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A90F" w14:textId="7CA29A5A" w:rsidR="00D319FC" w:rsidRPr="004657FA" w:rsidRDefault="00D319FC" w:rsidP="004657FA">
      <w:pPr>
        <w:pStyle w:val="Heading1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4657F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Supplementa</w:t>
      </w:r>
      <w:r w:rsidR="00267F9C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ry</w:t>
      </w:r>
      <w:r w:rsidRPr="004657F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Table 2. </w:t>
      </w:r>
      <w:r w:rsidRPr="004657F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Correlation matrix from the </w:t>
      </w:r>
      <w:r w:rsidRPr="004657F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Finnish Tennis Elbow Trial pilot study (ClinicalTrials.gov identifier NCT02425982) regarding the OES </w:t>
      </w:r>
    </w:p>
    <w:p w14:paraId="0B334DD0" w14:textId="77777777" w:rsidR="00D319FC" w:rsidRPr="004657FA" w:rsidRDefault="00D319FC" w:rsidP="00465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4"/>
        <w:gridCol w:w="3083"/>
        <w:gridCol w:w="1708"/>
        <w:gridCol w:w="1702"/>
        <w:gridCol w:w="1806"/>
        <w:gridCol w:w="1806"/>
        <w:gridCol w:w="1923"/>
      </w:tblGrid>
      <w:tr w:rsidR="00D319FC" w:rsidRPr="004657FA" w14:paraId="06465815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4A3CE23B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0" w:type="auto"/>
            <w:noWrap/>
            <w:hideMark/>
          </w:tcPr>
          <w:p w14:paraId="1CBFCEB6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569EC25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OES at baseline</w:t>
            </w:r>
          </w:p>
        </w:tc>
        <w:tc>
          <w:tcPr>
            <w:tcW w:w="0" w:type="auto"/>
            <w:noWrap/>
            <w:hideMark/>
          </w:tcPr>
          <w:p w14:paraId="4B94FA9E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OES at 6 weeks</w:t>
            </w:r>
          </w:p>
        </w:tc>
        <w:tc>
          <w:tcPr>
            <w:tcW w:w="0" w:type="auto"/>
            <w:noWrap/>
            <w:hideMark/>
          </w:tcPr>
          <w:p w14:paraId="2D5F5B90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OES at 3 months</w:t>
            </w:r>
          </w:p>
        </w:tc>
        <w:tc>
          <w:tcPr>
            <w:tcW w:w="0" w:type="auto"/>
            <w:noWrap/>
            <w:hideMark/>
          </w:tcPr>
          <w:p w14:paraId="3E4866D3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OES at 6 months</w:t>
            </w:r>
          </w:p>
        </w:tc>
        <w:tc>
          <w:tcPr>
            <w:tcW w:w="0" w:type="auto"/>
            <w:noWrap/>
            <w:hideMark/>
          </w:tcPr>
          <w:p w14:paraId="7A9D7960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OES at 12 months</w:t>
            </w:r>
          </w:p>
        </w:tc>
      </w:tr>
      <w:tr w:rsidR="00D319FC" w:rsidRPr="004657FA" w14:paraId="7EE31FF6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53ADC903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 xml:space="preserve">OES at baseline </w:t>
            </w:r>
          </w:p>
        </w:tc>
        <w:tc>
          <w:tcPr>
            <w:tcW w:w="0" w:type="auto"/>
            <w:noWrap/>
            <w:hideMark/>
          </w:tcPr>
          <w:p w14:paraId="4D055872" w14:textId="73D4AAF6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Pearson correlation coefficient</w:t>
            </w:r>
          </w:p>
        </w:tc>
        <w:tc>
          <w:tcPr>
            <w:tcW w:w="0" w:type="auto"/>
            <w:noWrap/>
            <w:hideMark/>
          </w:tcPr>
          <w:p w14:paraId="611EFDE1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CFE933A" w14:textId="7BBD37B1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5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D6306E4" w14:textId="250E6E79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B0C252E" w14:textId="5E3947CD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5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BFB3312" w14:textId="56846182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</w:tr>
      <w:tr w:rsidR="00D319FC" w:rsidRPr="004657FA" w14:paraId="420FFAA5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6A4E2C2E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401DED0" w14:textId="1018EBB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7413" w:rsidRPr="004657FA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0" w:type="auto"/>
            <w:noWrap/>
            <w:hideMark/>
          </w:tcPr>
          <w:p w14:paraId="66CDC64C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7F3D51A9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6E72AA7E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40038568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6221B455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319FC" w:rsidRPr="004657FA" w14:paraId="4F3DCC59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7A0F56A4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 xml:space="preserve">OES at 6 weeks </w:t>
            </w:r>
          </w:p>
        </w:tc>
        <w:tc>
          <w:tcPr>
            <w:tcW w:w="0" w:type="auto"/>
            <w:noWrap/>
            <w:hideMark/>
          </w:tcPr>
          <w:p w14:paraId="397BD574" w14:textId="2DBA2814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Pearson correlation coefficient</w:t>
            </w:r>
          </w:p>
        </w:tc>
        <w:tc>
          <w:tcPr>
            <w:tcW w:w="0" w:type="auto"/>
            <w:noWrap/>
            <w:hideMark/>
          </w:tcPr>
          <w:p w14:paraId="5EB890FD" w14:textId="4ABD0A90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5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99F2F8C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AEFEE72" w14:textId="514B1984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019B4410" w14:textId="491EC9AD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3C8ED994" w14:textId="3D2BBAD4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D319FC" w:rsidRPr="004657FA" w14:paraId="142A931B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10D53F83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FF23B83" w14:textId="5156C04E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7413" w:rsidRPr="004657FA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0" w:type="auto"/>
            <w:noWrap/>
            <w:hideMark/>
          </w:tcPr>
          <w:p w14:paraId="6AE1EFE5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78BD2630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0B6F0557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3D2C7E7F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6EFDA833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319FC" w:rsidRPr="004657FA" w14:paraId="0F96DC2C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405A3FE9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 xml:space="preserve">OES at 3 months </w:t>
            </w:r>
          </w:p>
        </w:tc>
        <w:tc>
          <w:tcPr>
            <w:tcW w:w="0" w:type="auto"/>
            <w:noWrap/>
            <w:hideMark/>
          </w:tcPr>
          <w:p w14:paraId="6152A3F6" w14:textId="777B08D5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Pearson correlation coefficient</w:t>
            </w:r>
          </w:p>
        </w:tc>
        <w:tc>
          <w:tcPr>
            <w:tcW w:w="0" w:type="auto"/>
            <w:noWrap/>
            <w:hideMark/>
          </w:tcPr>
          <w:p w14:paraId="3A68F7CC" w14:textId="283BF925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7F7285F" w14:textId="2AAC1F5D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0FD4A77F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C2A6496" w14:textId="7B273869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3161CA33" w14:textId="2F0558AA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5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9FC" w:rsidRPr="004657FA" w14:paraId="1798EADE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29894F10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3AAF2CE" w14:textId="282349DA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7413" w:rsidRPr="004657FA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0" w:type="auto"/>
            <w:noWrap/>
            <w:hideMark/>
          </w:tcPr>
          <w:p w14:paraId="20318215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65830C7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20541145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542748C6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021FC36D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319FC" w:rsidRPr="004657FA" w14:paraId="43FE6AC1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6076F7F4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OES at 6 months</w:t>
            </w:r>
          </w:p>
        </w:tc>
        <w:tc>
          <w:tcPr>
            <w:tcW w:w="0" w:type="auto"/>
            <w:noWrap/>
            <w:hideMark/>
          </w:tcPr>
          <w:p w14:paraId="4F132A0D" w14:textId="415672C5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Pearson correlation coefficient</w:t>
            </w:r>
          </w:p>
        </w:tc>
        <w:tc>
          <w:tcPr>
            <w:tcW w:w="0" w:type="auto"/>
            <w:noWrap/>
            <w:hideMark/>
          </w:tcPr>
          <w:p w14:paraId="2D410978" w14:textId="4E290AED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5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31504C8" w14:textId="17950602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48652B5F" w14:textId="4B144162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6C3DB69F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693ED2C" w14:textId="631D3174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D319FC" w:rsidRPr="004657FA" w14:paraId="0B4CE9A8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125249AE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9E14A56" w14:textId="7E039B66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7413" w:rsidRPr="004657FA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0" w:type="auto"/>
            <w:noWrap/>
            <w:hideMark/>
          </w:tcPr>
          <w:p w14:paraId="52EDB2F0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03F67809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21679264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1D67C4BF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30F392A1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19FC" w:rsidRPr="004657FA" w14:paraId="5128AD18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20AC8A3B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OES at 12 months</w:t>
            </w:r>
          </w:p>
        </w:tc>
        <w:tc>
          <w:tcPr>
            <w:tcW w:w="0" w:type="auto"/>
            <w:noWrap/>
            <w:hideMark/>
          </w:tcPr>
          <w:p w14:paraId="163FB5C1" w14:textId="71B5802A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Pearson correlation coefficient</w:t>
            </w:r>
          </w:p>
        </w:tc>
        <w:tc>
          <w:tcPr>
            <w:tcW w:w="0" w:type="auto"/>
            <w:noWrap/>
            <w:hideMark/>
          </w:tcPr>
          <w:p w14:paraId="252C690F" w14:textId="71FF1BB6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0" w:type="auto"/>
            <w:noWrap/>
            <w:hideMark/>
          </w:tcPr>
          <w:p w14:paraId="33C723EA" w14:textId="62D6F686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79B99C13" w14:textId="3293D332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51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0A57D76" w14:textId="6C19F303" w:rsidR="00D319FC" w:rsidRPr="004657FA" w:rsidRDefault="00D319FC" w:rsidP="00A5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47CAFBBF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9FC" w:rsidRPr="004657FA" w14:paraId="7A05A61F" w14:textId="77777777" w:rsidTr="004657FA">
        <w:trPr>
          <w:trHeight w:val="20"/>
        </w:trPr>
        <w:tc>
          <w:tcPr>
            <w:tcW w:w="0" w:type="auto"/>
            <w:noWrap/>
            <w:hideMark/>
          </w:tcPr>
          <w:p w14:paraId="20856257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81A574F" w14:textId="4863049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7413" w:rsidRPr="004657FA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0" w:type="auto"/>
            <w:noWrap/>
            <w:hideMark/>
          </w:tcPr>
          <w:p w14:paraId="659431E9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014BAB0A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14:paraId="4EED479E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7FE15FF2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042AD3A2" w14:textId="77777777" w:rsidR="00D319FC" w:rsidRPr="004657FA" w:rsidRDefault="00D319FC" w:rsidP="0046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45C2DCE9" w14:textId="2F4882AA" w:rsidR="00D319FC" w:rsidRPr="004657FA" w:rsidRDefault="00D319FC" w:rsidP="00465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7FA">
        <w:rPr>
          <w:rFonts w:ascii="Times New Roman" w:hAnsi="Times New Roman" w:cs="Times New Roman"/>
          <w:sz w:val="24"/>
          <w:szCs w:val="24"/>
          <w:lang w:val="en-US"/>
        </w:rPr>
        <w:t>OES = Oxford Elbow Score</w:t>
      </w:r>
      <w:r w:rsidR="00267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F9C" w:rsidRPr="004657FA">
        <w:rPr>
          <w:rFonts w:ascii="Times New Roman" w:hAnsi="Times New Roman" w:cs="Times New Roman"/>
          <w:sz w:val="24"/>
          <w:szCs w:val="24"/>
          <w:lang w:val="en-GB"/>
        </w:rPr>
        <w:t>(scale of 1 to 16 points; higher score means better function)</w:t>
      </w:r>
      <w:r w:rsidRPr="004657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A1B4FA" w14:textId="77777777" w:rsidR="004B3CE8" w:rsidRPr="004657FA" w:rsidRDefault="004B3CE8" w:rsidP="0046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CE8" w:rsidRPr="004657FA" w:rsidSect="00CE6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F009" w14:textId="77777777" w:rsidR="000F4B2F" w:rsidRDefault="000F4B2F" w:rsidP="003600BB">
      <w:pPr>
        <w:spacing w:after="0" w:line="240" w:lineRule="auto"/>
      </w:pPr>
      <w:r>
        <w:separator/>
      </w:r>
    </w:p>
  </w:endnote>
  <w:endnote w:type="continuationSeparator" w:id="0">
    <w:p w14:paraId="2191010E" w14:textId="77777777" w:rsidR="000F4B2F" w:rsidRDefault="000F4B2F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06C5" w14:textId="77777777" w:rsidR="003600BB" w:rsidRDefault="003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57EA" w14:textId="77777777" w:rsidR="003600BB" w:rsidRDefault="00360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E800" w14:textId="77777777" w:rsidR="003600BB" w:rsidRDefault="003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AB0" w14:textId="77777777" w:rsidR="000F4B2F" w:rsidRDefault="000F4B2F" w:rsidP="003600BB">
      <w:pPr>
        <w:spacing w:after="0" w:line="240" w:lineRule="auto"/>
      </w:pPr>
      <w:r>
        <w:separator/>
      </w:r>
    </w:p>
  </w:footnote>
  <w:footnote w:type="continuationSeparator" w:id="0">
    <w:p w14:paraId="281DCACD" w14:textId="77777777" w:rsidR="000F4B2F" w:rsidRDefault="000F4B2F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0DBF" w14:textId="77777777" w:rsidR="003600BB" w:rsidRDefault="003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D850" w14:textId="77777777" w:rsidR="003600BB" w:rsidRDefault="003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EC17" w14:textId="77777777" w:rsidR="003600BB" w:rsidRDefault="00360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FC"/>
    <w:rsid w:val="000516A1"/>
    <w:rsid w:val="000D01D8"/>
    <w:rsid w:val="000F4B2F"/>
    <w:rsid w:val="00225B15"/>
    <w:rsid w:val="00267F9C"/>
    <w:rsid w:val="003600BB"/>
    <w:rsid w:val="004657FA"/>
    <w:rsid w:val="00492A18"/>
    <w:rsid w:val="004B3CE8"/>
    <w:rsid w:val="00624A1E"/>
    <w:rsid w:val="006D16A0"/>
    <w:rsid w:val="0085752D"/>
    <w:rsid w:val="008D7413"/>
    <w:rsid w:val="00A14C7F"/>
    <w:rsid w:val="00A51EA7"/>
    <w:rsid w:val="00CE6CFC"/>
    <w:rsid w:val="00D02200"/>
    <w:rsid w:val="00D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298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FC"/>
  </w:style>
  <w:style w:type="paragraph" w:styleId="Heading1">
    <w:name w:val="heading 1"/>
    <w:basedOn w:val="Normal"/>
    <w:next w:val="Normal"/>
    <w:link w:val="Heading1Char"/>
    <w:uiPriority w:val="9"/>
    <w:qFormat/>
    <w:rsid w:val="00D31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BB"/>
  </w:style>
  <w:style w:type="paragraph" w:styleId="Footer">
    <w:name w:val="footer"/>
    <w:basedOn w:val="Normal"/>
    <w:link w:val="Foot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BB"/>
  </w:style>
  <w:style w:type="character" w:customStyle="1" w:styleId="Heading1Char">
    <w:name w:val="Heading 1 Char"/>
    <w:basedOn w:val="DefaultParagraphFont"/>
    <w:link w:val="Heading1"/>
    <w:uiPriority w:val="9"/>
    <w:rsid w:val="00D31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3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B5325-439F-4240-9D18-27D2B1652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E67B3-A3EC-4982-A209-33CD41AE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049D5-2F08-47BA-A0B3-D3E2BC55F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2021-10-05T18:11:00Z</dcterms:created>
  <dcterms:modified xsi:type="dcterms:W3CDTF">2021-10-27T12:29:00Z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