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9021" w14:textId="77777777" w:rsidR="00FF561A" w:rsidRDefault="00CF400E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4. </w:t>
      </w:r>
      <w:r>
        <w:rPr>
          <w:rFonts w:ascii="Times New Roman" w:eastAsia="Times New Roman" w:hAnsi="Times New Roman" w:cs="Times New Roman"/>
          <w:sz w:val="24"/>
          <w:szCs w:val="24"/>
        </w:rPr>
        <w:t>Percentages of musculoskeletal radiographs interpreted by clinician type by care setting within the 12 anatomic regions indicated for use by the deep learning system</w:t>
      </w:r>
    </w:p>
    <w:tbl>
      <w:tblPr>
        <w:tblStyle w:val="a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1375"/>
        <w:gridCol w:w="1350"/>
        <w:gridCol w:w="1440"/>
        <w:gridCol w:w="1350"/>
        <w:gridCol w:w="1347"/>
      </w:tblGrid>
      <w:tr w:rsidR="00FF561A" w14:paraId="53C6CF5D" w14:textId="77777777">
        <w:trPr>
          <w:trHeight w:val="620"/>
        </w:trPr>
        <w:tc>
          <w:tcPr>
            <w:tcW w:w="24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05E0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Clinician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86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2B95" w14:textId="77777777" w:rsidR="00FF561A" w:rsidRDefault="00CF400E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 setting</w:t>
            </w:r>
          </w:p>
        </w:tc>
      </w:tr>
      <w:tr w:rsidR="00FF561A" w14:paraId="2875234A" w14:textId="77777777">
        <w:trPr>
          <w:trHeight w:val="860"/>
        </w:trPr>
        <w:tc>
          <w:tcPr>
            <w:tcW w:w="24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13A1" w14:textId="77777777" w:rsidR="00FF561A" w:rsidRDefault="00FF5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D017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02EF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Inpatient hospital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58FA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Outpatient hospital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339B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9168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Urgent care</w:t>
            </w:r>
          </w:p>
        </w:tc>
      </w:tr>
      <w:tr w:rsidR="00FF561A" w14:paraId="2E53B59B" w14:textId="77777777">
        <w:trPr>
          <w:trHeight w:val="620"/>
        </w:trPr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5ED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Radiologists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38FB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E4C0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8558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7AE0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D186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561A" w14:paraId="3A136F3A" w14:textId="77777777">
        <w:trPr>
          <w:trHeight w:val="620"/>
        </w:trPr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D06D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surgeons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CCA1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E699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5891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9C7A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BA15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61A" w14:paraId="1C737265" w14:textId="77777777">
        <w:trPr>
          <w:trHeight w:val="620"/>
        </w:trPr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D55F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Physician assistants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540F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A647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E209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50DC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B661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561A" w14:paraId="0884F503" w14:textId="77777777">
        <w:trPr>
          <w:trHeight w:val="860"/>
        </w:trPr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474A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 physicians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9702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F93F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D7B4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EAEE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A4CD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61A" w14:paraId="340561F0" w14:textId="77777777">
        <w:trPr>
          <w:trHeight w:val="860"/>
        </w:trPr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31D4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 physicians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85A2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55D1" w14:textId="411BC6ED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sdt>
              <w:sdtPr>
                <w:tag w:val="goog_rdk_0"/>
                <w:id w:val="1745689056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1516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9E85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30A0" w14:textId="77777777" w:rsidR="00FF561A" w:rsidRDefault="00CF400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4D8AF8BF" w14:textId="77777777" w:rsidR="00FF561A" w:rsidRDefault="00CF400E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percentage of total musculoskeletal radiographs interpreted by each clinician type does not sum to 100% due to the exclusion of clinician types that were not included in the clinical study (such as, podiatrists, hand surgeons) that interpret radiograph</w:t>
      </w:r>
      <w:r>
        <w:rPr>
          <w:rFonts w:ascii="Times New Roman" w:eastAsia="Times New Roman" w:hAnsi="Times New Roman" w:cs="Times New Roman"/>
          <w:sz w:val="24"/>
          <w:szCs w:val="24"/>
        </w:rPr>
        <w:t>s in each care setting.</w:t>
      </w:r>
    </w:p>
    <w:p w14:paraId="677598F1" w14:textId="77777777" w:rsidR="00FF561A" w:rsidRDefault="00CF400E">
      <w:pPr>
        <w:spacing w:line="47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9426C" w14:textId="77777777" w:rsidR="00FF561A" w:rsidRDefault="00FF561A"/>
    <w:sectPr w:rsidR="00FF56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A"/>
    <w:rsid w:val="00CF400E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A69D"/>
  <w15:docId w15:val="{22ED3A55-3FAC-4186-A582-B655EA3B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C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4D8"/>
    <w:rPr>
      <w:rFonts w:ascii="Arial" w:eastAsia="Arial" w:hAnsi="Arial" w:cs="Arial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B06E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B3C"/>
    <w:rPr>
      <w:rFonts w:ascii="Arial" w:eastAsia="Arial" w:hAnsi="Arial" w:cs="Arial"/>
      <w:b/>
      <w:bCs/>
      <w:sz w:val="20"/>
      <w:szCs w:val="20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a+UZOj4tGEDXFMdR2N9IwhVvQ==">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Pami Anderson</dc:creator>
  <cp:lastModifiedBy>Keiper, Kristin M</cp:lastModifiedBy>
  <cp:revision>2</cp:revision>
  <dcterms:created xsi:type="dcterms:W3CDTF">2022-08-23T13:56:00Z</dcterms:created>
  <dcterms:modified xsi:type="dcterms:W3CDTF">2022-08-23T13:56:00Z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MediaServiceImageTags">
    <vt:lpwstr/>
  </property>
</Properties>
</file>