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D2" w:rsidRPr="00522125" w:rsidRDefault="00530BD2" w:rsidP="00530BD2">
      <w:pPr>
        <w:rPr>
          <w:lang w:val="en-US"/>
        </w:rPr>
      </w:pPr>
      <w:r w:rsidRPr="00522125">
        <w:rPr>
          <w:lang w:val="en-US"/>
        </w:rPr>
        <w:t xml:space="preserve">Supplementary Table 1 - </w:t>
      </w:r>
      <w:r>
        <w:rPr>
          <w:lang w:val="en-US"/>
        </w:rPr>
        <w:t>Comparison participants without metabolic syndrome and with metabolic syndrome on study characteristics</w:t>
      </w:r>
    </w:p>
    <w:tbl>
      <w:tblPr>
        <w:tblStyle w:val="Lichtearcering1"/>
        <w:tblW w:w="9307" w:type="dxa"/>
        <w:tblLayout w:type="fixed"/>
        <w:tblLook w:val="06A0" w:firstRow="1" w:lastRow="0" w:firstColumn="1" w:lastColumn="0" w:noHBand="1" w:noVBand="1"/>
      </w:tblPr>
      <w:tblGrid>
        <w:gridCol w:w="3936"/>
        <w:gridCol w:w="1998"/>
        <w:gridCol w:w="2219"/>
        <w:gridCol w:w="1154"/>
      </w:tblGrid>
      <w:tr w:rsidR="00530BD2" w:rsidRPr="00891070" w:rsidTr="00307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Default="00530BD2" w:rsidP="00307A2C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nl-NL"/>
              </w:rPr>
            </w:pPr>
            <w:r w:rsidRPr="00787DD2">
              <w:rPr>
                <w:rFonts w:eastAsia="Times New Roman" w:cs="Times New Roman"/>
                <w:bCs w:val="0"/>
                <w:lang w:eastAsia="nl-NL"/>
              </w:rPr>
              <w:t xml:space="preserve">No </w:t>
            </w:r>
            <w:proofErr w:type="spellStart"/>
            <w:r w:rsidRPr="00787DD2">
              <w:rPr>
                <w:rFonts w:eastAsia="Times New Roman" w:cs="Times New Roman"/>
                <w:bCs w:val="0"/>
                <w:lang w:eastAsia="nl-NL"/>
              </w:rPr>
              <w:t>Metabolic</w:t>
            </w:r>
            <w:proofErr w:type="spellEnd"/>
            <w:r w:rsidRPr="00787DD2">
              <w:rPr>
                <w:rFonts w:eastAsia="Times New Roman" w:cs="Times New Roman"/>
                <w:bCs w:val="0"/>
                <w:lang w:eastAsia="nl-NL"/>
              </w:rPr>
              <w:t xml:space="preserve"> </w:t>
            </w:r>
            <w:proofErr w:type="spellStart"/>
            <w:r w:rsidRPr="00787DD2">
              <w:rPr>
                <w:rFonts w:eastAsia="Times New Roman" w:cs="Times New Roman"/>
                <w:bCs w:val="0"/>
                <w:lang w:eastAsia="nl-NL"/>
              </w:rPr>
              <w:t>syndrome</w:t>
            </w:r>
            <w:proofErr w:type="spellEnd"/>
          </w:p>
          <w:p w:rsidR="00530BD2" w:rsidRPr="00787DD2" w:rsidRDefault="00530BD2" w:rsidP="00307A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nl-NL"/>
              </w:rPr>
            </w:pPr>
            <w:r>
              <w:rPr>
                <w:rFonts w:eastAsia="Times New Roman" w:cs="Times New Roman"/>
                <w:bCs w:val="0"/>
                <w:lang w:eastAsia="nl-NL"/>
              </w:rPr>
              <w:t>N</w:t>
            </w:r>
            <w:r w:rsidRPr="00787DD2">
              <w:rPr>
                <w:rFonts w:eastAsia="Times New Roman" w:cs="Times New Roman"/>
                <w:bCs w:val="0"/>
                <w:lang w:eastAsia="nl-NL"/>
              </w:rPr>
              <w:t>= 2030 (47.1%)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nl-NL"/>
              </w:rPr>
            </w:pPr>
            <w:proofErr w:type="spellStart"/>
            <w:r w:rsidRPr="00787DD2">
              <w:rPr>
                <w:rFonts w:eastAsia="Times New Roman" w:cs="Times New Roman"/>
                <w:bCs w:val="0"/>
                <w:lang w:eastAsia="nl-NL"/>
              </w:rPr>
              <w:t>Metabolic</w:t>
            </w:r>
            <w:proofErr w:type="spellEnd"/>
            <w:r w:rsidRPr="00787DD2">
              <w:rPr>
                <w:rFonts w:eastAsia="Times New Roman" w:cs="Times New Roman"/>
                <w:bCs w:val="0"/>
                <w:lang w:eastAsia="nl-NL"/>
              </w:rPr>
              <w:t xml:space="preserve"> </w:t>
            </w:r>
            <w:proofErr w:type="spellStart"/>
            <w:r w:rsidRPr="00787DD2">
              <w:rPr>
                <w:rFonts w:eastAsia="Times New Roman" w:cs="Times New Roman"/>
                <w:bCs w:val="0"/>
                <w:lang w:eastAsia="nl-NL"/>
              </w:rPr>
              <w:t>syndrome</w:t>
            </w:r>
            <w:proofErr w:type="spellEnd"/>
          </w:p>
          <w:p w:rsidR="00530BD2" w:rsidRPr="00787DD2" w:rsidRDefault="00530BD2" w:rsidP="00307A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nl-NL"/>
              </w:rPr>
            </w:pPr>
            <w:r>
              <w:rPr>
                <w:rFonts w:eastAsia="Times New Roman" w:cs="Times New Roman"/>
                <w:bCs w:val="0"/>
                <w:lang w:eastAsia="nl-NL"/>
              </w:rPr>
              <w:t>N</w:t>
            </w:r>
            <w:r w:rsidRPr="00787DD2">
              <w:rPr>
                <w:rFonts w:eastAsia="Times New Roman" w:cs="Times New Roman"/>
                <w:bCs w:val="0"/>
                <w:lang w:eastAsia="nl-NL"/>
              </w:rPr>
              <w:t>=2277 (52.9%)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nl-NL"/>
              </w:rPr>
            </w:pPr>
            <w:r w:rsidRPr="00787DD2">
              <w:rPr>
                <w:rFonts w:eastAsia="Times New Roman" w:cs="Times New Roman"/>
                <w:bCs w:val="0"/>
                <w:iCs/>
                <w:lang w:eastAsia="nl-NL"/>
              </w:rPr>
              <w:t xml:space="preserve">P </w:t>
            </w:r>
            <w:r w:rsidRPr="00787DD2">
              <w:rPr>
                <w:rFonts w:eastAsia="Times New Roman" w:cs="Times New Roman"/>
                <w:bCs w:val="0"/>
                <w:lang w:eastAsia="nl-NL"/>
              </w:rPr>
              <w:t> </w:t>
            </w:r>
            <w:proofErr w:type="spellStart"/>
            <w:r w:rsidRPr="00787DD2">
              <w:rPr>
                <w:rFonts w:eastAsia="Times New Roman" w:cs="Times New Roman"/>
                <w:bCs w:val="0"/>
                <w:lang w:eastAsia="nl-NL"/>
              </w:rPr>
              <w:t>value</w:t>
            </w:r>
            <w:proofErr w:type="spellEnd"/>
          </w:p>
        </w:tc>
      </w:tr>
      <w:tr w:rsidR="00530B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Age (years)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64 (56-72)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67 (59.5-74.5)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en-US" w:eastAsia="nl-NL"/>
              </w:rPr>
            </w:pPr>
            <w:r w:rsidRPr="00787DD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 xml:space="preserve">Sex - 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Female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1230 (60.6)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1248 (54.8)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en-US" w:eastAsia="nl-NL"/>
              </w:rPr>
            </w:pPr>
            <w:r w:rsidRPr="00787DD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 xml:space="preserve">Race - 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Caucasian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1799 (97.1)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2023 (97.7)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0.204</w:t>
            </w:r>
          </w:p>
        </w:tc>
      </w:tr>
      <w:tr w:rsidR="00530BD2" w:rsidTr="00307A2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 xml:space="preserve">BMI 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(kg/m</w:t>
            </w:r>
            <w:r w:rsidRPr="00891070">
              <w:rPr>
                <w:rFonts w:eastAsia="Times New Roman" w:cs="Times New Roman"/>
                <w:b w:val="0"/>
                <w:vertAlign w:val="superscript"/>
                <w:lang w:val="en-US" w:eastAsia="nl-NL"/>
              </w:rPr>
              <w:t>2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)</w:t>
            </w:r>
            <w:r w:rsidRPr="00555132">
              <w:rPr>
                <w:vertAlign w:val="superscript"/>
                <w:lang w:val="en-US"/>
              </w:rPr>
              <w:t>¤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25.7 ± 3.6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29.2</w:t>
            </w:r>
            <w:r>
              <w:rPr>
                <w:rFonts w:eastAsia="Times New Roman" w:cs="Times New Roman"/>
                <w:lang w:eastAsia="nl-NL"/>
              </w:rPr>
              <w:t xml:space="preserve"> </w:t>
            </w:r>
            <w:r w:rsidRPr="00787DD2">
              <w:rPr>
                <w:rFonts w:eastAsia="Times New Roman" w:cs="Times New Roman"/>
                <w:lang w:eastAsia="nl-NL"/>
              </w:rPr>
              <w:t>± 4.5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en-US" w:eastAsia="nl-NL"/>
              </w:rPr>
            </w:pPr>
            <w:r w:rsidRPr="00787DD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Tr="00307A2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>Weight N/O/Ob</w:t>
            </w:r>
            <w:r w:rsidRPr="002A13F9">
              <w:rPr>
                <w:rFonts w:eastAsia="Times New Roman" w:cs="Times New Roman"/>
                <w:vertAlign w:val="superscript"/>
                <w:lang w:val="en-US" w:eastAsia="nl-NL"/>
              </w:rPr>
              <w:t>∞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45.2</w:t>
            </w:r>
            <w:r>
              <w:rPr>
                <w:rFonts w:eastAsia="Times New Roman" w:cs="Times New Roman"/>
                <w:lang w:eastAsia="nl-NL"/>
              </w:rPr>
              <w:t>/44.8/10.0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>
              <w:rPr>
                <w:rFonts w:eastAsia="Times New Roman" w:cs="Times New Roman"/>
                <w:lang w:val="en-US" w:eastAsia="nl-NL"/>
              </w:rPr>
              <w:t>15.2/48.4/36.4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en-US" w:eastAsia="nl-NL"/>
              </w:rPr>
            </w:pPr>
            <w:r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Tr="00307A2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 xml:space="preserve">Education 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L/</w:t>
            </w:r>
            <w:r>
              <w:rPr>
                <w:rFonts w:eastAsia="Times New Roman" w:cs="Times New Roman"/>
                <w:b w:val="0"/>
                <w:lang w:val="en-US" w:eastAsia="nl-NL"/>
              </w:rPr>
              <w:t>I/H</w:t>
            </w:r>
            <w:r w:rsidRPr="00555132">
              <w:rPr>
                <w:rFonts w:eastAsia="Times New Roman" w:cs="Times New Roman"/>
                <w:b w:val="0"/>
                <w:vertAlign w:val="superscript"/>
                <w:lang w:val="en-US" w:eastAsia="nl-NL"/>
              </w:rPr>
              <w:t>±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43.0/30.2/26/1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51.2/28.9/19.6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 xml:space="preserve">Smoking </w:t>
            </w:r>
            <w:r>
              <w:rPr>
                <w:rFonts w:eastAsia="Times New Roman" w:cs="Times New Roman"/>
                <w:b w:val="0"/>
                <w:lang w:val="en-US" w:eastAsia="nl-NL"/>
              </w:rPr>
              <w:t>N/C/P</w:t>
            </w:r>
            <w:r w:rsidRPr="00555132">
              <w:rPr>
                <w:rFonts w:eastAsia="Times New Roman" w:cs="Times New Roman"/>
                <w:b w:val="0"/>
                <w:vertAlign w:val="superscript"/>
                <w:lang w:val="en-US" w:eastAsia="nl-NL"/>
              </w:rPr>
              <w:t>º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36.2/40.5/23.3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31.9/43.0/25.1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787DD2">
              <w:rPr>
                <w:rFonts w:eastAsia="Times New Roman" w:cs="Times New Roman"/>
                <w:b/>
                <w:lang w:eastAsia="nl-NL"/>
              </w:rPr>
              <w:t>0.016</w:t>
            </w:r>
          </w:p>
        </w:tc>
      </w:tr>
      <w:tr w:rsidR="00530B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Alcohol (units/day)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0.79 (0.1-1.6)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0.60 (0.1-1.5)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en-US" w:eastAsia="nl-NL"/>
              </w:rPr>
            </w:pPr>
            <w:r w:rsidRPr="00787DD2">
              <w:rPr>
                <w:rFonts w:eastAsia="Times New Roman" w:cs="Times New Roman"/>
                <w:b/>
                <w:lang w:val="en-US" w:eastAsia="nl-NL"/>
              </w:rPr>
              <w:t>0.003</w:t>
            </w:r>
          </w:p>
        </w:tc>
      </w:tr>
      <w:tr w:rsidR="00530B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>Activity (MET h/week)</w:t>
            </w:r>
            <w:r w:rsidRPr="00555132">
              <w:rPr>
                <w:rFonts w:eastAsia="Times New Roman" w:cs="Times New Roman"/>
                <w:b w:val="0"/>
                <w:vertAlign w:val="superscript"/>
                <w:lang w:val="en-US" w:eastAsia="nl-NL"/>
              </w:rPr>
              <w:t>¥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44.4 (12.3-76.5)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32.0 (5.6-58.4)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>E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nergy intake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2253.5</w:t>
            </w:r>
            <w:r>
              <w:rPr>
                <w:rFonts w:eastAsia="Times New Roman" w:cs="Times New Roman"/>
                <w:lang w:val="en-US" w:eastAsia="nl-NL"/>
              </w:rPr>
              <w:t xml:space="preserve"> </w:t>
            </w:r>
            <w:r w:rsidRPr="00787DD2">
              <w:rPr>
                <w:rFonts w:eastAsia="Times New Roman" w:cs="Times New Roman"/>
                <w:lang w:eastAsia="nl-NL"/>
              </w:rPr>
              <w:t>±</w:t>
            </w:r>
            <w:r>
              <w:rPr>
                <w:rFonts w:eastAsia="Times New Roman" w:cs="Times New Roman"/>
                <w:lang w:eastAsia="nl-NL"/>
              </w:rPr>
              <w:t xml:space="preserve"> </w:t>
            </w:r>
            <w:r w:rsidRPr="00787DD2">
              <w:rPr>
                <w:rFonts w:eastAsia="Times New Roman" w:cs="Times New Roman"/>
                <w:lang w:eastAsia="nl-NL"/>
              </w:rPr>
              <w:t>825.4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 xml:space="preserve">2125.8 </w:t>
            </w:r>
            <w:r w:rsidRPr="00787DD2">
              <w:rPr>
                <w:rFonts w:eastAsia="Times New Roman" w:cs="Times New Roman"/>
                <w:lang w:eastAsia="nl-NL"/>
              </w:rPr>
              <w:t>±</w:t>
            </w:r>
            <w:r>
              <w:rPr>
                <w:rFonts w:eastAsia="Times New Roman" w:cs="Times New Roman"/>
                <w:lang w:eastAsia="nl-NL"/>
              </w:rPr>
              <w:t xml:space="preserve"> </w:t>
            </w:r>
            <w:r w:rsidRPr="00787DD2">
              <w:rPr>
                <w:rFonts w:eastAsia="Times New Roman" w:cs="Times New Roman"/>
                <w:lang w:eastAsia="nl-NL"/>
              </w:rPr>
              <w:t>844.5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787DD2" w:rsidRDefault="00530BD2" w:rsidP="00307A2C">
            <w:pPr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Cholecystectomy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</w:p>
        </w:tc>
      </w:tr>
      <w:tr w:rsidR="00530B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>Cholecystectomy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4.3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7.8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787DD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RPr="00EB0D75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lang w:val="en-US" w:eastAsia="nl-NL"/>
              </w:rPr>
            </w:pPr>
            <w:r w:rsidRPr="00891070">
              <w:rPr>
                <w:rFonts w:eastAsia="Times New Roman" w:cs="Times New Roman"/>
                <w:lang w:val="en-US" w:eastAsia="nl-NL"/>
              </w:rPr>
              <w:t>Metabolic syndrome</w:t>
            </w:r>
            <w:r>
              <w:rPr>
                <w:rFonts w:eastAsia="Times New Roman" w:cs="Times New Roman"/>
                <w:lang w:val="en-US" w:eastAsia="nl-NL"/>
              </w:rPr>
              <w:t xml:space="preserve"> and Liver imaging</w:t>
            </w:r>
          </w:p>
        </w:tc>
        <w:tc>
          <w:tcPr>
            <w:tcW w:w="1998" w:type="dxa"/>
          </w:tcPr>
          <w:p w:rsidR="00530BD2" w:rsidRPr="0075596D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</w:p>
        </w:tc>
        <w:tc>
          <w:tcPr>
            <w:tcW w:w="2219" w:type="dxa"/>
          </w:tcPr>
          <w:p w:rsidR="00530BD2" w:rsidRPr="0075596D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</w:p>
        </w:tc>
        <w:tc>
          <w:tcPr>
            <w:tcW w:w="1154" w:type="dxa"/>
          </w:tcPr>
          <w:p w:rsidR="00530BD2" w:rsidRPr="0075596D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</w:p>
        </w:tc>
      </w:tr>
      <w:tr w:rsidR="00530BD2" w:rsidRPr="00787D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eastAsia="nl-NL"/>
              </w:rPr>
            </w:pPr>
            <w:r w:rsidRPr="00891070">
              <w:rPr>
                <w:rFonts w:eastAsia="Times New Roman" w:cs="Times New Roman"/>
                <w:b w:val="0"/>
                <w:lang w:eastAsia="nl-NL"/>
              </w:rPr>
              <w:t>D</w:t>
            </w:r>
            <w:r>
              <w:rPr>
                <w:rFonts w:eastAsia="Times New Roman" w:cs="Times New Roman"/>
                <w:b w:val="0"/>
                <w:lang w:eastAsia="nl-NL"/>
              </w:rPr>
              <w:t>iabetes Mellitus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2.0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22.2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670A8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RPr="00787D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Hypertension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51.5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86.0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670A8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W</w:t>
            </w:r>
            <w:r>
              <w:rPr>
                <w:rFonts w:eastAsia="Times New Roman" w:cs="Times New Roman"/>
                <w:b w:val="0"/>
                <w:lang w:val="en-US" w:eastAsia="nl-NL"/>
              </w:rPr>
              <w:t>aist circumference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 xml:space="preserve"> </w:t>
            </w:r>
            <w:r w:rsidRPr="00891070">
              <w:rPr>
                <w:rFonts w:ascii="Times New Roman" w:eastAsia="Times New Roman" w:hAnsi="Times New Roman" w:cs="Times New Roman"/>
                <w:b w:val="0"/>
                <w:lang w:val="en-US" w:eastAsia="nl-NL"/>
              </w:rPr>
              <w:t>♀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&gt;88 cm or</w:t>
            </w:r>
            <w:r w:rsidRPr="00891070">
              <w:rPr>
                <w:rFonts w:ascii="Times New Roman" w:eastAsia="Times New Roman" w:hAnsi="Times New Roman" w:cs="Times New Roman"/>
                <w:b w:val="0"/>
                <w:lang w:val="en-US" w:eastAsia="nl-NL"/>
              </w:rPr>
              <w:t>♂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&gt;120 cm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21.1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64.9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670A8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F</w:t>
            </w:r>
            <w:r>
              <w:rPr>
                <w:rFonts w:eastAsia="Times New Roman" w:cs="Times New Roman"/>
                <w:b w:val="0"/>
                <w:lang w:val="en-US" w:eastAsia="nl-NL"/>
              </w:rPr>
              <w:t>asting plasma glucose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 xml:space="preserve"> &gt;100 mg/dl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21.9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70.8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670A8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Triglycerides &gt;150 mg/dl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9.4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79.7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670A8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Tr="00307A2C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 xml:space="preserve">HDL-C </w:t>
            </w:r>
            <w:r w:rsidRPr="00891070">
              <w:rPr>
                <w:rFonts w:ascii="Times New Roman" w:eastAsia="Times New Roman" w:hAnsi="Times New Roman" w:cs="Times New Roman"/>
                <w:b w:val="0"/>
                <w:lang w:val="en-US" w:eastAsia="nl-NL"/>
              </w:rPr>
              <w:t>♀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&lt;</w:t>
            </w:r>
            <w:r>
              <w:rPr>
                <w:rFonts w:eastAsia="Times New Roman" w:cs="Times New Roman"/>
                <w:b w:val="0"/>
                <w:lang w:val="en-US" w:eastAsia="nl-NL"/>
              </w:rPr>
              <w:t>5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0 mg/dl</w:t>
            </w:r>
            <w:r>
              <w:rPr>
                <w:rFonts w:eastAsia="Times New Roman" w:cs="Times New Roman"/>
                <w:b w:val="0"/>
                <w:lang w:val="en-US" w:eastAsia="nl-NL"/>
              </w:rPr>
              <w:t xml:space="preserve"> 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 xml:space="preserve">or </w:t>
            </w:r>
            <w:r w:rsidRPr="00891070">
              <w:rPr>
                <w:rFonts w:ascii="Times New Roman" w:eastAsia="Times New Roman" w:hAnsi="Times New Roman" w:cs="Times New Roman"/>
                <w:b w:val="0"/>
                <w:lang w:val="en-US" w:eastAsia="nl-NL"/>
              </w:rPr>
              <w:t>♂</w:t>
            </w:r>
            <w:r>
              <w:rPr>
                <w:rFonts w:ascii="Times New Roman" w:eastAsia="Times New Roman" w:hAnsi="Times New Roman" w:cs="Times New Roman"/>
                <w:b w:val="0"/>
                <w:lang w:val="en-US" w:eastAsia="nl-NL"/>
              </w:rPr>
              <w:t>&lt;</w:t>
            </w:r>
            <w:r>
              <w:rPr>
                <w:rFonts w:eastAsia="Times New Roman" w:cs="Times New Roman"/>
                <w:b w:val="0"/>
                <w:lang w:val="en-US" w:eastAsia="nl-NL"/>
              </w:rPr>
              <w:t>4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0 mg/dl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8.7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78.1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en-US" w:eastAsia="nl-NL"/>
              </w:rPr>
            </w:pPr>
            <w:r w:rsidRPr="00670A8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Tr="00307A2C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Blood pressure</w:t>
            </w:r>
            <w:r w:rsidRPr="00891070">
              <w:rPr>
                <w:rFonts w:ascii="Cambria Math" w:eastAsia="Times New Roman" w:hAnsi="Cambria Math" w:cs="Times New Roman"/>
                <w:b w:val="0"/>
                <w:lang w:val="en-US" w:eastAsia="nl-NL"/>
              </w:rPr>
              <w:t>⩾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130/85 mmHg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63.9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95.0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670A82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RPr="00787DD2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Steatosis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19.7</w:t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49.4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en-US" w:eastAsia="nl-NL"/>
              </w:rPr>
            </w:pPr>
            <w:r w:rsidRPr="008C1B3B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530BD2" w:rsidTr="00307A2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30BD2" w:rsidRPr="00891070" w:rsidRDefault="00530BD2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NAFLD</w:t>
            </w:r>
          </w:p>
        </w:tc>
        <w:tc>
          <w:tcPr>
            <w:tcW w:w="1998" w:type="dxa"/>
          </w:tcPr>
          <w:p w:rsidR="00530BD2" w:rsidRPr="00787DD2" w:rsidRDefault="00530BD2" w:rsidP="00307A2C">
            <w:pPr>
              <w:tabs>
                <w:tab w:val="left" w:pos="8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19.1</w:t>
            </w:r>
            <w:r>
              <w:rPr>
                <w:rFonts w:eastAsia="Times New Roman" w:cs="Times New Roman"/>
                <w:lang w:eastAsia="nl-NL"/>
              </w:rPr>
              <w:tab/>
            </w:r>
          </w:p>
        </w:tc>
        <w:tc>
          <w:tcPr>
            <w:tcW w:w="2219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787DD2">
              <w:rPr>
                <w:rFonts w:eastAsia="Times New Roman" w:cs="Times New Roman"/>
                <w:lang w:eastAsia="nl-NL"/>
              </w:rPr>
              <w:t>48.6</w:t>
            </w:r>
          </w:p>
        </w:tc>
        <w:tc>
          <w:tcPr>
            <w:tcW w:w="1154" w:type="dxa"/>
          </w:tcPr>
          <w:p w:rsidR="00530BD2" w:rsidRPr="00787DD2" w:rsidRDefault="00530BD2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en-US" w:eastAsia="nl-NL"/>
              </w:rPr>
            </w:pPr>
            <w:r w:rsidRPr="008C1B3B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</w:tbl>
    <w:p w:rsidR="00530BD2" w:rsidRPr="00522125" w:rsidRDefault="00530BD2" w:rsidP="00530BD2">
      <w:pPr>
        <w:rPr>
          <w:lang w:val="en-US"/>
        </w:rPr>
      </w:pPr>
      <w:r>
        <w:rPr>
          <w:lang w:val="en-US"/>
        </w:rPr>
        <w:t>Data is presented as mean (± SD), median (IQR) or percentage.</w:t>
      </w:r>
      <w:r>
        <w:rPr>
          <w:lang w:val="en-US"/>
        </w:rPr>
        <w:br/>
      </w:r>
      <w:r w:rsidRPr="00555132">
        <w:rPr>
          <w:vertAlign w:val="superscript"/>
          <w:lang w:val="en-US"/>
        </w:rPr>
        <w:t>¤</w:t>
      </w:r>
      <w:r>
        <w:rPr>
          <w:lang w:val="en-US"/>
        </w:rPr>
        <w:t xml:space="preserve">BMI Body Mass Index </w:t>
      </w:r>
      <w:r w:rsidRPr="002A13F9">
        <w:rPr>
          <w:rFonts w:eastAsia="Times New Roman" w:cs="Times New Roman"/>
          <w:vertAlign w:val="superscript"/>
          <w:lang w:val="en-US" w:eastAsia="nl-NL"/>
        </w:rPr>
        <w:t>∞</w:t>
      </w:r>
      <w:r w:rsidRPr="00367E1A">
        <w:rPr>
          <w:lang w:val="en-US"/>
        </w:rPr>
        <w:t>N/O/Ob Normal/Overweight/Ob</w:t>
      </w:r>
      <w:r>
        <w:rPr>
          <w:lang w:val="en-US"/>
        </w:rPr>
        <w:t xml:space="preserve">ese </w:t>
      </w:r>
      <w:r w:rsidRPr="00555132">
        <w:rPr>
          <w:vertAlign w:val="superscript"/>
          <w:lang w:val="en-US"/>
        </w:rPr>
        <w:t>±</w:t>
      </w:r>
      <w:r>
        <w:rPr>
          <w:lang w:val="en-US"/>
        </w:rPr>
        <w:t xml:space="preserve">L/I/H Low/Intermediate/High </w:t>
      </w:r>
      <w:r>
        <w:rPr>
          <w:lang w:val="en-US"/>
        </w:rPr>
        <w:br/>
      </w:r>
      <w:r w:rsidRPr="002A13F9">
        <w:rPr>
          <w:vertAlign w:val="superscript"/>
          <w:lang w:val="en-US"/>
        </w:rPr>
        <w:t>º</w:t>
      </w:r>
      <w:r>
        <w:rPr>
          <w:lang w:val="en-US"/>
        </w:rPr>
        <w:t>N/C/P Never/Current/Past</w:t>
      </w:r>
      <w:r w:rsidRPr="002A13F9">
        <w:rPr>
          <w:vertAlign w:val="superscript"/>
          <w:lang w:val="en-US"/>
        </w:rPr>
        <w:t xml:space="preserve"> ¥</w:t>
      </w:r>
      <w:r>
        <w:rPr>
          <w:lang w:val="en-US"/>
        </w:rPr>
        <w:t>M</w:t>
      </w:r>
      <w:r w:rsidRPr="001B215C">
        <w:rPr>
          <w:lang w:val="en-US"/>
        </w:rPr>
        <w:t xml:space="preserve">etabolic </w:t>
      </w:r>
      <w:r>
        <w:rPr>
          <w:lang w:val="en-US"/>
        </w:rPr>
        <w:t>E</w:t>
      </w:r>
      <w:r w:rsidRPr="001B215C">
        <w:rPr>
          <w:lang w:val="en-US"/>
        </w:rPr>
        <w:t xml:space="preserve">quivalent </w:t>
      </w:r>
      <w:r>
        <w:rPr>
          <w:lang w:val="en-US"/>
        </w:rPr>
        <w:t>of T</w:t>
      </w:r>
      <w:r w:rsidRPr="001B215C">
        <w:rPr>
          <w:lang w:val="en-US"/>
        </w:rPr>
        <w:t>ask</w:t>
      </w:r>
    </w:p>
    <w:p w:rsidR="00530BD2" w:rsidRPr="00522125" w:rsidRDefault="00530BD2" w:rsidP="00EB0D75">
      <w:pPr>
        <w:rPr>
          <w:lang w:val="en-US"/>
        </w:rPr>
      </w:pPr>
      <w:bookmarkStart w:id="0" w:name="_GoBack"/>
      <w:bookmarkEnd w:id="0"/>
    </w:p>
    <w:p w:rsidR="00530BD2" w:rsidRPr="009C5A6F" w:rsidRDefault="00530BD2" w:rsidP="00530BD2">
      <w:pPr>
        <w:rPr>
          <w:lang w:val="en-US"/>
        </w:rPr>
      </w:pPr>
    </w:p>
    <w:p w:rsidR="00530BD2" w:rsidRPr="009C5A6F" w:rsidRDefault="00530BD2" w:rsidP="00530BD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C5A6F">
        <w:rPr>
          <w:lang w:val="en-US"/>
        </w:rPr>
        <w:t xml:space="preserve"> </w:t>
      </w:r>
    </w:p>
    <w:p w:rsidR="00530BD2" w:rsidRPr="009C5A6F" w:rsidRDefault="00530BD2" w:rsidP="00530BD2">
      <w:pPr>
        <w:rPr>
          <w:lang w:val="en-US"/>
        </w:rPr>
      </w:pPr>
    </w:p>
    <w:p w:rsidR="005D2902" w:rsidRPr="00530BD2" w:rsidRDefault="005D2902">
      <w:pPr>
        <w:rPr>
          <w:lang w:val="en-US"/>
        </w:rPr>
      </w:pPr>
    </w:p>
    <w:sectPr w:rsidR="005D2902" w:rsidRPr="00530BD2" w:rsidSect="004E4C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B0D75">
      <w:pPr>
        <w:spacing w:after="0" w:line="240" w:lineRule="auto"/>
      </w:pPr>
      <w:r>
        <w:separator/>
      </w:r>
    </w:p>
  </w:endnote>
  <w:endnote w:type="continuationSeparator" w:id="0">
    <w:p w:rsidR="00000000" w:rsidRDefault="00EB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90688"/>
      <w:docPartObj>
        <w:docPartGallery w:val="Page Numbers (Bottom of Page)"/>
        <w:docPartUnique/>
      </w:docPartObj>
    </w:sdtPr>
    <w:sdtEndPr/>
    <w:sdtContent>
      <w:p w:rsidR="00CB1449" w:rsidRDefault="00530BD2">
        <w:pPr>
          <w:pStyle w:val="Voetteks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B1449" w:rsidRDefault="00EB0D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B0D75">
      <w:pPr>
        <w:spacing w:after="0" w:line="240" w:lineRule="auto"/>
      </w:pPr>
      <w:r>
        <w:separator/>
      </w:r>
    </w:p>
  </w:footnote>
  <w:footnote w:type="continuationSeparator" w:id="0">
    <w:p w:rsidR="00000000" w:rsidRDefault="00EB0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D2"/>
    <w:rsid w:val="000776F7"/>
    <w:rsid w:val="005136B6"/>
    <w:rsid w:val="00530BD2"/>
    <w:rsid w:val="005D2902"/>
    <w:rsid w:val="00EB0D75"/>
    <w:rsid w:val="00F3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A19B"/>
  <w15:chartTrackingRefBased/>
  <w15:docId w15:val="{D2B2B3A5-8626-4869-947A-E9B3609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30B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1">
    <w:name w:val="Lichte arcering1"/>
    <w:basedOn w:val="Standaardtabel"/>
    <w:uiPriority w:val="60"/>
    <w:rsid w:val="00530B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53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Latenstein, Carmen</dc:creator>
  <cp:keywords/>
  <dc:description/>
  <cp:lastModifiedBy>Latenstein, Carmen</cp:lastModifiedBy>
  <cp:revision>2</cp:revision>
  <dcterms:created xsi:type="dcterms:W3CDTF">2019-09-08T13:06:00Z</dcterms:created>
  <dcterms:modified xsi:type="dcterms:W3CDTF">2019-09-08T13:53:00Z</dcterms:modified>
</cp:coreProperties>
</file>