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AB79" w14:textId="77777777" w:rsidR="009A7984" w:rsidRPr="00047DA0" w:rsidRDefault="009A7984" w:rsidP="009A7984">
      <w:pPr>
        <w:spacing w:line="360" w:lineRule="auto"/>
        <w:jc w:val="center"/>
        <w:rPr>
          <w:rFonts w:ascii="Arial" w:hAnsi="Arial" w:cs="Arial"/>
          <w:b/>
          <w:sz w:val="28"/>
          <w:lang w:val="en-US"/>
        </w:rPr>
      </w:pPr>
      <w:bookmarkStart w:id="0" w:name="_Hlk16169481"/>
      <w:bookmarkStart w:id="1" w:name="_GoBack"/>
      <w:bookmarkEnd w:id="1"/>
      <w:r w:rsidRPr="00047DA0">
        <w:rPr>
          <w:rFonts w:ascii="Arial" w:hAnsi="Arial" w:cs="Arial"/>
          <w:b/>
          <w:sz w:val="28"/>
          <w:lang w:val="en-US"/>
        </w:rPr>
        <w:t>Controlled delivery of b</w:t>
      </w:r>
      <w:r>
        <w:rPr>
          <w:rFonts w:ascii="Arial" w:hAnsi="Arial" w:cs="Arial"/>
          <w:b/>
          <w:sz w:val="28"/>
          <w:lang w:val="en-US"/>
        </w:rPr>
        <w:t>ile acids to the colon</w:t>
      </w:r>
    </w:p>
    <w:bookmarkEnd w:id="0"/>
    <w:p w14:paraId="64DD38B1" w14:textId="30EBD73E" w:rsidR="009A7984" w:rsidRPr="00F064A6" w:rsidRDefault="009A7984" w:rsidP="009A7984">
      <w:pPr>
        <w:spacing w:line="360" w:lineRule="auto"/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F064A6">
        <w:rPr>
          <w:rFonts w:ascii="Arial" w:hAnsi="Arial" w:cs="Arial"/>
          <w:lang w:val="en-US"/>
        </w:rPr>
        <w:t xml:space="preserve">Christoph </w:t>
      </w:r>
      <w:proofErr w:type="spellStart"/>
      <w:r w:rsidRPr="00F064A6">
        <w:rPr>
          <w:rFonts w:ascii="Arial" w:hAnsi="Arial" w:cs="Arial"/>
          <w:lang w:val="en-US"/>
        </w:rPr>
        <w:t>Steiger</w:t>
      </w:r>
      <w:proofErr w:type="spellEnd"/>
      <w:r w:rsidRPr="00F064A6">
        <w:rPr>
          <w:rFonts w:ascii="Arial" w:hAnsi="Arial" w:cs="Arial"/>
          <w:lang w:val="en-US"/>
        </w:rPr>
        <w:t xml:space="preserve">, </w:t>
      </w:r>
      <w:proofErr w:type="spellStart"/>
      <w:r w:rsidRPr="00F064A6">
        <w:rPr>
          <w:rFonts w:ascii="Arial" w:hAnsi="Arial" w:cs="Arial"/>
          <w:lang w:val="en-US"/>
        </w:rPr>
        <w:t>Nhi</w:t>
      </w:r>
      <w:proofErr w:type="spellEnd"/>
      <w:r w:rsidRPr="00F064A6">
        <w:rPr>
          <w:rFonts w:ascii="Arial" w:hAnsi="Arial" w:cs="Arial"/>
          <w:lang w:val="en-US"/>
        </w:rPr>
        <w:t xml:space="preserve"> V. Phan, </w:t>
      </w:r>
      <w:proofErr w:type="spellStart"/>
      <w:r w:rsidRPr="00F064A6">
        <w:rPr>
          <w:rFonts w:ascii="Arial" w:hAnsi="Arial" w:cs="Arial"/>
          <w:lang w:val="en-US"/>
        </w:rPr>
        <w:t>Haoying</w:t>
      </w:r>
      <w:proofErr w:type="spellEnd"/>
      <w:r w:rsidRPr="00F064A6">
        <w:rPr>
          <w:rFonts w:ascii="Arial" w:hAnsi="Arial" w:cs="Arial"/>
          <w:lang w:val="en-US"/>
        </w:rPr>
        <w:t xml:space="preserve"> Sun, Hen-Wei Huang</w:t>
      </w:r>
      <w:r w:rsidRPr="00F064A6">
        <w:rPr>
          <w:rFonts w:ascii="Arial" w:hAnsi="Arial" w:cs="Arial"/>
          <w:sz w:val="22"/>
          <w:szCs w:val="22"/>
          <w:lang w:val="en-US"/>
        </w:rPr>
        <w:t xml:space="preserve">, </w:t>
      </w:r>
      <w:r w:rsidRPr="00F064A6">
        <w:rPr>
          <w:rFonts w:ascii="Arial" w:hAnsi="Arial" w:cs="Arial"/>
          <w:lang w:val="en-US"/>
        </w:rPr>
        <w:t>Kaitlyn Hess</w:t>
      </w:r>
      <w:r w:rsidRPr="00F064A6">
        <w:rPr>
          <w:rFonts w:ascii="Arial" w:hAnsi="Arial" w:cs="Arial"/>
          <w:sz w:val="22"/>
          <w:szCs w:val="22"/>
          <w:lang w:val="en-US"/>
        </w:rPr>
        <w:t xml:space="preserve">, </w:t>
      </w:r>
      <w:r w:rsidR="00F064A6" w:rsidRPr="00F064A6">
        <w:rPr>
          <w:rFonts w:ascii="Arial" w:hAnsi="Arial" w:cs="Arial"/>
          <w:sz w:val="22"/>
          <w:szCs w:val="22"/>
          <w:lang w:val="en-US"/>
        </w:rPr>
        <w:t>Aaron</w:t>
      </w:r>
      <w:r w:rsidR="00F064A6">
        <w:rPr>
          <w:rFonts w:ascii="Arial" w:hAnsi="Arial" w:cs="Arial"/>
          <w:sz w:val="22"/>
          <w:szCs w:val="22"/>
          <w:lang w:val="en-US"/>
        </w:rPr>
        <w:t xml:space="preserve"> Lopes, </w:t>
      </w:r>
      <w:r w:rsidRPr="00F064A6">
        <w:rPr>
          <w:rFonts w:ascii="Arial" w:hAnsi="Arial" w:cs="Arial"/>
          <w:lang w:val="en-US"/>
        </w:rPr>
        <w:t xml:space="preserve">Joshua </w:t>
      </w:r>
      <w:proofErr w:type="spellStart"/>
      <w:r w:rsidRPr="00F064A6">
        <w:rPr>
          <w:rFonts w:ascii="Arial" w:hAnsi="Arial" w:cs="Arial"/>
          <w:lang w:val="en-US"/>
        </w:rPr>
        <w:t>Korzenik</w:t>
      </w:r>
      <w:proofErr w:type="spellEnd"/>
      <w:r w:rsidRPr="00F064A6">
        <w:rPr>
          <w:rFonts w:ascii="Arial" w:hAnsi="Arial" w:cs="Arial"/>
          <w:sz w:val="22"/>
          <w:szCs w:val="22"/>
          <w:lang w:val="en-US"/>
        </w:rPr>
        <w:t xml:space="preserve">, </w:t>
      </w:r>
      <w:r w:rsidRPr="00F064A6">
        <w:rPr>
          <w:rFonts w:ascii="Arial" w:hAnsi="Arial" w:cs="Arial"/>
          <w:lang w:val="en-US"/>
        </w:rPr>
        <w:t>Robert Langer</w:t>
      </w:r>
      <w:r w:rsidRPr="00F064A6">
        <w:rPr>
          <w:rFonts w:ascii="Arial" w:hAnsi="Arial" w:cs="Arial"/>
          <w:sz w:val="22"/>
          <w:szCs w:val="22"/>
          <w:lang w:val="en-US"/>
        </w:rPr>
        <w:t xml:space="preserve">, </w:t>
      </w:r>
      <w:r w:rsidRPr="00F064A6">
        <w:rPr>
          <w:rFonts w:ascii="Arial" w:hAnsi="Arial" w:cs="Arial"/>
          <w:lang w:val="en-US"/>
        </w:rPr>
        <w:t>Giovanni Traverso</w:t>
      </w:r>
      <w:r w:rsidRPr="00F064A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BE97DF9" w14:textId="77777777" w:rsidR="00DB3D78" w:rsidRPr="00F064A6" w:rsidRDefault="00DB3D78" w:rsidP="009A7984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2DA8ED6D" w14:textId="5792A427" w:rsidR="009A7984" w:rsidRDefault="009A7984" w:rsidP="009A7984">
      <w:pPr>
        <w:spacing w:line="360" w:lineRule="auto"/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DB3D78">
        <w:rPr>
          <w:rFonts w:ascii="Arial" w:hAnsi="Arial" w:cs="Arial"/>
          <w:b/>
          <w:bCs/>
          <w:sz w:val="44"/>
          <w:szCs w:val="44"/>
          <w:vertAlign w:val="superscript"/>
          <w:lang w:val="en-US"/>
        </w:rPr>
        <w:t>Supplementary Materials</w:t>
      </w:r>
    </w:p>
    <w:p w14:paraId="2BC8B3D2" w14:textId="77777777" w:rsidR="009A7984" w:rsidRPr="009A7984" w:rsidRDefault="009A7984" w:rsidP="009A7984">
      <w:pPr>
        <w:spacing w:line="360" w:lineRule="auto"/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</w:p>
    <w:p w14:paraId="0FA5C9C1" w14:textId="56752FE4" w:rsidR="00A22CA3" w:rsidRPr="00A22CA3" w:rsidRDefault="00A22CA3" w:rsidP="00A22CA3">
      <w:pPr>
        <w:pStyle w:val="Caption"/>
        <w:keepNext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5C1DF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Supplementary Table </w:t>
      </w:r>
      <w:r w:rsidR="006547F4">
        <w:rPr>
          <w:rFonts w:ascii="Arial" w:hAnsi="Arial" w:cs="Arial"/>
          <w:color w:val="000000" w:themeColor="text1"/>
          <w:sz w:val="21"/>
          <w:szCs w:val="21"/>
          <w:lang w:val="en-US"/>
        </w:rPr>
        <w:fldChar w:fldCharType="begin"/>
      </w:r>
      <w:r w:rsidR="006547F4">
        <w:rPr>
          <w:rFonts w:ascii="Arial" w:hAnsi="Arial" w:cs="Arial"/>
          <w:color w:val="000000" w:themeColor="text1"/>
          <w:sz w:val="21"/>
          <w:szCs w:val="21"/>
          <w:lang w:val="en-US"/>
        </w:rPr>
        <w:instrText xml:space="preserve"> SEQ Supplementary_Table \* ARABIC </w:instrText>
      </w:r>
      <w:r w:rsidR="006547F4">
        <w:rPr>
          <w:rFonts w:ascii="Arial" w:hAnsi="Arial" w:cs="Arial"/>
          <w:color w:val="000000" w:themeColor="text1"/>
          <w:sz w:val="21"/>
          <w:szCs w:val="21"/>
          <w:lang w:val="en-US"/>
        </w:rPr>
        <w:fldChar w:fldCharType="separate"/>
      </w:r>
      <w:r w:rsidR="006547F4">
        <w:rPr>
          <w:rFonts w:ascii="Arial" w:hAnsi="Arial" w:cs="Arial"/>
          <w:noProof/>
          <w:color w:val="000000" w:themeColor="text1"/>
          <w:sz w:val="21"/>
          <w:szCs w:val="21"/>
          <w:lang w:val="en-US"/>
        </w:rPr>
        <w:t>1</w:t>
      </w:r>
      <w:r w:rsidR="006547F4">
        <w:rPr>
          <w:rFonts w:ascii="Arial" w:hAnsi="Arial" w:cs="Arial"/>
          <w:color w:val="000000" w:themeColor="text1"/>
          <w:sz w:val="21"/>
          <w:szCs w:val="21"/>
          <w:lang w:val="en-US"/>
        </w:rPr>
        <w:fldChar w:fldCharType="end"/>
      </w:r>
      <w:r w:rsidRPr="005C1DF7">
        <w:rPr>
          <w:rFonts w:ascii="Arial" w:hAnsi="Arial" w:cs="Arial"/>
          <w:color w:val="000000" w:themeColor="text1"/>
          <w:sz w:val="21"/>
          <w:szCs w:val="21"/>
          <w:lang w:val="en-US"/>
        </w:rPr>
        <w:t>: Parameters used for pharmacokinetic simulation</w:t>
      </w:r>
      <w:r w:rsidR="003B030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– see Suppl</w:t>
      </w:r>
      <w:r w:rsidR="003C27D3">
        <w:rPr>
          <w:rFonts w:ascii="Arial" w:hAnsi="Arial" w:cs="Arial"/>
          <w:color w:val="000000" w:themeColor="text1"/>
          <w:sz w:val="21"/>
          <w:szCs w:val="21"/>
          <w:lang w:val="en-US"/>
        </w:rPr>
        <w:t>e</w:t>
      </w:r>
      <w:r w:rsidR="003B030E">
        <w:rPr>
          <w:rFonts w:ascii="Arial" w:hAnsi="Arial" w:cs="Arial"/>
          <w:color w:val="000000" w:themeColor="text1"/>
          <w:sz w:val="21"/>
          <w:szCs w:val="21"/>
          <w:lang w:val="en-US"/>
        </w:rPr>
        <w:t>mentary Figure 2 for model</w:t>
      </w:r>
      <w:r w:rsidRPr="005C1DF7">
        <w:rPr>
          <w:rFonts w:ascii="Arial" w:hAnsi="Arial" w:cs="Arial"/>
          <w:color w:val="000000" w:themeColor="text1"/>
          <w:sz w:val="21"/>
          <w:szCs w:val="21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567"/>
        <w:gridCol w:w="1884"/>
        <w:gridCol w:w="1644"/>
        <w:gridCol w:w="1954"/>
      </w:tblGrid>
      <w:tr w:rsidR="00A22CA3" w:rsidRPr="005C1DF7" w14:paraId="24D038AC" w14:textId="77777777" w:rsidTr="000C5A1E">
        <w:tc>
          <w:tcPr>
            <w:tcW w:w="90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B99686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Colon </w:t>
            </w:r>
            <w:proofErr w:type="spellStart"/>
            <w:r w:rsidRPr="005C1DF7">
              <w:rPr>
                <w:rFonts w:ascii="Arial" w:hAnsi="Arial" w:cs="Arial"/>
                <w:b/>
                <w:sz w:val="21"/>
                <w:szCs w:val="21"/>
              </w:rPr>
              <w:t>volume</w:t>
            </w:r>
            <w:proofErr w:type="spellEnd"/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C1DF7">
              <w:rPr>
                <w:rFonts w:ascii="Arial" w:hAnsi="Arial" w:cs="Arial"/>
                <w:b/>
                <w:sz w:val="21"/>
                <w:szCs w:val="21"/>
              </w:rPr>
              <w:t>and</w:t>
            </w:r>
            <w:proofErr w:type="spellEnd"/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C1DF7">
              <w:rPr>
                <w:rFonts w:ascii="Arial" w:hAnsi="Arial" w:cs="Arial"/>
                <w:b/>
                <w:sz w:val="21"/>
                <w:szCs w:val="21"/>
              </w:rPr>
              <w:t>kinetics</w:t>
            </w:r>
            <w:proofErr w:type="spellEnd"/>
          </w:p>
        </w:tc>
      </w:tr>
      <w:tr w:rsidR="00A22CA3" w:rsidRPr="005C1DF7" w14:paraId="383D8CA2" w14:textId="77777777" w:rsidTr="000C5A1E">
        <w:tc>
          <w:tcPr>
            <w:tcW w:w="2017" w:type="dxa"/>
            <w:tcBorders>
              <w:top w:val="single" w:sz="8" w:space="0" w:color="auto"/>
              <w:left w:val="nil"/>
            </w:tcBorders>
          </w:tcPr>
          <w:p w14:paraId="631AD57B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C1DF7">
              <w:rPr>
                <w:rFonts w:ascii="Arial" w:hAnsi="Arial" w:cs="Arial"/>
                <w:b/>
                <w:sz w:val="21"/>
                <w:szCs w:val="21"/>
              </w:rPr>
              <w:t>Part</w:t>
            </w:r>
          </w:p>
        </w:tc>
        <w:tc>
          <w:tcPr>
            <w:tcW w:w="1567" w:type="dxa"/>
            <w:tcBorders>
              <w:top w:val="single" w:sz="8" w:space="0" w:color="auto"/>
            </w:tcBorders>
          </w:tcPr>
          <w:p w14:paraId="177CCCF7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C1DF7">
              <w:rPr>
                <w:rFonts w:ascii="Arial" w:hAnsi="Arial" w:cs="Arial"/>
                <w:b/>
                <w:sz w:val="21"/>
                <w:szCs w:val="21"/>
              </w:rPr>
              <w:t>Volume [</w:t>
            </w:r>
            <w:proofErr w:type="spellStart"/>
            <w:r w:rsidRPr="005C1DF7">
              <w:rPr>
                <w:rFonts w:ascii="Arial" w:hAnsi="Arial" w:cs="Arial"/>
                <w:b/>
                <w:sz w:val="21"/>
                <w:szCs w:val="21"/>
              </w:rPr>
              <w:t>mL</w:t>
            </w:r>
            <w:proofErr w:type="spellEnd"/>
            <w:r w:rsidRPr="005C1DF7">
              <w:rPr>
                <w:rFonts w:ascii="Arial" w:hAnsi="Arial" w:cs="Arial"/>
                <w:b/>
                <w:sz w:val="21"/>
                <w:szCs w:val="21"/>
              </w:rPr>
              <w:t>]</w:t>
            </w:r>
          </w:p>
        </w:tc>
        <w:tc>
          <w:tcPr>
            <w:tcW w:w="1884" w:type="dxa"/>
            <w:tcBorders>
              <w:top w:val="single" w:sz="8" w:space="0" w:color="auto"/>
            </w:tcBorders>
          </w:tcPr>
          <w:p w14:paraId="29CFEE2F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Half </w:t>
            </w:r>
            <w:proofErr w:type="spellStart"/>
            <w:r w:rsidRPr="005C1DF7">
              <w:rPr>
                <w:rFonts w:ascii="Arial" w:hAnsi="Arial" w:cs="Arial"/>
                <w:b/>
                <w:sz w:val="21"/>
                <w:szCs w:val="21"/>
              </w:rPr>
              <w:t>transit</w:t>
            </w:r>
            <w:proofErr w:type="spellEnd"/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 time [</w:t>
            </w:r>
            <w:proofErr w:type="spellStart"/>
            <w:r w:rsidRPr="005C1DF7">
              <w:rPr>
                <w:rFonts w:ascii="Arial" w:hAnsi="Arial" w:cs="Arial"/>
                <w:b/>
                <w:sz w:val="21"/>
                <w:szCs w:val="21"/>
              </w:rPr>
              <w:t>hour</w:t>
            </w:r>
            <w:proofErr w:type="spellEnd"/>
            <w:r w:rsidRPr="005C1DF7">
              <w:rPr>
                <w:rFonts w:ascii="Arial" w:hAnsi="Arial" w:cs="Arial"/>
                <w:b/>
                <w:sz w:val="21"/>
                <w:szCs w:val="21"/>
              </w:rPr>
              <w:t>]</w:t>
            </w:r>
          </w:p>
        </w:tc>
        <w:tc>
          <w:tcPr>
            <w:tcW w:w="1644" w:type="dxa"/>
            <w:tcBorders>
              <w:top w:val="single" w:sz="8" w:space="0" w:color="auto"/>
            </w:tcBorders>
          </w:tcPr>
          <w:p w14:paraId="1BB91393" w14:textId="77777777" w:rsidR="00A22CA3" w:rsidRDefault="00A22CA3" w:rsidP="00A22CA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C1DF7">
              <w:rPr>
                <w:rFonts w:ascii="Arial" w:hAnsi="Arial" w:cs="Arial"/>
                <w:b/>
                <w:sz w:val="21"/>
                <w:szCs w:val="21"/>
              </w:rPr>
              <w:t>Rate [hour</w:t>
            </w:r>
            <w:r w:rsidRPr="005C1DF7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-1</w:t>
            </w:r>
            <w:r w:rsidRPr="005C1DF7">
              <w:rPr>
                <w:rFonts w:ascii="Arial" w:hAnsi="Arial" w:cs="Arial"/>
                <w:b/>
                <w:sz w:val="21"/>
                <w:szCs w:val="21"/>
              </w:rPr>
              <w:t>]</w:t>
            </w:r>
          </w:p>
          <w:p w14:paraId="28F13B5F" w14:textId="514353DF" w:rsidR="007D3A9E" w:rsidRPr="005C1DF7" w:rsidRDefault="007D3A9E" w:rsidP="00A22CA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(=K)</w:t>
            </w:r>
          </w:p>
        </w:tc>
        <w:tc>
          <w:tcPr>
            <w:tcW w:w="1954" w:type="dxa"/>
            <w:tcBorders>
              <w:top w:val="single" w:sz="8" w:space="0" w:color="auto"/>
              <w:right w:val="nil"/>
            </w:tcBorders>
          </w:tcPr>
          <w:p w14:paraId="497F6B20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C1DF7">
              <w:rPr>
                <w:rFonts w:ascii="Arial" w:hAnsi="Arial" w:cs="Arial"/>
                <w:b/>
                <w:sz w:val="21"/>
                <w:szCs w:val="21"/>
              </w:rPr>
              <w:t>Reference</w:t>
            </w:r>
          </w:p>
        </w:tc>
      </w:tr>
      <w:tr w:rsidR="00A22CA3" w:rsidRPr="005C1DF7" w14:paraId="331E78B4" w14:textId="77777777" w:rsidTr="000C5A1E">
        <w:tc>
          <w:tcPr>
            <w:tcW w:w="2017" w:type="dxa"/>
            <w:tcBorders>
              <w:left w:val="nil"/>
            </w:tcBorders>
          </w:tcPr>
          <w:p w14:paraId="2C48ECCF" w14:textId="5EA2F976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C1DF7">
              <w:rPr>
                <w:rFonts w:ascii="Arial" w:hAnsi="Arial" w:cs="Arial"/>
                <w:sz w:val="21"/>
                <w:szCs w:val="21"/>
              </w:rPr>
              <w:t>Caecum</w:t>
            </w:r>
            <w:proofErr w:type="spellEnd"/>
            <w:r w:rsidR="000048CE">
              <w:rPr>
                <w:rFonts w:ascii="Arial" w:hAnsi="Arial" w:cs="Arial"/>
                <w:sz w:val="21"/>
                <w:szCs w:val="21"/>
              </w:rPr>
              <w:t xml:space="preserve"> (CAE)</w:t>
            </w:r>
          </w:p>
        </w:tc>
        <w:tc>
          <w:tcPr>
            <w:tcW w:w="1567" w:type="dxa"/>
          </w:tcPr>
          <w:p w14:paraId="04B17F65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1884" w:type="dxa"/>
          </w:tcPr>
          <w:p w14:paraId="2870F007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644" w:type="dxa"/>
          </w:tcPr>
          <w:p w14:paraId="0FB50813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Style w:val="qv3wpe"/>
                <w:rFonts w:ascii="Arial" w:hAnsi="Arial" w:cs="Arial"/>
                <w:sz w:val="21"/>
                <w:szCs w:val="21"/>
              </w:rPr>
              <w:t>0.693</w:t>
            </w:r>
          </w:p>
        </w:tc>
        <w:tc>
          <w:tcPr>
            <w:tcW w:w="1954" w:type="dxa"/>
            <w:vMerge w:val="restart"/>
            <w:tcBorders>
              <w:right w:val="nil"/>
            </w:tcBorders>
          </w:tcPr>
          <w:p w14:paraId="2F0377FA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fldChar w:fldCharType="begin">
                <w:fldData xml:space="preserve">PEVuZE5vdGU+PENpdGU+PEF1dGhvcj5Qcml0Y2hhcmQ8L0F1dGhvcj48WWVhcj4yMDE0PC9ZZWFy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</w:fldData>
              </w:fldChar>
            </w:r>
            <w:r w:rsidRPr="005C1DF7">
              <w:rPr>
                <w:rFonts w:ascii="Arial" w:hAnsi="Arial" w:cs="Arial"/>
                <w:sz w:val="21"/>
                <w:szCs w:val="21"/>
              </w:rPr>
              <w:instrText xml:space="preserve"> ADDIN EN.CITE </w:instrTex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begin">
                <w:fldData xml:space="preserve">PEVuZE5vdGU+PENpdGU+PEF1dGhvcj5Qcml0Y2hhcmQ8L0F1dGhvcj48WWVhcj4yMDE0PC9ZZWFy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</w:fldData>
              </w:fldChar>
            </w:r>
            <w:r w:rsidRPr="005C1DF7">
              <w:rPr>
                <w:rFonts w:ascii="Arial" w:hAnsi="Arial" w:cs="Arial"/>
                <w:sz w:val="21"/>
                <w:szCs w:val="21"/>
              </w:rPr>
              <w:instrText xml:space="preserve"> ADDIN EN.CITE.DATA </w:instrText>
            </w:r>
            <w:r w:rsidRPr="005C1DF7">
              <w:rPr>
                <w:rFonts w:ascii="Arial" w:hAnsi="Arial" w:cs="Arial"/>
                <w:sz w:val="21"/>
                <w:szCs w:val="21"/>
              </w:rPr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C1DF7">
              <w:rPr>
                <w:rFonts w:ascii="Arial" w:hAnsi="Arial" w:cs="Arial"/>
                <w:sz w:val="21"/>
                <w:szCs w:val="21"/>
              </w:rPr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C1DF7">
              <w:rPr>
                <w:rFonts w:ascii="Arial" w:hAnsi="Arial" w:cs="Arial"/>
                <w:noProof/>
                <w:sz w:val="21"/>
                <w:szCs w:val="21"/>
                <w:vertAlign w:val="superscript"/>
              </w:rPr>
              <w:t>1</w: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C1D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begin">
                <w:fldData xml:space="preserve">PEVuZE5vdGU+PENpdGU+PEF1dGhvcj5TY2hpbGxlcjwvQXV0aG9yPjxZZWFyPjIwMDU8L1llYXI+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</w:fldData>
              </w:fldChar>
            </w:r>
            <w:r w:rsidRPr="005C1DF7">
              <w:rPr>
                <w:rFonts w:ascii="Arial" w:hAnsi="Arial" w:cs="Arial"/>
                <w:sz w:val="21"/>
                <w:szCs w:val="21"/>
              </w:rPr>
              <w:instrText xml:space="preserve"> ADDIN EN.CITE </w:instrTex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begin">
                <w:fldData xml:space="preserve">PEVuZE5vdGU+PENpdGU+PEF1dGhvcj5TY2hpbGxlcjwvQXV0aG9yPjxZZWFyPjIwMDU8L1llYXI+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</w:fldData>
              </w:fldChar>
            </w:r>
            <w:r w:rsidRPr="005C1DF7">
              <w:rPr>
                <w:rFonts w:ascii="Arial" w:hAnsi="Arial" w:cs="Arial"/>
                <w:sz w:val="21"/>
                <w:szCs w:val="21"/>
              </w:rPr>
              <w:instrText xml:space="preserve"> ADDIN EN.CITE.DATA </w:instrText>
            </w:r>
            <w:r w:rsidRPr="005C1DF7">
              <w:rPr>
                <w:rFonts w:ascii="Arial" w:hAnsi="Arial" w:cs="Arial"/>
                <w:sz w:val="21"/>
                <w:szCs w:val="21"/>
              </w:rPr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C1DF7">
              <w:rPr>
                <w:rFonts w:ascii="Arial" w:hAnsi="Arial" w:cs="Arial"/>
                <w:sz w:val="21"/>
                <w:szCs w:val="21"/>
              </w:rPr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C1DF7">
              <w:rPr>
                <w:rFonts w:ascii="Arial" w:hAnsi="Arial" w:cs="Arial"/>
                <w:noProof/>
                <w:sz w:val="21"/>
                <w:szCs w:val="21"/>
                <w:vertAlign w:val="superscript"/>
              </w:rPr>
              <w:t>2, 3</w: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C1D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5C1DF7">
              <w:rPr>
                <w:rFonts w:ascii="Arial" w:hAnsi="Arial" w:cs="Arial"/>
                <w:sz w:val="21"/>
                <w:szCs w:val="21"/>
              </w:rPr>
              <w:instrText xml:space="preserve"> ADDIN EN.CITE &lt;EndNote&gt;&lt;Cite&gt;&lt;Author&gt;Rao&lt;/Author&gt;&lt;Year&gt;2010&lt;/Year&gt;&lt;RecNum&gt;550&lt;/RecNum&gt;&lt;DisplayText&gt;&lt;style face="superscript"&gt;4&lt;/style&gt;&lt;/DisplayText&gt;&lt;record&gt;&lt;rec-number&gt;550&lt;/rec-number&gt;&lt;foreign-keys&gt;&lt;key app="EN" db-id="02x0ppse1d925uepzf8vd5pdvxatx0v9ad50" timestamp="1540861260"&gt;550&lt;/key&gt;&lt;/foreign-keys&gt;&lt;ref-type name="Journal Article"&gt;17&lt;/ref-type&gt;&lt;contributors&gt;&lt;authors&gt;&lt;author&gt;Rao, Archana S.&lt;/author&gt;&lt;author&gt;Wong, Banny S.&lt;/author&gt;&lt;author&gt;Camilleri, Michael&lt;/author&gt;&lt;author&gt;Odunsi-Shiyanbade, Suwebatu T.&lt;/author&gt;&lt;author&gt;McKinzie, Sanna&lt;/author&gt;&lt;author&gt;Ryks, Michael&lt;/author&gt;&lt;author&gt;Burton, Duane&lt;/author&gt;&lt;author&gt;Carlson, Paula&lt;/author&gt;&lt;author&gt;Lamsam, Jesse&lt;/author&gt;&lt;author&gt;Singh, Ravinder&lt;/author&gt;&lt;author&gt;Zinsmeister, Alan R.&lt;/author&gt;&lt;/authors&gt;&lt;/contributors&gt;&lt;titles&gt;&lt;title&gt;Chenodeoxycholate in females with irritable bowel syndrome-constipation: a pharmacodynamic and pharmacogenetic analysis&lt;/title&gt;&lt;secondary-title&gt;Gastroenterology&lt;/secondary-title&gt;&lt;/titles&gt;&lt;periodical&gt;&lt;full-title&gt;Gastroenterology&lt;/full-title&gt;&lt;abbr-1&gt;Gastroenterology&lt;/abbr-1&gt;&lt;/periodical&gt;&lt;pages&gt;1549-1558.e1&lt;/pages&gt;&lt;volume&gt;139&lt;/volume&gt;&lt;number&gt;5&lt;/number&gt;&lt;edition&gt;2010/08/04&lt;/edition&gt;&lt;dates&gt;&lt;year&gt;2010&lt;/year&gt;&lt;/dates&gt;&lt;isbn&gt;1528-0012&amp;#xD;0016-5085&lt;/isbn&gt;&lt;accession-num&gt;20691689&lt;/accession-num&gt;&lt;urls&gt;&lt;related-urls&gt;&lt;url&gt;https://www.ncbi.nlm.nih.gov/pubmed/20691689&lt;/url&gt;&lt;url&gt;https://www.ncbi.nlm.nih.gov/pmc/PMC3189402/&lt;/url&gt;&lt;url&gt;https://www.gastrojournal.org/article/S0016-5085(10)01147-9/pdf&lt;/url&gt;&lt;/related-urls&gt;&lt;/urls&gt;&lt;electronic-resource-num&gt;10.1053/j.gastro.2010.07.052&lt;/electronic-resource-num&gt;&lt;remote-database-name&gt;PubMed&lt;/remote-database-name&gt;&lt;/record&gt;&lt;/Cite&gt;&lt;/EndNote&gt;</w:instrTex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C1DF7">
              <w:rPr>
                <w:rFonts w:ascii="Arial" w:hAnsi="Arial" w:cs="Arial"/>
                <w:noProof/>
                <w:sz w:val="21"/>
                <w:szCs w:val="21"/>
                <w:vertAlign w:val="superscript"/>
              </w:rPr>
              <w:t>4</w: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22CA3" w:rsidRPr="005C1DF7" w14:paraId="1298D46B" w14:textId="77777777" w:rsidTr="000C5A1E">
        <w:tc>
          <w:tcPr>
            <w:tcW w:w="2017" w:type="dxa"/>
            <w:tcBorders>
              <w:left w:val="nil"/>
            </w:tcBorders>
          </w:tcPr>
          <w:p w14:paraId="330964C9" w14:textId="4897B820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C1DF7">
              <w:rPr>
                <w:rFonts w:ascii="Arial" w:hAnsi="Arial" w:cs="Arial"/>
                <w:sz w:val="21"/>
                <w:szCs w:val="21"/>
              </w:rPr>
              <w:t>Ascending</w:t>
            </w:r>
            <w:proofErr w:type="spellEnd"/>
            <w:r w:rsidRPr="005C1DF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C1DF7">
              <w:rPr>
                <w:rFonts w:ascii="Arial" w:hAnsi="Arial" w:cs="Arial"/>
                <w:sz w:val="21"/>
                <w:szCs w:val="21"/>
              </w:rPr>
              <w:t>colon</w:t>
            </w:r>
            <w:proofErr w:type="spellEnd"/>
            <w:r w:rsidR="000048CE">
              <w:rPr>
                <w:rFonts w:ascii="Arial" w:hAnsi="Arial" w:cs="Arial"/>
                <w:sz w:val="21"/>
                <w:szCs w:val="21"/>
              </w:rPr>
              <w:t xml:space="preserve"> (AC)</w:t>
            </w:r>
          </w:p>
        </w:tc>
        <w:tc>
          <w:tcPr>
            <w:tcW w:w="1567" w:type="dxa"/>
          </w:tcPr>
          <w:p w14:paraId="0A6C533B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>203</w:t>
            </w:r>
          </w:p>
        </w:tc>
        <w:tc>
          <w:tcPr>
            <w:tcW w:w="1884" w:type="dxa"/>
          </w:tcPr>
          <w:p w14:paraId="78C1BA99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>2.5</w:t>
            </w:r>
          </w:p>
        </w:tc>
        <w:tc>
          <w:tcPr>
            <w:tcW w:w="1644" w:type="dxa"/>
          </w:tcPr>
          <w:p w14:paraId="3B207A51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Style w:val="qv3wpe"/>
                <w:rFonts w:ascii="Arial" w:hAnsi="Arial" w:cs="Arial"/>
                <w:sz w:val="21"/>
                <w:szCs w:val="21"/>
              </w:rPr>
              <w:t>0.277</w:t>
            </w:r>
          </w:p>
        </w:tc>
        <w:tc>
          <w:tcPr>
            <w:tcW w:w="1954" w:type="dxa"/>
            <w:vMerge/>
            <w:tcBorders>
              <w:right w:val="nil"/>
            </w:tcBorders>
          </w:tcPr>
          <w:p w14:paraId="68013D48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2CA3" w:rsidRPr="005C1DF7" w14:paraId="70CF8C70" w14:textId="77777777" w:rsidTr="000C5A1E">
        <w:tc>
          <w:tcPr>
            <w:tcW w:w="2017" w:type="dxa"/>
            <w:tcBorders>
              <w:left w:val="nil"/>
            </w:tcBorders>
          </w:tcPr>
          <w:p w14:paraId="0C19B782" w14:textId="641EF77D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 xml:space="preserve">Transverse </w:t>
            </w:r>
            <w:proofErr w:type="spellStart"/>
            <w:r w:rsidRPr="005C1DF7">
              <w:rPr>
                <w:rFonts w:ascii="Arial" w:hAnsi="Arial" w:cs="Arial"/>
                <w:sz w:val="21"/>
                <w:szCs w:val="21"/>
              </w:rPr>
              <w:t>colon</w:t>
            </w:r>
            <w:proofErr w:type="spellEnd"/>
            <w:r w:rsidR="000048CE">
              <w:rPr>
                <w:rFonts w:ascii="Arial" w:hAnsi="Arial" w:cs="Arial"/>
                <w:sz w:val="21"/>
                <w:szCs w:val="21"/>
              </w:rPr>
              <w:t xml:space="preserve"> (TC)</w:t>
            </w:r>
          </w:p>
        </w:tc>
        <w:tc>
          <w:tcPr>
            <w:tcW w:w="1567" w:type="dxa"/>
          </w:tcPr>
          <w:p w14:paraId="51A1B743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>198</w:t>
            </w:r>
          </w:p>
        </w:tc>
        <w:tc>
          <w:tcPr>
            <w:tcW w:w="1884" w:type="dxa"/>
          </w:tcPr>
          <w:p w14:paraId="440078A8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>2.9</w:t>
            </w:r>
          </w:p>
        </w:tc>
        <w:tc>
          <w:tcPr>
            <w:tcW w:w="1644" w:type="dxa"/>
          </w:tcPr>
          <w:p w14:paraId="61218D69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Style w:val="qv3wpe"/>
                <w:rFonts w:ascii="Arial" w:hAnsi="Arial" w:cs="Arial"/>
                <w:sz w:val="21"/>
                <w:szCs w:val="21"/>
              </w:rPr>
              <w:t>0.239</w:t>
            </w:r>
          </w:p>
        </w:tc>
        <w:tc>
          <w:tcPr>
            <w:tcW w:w="1954" w:type="dxa"/>
            <w:vMerge/>
            <w:tcBorders>
              <w:right w:val="nil"/>
            </w:tcBorders>
          </w:tcPr>
          <w:p w14:paraId="5F3AE0D1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2CA3" w:rsidRPr="005C1DF7" w14:paraId="78D68724" w14:textId="77777777" w:rsidTr="000C5A1E">
        <w:tc>
          <w:tcPr>
            <w:tcW w:w="2017" w:type="dxa"/>
            <w:tcBorders>
              <w:left w:val="nil"/>
            </w:tcBorders>
          </w:tcPr>
          <w:p w14:paraId="654B8EB6" w14:textId="4CDB6CD8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C1DF7">
              <w:rPr>
                <w:rFonts w:ascii="Arial" w:hAnsi="Arial" w:cs="Arial"/>
                <w:sz w:val="21"/>
                <w:szCs w:val="21"/>
              </w:rPr>
              <w:t>Descending</w:t>
            </w:r>
            <w:proofErr w:type="spellEnd"/>
            <w:r w:rsidRPr="005C1DF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C1DF7">
              <w:rPr>
                <w:rFonts w:ascii="Arial" w:hAnsi="Arial" w:cs="Arial"/>
                <w:sz w:val="21"/>
                <w:szCs w:val="21"/>
              </w:rPr>
              <w:t>colon</w:t>
            </w:r>
            <w:proofErr w:type="spellEnd"/>
            <w:r w:rsidR="000048CE">
              <w:rPr>
                <w:rFonts w:ascii="Arial" w:hAnsi="Arial" w:cs="Arial"/>
                <w:sz w:val="21"/>
                <w:szCs w:val="21"/>
              </w:rPr>
              <w:t xml:space="preserve"> (DC)</w:t>
            </w:r>
          </w:p>
        </w:tc>
        <w:tc>
          <w:tcPr>
            <w:tcW w:w="1567" w:type="dxa"/>
          </w:tcPr>
          <w:p w14:paraId="1EAEB6DC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1884" w:type="dxa"/>
          </w:tcPr>
          <w:p w14:paraId="2FA9C820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>5.5</w:t>
            </w:r>
          </w:p>
        </w:tc>
        <w:tc>
          <w:tcPr>
            <w:tcW w:w="1644" w:type="dxa"/>
          </w:tcPr>
          <w:p w14:paraId="1F6F41ED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Style w:val="qv3wpe"/>
                <w:rFonts w:ascii="Arial" w:hAnsi="Arial" w:cs="Arial"/>
                <w:sz w:val="21"/>
                <w:szCs w:val="21"/>
              </w:rPr>
              <w:t>0.126</w:t>
            </w:r>
          </w:p>
        </w:tc>
        <w:tc>
          <w:tcPr>
            <w:tcW w:w="1954" w:type="dxa"/>
            <w:vMerge/>
            <w:tcBorders>
              <w:right w:val="nil"/>
            </w:tcBorders>
          </w:tcPr>
          <w:p w14:paraId="0A40F3D2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2CA3" w:rsidRPr="005C1DF7" w14:paraId="59255623" w14:textId="77777777" w:rsidTr="000C5A1E">
        <w:tc>
          <w:tcPr>
            <w:tcW w:w="2017" w:type="dxa"/>
            <w:tcBorders>
              <w:left w:val="nil"/>
              <w:bottom w:val="single" w:sz="8" w:space="0" w:color="auto"/>
            </w:tcBorders>
          </w:tcPr>
          <w:p w14:paraId="590B77B2" w14:textId="1CA40550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C1DF7">
              <w:rPr>
                <w:rFonts w:ascii="Arial" w:hAnsi="Arial" w:cs="Arial"/>
                <w:sz w:val="21"/>
                <w:szCs w:val="21"/>
              </w:rPr>
              <w:t>Sigmoid</w:t>
            </w:r>
            <w:proofErr w:type="spellEnd"/>
            <w:r w:rsidRPr="005C1D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48CE">
              <w:rPr>
                <w:rFonts w:ascii="Arial" w:hAnsi="Arial" w:cs="Arial"/>
                <w:sz w:val="21"/>
                <w:szCs w:val="21"/>
              </w:rPr>
              <w:t>(SC)</w:t>
            </w:r>
          </w:p>
        </w:tc>
        <w:tc>
          <w:tcPr>
            <w:tcW w:w="1567" w:type="dxa"/>
            <w:tcBorders>
              <w:bottom w:val="single" w:sz="8" w:space="0" w:color="auto"/>
            </w:tcBorders>
          </w:tcPr>
          <w:p w14:paraId="27FBDF2D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>250</w:t>
            </w:r>
          </w:p>
        </w:tc>
        <w:tc>
          <w:tcPr>
            <w:tcW w:w="1884" w:type="dxa"/>
            <w:tcBorders>
              <w:bottom w:val="single" w:sz="8" w:space="0" w:color="auto"/>
            </w:tcBorders>
          </w:tcPr>
          <w:p w14:paraId="04AD9053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>12.1</w:t>
            </w:r>
          </w:p>
        </w:tc>
        <w:tc>
          <w:tcPr>
            <w:tcW w:w="1644" w:type="dxa"/>
            <w:tcBorders>
              <w:bottom w:val="single" w:sz="8" w:space="0" w:color="auto"/>
            </w:tcBorders>
          </w:tcPr>
          <w:p w14:paraId="118684DD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Style w:val="qv3wpe"/>
                <w:rFonts w:ascii="Arial" w:hAnsi="Arial" w:cs="Arial"/>
                <w:sz w:val="21"/>
                <w:szCs w:val="21"/>
              </w:rPr>
              <w:t>0.057</w:t>
            </w:r>
          </w:p>
        </w:tc>
        <w:tc>
          <w:tcPr>
            <w:tcW w:w="1954" w:type="dxa"/>
            <w:vMerge/>
            <w:tcBorders>
              <w:bottom w:val="single" w:sz="8" w:space="0" w:color="auto"/>
              <w:right w:val="nil"/>
            </w:tcBorders>
          </w:tcPr>
          <w:p w14:paraId="70A3DB6A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2CA3" w:rsidRPr="005C1DF7" w14:paraId="58C2DAE1" w14:textId="77777777" w:rsidTr="000C5A1E">
        <w:tc>
          <w:tcPr>
            <w:tcW w:w="90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665476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Absorption </w:t>
            </w:r>
            <w:proofErr w:type="spellStart"/>
            <w:r w:rsidRPr="005C1DF7">
              <w:rPr>
                <w:rFonts w:ascii="Arial" w:hAnsi="Arial" w:cs="Arial"/>
                <w:b/>
                <w:sz w:val="21"/>
                <w:szCs w:val="21"/>
              </w:rPr>
              <w:t>of</w:t>
            </w:r>
            <w:proofErr w:type="spellEnd"/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 CDC</w:t>
            </w:r>
          </w:p>
        </w:tc>
      </w:tr>
      <w:tr w:rsidR="00A22CA3" w:rsidRPr="005C1DF7" w14:paraId="42FF0D16" w14:textId="77777777" w:rsidTr="000C5A1E">
        <w:tc>
          <w:tcPr>
            <w:tcW w:w="7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67D16B3" w14:textId="031C6D37" w:rsidR="00A22CA3" w:rsidRPr="00056614" w:rsidRDefault="00A22CA3" w:rsidP="00056614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C1DF7">
              <w:rPr>
                <w:rFonts w:ascii="Arial" w:hAnsi="Arial" w:cs="Arial"/>
                <w:sz w:val="21"/>
                <w:szCs w:val="21"/>
                <w:lang w:val="en-US"/>
              </w:rPr>
              <w:t xml:space="preserve">Assuming first order kinetics and an average bile acid concentration of 2 </w:t>
            </w:r>
            <w:proofErr w:type="spellStart"/>
            <w:r w:rsidRPr="005C1DF7">
              <w:rPr>
                <w:rFonts w:ascii="Arial" w:hAnsi="Arial" w:cs="Arial"/>
                <w:sz w:val="21"/>
                <w:szCs w:val="21"/>
                <w:lang w:val="en-US"/>
              </w:rPr>
              <w:t>mM</w:t>
            </w:r>
            <w:proofErr w:type="spellEnd"/>
            <w:r w:rsidRPr="005C1DF7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  <w:r w:rsidR="0005661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56614">
              <w:rPr>
                <w:rFonts w:ascii="Arial" w:hAnsi="Arial" w:cs="Arial"/>
                <w:sz w:val="21"/>
                <w:szCs w:val="21"/>
                <w:lang w:val="en-US"/>
              </w:rPr>
              <w:t>K</w:t>
            </w:r>
            <w:r w:rsidRPr="00056614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a</w:t>
            </w:r>
            <w:r w:rsidR="000F4464" w:rsidRPr="00056614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bs</w:t>
            </w:r>
            <w:proofErr w:type="spellEnd"/>
            <w:r w:rsidR="000F4464" w:rsidRPr="00056614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(0-5)</w:t>
            </w:r>
            <w:r w:rsidRPr="00056614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 xml:space="preserve"> </w:t>
            </w:r>
            <w:r w:rsidRPr="00056614">
              <w:rPr>
                <w:rFonts w:ascii="Arial" w:hAnsi="Arial" w:cs="Arial"/>
                <w:sz w:val="21"/>
                <w:szCs w:val="21"/>
                <w:lang w:val="en-US"/>
              </w:rPr>
              <w:t>= 0.323 h</w:t>
            </w:r>
            <w:r w:rsidRPr="00056614">
              <w:rPr>
                <w:rFonts w:ascii="Arial" w:hAnsi="Arial" w:cs="Arial"/>
                <w:sz w:val="21"/>
                <w:szCs w:val="21"/>
                <w:vertAlign w:val="superscript"/>
                <w:lang w:val="en-US"/>
              </w:rPr>
              <w:t>-1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57DC8C4B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5C1DF7">
              <w:rPr>
                <w:rFonts w:ascii="Arial" w:hAnsi="Arial" w:cs="Arial"/>
                <w:sz w:val="21"/>
                <w:szCs w:val="21"/>
              </w:rPr>
              <w:instrText xml:space="preserve"> ADDIN EN.CITE &lt;EndNote&gt;&lt;Cite&gt;&lt;Author&gt;Mekhjian&lt;/Author&gt;&lt;Year&gt;1979&lt;/Year&gt;&lt;RecNum&gt;762&lt;/RecNum&gt;&lt;DisplayText&gt;&lt;style face="superscript"&gt;5&lt;/style&gt;&lt;/DisplayText&gt;&lt;record&gt;&lt;rec-number&gt;762&lt;/rec-number&gt;&lt;foreign-keys&gt;&lt;key app="EN" db-id="02x0ppse1d925uepzf8vd5pdvxatx0v9ad50" timestamp="1562091511"&gt;762&lt;/key&gt;&lt;/foreign-keys&gt;&lt;ref-type name="Journal Article"&gt;17&lt;/ref-type&gt;&lt;contributors&gt;&lt;authors&gt;&lt;author&gt;Mekhjian, H. S.&lt;/author&gt;&lt;author&gt;Phillips, S. F.&lt;/author&gt;&lt;author&gt;Hofmann, A. F.&lt;/author&gt;&lt;/authors&gt;&lt;/contributors&gt;&lt;titles&gt;&lt;title&gt;Colonic absorption of unconjugated bile acids: perfusion studies in man&lt;/title&gt;&lt;secondary-title&gt;Dig Dis Sci&lt;/secondary-title&gt;&lt;alt-title&gt;Digestive diseases and sciences&lt;/alt-title&gt;&lt;/titles&gt;&lt;alt-periodical&gt;&lt;full-title&gt;Digestive Diseases and Sciences&lt;/full-title&gt;&lt;/alt-periodical&gt;&lt;pages&gt;545-50&lt;/pages&gt;&lt;volume&gt;24&lt;/volume&gt;&lt;number&gt;7&lt;/number&gt;&lt;edition&gt;1979/07/01&lt;/edition&gt;&lt;keywords&gt;&lt;keyword&gt;Bile Acids and Salts/*metabolism&lt;/keyword&gt;&lt;keyword&gt;Chenodeoxycholic Acid/metabolism&lt;/keyword&gt;&lt;keyword&gt;Cholic Acids/metabolism&lt;/keyword&gt;&lt;keyword&gt;Colon/*physiology&lt;/keyword&gt;&lt;keyword&gt;Deoxycholic Acid/metabolism&lt;/keyword&gt;&lt;keyword&gt;Humans&lt;/keyword&gt;&lt;keyword&gt;*Intestinal Absorption&lt;/keyword&gt;&lt;keyword&gt;Kinetics&lt;/keyword&gt;&lt;keyword&gt;Perfusion&lt;/keyword&gt;&lt;keyword&gt;Structure-Activity Relationship&lt;/keyword&gt;&lt;/keywords&gt;&lt;dates&gt;&lt;year&gt;1979&lt;/year&gt;&lt;pub-dates&gt;&lt;date&gt;Jul&lt;/date&gt;&lt;/pub-dates&gt;&lt;/dates&gt;&lt;isbn&gt;0163-2116 (Print)&amp;#xD;0163-2116&lt;/isbn&gt;&lt;accession-num&gt;456241&lt;/accession-num&gt;&lt;urls&gt;&lt;/urls&gt;&lt;remote-database-provider&gt;NLM&lt;/remote-database-provider&gt;&lt;language&gt;eng&lt;/language&gt;&lt;/record&gt;&lt;/Cite&gt;&lt;/EndNote&gt;</w:instrTex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C1DF7">
              <w:rPr>
                <w:rFonts w:ascii="Arial" w:hAnsi="Arial" w:cs="Arial"/>
                <w:noProof/>
                <w:sz w:val="21"/>
                <w:szCs w:val="21"/>
                <w:vertAlign w:val="superscript"/>
              </w:rPr>
              <w:t>5</w: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22CA3" w:rsidRPr="005C1DF7" w14:paraId="6E542F34" w14:textId="77777777" w:rsidTr="000C5A1E">
        <w:tc>
          <w:tcPr>
            <w:tcW w:w="90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A5D7CA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Distribution </w:t>
            </w:r>
            <w:proofErr w:type="spellStart"/>
            <w:r w:rsidRPr="005C1DF7">
              <w:rPr>
                <w:rFonts w:ascii="Arial" w:hAnsi="Arial" w:cs="Arial"/>
                <w:b/>
                <w:sz w:val="21"/>
                <w:szCs w:val="21"/>
              </w:rPr>
              <w:t>of</w:t>
            </w:r>
            <w:proofErr w:type="spellEnd"/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 CDC</w:t>
            </w:r>
          </w:p>
        </w:tc>
      </w:tr>
      <w:tr w:rsidR="00A22CA3" w:rsidRPr="005C1DF7" w14:paraId="0F7AB8C8" w14:textId="77777777" w:rsidTr="000C5A1E">
        <w:tc>
          <w:tcPr>
            <w:tcW w:w="7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EA3E164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5C1DF7">
              <w:rPr>
                <w:rFonts w:ascii="Arial" w:hAnsi="Arial" w:cs="Arial"/>
                <w:sz w:val="21"/>
                <w:szCs w:val="21"/>
                <w:lang w:val="en-US"/>
              </w:rPr>
              <w:t>V</w:t>
            </w:r>
            <w:r w:rsidRPr="005C1DF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d</w:t>
            </w:r>
            <w:proofErr w:type="spellEnd"/>
            <w:r w:rsidRPr="005C1DF7">
              <w:rPr>
                <w:rFonts w:ascii="Arial" w:hAnsi="Arial" w:cs="Arial"/>
                <w:sz w:val="21"/>
                <w:szCs w:val="21"/>
                <w:lang w:val="en-US"/>
              </w:rPr>
              <w:t xml:space="preserve"> = 25.81 L / Kg (1600 L / 62 Kg) Estimated pig weight: 40 Kg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00A8AC6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fldChar w:fldCharType="begin">
                <w:fldData xml:space="preserve">PEVuZE5vdGU+PENpdGU+PEF1dGhvcj5Dcm9zaWduYW5pPC9BdXRob3I+PFllYXI+MTk5NjwvWWVh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</w:fldData>
              </w:fldChar>
            </w:r>
            <w:r w:rsidRPr="005C1DF7">
              <w:rPr>
                <w:rFonts w:ascii="Arial" w:hAnsi="Arial" w:cs="Arial"/>
                <w:sz w:val="21"/>
                <w:szCs w:val="21"/>
              </w:rPr>
              <w:instrText xml:space="preserve"> ADDIN EN.CITE </w:instrTex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begin">
                <w:fldData xml:space="preserve">PEVuZE5vdGU+PENpdGU+PEF1dGhvcj5Dcm9zaWduYW5pPC9BdXRob3I+PFllYXI+MTk5NjwvWWVh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</w:fldData>
              </w:fldChar>
            </w:r>
            <w:r w:rsidRPr="005C1DF7">
              <w:rPr>
                <w:rFonts w:ascii="Arial" w:hAnsi="Arial" w:cs="Arial"/>
                <w:sz w:val="21"/>
                <w:szCs w:val="21"/>
              </w:rPr>
              <w:instrText xml:space="preserve"> ADDIN EN.CITE.DATA </w:instrText>
            </w:r>
            <w:r w:rsidRPr="005C1DF7">
              <w:rPr>
                <w:rFonts w:ascii="Arial" w:hAnsi="Arial" w:cs="Arial"/>
                <w:sz w:val="21"/>
                <w:szCs w:val="21"/>
              </w:rPr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C1DF7">
              <w:rPr>
                <w:rFonts w:ascii="Arial" w:hAnsi="Arial" w:cs="Arial"/>
                <w:sz w:val="21"/>
                <w:szCs w:val="21"/>
              </w:rPr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C1DF7">
              <w:rPr>
                <w:rFonts w:ascii="Arial" w:hAnsi="Arial" w:cs="Arial"/>
                <w:noProof/>
                <w:sz w:val="21"/>
                <w:szCs w:val="21"/>
                <w:vertAlign w:val="superscript"/>
              </w:rPr>
              <w:t>6</w: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22CA3" w:rsidRPr="005C1DF7" w14:paraId="58699CBB" w14:textId="77777777" w:rsidTr="000C5A1E">
        <w:tc>
          <w:tcPr>
            <w:tcW w:w="90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0F84E1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Elimination </w:t>
            </w:r>
            <w:proofErr w:type="spellStart"/>
            <w:r w:rsidRPr="005C1DF7">
              <w:rPr>
                <w:rFonts w:ascii="Arial" w:hAnsi="Arial" w:cs="Arial"/>
                <w:b/>
                <w:sz w:val="21"/>
                <w:szCs w:val="21"/>
              </w:rPr>
              <w:t>of</w:t>
            </w:r>
            <w:proofErr w:type="spellEnd"/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 CDC</w:t>
            </w:r>
          </w:p>
        </w:tc>
      </w:tr>
      <w:tr w:rsidR="00A22CA3" w:rsidRPr="005C1DF7" w14:paraId="04B14626" w14:textId="77777777" w:rsidTr="000C5A1E">
        <w:tc>
          <w:tcPr>
            <w:tcW w:w="71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AE8879" w14:textId="6DFAAECF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t xml:space="preserve">Cl = 25 L / h </w:t>
            </w:r>
            <w:r w:rsidRPr="005C1DF7">
              <w:rPr>
                <w:rFonts w:ascii="Arial" w:hAnsi="Arial" w:cs="Arial"/>
                <w:sz w:val="21"/>
                <w:szCs w:val="21"/>
              </w:rPr>
              <w:sym w:font="Wingdings" w:char="F0E0"/>
            </w:r>
            <w:r w:rsidRPr="005C1DF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C1DF7">
              <w:rPr>
                <w:rFonts w:ascii="Arial" w:hAnsi="Arial" w:cs="Arial"/>
                <w:sz w:val="21"/>
                <w:szCs w:val="21"/>
              </w:rPr>
              <w:t>k</w:t>
            </w:r>
            <w:r w:rsidRPr="005C1DF7">
              <w:rPr>
                <w:rFonts w:ascii="Arial" w:hAnsi="Arial" w:cs="Arial"/>
                <w:sz w:val="21"/>
                <w:szCs w:val="21"/>
                <w:vertAlign w:val="subscript"/>
              </w:rPr>
              <w:t>e</w:t>
            </w:r>
            <w:r w:rsidR="000F4464">
              <w:rPr>
                <w:rFonts w:ascii="Arial" w:hAnsi="Arial" w:cs="Arial"/>
                <w:sz w:val="21"/>
                <w:szCs w:val="21"/>
                <w:vertAlign w:val="subscript"/>
              </w:rPr>
              <w:t>li</w:t>
            </w:r>
            <w:proofErr w:type="spellEnd"/>
            <w:r w:rsidRPr="005C1DF7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 </w:t>
            </w:r>
            <w:r w:rsidRPr="005C1DF7">
              <w:rPr>
                <w:rFonts w:ascii="Arial" w:hAnsi="Arial" w:cs="Arial"/>
                <w:sz w:val="21"/>
                <w:szCs w:val="21"/>
              </w:rPr>
              <w:t>= 0.024218939 h</w:t>
            </w:r>
            <w:r w:rsidRPr="005C1DF7">
              <w:rPr>
                <w:rFonts w:ascii="Arial" w:hAnsi="Arial" w:cs="Arial"/>
                <w:sz w:val="21"/>
                <w:szCs w:val="21"/>
                <w:vertAlign w:val="superscript"/>
              </w:rPr>
              <w:t>-1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0B6824B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5C1DF7">
              <w:rPr>
                <w:rFonts w:ascii="Arial" w:hAnsi="Arial" w:cs="Arial"/>
                <w:sz w:val="21"/>
                <w:szCs w:val="21"/>
              </w:rPr>
              <w:fldChar w:fldCharType="begin">
                <w:fldData xml:space="preserve">PEVuZE5vdGU+PENpdGU+PEF1dGhvcj5Dcm9zaWduYW5pPC9BdXRob3I+PFllYXI+MTk5NjwvWWVh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</w:fldData>
              </w:fldChar>
            </w:r>
            <w:r w:rsidRPr="005C1DF7">
              <w:rPr>
                <w:rFonts w:ascii="Arial" w:hAnsi="Arial" w:cs="Arial"/>
                <w:sz w:val="21"/>
                <w:szCs w:val="21"/>
              </w:rPr>
              <w:instrText xml:space="preserve"> ADDIN EN.CITE </w:instrTex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begin">
                <w:fldData xml:space="preserve">PEVuZE5vdGU+PENpdGU+PEF1dGhvcj5Dcm9zaWduYW5pPC9BdXRob3I+PFllYXI+MTk5NjwvWWVh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</w:fldData>
              </w:fldChar>
            </w:r>
            <w:r w:rsidRPr="005C1DF7">
              <w:rPr>
                <w:rFonts w:ascii="Arial" w:hAnsi="Arial" w:cs="Arial"/>
                <w:sz w:val="21"/>
                <w:szCs w:val="21"/>
              </w:rPr>
              <w:instrText xml:space="preserve"> ADDIN EN.CITE.DATA </w:instrText>
            </w:r>
            <w:r w:rsidRPr="005C1DF7">
              <w:rPr>
                <w:rFonts w:ascii="Arial" w:hAnsi="Arial" w:cs="Arial"/>
                <w:sz w:val="21"/>
                <w:szCs w:val="21"/>
              </w:rPr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C1DF7">
              <w:rPr>
                <w:rFonts w:ascii="Arial" w:hAnsi="Arial" w:cs="Arial"/>
                <w:sz w:val="21"/>
                <w:szCs w:val="21"/>
              </w:rPr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C1DF7">
              <w:rPr>
                <w:rFonts w:ascii="Arial" w:hAnsi="Arial" w:cs="Arial"/>
                <w:noProof/>
                <w:sz w:val="21"/>
                <w:szCs w:val="21"/>
                <w:vertAlign w:val="superscript"/>
              </w:rPr>
              <w:t>6</w:t>
            </w:r>
            <w:r w:rsidRPr="005C1DF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22CA3" w:rsidRPr="005C1DF7" w14:paraId="772C111B" w14:textId="77777777" w:rsidTr="000C5A1E">
        <w:tc>
          <w:tcPr>
            <w:tcW w:w="90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DCDD8C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5C1DF7">
              <w:rPr>
                <w:rFonts w:ascii="Arial" w:hAnsi="Arial" w:cs="Arial"/>
                <w:b/>
                <w:sz w:val="21"/>
                <w:szCs w:val="21"/>
              </w:rPr>
              <w:t xml:space="preserve">Release </w:t>
            </w:r>
            <w:proofErr w:type="spellStart"/>
            <w:r w:rsidRPr="005C1DF7">
              <w:rPr>
                <w:rFonts w:ascii="Arial" w:hAnsi="Arial" w:cs="Arial"/>
                <w:b/>
                <w:sz w:val="21"/>
                <w:szCs w:val="21"/>
              </w:rPr>
              <w:t>kinetics</w:t>
            </w:r>
            <w:proofErr w:type="spellEnd"/>
          </w:p>
        </w:tc>
      </w:tr>
      <w:tr w:rsidR="00A22CA3" w:rsidRPr="00F064A6" w14:paraId="55B7C5D9" w14:textId="77777777" w:rsidTr="000C5A1E">
        <w:tc>
          <w:tcPr>
            <w:tcW w:w="9066" w:type="dxa"/>
            <w:gridSpan w:val="5"/>
            <w:tcBorders>
              <w:top w:val="single" w:sz="8" w:space="0" w:color="auto"/>
              <w:left w:val="nil"/>
              <w:right w:val="nil"/>
            </w:tcBorders>
          </w:tcPr>
          <w:p w14:paraId="7099436C" w14:textId="77777777" w:rsidR="00A22CA3" w:rsidRPr="005C1DF7" w:rsidRDefault="00A22CA3" w:rsidP="00A22CA3">
            <w:pPr>
              <w:spacing w:after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C1DF7">
              <w:rPr>
                <w:rFonts w:ascii="Arial" w:hAnsi="Arial" w:cs="Arial"/>
                <w:sz w:val="21"/>
                <w:szCs w:val="21"/>
                <w:lang w:val="en-US"/>
              </w:rPr>
              <w:t>Assuming first order kinetics</w:t>
            </w:r>
          </w:p>
          <w:p w14:paraId="42BC87EF" w14:textId="16CDB40B" w:rsidR="00A22CA3" w:rsidRPr="005C1DF7" w:rsidRDefault="00BA27BC" w:rsidP="00A22CA3">
            <w:pPr>
              <w:spacing w:after="0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Capsule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>: t</w:t>
            </w:r>
            <w:r w:rsidR="00A22CA3" w:rsidRPr="005C1DF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 xml:space="preserve">1/2 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>= 0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.5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 xml:space="preserve"> h (k</w:t>
            </w:r>
            <w:r w:rsidR="000F4464" w:rsidRPr="000F4464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(CAE, AC, TC, DC, SC)</w:t>
            </w:r>
            <w:r w:rsidR="00A22CA3" w:rsidRPr="000F4464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 xml:space="preserve"> 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 xml:space="preserve">= </w:t>
            </w:r>
            <w:r w:rsidR="00244ECC" w:rsidRPr="00244ECC">
              <w:rPr>
                <w:rStyle w:val="qv3wpe"/>
                <w:rFonts w:ascii="Arial" w:hAnsi="Arial" w:cs="Arial"/>
                <w:sz w:val="21"/>
                <w:szCs w:val="21"/>
                <w:lang w:val="en-US"/>
              </w:rPr>
              <w:t>1.386</w:t>
            </w:r>
            <w:r w:rsidR="00244ECC">
              <w:rPr>
                <w:rStyle w:val="qv3wpe"/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A22CA3" w:rsidRPr="005C1DF7">
              <w:rPr>
                <w:rFonts w:ascii="Arial" w:hAnsi="Arial" w:cs="Arial"/>
                <w:sz w:val="21"/>
                <w:szCs w:val="21"/>
                <w:vertAlign w:val="superscript"/>
                <w:lang w:val="en-US"/>
              </w:rPr>
              <w:t>-1</w:t>
            </w:r>
            <w:r w:rsidR="00A22CA3" w:rsidRPr="005C1DF7">
              <w:rPr>
                <w:rStyle w:val="qv3wpe"/>
                <w:rFonts w:ascii="Arial" w:hAnsi="Arial" w:cs="Arial"/>
                <w:sz w:val="21"/>
                <w:szCs w:val="21"/>
                <w:lang w:val="en-US"/>
              </w:rPr>
              <w:t>)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>; Bilayer pill: t</w:t>
            </w:r>
            <w:r w:rsidR="00A22CA3" w:rsidRPr="005C1DF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 xml:space="preserve">1/2 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>= 2.5 hours (</w:t>
            </w:r>
            <w:r w:rsidR="000F4464" w:rsidRPr="005C1DF7">
              <w:rPr>
                <w:rFonts w:ascii="Arial" w:hAnsi="Arial" w:cs="Arial"/>
                <w:sz w:val="21"/>
                <w:szCs w:val="21"/>
                <w:lang w:val="en-US"/>
              </w:rPr>
              <w:t>k</w:t>
            </w:r>
            <w:r w:rsidR="000F4464" w:rsidRPr="000F4464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(CAE, AC, TC, DC, SC</w:t>
            </w:r>
            <w:r w:rsidR="000F4464" w:rsidRPr="005C1DF7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 xml:space="preserve">= </w:t>
            </w:r>
            <w:r w:rsidR="00A22CA3" w:rsidRPr="005C1DF7">
              <w:rPr>
                <w:rStyle w:val="qv3wpe"/>
                <w:rFonts w:ascii="Arial" w:hAnsi="Arial" w:cs="Arial"/>
                <w:sz w:val="21"/>
                <w:szCs w:val="21"/>
                <w:lang w:val="en-US"/>
              </w:rPr>
              <w:t xml:space="preserve">0.277 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="00A22CA3" w:rsidRPr="005C1DF7">
              <w:rPr>
                <w:rFonts w:ascii="Arial" w:hAnsi="Arial" w:cs="Arial"/>
                <w:sz w:val="21"/>
                <w:szCs w:val="21"/>
                <w:vertAlign w:val="superscript"/>
                <w:lang w:val="en-US"/>
              </w:rPr>
              <w:t>-1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>); Single layer pill: t</w:t>
            </w:r>
            <w:r w:rsidR="00A22CA3" w:rsidRPr="005C1DF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 xml:space="preserve">1/2 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>= 6 hours (</w:t>
            </w:r>
            <w:r w:rsidR="000F4464" w:rsidRPr="005C1DF7">
              <w:rPr>
                <w:rFonts w:ascii="Arial" w:hAnsi="Arial" w:cs="Arial"/>
                <w:sz w:val="21"/>
                <w:szCs w:val="21"/>
                <w:lang w:val="en-US"/>
              </w:rPr>
              <w:t>k</w:t>
            </w:r>
            <w:r w:rsidR="000F4464" w:rsidRPr="000F4464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(CAE, AC, TC, DC, SC</w:t>
            </w:r>
            <w:r w:rsidR="000F4464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)</w:t>
            </w:r>
            <w:r w:rsidR="00A22CA3" w:rsidRPr="005C1DF7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 xml:space="preserve"> 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 xml:space="preserve">= </w:t>
            </w:r>
            <w:r w:rsidR="00A22CA3" w:rsidRPr="005C1DF7">
              <w:rPr>
                <w:rStyle w:val="qv3wpe"/>
                <w:rFonts w:ascii="Arial" w:hAnsi="Arial" w:cs="Arial"/>
                <w:sz w:val="21"/>
                <w:szCs w:val="21"/>
                <w:lang w:val="en-US"/>
              </w:rPr>
              <w:t>0.115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 xml:space="preserve"> h</w:t>
            </w:r>
            <w:r w:rsidR="00A22CA3" w:rsidRPr="005C1DF7">
              <w:rPr>
                <w:rFonts w:ascii="Arial" w:hAnsi="Arial" w:cs="Arial"/>
                <w:sz w:val="21"/>
                <w:szCs w:val="21"/>
                <w:vertAlign w:val="superscript"/>
                <w:lang w:val="en-US"/>
              </w:rPr>
              <w:t>-1</w:t>
            </w:r>
            <w:r w:rsidR="00A22CA3" w:rsidRPr="005C1DF7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</w:p>
        </w:tc>
      </w:tr>
    </w:tbl>
    <w:p w14:paraId="043243B9" w14:textId="1CD666F1" w:rsidR="00A22CA3" w:rsidRDefault="00A22CA3" w:rsidP="00A22CA3">
      <w:pPr>
        <w:rPr>
          <w:lang w:val="en-US"/>
        </w:rPr>
      </w:pPr>
    </w:p>
    <w:p w14:paraId="3810C80F" w14:textId="76D7B752" w:rsidR="006547F4" w:rsidRDefault="006547F4" w:rsidP="00A22CA3">
      <w:pPr>
        <w:rPr>
          <w:lang w:val="en-US"/>
        </w:rPr>
      </w:pPr>
    </w:p>
    <w:p w14:paraId="4CA0B6C1" w14:textId="77777777" w:rsidR="006547F4" w:rsidRDefault="006547F4" w:rsidP="00A22CA3">
      <w:pPr>
        <w:rPr>
          <w:lang w:val="en-US"/>
        </w:rPr>
      </w:pPr>
    </w:p>
    <w:p w14:paraId="2B32132A" w14:textId="77777777" w:rsidR="005B6D9D" w:rsidRDefault="006C3FBF" w:rsidP="005B6D9D">
      <w:pPr>
        <w:keepNext/>
      </w:pPr>
      <w:r>
        <w:rPr>
          <w:noProof/>
        </w:rPr>
        <w:lastRenderedPageBreak/>
        <w:drawing>
          <wp:inline distT="0" distB="0" distL="0" distR="0" wp14:anchorId="69AFFC77" wp14:editId="1A8CF311">
            <wp:extent cx="5943600" cy="2008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52A63" w14:textId="1C4D45F5" w:rsidR="00622E7B" w:rsidRPr="006A1B05" w:rsidRDefault="005B6D9D" w:rsidP="006C3FBF">
      <w:pPr>
        <w:pStyle w:val="Caption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A1B0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Supplementary Figure </w:t>
      </w:r>
      <w:r w:rsidRPr="006A1B05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6A1B05">
        <w:rPr>
          <w:rFonts w:ascii="Arial" w:hAnsi="Arial" w:cs="Arial"/>
          <w:color w:val="000000" w:themeColor="text1"/>
          <w:sz w:val="21"/>
          <w:szCs w:val="21"/>
          <w:lang w:val="en-US"/>
        </w:rPr>
        <w:instrText xml:space="preserve"> SEQ Supplementary_Figure \* ARABIC </w:instrText>
      </w:r>
      <w:r w:rsidRPr="006A1B05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="007B6592">
        <w:rPr>
          <w:rFonts w:ascii="Arial" w:hAnsi="Arial" w:cs="Arial"/>
          <w:noProof/>
          <w:color w:val="000000" w:themeColor="text1"/>
          <w:sz w:val="21"/>
          <w:szCs w:val="21"/>
          <w:lang w:val="en-US"/>
        </w:rPr>
        <w:t>1</w:t>
      </w:r>
      <w:r w:rsidRPr="006A1B05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Pr="006A1B0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: </w:t>
      </w:r>
      <w:proofErr w:type="spellStart"/>
      <w:r w:rsidR="006C3FBF" w:rsidRPr="006A1B05">
        <w:rPr>
          <w:rFonts w:ascii="Arial" w:hAnsi="Arial" w:cs="Arial"/>
          <w:color w:val="000000" w:themeColor="text1"/>
          <w:sz w:val="21"/>
          <w:szCs w:val="21"/>
          <w:lang w:val="en-US"/>
        </w:rPr>
        <w:t>Bilayered</w:t>
      </w:r>
      <w:proofErr w:type="spellEnd"/>
      <w:r w:rsidR="006C3FBF" w:rsidRPr="006A1B0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delivery systems retrieved from the small intestine of a terminal pig model. One (red circle) out of twelve delivery systems disintegrated after 4 hours. </w:t>
      </w:r>
    </w:p>
    <w:p w14:paraId="24E6AB67" w14:textId="77777777" w:rsidR="00622E7B" w:rsidRDefault="00622E7B" w:rsidP="006C3FBF">
      <w:pPr>
        <w:pStyle w:val="Caption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E7AA49" w14:textId="77777777" w:rsidR="00622E7B" w:rsidRDefault="00622E7B" w:rsidP="00622E7B">
      <w:pPr>
        <w:pStyle w:val="Caption"/>
        <w:keepNext/>
      </w:pPr>
      <w:r>
        <w:rPr>
          <w:noProof/>
        </w:rPr>
        <w:lastRenderedPageBreak/>
        <w:drawing>
          <wp:inline distT="0" distB="0" distL="0" distR="0" wp14:anchorId="1B04D4E4" wp14:editId="2C015668">
            <wp:extent cx="4650509" cy="6394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4375" cy="639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C93DA" w14:textId="5ADBCC78" w:rsidR="00622E7B" w:rsidRPr="006A1B05" w:rsidRDefault="00622E7B" w:rsidP="00622E7B">
      <w:pPr>
        <w:pStyle w:val="Caption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6A1B0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Supplementary Figure </w:t>
      </w:r>
      <w:r w:rsidRPr="006A1B05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6A1B05">
        <w:rPr>
          <w:rFonts w:ascii="Arial" w:hAnsi="Arial" w:cs="Arial"/>
          <w:color w:val="000000" w:themeColor="text1"/>
          <w:sz w:val="21"/>
          <w:szCs w:val="21"/>
          <w:lang w:val="en-US"/>
        </w:rPr>
        <w:instrText xml:space="preserve"> SEQ Supplementary_Figure \* ARABIC </w:instrText>
      </w:r>
      <w:r w:rsidRPr="006A1B05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="007B6592">
        <w:rPr>
          <w:rFonts w:ascii="Arial" w:hAnsi="Arial" w:cs="Arial"/>
          <w:noProof/>
          <w:color w:val="000000" w:themeColor="text1"/>
          <w:sz w:val="21"/>
          <w:szCs w:val="21"/>
          <w:lang w:val="en-US"/>
        </w:rPr>
        <w:t>2</w:t>
      </w:r>
      <w:r w:rsidRPr="006A1B05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="006A1B05" w:rsidRPr="006A1B0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: Five </w:t>
      </w:r>
      <w:r w:rsidR="006A1B05">
        <w:rPr>
          <w:rFonts w:ascii="Arial" w:hAnsi="Arial" w:cs="Arial"/>
          <w:color w:val="000000" w:themeColor="text1"/>
          <w:sz w:val="21"/>
          <w:szCs w:val="21"/>
          <w:lang w:val="en-US"/>
        </w:rPr>
        <w:t>compartment p</w:t>
      </w:r>
      <w:r w:rsidR="006A1B05" w:rsidRPr="006A1B05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harmacokinetic model </w:t>
      </w:r>
    </w:p>
    <w:p w14:paraId="5B7288BC" w14:textId="0564FB51" w:rsidR="006C3FBF" w:rsidRDefault="006C3FBF" w:rsidP="006C3FBF">
      <w:pPr>
        <w:pStyle w:val="Caption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 </w:t>
      </w:r>
      <w:r w:rsidRPr="006C3FBF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</w:t>
      </w:r>
    </w:p>
    <w:p w14:paraId="47E58ABE" w14:textId="7F5499C7" w:rsidR="006A1B05" w:rsidRDefault="00FF1DD7" w:rsidP="006A1B05">
      <w:pPr>
        <w:keepNext/>
      </w:pPr>
      <w:r>
        <w:rPr>
          <w:noProof/>
        </w:rPr>
        <w:lastRenderedPageBreak/>
        <w:drawing>
          <wp:inline distT="0" distB="0" distL="0" distR="0" wp14:anchorId="6B9C5FC6" wp14:editId="4398A944">
            <wp:extent cx="5943600" cy="29502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0F0C" w14:textId="0BF2381A" w:rsidR="006A1B05" w:rsidRDefault="006A1B05" w:rsidP="006A1B05">
      <w:pPr>
        <w:pStyle w:val="Caption"/>
        <w:rPr>
          <w:rFonts w:ascii="Arial" w:hAnsi="Arial" w:cs="Arial"/>
          <w:color w:val="000000"/>
          <w:sz w:val="21"/>
          <w:szCs w:val="21"/>
          <w:lang w:val="en-US"/>
        </w:rPr>
      </w:pPr>
      <w:r w:rsidRPr="008D0C04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Supplementary Figure </w:t>
      </w:r>
      <w:r w:rsidRPr="006A1B05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8D0C04">
        <w:rPr>
          <w:rFonts w:ascii="Arial" w:hAnsi="Arial" w:cs="Arial"/>
          <w:color w:val="000000" w:themeColor="text1"/>
          <w:sz w:val="21"/>
          <w:szCs w:val="21"/>
          <w:lang w:val="en-US"/>
        </w:rPr>
        <w:instrText xml:space="preserve"> SEQ Supplementary_Figure \* ARABIC </w:instrText>
      </w:r>
      <w:r w:rsidRPr="006A1B05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="007B6592">
        <w:rPr>
          <w:rFonts w:ascii="Arial" w:hAnsi="Arial" w:cs="Arial"/>
          <w:noProof/>
          <w:color w:val="000000" w:themeColor="text1"/>
          <w:sz w:val="21"/>
          <w:szCs w:val="21"/>
          <w:lang w:val="en-US"/>
        </w:rPr>
        <w:t>3</w:t>
      </w:r>
      <w:r w:rsidRPr="006A1B05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="008D0C04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: In vitro release pattern </w:t>
      </w:r>
      <w:r w:rsidR="008D0C04" w:rsidRPr="008D0C04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of </w:t>
      </w:r>
      <w:r w:rsidR="00FF1DD7">
        <w:rPr>
          <w:rFonts w:ascii="Arial" w:hAnsi="Arial" w:cs="Arial"/>
          <w:color w:val="000000" w:themeColor="text1"/>
          <w:sz w:val="21"/>
          <w:szCs w:val="21"/>
          <w:lang w:val="en-US"/>
        </w:rPr>
        <w:t>A</w:t>
      </w:r>
      <w:r w:rsidR="008D0C04">
        <w:rPr>
          <w:rFonts w:ascii="Arial" w:hAnsi="Arial" w:cs="Arial"/>
          <w:color w:val="000000" w:themeColor="text1"/>
          <w:sz w:val="21"/>
          <w:szCs w:val="21"/>
          <w:lang w:val="en-US"/>
        </w:rPr>
        <w:t>) the</w:t>
      </w:r>
      <w:r w:rsidR="008D0C04" w:rsidRPr="008D0C04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bilayer delivery system</w:t>
      </w:r>
      <w:r w:rsidR="00FF1DD7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and B</w:t>
      </w:r>
      <w:r w:rsidR="00FF1DD7" w:rsidRPr="008D0C04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) </w:t>
      </w:r>
      <w:r w:rsidR="00FF1DD7">
        <w:rPr>
          <w:rFonts w:ascii="Arial" w:hAnsi="Arial" w:cs="Arial"/>
          <w:color w:val="000000" w:themeColor="text1"/>
          <w:sz w:val="21"/>
          <w:szCs w:val="21"/>
          <w:lang w:val="en-US"/>
        </w:rPr>
        <w:t>the capsule formulation</w:t>
      </w:r>
      <w:r w:rsidR="008D0C04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. Release was assessed in </w:t>
      </w:r>
      <w:r w:rsidR="00113ACC">
        <w:rPr>
          <w:rFonts w:ascii="Arial" w:hAnsi="Arial" w:cs="Arial"/>
          <w:color w:val="000000"/>
          <w:sz w:val="21"/>
          <w:szCs w:val="21"/>
          <w:lang w:val="en-US"/>
        </w:rPr>
        <w:t>Simulated Intestinal Fluid (0.2M, SIF, pH 6.8) for one hour before the pH was adjusted to pH 7.4 (0.2M NaOH</w:t>
      </w:r>
      <w:r w:rsidR="00646B37">
        <w:rPr>
          <w:rFonts w:ascii="Arial" w:hAnsi="Arial" w:cs="Arial"/>
          <w:color w:val="000000"/>
          <w:sz w:val="21"/>
          <w:szCs w:val="21"/>
          <w:lang w:val="en-US"/>
        </w:rPr>
        <w:t>, 100 rpm)</w:t>
      </w:r>
      <w:r w:rsidR="00113ACC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14:paraId="65040E59" w14:textId="67A76377" w:rsidR="006C4C01" w:rsidRDefault="006C4C01" w:rsidP="006C4C01">
      <w:pPr>
        <w:rPr>
          <w:lang w:val="en-US"/>
        </w:rPr>
      </w:pPr>
    </w:p>
    <w:p w14:paraId="2F53D689" w14:textId="77777777" w:rsidR="007B6592" w:rsidRDefault="006C4C01" w:rsidP="007B6592">
      <w:pPr>
        <w:keepNext/>
      </w:pPr>
      <w:r>
        <w:rPr>
          <w:noProof/>
        </w:rPr>
        <w:lastRenderedPageBreak/>
        <w:drawing>
          <wp:inline distT="0" distB="0" distL="0" distR="0" wp14:anchorId="36344E19" wp14:editId="022AE69F">
            <wp:extent cx="5943600" cy="4943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C518" w14:textId="68602A56" w:rsidR="006C4C01" w:rsidRPr="007B6592" w:rsidRDefault="007B6592" w:rsidP="007B6592">
      <w:pPr>
        <w:pStyle w:val="Caption"/>
        <w:rPr>
          <w:rFonts w:ascii="Arial" w:hAnsi="Arial" w:cs="Arial"/>
          <w:sz w:val="21"/>
          <w:szCs w:val="21"/>
          <w:lang w:val="en-US"/>
        </w:rPr>
      </w:pPr>
      <w:r w:rsidRPr="007B6592">
        <w:rPr>
          <w:rFonts w:ascii="Arial" w:hAnsi="Arial" w:cs="Arial"/>
          <w:sz w:val="21"/>
          <w:szCs w:val="21"/>
          <w:lang w:val="en-US"/>
        </w:rPr>
        <w:t xml:space="preserve">Supplementary Figure </w:t>
      </w:r>
      <w:r w:rsidRPr="007B6592">
        <w:rPr>
          <w:rFonts w:ascii="Arial" w:hAnsi="Arial" w:cs="Arial"/>
          <w:sz w:val="21"/>
          <w:szCs w:val="21"/>
        </w:rPr>
        <w:fldChar w:fldCharType="begin"/>
      </w:r>
      <w:r w:rsidRPr="007B6592">
        <w:rPr>
          <w:rFonts w:ascii="Arial" w:hAnsi="Arial" w:cs="Arial"/>
          <w:sz w:val="21"/>
          <w:szCs w:val="21"/>
          <w:lang w:val="en-US"/>
        </w:rPr>
        <w:instrText xml:space="preserve"> SEQ Supplementary_Figure \* ARABIC </w:instrText>
      </w:r>
      <w:r w:rsidRPr="007B6592">
        <w:rPr>
          <w:rFonts w:ascii="Arial" w:hAnsi="Arial" w:cs="Arial"/>
          <w:sz w:val="21"/>
          <w:szCs w:val="21"/>
        </w:rPr>
        <w:fldChar w:fldCharType="separate"/>
      </w:r>
      <w:r w:rsidRPr="007B6592">
        <w:rPr>
          <w:rFonts w:ascii="Arial" w:hAnsi="Arial" w:cs="Arial"/>
          <w:noProof/>
          <w:sz w:val="21"/>
          <w:szCs w:val="21"/>
          <w:lang w:val="en-US"/>
        </w:rPr>
        <w:t>4</w:t>
      </w:r>
      <w:r w:rsidRPr="007B6592">
        <w:rPr>
          <w:rFonts w:ascii="Arial" w:hAnsi="Arial" w:cs="Arial"/>
          <w:sz w:val="21"/>
          <w:szCs w:val="21"/>
        </w:rPr>
        <w:fldChar w:fldCharType="end"/>
      </w:r>
      <w:r w:rsidRPr="007B6592">
        <w:rPr>
          <w:rFonts w:ascii="Arial" w:hAnsi="Arial" w:cs="Arial"/>
          <w:sz w:val="21"/>
          <w:szCs w:val="21"/>
          <w:lang w:val="en-US"/>
        </w:rPr>
        <w:t xml:space="preserve">: </w:t>
      </w:r>
      <w:r w:rsidR="00B44490">
        <w:rPr>
          <w:rFonts w:ascii="Arial" w:hAnsi="Arial" w:cs="Arial"/>
          <w:sz w:val="21"/>
          <w:szCs w:val="21"/>
          <w:lang w:val="en-US"/>
        </w:rPr>
        <w:t>Primary data of r</w:t>
      </w:r>
      <w:r w:rsidRPr="007B6592">
        <w:rPr>
          <w:rFonts w:ascii="Arial" w:hAnsi="Arial" w:cs="Arial"/>
          <w:sz w:val="21"/>
          <w:szCs w:val="21"/>
          <w:lang w:val="en-US"/>
        </w:rPr>
        <w:t xml:space="preserve">ectal manometry patterns </w:t>
      </w:r>
      <w:r>
        <w:rPr>
          <w:rFonts w:ascii="Arial" w:hAnsi="Arial" w:cs="Arial"/>
          <w:sz w:val="21"/>
          <w:szCs w:val="21"/>
          <w:lang w:val="en-US"/>
        </w:rPr>
        <w:t>following rectal placement of uncoated release systems. Control 2 was excluded as pressure significantly dropped presumably due to a leakage.</w:t>
      </w:r>
      <w:r w:rsidR="00B44490">
        <w:rPr>
          <w:rFonts w:ascii="Arial" w:hAnsi="Arial" w:cs="Arial"/>
          <w:sz w:val="21"/>
          <w:szCs w:val="21"/>
          <w:lang w:val="en-US"/>
        </w:rPr>
        <w:t xml:space="preserve"> Pressure reading are depicted in mbar / time is depicted in seconds. 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7792BFF2" w14:textId="77777777" w:rsidR="007B6592" w:rsidRPr="006C4C01" w:rsidRDefault="007B6592" w:rsidP="006C4C01">
      <w:pPr>
        <w:rPr>
          <w:lang w:val="en-US"/>
        </w:rPr>
      </w:pPr>
    </w:p>
    <w:p w14:paraId="4D05DD7D" w14:textId="00FEDE76" w:rsidR="006A1B05" w:rsidRDefault="006A1B05" w:rsidP="006A1B05">
      <w:pPr>
        <w:rPr>
          <w:lang w:val="en-US"/>
        </w:rPr>
      </w:pPr>
    </w:p>
    <w:p w14:paraId="4CA90F16" w14:textId="0CB49E02" w:rsidR="009A7984" w:rsidRDefault="009A7984" w:rsidP="006A1B05">
      <w:pPr>
        <w:rPr>
          <w:lang w:val="en-US"/>
        </w:rPr>
      </w:pPr>
    </w:p>
    <w:p w14:paraId="081E5798" w14:textId="0F1323C9" w:rsidR="009A7984" w:rsidRDefault="009A7984" w:rsidP="006A1B05">
      <w:pPr>
        <w:rPr>
          <w:lang w:val="en-US"/>
        </w:rPr>
      </w:pPr>
    </w:p>
    <w:p w14:paraId="6C508705" w14:textId="6858C313" w:rsidR="009A7984" w:rsidRDefault="009A7984" w:rsidP="006A1B05">
      <w:pPr>
        <w:rPr>
          <w:lang w:val="en-US"/>
        </w:rPr>
      </w:pPr>
    </w:p>
    <w:p w14:paraId="30409E46" w14:textId="3A04AC43" w:rsidR="009A7984" w:rsidRDefault="009A7984" w:rsidP="006A1B05">
      <w:pPr>
        <w:rPr>
          <w:lang w:val="en-US"/>
        </w:rPr>
      </w:pPr>
    </w:p>
    <w:p w14:paraId="60514F18" w14:textId="77777777" w:rsidR="009A7984" w:rsidRPr="006A1B05" w:rsidRDefault="009A7984" w:rsidP="006A1B05">
      <w:pPr>
        <w:rPr>
          <w:lang w:val="en-US"/>
        </w:rPr>
      </w:pPr>
    </w:p>
    <w:p w14:paraId="0928E3A4" w14:textId="77777777" w:rsidR="006C3FBF" w:rsidRPr="008D0C04" w:rsidRDefault="00A22CA3" w:rsidP="006C3FBF">
      <w:pPr>
        <w:pStyle w:val="EndNoteBibliography"/>
        <w:spacing w:after="0"/>
        <w:ind w:left="720" w:hanging="720"/>
        <w:rPr>
          <w:lang w:val="en-US"/>
        </w:rPr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r w:rsidR="006C3FBF" w:rsidRPr="008D0C04">
        <w:rPr>
          <w:lang w:val="en-US"/>
        </w:rPr>
        <w:t>1.</w:t>
      </w:r>
      <w:r w:rsidR="006C3FBF" w:rsidRPr="008D0C04">
        <w:rPr>
          <w:lang w:val="en-US"/>
        </w:rPr>
        <w:tab/>
        <w:t xml:space="preserve">Pritchard, S.E. et al. Fasting and postprandial volumes of the undisturbed colon: normal values and changes in diarrhea-predominant irritable bowel syndrome measured using serial MRI. </w:t>
      </w:r>
      <w:r w:rsidR="006C3FBF" w:rsidRPr="008D0C04">
        <w:rPr>
          <w:i/>
          <w:lang w:val="en-US"/>
        </w:rPr>
        <w:t>Neurogastroenterol Motil</w:t>
      </w:r>
      <w:r w:rsidR="006C3FBF" w:rsidRPr="008D0C04">
        <w:rPr>
          <w:lang w:val="en-US"/>
        </w:rPr>
        <w:t xml:space="preserve"> </w:t>
      </w:r>
      <w:r w:rsidR="006C3FBF" w:rsidRPr="008D0C04">
        <w:rPr>
          <w:b/>
          <w:lang w:val="en-US"/>
        </w:rPr>
        <w:t>26</w:t>
      </w:r>
      <w:r w:rsidR="006C3FBF" w:rsidRPr="008D0C04">
        <w:rPr>
          <w:lang w:val="en-US"/>
        </w:rPr>
        <w:t>, 124-130 (2014).</w:t>
      </w:r>
    </w:p>
    <w:p w14:paraId="25A8A8B8" w14:textId="77777777" w:rsidR="006C3FBF" w:rsidRPr="008D0C04" w:rsidRDefault="006C3FBF" w:rsidP="006C3FBF">
      <w:pPr>
        <w:pStyle w:val="EndNoteBibliography"/>
        <w:spacing w:after="0"/>
        <w:ind w:left="720" w:hanging="720"/>
        <w:rPr>
          <w:lang w:val="en-US"/>
        </w:rPr>
      </w:pPr>
      <w:r w:rsidRPr="008D0C04">
        <w:rPr>
          <w:lang w:val="en-US"/>
        </w:rPr>
        <w:t>2.</w:t>
      </w:r>
      <w:r w:rsidRPr="008D0C04">
        <w:rPr>
          <w:lang w:val="en-US"/>
        </w:rPr>
        <w:tab/>
        <w:t xml:space="preserve">Schiller, C. et al. Intestinal fluid volumes and transit of dosage forms as assessed by magnetic resonance imaging. </w:t>
      </w:r>
      <w:r w:rsidRPr="008D0C04">
        <w:rPr>
          <w:i/>
          <w:lang w:val="en-US"/>
        </w:rPr>
        <w:t>Alimentary Pharmacology &amp; Therapeutics</w:t>
      </w:r>
      <w:r w:rsidRPr="008D0C04">
        <w:rPr>
          <w:lang w:val="en-US"/>
        </w:rPr>
        <w:t xml:space="preserve"> </w:t>
      </w:r>
      <w:r w:rsidRPr="008D0C04">
        <w:rPr>
          <w:b/>
          <w:lang w:val="en-US"/>
        </w:rPr>
        <w:t>22</w:t>
      </w:r>
      <w:r w:rsidRPr="008D0C04">
        <w:rPr>
          <w:lang w:val="en-US"/>
        </w:rPr>
        <w:t>, 971-979 (2005).</w:t>
      </w:r>
    </w:p>
    <w:p w14:paraId="1197D9CB" w14:textId="77777777" w:rsidR="006C3FBF" w:rsidRPr="008D0C04" w:rsidRDefault="006C3FBF" w:rsidP="006C3FBF">
      <w:pPr>
        <w:pStyle w:val="EndNoteBibliography"/>
        <w:spacing w:after="0"/>
        <w:ind w:left="720" w:hanging="720"/>
        <w:rPr>
          <w:lang w:val="en-US"/>
        </w:rPr>
      </w:pPr>
      <w:r w:rsidRPr="008D0C04">
        <w:rPr>
          <w:lang w:val="en-US"/>
        </w:rPr>
        <w:t>3.</w:t>
      </w:r>
      <w:r w:rsidRPr="008D0C04">
        <w:rPr>
          <w:lang w:val="en-US"/>
        </w:rPr>
        <w:tab/>
        <w:t xml:space="preserve">Tomita, R. et al. Study of segmental colonic transit time in healthy men. </w:t>
      </w:r>
      <w:r w:rsidRPr="008D0C04">
        <w:rPr>
          <w:i/>
          <w:lang w:val="en-US"/>
        </w:rPr>
        <w:t>Hepatogastroenterology</w:t>
      </w:r>
      <w:r w:rsidRPr="008D0C04">
        <w:rPr>
          <w:lang w:val="en-US"/>
        </w:rPr>
        <w:t xml:space="preserve"> </w:t>
      </w:r>
      <w:r w:rsidRPr="008D0C04">
        <w:rPr>
          <w:b/>
          <w:lang w:val="en-US"/>
        </w:rPr>
        <w:t>58</w:t>
      </w:r>
      <w:r w:rsidRPr="008D0C04">
        <w:rPr>
          <w:lang w:val="en-US"/>
        </w:rPr>
        <w:t>, 1519-1522 (2011).</w:t>
      </w:r>
    </w:p>
    <w:p w14:paraId="357FA115" w14:textId="77777777" w:rsidR="006C3FBF" w:rsidRPr="008D0C04" w:rsidRDefault="006C3FBF" w:rsidP="006C3FBF">
      <w:pPr>
        <w:pStyle w:val="EndNoteBibliography"/>
        <w:spacing w:after="0"/>
        <w:ind w:left="720" w:hanging="720"/>
        <w:rPr>
          <w:lang w:val="en-US"/>
        </w:rPr>
      </w:pPr>
      <w:r w:rsidRPr="008D0C04">
        <w:rPr>
          <w:lang w:val="en-US"/>
        </w:rPr>
        <w:t>4.</w:t>
      </w:r>
      <w:r w:rsidRPr="008D0C04">
        <w:rPr>
          <w:lang w:val="en-US"/>
        </w:rPr>
        <w:tab/>
        <w:t xml:space="preserve">Rao, A.S. et al. Chenodeoxycholate in females with irritable bowel syndrome-constipation: a pharmacodynamic and pharmacogenetic analysis. </w:t>
      </w:r>
      <w:r w:rsidRPr="008D0C04">
        <w:rPr>
          <w:i/>
          <w:lang w:val="en-US"/>
        </w:rPr>
        <w:t>Gastroenterology</w:t>
      </w:r>
      <w:r w:rsidRPr="008D0C04">
        <w:rPr>
          <w:lang w:val="en-US"/>
        </w:rPr>
        <w:t xml:space="preserve"> </w:t>
      </w:r>
      <w:r w:rsidRPr="008D0C04">
        <w:rPr>
          <w:b/>
          <w:lang w:val="en-US"/>
        </w:rPr>
        <w:t>139</w:t>
      </w:r>
      <w:r w:rsidRPr="008D0C04">
        <w:rPr>
          <w:lang w:val="en-US"/>
        </w:rPr>
        <w:t>, 1549-1558.e1541 (2010).</w:t>
      </w:r>
    </w:p>
    <w:p w14:paraId="12B437AF" w14:textId="77777777" w:rsidR="006C3FBF" w:rsidRPr="008D0C04" w:rsidRDefault="006C3FBF" w:rsidP="006C3FBF">
      <w:pPr>
        <w:pStyle w:val="EndNoteBibliography"/>
        <w:spacing w:after="0"/>
        <w:ind w:left="720" w:hanging="720"/>
        <w:rPr>
          <w:lang w:val="en-US"/>
        </w:rPr>
      </w:pPr>
      <w:r w:rsidRPr="008D0C04">
        <w:rPr>
          <w:lang w:val="en-US"/>
        </w:rPr>
        <w:t>5.</w:t>
      </w:r>
      <w:r w:rsidRPr="008D0C04">
        <w:rPr>
          <w:lang w:val="en-US"/>
        </w:rPr>
        <w:tab/>
        <w:t xml:space="preserve">Mekhjian, H.S., Phillips, S.F. &amp; Hofmann, A.F. Colonic absorption of unconjugated bile acids: perfusion studies in man. </w:t>
      </w:r>
      <w:r w:rsidRPr="008D0C04">
        <w:rPr>
          <w:i/>
          <w:lang w:val="en-US"/>
        </w:rPr>
        <w:t>Dig Dis Sci</w:t>
      </w:r>
      <w:r w:rsidRPr="008D0C04">
        <w:rPr>
          <w:lang w:val="en-US"/>
        </w:rPr>
        <w:t xml:space="preserve"> </w:t>
      </w:r>
      <w:r w:rsidRPr="008D0C04">
        <w:rPr>
          <w:b/>
          <w:lang w:val="en-US"/>
        </w:rPr>
        <w:t>24</w:t>
      </w:r>
      <w:r w:rsidRPr="008D0C04">
        <w:rPr>
          <w:lang w:val="en-US"/>
        </w:rPr>
        <w:t>, 545-550 (1979).</w:t>
      </w:r>
    </w:p>
    <w:p w14:paraId="049AAAFA" w14:textId="77777777" w:rsidR="006C3FBF" w:rsidRPr="006C3FBF" w:rsidRDefault="006C3FBF" w:rsidP="006C3FBF">
      <w:pPr>
        <w:pStyle w:val="EndNoteBibliography"/>
        <w:ind w:left="720" w:hanging="720"/>
      </w:pPr>
      <w:r w:rsidRPr="008D0C04">
        <w:rPr>
          <w:lang w:val="en-US"/>
        </w:rPr>
        <w:t>6.</w:t>
      </w:r>
      <w:r w:rsidRPr="008D0C04">
        <w:rPr>
          <w:lang w:val="en-US"/>
        </w:rPr>
        <w:tab/>
        <w:t xml:space="preserve">Crosignani, A. et al. Clinical pharmacokinetics of therapeutic bile acids. </w:t>
      </w:r>
      <w:r w:rsidRPr="006C3FBF">
        <w:rPr>
          <w:i/>
        </w:rPr>
        <w:t>Clinical pharmacokinetics</w:t>
      </w:r>
      <w:r w:rsidRPr="006C3FBF">
        <w:t xml:space="preserve"> </w:t>
      </w:r>
      <w:r w:rsidRPr="006C3FBF">
        <w:rPr>
          <w:b/>
        </w:rPr>
        <w:t>30</w:t>
      </w:r>
      <w:r w:rsidRPr="006C3FBF">
        <w:t>, 333-358 (1996).</w:t>
      </w:r>
    </w:p>
    <w:p w14:paraId="4B9B876F" w14:textId="26C8E8E0" w:rsidR="004D4312" w:rsidRPr="00A22CA3" w:rsidRDefault="00A22CA3" w:rsidP="00A22CA3">
      <w:pPr>
        <w:rPr>
          <w:lang w:val="en-US"/>
        </w:rPr>
      </w:pPr>
      <w:r>
        <w:rPr>
          <w:lang w:val="en-US"/>
        </w:rPr>
        <w:fldChar w:fldCharType="end"/>
      </w:r>
    </w:p>
    <w:sectPr w:rsidR="004D4312" w:rsidRPr="00A2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ature Biotechn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x0ppse1d925uepzf8vd5pdvxatx0v9ad50&quot;&gt;ingestible biosensor&lt;record-ids&gt;&lt;item&gt;550&lt;/item&gt;&lt;item&gt;690&lt;/item&gt;&lt;item&gt;760&lt;/item&gt;&lt;item&gt;761&lt;/item&gt;&lt;item&gt;762&lt;/item&gt;&lt;item&gt;763&lt;/item&gt;&lt;/record-ids&gt;&lt;/item&gt;&lt;/Libraries&gt;"/>
  </w:docVars>
  <w:rsids>
    <w:rsidRoot w:val="00A73CEA"/>
    <w:rsid w:val="000048CE"/>
    <w:rsid w:val="0005049B"/>
    <w:rsid w:val="00056614"/>
    <w:rsid w:val="000F4464"/>
    <w:rsid w:val="00113ACC"/>
    <w:rsid w:val="00244ECC"/>
    <w:rsid w:val="002C2FD6"/>
    <w:rsid w:val="003B030E"/>
    <w:rsid w:val="003C27D3"/>
    <w:rsid w:val="00426C3D"/>
    <w:rsid w:val="00495E19"/>
    <w:rsid w:val="004D4312"/>
    <w:rsid w:val="005B6D9D"/>
    <w:rsid w:val="00622E7B"/>
    <w:rsid w:val="00646B37"/>
    <w:rsid w:val="006547F4"/>
    <w:rsid w:val="006A1B05"/>
    <w:rsid w:val="006C3FBF"/>
    <w:rsid w:val="006C4C01"/>
    <w:rsid w:val="007B6592"/>
    <w:rsid w:val="007D3A9E"/>
    <w:rsid w:val="007D78EE"/>
    <w:rsid w:val="0082594D"/>
    <w:rsid w:val="00830851"/>
    <w:rsid w:val="008D0C04"/>
    <w:rsid w:val="009A7984"/>
    <w:rsid w:val="009D29A2"/>
    <w:rsid w:val="009D590D"/>
    <w:rsid w:val="00A22CA3"/>
    <w:rsid w:val="00A234CA"/>
    <w:rsid w:val="00A73CEA"/>
    <w:rsid w:val="00B44490"/>
    <w:rsid w:val="00BA27BC"/>
    <w:rsid w:val="00C8257D"/>
    <w:rsid w:val="00C97CC3"/>
    <w:rsid w:val="00DB3D78"/>
    <w:rsid w:val="00F064A6"/>
    <w:rsid w:val="00F422F1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17B2"/>
  <w15:chartTrackingRefBased/>
  <w15:docId w15:val="{2985E227-C3A1-48A7-99FF-6844F0FB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CA3"/>
    <w:pPr>
      <w:spacing w:after="200" w:line="240" w:lineRule="auto"/>
    </w:pPr>
    <w:rPr>
      <w:rFonts w:eastAsiaTheme="minorEastAsia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CA3"/>
    <w:pPr>
      <w:spacing w:after="0" w:line="240" w:lineRule="auto"/>
    </w:pPr>
    <w:rPr>
      <w:rFonts w:eastAsiaTheme="minorEastAsia"/>
      <w:sz w:val="24"/>
      <w:szCs w:val="24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22CA3"/>
    <w:rPr>
      <w:i/>
      <w:iCs/>
      <w:color w:val="44546A" w:themeColor="text2"/>
      <w:sz w:val="18"/>
      <w:szCs w:val="18"/>
    </w:rPr>
  </w:style>
  <w:style w:type="character" w:customStyle="1" w:styleId="qv3wpe">
    <w:name w:val="qv3wpe"/>
    <w:basedOn w:val="DefaultParagraphFont"/>
    <w:rsid w:val="00A22CA3"/>
  </w:style>
  <w:style w:type="paragraph" w:customStyle="1" w:styleId="EndNoteBibliographyTitle">
    <w:name w:val="EndNote Bibliography Title"/>
    <w:basedOn w:val="Normal"/>
    <w:link w:val="EndNoteBibliographyTitleChar"/>
    <w:rsid w:val="00A22CA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2CA3"/>
    <w:rPr>
      <w:rFonts w:ascii="Calibri" w:eastAsiaTheme="minorEastAsia" w:hAnsi="Calibri" w:cs="Calibri"/>
      <w:noProof/>
      <w:sz w:val="24"/>
      <w:szCs w:val="24"/>
      <w:lang w:val="de-DE" w:eastAsia="ja-JP"/>
    </w:rPr>
  </w:style>
  <w:style w:type="paragraph" w:customStyle="1" w:styleId="EndNoteBibliography">
    <w:name w:val="EndNote Bibliography"/>
    <w:basedOn w:val="Normal"/>
    <w:link w:val="EndNoteBibliographyChar"/>
    <w:rsid w:val="00A22CA3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2CA3"/>
    <w:rPr>
      <w:rFonts w:ascii="Calibri" w:eastAsiaTheme="minorEastAsia" w:hAnsi="Calibri" w:cs="Calibri"/>
      <w:noProof/>
      <w:sz w:val="24"/>
      <w:szCs w:val="24"/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A2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BC"/>
    <w:rPr>
      <w:rFonts w:eastAsiaTheme="minorEastAsia"/>
      <w:sz w:val="20"/>
      <w:szCs w:val="2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BC"/>
    <w:rPr>
      <w:rFonts w:eastAsiaTheme="minorEastAsia"/>
      <w:b/>
      <w:bCs/>
      <w:sz w:val="20"/>
      <w:szCs w:val="20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BC"/>
    <w:rPr>
      <w:rFonts w:ascii="Segoe UI" w:eastAsiaTheme="minorEastAsia" w:hAnsi="Segoe UI" w:cs="Segoe UI"/>
      <w:sz w:val="18"/>
      <w:szCs w:val="18"/>
      <w:lang w:val="de-DE" w:eastAsia="ja-JP"/>
    </w:rPr>
  </w:style>
  <w:style w:type="paragraph" w:styleId="NormalWeb">
    <w:name w:val="Normal (Web)"/>
    <w:basedOn w:val="Normal"/>
    <w:link w:val="NormalWebChar"/>
    <w:uiPriority w:val="99"/>
    <w:unhideWhenUsed/>
    <w:rsid w:val="006547F4"/>
    <w:pPr>
      <w:spacing w:after="0"/>
    </w:pPr>
    <w:rPr>
      <w:rFonts w:ascii="Times New Roman" w:eastAsia="Cambria" w:hAnsi="Times New Roman" w:cs="Times New Roman"/>
      <w:color w:val="000000"/>
      <w:lang w:val="en-US" w:eastAsia="en-US"/>
    </w:rPr>
  </w:style>
  <w:style w:type="character" w:customStyle="1" w:styleId="NormalWebChar">
    <w:name w:val="Normal (Web) Char"/>
    <w:link w:val="NormalWeb"/>
    <w:uiPriority w:val="99"/>
    <w:rsid w:val="006547F4"/>
    <w:rPr>
      <w:rFonts w:ascii="Times New Roman" w:eastAsia="Cambr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984"/>
    <w:pPr>
      <w:tabs>
        <w:tab w:val="center" w:pos="4536"/>
        <w:tab w:val="right" w:pos="9072"/>
      </w:tabs>
      <w:spacing w:after="0"/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A7984"/>
    <w:rPr>
      <w:rFonts w:ascii="Cambria" w:eastAsia="MS Mincho" w:hAnsi="Cambria" w:cs="Times New Roman"/>
      <w:sz w:val="24"/>
      <w:szCs w:val="24"/>
      <w:lang w:val="de-DE" w:eastAsia="ja-JP"/>
    </w:rPr>
  </w:style>
  <w:style w:type="paragraph" w:customStyle="1" w:styleId="Paragraph">
    <w:name w:val="Paragraph"/>
    <w:basedOn w:val="Normal"/>
    <w:link w:val="ParagraphChar"/>
    <w:rsid w:val="009A7984"/>
    <w:pPr>
      <w:spacing w:before="120" w:after="0"/>
      <w:ind w:firstLine="72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aragraphChar">
    <w:name w:val="Paragraph Char"/>
    <w:link w:val="Paragraph"/>
    <w:rsid w:val="009A79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30E37-EB22-4F45-A19E-7EC2623E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Steiger</dc:creator>
  <cp:keywords/>
  <dc:description/>
  <cp:lastModifiedBy>Microsoft Office User</cp:lastModifiedBy>
  <cp:revision>2</cp:revision>
  <dcterms:created xsi:type="dcterms:W3CDTF">2020-08-24T16:22:00Z</dcterms:created>
  <dcterms:modified xsi:type="dcterms:W3CDTF">2020-08-24T16:22:00Z</dcterms:modified>
</cp:coreProperties>
</file>