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7CD6" w14:textId="26004B04" w:rsidR="0054603D" w:rsidRPr="00BB367F" w:rsidRDefault="0055070C" w:rsidP="00DB7E6F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55070C">
        <w:rPr>
          <w:rFonts w:ascii="Times New Roman" w:hAnsi="Times New Roman" w:cs="Times New Roman"/>
          <w:b/>
          <w:noProof w:val="0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54603D" w:rsidRPr="00BB367F">
        <w:rPr>
          <w:rFonts w:ascii="Times New Roman" w:hAnsi="Times New Roman" w:cs="Times New Roman"/>
          <w:b/>
          <w:noProof w:val="0"/>
          <w:sz w:val="24"/>
          <w:szCs w:val="24"/>
        </w:rPr>
        <w:t>7</w:t>
      </w:r>
      <w:r w:rsidR="0054603D" w:rsidRPr="00BB367F">
        <w:rPr>
          <w:rFonts w:ascii="Times New Roman" w:hAnsi="Times New Roman" w:cs="Times New Roman" w:hint="eastAsia"/>
          <w:b/>
          <w:noProof w:val="0"/>
          <w:sz w:val="24"/>
          <w:szCs w:val="24"/>
        </w:rPr>
        <w:t xml:space="preserve">: </w:t>
      </w:r>
      <w:r w:rsidR="0054603D" w:rsidRPr="00BB367F">
        <w:rPr>
          <w:rFonts w:ascii="Times New Roman" w:hAnsi="Times New Roman" w:cs="Times New Roman"/>
          <w:b/>
          <w:noProof w:val="0"/>
          <w:sz w:val="24"/>
          <w:szCs w:val="24"/>
        </w:rPr>
        <w:t>Ability to diagnose advanced fibrosis in NAFLD pati</w:t>
      </w:r>
      <w:r w:rsidR="00425275" w:rsidRPr="00BB367F">
        <w:rPr>
          <w:rFonts w:ascii="Times New Roman" w:hAnsi="Times New Roman" w:cs="Times New Roman"/>
          <w:b/>
          <w:noProof w:val="0"/>
          <w:sz w:val="24"/>
          <w:szCs w:val="24"/>
        </w:rPr>
        <w:t>ent</w:t>
      </w:r>
      <w:r w:rsidR="0054603D" w:rsidRPr="00BB367F">
        <w:rPr>
          <w:rFonts w:ascii="Times New Roman" w:hAnsi="Times New Roman" w:cs="Times New Roman"/>
          <w:b/>
          <w:noProof w:val="0"/>
          <w:sz w:val="24"/>
          <w:szCs w:val="24"/>
        </w:rPr>
        <w:t>s using fecal and serum bile acids and C4</w:t>
      </w:r>
    </w:p>
    <w:tbl>
      <w:tblPr>
        <w:tblW w:w="12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357"/>
        <w:gridCol w:w="1070"/>
        <w:gridCol w:w="1080"/>
        <w:gridCol w:w="1140"/>
        <w:gridCol w:w="1152"/>
        <w:gridCol w:w="860"/>
        <w:gridCol w:w="204"/>
        <w:gridCol w:w="1656"/>
        <w:gridCol w:w="1057"/>
        <w:gridCol w:w="969"/>
        <w:gridCol w:w="1140"/>
        <w:gridCol w:w="1152"/>
      </w:tblGrid>
      <w:tr w:rsidR="0054603D" w:rsidRPr="00BB367F" w14:paraId="466FB9E3" w14:textId="77777777" w:rsidTr="0054603D">
        <w:trPr>
          <w:trHeight w:val="555"/>
        </w:trPr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E41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Feces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EC63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Cut-off</w:t>
            </w: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br/>
              <w:t>(</w:t>
            </w: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μmol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/g)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D14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AUROC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5BD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Sensitivity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2DE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Specificity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90D9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8B37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Serum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86E5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Cut-off</w:t>
            </w: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br/>
              <w:t>(μM)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8DC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AUROC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A4C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Sensitivity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103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Specificity</w:t>
            </w:r>
          </w:p>
        </w:tc>
      </w:tr>
      <w:tr w:rsidR="0054603D" w:rsidRPr="00BB367F" w14:paraId="7EAD71BB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43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BA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BC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1274.4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66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9F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4C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D1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DC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BA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7D6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7.9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96F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4F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6F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71 </w:t>
            </w:r>
          </w:p>
        </w:tc>
      </w:tr>
      <w:tr w:rsidR="0054603D" w:rsidRPr="00BB367F" w14:paraId="4CF4C983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EC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AA3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7F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60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F1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13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F8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15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95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94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980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31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BC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</w:tr>
      <w:tr w:rsidR="0054603D" w:rsidRPr="00BB367F" w14:paraId="6C96F73E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1F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6F5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3A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1272.2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D3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6D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F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72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86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64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1A3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D6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17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24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63335040" w14:textId="77777777" w:rsidTr="0054603D">
        <w:trPr>
          <w:trHeight w:val="1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5B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251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DD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F1F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BA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01C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1A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EC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B5A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D1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49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21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D2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3662E784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D5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04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Primary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3B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12.5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57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D9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30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DB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854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5A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Primary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242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259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14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68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70 </w:t>
            </w:r>
          </w:p>
        </w:tc>
      </w:tr>
      <w:tr w:rsidR="0054603D" w:rsidRPr="00BB367F" w14:paraId="5F98B3CB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36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0E0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Secondary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DA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56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5E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0C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58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A2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69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Secondary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CD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06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20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33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34BEBEAF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D8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AF0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S/P ratio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E7F1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6B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7B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6B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51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B7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33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S/P ratio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19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4E8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662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3E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3432CF66" w14:textId="77777777" w:rsidTr="0054603D">
        <w:trPr>
          <w:trHeight w:val="1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A4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34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530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1B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3B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890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46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6A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CE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56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A1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A9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4A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7B563744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D0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EC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AF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DC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32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12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83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B9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CC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70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9A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64 </w:t>
            </w:r>
          </w:p>
        </w:tc>
      </w:tr>
      <w:tr w:rsidR="0054603D" w:rsidRPr="00BB367F" w14:paraId="45B836E3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D7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23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DB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EB6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9D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7D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52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ED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B1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AF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22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F8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0F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</w:tr>
      <w:tr w:rsidR="0054603D" w:rsidRPr="00BB367F" w14:paraId="0C1F4871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A8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CA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407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91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9E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06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A74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B07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36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0A17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EA7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C4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D9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1274AA51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D31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FF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13.0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36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F5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FF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35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10A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BB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89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B3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22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4FC65421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A7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4E0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4F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45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F1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83C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3F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0F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6D3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E5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24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19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C3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59B79192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7E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02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53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BD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44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11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F6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A51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53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6B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FE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CC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35C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712A8178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12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00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F6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8B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D2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DB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79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35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51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CD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B4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68 </w:t>
            </w:r>
          </w:p>
        </w:tc>
      </w:tr>
      <w:tr w:rsidR="0054603D" w:rsidRPr="00BB367F" w14:paraId="111E48CD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60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0B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2D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3D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0F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D1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45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C2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9F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DE7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6D9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10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71 </w:t>
            </w:r>
          </w:p>
        </w:tc>
      </w:tr>
      <w:tr w:rsidR="0054603D" w:rsidRPr="00BB367F" w14:paraId="3E843221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BD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9B1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0C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80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BC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04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BF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B9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23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49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B2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33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7F1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0CC5C756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C3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LCA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83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27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E8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15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66A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4E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LCA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37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8F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A2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59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58 </w:t>
            </w:r>
          </w:p>
        </w:tc>
      </w:tr>
      <w:tr w:rsidR="0054603D" w:rsidRPr="00BB367F" w14:paraId="6FEBD2AC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F2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5EA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E1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D4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35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98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DF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21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40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36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50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7F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64 </w:t>
            </w:r>
          </w:p>
        </w:tc>
      </w:tr>
      <w:tr w:rsidR="0054603D" w:rsidRPr="00BB367F" w14:paraId="0B61C20F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3C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7E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1B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60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5B1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B6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1C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D3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AC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7EA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27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33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A4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2A93BC7C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65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HDCA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D2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59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26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A3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4C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C03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HDCA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5B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27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0A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32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1748E970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A8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C45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3F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7.2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94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CC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CD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5C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53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1F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582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8D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71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B2D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011AE791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A3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A48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59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9F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3B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06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1E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7D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49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88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52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01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29EFBE72" w14:textId="77777777" w:rsidTr="0054603D">
        <w:trPr>
          <w:trHeight w:val="278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B4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UDCA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6C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D3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A3E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63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CFE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52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UDCA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CB64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8B0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71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AA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76D7B875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13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74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3C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2E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1FE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0F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170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14C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FF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18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F7A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B8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3CB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478B7896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482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BEB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FB8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E84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4B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68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40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8D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053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E0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FF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B16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34A03893" w14:textId="77777777" w:rsidTr="0054603D">
        <w:trPr>
          <w:trHeight w:val="1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6DC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3FD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AA9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27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92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1786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145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77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2DA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CB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647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1EF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3E3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603D" w:rsidRPr="00BB367F" w14:paraId="1607D406" w14:textId="77777777" w:rsidTr="0054603D">
        <w:trPr>
          <w:trHeight w:val="278"/>
        </w:trPr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2039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D36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955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2E05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3B77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048E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FA63F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9B46" w14:textId="77777777" w:rsidR="0054603D" w:rsidRPr="00BB367F" w:rsidRDefault="0054603D" w:rsidP="0054603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C4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A4D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D932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2E21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6F19" w14:textId="77777777" w:rsidR="0054603D" w:rsidRPr="00BB367F" w:rsidRDefault="0054603D" w:rsidP="0054603D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61 </w:t>
            </w:r>
          </w:p>
        </w:tc>
      </w:tr>
    </w:tbl>
    <w:p w14:paraId="5B2A8A49" w14:textId="77777777" w:rsidR="0054603D" w:rsidRPr="00BB367F" w:rsidRDefault="0054603D" w:rsidP="005460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501C1BC3" w14:textId="6B0699B5" w:rsidR="0054603D" w:rsidRPr="00BB367F" w:rsidRDefault="0054603D" w:rsidP="0054603D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AUROC, Area under the Receiver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Operatorating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 xml:space="preserve"> Characteristic Curve; </w:t>
      </w:r>
      <w:r w:rsidRPr="00BB367F">
        <w:rPr>
          <w:rFonts w:ascii="Times New Roman" w:eastAsia="Times New Roman" w:hAnsi="Times New Roman" w:cs="Times New Roman"/>
          <w:sz w:val="24"/>
          <w:szCs w:val="24"/>
        </w:rPr>
        <w:t xml:space="preserve">C4, 7α-hydroxy-4-cholesten-3-one; </w:t>
      </w:r>
      <w:r w:rsidRPr="00BB367F">
        <w:rPr>
          <w:rFonts w:ascii="Times New Roman" w:eastAsia="Times New Roman" w:hAnsi="Times New Roman" w:cs="Times New Roman"/>
          <w:sz w:val="24"/>
        </w:rPr>
        <w:t xml:space="preserve">CA, cholic acid; CDCA, chenodeoxycholic acid;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Conj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 xml:space="preserve">, conjugated; DCA, deoxycholic acid; GCA,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glycocholic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 xml:space="preserve"> acid; HC, healthy control; HDCA,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hyodeoxycholic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 xml:space="preserve"> acid; LCA, lithocholic acid; NAFLD, nonalcoholic fatty liver disease; S/P, secondary/primary; UDCA,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ursodeoxycholic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 xml:space="preserve"> acid; </w:t>
      </w:r>
      <w:proofErr w:type="spellStart"/>
      <w:r w:rsidRPr="00BB367F">
        <w:rPr>
          <w:rFonts w:ascii="Times New Roman" w:eastAsia="Times New Roman" w:hAnsi="Times New Roman" w:cs="Times New Roman"/>
          <w:sz w:val="24"/>
        </w:rPr>
        <w:t>Unconj</w:t>
      </w:r>
      <w:proofErr w:type="spellEnd"/>
      <w:r w:rsidRPr="00BB367F">
        <w:rPr>
          <w:rFonts w:ascii="Times New Roman" w:eastAsia="Times New Roman" w:hAnsi="Times New Roman" w:cs="Times New Roman"/>
          <w:sz w:val="24"/>
        </w:rPr>
        <w:t>, unconjugated</w:t>
      </w:r>
    </w:p>
    <w:p w14:paraId="72CEC9E8" w14:textId="77777777" w:rsidR="0054603D" w:rsidRPr="00BB367F" w:rsidRDefault="0054603D" w:rsidP="0054603D">
      <w:pPr>
        <w:pStyle w:val="EndNoteBibliography"/>
        <w:spacing w:line="48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0954A45" w14:textId="77777777" w:rsidR="00003A5B" w:rsidRPr="00BB367F" w:rsidRDefault="00003A5B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/>
          <w:noProof w:val="0"/>
          <w:sz w:val="24"/>
          <w:szCs w:val="24"/>
        </w:rPr>
      </w:pPr>
    </w:p>
    <w:sectPr w:rsidR="00003A5B" w:rsidRPr="00BB367F" w:rsidSect="0089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98C9" w14:textId="77777777" w:rsidR="009815A2" w:rsidRDefault="009815A2" w:rsidP="005E0F4D">
      <w:r>
        <w:separator/>
      </w:r>
    </w:p>
  </w:endnote>
  <w:endnote w:type="continuationSeparator" w:id="0">
    <w:p w14:paraId="731058CC" w14:textId="77777777" w:rsidR="009815A2" w:rsidRDefault="009815A2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25B" w14:textId="77777777" w:rsidR="00BB367F" w:rsidRDefault="00BB36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449" w14:textId="77777777" w:rsidR="00BB367F" w:rsidRPr="00BB367F" w:rsidRDefault="00BB36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5A54" w14:textId="77777777" w:rsidR="00BB367F" w:rsidRPr="00BB367F" w:rsidRDefault="00BB3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95FF" w14:textId="77777777" w:rsidR="009815A2" w:rsidRDefault="009815A2" w:rsidP="005E0F4D">
      <w:r>
        <w:separator/>
      </w:r>
    </w:p>
  </w:footnote>
  <w:footnote w:type="continuationSeparator" w:id="0">
    <w:p w14:paraId="5607EC1C" w14:textId="77777777" w:rsidR="009815A2" w:rsidRDefault="009815A2" w:rsidP="005E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598" w14:textId="77777777" w:rsidR="00BB367F" w:rsidRDefault="00BB36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124" w14:textId="77777777" w:rsidR="00BB367F" w:rsidRPr="00BB367F" w:rsidRDefault="00BB36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99C" w14:textId="77777777" w:rsidR="00BB367F" w:rsidRPr="00BB367F" w:rsidRDefault="00BB36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82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85252"/>
    <w:rsid w:val="000A00DD"/>
    <w:rsid w:val="000E7014"/>
    <w:rsid w:val="002A46A9"/>
    <w:rsid w:val="002B5207"/>
    <w:rsid w:val="002F304B"/>
    <w:rsid w:val="00342BD7"/>
    <w:rsid w:val="003D53A3"/>
    <w:rsid w:val="003F57DB"/>
    <w:rsid w:val="00425275"/>
    <w:rsid w:val="00463EF9"/>
    <w:rsid w:val="00476591"/>
    <w:rsid w:val="004A4DEE"/>
    <w:rsid w:val="004C324E"/>
    <w:rsid w:val="004F02BF"/>
    <w:rsid w:val="0052377B"/>
    <w:rsid w:val="0054603D"/>
    <w:rsid w:val="0055070C"/>
    <w:rsid w:val="005627D8"/>
    <w:rsid w:val="00581535"/>
    <w:rsid w:val="005E0F4D"/>
    <w:rsid w:val="005F63EB"/>
    <w:rsid w:val="00657390"/>
    <w:rsid w:val="00667960"/>
    <w:rsid w:val="0066799E"/>
    <w:rsid w:val="006B7489"/>
    <w:rsid w:val="006C1D2B"/>
    <w:rsid w:val="007324C6"/>
    <w:rsid w:val="007B460B"/>
    <w:rsid w:val="007D37CE"/>
    <w:rsid w:val="007E697E"/>
    <w:rsid w:val="00876873"/>
    <w:rsid w:val="00890275"/>
    <w:rsid w:val="008A79F2"/>
    <w:rsid w:val="008B1ACE"/>
    <w:rsid w:val="0091625B"/>
    <w:rsid w:val="00924D47"/>
    <w:rsid w:val="009815A2"/>
    <w:rsid w:val="0099340B"/>
    <w:rsid w:val="00A12A16"/>
    <w:rsid w:val="00A24154"/>
    <w:rsid w:val="00B009DB"/>
    <w:rsid w:val="00B01D2D"/>
    <w:rsid w:val="00B163CD"/>
    <w:rsid w:val="00BB367F"/>
    <w:rsid w:val="00BE7872"/>
    <w:rsid w:val="00C50FEC"/>
    <w:rsid w:val="00CB16FA"/>
    <w:rsid w:val="00D33C69"/>
    <w:rsid w:val="00D57464"/>
    <w:rsid w:val="00DA102A"/>
    <w:rsid w:val="00DB1DB4"/>
    <w:rsid w:val="00DB7E6F"/>
    <w:rsid w:val="00F304CB"/>
    <w:rsid w:val="00F62397"/>
    <w:rsid w:val="00F71098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2022-04-30T07:32:00Z</dcterms:created>
  <dcterms:modified xsi:type="dcterms:W3CDTF">2022-04-30T07:32:00Z</dcterms:modified>
</cp:coreProperties>
</file>