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60E7B" w14:textId="1097041D" w:rsidR="00C43312" w:rsidRDefault="00F34E95" w:rsidP="00EB3ECE">
      <w:pPr>
        <w:bidi w:val="0"/>
      </w:pPr>
      <w:r>
        <w:t>Supplement</w:t>
      </w:r>
      <w:r w:rsidR="006A20E8">
        <w:t>ary</w:t>
      </w:r>
      <w:r>
        <w:t xml:space="preserve"> </w:t>
      </w:r>
      <w:r w:rsidR="006A20E8">
        <w:t>t</w:t>
      </w:r>
      <w:r>
        <w:t xml:space="preserve">able </w:t>
      </w:r>
      <w:r w:rsidR="006A20E8">
        <w:t>2</w:t>
      </w:r>
      <w:r>
        <w:t xml:space="preserve">:  </w:t>
      </w:r>
      <w:r w:rsidR="000F4185">
        <w:t xml:space="preserve">List of genes </w:t>
      </w:r>
      <w:r w:rsidR="00E27E47">
        <w:t xml:space="preserve">tested </w:t>
      </w:r>
      <w:r w:rsidR="006A20E8">
        <w:t>(</w:t>
      </w:r>
      <w:r w:rsidR="000F4185">
        <w:t>NGS</w:t>
      </w:r>
      <w:r w:rsidR="006A20E8">
        <w:t xml:space="preserve"> technique)</w:t>
      </w:r>
      <w:r w:rsidR="00E27E47">
        <w:t xml:space="preserve"> </w:t>
      </w:r>
    </w:p>
    <w:tbl>
      <w:tblPr>
        <w:tblStyle w:val="TableGrid"/>
        <w:bidiVisual/>
        <w:tblW w:w="9205" w:type="dxa"/>
        <w:jc w:val="right"/>
        <w:tblLook w:val="04A0" w:firstRow="1" w:lastRow="0" w:firstColumn="1" w:lastColumn="0" w:noHBand="0" w:noVBand="1"/>
      </w:tblPr>
      <w:tblGrid>
        <w:gridCol w:w="6758"/>
        <w:gridCol w:w="1366"/>
        <w:gridCol w:w="1081"/>
      </w:tblGrid>
      <w:tr w:rsidR="00B56097" w14:paraId="0C116588" w14:textId="77777777" w:rsidTr="00EB3ECE">
        <w:trPr>
          <w:jc w:val="right"/>
        </w:trPr>
        <w:tc>
          <w:tcPr>
            <w:tcW w:w="6758" w:type="dxa"/>
          </w:tcPr>
          <w:p w14:paraId="60367C91" w14:textId="4E735DB7" w:rsidR="00C43312" w:rsidRPr="00E27E47" w:rsidRDefault="008057C9" w:rsidP="00F34E95">
            <w:pPr>
              <w:bidi w:val="0"/>
              <w:rPr>
                <w:b/>
                <w:bCs/>
                <w:rtl/>
              </w:rPr>
            </w:pPr>
            <w:r>
              <w:rPr>
                <w:b/>
                <w:bCs/>
              </w:rPr>
              <w:t>Genes ana</w:t>
            </w:r>
            <w:r w:rsidR="006A20E8">
              <w:rPr>
                <w:b/>
                <w:bCs/>
              </w:rPr>
              <w:t>l</w:t>
            </w:r>
            <w:r>
              <w:rPr>
                <w:b/>
                <w:bCs/>
              </w:rPr>
              <w:t>yzed</w:t>
            </w:r>
          </w:p>
        </w:tc>
        <w:tc>
          <w:tcPr>
            <w:tcW w:w="1366" w:type="dxa"/>
          </w:tcPr>
          <w:p w14:paraId="2555B87E" w14:textId="77777777" w:rsidR="00C43312" w:rsidRPr="00E27E47" w:rsidRDefault="000F4185" w:rsidP="00F34E95">
            <w:pPr>
              <w:bidi w:val="0"/>
              <w:rPr>
                <w:b/>
                <w:bCs/>
                <w:rtl/>
              </w:rPr>
            </w:pPr>
            <w:r w:rsidRPr="00E27E47">
              <w:rPr>
                <w:b/>
                <w:bCs/>
              </w:rPr>
              <w:t>Lab</w:t>
            </w:r>
            <w:r w:rsidR="00E27E47">
              <w:rPr>
                <w:b/>
                <w:bCs/>
              </w:rPr>
              <w:t xml:space="preserve">; </w:t>
            </w:r>
            <w:r w:rsidRPr="00E27E47">
              <w:rPr>
                <w:b/>
                <w:bCs/>
              </w:rPr>
              <w:t xml:space="preserve">Panel </w:t>
            </w:r>
          </w:p>
        </w:tc>
        <w:tc>
          <w:tcPr>
            <w:tcW w:w="1081" w:type="dxa"/>
          </w:tcPr>
          <w:p w14:paraId="6493903D" w14:textId="1AFF47D4" w:rsidR="00C43312" w:rsidRPr="00E27E47" w:rsidRDefault="00F12365" w:rsidP="00F34E95">
            <w:pPr>
              <w:bidi w:val="0"/>
              <w:rPr>
                <w:b/>
                <w:bCs/>
              </w:rPr>
            </w:pPr>
            <w:r w:rsidRPr="00E27E47">
              <w:rPr>
                <w:b/>
                <w:bCs/>
              </w:rPr>
              <w:t>P</w:t>
            </w:r>
            <w:r w:rsidR="005029B4" w:rsidRPr="00E27E47">
              <w:rPr>
                <w:b/>
                <w:bCs/>
              </w:rPr>
              <w:t>roband</w:t>
            </w:r>
            <w:r w:rsidR="006A20E8">
              <w:rPr>
                <w:b/>
                <w:bCs/>
              </w:rPr>
              <w:t xml:space="preserve"> #</w:t>
            </w:r>
          </w:p>
        </w:tc>
      </w:tr>
      <w:tr w:rsidR="00EB3ECE" w14:paraId="10173BB5" w14:textId="77777777" w:rsidTr="00EB3ECE">
        <w:trPr>
          <w:jc w:val="right"/>
        </w:trPr>
        <w:tc>
          <w:tcPr>
            <w:tcW w:w="6758" w:type="dxa"/>
          </w:tcPr>
          <w:p w14:paraId="1270BF11" w14:textId="77777777" w:rsidR="00EB3ECE" w:rsidRPr="009A0261" w:rsidRDefault="00EB3ECE" w:rsidP="00EB3ECE">
            <w:pPr>
              <w:bidi w:val="0"/>
            </w:pPr>
            <w:r w:rsidRPr="00EA259D">
              <w:t>A</w:t>
            </w:r>
            <w:r>
              <w:t>KT1</w:t>
            </w:r>
            <w:r w:rsidRPr="00EA259D">
              <w:t>, APC,</w:t>
            </w:r>
            <w:r>
              <w:t xml:space="preserve"> AR,</w:t>
            </w:r>
            <w:r w:rsidRPr="00EA259D">
              <w:t xml:space="preserve"> ATM,</w:t>
            </w:r>
            <w:r>
              <w:t xml:space="preserve"> ATR, AXIN2,</w:t>
            </w:r>
            <w:r w:rsidRPr="00EA259D">
              <w:t xml:space="preserve"> BAP1, </w:t>
            </w:r>
            <w:r>
              <w:t xml:space="preserve">BARD1, </w:t>
            </w:r>
            <w:r w:rsidRPr="00EA259D">
              <w:t>BLM, BMPR1A, BRCA1, BRCA2, BRIP1,</w:t>
            </w:r>
            <w:r>
              <w:t xml:space="preserve"> </w:t>
            </w:r>
            <w:r w:rsidRPr="00EA259D">
              <w:t>B</w:t>
            </w:r>
            <w:r>
              <w:t xml:space="preserve">TK, </w:t>
            </w:r>
            <w:r w:rsidRPr="00EA259D">
              <w:t>CDC73, CDH1, CDK4, CDKN1C ,CDKN2A, CHEK2,</w:t>
            </w:r>
            <w:r>
              <w:t xml:space="preserve"> </w:t>
            </w:r>
            <w:r w:rsidRPr="00EA259D">
              <w:t>DICER1, EPCAM, FANCC, GA</w:t>
            </w:r>
            <w:r>
              <w:t xml:space="preserve">LNT12, GREM1, </w:t>
            </w:r>
            <w:r w:rsidRPr="00EA259D">
              <w:t>H</w:t>
            </w:r>
            <w:r>
              <w:t xml:space="preserve">OXB13, </w:t>
            </w:r>
            <w:r w:rsidRPr="00EA259D">
              <w:t xml:space="preserve">KIT, MEN1, MET, MLH1, </w:t>
            </w:r>
            <w:r>
              <w:t xml:space="preserve">MRE11A, </w:t>
            </w:r>
            <w:r w:rsidRPr="00EA259D">
              <w:t>MSH2, MSH6, MUTYH, NBN, NF1, NF2, PALB2, P</w:t>
            </w:r>
            <w:r>
              <w:t>ALLD, PDGFRA, PIK3CA,</w:t>
            </w:r>
            <w:r w:rsidRPr="00EA259D">
              <w:t xml:space="preserve"> PMS1, PMS2, </w:t>
            </w:r>
            <w:r>
              <w:t xml:space="preserve">POLD1, POLH, </w:t>
            </w:r>
            <w:r w:rsidRPr="00EA259D">
              <w:t>PRKAR1A, P</w:t>
            </w:r>
            <w:r>
              <w:t>RSS1, P</w:t>
            </w:r>
            <w:r w:rsidRPr="00EA259D">
              <w:t xml:space="preserve">TCH1, PTEN, </w:t>
            </w:r>
            <w:r>
              <w:t xml:space="preserve">RAD50, RAD51, </w:t>
            </w:r>
            <w:r w:rsidRPr="00EA259D">
              <w:t xml:space="preserve">RAD51C, RAD51D, RB1, </w:t>
            </w:r>
            <w:r>
              <w:t xml:space="preserve">RBBP8, </w:t>
            </w:r>
            <w:r w:rsidRPr="00EA259D">
              <w:t>RET, SDHA, SD</w:t>
            </w:r>
            <w:r>
              <w:t>HAF2, SD</w:t>
            </w:r>
            <w:r w:rsidRPr="00EA259D">
              <w:t>HB, SDHC, SDHD, SLX4, SMAD4, SMARC</w:t>
            </w:r>
            <w:r>
              <w:t>A4, SPINK1</w:t>
            </w:r>
            <w:r w:rsidRPr="00EA259D">
              <w:t>, STK11, TP53,</w:t>
            </w:r>
            <w:r>
              <w:t xml:space="preserve"> </w:t>
            </w:r>
            <w:r w:rsidRPr="00EA259D">
              <w:t xml:space="preserve">TSC1,TSC2, VHL, WT1, </w:t>
            </w:r>
            <w:r>
              <w:t>XRCC2, XRCC3.</w:t>
            </w:r>
          </w:p>
        </w:tc>
        <w:tc>
          <w:tcPr>
            <w:tcW w:w="1366" w:type="dxa"/>
          </w:tcPr>
          <w:p w14:paraId="0A5EAC8C" w14:textId="55ED6DB8" w:rsidR="00EB3ECE" w:rsidRDefault="00EB3ECE" w:rsidP="00EB3ECE">
            <w:pPr>
              <w:bidi w:val="0"/>
            </w:pPr>
            <w:r>
              <w:t xml:space="preserve">G.G.A; </w:t>
            </w:r>
            <w:r w:rsidR="006A20E8">
              <w:t>C</w:t>
            </w:r>
            <w:r w:rsidRPr="00E65D9A">
              <w:t>ancer pa</w:t>
            </w:r>
            <w:r>
              <w:t>n</w:t>
            </w:r>
            <w:r w:rsidRPr="00E65D9A">
              <w:t>el v.2.1</w:t>
            </w:r>
          </w:p>
          <w:p w14:paraId="6D0E2144" w14:textId="77777777" w:rsidR="00EB3ECE" w:rsidRDefault="00EB3ECE" w:rsidP="00EB3ECE">
            <w:pPr>
              <w:bidi w:val="0"/>
            </w:pPr>
            <w:r>
              <w:t>(72 genes)</w:t>
            </w:r>
          </w:p>
        </w:tc>
        <w:tc>
          <w:tcPr>
            <w:tcW w:w="1081" w:type="dxa"/>
          </w:tcPr>
          <w:p w14:paraId="521F2690" w14:textId="16F90C1C" w:rsidR="00EB3ECE" w:rsidRPr="00295A05" w:rsidRDefault="00EB3ECE" w:rsidP="00EB3ECE">
            <w:pPr>
              <w:bidi w:val="0"/>
              <w:rPr>
                <w:rFonts w:asciiTheme="minorBidi" w:hAnsiTheme="minorBidi"/>
              </w:rPr>
            </w:pPr>
            <w:r w:rsidRPr="00295A05">
              <w:t xml:space="preserve">1, </w:t>
            </w:r>
            <w:r w:rsidR="007E15B7" w:rsidRPr="00295A05">
              <w:t>5</w:t>
            </w:r>
            <w:r w:rsidRPr="00295A05">
              <w:t xml:space="preserve">, </w:t>
            </w:r>
            <w:r w:rsidR="007E15B7" w:rsidRPr="00295A05">
              <w:t>7</w:t>
            </w:r>
          </w:p>
        </w:tc>
      </w:tr>
      <w:tr w:rsidR="00EB3ECE" w14:paraId="678A1810" w14:textId="77777777" w:rsidTr="00EB3ECE">
        <w:trPr>
          <w:jc w:val="right"/>
        </w:trPr>
        <w:tc>
          <w:tcPr>
            <w:tcW w:w="6758" w:type="dxa"/>
          </w:tcPr>
          <w:p w14:paraId="665A369D" w14:textId="77777777" w:rsidR="00EB3ECE" w:rsidRPr="000F4185" w:rsidRDefault="00EB3ECE" w:rsidP="00EB3ECE">
            <w:pPr>
              <w:bidi w:val="0"/>
            </w:pPr>
            <w:r w:rsidRPr="009A0261">
              <w:t>APC</w:t>
            </w:r>
            <w:r>
              <w:t xml:space="preserve">, </w:t>
            </w:r>
            <w:r w:rsidRPr="009A0261">
              <w:t>ATM</w:t>
            </w:r>
            <w:r>
              <w:t xml:space="preserve">, </w:t>
            </w:r>
            <w:r w:rsidRPr="009A0261">
              <w:t>AXIN2</w:t>
            </w:r>
            <w:r>
              <w:t xml:space="preserve">, </w:t>
            </w:r>
            <w:r w:rsidRPr="009A0261">
              <w:t>BARD1</w:t>
            </w:r>
            <w:r>
              <w:t xml:space="preserve">, </w:t>
            </w:r>
            <w:r w:rsidRPr="009A0261">
              <w:t>BMPR1A</w:t>
            </w:r>
            <w:r>
              <w:t xml:space="preserve">, </w:t>
            </w:r>
            <w:r w:rsidRPr="009A0261">
              <w:t>BRCA1</w:t>
            </w:r>
            <w:r>
              <w:t xml:space="preserve">, </w:t>
            </w:r>
            <w:r w:rsidRPr="009A0261">
              <w:t>BRCA2</w:t>
            </w:r>
            <w:r>
              <w:t xml:space="preserve">, </w:t>
            </w:r>
            <w:r w:rsidRPr="009A0261">
              <w:t>BRIP1</w:t>
            </w:r>
            <w:r>
              <w:t xml:space="preserve">, </w:t>
            </w:r>
            <w:r w:rsidRPr="009A0261">
              <w:t>CDH1</w:t>
            </w:r>
            <w:r>
              <w:t xml:space="preserve">, </w:t>
            </w:r>
            <w:r w:rsidRPr="009A0261">
              <w:t>CDK4</w:t>
            </w:r>
            <w:r>
              <w:t xml:space="preserve">, </w:t>
            </w:r>
            <w:r w:rsidRPr="009A0261">
              <w:t>CDKN2A</w:t>
            </w:r>
            <w:r>
              <w:t>, C</w:t>
            </w:r>
            <w:r w:rsidRPr="009A0261">
              <w:t>HEK2</w:t>
            </w:r>
            <w:r>
              <w:t xml:space="preserve">, </w:t>
            </w:r>
            <w:r w:rsidRPr="009A0261">
              <w:t>DICER1</w:t>
            </w:r>
            <w:r>
              <w:t xml:space="preserve">, </w:t>
            </w:r>
            <w:r w:rsidRPr="009A0261">
              <w:t>EPCAM</w:t>
            </w:r>
            <w:r>
              <w:t xml:space="preserve">, </w:t>
            </w:r>
            <w:r w:rsidRPr="009A0261">
              <w:t>GREM1</w:t>
            </w:r>
            <w:r>
              <w:t xml:space="preserve">, </w:t>
            </w:r>
            <w:r w:rsidRPr="009A0261">
              <w:t>HOXB13</w:t>
            </w:r>
            <w:r>
              <w:t xml:space="preserve">, </w:t>
            </w:r>
            <w:r w:rsidRPr="009A0261">
              <w:t>MLH1</w:t>
            </w:r>
            <w:r>
              <w:t xml:space="preserve">, </w:t>
            </w:r>
            <w:r w:rsidRPr="009A0261">
              <w:t>MSH2</w:t>
            </w:r>
            <w:r>
              <w:t xml:space="preserve">, </w:t>
            </w:r>
            <w:r w:rsidRPr="009A0261">
              <w:t>MSH3</w:t>
            </w:r>
            <w:r>
              <w:t xml:space="preserve">, </w:t>
            </w:r>
            <w:r w:rsidRPr="009A0261">
              <w:t>MSH6</w:t>
            </w:r>
            <w:r>
              <w:t xml:space="preserve">, </w:t>
            </w:r>
            <w:r w:rsidRPr="009A0261">
              <w:t>MUTYH</w:t>
            </w:r>
            <w:r>
              <w:t xml:space="preserve">, </w:t>
            </w:r>
            <w:r w:rsidRPr="009A0261">
              <w:t>NBN</w:t>
            </w:r>
            <w:r>
              <w:t xml:space="preserve">, </w:t>
            </w:r>
            <w:r w:rsidRPr="009A0261">
              <w:t>NF1</w:t>
            </w:r>
            <w:r>
              <w:t xml:space="preserve">, </w:t>
            </w:r>
            <w:r w:rsidRPr="009A0261">
              <w:t>NTHL1</w:t>
            </w:r>
            <w:r>
              <w:t xml:space="preserve">, </w:t>
            </w:r>
            <w:r w:rsidRPr="009A0261">
              <w:t>PALB2</w:t>
            </w:r>
            <w:r>
              <w:t xml:space="preserve">, </w:t>
            </w:r>
            <w:r w:rsidRPr="009A0261">
              <w:t>PMS2</w:t>
            </w:r>
            <w:r>
              <w:t xml:space="preserve">, </w:t>
            </w:r>
            <w:r w:rsidRPr="009A0261">
              <w:t>POLD1</w:t>
            </w:r>
            <w:r>
              <w:t xml:space="preserve">, </w:t>
            </w:r>
            <w:r w:rsidRPr="009A0261">
              <w:t>POLE</w:t>
            </w:r>
            <w:r>
              <w:t xml:space="preserve">, </w:t>
            </w:r>
            <w:r w:rsidRPr="009A0261">
              <w:t>PTEN</w:t>
            </w:r>
            <w:r>
              <w:t xml:space="preserve">, </w:t>
            </w:r>
            <w:r w:rsidRPr="009A0261">
              <w:t>RAD51C</w:t>
            </w:r>
            <w:r>
              <w:t xml:space="preserve">, </w:t>
            </w:r>
            <w:r w:rsidRPr="009A0261">
              <w:t>RAD51D</w:t>
            </w:r>
            <w:r>
              <w:t xml:space="preserve">, </w:t>
            </w:r>
            <w:r w:rsidRPr="009A0261">
              <w:t>RECQL</w:t>
            </w:r>
            <w:r>
              <w:t xml:space="preserve">, </w:t>
            </w:r>
            <w:r w:rsidRPr="009A0261">
              <w:t>SMAD4</w:t>
            </w:r>
            <w:r>
              <w:t xml:space="preserve">, </w:t>
            </w:r>
            <w:r w:rsidRPr="009A0261">
              <w:t>SMARCA4</w:t>
            </w:r>
            <w:r>
              <w:t xml:space="preserve">, </w:t>
            </w:r>
            <w:r w:rsidRPr="009A0261">
              <w:t>STK11</w:t>
            </w:r>
            <w:r>
              <w:t xml:space="preserve">, </w:t>
            </w:r>
            <w:r w:rsidRPr="009A0261">
              <w:t>TP53</w:t>
            </w:r>
            <w:r>
              <w:t>.</w:t>
            </w:r>
          </w:p>
        </w:tc>
        <w:tc>
          <w:tcPr>
            <w:tcW w:w="1366" w:type="dxa"/>
          </w:tcPr>
          <w:p w14:paraId="2DEE1727" w14:textId="77777777" w:rsidR="00EB3ECE" w:rsidRDefault="00EB3ECE" w:rsidP="00EB3ECE">
            <w:pPr>
              <w:bidi w:val="0"/>
            </w:pPr>
            <w:r>
              <w:t xml:space="preserve">Ambry (California); </w:t>
            </w:r>
            <w:proofErr w:type="spellStart"/>
            <w:r w:rsidRPr="009A0261">
              <w:t>CancerNext</w:t>
            </w:r>
            <w:proofErr w:type="spellEnd"/>
            <w:r w:rsidRPr="009A0261">
              <w:t>®</w:t>
            </w:r>
          </w:p>
          <w:p w14:paraId="21FAFF26" w14:textId="77777777" w:rsidR="00EB3ECE" w:rsidRPr="000F4185" w:rsidRDefault="00EB3ECE" w:rsidP="00EB3ECE">
            <w:pPr>
              <w:bidi w:val="0"/>
            </w:pPr>
            <w:r>
              <w:t>(36 genes)</w:t>
            </w:r>
          </w:p>
        </w:tc>
        <w:tc>
          <w:tcPr>
            <w:tcW w:w="1081" w:type="dxa"/>
          </w:tcPr>
          <w:p w14:paraId="351B0F53" w14:textId="51C67FC6" w:rsidR="00EB3ECE" w:rsidRPr="00295A05" w:rsidRDefault="007E15B7" w:rsidP="00EB3ECE">
            <w:pPr>
              <w:bidi w:val="0"/>
              <w:rPr>
                <w:rFonts w:cstheme="minorHAnsi"/>
              </w:rPr>
            </w:pPr>
            <w:r w:rsidRPr="00295A05">
              <w:rPr>
                <w:rFonts w:cstheme="minorHAnsi"/>
              </w:rPr>
              <w:t>6</w:t>
            </w:r>
          </w:p>
          <w:p w14:paraId="6A27B7AB" w14:textId="77777777" w:rsidR="00EB3ECE" w:rsidRPr="00295A05" w:rsidRDefault="00EB3ECE" w:rsidP="00EB3ECE">
            <w:pPr>
              <w:bidi w:val="0"/>
            </w:pPr>
          </w:p>
          <w:p w14:paraId="10BE1721" w14:textId="77777777" w:rsidR="00EB3ECE" w:rsidRPr="00295A05" w:rsidRDefault="00EB3ECE" w:rsidP="00EB3ECE">
            <w:pPr>
              <w:bidi w:val="0"/>
              <w:rPr>
                <w:rtl/>
              </w:rPr>
            </w:pPr>
          </w:p>
        </w:tc>
      </w:tr>
      <w:tr w:rsidR="00EB3ECE" w14:paraId="6D093485" w14:textId="77777777" w:rsidTr="00EB3ECE">
        <w:trPr>
          <w:trHeight w:val="1057"/>
          <w:jc w:val="right"/>
        </w:trPr>
        <w:tc>
          <w:tcPr>
            <w:tcW w:w="6758" w:type="dxa"/>
          </w:tcPr>
          <w:p w14:paraId="37CA1E2A" w14:textId="77777777" w:rsidR="00EB3ECE" w:rsidRDefault="00EB3ECE" w:rsidP="00EB3ECE">
            <w:pPr>
              <w:bidi w:val="0"/>
            </w:pPr>
            <w:r>
              <w:t>APC, ATM, BAP1, BARD1, BMPR1A, BRCA</w:t>
            </w:r>
            <w:proofErr w:type="gramStart"/>
            <w:r>
              <w:t>1</w:t>
            </w:r>
            <w:r>
              <w:rPr>
                <w:rFonts w:cs="Arial"/>
                <w:rtl/>
              </w:rPr>
              <w:t>,</w:t>
            </w:r>
            <w:r>
              <w:t>BRCA</w:t>
            </w:r>
            <w:proofErr w:type="gramEnd"/>
            <w:r>
              <w:t>2, BRIP1, CDH1, CDK4, CDKN2A (p14ARF and p16INK4a), CHEK2, EPCAM, GREM1, MITF, MLH1, MSH2</w:t>
            </w:r>
            <w:r>
              <w:rPr>
                <w:rFonts w:cs="Arial"/>
                <w:rtl/>
              </w:rPr>
              <w:t>,</w:t>
            </w:r>
            <w:r>
              <w:t>MSH6, MUTYH, NBN, PALB2, PMS2, POLD1, POLE, PTEN</w:t>
            </w:r>
            <w:r>
              <w:rPr>
                <w:rFonts w:cs="Arial"/>
                <w:rtl/>
              </w:rPr>
              <w:t>,</w:t>
            </w:r>
          </w:p>
          <w:p w14:paraId="5FF410DD" w14:textId="77777777" w:rsidR="00EB3ECE" w:rsidRDefault="00EB3ECE" w:rsidP="00EB3ECE">
            <w:pPr>
              <w:bidi w:val="0"/>
            </w:pPr>
            <w:r>
              <w:t>RAD51C, RAD51D, SMAD4, STK11, TP53.</w:t>
            </w:r>
          </w:p>
        </w:tc>
        <w:tc>
          <w:tcPr>
            <w:tcW w:w="1366" w:type="dxa"/>
          </w:tcPr>
          <w:p w14:paraId="3137E5CC" w14:textId="7D1571FB" w:rsidR="00EB3ECE" w:rsidRDefault="00EB3ECE" w:rsidP="00EB3ECE">
            <w:pPr>
              <w:bidi w:val="0"/>
            </w:pPr>
            <w:r>
              <w:t xml:space="preserve">Color (California); </w:t>
            </w:r>
            <w:r w:rsidR="006A20E8">
              <w:t>H</w:t>
            </w:r>
            <w:r>
              <w:t>ereditary cancer genetic test</w:t>
            </w:r>
          </w:p>
          <w:p w14:paraId="48779215" w14:textId="77777777" w:rsidR="00EB3ECE" w:rsidRDefault="00EB3ECE" w:rsidP="00EB3ECE">
            <w:pPr>
              <w:bidi w:val="0"/>
            </w:pPr>
            <w:r>
              <w:t>(31 genes)</w:t>
            </w:r>
          </w:p>
        </w:tc>
        <w:tc>
          <w:tcPr>
            <w:tcW w:w="1081" w:type="dxa"/>
          </w:tcPr>
          <w:p w14:paraId="2E2C1AB4" w14:textId="49B56DB9" w:rsidR="00EB3ECE" w:rsidRPr="00295A05" w:rsidRDefault="007E15B7" w:rsidP="00EB3ECE">
            <w:pPr>
              <w:bidi w:val="0"/>
            </w:pPr>
            <w:r w:rsidRPr="00295A05">
              <w:t>2</w:t>
            </w:r>
          </w:p>
        </w:tc>
      </w:tr>
      <w:tr w:rsidR="00EB3ECE" w14:paraId="252F2FEF" w14:textId="77777777" w:rsidTr="00EB3ECE">
        <w:trPr>
          <w:trHeight w:val="1341"/>
          <w:jc w:val="right"/>
        </w:trPr>
        <w:tc>
          <w:tcPr>
            <w:tcW w:w="6758" w:type="dxa"/>
          </w:tcPr>
          <w:p w14:paraId="1530B6F3" w14:textId="77777777" w:rsidR="00EB3ECE" w:rsidRPr="00EA259D" w:rsidRDefault="00EB3ECE" w:rsidP="00EB3ECE">
            <w:pPr>
              <w:bidi w:val="0"/>
            </w:pPr>
            <w:r>
              <w:t xml:space="preserve">ABRAXAS1, </w:t>
            </w:r>
            <w:r w:rsidRPr="00B56097">
              <w:t xml:space="preserve">AIP, </w:t>
            </w:r>
            <w:r>
              <w:t xml:space="preserve">AKT1, </w:t>
            </w:r>
            <w:r w:rsidRPr="00B56097">
              <w:t>ALK,</w:t>
            </w:r>
            <w:r>
              <w:t xml:space="preserve">ANKRD26, </w:t>
            </w:r>
            <w:r w:rsidRPr="00B56097">
              <w:t xml:space="preserve">APC, </w:t>
            </w:r>
            <w:r>
              <w:t xml:space="preserve">AR, </w:t>
            </w:r>
            <w:r w:rsidRPr="00B56097">
              <w:t xml:space="preserve">ATM, </w:t>
            </w:r>
            <w:r>
              <w:t xml:space="preserve">ATR, </w:t>
            </w:r>
            <w:r w:rsidRPr="00B56097">
              <w:t xml:space="preserve">AXIN2, BAP1, BARD1, BLM, BMPR1A, BRCA1, BRCA2, BRIP1, CASR, </w:t>
            </w:r>
            <w:r>
              <w:t xml:space="preserve">CBL, CCNE1, </w:t>
            </w:r>
            <w:r w:rsidRPr="00B56097">
              <w:t xml:space="preserve">CDC73, CDH1, CDK4, CDKN1B, CDKN1C, CDKN2A, CEBPA, </w:t>
            </w:r>
            <w:r>
              <w:t xml:space="preserve">CHEK1, </w:t>
            </w:r>
            <w:r w:rsidRPr="00B56097">
              <w:t>CHEK2,</w:t>
            </w:r>
            <w:r>
              <w:t xml:space="preserve"> </w:t>
            </w:r>
            <w:r w:rsidRPr="00B56097">
              <w:t>EGFR, EPCAM,</w:t>
            </w:r>
            <w:r>
              <w:t xml:space="preserve"> ETV6, </w:t>
            </w:r>
            <w:r w:rsidRPr="00B56097">
              <w:t>F</w:t>
            </w:r>
            <w:r>
              <w:t>ANCM</w:t>
            </w:r>
            <w:r w:rsidRPr="00B56097">
              <w:t>,</w:t>
            </w:r>
            <w:r>
              <w:t xml:space="preserve"> FH, FLCN, GALT12, GATA</w:t>
            </w:r>
            <w:r w:rsidRPr="00B56097">
              <w:t xml:space="preserve">2, </w:t>
            </w:r>
            <w:r>
              <w:t xml:space="preserve">GEN1, </w:t>
            </w:r>
            <w:r w:rsidRPr="00B56097">
              <w:t xml:space="preserve">GPC3, GREM1, HOXB13, HRAS, </w:t>
            </w:r>
            <w:r>
              <w:t xml:space="preserve">IKZF1, KIF1B, </w:t>
            </w:r>
            <w:r w:rsidRPr="00B56097">
              <w:t xml:space="preserve">KIT, </w:t>
            </w:r>
            <w:r>
              <w:t xml:space="preserve">KLLN, LMO1, </w:t>
            </w:r>
            <w:r w:rsidRPr="00B56097">
              <w:t xml:space="preserve">MAX, </w:t>
            </w:r>
            <w:r>
              <w:t xml:space="preserve">MDM2, </w:t>
            </w:r>
            <w:r w:rsidRPr="00B56097">
              <w:t>MEN1, MET, MITF, MLH1,</w:t>
            </w:r>
            <w:r>
              <w:t xml:space="preserve"> MLH3, MRE11, </w:t>
            </w:r>
            <w:r w:rsidRPr="00B56097">
              <w:t xml:space="preserve">MSH2, MSH3, MSH6, </w:t>
            </w:r>
            <w:r>
              <w:t xml:space="preserve">MSR1, </w:t>
            </w:r>
            <w:r w:rsidRPr="00B56097">
              <w:t xml:space="preserve">MUTYH, NBN, NF1, NF2, </w:t>
            </w:r>
            <w:r>
              <w:t xml:space="preserve">NKX2-1, NPAT, NTRK1, NTRK3, </w:t>
            </w:r>
            <w:r w:rsidRPr="00B56097">
              <w:t xml:space="preserve">PALB2, </w:t>
            </w:r>
            <w:r>
              <w:t xml:space="preserve">PALLD, PAX5, </w:t>
            </w:r>
            <w:r w:rsidRPr="00B56097">
              <w:t xml:space="preserve">PDGFRA, PHOX2B, </w:t>
            </w:r>
            <w:r>
              <w:t xml:space="preserve">PIK3CA, </w:t>
            </w:r>
            <w:r w:rsidRPr="00B56097">
              <w:t xml:space="preserve">PMS2, POLD1, </w:t>
            </w:r>
            <w:r>
              <w:t xml:space="preserve">POLE, POT1, </w:t>
            </w:r>
            <w:r w:rsidRPr="00B56097">
              <w:t xml:space="preserve">PRKAR1A, </w:t>
            </w:r>
            <w:r>
              <w:t xml:space="preserve">PRSS1, </w:t>
            </w:r>
            <w:r w:rsidRPr="00B56097">
              <w:t xml:space="preserve">PTCH1, PTEN, </w:t>
            </w:r>
            <w:r>
              <w:t xml:space="preserve">PTPN11, </w:t>
            </w:r>
            <w:r w:rsidRPr="00B56097">
              <w:t xml:space="preserve">RAD50, </w:t>
            </w:r>
            <w:r>
              <w:t xml:space="preserve">RAD50B, </w:t>
            </w:r>
            <w:r w:rsidRPr="00B56097">
              <w:t>RAD51C, RAD51D, RB1, RECQL</w:t>
            </w:r>
            <w:r>
              <w:t>, RECQL</w:t>
            </w:r>
            <w:r w:rsidRPr="00B56097">
              <w:t xml:space="preserve">4, </w:t>
            </w:r>
            <w:r>
              <w:t xml:space="preserve">REST, </w:t>
            </w:r>
            <w:r w:rsidRPr="00B56097">
              <w:t xml:space="preserve">RET, </w:t>
            </w:r>
            <w:r>
              <w:t xml:space="preserve">RINT1, RNF43, RPS20, RTEL1, </w:t>
            </w:r>
            <w:r w:rsidRPr="00B56097">
              <w:t xml:space="preserve">RUNX1, </w:t>
            </w:r>
            <w:r>
              <w:t xml:space="preserve">SAMD9, SAMD9L, SDHA, SDHAF2, SDHB, SDHC, SDHD, SEC23B, SLX4, </w:t>
            </w:r>
            <w:r w:rsidRPr="00B56097">
              <w:t>SMA</w:t>
            </w:r>
            <w:r>
              <w:t xml:space="preserve">D4, SMARCA4, SMARCB1, SMARCE1, SRD5A2, SRP72, </w:t>
            </w:r>
            <w:r w:rsidRPr="00B56097">
              <w:t>STK11, SUFU, TER</w:t>
            </w:r>
            <w:r>
              <w:t>T</w:t>
            </w:r>
            <w:r w:rsidRPr="00B56097">
              <w:t>,  TMEM127, TP53, TSC1, TSC2, VHL, WRN, WT1</w:t>
            </w:r>
            <w:r>
              <w:t>, WWP1, XRCC2, XRCC3.</w:t>
            </w:r>
          </w:p>
        </w:tc>
        <w:tc>
          <w:tcPr>
            <w:tcW w:w="1366" w:type="dxa"/>
          </w:tcPr>
          <w:p w14:paraId="08E739A9" w14:textId="34AF8AC9" w:rsidR="00EB3ECE" w:rsidRDefault="00EB3ECE" w:rsidP="00EB3ECE">
            <w:pPr>
              <w:bidi w:val="0"/>
            </w:pPr>
            <w:r>
              <w:rPr>
                <w:rFonts w:hint="cs"/>
              </w:rPr>
              <w:t>M</w:t>
            </w:r>
            <w:r>
              <w:t xml:space="preserve">accabi Genetic </w:t>
            </w:r>
            <w:proofErr w:type="gramStart"/>
            <w:r>
              <w:t>lab;</w:t>
            </w:r>
            <w:proofErr w:type="gramEnd"/>
            <w:r>
              <w:t xml:space="preserve"> </w:t>
            </w:r>
          </w:p>
          <w:p w14:paraId="4D6C1C95" w14:textId="235218AE" w:rsidR="00F53B3C" w:rsidRDefault="00F53B3C" w:rsidP="00F53B3C">
            <w:pPr>
              <w:bidi w:val="0"/>
            </w:pPr>
            <w:r>
              <w:t>Oncogenetic panel</w:t>
            </w:r>
          </w:p>
          <w:p w14:paraId="299BB068" w14:textId="77777777" w:rsidR="00EB3ECE" w:rsidRDefault="00EB3ECE" w:rsidP="00EB3ECE">
            <w:pPr>
              <w:bidi w:val="0"/>
            </w:pPr>
            <w:r>
              <w:t>(</w:t>
            </w:r>
            <w:r w:rsidRPr="00EB3ECE">
              <w:rPr>
                <w:rFonts w:cstheme="minorHAnsi"/>
                <w:rtl/>
              </w:rPr>
              <w:t>123</w:t>
            </w:r>
            <w:r>
              <w:t xml:space="preserve"> genes)</w:t>
            </w:r>
          </w:p>
          <w:p w14:paraId="54CB5F78" w14:textId="77777777" w:rsidR="00EB3ECE" w:rsidRDefault="00EB3ECE" w:rsidP="00EB3ECE">
            <w:pPr>
              <w:bidi w:val="0"/>
            </w:pPr>
            <w:r>
              <w:t xml:space="preserve"> </w:t>
            </w:r>
          </w:p>
        </w:tc>
        <w:tc>
          <w:tcPr>
            <w:tcW w:w="1081" w:type="dxa"/>
          </w:tcPr>
          <w:p w14:paraId="191A68B2" w14:textId="22A658BD" w:rsidR="00EB3ECE" w:rsidRPr="00295A05" w:rsidRDefault="007E15B7" w:rsidP="00EB3ECE">
            <w:pPr>
              <w:bidi w:val="0"/>
            </w:pPr>
            <w:r w:rsidRPr="00295A05">
              <w:t>4</w:t>
            </w:r>
            <w:r w:rsidR="00EB3ECE" w:rsidRPr="00295A05">
              <w:t>, 8</w:t>
            </w:r>
          </w:p>
        </w:tc>
      </w:tr>
      <w:tr w:rsidR="00EB3ECE" w14:paraId="4181BC9A" w14:textId="77777777" w:rsidTr="00EB3ECE">
        <w:trPr>
          <w:trHeight w:val="1341"/>
          <w:jc w:val="right"/>
        </w:trPr>
        <w:tc>
          <w:tcPr>
            <w:tcW w:w="6758" w:type="dxa"/>
          </w:tcPr>
          <w:p w14:paraId="1E4EB14D" w14:textId="77777777" w:rsidR="00EB3ECE" w:rsidRDefault="00EB3ECE" w:rsidP="00EB3ECE">
            <w:pPr>
              <w:bidi w:val="0"/>
            </w:pPr>
            <w:r>
              <w:t>AIP, ALK, APC, ATM, BAP1, BLM, BMPR1A, BRCA1, BRCA2, BRIP1, BUB1B, CDC73, CDH1, CDK4, CDKN1C</w:t>
            </w:r>
            <w:r>
              <w:rPr>
                <w:rFonts w:cs="Arial" w:hint="cs"/>
                <w:rtl/>
              </w:rPr>
              <w:t xml:space="preserve"> </w:t>
            </w:r>
            <w:r>
              <w:rPr>
                <w:rFonts w:cs="Arial"/>
                <w:rtl/>
              </w:rPr>
              <w:t>,</w:t>
            </w:r>
            <w:r>
              <w:t>CDKN2A, CEBPA, CEP57, CHEK2, CYLD, DDB2, DICER1, DIS3L2, EGFR, EPCAM, ERCC2, ERCC3, ERCC4, ERCC5</w:t>
            </w:r>
            <w:r>
              <w:rPr>
                <w:rFonts w:cs="Arial"/>
                <w:rtl/>
              </w:rPr>
              <w:t>,</w:t>
            </w:r>
            <w:r>
              <w:t xml:space="preserve"> EXT1, EXT2, EZH2, FANCA, FANCB, FANCC, FANCD2, FANCE, FANCF, FANCG, FANCI, FANCL, FANCM, FH, FLCN</w:t>
            </w:r>
            <w:r>
              <w:rPr>
                <w:rFonts w:cs="Arial"/>
                <w:rtl/>
              </w:rPr>
              <w:t>,</w:t>
            </w:r>
            <w:r>
              <w:t>GATA2, GPC3, HNF1A, HRAS, KIT, MAX, MEN1, MET, MLH1, MSH2, MSH6, MUTYH, NBN, NF1, NF2, NSD1</w:t>
            </w:r>
            <w:r>
              <w:rPr>
                <w:rFonts w:cs="Arial"/>
                <w:rtl/>
              </w:rPr>
              <w:t>,</w:t>
            </w:r>
            <w:r>
              <w:t>PALB2, PHOX2B, PMS1, PMS2, PRF1, PRKAR1A, PTCH1, PTEN, RAD51C, RAD51D, RB1, RECQL4, RET, RHBDF2</w:t>
            </w:r>
            <w:r>
              <w:rPr>
                <w:rFonts w:cs="Arial"/>
                <w:rtl/>
              </w:rPr>
              <w:t>,</w:t>
            </w:r>
            <w:r>
              <w:t>RUNX1, SBDS, SDHAF2, SDHB, SDHC, SDHD, SLX4, SMAD4, SMARCB1, STK11, SUFU, TMEM127, TP53, TSC1</w:t>
            </w:r>
            <w:r>
              <w:rPr>
                <w:rFonts w:cs="Arial"/>
                <w:rtl/>
              </w:rPr>
              <w:t>,</w:t>
            </w:r>
            <w:r>
              <w:t>TSC2, VHL, WRN, WT1, XPA, XPC.</w:t>
            </w:r>
          </w:p>
        </w:tc>
        <w:tc>
          <w:tcPr>
            <w:tcW w:w="1366" w:type="dxa"/>
          </w:tcPr>
          <w:p w14:paraId="4BF4A9C5" w14:textId="77777777" w:rsidR="00EB3ECE" w:rsidRDefault="00EB3ECE" w:rsidP="00EB3ECE">
            <w:pPr>
              <w:bidi w:val="0"/>
            </w:pPr>
            <w:proofErr w:type="spellStart"/>
            <w:r>
              <w:t>Clalit</w:t>
            </w:r>
            <w:proofErr w:type="spellEnd"/>
            <w:r>
              <w:t xml:space="preserve"> personalized (Israel); </w:t>
            </w:r>
            <w:proofErr w:type="spellStart"/>
            <w:r>
              <w:t>Trusight</w:t>
            </w:r>
            <w:proofErr w:type="spellEnd"/>
            <w:r w:rsidRPr="009A0261">
              <w:t>®</w:t>
            </w:r>
            <w:r>
              <w:t xml:space="preserve"> </w:t>
            </w:r>
          </w:p>
          <w:p w14:paraId="0421B965" w14:textId="6E2A28DE" w:rsidR="00EB3ECE" w:rsidRDefault="00EB3ECE" w:rsidP="00EB3ECE">
            <w:pPr>
              <w:bidi w:val="0"/>
              <w:rPr>
                <w:rtl/>
              </w:rPr>
            </w:pPr>
            <w:r>
              <w:t>(9</w:t>
            </w:r>
            <w:r w:rsidR="006015EC">
              <w:t>4</w:t>
            </w:r>
            <w:r>
              <w:t xml:space="preserve"> genes)</w:t>
            </w:r>
          </w:p>
        </w:tc>
        <w:tc>
          <w:tcPr>
            <w:tcW w:w="1081" w:type="dxa"/>
          </w:tcPr>
          <w:p w14:paraId="1CD20E77" w14:textId="40B199DD" w:rsidR="00EB3ECE" w:rsidRPr="00295A05" w:rsidRDefault="007E15B7" w:rsidP="00EB3ECE">
            <w:pPr>
              <w:bidi w:val="0"/>
            </w:pPr>
            <w:r w:rsidRPr="00295A05">
              <w:t>3</w:t>
            </w:r>
          </w:p>
        </w:tc>
      </w:tr>
    </w:tbl>
    <w:p w14:paraId="292D43D4" w14:textId="77777777" w:rsidR="002C279A" w:rsidRDefault="00C43312" w:rsidP="00F34E95">
      <w:pPr>
        <w:bidi w:val="0"/>
      </w:pPr>
      <w:r>
        <w:t xml:space="preserve"> </w:t>
      </w:r>
    </w:p>
    <w:p w14:paraId="488FD45D" w14:textId="77777777" w:rsidR="00C43312" w:rsidRDefault="00C43312" w:rsidP="00F34E95">
      <w:pPr>
        <w:bidi w:val="0"/>
      </w:pPr>
    </w:p>
    <w:sectPr w:rsidR="00C43312" w:rsidSect="009A026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312"/>
    <w:rsid w:val="000F4185"/>
    <w:rsid w:val="00295A05"/>
    <w:rsid w:val="002C279A"/>
    <w:rsid w:val="0044287B"/>
    <w:rsid w:val="005029B4"/>
    <w:rsid w:val="006015EC"/>
    <w:rsid w:val="006A20E8"/>
    <w:rsid w:val="006B00A7"/>
    <w:rsid w:val="007E15B7"/>
    <w:rsid w:val="008057C9"/>
    <w:rsid w:val="0095301F"/>
    <w:rsid w:val="009A0261"/>
    <w:rsid w:val="009C4718"/>
    <w:rsid w:val="009F4D4D"/>
    <w:rsid w:val="00A75484"/>
    <w:rsid w:val="00AA6CDA"/>
    <w:rsid w:val="00B56097"/>
    <w:rsid w:val="00B66B07"/>
    <w:rsid w:val="00C43312"/>
    <w:rsid w:val="00DD01DA"/>
    <w:rsid w:val="00E17462"/>
    <w:rsid w:val="00E27E47"/>
    <w:rsid w:val="00E65D9A"/>
    <w:rsid w:val="00E67C7B"/>
    <w:rsid w:val="00EA259D"/>
    <w:rsid w:val="00EB3ECE"/>
    <w:rsid w:val="00F12365"/>
    <w:rsid w:val="00F34E95"/>
    <w:rsid w:val="00F4014D"/>
    <w:rsid w:val="00F5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D15FB2"/>
  <w15:chartTrackingRefBased/>
  <w15:docId w15:val="{F8FDD847-2611-49D2-9E50-91B47BAF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3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456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Yael Galil</dc:creator>
  <cp:keywords/>
  <dc:description/>
  <cp:lastModifiedBy>Serena Rosner</cp:lastModifiedBy>
  <cp:revision>9</cp:revision>
  <dcterms:created xsi:type="dcterms:W3CDTF">2022-06-04T12:27:00Z</dcterms:created>
  <dcterms:modified xsi:type="dcterms:W3CDTF">2022-08-02T17:08:00Z</dcterms:modified>
</cp:coreProperties>
</file>