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3105" w14:textId="574B4D14" w:rsidR="00896E45" w:rsidRDefault="00896E45" w:rsidP="00083BD7">
      <w:pPr>
        <w:rPr>
          <w:b/>
          <w:bCs/>
          <w:sz w:val="24"/>
          <w:szCs w:val="24"/>
        </w:rPr>
      </w:pPr>
      <w:r w:rsidRPr="00281991">
        <w:rPr>
          <w:b/>
          <w:bCs/>
          <w:sz w:val="24"/>
          <w:szCs w:val="24"/>
        </w:rPr>
        <w:t xml:space="preserve">Supplemental </w:t>
      </w:r>
      <w:r w:rsidR="00961EA5">
        <w:rPr>
          <w:b/>
          <w:bCs/>
          <w:sz w:val="24"/>
          <w:szCs w:val="24"/>
        </w:rPr>
        <w:t>Documents</w:t>
      </w:r>
    </w:p>
    <w:p w14:paraId="7ED8EE6D" w14:textId="633FB698" w:rsidR="00961EA5" w:rsidRDefault="00961EA5" w:rsidP="00083BD7">
      <w:pPr>
        <w:rPr>
          <w:b/>
          <w:bCs/>
          <w:sz w:val="24"/>
          <w:szCs w:val="24"/>
        </w:rPr>
      </w:pPr>
    </w:p>
    <w:p w14:paraId="1E4CCDBF" w14:textId="26D9EFBF" w:rsidR="00961EA5" w:rsidRDefault="00961EA5" w:rsidP="00083BD7">
      <w:pPr>
        <w:rPr>
          <w:b/>
          <w:bCs/>
          <w:sz w:val="24"/>
          <w:szCs w:val="24"/>
        </w:rPr>
      </w:pPr>
      <w:r>
        <w:rPr>
          <w:b/>
          <w:bCs/>
          <w:sz w:val="24"/>
          <w:szCs w:val="24"/>
        </w:rPr>
        <w:t>Table of contents</w:t>
      </w:r>
    </w:p>
    <w:p w14:paraId="473D168F" w14:textId="77777777" w:rsidR="00961EA5" w:rsidRDefault="00961EA5" w:rsidP="00083BD7">
      <w:pPr>
        <w:rPr>
          <w:b/>
          <w:bCs/>
          <w:sz w:val="24"/>
          <w:szCs w:val="24"/>
        </w:rPr>
      </w:pPr>
    </w:p>
    <w:p w14:paraId="74713117" w14:textId="77777777" w:rsidR="00BF1DFB" w:rsidRDefault="00961EA5" w:rsidP="00BF1DFB">
      <w:pPr>
        <w:rPr>
          <w:b/>
          <w:bCs/>
          <w:sz w:val="24"/>
          <w:szCs w:val="24"/>
        </w:rPr>
      </w:pPr>
      <w:r>
        <w:rPr>
          <w:b/>
          <w:bCs/>
          <w:sz w:val="24"/>
          <w:szCs w:val="24"/>
        </w:rPr>
        <w:t>Supplemental Document 1:</w:t>
      </w:r>
    </w:p>
    <w:p w14:paraId="55A3BFA1" w14:textId="2E18D713" w:rsidR="00961EA5" w:rsidRPr="007413FD" w:rsidRDefault="00961EA5" w:rsidP="00BF1DFB">
      <w:pPr>
        <w:rPr>
          <w:rFonts w:asciiTheme="minorHAnsi" w:hAnsiTheme="minorHAnsi" w:cstheme="minorHAnsi"/>
          <w:b/>
          <w:bCs/>
          <w:sz w:val="24"/>
          <w:szCs w:val="24"/>
          <w:u w:val="single"/>
        </w:rPr>
      </w:pPr>
      <w:r w:rsidRPr="007413FD">
        <w:rPr>
          <w:rFonts w:asciiTheme="minorHAnsi" w:hAnsiTheme="minorHAnsi" w:cstheme="minorHAnsi"/>
          <w:b/>
          <w:bCs/>
          <w:sz w:val="24"/>
          <w:szCs w:val="24"/>
          <w:u w:val="single"/>
        </w:rPr>
        <w:t>ICD</w:t>
      </w:r>
      <w:r w:rsidRPr="007413FD">
        <w:rPr>
          <w:rFonts w:ascii="Cambria Math" w:hAnsi="Cambria Math" w:cs="Cambria Math"/>
          <w:b/>
          <w:bCs/>
          <w:sz w:val="24"/>
          <w:szCs w:val="24"/>
          <w:u w:val="single"/>
        </w:rPr>
        <w:t>‑</w:t>
      </w:r>
      <w:r w:rsidRPr="007413FD">
        <w:rPr>
          <w:rFonts w:asciiTheme="minorHAnsi" w:hAnsiTheme="minorHAnsi" w:cstheme="minorHAnsi"/>
          <w:b/>
          <w:bCs/>
          <w:sz w:val="24"/>
          <w:szCs w:val="24"/>
          <w:u w:val="single"/>
        </w:rPr>
        <w:t>O</w:t>
      </w:r>
      <w:r w:rsidRPr="007413FD">
        <w:rPr>
          <w:rFonts w:ascii="Cambria Math" w:hAnsi="Cambria Math" w:cs="Cambria Math"/>
          <w:b/>
          <w:bCs/>
          <w:sz w:val="24"/>
          <w:szCs w:val="24"/>
          <w:u w:val="single"/>
        </w:rPr>
        <w:t>‑</w:t>
      </w:r>
      <w:r w:rsidRPr="007413FD">
        <w:rPr>
          <w:rFonts w:asciiTheme="minorHAnsi" w:hAnsiTheme="minorHAnsi" w:cstheme="minorHAnsi"/>
          <w:b/>
          <w:bCs/>
          <w:sz w:val="24"/>
          <w:szCs w:val="24"/>
          <w:u w:val="single"/>
        </w:rPr>
        <w:t xml:space="preserve">3 Histology </w:t>
      </w:r>
      <w:r w:rsidR="007413FD">
        <w:rPr>
          <w:rFonts w:asciiTheme="minorHAnsi" w:hAnsiTheme="minorHAnsi" w:cstheme="minorHAnsi"/>
          <w:b/>
          <w:bCs/>
          <w:sz w:val="24"/>
          <w:szCs w:val="24"/>
          <w:u w:val="single"/>
        </w:rPr>
        <w:t>c</w:t>
      </w:r>
      <w:r w:rsidRPr="007413FD">
        <w:rPr>
          <w:rFonts w:asciiTheme="minorHAnsi" w:hAnsiTheme="minorHAnsi" w:cstheme="minorHAnsi"/>
          <w:b/>
          <w:bCs/>
          <w:sz w:val="24"/>
          <w:szCs w:val="24"/>
          <w:u w:val="single"/>
        </w:rPr>
        <w:t xml:space="preserve">odes </w:t>
      </w:r>
      <w:r w:rsidR="007413FD">
        <w:rPr>
          <w:rFonts w:asciiTheme="minorHAnsi" w:hAnsiTheme="minorHAnsi" w:cstheme="minorHAnsi"/>
          <w:b/>
          <w:bCs/>
          <w:sz w:val="24"/>
          <w:szCs w:val="24"/>
          <w:u w:val="single"/>
        </w:rPr>
        <w:t>u</w:t>
      </w:r>
      <w:r w:rsidRPr="007413FD">
        <w:rPr>
          <w:rFonts w:asciiTheme="minorHAnsi" w:hAnsiTheme="minorHAnsi" w:cstheme="minorHAnsi"/>
          <w:b/>
          <w:bCs/>
          <w:sz w:val="24"/>
          <w:szCs w:val="24"/>
          <w:u w:val="single"/>
        </w:rPr>
        <w:t xml:space="preserve">sed to </w:t>
      </w:r>
      <w:r w:rsidR="007413FD">
        <w:rPr>
          <w:rFonts w:asciiTheme="minorHAnsi" w:hAnsiTheme="minorHAnsi" w:cstheme="minorHAnsi"/>
          <w:b/>
          <w:bCs/>
          <w:sz w:val="24"/>
          <w:szCs w:val="24"/>
          <w:u w:val="single"/>
        </w:rPr>
        <w:t>i</w:t>
      </w:r>
      <w:r w:rsidRPr="007413FD">
        <w:rPr>
          <w:rFonts w:asciiTheme="minorHAnsi" w:hAnsiTheme="minorHAnsi" w:cstheme="minorHAnsi"/>
          <w:b/>
          <w:bCs/>
          <w:sz w:val="24"/>
          <w:szCs w:val="24"/>
          <w:u w:val="single"/>
        </w:rPr>
        <w:t xml:space="preserve">dentify </w:t>
      </w:r>
      <w:r w:rsidR="007413FD">
        <w:rPr>
          <w:rFonts w:asciiTheme="minorHAnsi" w:hAnsiTheme="minorHAnsi" w:cstheme="minorHAnsi"/>
          <w:b/>
          <w:bCs/>
          <w:sz w:val="24"/>
          <w:szCs w:val="24"/>
          <w:u w:val="single"/>
        </w:rPr>
        <w:t>p</w:t>
      </w:r>
      <w:r w:rsidRPr="007413FD">
        <w:rPr>
          <w:rFonts w:asciiTheme="minorHAnsi" w:hAnsiTheme="minorHAnsi" w:cstheme="minorHAnsi"/>
          <w:b/>
          <w:bCs/>
          <w:sz w:val="24"/>
          <w:szCs w:val="24"/>
          <w:u w:val="single"/>
        </w:rPr>
        <w:t xml:space="preserve">ancreatic </w:t>
      </w:r>
      <w:r w:rsidR="007413FD">
        <w:rPr>
          <w:rFonts w:asciiTheme="minorHAnsi" w:hAnsiTheme="minorHAnsi" w:cstheme="minorHAnsi"/>
          <w:b/>
          <w:bCs/>
          <w:sz w:val="24"/>
          <w:szCs w:val="24"/>
          <w:u w:val="single"/>
        </w:rPr>
        <w:t>d</w:t>
      </w:r>
      <w:r w:rsidRPr="007413FD">
        <w:rPr>
          <w:rFonts w:asciiTheme="minorHAnsi" w:hAnsiTheme="minorHAnsi" w:cstheme="minorHAnsi"/>
          <w:b/>
          <w:bCs/>
          <w:sz w:val="24"/>
          <w:szCs w:val="24"/>
          <w:u w:val="single"/>
        </w:rPr>
        <w:t xml:space="preserve">uctal </w:t>
      </w:r>
      <w:r w:rsidR="007413FD">
        <w:rPr>
          <w:rFonts w:asciiTheme="minorHAnsi" w:hAnsiTheme="minorHAnsi" w:cstheme="minorHAnsi"/>
          <w:b/>
          <w:bCs/>
          <w:sz w:val="24"/>
          <w:szCs w:val="24"/>
          <w:u w:val="single"/>
        </w:rPr>
        <w:t>a</w:t>
      </w:r>
      <w:r w:rsidRPr="007413FD">
        <w:rPr>
          <w:rFonts w:asciiTheme="minorHAnsi" w:hAnsiTheme="minorHAnsi" w:cstheme="minorHAnsi"/>
          <w:b/>
          <w:bCs/>
          <w:sz w:val="24"/>
          <w:szCs w:val="24"/>
          <w:u w:val="single"/>
        </w:rPr>
        <w:t>denocarcinoma (PDAC)</w:t>
      </w:r>
    </w:p>
    <w:p w14:paraId="44F84248" w14:textId="0313AFC2" w:rsidR="00961EA5" w:rsidRDefault="00961EA5" w:rsidP="00BF1DFB">
      <w:pPr>
        <w:rPr>
          <w:b/>
          <w:bCs/>
          <w:sz w:val="24"/>
          <w:szCs w:val="24"/>
        </w:rPr>
      </w:pPr>
    </w:p>
    <w:p w14:paraId="5B6C20D1" w14:textId="4374642E" w:rsidR="00BF1DFB" w:rsidRDefault="00BF1DFB" w:rsidP="00BF1DFB">
      <w:pPr>
        <w:rPr>
          <w:b/>
          <w:bCs/>
          <w:sz w:val="24"/>
          <w:szCs w:val="24"/>
        </w:rPr>
      </w:pPr>
      <w:r w:rsidRPr="00281991">
        <w:rPr>
          <w:b/>
          <w:bCs/>
          <w:sz w:val="24"/>
          <w:szCs w:val="24"/>
        </w:rPr>
        <w:t xml:space="preserve">Supplemental </w:t>
      </w:r>
      <w:r>
        <w:rPr>
          <w:b/>
          <w:bCs/>
          <w:sz w:val="24"/>
          <w:szCs w:val="24"/>
        </w:rPr>
        <w:t xml:space="preserve">Document </w:t>
      </w:r>
      <w:r w:rsidR="00A81A51">
        <w:rPr>
          <w:b/>
          <w:bCs/>
          <w:sz w:val="24"/>
          <w:szCs w:val="24"/>
        </w:rPr>
        <w:t>2</w:t>
      </w:r>
      <w:r w:rsidRPr="00281991">
        <w:rPr>
          <w:b/>
          <w:bCs/>
          <w:sz w:val="24"/>
          <w:szCs w:val="24"/>
        </w:rPr>
        <w:t>:</w:t>
      </w:r>
    </w:p>
    <w:p w14:paraId="65695CC7" w14:textId="4C14F79D" w:rsidR="00BF1DFB" w:rsidRPr="00281991" w:rsidRDefault="00BF1DFB" w:rsidP="00BF1DFB">
      <w:pPr>
        <w:rPr>
          <w:rFonts w:asciiTheme="minorHAnsi" w:hAnsiTheme="minorHAnsi" w:cstheme="minorHAnsi"/>
          <w:b/>
          <w:bCs/>
          <w:sz w:val="24"/>
          <w:szCs w:val="24"/>
          <w:u w:val="single"/>
        </w:rPr>
      </w:pPr>
      <w:r w:rsidRPr="00281991">
        <w:rPr>
          <w:rFonts w:asciiTheme="minorHAnsi" w:hAnsiTheme="minorHAnsi" w:cstheme="minorHAnsi"/>
          <w:b/>
          <w:bCs/>
          <w:sz w:val="24"/>
          <w:szCs w:val="24"/>
          <w:u w:val="single"/>
        </w:rPr>
        <w:t>Definitions of patient clinical characteristics</w:t>
      </w:r>
    </w:p>
    <w:p w14:paraId="229C6E8F" w14:textId="1619344F" w:rsidR="00961EA5" w:rsidRPr="00961EA5" w:rsidRDefault="00961EA5" w:rsidP="00BF1DFB">
      <w:pPr>
        <w:rPr>
          <w:rFonts w:asciiTheme="minorHAnsi" w:hAnsiTheme="minorHAnsi" w:cstheme="minorHAnsi"/>
          <w:sz w:val="24"/>
          <w:szCs w:val="24"/>
        </w:rPr>
      </w:pPr>
    </w:p>
    <w:p w14:paraId="3D608AF5" w14:textId="028FC769" w:rsidR="00BF1DFB" w:rsidRDefault="00BF1DFB" w:rsidP="00BF1DFB">
      <w:pPr>
        <w:pStyle w:val="ListParagraph"/>
        <w:spacing w:after="0" w:line="240" w:lineRule="auto"/>
        <w:ind w:left="0"/>
        <w:rPr>
          <w:rFonts w:cstheme="minorHAnsi"/>
          <w:b/>
          <w:bCs/>
          <w:sz w:val="24"/>
          <w:szCs w:val="24"/>
        </w:rPr>
      </w:pPr>
      <w:r w:rsidRPr="00281991">
        <w:rPr>
          <w:b/>
          <w:bCs/>
          <w:sz w:val="24"/>
          <w:szCs w:val="24"/>
        </w:rPr>
        <w:t>Supplemental</w:t>
      </w:r>
      <w:r>
        <w:rPr>
          <w:b/>
          <w:bCs/>
          <w:sz w:val="24"/>
          <w:szCs w:val="24"/>
        </w:rPr>
        <w:t xml:space="preserve"> Document </w:t>
      </w:r>
      <w:r w:rsidR="00A81A51">
        <w:rPr>
          <w:b/>
          <w:bCs/>
          <w:sz w:val="24"/>
          <w:szCs w:val="24"/>
        </w:rPr>
        <w:t>3</w:t>
      </w:r>
      <w:r w:rsidRPr="00A455BD">
        <w:rPr>
          <w:rFonts w:cstheme="minorHAnsi"/>
          <w:b/>
          <w:bCs/>
          <w:sz w:val="24"/>
          <w:szCs w:val="24"/>
        </w:rPr>
        <w:t>:</w:t>
      </w:r>
    </w:p>
    <w:p w14:paraId="6445B6ED" w14:textId="5275D3BD" w:rsidR="00BF1DFB" w:rsidRPr="00F2716E" w:rsidRDefault="00BF1DFB" w:rsidP="00BF1DFB">
      <w:pPr>
        <w:pStyle w:val="ListParagraph"/>
        <w:spacing w:after="0" w:line="240" w:lineRule="auto"/>
        <w:ind w:left="0"/>
        <w:rPr>
          <w:rFonts w:eastAsiaTheme="minorEastAsia" w:cstheme="minorHAnsi"/>
          <w:b/>
          <w:bCs/>
          <w:kern w:val="24"/>
          <w:sz w:val="24"/>
          <w:szCs w:val="24"/>
        </w:rPr>
      </w:pPr>
      <w:r w:rsidRPr="00F2716E">
        <w:rPr>
          <w:rFonts w:eastAsiaTheme="minorEastAsia" w:cstheme="minorHAnsi"/>
          <w:b/>
          <w:bCs/>
          <w:kern w:val="24"/>
          <w:sz w:val="24"/>
          <w:szCs w:val="24"/>
          <w:u w:val="single"/>
        </w:rPr>
        <w:t>Method of</w:t>
      </w:r>
      <w:r w:rsidR="007413FD">
        <w:rPr>
          <w:rFonts w:eastAsiaTheme="minorEastAsia" w:cstheme="minorHAnsi"/>
          <w:b/>
          <w:bCs/>
          <w:kern w:val="24"/>
          <w:sz w:val="24"/>
          <w:szCs w:val="24"/>
          <w:u w:val="single"/>
        </w:rPr>
        <w:t xml:space="preserve"> p</w:t>
      </w:r>
      <w:r w:rsidRPr="00F2716E">
        <w:rPr>
          <w:rFonts w:eastAsiaTheme="minorEastAsia" w:cstheme="minorHAnsi"/>
          <w:b/>
          <w:bCs/>
          <w:kern w:val="24"/>
          <w:sz w:val="24"/>
          <w:szCs w:val="24"/>
          <w:u w:val="single"/>
        </w:rPr>
        <w:t xml:space="preserve">ancreas </w:t>
      </w:r>
      <w:r w:rsidR="007413FD">
        <w:rPr>
          <w:rFonts w:eastAsiaTheme="minorEastAsia" w:cstheme="minorHAnsi"/>
          <w:b/>
          <w:bCs/>
          <w:kern w:val="24"/>
          <w:sz w:val="24"/>
          <w:szCs w:val="24"/>
          <w:u w:val="single"/>
        </w:rPr>
        <w:t>s</w:t>
      </w:r>
      <w:r w:rsidRPr="00F2716E">
        <w:rPr>
          <w:rFonts w:eastAsiaTheme="minorEastAsia" w:cstheme="minorHAnsi"/>
          <w:b/>
          <w:bCs/>
          <w:kern w:val="24"/>
          <w:sz w:val="24"/>
          <w:szCs w:val="24"/>
          <w:u w:val="single"/>
        </w:rPr>
        <w:t xml:space="preserve">egmentation </w:t>
      </w:r>
      <w:r w:rsidR="007413FD">
        <w:rPr>
          <w:rFonts w:eastAsiaTheme="minorEastAsia" w:cstheme="minorHAnsi"/>
          <w:b/>
          <w:bCs/>
          <w:kern w:val="24"/>
          <w:sz w:val="24"/>
          <w:szCs w:val="24"/>
          <w:u w:val="single"/>
        </w:rPr>
        <w:t>e</w:t>
      </w:r>
      <w:r w:rsidRPr="00F2716E">
        <w:rPr>
          <w:rFonts w:eastAsiaTheme="minorEastAsia" w:cstheme="minorHAnsi"/>
          <w:b/>
          <w:bCs/>
          <w:kern w:val="24"/>
          <w:sz w:val="24"/>
          <w:szCs w:val="24"/>
          <w:u w:val="single"/>
        </w:rPr>
        <w:t>nhancement</w:t>
      </w:r>
      <w:r w:rsidRPr="00F2716E">
        <w:rPr>
          <w:rFonts w:eastAsiaTheme="minorEastAsia" w:cstheme="minorHAnsi"/>
          <w:b/>
          <w:bCs/>
          <w:kern w:val="24"/>
          <w:sz w:val="24"/>
          <w:szCs w:val="24"/>
        </w:rPr>
        <w:t xml:space="preserve">  </w:t>
      </w:r>
    </w:p>
    <w:p w14:paraId="7187F474" w14:textId="77777777" w:rsidR="00BF1DFB" w:rsidRDefault="00BF1DFB" w:rsidP="00BF1DFB">
      <w:pPr>
        <w:rPr>
          <w:b/>
          <w:bCs/>
          <w:sz w:val="24"/>
          <w:szCs w:val="24"/>
        </w:rPr>
      </w:pPr>
    </w:p>
    <w:p w14:paraId="2ECA151D" w14:textId="72823F50" w:rsidR="00BF1DFB" w:rsidRDefault="00BF1DFB" w:rsidP="00BF1DFB">
      <w:pPr>
        <w:rPr>
          <w:b/>
          <w:bCs/>
          <w:sz w:val="24"/>
          <w:szCs w:val="24"/>
        </w:rPr>
      </w:pPr>
      <w:r w:rsidRPr="00281991">
        <w:rPr>
          <w:b/>
          <w:bCs/>
          <w:sz w:val="24"/>
          <w:szCs w:val="24"/>
        </w:rPr>
        <w:t xml:space="preserve">Supplemental </w:t>
      </w:r>
      <w:r>
        <w:rPr>
          <w:b/>
          <w:bCs/>
          <w:sz w:val="24"/>
          <w:szCs w:val="24"/>
        </w:rPr>
        <w:t xml:space="preserve">Document </w:t>
      </w:r>
      <w:r w:rsidR="00A81A51">
        <w:rPr>
          <w:b/>
          <w:bCs/>
          <w:sz w:val="24"/>
          <w:szCs w:val="24"/>
        </w:rPr>
        <w:t>4</w:t>
      </w:r>
      <w:r w:rsidRPr="00281991">
        <w:rPr>
          <w:b/>
          <w:bCs/>
          <w:sz w:val="24"/>
          <w:szCs w:val="24"/>
        </w:rPr>
        <w:t>:</w:t>
      </w:r>
    </w:p>
    <w:p w14:paraId="767548C0" w14:textId="48EEBEBD" w:rsidR="00BF1DFB" w:rsidRDefault="00BF1DFB" w:rsidP="00BF1DFB">
      <w:pPr>
        <w:rPr>
          <w:rFonts w:asciiTheme="minorHAnsi" w:hAnsiTheme="minorHAnsi" w:cstheme="minorHAnsi"/>
          <w:b/>
          <w:bCs/>
          <w:sz w:val="24"/>
          <w:szCs w:val="24"/>
          <w:u w:val="single"/>
        </w:rPr>
      </w:pPr>
      <w:r w:rsidRPr="00281991">
        <w:rPr>
          <w:rFonts w:asciiTheme="minorHAnsi" w:hAnsiTheme="minorHAnsi" w:cstheme="minorHAnsi"/>
          <w:b/>
          <w:bCs/>
          <w:sz w:val="24"/>
          <w:szCs w:val="24"/>
          <w:u w:val="single"/>
        </w:rPr>
        <w:t xml:space="preserve">111 Quantitative </w:t>
      </w:r>
      <w:r w:rsidR="007413FD">
        <w:rPr>
          <w:rFonts w:asciiTheme="minorHAnsi" w:hAnsiTheme="minorHAnsi" w:cstheme="minorHAnsi"/>
          <w:b/>
          <w:bCs/>
          <w:sz w:val="24"/>
          <w:szCs w:val="24"/>
          <w:u w:val="single"/>
        </w:rPr>
        <w:t>i</w:t>
      </w:r>
      <w:r w:rsidRPr="00281991">
        <w:rPr>
          <w:rFonts w:asciiTheme="minorHAnsi" w:hAnsiTheme="minorHAnsi" w:cstheme="minorHAnsi"/>
          <w:b/>
          <w:bCs/>
          <w:sz w:val="24"/>
          <w:szCs w:val="24"/>
          <w:u w:val="single"/>
        </w:rPr>
        <w:t xml:space="preserve">maging </w:t>
      </w:r>
      <w:r w:rsidR="007413FD">
        <w:rPr>
          <w:rFonts w:asciiTheme="minorHAnsi" w:hAnsiTheme="minorHAnsi" w:cstheme="minorHAnsi"/>
          <w:b/>
          <w:bCs/>
          <w:sz w:val="24"/>
          <w:szCs w:val="24"/>
          <w:u w:val="single"/>
        </w:rPr>
        <w:t>f</w:t>
      </w:r>
      <w:r w:rsidRPr="00281991">
        <w:rPr>
          <w:rFonts w:asciiTheme="minorHAnsi" w:hAnsiTheme="minorHAnsi" w:cstheme="minorHAnsi"/>
          <w:b/>
          <w:bCs/>
          <w:sz w:val="24"/>
          <w:szCs w:val="24"/>
          <w:u w:val="single"/>
        </w:rPr>
        <w:t xml:space="preserve">eatures and the </w:t>
      </w:r>
      <w:r w:rsidR="007413FD">
        <w:rPr>
          <w:rFonts w:asciiTheme="minorHAnsi" w:hAnsiTheme="minorHAnsi" w:cstheme="minorHAnsi"/>
          <w:b/>
          <w:bCs/>
          <w:sz w:val="24"/>
          <w:szCs w:val="24"/>
          <w:u w:val="single"/>
        </w:rPr>
        <w:t>c</w:t>
      </w:r>
      <w:r w:rsidRPr="00281991">
        <w:rPr>
          <w:rFonts w:asciiTheme="minorHAnsi" w:hAnsiTheme="minorHAnsi" w:cstheme="minorHAnsi"/>
          <w:b/>
          <w:bCs/>
          <w:sz w:val="24"/>
          <w:szCs w:val="24"/>
          <w:u w:val="single"/>
        </w:rPr>
        <w:t xml:space="preserve">ategory </w:t>
      </w:r>
      <w:r w:rsidR="007413FD">
        <w:rPr>
          <w:rFonts w:asciiTheme="minorHAnsi" w:hAnsiTheme="minorHAnsi" w:cstheme="minorHAnsi"/>
          <w:b/>
          <w:bCs/>
          <w:sz w:val="24"/>
          <w:szCs w:val="24"/>
          <w:u w:val="single"/>
        </w:rPr>
        <w:t>t</w:t>
      </w:r>
      <w:r w:rsidRPr="00281991">
        <w:rPr>
          <w:rFonts w:asciiTheme="minorHAnsi" w:hAnsiTheme="minorHAnsi" w:cstheme="minorHAnsi"/>
          <w:b/>
          <w:bCs/>
          <w:sz w:val="24"/>
          <w:szCs w:val="24"/>
          <w:u w:val="single"/>
        </w:rPr>
        <w:t xml:space="preserve">hey </w:t>
      </w:r>
      <w:r w:rsidR="007413FD">
        <w:rPr>
          <w:rFonts w:asciiTheme="minorHAnsi" w:hAnsiTheme="minorHAnsi" w:cstheme="minorHAnsi"/>
          <w:b/>
          <w:bCs/>
          <w:sz w:val="24"/>
          <w:szCs w:val="24"/>
          <w:u w:val="single"/>
        </w:rPr>
        <w:t>b</w:t>
      </w:r>
      <w:r w:rsidRPr="00281991">
        <w:rPr>
          <w:rFonts w:asciiTheme="minorHAnsi" w:hAnsiTheme="minorHAnsi" w:cstheme="minorHAnsi"/>
          <w:b/>
          <w:bCs/>
          <w:sz w:val="24"/>
          <w:szCs w:val="24"/>
          <w:u w:val="single"/>
        </w:rPr>
        <w:t>elong to</w:t>
      </w:r>
    </w:p>
    <w:p w14:paraId="2C4A97FA" w14:textId="44B50C7D" w:rsidR="00BF1DFB" w:rsidRDefault="00BF1DFB" w:rsidP="00BF1DFB">
      <w:pPr>
        <w:rPr>
          <w:rFonts w:asciiTheme="minorHAnsi" w:hAnsiTheme="minorHAnsi" w:cstheme="minorHAnsi"/>
          <w:b/>
          <w:bCs/>
          <w:sz w:val="24"/>
          <w:szCs w:val="24"/>
          <w:u w:val="single"/>
        </w:rPr>
      </w:pPr>
    </w:p>
    <w:p w14:paraId="715EABC5" w14:textId="3B11FBEE" w:rsidR="00BF1DFB" w:rsidRDefault="00BF1DFB" w:rsidP="00BF1DFB">
      <w:pPr>
        <w:rPr>
          <w:rFonts w:asciiTheme="minorHAnsi" w:hAnsiTheme="minorHAnsi" w:cstheme="minorHAnsi"/>
          <w:b/>
          <w:bCs/>
          <w:sz w:val="24"/>
          <w:szCs w:val="24"/>
        </w:rPr>
      </w:pPr>
      <w:r w:rsidRPr="00281991">
        <w:rPr>
          <w:b/>
          <w:bCs/>
          <w:sz w:val="24"/>
          <w:szCs w:val="24"/>
        </w:rPr>
        <w:t xml:space="preserve">Supplemental </w:t>
      </w:r>
      <w:r>
        <w:rPr>
          <w:b/>
          <w:bCs/>
          <w:sz w:val="24"/>
          <w:szCs w:val="24"/>
        </w:rPr>
        <w:t xml:space="preserve">Document </w:t>
      </w:r>
      <w:r w:rsidR="00A81A51">
        <w:rPr>
          <w:b/>
          <w:bCs/>
          <w:sz w:val="24"/>
          <w:szCs w:val="24"/>
        </w:rPr>
        <w:t>5</w:t>
      </w:r>
      <w:r w:rsidRPr="00A455BD">
        <w:rPr>
          <w:rFonts w:asciiTheme="minorHAnsi" w:hAnsiTheme="minorHAnsi" w:cstheme="minorHAnsi"/>
          <w:b/>
          <w:bCs/>
          <w:sz w:val="24"/>
          <w:szCs w:val="24"/>
        </w:rPr>
        <w:t>:</w:t>
      </w:r>
    </w:p>
    <w:p w14:paraId="36FA870D" w14:textId="3193454A" w:rsidR="00BF1DFB" w:rsidRDefault="00BF1DFB" w:rsidP="00BF1DFB">
      <w:pPr>
        <w:rPr>
          <w:rFonts w:asciiTheme="minorHAnsi" w:hAnsiTheme="minorHAnsi" w:cstheme="minorBidi"/>
          <w:b/>
          <w:bCs/>
          <w:sz w:val="24"/>
          <w:szCs w:val="24"/>
          <w:u w:val="single"/>
        </w:rPr>
      </w:pPr>
      <w:r w:rsidRPr="00BF1DFB">
        <w:rPr>
          <w:rFonts w:asciiTheme="minorHAnsi" w:hAnsiTheme="minorHAnsi" w:cstheme="minorBidi"/>
          <w:b/>
          <w:bCs/>
          <w:sz w:val="24"/>
          <w:szCs w:val="24"/>
          <w:u w:val="single"/>
        </w:rPr>
        <w:t xml:space="preserve">Hyperparameter setup for support vector machine (SVM) classification model </w:t>
      </w:r>
    </w:p>
    <w:p w14:paraId="79D60876" w14:textId="230F9C3E" w:rsidR="00DA57FE" w:rsidRDefault="00DA57FE" w:rsidP="00BF1DFB">
      <w:pPr>
        <w:rPr>
          <w:rFonts w:asciiTheme="minorHAnsi" w:hAnsiTheme="minorHAnsi" w:cstheme="minorBidi"/>
          <w:b/>
          <w:bCs/>
          <w:sz w:val="24"/>
          <w:szCs w:val="24"/>
          <w:u w:val="single"/>
        </w:rPr>
      </w:pPr>
    </w:p>
    <w:p w14:paraId="2902FE77" w14:textId="09881137" w:rsidR="00DA57FE" w:rsidRDefault="00DA57FE" w:rsidP="00DA57FE">
      <w:pPr>
        <w:rPr>
          <w:rFonts w:asciiTheme="minorHAnsi" w:hAnsiTheme="minorHAnsi" w:cstheme="minorHAnsi"/>
          <w:b/>
          <w:bCs/>
          <w:sz w:val="24"/>
          <w:szCs w:val="24"/>
        </w:rPr>
      </w:pPr>
      <w:r w:rsidRPr="00281991">
        <w:rPr>
          <w:b/>
          <w:bCs/>
          <w:sz w:val="24"/>
          <w:szCs w:val="24"/>
        </w:rPr>
        <w:t xml:space="preserve">Supplemental </w:t>
      </w:r>
      <w:r>
        <w:rPr>
          <w:b/>
          <w:bCs/>
          <w:sz w:val="24"/>
          <w:szCs w:val="24"/>
        </w:rPr>
        <w:t>Document 6</w:t>
      </w:r>
      <w:r w:rsidRPr="00A455BD">
        <w:rPr>
          <w:rFonts w:asciiTheme="minorHAnsi" w:hAnsiTheme="minorHAnsi" w:cstheme="minorHAnsi"/>
          <w:b/>
          <w:bCs/>
          <w:sz w:val="24"/>
          <w:szCs w:val="24"/>
        </w:rPr>
        <w:t>:</w:t>
      </w:r>
    </w:p>
    <w:p w14:paraId="64EDBCBB" w14:textId="4D8B0CB4" w:rsidR="005D3EB0" w:rsidRPr="00D8118A" w:rsidRDefault="00DA57FE" w:rsidP="005D3EB0">
      <w:pPr>
        <w:rPr>
          <w:rFonts w:asciiTheme="minorHAnsi" w:hAnsiTheme="minorHAnsi" w:cstheme="minorHAnsi"/>
          <w:b/>
          <w:bCs/>
          <w:sz w:val="24"/>
          <w:szCs w:val="24"/>
        </w:rPr>
      </w:pPr>
      <w:r w:rsidRPr="00A455BD">
        <w:rPr>
          <w:rFonts w:asciiTheme="minorHAnsi" w:hAnsiTheme="minorHAnsi" w:cstheme="minorHAnsi"/>
          <w:b/>
          <w:bCs/>
          <w:sz w:val="24"/>
          <w:szCs w:val="24"/>
          <w:u w:val="single"/>
        </w:rPr>
        <w:t xml:space="preserve">Exploratory </w:t>
      </w:r>
      <w:r w:rsidR="007413FD">
        <w:rPr>
          <w:rFonts w:asciiTheme="minorHAnsi" w:hAnsiTheme="minorHAnsi" w:cstheme="minorHAnsi"/>
          <w:b/>
          <w:bCs/>
          <w:sz w:val="24"/>
          <w:szCs w:val="24"/>
          <w:u w:val="single"/>
        </w:rPr>
        <w:t>a</w:t>
      </w:r>
      <w:r w:rsidRPr="00D8118A">
        <w:rPr>
          <w:rFonts w:asciiTheme="minorHAnsi" w:hAnsiTheme="minorHAnsi" w:cstheme="minorHAnsi"/>
          <w:b/>
          <w:bCs/>
          <w:sz w:val="24"/>
          <w:szCs w:val="24"/>
          <w:u w:val="single"/>
        </w:rPr>
        <w:t>nalyses</w:t>
      </w:r>
      <w:r w:rsidRPr="00D8118A">
        <w:rPr>
          <w:rFonts w:asciiTheme="minorHAnsi" w:hAnsiTheme="minorHAnsi" w:cstheme="minorHAnsi"/>
          <w:b/>
          <w:bCs/>
          <w:sz w:val="24"/>
          <w:szCs w:val="24"/>
        </w:rPr>
        <w:t xml:space="preserve"> </w:t>
      </w:r>
      <w:r w:rsidR="005D3EB0" w:rsidRPr="00D8118A">
        <w:rPr>
          <w:rFonts w:asciiTheme="minorHAnsi" w:hAnsiTheme="minorHAnsi" w:cstheme="minorHAnsi"/>
          <w:b/>
          <w:bCs/>
          <w:sz w:val="24"/>
          <w:szCs w:val="24"/>
        </w:rPr>
        <w:t>(only for patients without chronic pancreatitis)</w:t>
      </w:r>
    </w:p>
    <w:p w14:paraId="28E9B64A" w14:textId="77777777" w:rsidR="00DA57FE" w:rsidRPr="00D8118A" w:rsidRDefault="00DA57FE" w:rsidP="005D3EB0">
      <w:pPr>
        <w:rPr>
          <w:rFonts w:asciiTheme="minorHAnsi" w:hAnsiTheme="minorHAnsi" w:cstheme="minorBidi"/>
          <w:b/>
          <w:bCs/>
          <w:sz w:val="24"/>
          <w:szCs w:val="24"/>
          <w:u w:val="single"/>
        </w:rPr>
      </w:pPr>
    </w:p>
    <w:p w14:paraId="0BB88293" w14:textId="300FBB94" w:rsidR="00DA57FE" w:rsidRPr="00D8118A" w:rsidRDefault="00DA57FE" w:rsidP="005D3EB0">
      <w:pPr>
        <w:rPr>
          <w:rFonts w:asciiTheme="minorHAnsi" w:hAnsiTheme="minorHAnsi" w:cstheme="minorHAnsi"/>
          <w:b/>
          <w:sz w:val="24"/>
          <w:szCs w:val="24"/>
        </w:rPr>
      </w:pPr>
      <w:r w:rsidRPr="00D8118A">
        <w:rPr>
          <w:rFonts w:asciiTheme="minorHAnsi" w:hAnsiTheme="minorHAnsi" w:cstheme="minorHAnsi"/>
          <w:b/>
          <w:sz w:val="24"/>
          <w:szCs w:val="24"/>
        </w:rPr>
        <w:t>Supplemental Document 7:</w:t>
      </w:r>
    </w:p>
    <w:p w14:paraId="2DDD74A7" w14:textId="0D3C0748" w:rsidR="005D3EB0" w:rsidRPr="00D8118A" w:rsidRDefault="00DA57FE" w:rsidP="00D64142">
      <w:pPr>
        <w:rPr>
          <w:rFonts w:asciiTheme="minorHAnsi" w:hAnsiTheme="minorHAnsi" w:cstheme="minorHAnsi"/>
          <w:sz w:val="24"/>
          <w:szCs w:val="24"/>
        </w:rPr>
      </w:pPr>
      <w:r w:rsidRPr="00D8118A">
        <w:rPr>
          <w:rFonts w:asciiTheme="minorHAnsi" w:hAnsiTheme="minorHAnsi" w:cstheme="minorHAnsi"/>
          <w:b/>
          <w:sz w:val="24"/>
          <w:szCs w:val="24"/>
          <w:u w:val="single"/>
        </w:rPr>
        <w:t>Indications for index scans and associated reasons for visit in cases and controls (1 or more)</w:t>
      </w:r>
      <w:r w:rsidR="005D3EB0" w:rsidRPr="00D8118A">
        <w:rPr>
          <w:rFonts w:asciiTheme="minorHAnsi" w:hAnsiTheme="minorHAnsi" w:cstheme="minorHAnsi"/>
          <w:b/>
          <w:sz w:val="24"/>
          <w:szCs w:val="24"/>
        </w:rPr>
        <w:t xml:space="preserve"> in patients with and without pancreatitis</w:t>
      </w:r>
    </w:p>
    <w:p w14:paraId="5D6C4975" w14:textId="77777777" w:rsidR="005D3EB0" w:rsidRPr="00D8118A" w:rsidRDefault="005D3EB0" w:rsidP="00BF1DFB">
      <w:pPr>
        <w:rPr>
          <w:b/>
          <w:bCs/>
          <w:sz w:val="24"/>
          <w:szCs w:val="24"/>
        </w:rPr>
      </w:pPr>
    </w:p>
    <w:p w14:paraId="559C822E" w14:textId="7E2E9DE5" w:rsidR="00BF1DFB" w:rsidRDefault="00BF1DFB" w:rsidP="00BF1DFB">
      <w:pPr>
        <w:rPr>
          <w:b/>
          <w:bCs/>
          <w:sz w:val="24"/>
          <w:szCs w:val="24"/>
        </w:rPr>
      </w:pPr>
      <w:r w:rsidRPr="00281991">
        <w:rPr>
          <w:b/>
          <w:bCs/>
          <w:sz w:val="24"/>
          <w:szCs w:val="24"/>
        </w:rPr>
        <w:t xml:space="preserve">Supplemental </w:t>
      </w:r>
      <w:r>
        <w:rPr>
          <w:b/>
          <w:bCs/>
          <w:sz w:val="24"/>
          <w:szCs w:val="24"/>
        </w:rPr>
        <w:t xml:space="preserve">Document </w:t>
      </w:r>
      <w:r w:rsidR="00DA57FE">
        <w:rPr>
          <w:b/>
          <w:bCs/>
          <w:sz w:val="24"/>
          <w:szCs w:val="24"/>
        </w:rPr>
        <w:t>8</w:t>
      </w:r>
      <w:r>
        <w:rPr>
          <w:b/>
          <w:bCs/>
          <w:sz w:val="24"/>
          <w:szCs w:val="24"/>
        </w:rPr>
        <w:t>:</w:t>
      </w:r>
    </w:p>
    <w:p w14:paraId="639286D6" w14:textId="3C96564E" w:rsidR="00BF1DFB" w:rsidRDefault="00BF1DFB" w:rsidP="00BF1DFB">
      <w:pPr>
        <w:rPr>
          <w:rFonts w:asciiTheme="minorHAnsi" w:hAnsiTheme="minorHAnsi" w:cstheme="minorHAnsi"/>
          <w:b/>
          <w:bCs/>
          <w:sz w:val="24"/>
          <w:szCs w:val="24"/>
          <w:u w:val="single"/>
        </w:rPr>
      </w:pPr>
      <w:r w:rsidRPr="00CA1713">
        <w:rPr>
          <w:rFonts w:asciiTheme="minorHAnsi" w:hAnsiTheme="minorHAnsi" w:cstheme="minorHAnsi"/>
          <w:b/>
          <w:bCs/>
          <w:sz w:val="24"/>
          <w:szCs w:val="24"/>
          <w:u w:val="single"/>
        </w:rPr>
        <w:t xml:space="preserve">Detailed </w:t>
      </w:r>
      <w:r>
        <w:rPr>
          <w:rFonts w:asciiTheme="minorHAnsi" w:hAnsiTheme="minorHAnsi" w:cstheme="minorHAnsi"/>
          <w:b/>
          <w:bCs/>
          <w:sz w:val="24"/>
          <w:szCs w:val="24"/>
          <w:u w:val="single"/>
        </w:rPr>
        <w:t>R</w:t>
      </w:r>
      <w:r w:rsidRPr="00CA1713">
        <w:rPr>
          <w:rFonts w:asciiTheme="minorHAnsi" w:hAnsiTheme="minorHAnsi" w:cstheme="minorHAnsi"/>
          <w:b/>
          <w:bCs/>
          <w:sz w:val="24"/>
          <w:szCs w:val="24"/>
          <w:u w:val="single"/>
        </w:rPr>
        <w:t xml:space="preserve">esults </w:t>
      </w:r>
      <w:r w:rsidR="007413FD">
        <w:rPr>
          <w:rFonts w:asciiTheme="minorHAnsi" w:hAnsiTheme="minorHAnsi" w:cstheme="minorHAnsi"/>
          <w:b/>
          <w:bCs/>
          <w:sz w:val="24"/>
          <w:szCs w:val="24"/>
          <w:u w:val="single"/>
        </w:rPr>
        <w:t>b</w:t>
      </w:r>
      <w:r w:rsidRPr="00CA1713">
        <w:rPr>
          <w:rFonts w:asciiTheme="minorHAnsi" w:hAnsiTheme="minorHAnsi" w:cstheme="minorHAnsi"/>
          <w:b/>
          <w:bCs/>
          <w:sz w:val="24"/>
          <w:szCs w:val="24"/>
          <w:u w:val="single"/>
        </w:rPr>
        <w:t xml:space="preserve">ased on </w:t>
      </w:r>
      <w:r>
        <w:rPr>
          <w:rFonts w:asciiTheme="minorHAnsi" w:hAnsiTheme="minorHAnsi" w:cstheme="minorHAnsi"/>
          <w:b/>
          <w:bCs/>
          <w:sz w:val="24"/>
          <w:szCs w:val="24"/>
          <w:u w:val="single"/>
        </w:rPr>
        <w:t>N</w:t>
      </w:r>
      <w:r w:rsidRPr="00CA1713">
        <w:rPr>
          <w:rFonts w:asciiTheme="minorHAnsi" w:hAnsiTheme="minorHAnsi" w:cstheme="minorHAnsi"/>
          <w:b/>
          <w:bCs/>
          <w:sz w:val="24"/>
          <w:szCs w:val="24"/>
          <w:u w:val="single"/>
        </w:rPr>
        <w:t xml:space="preserve">eighborhood </w:t>
      </w:r>
      <w:r>
        <w:rPr>
          <w:rFonts w:asciiTheme="minorHAnsi" w:hAnsiTheme="minorHAnsi" w:cstheme="minorHAnsi"/>
          <w:b/>
          <w:bCs/>
          <w:sz w:val="24"/>
          <w:szCs w:val="24"/>
          <w:u w:val="single"/>
        </w:rPr>
        <w:t>C</w:t>
      </w:r>
      <w:r w:rsidRPr="00CA1713">
        <w:rPr>
          <w:rFonts w:asciiTheme="minorHAnsi" w:hAnsiTheme="minorHAnsi" w:cstheme="minorHAnsi"/>
          <w:b/>
          <w:bCs/>
          <w:sz w:val="24"/>
          <w:szCs w:val="24"/>
          <w:u w:val="single"/>
        </w:rPr>
        <w:t xml:space="preserve">omponent </w:t>
      </w:r>
      <w:r>
        <w:rPr>
          <w:rFonts w:asciiTheme="minorHAnsi" w:hAnsiTheme="minorHAnsi" w:cstheme="minorHAnsi"/>
          <w:b/>
          <w:bCs/>
          <w:sz w:val="24"/>
          <w:szCs w:val="24"/>
          <w:u w:val="single"/>
        </w:rPr>
        <w:t>A</w:t>
      </w:r>
      <w:r w:rsidRPr="00CA1713">
        <w:rPr>
          <w:rFonts w:asciiTheme="minorHAnsi" w:hAnsiTheme="minorHAnsi" w:cstheme="minorHAnsi"/>
          <w:b/>
          <w:bCs/>
          <w:sz w:val="24"/>
          <w:szCs w:val="24"/>
          <w:u w:val="single"/>
        </w:rPr>
        <w:t>nalysis (NCA)</w:t>
      </w:r>
    </w:p>
    <w:p w14:paraId="7CF33C68" w14:textId="77777777" w:rsidR="00BF1DFB" w:rsidRDefault="00BF1DFB" w:rsidP="00BF1DFB">
      <w:pPr>
        <w:rPr>
          <w:rFonts w:asciiTheme="minorHAnsi" w:hAnsiTheme="minorHAnsi" w:cstheme="minorHAnsi"/>
          <w:b/>
          <w:bCs/>
          <w:sz w:val="24"/>
          <w:szCs w:val="24"/>
          <w:u w:val="single"/>
        </w:rPr>
      </w:pPr>
    </w:p>
    <w:p w14:paraId="566C7E8F" w14:textId="7DBD09D7" w:rsidR="00BF1DFB" w:rsidRPr="005D3EB0" w:rsidRDefault="00BF1DFB" w:rsidP="00BF1DFB">
      <w:pPr>
        <w:rPr>
          <w:b/>
          <w:bCs/>
          <w:sz w:val="24"/>
          <w:szCs w:val="24"/>
        </w:rPr>
      </w:pPr>
      <w:r w:rsidRPr="005D3EB0">
        <w:rPr>
          <w:b/>
          <w:bCs/>
          <w:sz w:val="24"/>
          <w:szCs w:val="24"/>
        </w:rPr>
        <w:t xml:space="preserve">Supplemental Document </w:t>
      </w:r>
      <w:r w:rsidR="00DA57FE" w:rsidRPr="005D3EB0">
        <w:rPr>
          <w:b/>
          <w:bCs/>
          <w:sz w:val="24"/>
          <w:szCs w:val="24"/>
        </w:rPr>
        <w:t>9</w:t>
      </w:r>
      <w:r w:rsidRPr="005D3EB0">
        <w:rPr>
          <w:b/>
          <w:bCs/>
          <w:sz w:val="24"/>
          <w:szCs w:val="24"/>
        </w:rPr>
        <w:t>:</w:t>
      </w:r>
    </w:p>
    <w:p w14:paraId="1A61582C" w14:textId="4E74B560" w:rsidR="00BF1DFB" w:rsidRPr="005D3EB0" w:rsidRDefault="00BF1DFB" w:rsidP="00BF1DFB">
      <w:pPr>
        <w:rPr>
          <w:rFonts w:asciiTheme="minorHAnsi" w:hAnsiTheme="minorHAnsi" w:cstheme="minorHAnsi"/>
          <w:b/>
          <w:bCs/>
          <w:sz w:val="24"/>
          <w:szCs w:val="24"/>
          <w:u w:val="single"/>
        </w:rPr>
      </w:pPr>
      <w:r w:rsidRPr="005D3EB0">
        <w:rPr>
          <w:rFonts w:asciiTheme="minorHAnsi" w:hAnsiTheme="minorHAnsi" w:cstheme="minorHAnsi"/>
          <w:b/>
          <w:bCs/>
          <w:sz w:val="24"/>
          <w:szCs w:val="24"/>
          <w:u w:val="single"/>
        </w:rPr>
        <w:t xml:space="preserve">Detailed Results </w:t>
      </w:r>
      <w:r w:rsidR="007413FD">
        <w:rPr>
          <w:rFonts w:asciiTheme="minorHAnsi" w:hAnsiTheme="minorHAnsi" w:cstheme="minorHAnsi"/>
          <w:b/>
          <w:bCs/>
          <w:sz w:val="24"/>
          <w:szCs w:val="24"/>
          <w:u w:val="single"/>
        </w:rPr>
        <w:t>b</w:t>
      </w:r>
      <w:r w:rsidRPr="005D3EB0">
        <w:rPr>
          <w:rFonts w:asciiTheme="minorHAnsi" w:hAnsiTheme="minorHAnsi" w:cstheme="minorHAnsi"/>
          <w:b/>
          <w:bCs/>
          <w:sz w:val="24"/>
          <w:szCs w:val="24"/>
          <w:u w:val="single"/>
        </w:rPr>
        <w:t>ased on P</w:t>
      </w:r>
      <w:r w:rsidRPr="005D3EB0">
        <w:rPr>
          <w:rFonts w:asciiTheme="minorHAnsi" w:eastAsia="Times New Roman" w:hAnsiTheme="minorHAnsi" w:cstheme="minorBidi"/>
          <w:b/>
          <w:bCs/>
          <w:sz w:val="24"/>
          <w:szCs w:val="24"/>
          <w:u w:val="single"/>
        </w:rPr>
        <w:t>rincipal Component Analysis (PCA)</w:t>
      </w:r>
      <w:r w:rsidRPr="005D3EB0">
        <w:rPr>
          <w:rFonts w:asciiTheme="minorHAnsi" w:hAnsiTheme="minorHAnsi" w:cstheme="minorHAnsi"/>
          <w:b/>
          <w:bCs/>
          <w:sz w:val="24"/>
          <w:szCs w:val="24"/>
          <w:u w:val="single"/>
        </w:rPr>
        <w:t xml:space="preserve">  </w:t>
      </w:r>
    </w:p>
    <w:p w14:paraId="4D086C65" w14:textId="21720E19" w:rsidR="005D3EB0" w:rsidRDefault="005D3EB0">
      <w:pPr>
        <w:spacing w:after="160" w:line="259" w:lineRule="auto"/>
        <w:rPr>
          <w:b/>
          <w:bCs/>
          <w:sz w:val="24"/>
          <w:szCs w:val="24"/>
        </w:rPr>
      </w:pPr>
      <w:r>
        <w:rPr>
          <w:b/>
          <w:bCs/>
          <w:sz w:val="24"/>
          <w:szCs w:val="24"/>
        </w:rPr>
        <w:br w:type="page"/>
      </w:r>
    </w:p>
    <w:p w14:paraId="05743F1E" w14:textId="3B73E615" w:rsidR="00961EA5" w:rsidRPr="00961EA5" w:rsidRDefault="00961EA5" w:rsidP="00961EA5">
      <w:pPr>
        <w:rPr>
          <w:b/>
          <w:bCs/>
          <w:u w:val="single"/>
        </w:rPr>
      </w:pPr>
      <w:r>
        <w:rPr>
          <w:b/>
          <w:bCs/>
          <w:sz w:val="24"/>
          <w:szCs w:val="24"/>
        </w:rPr>
        <w:lastRenderedPageBreak/>
        <w:t xml:space="preserve">Supplemental Document 1: </w:t>
      </w:r>
      <w:r w:rsidRPr="00961EA5">
        <w:rPr>
          <w:b/>
          <w:bCs/>
          <w:u w:val="single"/>
        </w:rPr>
        <w:t>ICD</w:t>
      </w:r>
      <w:r w:rsidRPr="00961EA5">
        <w:rPr>
          <w:rFonts w:ascii="Cambria Math" w:hAnsi="Cambria Math" w:cs="Cambria Math"/>
          <w:b/>
          <w:bCs/>
          <w:u w:val="single"/>
        </w:rPr>
        <w:t>‑</w:t>
      </w:r>
      <w:r w:rsidRPr="00961EA5">
        <w:rPr>
          <w:b/>
          <w:bCs/>
          <w:u w:val="single"/>
        </w:rPr>
        <w:t>O</w:t>
      </w:r>
      <w:r w:rsidRPr="00961EA5">
        <w:rPr>
          <w:rFonts w:ascii="Cambria Math" w:hAnsi="Cambria Math" w:cs="Cambria Math"/>
          <w:b/>
          <w:bCs/>
          <w:u w:val="single"/>
        </w:rPr>
        <w:t>‑</w:t>
      </w:r>
      <w:r w:rsidRPr="00961EA5">
        <w:rPr>
          <w:b/>
          <w:bCs/>
          <w:u w:val="single"/>
        </w:rPr>
        <w:t xml:space="preserve">3 </w:t>
      </w:r>
      <w:r w:rsidR="007413FD">
        <w:rPr>
          <w:b/>
          <w:bCs/>
          <w:u w:val="single"/>
        </w:rPr>
        <w:t>h</w:t>
      </w:r>
      <w:r w:rsidRPr="00961EA5">
        <w:rPr>
          <w:b/>
          <w:bCs/>
          <w:u w:val="single"/>
        </w:rPr>
        <w:t xml:space="preserve">istology </w:t>
      </w:r>
      <w:r w:rsidR="007413FD">
        <w:rPr>
          <w:b/>
          <w:bCs/>
          <w:u w:val="single"/>
        </w:rPr>
        <w:t>c</w:t>
      </w:r>
      <w:r w:rsidRPr="00961EA5">
        <w:rPr>
          <w:b/>
          <w:bCs/>
          <w:u w:val="single"/>
        </w:rPr>
        <w:t xml:space="preserve">odes </w:t>
      </w:r>
      <w:r w:rsidR="007413FD">
        <w:rPr>
          <w:b/>
          <w:bCs/>
          <w:u w:val="single"/>
        </w:rPr>
        <w:t>u</w:t>
      </w:r>
      <w:r w:rsidRPr="00961EA5">
        <w:rPr>
          <w:b/>
          <w:bCs/>
          <w:u w:val="single"/>
        </w:rPr>
        <w:t xml:space="preserve">sed to </w:t>
      </w:r>
      <w:r w:rsidR="007413FD">
        <w:rPr>
          <w:b/>
          <w:bCs/>
          <w:u w:val="single"/>
        </w:rPr>
        <w:t>i</w:t>
      </w:r>
      <w:r w:rsidRPr="00961EA5">
        <w:rPr>
          <w:b/>
          <w:bCs/>
          <w:u w:val="single"/>
        </w:rPr>
        <w:t xml:space="preserve">dentify </w:t>
      </w:r>
      <w:r w:rsidR="007413FD">
        <w:rPr>
          <w:b/>
          <w:bCs/>
          <w:u w:val="single"/>
        </w:rPr>
        <w:t>p</w:t>
      </w:r>
      <w:r w:rsidRPr="00961EA5">
        <w:rPr>
          <w:b/>
          <w:bCs/>
          <w:u w:val="single"/>
        </w:rPr>
        <w:t xml:space="preserve">ancreatic </w:t>
      </w:r>
      <w:r w:rsidR="007413FD">
        <w:rPr>
          <w:b/>
          <w:bCs/>
          <w:u w:val="single"/>
        </w:rPr>
        <w:t>d</w:t>
      </w:r>
      <w:r w:rsidRPr="00961EA5">
        <w:rPr>
          <w:b/>
          <w:bCs/>
          <w:u w:val="single"/>
        </w:rPr>
        <w:t xml:space="preserve">uctal </w:t>
      </w:r>
      <w:r w:rsidR="007413FD">
        <w:rPr>
          <w:b/>
          <w:bCs/>
          <w:u w:val="single"/>
        </w:rPr>
        <w:t>a</w:t>
      </w:r>
      <w:r w:rsidRPr="00961EA5">
        <w:rPr>
          <w:b/>
          <w:bCs/>
          <w:u w:val="single"/>
        </w:rPr>
        <w:t>denocarcinoma (PDAC)</w:t>
      </w:r>
    </w:p>
    <w:p w14:paraId="57A6068A" w14:textId="77777777" w:rsidR="00961EA5" w:rsidRPr="00961EA5" w:rsidRDefault="00961EA5" w:rsidP="00961EA5">
      <w:pPr>
        <w:pBdr>
          <w:top w:val="single" w:sz="4" w:space="1" w:color="auto"/>
        </w:pBdr>
      </w:pPr>
      <w:r w:rsidRPr="00961EA5">
        <w:t>8000</w:t>
      </w:r>
    </w:p>
    <w:p w14:paraId="1755AF28" w14:textId="77777777" w:rsidR="00961EA5" w:rsidRPr="00961EA5" w:rsidRDefault="00961EA5" w:rsidP="00961EA5">
      <w:r w:rsidRPr="00961EA5">
        <w:t>8001</w:t>
      </w:r>
    </w:p>
    <w:p w14:paraId="4D2D4EE6" w14:textId="77777777" w:rsidR="00961EA5" w:rsidRPr="00961EA5" w:rsidRDefault="00961EA5" w:rsidP="00961EA5">
      <w:r w:rsidRPr="00961EA5">
        <w:t>8010</w:t>
      </w:r>
    </w:p>
    <w:p w14:paraId="5E389E53" w14:textId="77777777" w:rsidR="00961EA5" w:rsidRPr="00961EA5" w:rsidRDefault="00961EA5" w:rsidP="00961EA5">
      <w:r w:rsidRPr="00961EA5">
        <w:t>8020</w:t>
      </w:r>
    </w:p>
    <w:p w14:paraId="3D1ECF03" w14:textId="77777777" w:rsidR="00961EA5" w:rsidRPr="00961EA5" w:rsidRDefault="00961EA5" w:rsidP="00961EA5">
      <w:r w:rsidRPr="00961EA5">
        <w:t>8021</w:t>
      </w:r>
    </w:p>
    <w:p w14:paraId="61F87F67" w14:textId="77777777" w:rsidR="00961EA5" w:rsidRPr="00961EA5" w:rsidRDefault="00961EA5" w:rsidP="00961EA5">
      <w:r w:rsidRPr="00961EA5">
        <w:t>8022</w:t>
      </w:r>
    </w:p>
    <w:p w14:paraId="153C800A" w14:textId="77777777" w:rsidR="00961EA5" w:rsidRPr="00961EA5" w:rsidRDefault="00961EA5" w:rsidP="00961EA5">
      <w:r w:rsidRPr="00961EA5">
        <w:t>8140</w:t>
      </w:r>
    </w:p>
    <w:p w14:paraId="4D08CF82" w14:textId="77777777" w:rsidR="00961EA5" w:rsidRPr="00961EA5" w:rsidRDefault="00961EA5" w:rsidP="00961EA5">
      <w:r w:rsidRPr="00961EA5">
        <w:t>8141</w:t>
      </w:r>
    </w:p>
    <w:p w14:paraId="660D79D4" w14:textId="77777777" w:rsidR="00961EA5" w:rsidRPr="00961EA5" w:rsidRDefault="00961EA5" w:rsidP="00961EA5">
      <w:r w:rsidRPr="00961EA5">
        <w:t>8143</w:t>
      </w:r>
    </w:p>
    <w:p w14:paraId="2E079E6C" w14:textId="77777777" w:rsidR="00961EA5" w:rsidRPr="00961EA5" w:rsidRDefault="00961EA5" w:rsidP="00961EA5">
      <w:r w:rsidRPr="00961EA5">
        <w:t>8210</w:t>
      </w:r>
    </w:p>
    <w:p w14:paraId="755557FE" w14:textId="77777777" w:rsidR="00961EA5" w:rsidRPr="00961EA5" w:rsidRDefault="00961EA5" w:rsidP="00961EA5">
      <w:r w:rsidRPr="00961EA5">
        <w:t>8211</w:t>
      </w:r>
    </w:p>
    <w:p w14:paraId="661DA568" w14:textId="77777777" w:rsidR="00961EA5" w:rsidRPr="00961EA5" w:rsidRDefault="00961EA5" w:rsidP="00961EA5">
      <w:r w:rsidRPr="00961EA5">
        <w:t>8230</w:t>
      </w:r>
    </w:p>
    <w:p w14:paraId="1A5F639F" w14:textId="77777777" w:rsidR="00961EA5" w:rsidRPr="00961EA5" w:rsidRDefault="00961EA5" w:rsidP="00961EA5">
      <w:r w:rsidRPr="00961EA5">
        <w:t>8255</w:t>
      </w:r>
    </w:p>
    <w:p w14:paraId="587D8042" w14:textId="77777777" w:rsidR="00961EA5" w:rsidRPr="00961EA5" w:rsidRDefault="00961EA5" w:rsidP="00961EA5">
      <w:r w:rsidRPr="00961EA5">
        <w:t>8500</w:t>
      </w:r>
    </w:p>
    <w:p w14:paraId="61AE5857" w14:textId="77777777" w:rsidR="00961EA5" w:rsidRPr="00961EA5" w:rsidRDefault="00961EA5" w:rsidP="00961EA5">
      <w:r w:rsidRPr="00961EA5">
        <w:t>8501</w:t>
      </w:r>
    </w:p>
    <w:p w14:paraId="787FDED0" w14:textId="77777777" w:rsidR="00961EA5" w:rsidRPr="00961EA5" w:rsidRDefault="00961EA5" w:rsidP="00961EA5">
      <w:r w:rsidRPr="00961EA5">
        <w:t>8503</w:t>
      </w:r>
    </w:p>
    <w:p w14:paraId="5C93D044" w14:textId="77777777" w:rsidR="00961EA5" w:rsidRPr="00961EA5" w:rsidRDefault="00961EA5" w:rsidP="00961EA5">
      <w:r w:rsidRPr="00961EA5">
        <w:t>8504</w:t>
      </w:r>
    </w:p>
    <w:p w14:paraId="2DA9A08A" w14:textId="77777777" w:rsidR="00961EA5" w:rsidRPr="00961EA5" w:rsidRDefault="00961EA5" w:rsidP="00961EA5">
      <w:r w:rsidRPr="00961EA5">
        <w:t>8507</w:t>
      </w:r>
    </w:p>
    <w:p w14:paraId="5F808DD2" w14:textId="77777777" w:rsidR="00961EA5" w:rsidRPr="00961EA5" w:rsidRDefault="00961EA5" w:rsidP="00961EA5">
      <w:r w:rsidRPr="00961EA5">
        <w:t>8508</w:t>
      </w:r>
    </w:p>
    <w:p w14:paraId="61CD9A43" w14:textId="77777777" w:rsidR="00961EA5" w:rsidRPr="00961EA5" w:rsidRDefault="00961EA5" w:rsidP="00961EA5">
      <w:r w:rsidRPr="00961EA5">
        <w:t>8521</w:t>
      </w:r>
    </w:p>
    <w:p w14:paraId="27A3E88A" w14:textId="77777777" w:rsidR="00961EA5" w:rsidRPr="00961EA5" w:rsidRDefault="00961EA5" w:rsidP="00961EA5">
      <w:r w:rsidRPr="00961EA5">
        <w:t>8552</w:t>
      </w:r>
    </w:p>
    <w:p w14:paraId="561CB4B2" w14:textId="77777777" w:rsidR="00961EA5" w:rsidRPr="00961EA5" w:rsidRDefault="00961EA5" w:rsidP="00961EA5">
      <w:r w:rsidRPr="00961EA5">
        <w:t>8560</w:t>
      </w:r>
    </w:p>
    <w:p w14:paraId="264D0435" w14:textId="77777777" w:rsidR="00961EA5" w:rsidRPr="00961EA5" w:rsidRDefault="00961EA5" w:rsidP="00961EA5">
      <w:r w:rsidRPr="00961EA5">
        <w:t>8570</w:t>
      </w:r>
    </w:p>
    <w:p w14:paraId="73A71C2C" w14:textId="77777777" w:rsidR="00961EA5" w:rsidRPr="00961EA5" w:rsidRDefault="00961EA5" w:rsidP="00961EA5">
      <w:r w:rsidRPr="00961EA5">
        <w:t>8571</w:t>
      </w:r>
    </w:p>
    <w:p w14:paraId="6CF0C9A7" w14:textId="77777777" w:rsidR="00961EA5" w:rsidRPr="00961EA5" w:rsidRDefault="00961EA5" w:rsidP="00961EA5">
      <w:r w:rsidRPr="00961EA5">
        <w:t>8572</w:t>
      </w:r>
    </w:p>
    <w:p w14:paraId="6C750DAB" w14:textId="77777777" w:rsidR="00961EA5" w:rsidRPr="00961EA5" w:rsidRDefault="00961EA5" w:rsidP="00961EA5">
      <w:r w:rsidRPr="00961EA5">
        <w:t>8573</w:t>
      </w:r>
    </w:p>
    <w:p w14:paraId="619A38A7" w14:textId="77777777" w:rsidR="00961EA5" w:rsidRPr="00961EA5" w:rsidRDefault="00961EA5" w:rsidP="00961EA5">
      <w:r w:rsidRPr="00961EA5">
        <w:t>8574</w:t>
      </w:r>
    </w:p>
    <w:p w14:paraId="747C4F48" w14:textId="77777777" w:rsidR="00961EA5" w:rsidRPr="00961EA5" w:rsidRDefault="00961EA5" w:rsidP="00961EA5">
      <w:r w:rsidRPr="00961EA5">
        <w:t>8575</w:t>
      </w:r>
    </w:p>
    <w:p w14:paraId="5FFA7D95" w14:textId="77777777" w:rsidR="00961EA5" w:rsidRPr="00961EA5" w:rsidRDefault="00961EA5" w:rsidP="00961EA5">
      <w:pPr>
        <w:pBdr>
          <w:bottom w:val="single" w:sz="4" w:space="1" w:color="auto"/>
        </w:pBdr>
      </w:pPr>
      <w:r w:rsidRPr="00961EA5">
        <w:t>8576</w:t>
      </w:r>
    </w:p>
    <w:p w14:paraId="27B0A3DB" w14:textId="77777777" w:rsidR="00961EA5" w:rsidRPr="00961EA5" w:rsidRDefault="00961EA5" w:rsidP="00961EA5">
      <w:pPr>
        <w:rPr>
          <w:sz w:val="20"/>
          <w:szCs w:val="20"/>
        </w:rPr>
      </w:pPr>
      <w:r w:rsidRPr="00961EA5">
        <w:rPr>
          <w:sz w:val="20"/>
          <w:szCs w:val="20"/>
        </w:rPr>
        <w:t>Please refer to the Web site for information on the histology codes.</w:t>
      </w:r>
    </w:p>
    <w:p w14:paraId="3E8AE386" w14:textId="77777777" w:rsidR="00961EA5" w:rsidRPr="00961EA5" w:rsidRDefault="007413FD" w:rsidP="00961EA5">
      <w:pPr>
        <w:rPr>
          <w:sz w:val="20"/>
          <w:szCs w:val="20"/>
        </w:rPr>
      </w:pPr>
      <w:hyperlink r:id="rId6" w:history="1">
        <w:r w:rsidR="00961EA5" w:rsidRPr="00961EA5">
          <w:rPr>
            <w:color w:val="0563C1" w:themeColor="hyperlink"/>
            <w:sz w:val="20"/>
            <w:szCs w:val="20"/>
            <w:u w:val="single"/>
          </w:rPr>
          <w:t>https://www.naaccr.org/wp-content/uploads/2018/01/</w:t>
        </w:r>
      </w:hyperlink>
      <w:r w:rsidR="00961EA5" w:rsidRPr="00961EA5">
        <w:rPr>
          <w:sz w:val="20"/>
          <w:szCs w:val="20"/>
        </w:rPr>
        <w:t xml:space="preserve"> </w:t>
      </w:r>
      <w:hyperlink r:id="rId7" w:history="1">
        <w:r w:rsidR="00961EA5" w:rsidRPr="00961EA5">
          <w:rPr>
            <w:color w:val="0563C1" w:themeColor="hyperlink"/>
            <w:sz w:val="20"/>
            <w:szCs w:val="20"/>
            <w:u w:val="single"/>
          </w:rPr>
          <w:t>Updated-Jan-10-2018-ICD-O-3-Guidelines-v2.pdf</w:t>
        </w:r>
      </w:hyperlink>
      <w:r w:rsidR="00961EA5" w:rsidRPr="00961EA5">
        <w:rPr>
          <w:sz w:val="20"/>
          <w:szCs w:val="20"/>
        </w:rPr>
        <w:t>.</w:t>
      </w:r>
    </w:p>
    <w:p w14:paraId="583FD152" w14:textId="77777777" w:rsidR="00961EA5" w:rsidRPr="00961EA5" w:rsidRDefault="00961EA5" w:rsidP="00961EA5">
      <w:pPr>
        <w:rPr>
          <w:rFonts w:asciiTheme="minorHAnsi" w:hAnsiTheme="minorHAnsi" w:cstheme="minorHAnsi"/>
          <w:b/>
          <w:sz w:val="24"/>
          <w:szCs w:val="24"/>
        </w:rPr>
      </w:pPr>
    </w:p>
    <w:p w14:paraId="1B85F27B" w14:textId="77777777" w:rsidR="00961EA5" w:rsidRDefault="00961EA5">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74FBC9CA" w14:textId="2EE3D8E8" w:rsidR="005A32BD" w:rsidRPr="00281991" w:rsidRDefault="00281991" w:rsidP="00083BD7">
      <w:pPr>
        <w:rPr>
          <w:rFonts w:asciiTheme="minorHAnsi" w:hAnsiTheme="minorHAnsi" w:cstheme="minorHAnsi"/>
          <w:b/>
          <w:bCs/>
          <w:sz w:val="24"/>
          <w:szCs w:val="24"/>
          <w:u w:val="single"/>
        </w:rPr>
      </w:pPr>
      <w:r w:rsidRPr="00281991">
        <w:rPr>
          <w:b/>
          <w:bCs/>
          <w:sz w:val="24"/>
          <w:szCs w:val="24"/>
        </w:rPr>
        <w:lastRenderedPageBreak/>
        <w:t xml:space="preserve">Supplemental </w:t>
      </w:r>
      <w:r w:rsidR="00961EA5">
        <w:rPr>
          <w:b/>
          <w:bCs/>
          <w:sz w:val="24"/>
          <w:szCs w:val="24"/>
        </w:rPr>
        <w:t xml:space="preserve">Document </w:t>
      </w:r>
      <w:r w:rsidR="000D1810">
        <w:rPr>
          <w:b/>
          <w:bCs/>
          <w:sz w:val="24"/>
          <w:szCs w:val="24"/>
        </w:rPr>
        <w:t>2</w:t>
      </w:r>
      <w:r w:rsidRPr="00281991">
        <w:rPr>
          <w:b/>
          <w:bCs/>
          <w:sz w:val="24"/>
          <w:szCs w:val="24"/>
        </w:rPr>
        <w:t xml:space="preserve">: </w:t>
      </w:r>
      <w:r w:rsidR="005A32BD" w:rsidRPr="00281991">
        <w:rPr>
          <w:rFonts w:asciiTheme="minorHAnsi" w:hAnsiTheme="minorHAnsi" w:cstheme="minorHAnsi"/>
          <w:b/>
          <w:bCs/>
          <w:sz w:val="24"/>
          <w:szCs w:val="24"/>
          <w:u w:val="single"/>
        </w:rPr>
        <w:t xml:space="preserve">Definitions of </w:t>
      </w:r>
      <w:r w:rsidR="0077487D" w:rsidRPr="00281991">
        <w:rPr>
          <w:rFonts w:asciiTheme="minorHAnsi" w:hAnsiTheme="minorHAnsi" w:cstheme="minorHAnsi"/>
          <w:b/>
          <w:bCs/>
          <w:sz w:val="24"/>
          <w:szCs w:val="24"/>
          <w:u w:val="single"/>
        </w:rPr>
        <w:t>patient clinical characteristics</w:t>
      </w:r>
    </w:p>
    <w:p w14:paraId="4726A19A" w14:textId="3012665D" w:rsidR="0077487D" w:rsidRPr="00281991" w:rsidRDefault="0077487D" w:rsidP="00083BD7">
      <w:pPr>
        <w:rPr>
          <w:rFonts w:asciiTheme="minorHAnsi" w:hAnsiTheme="minorHAnsi" w:cstheme="minorHAnsi"/>
          <w:b/>
          <w:bCs/>
          <w:sz w:val="20"/>
          <w:szCs w:val="20"/>
        </w:rPr>
      </w:pPr>
    </w:p>
    <w:p w14:paraId="570ADD90" w14:textId="0892EF38" w:rsidR="0077487D" w:rsidRPr="00BF1DFB" w:rsidRDefault="002D2297" w:rsidP="0077487D">
      <w:pPr>
        <w:pStyle w:val="ListParagraph"/>
        <w:numPr>
          <w:ilvl w:val="0"/>
          <w:numId w:val="5"/>
        </w:numPr>
        <w:rPr>
          <w:rFonts w:cstheme="minorHAnsi"/>
        </w:rPr>
      </w:pPr>
      <w:r w:rsidRPr="00BF1DFB">
        <w:rPr>
          <w:rFonts w:cstheme="minorHAnsi"/>
        </w:rPr>
        <w:t xml:space="preserve">Definition of medical conditions by </w:t>
      </w:r>
      <w:r w:rsidR="0077487D" w:rsidRPr="00BF1DFB">
        <w:rPr>
          <w:rFonts w:cstheme="minorHAnsi"/>
        </w:rPr>
        <w:t>ICD-9/10 diagnosis codes</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2"/>
        <w:gridCol w:w="3420"/>
        <w:gridCol w:w="3578"/>
      </w:tblGrid>
      <w:tr w:rsidR="00DB170D" w:rsidRPr="00BF1DFB" w14:paraId="553091ED" w14:textId="77777777" w:rsidTr="00880258">
        <w:trPr>
          <w:trHeight w:val="300"/>
        </w:trPr>
        <w:tc>
          <w:tcPr>
            <w:tcW w:w="2332" w:type="dxa"/>
            <w:tcBorders>
              <w:top w:val="single" w:sz="6" w:space="0" w:color="auto"/>
              <w:left w:val="single" w:sz="6" w:space="0" w:color="auto"/>
              <w:bottom w:val="single" w:sz="6" w:space="0" w:color="auto"/>
              <w:right w:val="single" w:sz="6" w:space="0" w:color="auto"/>
            </w:tcBorders>
            <w:shd w:val="clear" w:color="auto" w:fill="auto"/>
            <w:tcMar>
              <w:left w:w="72" w:type="dxa"/>
              <w:right w:w="72" w:type="dxa"/>
            </w:tcMar>
            <w:vAlign w:val="bottom"/>
            <w:hideMark/>
          </w:tcPr>
          <w:p w14:paraId="1A08F403" w14:textId="3C3859FD" w:rsidR="00DB170D" w:rsidRPr="00BF1DFB" w:rsidRDefault="002D2297" w:rsidP="00DB170D">
            <w:pPr>
              <w:textAlignment w:val="baseline"/>
              <w:rPr>
                <w:rFonts w:asciiTheme="minorHAnsi" w:eastAsia="Times New Roman" w:hAnsiTheme="minorHAnsi" w:cstheme="minorHAnsi"/>
                <w:b/>
                <w:bCs/>
              </w:rPr>
            </w:pPr>
            <w:r w:rsidRPr="00BF1DFB">
              <w:rPr>
                <w:rFonts w:asciiTheme="minorHAnsi" w:eastAsia="Times New Roman" w:hAnsiTheme="minorHAnsi" w:cstheme="minorHAnsi"/>
                <w:b/>
                <w:bCs/>
              </w:rPr>
              <w:t>Medical conditions</w:t>
            </w:r>
          </w:p>
        </w:tc>
        <w:tc>
          <w:tcPr>
            <w:tcW w:w="3420" w:type="dxa"/>
            <w:tcBorders>
              <w:top w:val="single" w:sz="6" w:space="0" w:color="auto"/>
              <w:left w:val="nil"/>
              <w:bottom w:val="single" w:sz="6" w:space="0" w:color="auto"/>
              <w:right w:val="single" w:sz="6" w:space="0" w:color="auto"/>
            </w:tcBorders>
            <w:shd w:val="clear" w:color="auto" w:fill="auto"/>
            <w:tcMar>
              <w:left w:w="72" w:type="dxa"/>
              <w:right w:w="72" w:type="dxa"/>
            </w:tcMar>
            <w:vAlign w:val="bottom"/>
            <w:hideMark/>
          </w:tcPr>
          <w:p w14:paraId="6485CE89" w14:textId="77777777" w:rsidR="00DB170D" w:rsidRPr="00BF1DFB" w:rsidRDefault="00DB170D" w:rsidP="00DB170D">
            <w:pPr>
              <w:textAlignment w:val="baseline"/>
              <w:rPr>
                <w:rFonts w:asciiTheme="minorHAnsi" w:eastAsia="Times New Roman" w:hAnsiTheme="minorHAnsi" w:cstheme="minorHAnsi"/>
              </w:rPr>
            </w:pPr>
            <w:r w:rsidRPr="00BF1DFB">
              <w:rPr>
                <w:rFonts w:asciiTheme="minorHAnsi" w:eastAsia="Times New Roman" w:hAnsiTheme="minorHAnsi" w:cstheme="minorHAnsi"/>
                <w:b/>
                <w:bCs/>
                <w:color w:val="000000"/>
              </w:rPr>
              <w:t>ICD-9</w:t>
            </w:r>
            <w:r w:rsidRPr="00BF1DFB">
              <w:rPr>
                <w:rFonts w:asciiTheme="minorHAnsi" w:eastAsia="Times New Roman" w:hAnsiTheme="minorHAnsi" w:cstheme="minorHAnsi"/>
                <w:color w:val="000000"/>
              </w:rPr>
              <w:t> </w:t>
            </w:r>
          </w:p>
        </w:tc>
        <w:tc>
          <w:tcPr>
            <w:tcW w:w="3578" w:type="dxa"/>
            <w:tcBorders>
              <w:top w:val="single" w:sz="6" w:space="0" w:color="auto"/>
              <w:left w:val="nil"/>
              <w:bottom w:val="single" w:sz="6" w:space="0" w:color="auto"/>
              <w:right w:val="single" w:sz="6" w:space="0" w:color="auto"/>
            </w:tcBorders>
            <w:shd w:val="clear" w:color="auto" w:fill="auto"/>
            <w:tcMar>
              <w:left w:w="72" w:type="dxa"/>
              <w:right w:w="72" w:type="dxa"/>
            </w:tcMar>
            <w:vAlign w:val="bottom"/>
            <w:hideMark/>
          </w:tcPr>
          <w:p w14:paraId="7C51477D" w14:textId="77777777" w:rsidR="00DB170D" w:rsidRPr="00BF1DFB" w:rsidRDefault="00DB170D" w:rsidP="00DB170D">
            <w:pPr>
              <w:textAlignment w:val="baseline"/>
              <w:rPr>
                <w:rFonts w:asciiTheme="minorHAnsi" w:eastAsia="Times New Roman" w:hAnsiTheme="minorHAnsi" w:cstheme="minorHAnsi"/>
              </w:rPr>
            </w:pPr>
            <w:r w:rsidRPr="00BF1DFB">
              <w:rPr>
                <w:rFonts w:asciiTheme="minorHAnsi" w:eastAsia="Times New Roman" w:hAnsiTheme="minorHAnsi" w:cstheme="minorHAnsi"/>
                <w:b/>
                <w:bCs/>
                <w:color w:val="000000"/>
              </w:rPr>
              <w:t>ICD-10</w:t>
            </w:r>
            <w:r w:rsidRPr="00BF1DFB">
              <w:rPr>
                <w:rFonts w:asciiTheme="minorHAnsi" w:eastAsia="Times New Roman" w:hAnsiTheme="minorHAnsi" w:cstheme="minorHAnsi"/>
                <w:color w:val="000000"/>
              </w:rPr>
              <w:t> </w:t>
            </w:r>
          </w:p>
        </w:tc>
      </w:tr>
      <w:tr w:rsidR="00DB170D" w:rsidRPr="00BF1DFB" w14:paraId="7CB308FE" w14:textId="77777777" w:rsidTr="00880258">
        <w:trPr>
          <w:trHeight w:val="309"/>
        </w:trPr>
        <w:tc>
          <w:tcPr>
            <w:tcW w:w="2332" w:type="dxa"/>
            <w:tcBorders>
              <w:top w:val="nil"/>
              <w:left w:val="single" w:sz="6" w:space="0" w:color="auto"/>
              <w:bottom w:val="single" w:sz="6" w:space="0" w:color="auto"/>
              <w:right w:val="single" w:sz="6" w:space="0" w:color="auto"/>
            </w:tcBorders>
            <w:shd w:val="clear" w:color="auto" w:fill="auto"/>
            <w:tcMar>
              <w:left w:w="72" w:type="dxa"/>
              <w:right w:w="72" w:type="dxa"/>
            </w:tcMar>
            <w:hideMark/>
          </w:tcPr>
          <w:p w14:paraId="435B1354" w14:textId="70EBAC94" w:rsidR="00DB170D" w:rsidRPr="00BF1DFB" w:rsidRDefault="00DB170D" w:rsidP="00DB170D">
            <w:pPr>
              <w:jc w:val="both"/>
              <w:textAlignment w:val="baseline"/>
              <w:rPr>
                <w:rFonts w:asciiTheme="minorHAnsi" w:eastAsia="Times New Roman" w:hAnsiTheme="minorHAnsi" w:cstheme="minorHAnsi"/>
              </w:rPr>
            </w:pPr>
            <w:r w:rsidRPr="00BF1DFB">
              <w:rPr>
                <w:rFonts w:asciiTheme="minorHAnsi" w:eastAsia="Times New Roman" w:hAnsiTheme="minorHAnsi" w:cstheme="minorHAnsi"/>
                <w:color w:val="000000"/>
              </w:rPr>
              <w:t>Diabetes </w:t>
            </w:r>
          </w:p>
        </w:tc>
        <w:tc>
          <w:tcPr>
            <w:tcW w:w="3420" w:type="dxa"/>
            <w:tcBorders>
              <w:top w:val="nil"/>
              <w:left w:val="nil"/>
              <w:bottom w:val="single" w:sz="6" w:space="0" w:color="auto"/>
              <w:right w:val="single" w:sz="6" w:space="0" w:color="auto"/>
            </w:tcBorders>
            <w:shd w:val="clear" w:color="auto" w:fill="auto"/>
            <w:tcMar>
              <w:left w:w="72" w:type="dxa"/>
              <w:right w:w="72" w:type="dxa"/>
            </w:tcMar>
            <w:hideMark/>
          </w:tcPr>
          <w:p w14:paraId="18015C61" w14:textId="28443CBE" w:rsidR="00DB170D" w:rsidRPr="00BF1DFB" w:rsidRDefault="00DB170D" w:rsidP="002D2297">
            <w:pPr>
              <w:autoSpaceDE w:val="0"/>
              <w:autoSpaceDN w:val="0"/>
              <w:adjustRightInd w:val="0"/>
              <w:rPr>
                <w:rFonts w:asciiTheme="minorHAnsi" w:eastAsia="Times New Roman" w:hAnsiTheme="minorHAnsi" w:cstheme="minorHAnsi"/>
                <w:color w:val="000000"/>
              </w:rPr>
            </w:pPr>
            <w:r w:rsidRPr="00BF1DFB">
              <w:rPr>
                <w:rFonts w:asciiTheme="minorHAnsi" w:eastAsia="Times New Roman" w:hAnsiTheme="minorHAnsi" w:cstheme="minorHAnsi"/>
                <w:color w:val="000000"/>
              </w:rPr>
              <w:t>250.X</w:t>
            </w:r>
            <w:r w:rsidR="00087B8B" w:rsidRPr="00BF1DFB">
              <w:rPr>
                <w:rFonts w:asciiTheme="minorHAnsi" w:eastAsia="Times New Roman" w:hAnsiTheme="minorHAnsi" w:cstheme="minorHAnsi"/>
                <w:color w:val="000000"/>
              </w:rPr>
              <w:t xml:space="preserve"> </w:t>
            </w:r>
            <w:r w:rsidRPr="00BF1DFB">
              <w:rPr>
                <w:rFonts w:asciiTheme="minorHAnsi" w:eastAsia="Times New Roman" w:hAnsiTheme="minorHAnsi" w:cstheme="minorHAnsi"/>
                <w:color w:val="000000"/>
              </w:rPr>
              <w:t>362.0X</w:t>
            </w:r>
            <w:r w:rsidR="00087B8B" w:rsidRPr="00BF1DFB">
              <w:rPr>
                <w:rFonts w:asciiTheme="minorHAnsi" w:eastAsia="Times New Roman" w:hAnsiTheme="minorHAnsi" w:cstheme="minorHAnsi"/>
                <w:color w:val="000000"/>
              </w:rPr>
              <w:t xml:space="preserve"> </w:t>
            </w:r>
            <w:r w:rsidRPr="00BF1DFB">
              <w:rPr>
                <w:rFonts w:asciiTheme="minorHAnsi" w:eastAsia="Times New Roman" w:hAnsiTheme="minorHAnsi" w:cstheme="minorHAnsi"/>
                <w:color w:val="000000"/>
              </w:rPr>
              <w:t>357.2</w:t>
            </w:r>
            <w:r w:rsidR="00087B8B" w:rsidRPr="00BF1DFB">
              <w:rPr>
                <w:rFonts w:asciiTheme="minorHAnsi" w:eastAsia="Times New Roman" w:hAnsiTheme="minorHAnsi" w:cstheme="minorHAnsi"/>
                <w:color w:val="000000"/>
              </w:rPr>
              <w:t xml:space="preserve"> </w:t>
            </w:r>
            <w:r w:rsidRPr="00BF1DFB">
              <w:rPr>
                <w:rFonts w:asciiTheme="minorHAnsi" w:eastAsia="Times New Roman" w:hAnsiTheme="minorHAnsi" w:cstheme="minorHAnsi"/>
                <w:color w:val="000000"/>
              </w:rPr>
              <w:t>366.41</w:t>
            </w:r>
          </w:p>
        </w:tc>
        <w:tc>
          <w:tcPr>
            <w:tcW w:w="3578" w:type="dxa"/>
            <w:tcBorders>
              <w:top w:val="nil"/>
              <w:left w:val="nil"/>
              <w:bottom w:val="single" w:sz="6" w:space="0" w:color="auto"/>
              <w:right w:val="single" w:sz="6" w:space="0" w:color="auto"/>
            </w:tcBorders>
            <w:shd w:val="clear" w:color="auto" w:fill="auto"/>
            <w:tcMar>
              <w:left w:w="72" w:type="dxa"/>
              <w:right w:w="72" w:type="dxa"/>
            </w:tcMar>
            <w:hideMark/>
          </w:tcPr>
          <w:p w14:paraId="0741A712" w14:textId="779C3263" w:rsidR="00DB170D" w:rsidRPr="00BF1DFB" w:rsidRDefault="00DB170D" w:rsidP="002D2297">
            <w:pPr>
              <w:textAlignment w:val="baseline"/>
              <w:rPr>
                <w:rFonts w:asciiTheme="minorHAnsi" w:eastAsia="Times New Roman" w:hAnsiTheme="minorHAnsi" w:cstheme="minorHAnsi"/>
                <w:color w:val="000000"/>
              </w:rPr>
            </w:pPr>
            <w:r w:rsidRPr="00BF1DFB">
              <w:rPr>
                <w:rFonts w:asciiTheme="minorHAnsi" w:eastAsia="Times New Roman" w:hAnsiTheme="minorHAnsi" w:cstheme="minorHAnsi"/>
                <w:color w:val="000000"/>
              </w:rPr>
              <w:t>E08.X</w:t>
            </w:r>
            <w:r w:rsidR="00087B8B" w:rsidRPr="00BF1DFB">
              <w:rPr>
                <w:rFonts w:asciiTheme="minorHAnsi" w:eastAsia="Times New Roman" w:hAnsiTheme="minorHAnsi" w:cstheme="minorHAnsi"/>
                <w:color w:val="000000"/>
              </w:rPr>
              <w:t xml:space="preserve"> </w:t>
            </w:r>
            <w:r w:rsidRPr="00BF1DFB">
              <w:rPr>
                <w:rFonts w:asciiTheme="minorHAnsi" w:eastAsia="Times New Roman" w:hAnsiTheme="minorHAnsi" w:cstheme="minorHAnsi"/>
                <w:color w:val="000000"/>
              </w:rPr>
              <w:t>E09.X</w:t>
            </w:r>
            <w:r w:rsidR="00087B8B" w:rsidRPr="00BF1DFB">
              <w:rPr>
                <w:rFonts w:asciiTheme="minorHAnsi" w:eastAsia="Times New Roman" w:hAnsiTheme="minorHAnsi" w:cstheme="minorHAnsi"/>
                <w:color w:val="000000"/>
              </w:rPr>
              <w:t xml:space="preserve"> </w:t>
            </w:r>
            <w:r w:rsidRPr="00BF1DFB">
              <w:rPr>
                <w:rFonts w:asciiTheme="minorHAnsi" w:eastAsia="Times New Roman" w:hAnsiTheme="minorHAnsi" w:cstheme="minorHAnsi"/>
                <w:color w:val="000000"/>
              </w:rPr>
              <w:t>E10.X</w:t>
            </w:r>
            <w:r w:rsidR="00087B8B" w:rsidRPr="00BF1DFB">
              <w:rPr>
                <w:rFonts w:asciiTheme="minorHAnsi" w:eastAsia="Times New Roman" w:hAnsiTheme="minorHAnsi" w:cstheme="minorHAnsi"/>
                <w:color w:val="000000"/>
              </w:rPr>
              <w:t xml:space="preserve"> </w:t>
            </w:r>
            <w:r w:rsidRPr="00BF1DFB">
              <w:rPr>
                <w:rFonts w:asciiTheme="minorHAnsi" w:eastAsia="Times New Roman" w:hAnsiTheme="minorHAnsi" w:cstheme="minorHAnsi"/>
                <w:color w:val="000000"/>
              </w:rPr>
              <w:t>E11.X</w:t>
            </w:r>
            <w:r w:rsidR="00087B8B" w:rsidRPr="00BF1DFB">
              <w:rPr>
                <w:rFonts w:asciiTheme="minorHAnsi" w:eastAsia="Times New Roman" w:hAnsiTheme="minorHAnsi" w:cstheme="minorHAnsi"/>
                <w:color w:val="000000"/>
              </w:rPr>
              <w:t xml:space="preserve"> </w:t>
            </w:r>
            <w:r w:rsidRPr="00BF1DFB">
              <w:rPr>
                <w:rFonts w:asciiTheme="minorHAnsi" w:eastAsia="Times New Roman" w:hAnsiTheme="minorHAnsi" w:cstheme="minorHAnsi"/>
                <w:color w:val="000000"/>
              </w:rPr>
              <w:t>E13.X</w:t>
            </w:r>
          </w:p>
        </w:tc>
      </w:tr>
      <w:tr w:rsidR="00DB170D" w:rsidRPr="00BF1DFB" w14:paraId="50F749CF" w14:textId="77777777" w:rsidTr="00880258">
        <w:trPr>
          <w:trHeight w:val="426"/>
        </w:trPr>
        <w:tc>
          <w:tcPr>
            <w:tcW w:w="2332" w:type="dxa"/>
            <w:tcBorders>
              <w:top w:val="nil"/>
              <w:left w:val="single" w:sz="6" w:space="0" w:color="auto"/>
              <w:bottom w:val="single" w:sz="6" w:space="0" w:color="auto"/>
              <w:right w:val="single" w:sz="6" w:space="0" w:color="auto"/>
            </w:tcBorders>
            <w:shd w:val="clear" w:color="auto" w:fill="auto"/>
            <w:tcMar>
              <w:left w:w="72" w:type="dxa"/>
              <w:right w:w="72" w:type="dxa"/>
            </w:tcMar>
            <w:hideMark/>
          </w:tcPr>
          <w:p w14:paraId="6D02B461" w14:textId="77777777" w:rsidR="00DB170D" w:rsidRPr="00BF1DFB" w:rsidRDefault="00DB170D" w:rsidP="00DB170D">
            <w:pPr>
              <w:jc w:val="both"/>
              <w:textAlignment w:val="baseline"/>
              <w:rPr>
                <w:rFonts w:asciiTheme="minorHAnsi" w:eastAsia="Times New Roman" w:hAnsiTheme="minorHAnsi" w:cstheme="minorHAnsi"/>
              </w:rPr>
            </w:pPr>
            <w:r w:rsidRPr="00BF1DFB">
              <w:rPr>
                <w:rFonts w:asciiTheme="minorHAnsi" w:eastAsia="Times New Roman" w:hAnsiTheme="minorHAnsi" w:cstheme="minorHAnsi"/>
                <w:color w:val="000000"/>
              </w:rPr>
              <w:t>Biliary tract disease </w:t>
            </w:r>
          </w:p>
        </w:tc>
        <w:tc>
          <w:tcPr>
            <w:tcW w:w="3420" w:type="dxa"/>
            <w:tcBorders>
              <w:top w:val="nil"/>
              <w:left w:val="nil"/>
              <w:bottom w:val="single" w:sz="6" w:space="0" w:color="auto"/>
              <w:right w:val="single" w:sz="6" w:space="0" w:color="auto"/>
            </w:tcBorders>
            <w:shd w:val="clear" w:color="auto" w:fill="auto"/>
            <w:tcMar>
              <w:left w:w="72" w:type="dxa"/>
              <w:right w:w="72" w:type="dxa"/>
            </w:tcMar>
            <w:hideMark/>
          </w:tcPr>
          <w:p w14:paraId="1BCEE919" w14:textId="77777777" w:rsidR="00DB170D" w:rsidRPr="00BF1DFB" w:rsidRDefault="00DB170D" w:rsidP="002D2297">
            <w:pPr>
              <w:textAlignment w:val="baseline"/>
              <w:rPr>
                <w:rFonts w:asciiTheme="minorHAnsi" w:eastAsia="Times New Roman" w:hAnsiTheme="minorHAnsi" w:cstheme="minorHAnsi"/>
              </w:rPr>
            </w:pPr>
            <w:r w:rsidRPr="00BF1DFB">
              <w:rPr>
                <w:rFonts w:asciiTheme="minorHAnsi" w:eastAsia="Times New Roman" w:hAnsiTheme="minorHAnsi" w:cstheme="minorHAnsi"/>
                <w:color w:val="000000"/>
              </w:rPr>
              <w:t>574.X 575.X 576.X 793.3 </w:t>
            </w:r>
          </w:p>
        </w:tc>
        <w:tc>
          <w:tcPr>
            <w:tcW w:w="3578" w:type="dxa"/>
            <w:tcBorders>
              <w:top w:val="nil"/>
              <w:left w:val="nil"/>
              <w:bottom w:val="single" w:sz="6" w:space="0" w:color="auto"/>
              <w:right w:val="single" w:sz="6" w:space="0" w:color="auto"/>
            </w:tcBorders>
            <w:shd w:val="clear" w:color="auto" w:fill="auto"/>
            <w:tcMar>
              <w:left w:w="72" w:type="dxa"/>
              <w:right w:w="72" w:type="dxa"/>
            </w:tcMar>
            <w:hideMark/>
          </w:tcPr>
          <w:p w14:paraId="6BD1214C" w14:textId="77777777" w:rsidR="00DB170D" w:rsidRPr="00BF1DFB" w:rsidRDefault="00DB170D" w:rsidP="002D2297">
            <w:pPr>
              <w:textAlignment w:val="baseline"/>
              <w:rPr>
                <w:rFonts w:asciiTheme="minorHAnsi" w:eastAsia="Times New Roman" w:hAnsiTheme="minorHAnsi" w:cstheme="minorHAnsi"/>
              </w:rPr>
            </w:pPr>
            <w:r w:rsidRPr="00BF1DFB">
              <w:rPr>
                <w:rFonts w:asciiTheme="minorHAnsi" w:eastAsia="Times New Roman" w:hAnsiTheme="minorHAnsi" w:cstheme="minorHAnsi"/>
                <w:color w:val="000000"/>
              </w:rPr>
              <w:t>K80.X K81.X K82.X K83.X K87.X K91.5 R93.2 </w:t>
            </w:r>
          </w:p>
        </w:tc>
      </w:tr>
      <w:tr w:rsidR="00DB170D" w:rsidRPr="00BF1DFB" w14:paraId="515BC23A" w14:textId="77777777" w:rsidTr="00880258">
        <w:trPr>
          <w:trHeight w:val="300"/>
        </w:trPr>
        <w:tc>
          <w:tcPr>
            <w:tcW w:w="2332" w:type="dxa"/>
            <w:tcBorders>
              <w:top w:val="nil"/>
              <w:left w:val="single" w:sz="6" w:space="0" w:color="auto"/>
              <w:bottom w:val="single" w:sz="6" w:space="0" w:color="auto"/>
              <w:right w:val="single" w:sz="6" w:space="0" w:color="auto"/>
            </w:tcBorders>
            <w:shd w:val="clear" w:color="auto" w:fill="auto"/>
            <w:tcMar>
              <w:left w:w="72" w:type="dxa"/>
              <w:right w:w="72" w:type="dxa"/>
            </w:tcMar>
            <w:hideMark/>
          </w:tcPr>
          <w:p w14:paraId="39D764F0" w14:textId="77777777" w:rsidR="00DB170D" w:rsidRPr="00BF1DFB" w:rsidRDefault="00DB170D" w:rsidP="00DB170D">
            <w:pPr>
              <w:jc w:val="both"/>
              <w:textAlignment w:val="baseline"/>
              <w:rPr>
                <w:rFonts w:asciiTheme="minorHAnsi" w:eastAsia="Times New Roman" w:hAnsiTheme="minorHAnsi" w:cstheme="minorHAnsi"/>
              </w:rPr>
            </w:pPr>
            <w:r w:rsidRPr="00BF1DFB">
              <w:rPr>
                <w:rFonts w:asciiTheme="minorHAnsi" w:eastAsia="Times New Roman" w:hAnsiTheme="minorHAnsi" w:cstheme="minorHAnsi"/>
                <w:color w:val="000000"/>
              </w:rPr>
              <w:t>Depression </w:t>
            </w:r>
          </w:p>
        </w:tc>
        <w:tc>
          <w:tcPr>
            <w:tcW w:w="3420" w:type="dxa"/>
            <w:tcBorders>
              <w:top w:val="nil"/>
              <w:left w:val="nil"/>
              <w:bottom w:val="single" w:sz="6" w:space="0" w:color="auto"/>
              <w:right w:val="single" w:sz="6" w:space="0" w:color="auto"/>
            </w:tcBorders>
            <w:shd w:val="clear" w:color="auto" w:fill="auto"/>
            <w:tcMar>
              <w:left w:w="72" w:type="dxa"/>
              <w:right w:w="72" w:type="dxa"/>
            </w:tcMar>
            <w:hideMark/>
          </w:tcPr>
          <w:p w14:paraId="174823C1" w14:textId="5025DC69" w:rsidR="00DB170D" w:rsidRPr="00BF1DFB" w:rsidRDefault="00DB170D" w:rsidP="002D2297">
            <w:pPr>
              <w:textAlignment w:val="baseline"/>
              <w:rPr>
                <w:rFonts w:asciiTheme="minorHAnsi" w:eastAsia="Times New Roman" w:hAnsiTheme="minorHAnsi" w:cstheme="minorHAnsi"/>
              </w:rPr>
            </w:pPr>
            <w:r w:rsidRPr="00BF1DFB">
              <w:rPr>
                <w:rFonts w:asciiTheme="minorHAnsi" w:eastAsia="Times New Roman" w:hAnsiTheme="minorHAnsi" w:cstheme="minorHAnsi"/>
                <w:color w:val="000000"/>
              </w:rPr>
              <w:t>311.X 296.0-296.7 296.80</w:t>
            </w:r>
            <w:r w:rsidR="002D2297" w:rsidRPr="00BF1DFB">
              <w:rPr>
                <w:rFonts w:asciiTheme="minorHAnsi" w:eastAsia="Times New Roman" w:hAnsiTheme="minorHAnsi" w:cstheme="minorHAnsi"/>
                <w:color w:val="000000"/>
              </w:rPr>
              <w:t xml:space="preserve"> </w:t>
            </w:r>
            <w:r w:rsidRPr="00BF1DFB">
              <w:rPr>
                <w:rFonts w:asciiTheme="minorHAnsi" w:eastAsia="Times New Roman" w:hAnsiTheme="minorHAnsi" w:cstheme="minorHAnsi"/>
                <w:color w:val="000000"/>
              </w:rPr>
              <w:t>296.82 296.89 </w:t>
            </w:r>
          </w:p>
        </w:tc>
        <w:tc>
          <w:tcPr>
            <w:tcW w:w="3578" w:type="dxa"/>
            <w:tcBorders>
              <w:top w:val="nil"/>
              <w:left w:val="nil"/>
              <w:bottom w:val="single" w:sz="6" w:space="0" w:color="auto"/>
              <w:right w:val="single" w:sz="6" w:space="0" w:color="auto"/>
            </w:tcBorders>
            <w:shd w:val="clear" w:color="auto" w:fill="auto"/>
            <w:tcMar>
              <w:left w:w="72" w:type="dxa"/>
              <w:right w:w="72" w:type="dxa"/>
            </w:tcMar>
            <w:hideMark/>
          </w:tcPr>
          <w:p w14:paraId="4590716A" w14:textId="77777777" w:rsidR="00DB170D" w:rsidRPr="00BF1DFB" w:rsidRDefault="00DB170D" w:rsidP="002D2297">
            <w:pPr>
              <w:textAlignment w:val="baseline"/>
              <w:rPr>
                <w:rFonts w:asciiTheme="minorHAnsi" w:eastAsia="Times New Roman" w:hAnsiTheme="minorHAnsi" w:cstheme="minorHAnsi"/>
              </w:rPr>
            </w:pPr>
            <w:r w:rsidRPr="00BF1DFB">
              <w:rPr>
                <w:rFonts w:asciiTheme="minorHAnsi" w:eastAsia="Times New Roman" w:hAnsiTheme="minorHAnsi" w:cstheme="minorHAnsi"/>
                <w:color w:val="000000"/>
              </w:rPr>
              <w:t>F30.X F31.X F32.X F33.X </w:t>
            </w:r>
          </w:p>
        </w:tc>
      </w:tr>
      <w:tr w:rsidR="00DB170D" w:rsidRPr="00BF1DFB" w14:paraId="3436934E" w14:textId="77777777" w:rsidTr="00880258">
        <w:trPr>
          <w:trHeight w:val="585"/>
        </w:trPr>
        <w:tc>
          <w:tcPr>
            <w:tcW w:w="2332" w:type="dxa"/>
            <w:tcBorders>
              <w:top w:val="nil"/>
              <w:left w:val="single" w:sz="6" w:space="0" w:color="auto"/>
              <w:bottom w:val="single" w:sz="6" w:space="0" w:color="auto"/>
              <w:right w:val="single" w:sz="6" w:space="0" w:color="auto"/>
            </w:tcBorders>
            <w:shd w:val="clear" w:color="auto" w:fill="auto"/>
            <w:tcMar>
              <w:left w:w="72" w:type="dxa"/>
              <w:right w:w="72" w:type="dxa"/>
            </w:tcMar>
            <w:hideMark/>
          </w:tcPr>
          <w:p w14:paraId="4837194A" w14:textId="77777777" w:rsidR="00DB170D" w:rsidRPr="00BF1DFB" w:rsidRDefault="00DB170D" w:rsidP="00DB170D">
            <w:pPr>
              <w:jc w:val="both"/>
              <w:textAlignment w:val="baseline"/>
              <w:rPr>
                <w:rFonts w:asciiTheme="minorHAnsi" w:eastAsia="Times New Roman" w:hAnsiTheme="minorHAnsi" w:cstheme="minorHAnsi"/>
              </w:rPr>
            </w:pPr>
            <w:r w:rsidRPr="00BF1DFB">
              <w:rPr>
                <w:rFonts w:asciiTheme="minorHAnsi" w:eastAsia="Times New Roman" w:hAnsiTheme="minorHAnsi" w:cstheme="minorHAnsi"/>
                <w:color w:val="000000"/>
              </w:rPr>
              <w:t>Deep vein thrombosis </w:t>
            </w:r>
          </w:p>
        </w:tc>
        <w:tc>
          <w:tcPr>
            <w:tcW w:w="3420" w:type="dxa"/>
            <w:tcBorders>
              <w:top w:val="nil"/>
              <w:left w:val="nil"/>
              <w:bottom w:val="single" w:sz="6" w:space="0" w:color="auto"/>
              <w:right w:val="single" w:sz="6" w:space="0" w:color="auto"/>
            </w:tcBorders>
            <w:shd w:val="clear" w:color="auto" w:fill="auto"/>
            <w:tcMar>
              <w:left w:w="72" w:type="dxa"/>
              <w:right w:w="72" w:type="dxa"/>
            </w:tcMar>
            <w:hideMark/>
          </w:tcPr>
          <w:p w14:paraId="04D20D25" w14:textId="77777777" w:rsidR="00DB170D" w:rsidRPr="00BF1DFB" w:rsidRDefault="00DB170D" w:rsidP="002D2297">
            <w:pPr>
              <w:textAlignment w:val="baseline"/>
              <w:rPr>
                <w:rFonts w:asciiTheme="minorHAnsi" w:eastAsia="Times New Roman" w:hAnsiTheme="minorHAnsi" w:cstheme="minorHAnsi"/>
              </w:rPr>
            </w:pPr>
            <w:r w:rsidRPr="00BF1DFB">
              <w:rPr>
                <w:rFonts w:asciiTheme="minorHAnsi" w:eastAsia="Times New Roman" w:hAnsiTheme="minorHAnsi" w:cstheme="minorHAnsi"/>
                <w:color w:val="000000"/>
              </w:rPr>
              <w:t>453.0 453.2 453.3 453.4 453.8 </w:t>
            </w:r>
          </w:p>
        </w:tc>
        <w:tc>
          <w:tcPr>
            <w:tcW w:w="3578" w:type="dxa"/>
            <w:tcBorders>
              <w:top w:val="nil"/>
              <w:left w:val="nil"/>
              <w:bottom w:val="single" w:sz="6" w:space="0" w:color="auto"/>
              <w:right w:val="single" w:sz="6" w:space="0" w:color="auto"/>
            </w:tcBorders>
            <w:shd w:val="clear" w:color="auto" w:fill="auto"/>
            <w:tcMar>
              <w:left w:w="72" w:type="dxa"/>
              <w:right w:w="72" w:type="dxa"/>
            </w:tcMar>
            <w:hideMark/>
          </w:tcPr>
          <w:p w14:paraId="094EEF14" w14:textId="77777777" w:rsidR="00DB170D" w:rsidRPr="00BF1DFB" w:rsidRDefault="00DB170D" w:rsidP="002D2297">
            <w:pPr>
              <w:textAlignment w:val="baseline"/>
              <w:rPr>
                <w:rFonts w:asciiTheme="minorHAnsi" w:eastAsia="Times New Roman" w:hAnsiTheme="minorHAnsi" w:cstheme="minorHAnsi"/>
              </w:rPr>
            </w:pPr>
            <w:r w:rsidRPr="00BF1DFB">
              <w:rPr>
                <w:rFonts w:asciiTheme="minorHAnsi" w:eastAsia="Times New Roman" w:hAnsiTheme="minorHAnsi" w:cstheme="minorHAnsi"/>
                <w:color w:val="000000"/>
              </w:rPr>
              <w:t>I82.0 I82.210 I82.220 I82.290 I82.3 T82.4 I82.6 I82.A1 I82.B1 I82.C1 I82.890 I82.90 </w:t>
            </w:r>
          </w:p>
        </w:tc>
      </w:tr>
      <w:tr w:rsidR="00DB170D" w:rsidRPr="00BF1DFB" w14:paraId="0F426B51" w14:textId="77777777" w:rsidTr="00880258">
        <w:trPr>
          <w:trHeight w:val="585"/>
        </w:trPr>
        <w:tc>
          <w:tcPr>
            <w:tcW w:w="2332" w:type="dxa"/>
            <w:tcBorders>
              <w:top w:val="nil"/>
              <w:left w:val="single" w:sz="6" w:space="0" w:color="auto"/>
              <w:bottom w:val="single" w:sz="6" w:space="0" w:color="auto"/>
              <w:right w:val="single" w:sz="6" w:space="0" w:color="auto"/>
            </w:tcBorders>
            <w:shd w:val="clear" w:color="auto" w:fill="auto"/>
            <w:tcMar>
              <w:left w:w="72" w:type="dxa"/>
              <w:right w:w="72" w:type="dxa"/>
            </w:tcMar>
          </w:tcPr>
          <w:p w14:paraId="64A908B2" w14:textId="58EA6D91" w:rsidR="00DB170D" w:rsidRPr="00BF1DFB" w:rsidRDefault="00DB170D" w:rsidP="00DB170D">
            <w:pPr>
              <w:jc w:val="both"/>
              <w:textAlignment w:val="baseline"/>
              <w:rPr>
                <w:rFonts w:asciiTheme="minorHAnsi" w:eastAsia="Times New Roman" w:hAnsiTheme="minorHAnsi" w:cstheme="minorHAnsi"/>
                <w:color w:val="000000"/>
              </w:rPr>
            </w:pPr>
            <w:r w:rsidRPr="00BF1DFB">
              <w:rPr>
                <w:rFonts w:asciiTheme="minorHAnsi" w:eastAsia="Times New Roman" w:hAnsiTheme="minorHAnsi" w:cstheme="minorHAnsi"/>
                <w:color w:val="000000"/>
              </w:rPr>
              <w:t xml:space="preserve">Gallstone disorders </w:t>
            </w:r>
            <w:r w:rsidRPr="00BF1DFB">
              <w:rPr>
                <w:rFonts w:asciiTheme="minorHAnsi" w:eastAsia="Times New Roman" w:hAnsiTheme="minorHAnsi" w:cstheme="minorHAnsi"/>
                <w:color w:val="000000"/>
              </w:rPr>
              <w:tab/>
            </w:r>
          </w:p>
        </w:tc>
        <w:tc>
          <w:tcPr>
            <w:tcW w:w="3420" w:type="dxa"/>
            <w:tcBorders>
              <w:top w:val="nil"/>
              <w:left w:val="nil"/>
              <w:bottom w:val="single" w:sz="6" w:space="0" w:color="auto"/>
              <w:right w:val="single" w:sz="6" w:space="0" w:color="auto"/>
            </w:tcBorders>
            <w:shd w:val="clear" w:color="auto" w:fill="auto"/>
            <w:tcMar>
              <w:left w:w="72" w:type="dxa"/>
              <w:right w:w="72" w:type="dxa"/>
            </w:tcMar>
          </w:tcPr>
          <w:p w14:paraId="43BF8C8D" w14:textId="5687B05D" w:rsidR="00DB170D" w:rsidRPr="00BF1DFB" w:rsidRDefault="00DB170D" w:rsidP="002D2297">
            <w:pPr>
              <w:textAlignment w:val="baseline"/>
              <w:rPr>
                <w:rFonts w:asciiTheme="minorHAnsi" w:eastAsia="Times New Roman" w:hAnsiTheme="minorHAnsi" w:cstheme="minorHAnsi"/>
                <w:color w:val="000000"/>
              </w:rPr>
            </w:pPr>
            <w:r w:rsidRPr="00BF1DFB">
              <w:rPr>
                <w:rFonts w:asciiTheme="minorHAnsi" w:eastAsia="Times New Roman" w:hAnsiTheme="minorHAnsi" w:cstheme="minorHAnsi"/>
                <w:color w:val="000000"/>
              </w:rPr>
              <w:t>574.X 576.1 </w:t>
            </w:r>
          </w:p>
        </w:tc>
        <w:tc>
          <w:tcPr>
            <w:tcW w:w="3578" w:type="dxa"/>
            <w:tcBorders>
              <w:top w:val="nil"/>
              <w:left w:val="nil"/>
              <w:bottom w:val="single" w:sz="6" w:space="0" w:color="auto"/>
              <w:right w:val="single" w:sz="6" w:space="0" w:color="auto"/>
            </w:tcBorders>
            <w:shd w:val="clear" w:color="auto" w:fill="auto"/>
            <w:tcMar>
              <w:left w:w="72" w:type="dxa"/>
              <w:right w:w="72" w:type="dxa"/>
            </w:tcMar>
          </w:tcPr>
          <w:p w14:paraId="267FC8AD" w14:textId="1D72D1E1" w:rsidR="00DB170D" w:rsidRPr="00BF1DFB" w:rsidRDefault="00DB170D" w:rsidP="002D2297">
            <w:pPr>
              <w:textAlignment w:val="baseline"/>
              <w:rPr>
                <w:rFonts w:asciiTheme="minorHAnsi" w:eastAsia="Times New Roman" w:hAnsiTheme="minorHAnsi" w:cstheme="minorHAnsi"/>
                <w:color w:val="000000"/>
              </w:rPr>
            </w:pPr>
            <w:r w:rsidRPr="00BF1DFB">
              <w:rPr>
                <w:rFonts w:asciiTheme="minorHAnsi" w:eastAsia="Times New Roman" w:hAnsiTheme="minorHAnsi" w:cstheme="minorHAnsi"/>
                <w:color w:val="000000"/>
              </w:rPr>
              <w:t>K80.X K83.0 </w:t>
            </w:r>
          </w:p>
        </w:tc>
      </w:tr>
      <w:tr w:rsidR="00DB170D" w:rsidRPr="00BF1DFB" w14:paraId="471F369A" w14:textId="77777777" w:rsidTr="00880258">
        <w:trPr>
          <w:trHeight w:val="570"/>
        </w:trPr>
        <w:tc>
          <w:tcPr>
            <w:tcW w:w="2332" w:type="dxa"/>
            <w:tcBorders>
              <w:top w:val="nil"/>
              <w:left w:val="single" w:sz="6" w:space="0" w:color="auto"/>
              <w:bottom w:val="single" w:sz="4" w:space="0" w:color="auto"/>
              <w:right w:val="single" w:sz="6" w:space="0" w:color="auto"/>
            </w:tcBorders>
            <w:shd w:val="clear" w:color="auto" w:fill="auto"/>
            <w:tcMar>
              <w:left w:w="72" w:type="dxa"/>
              <w:right w:w="72" w:type="dxa"/>
            </w:tcMar>
            <w:hideMark/>
          </w:tcPr>
          <w:p w14:paraId="2CBDE44A" w14:textId="28B968F6" w:rsidR="00DB170D" w:rsidRPr="00BF1DFB" w:rsidRDefault="00DB170D" w:rsidP="001B42DD">
            <w:pPr>
              <w:textAlignment w:val="baseline"/>
              <w:rPr>
                <w:rFonts w:asciiTheme="minorHAnsi" w:eastAsia="Times New Roman" w:hAnsiTheme="minorHAnsi" w:cstheme="minorHAnsi"/>
              </w:rPr>
            </w:pPr>
            <w:r w:rsidRPr="00BF1DFB">
              <w:rPr>
                <w:rFonts w:asciiTheme="minorHAnsi" w:eastAsia="Times New Roman" w:hAnsiTheme="minorHAnsi" w:cstheme="minorHAnsi"/>
                <w:color w:val="000000"/>
              </w:rPr>
              <w:t>Hereditary</w:t>
            </w:r>
            <w:r w:rsidR="001B42DD" w:rsidRPr="00BF1DFB">
              <w:rPr>
                <w:rFonts w:asciiTheme="minorHAnsi" w:eastAsia="Times New Roman" w:hAnsiTheme="minorHAnsi" w:cstheme="minorHAnsi"/>
                <w:color w:val="000000"/>
              </w:rPr>
              <w:t xml:space="preserve"> </w:t>
            </w:r>
            <w:r w:rsidRPr="00BF1DFB">
              <w:rPr>
                <w:rFonts w:asciiTheme="minorHAnsi" w:eastAsia="Times New Roman" w:hAnsiTheme="minorHAnsi" w:cstheme="minorHAnsi"/>
                <w:color w:val="000000"/>
              </w:rPr>
              <w:t>cancer syndromes</w:t>
            </w:r>
          </w:p>
        </w:tc>
        <w:tc>
          <w:tcPr>
            <w:tcW w:w="3420" w:type="dxa"/>
            <w:tcBorders>
              <w:top w:val="nil"/>
              <w:left w:val="nil"/>
              <w:bottom w:val="single" w:sz="4" w:space="0" w:color="auto"/>
              <w:right w:val="single" w:sz="6" w:space="0" w:color="auto"/>
            </w:tcBorders>
            <w:shd w:val="clear" w:color="auto" w:fill="auto"/>
            <w:tcMar>
              <w:left w:w="72" w:type="dxa"/>
              <w:right w:w="72" w:type="dxa"/>
            </w:tcMar>
            <w:hideMark/>
          </w:tcPr>
          <w:p w14:paraId="0BEBB344" w14:textId="77777777" w:rsidR="00DB170D" w:rsidRPr="00BF1DFB" w:rsidRDefault="00DB170D" w:rsidP="002D2297">
            <w:pPr>
              <w:textAlignment w:val="baseline"/>
              <w:rPr>
                <w:rFonts w:asciiTheme="minorHAnsi" w:eastAsia="Times New Roman" w:hAnsiTheme="minorHAnsi" w:cstheme="minorHAnsi"/>
              </w:rPr>
            </w:pPr>
            <w:r w:rsidRPr="00BF1DFB">
              <w:rPr>
                <w:rFonts w:asciiTheme="minorHAnsi" w:eastAsia="Times New Roman" w:hAnsiTheme="minorHAnsi" w:cstheme="minorHAnsi"/>
                <w:color w:val="000000"/>
              </w:rPr>
              <w:t>V84.X V16.0 V18.51 </w:t>
            </w:r>
          </w:p>
        </w:tc>
        <w:tc>
          <w:tcPr>
            <w:tcW w:w="3578" w:type="dxa"/>
            <w:tcBorders>
              <w:top w:val="nil"/>
              <w:left w:val="nil"/>
              <w:bottom w:val="single" w:sz="4" w:space="0" w:color="auto"/>
              <w:right w:val="single" w:sz="6" w:space="0" w:color="auto"/>
            </w:tcBorders>
            <w:shd w:val="clear" w:color="auto" w:fill="auto"/>
            <w:tcMar>
              <w:left w:w="72" w:type="dxa"/>
              <w:right w:w="72" w:type="dxa"/>
            </w:tcMar>
            <w:hideMark/>
          </w:tcPr>
          <w:p w14:paraId="6C48FD02" w14:textId="77777777" w:rsidR="00DB170D" w:rsidRPr="00BF1DFB" w:rsidRDefault="00DB170D" w:rsidP="002D2297">
            <w:pPr>
              <w:textAlignment w:val="baseline"/>
              <w:rPr>
                <w:rFonts w:asciiTheme="minorHAnsi" w:eastAsia="Times New Roman" w:hAnsiTheme="minorHAnsi" w:cstheme="minorHAnsi"/>
              </w:rPr>
            </w:pPr>
            <w:r w:rsidRPr="00BF1DFB">
              <w:rPr>
                <w:rFonts w:asciiTheme="minorHAnsi" w:eastAsia="Times New Roman" w:hAnsiTheme="minorHAnsi" w:cstheme="minorHAnsi"/>
                <w:color w:val="000000"/>
              </w:rPr>
              <w:t>D12.2 D12.3 D12.4 D12.6 Z15.0 Z83.71 Z80.0  </w:t>
            </w:r>
          </w:p>
        </w:tc>
      </w:tr>
      <w:tr w:rsidR="00DB170D" w:rsidRPr="00BF1DFB" w14:paraId="7FE9AA65" w14:textId="77777777" w:rsidTr="00880258">
        <w:trPr>
          <w:trHeight w:val="420"/>
        </w:trPr>
        <w:tc>
          <w:tcPr>
            <w:tcW w:w="233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37E9BF9" w14:textId="4B517782" w:rsidR="00DB170D" w:rsidRPr="00BF1DFB" w:rsidRDefault="00DB170D" w:rsidP="00DB170D">
            <w:pPr>
              <w:textAlignment w:val="baseline"/>
              <w:rPr>
                <w:rFonts w:asciiTheme="minorHAnsi" w:eastAsia="Times New Roman" w:hAnsiTheme="minorHAnsi" w:cstheme="minorHAnsi"/>
              </w:rPr>
            </w:pPr>
            <w:r w:rsidRPr="00BF1DFB">
              <w:rPr>
                <w:rFonts w:asciiTheme="minorHAnsi" w:eastAsia="Times New Roman" w:hAnsiTheme="minorHAnsi" w:cstheme="minorHAnsi"/>
                <w:color w:val="000000"/>
              </w:rPr>
              <w:t>Peptic ulcer</w:t>
            </w:r>
          </w:p>
        </w:tc>
        <w:tc>
          <w:tcPr>
            <w:tcW w:w="3420"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hideMark/>
          </w:tcPr>
          <w:p w14:paraId="7B3253C1" w14:textId="77777777" w:rsidR="00DB170D" w:rsidRPr="00BF1DFB" w:rsidRDefault="00DB170D" w:rsidP="002D2297">
            <w:pPr>
              <w:textAlignment w:val="baseline"/>
              <w:rPr>
                <w:rFonts w:asciiTheme="minorHAnsi" w:eastAsia="Times New Roman" w:hAnsiTheme="minorHAnsi" w:cstheme="minorHAnsi"/>
              </w:rPr>
            </w:pPr>
            <w:r w:rsidRPr="00BF1DFB">
              <w:rPr>
                <w:rFonts w:asciiTheme="minorHAnsi" w:eastAsia="Times New Roman" w:hAnsiTheme="minorHAnsi" w:cstheme="minorHAnsi"/>
                <w:color w:val="000000"/>
              </w:rPr>
              <w:t>531.x 532.X 533.X 534.X </w:t>
            </w:r>
          </w:p>
        </w:tc>
        <w:tc>
          <w:tcPr>
            <w:tcW w:w="3578"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hideMark/>
          </w:tcPr>
          <w:p w14:paraId="54C40B13" w14:textId="77777777" w:rsidR="00DB170D" w:rsidRPr="00BF1DFB" w:rsidRDefault="00DB170D" w:rsidP="002D2297">
            <w:pPr>
              <w:textAlignment w:val="baseline"/>
              <w:rPr>
                <w:rFonts w:asciiTheme="minorHAnsi" w:eastAsia="Times New Roman" w:hAnsiTheme="minorHAnsi" w:cstheme="minorHAnsi"/>
              </w:rPr>
            </w:pPr>
            <w:r w:rsidRPr="00BF1DFB">
              <w:rPr>
                <w:rFonts w:asciiTheme="minorHAnsi" w:eastAsia="Times New Roman" w:hAnsiTheme="minorHAnsi" w:cstheme="minorHAnsi"/>
                <w:color w:val="000000"/>
              </w:rPr>
              <w:t>K25.X K26.X K27.X K28.X P78.82 </w:t>
            </w:r>
          </w:p>
        </w:tc>
      </w:tr>
      <w:tr w:rsidR="002D2297" w:rsidRPr="00BF1DFB" w14:paraId="322FD450" w14:textId="77777777" w:rsidTr="00880258">
        <w:trPr>
          <w:trHeight w:val="420"/>
        </w:trPr>
        <w:tc>
          <w:tcPr>
            <w:tcW w:w="233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14:paraId="4694C9B3" w14:textId="0FF6B74D" w:rsidR="002D2297" w:rsidRPr="00BF1DFB" w:rsidRDefault="002D2297" w:rsidP="002D2297">
            <w:pPr>
              <w:textAlignment w:val="baseline"/>
              <w:rPr>
                <w:rFonts w:asciiTheme="minorHAnsi" w:eastAsia="Times New Roman" w:hAnsiTheme="minorHAnsi" w:cstheme="minorHAnsi"/>
                <w:color w:val="000000"/>
              </w:rPr>
            </w:pPr>
            <w:r w:rsidRPr="00BF1DFB">
              <w:rPr>
                <w:rFonts w:asciiTheme="minorHAnsi" w:eastAsia="Times New Roman" w:hAnsiTheme="minorHAnsi" w:cstheme="minorHAnsi"/>
                <w:color w:val="000000"/>
              </w:rPr>
              <w:t>Alcohol abuse </w:t>
            </w:r>
          </w:p>
        </w:tc>
        <w:tc>
          <w:tcPr>
            <w:tcW w:w="3420"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14:paraId="550AC0DA" w14:textId="06E2AC50" w:rsidR="002D2297" w:rsidRPr="00BF1DFB" w:rsidRDefault="002D2297" w:rsidP="002D2297">
            <w:pPr>
              <w:textAlignment w:val="baseline"/>
              <w:rPr>
                <w:rFonts w:asciiTheme="minorHAnsi" w:eastAsia="Times New Roman" w:hAnsiTheme="minorHAnsi" w:cstheme="minorHAnsi"/>
                <w:color w:val="000000"/>
              </w:rPr>
            </w:pPr>
            <w:r w:rsidRPr="00BF1DFB">
              <w:rPr>
                <w:rFonts w:asciiTheme="minorHAnsi" w:eastAsia="Times New Roman" w:hAnsiTheme="minorHAnsi" w:cstheme="minorHAnsi"/>
                <w:color w:val="000000"/>
              </w:rPr>
              <w:t>291.X 303.0 303.9 305.0 357.5 425.5 535.3 571.0 571.2 571.3 760.71 980.0 980.1 E860.1 E860.2 E860.9 </w:t>
            </w:r>
          </w:p>
        </w:tc>
        <w:tc>
          <w:tcPr>
            <w:tcW w:w="3578"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14:paraId="18954975" w14:textId="40F93A66" w:rsidR="002D2297" w:rsidRPr="00BF1DFB" w:rsidRDefault="002D2297" w:rsidP="002D2297">
            <w:pPr>
              <w:textAlignment w:val="baseline"/>
              <w:rPr>
                <w:rFonts w:asciiTheme="minorHAnsi" w:eastAsia="Times New Roman" w:hAnsiTheme="minorHAnsi" w:cstheme="minorHAnsi"/>
                <w:color w:val="000000"/>
              </w:rPr>
            </w:pPr>
            <w:r w:rsidRPr="00BF1DFB">
              <w:rPr>
                <w:rFonts w:asciiTheme="minorHAnsi" w:eastAsia="Times New Roman" w:hAnsiTheme="minorHAnsi" w:cstheme="minorHAnsi"/>
                <w:color w:val="000000"/>
              </w:rPr>
              <w:t>K70.X F10.0 F10.1F F10.2 F10.9 G62.1 G31.2 G72.1 I42.6 K29.2  </w:t>
            </w:r>
            <w:r w:rsidRPr="00BF1DFB">
              <w:rPr>
                <w:rFonts w:asciiTheme="minorHAnsi" w:eastAsia="Times New Roman" w:hAnsiTheme="minorHAnsi" w:cstheme="minorHAnsi"/>
                <w:color w:val="000000"/>
              </w:rPr>
              <w:br/>
              <w:t>Q86.0 P04.3 O35.4 K86.0 T51.0 T51.1 T51.9 R78.0  </w:t>
            </w:r>
          </w:p>
        </w:tc>
      </w:tr>
    </w:tbl>
    <w:p w14:paraId="78AA1B11" w14:textId="28B91A60" w:rsidR="00083BD7" w:rsidRPr="00BF1DFB" w:rsidRDefault="00083BD7" w:rsidP="00083BD7">
      <w:pPr>
        <w:ind w:left="1080"/>
        <w:contextualSpacing/>
        <w:rPr>
          <w:rFonts w:asciiTheme="minorHAnsi" w:hAnsiTheme="minorHAnsi" w:cstheme="minorHAnsi"/>
        </w:rPr>
      </w:pPr>
    </w:p>
    <w:p w14:paraId="1657AA61" w14:textId="2DD717BE" w:rsidR="00083BD7" w:rsidRPr="00BF1DFB" w:rsidRDefault="00083BD7" w:rsidP="0077487D">
      <w:pPr>
        <w:pStyle w:val="ListParagraph"/>
        <w:numPr>
          <w:ilvl w:val="0"/>
          <w:numId w:val="5"/>
        </w:numPr>
        <w:rPr>
          <w:rFonts w:cstheme="minorHAnsi"/>
        </w:rPr>
      </w:pPr>
      <w:bookmarkStart w:id="0" w:name="_Hlk75882070"/>
      <w:r w:rsidRPr="00BF1DFB">
        <w:rPr>
          <w:rFonts w:cstheme="minorHAnsi"/>
        </w:rPr>
        <w:t>Definition of weight change</w:t>
      </w:r>
      <w:r w:rsidR="00CC7F04" w:rsidRPr="00BF1DFB">
        <w:rPr>
          <w:rFonts w:cstheme="minorHAnsi"/>
        </w:rPr>
        <w:t xml:space="preserve"> in one year</w:t>
      </w:r>
    </w:p>
    <w:p w14:paraId="3C2FFD97" w14:textId="72CCF95F" w:rsidR="00083BD7" w:rsidRPr="00BF1DFB" w:rsidRDefault="00AD3E46" w:rsidP="00083BD7">
      <w:pPr>
        <w:numPr>
          <w:ilvl w:val="0"/>
          <w:numId w:val="4"/>
        </w:numPr>
        <w:contextualSpacing/>
        <w:rPr>
          <w:rFonts w:asciiTheme="minorHAnsi" w:hAnsiTheme="minorHAnsi" w:cstheme="minorHAnsi"/>
        </w:rPr>
      </w:pPr>
      <w:r w:rsidRPr="00BF1DFB">
        <w:rPr>
          <w:rFonts w:asciiTheme="minorHAnsi" w:hAnsiTheme="minorHAnsi" w:cstheme="minorHAnsi"/>
        </w:rPr>
        <w:t>Index weight</w:t>
      </w:r>
      <w:r w:rsidR="00083BD7" w:rsidRPr="00BF1DFB">
        <w:rPr>
          <w:rFonts w:asciiTheme="minorHAnsi" w:hAnsiTheme="minorHAnsi" w:cstheme="minorHAnsi"/>
        </w:rPr>
        <w:t xml:space="preserve">: the </w:t>
      </w:r>
      <w:r w:rsidRPr="00BF1DFB">
        <w:rPr>
          <w:rFonts w:asciiTheme="minorHAnsi" w:hAnsiTheme="minorHAnsi" w:cstheme="minorHAnsi"/>
        </w:rPr>
        <w:t>weight measure</w:t>
      </w:r>
      <w:r w:rsidR="00083BD7" w:rsidRPr="00BF1DFB">
        <w:rPr>
          <w:rFonts w:asciiTheme="minorHAnsi" w:hAnsiTheme="minorHAnsi" w:cstheme="minorHAnsi"/>
        </w:rPr>
        <w:t xml:space="preserve"> on the index date or closest to and within </w:t>
      </w:r>
      <w:r w:rsidR="00BA1182" w:rsidRPr="00BF1DFB">
        <w:rPr>
          <w:rFonts w:asciiTheme="minorHAnsi" w:hAnsiTheme="minorHAnsi" w:cstheme="minorHAnsi"/>
        </w:rPr>
        <w:t>6</w:t>
      </w:r>
      <w:r w:rsidR="00083BD7" w:rsidRPr="00BF1DFB">
        <w:rPr>
          <w:rFonts w:asciiTheme="minorHAnsi" w:hAnsiTheme="minorHAnsi" w:cstheme="minorHAnsi"/>
        </w:rPr>
        <w:t xml:space="preserve"> months prior to the index date. </w:t>
      </w:r>
    </w:p>
    <w:p w14:paraId="18206618" w14:textId="554CC284" w:rsidR="00083BD7" w:rsidRPr="00BF1DFB" w:rsidRDefault="00AD3E46" w:rsidP="00083BD7">
      <w:pPr>
        <w:numPr>
          <w:ilvl w:val="0"/>
          <w:numId w:val="4"/>
        </w:numPr>
        <w:contextualSpacing/>
        <w:rPr>
          <w:rFonts w:asciiTheme="minorHAnsi" w:hAnsiTheme="minorHAnsi" w:cstheme="minorHAnsi"/>
        </w:rPr>
      </w:pPr>
      <w:r w:rsidRPr="00BF1DFB">
        <w:rPr>
          <w:rFonts w:asciiTheme="minorHAnsi" w:hAnsiTheme="minorHAnsi" w:cstheme="minorHAnsi"/>
        </w:rPr>
        <w:t>Weight about one year prior to the index date</w:t>
      </w:r>
      <w:r w:rsidR="00083BD7" w:rsidRPr="00BF1DFB">
        <w:rPr>
          <w:rFonts w:asciiTheme="minorHAnsi" w:hAnsiTheme="minorHAnsi" w:cstheme="minorHAnsi"/>
        </w:rPr>
        <w:t xml:space="preserve">: </w:t>
      </w:r>
      <w:r w:rsidRPr="00BF1DFB">
        <w:rPr>
          <w:rFonts w:asciiTheme="minorHAnsi" w:hAnsiTheme="minorHAnsi" w:cstheme="minorHAnsi"/>
        </w:rPr>
        <w:t xml:space="preserve"> the weight measure within 9-15 months prior to the index date, and closest in time to (index date – 12 months). </w:t>
      </w:r>
    </w:p>
    <w:p w14:paraId="2DF97133" w14:textId="4CFA146F" w:rsidR="00083BD7" w:rsidRPr="00BF1DFB" w:rsidRDefault="00083BD7" w:rsidP="00083BD7">
      <w:pPr>
        <w:numPr>
          <w:ilvl w:val="0"/>
          <w:numId w:val="4"/>
        </w:numPr>
        <w:contextualSpacing/>
        <w:rPr>
          <w:rFonts w:asciiTheme="minorHAnsi" w:hAnsiTheme="minorHAnsi" w:cstheme="minorHAnsi"/>
        </w:rPr>
      </w:pPr>
      <w:r w:rsidRPr="00BF1DFB">
        <w:rPr>
          <w:rFonts w:asciiTheme="minorHAnsi" w:hAnsiTheme="minorHAnsi" w:cstheme="minorHAnsi"/>
        </w:rPr>
        <w:t xml:space="preserve">Absolute change: the difference between the </w:t>
      </w:r>
      <w:r w:rsidR="00AD3E46" w:rsidRPr="00BF1DFB">
        <w:rPr>
          <w:rFonts w:asciiTheme="minorHAnsi" w:hAnsiTheme="minorHAnsi" w:cstheme="minorHAnsi"/>
        </w:rPr>
        <w:t xml:space="preserve">index weight </w:t>
      </w:r>
      <w:r w:rsidRPr="00BF1DFB">
        <w:rPr>
          <w:rFonts w:asciiTheme="minorHAnsi" w:hAnsiTheme="minorHAnsi" w:cstheme="minorHAnsi"/>
        </w:rPr>
        <w:t xml:space="preserve">and the </w:t>
      </w:r>
      <w:r w:rsidR="00AD3E46" w:rsidRPr="00BF1DFB">
        <w:rPr>
          <w:rFonts w:asciiTheme="minorHAnsi" w:hAnsiTheme="minorHAnsi" w:cstheme="minorHAnsi"/>
        </w:rPr>
        <w:t xml:space="preserve">weight about one year prior to the index date. </w:t>
      </w:r>
    </w:p>
    <w:p w14:paraId="0B5BC9F0" w14:textId="5C829175" w:rsidR="00AD3E46" w:rsidRPr="00BF1DFB" w:rsidRDefault="00AD3E46" w:rsidP="00AD3E46">
      <w:pPr>
        <w:contextualSpacing/>
        <w:rPr>
          <w:rFonts w:asciiTheme="minorHAnsi" w:hAnsiTheme="minorHAnsi" w:cstheme="minorHAnsi"/>
        </w:rPr>
      </w:pPr>
    </w:p>
    <w:p w14:paraId="18132B72" w14:textId="30EEC5C9" w:rsidR="00AD3E46" w:rsidRPr="00BF1DFB" w:rsidRDefault="00AD3E46" w:rsidP="00AD3E46">
      <w:pPr>
        <w:pStyle w:val="ListParagraph"/>
        <w:numPr>
          <w:ilvl w:val="0"/>
          <w:numId w:val="5"/>
        </w:numPr>
        <w:rPr>
          <w:rFonts w:cstheme="minorHAnsi"/>
        </w:rPr>
      </w:pPr>
      <w:r w:rsidRPr="00BF1DFB">
        <w:rPr>
          <w:rFonts w:cstheme="minorHAnsi"/>
        </w:rPr>
        <w:t>Definition of BMI</w:t>
      </w:r>
    </w:p>
    <w:p w14:paraId="4EDBFDEF" w14:textId="77777777" w:rsidR="00D66E98" w:rsidRPr="00BF1DFB" w:rsidRDefault="00AD3E46" w:rsidP="00D66E98">
      <w:pPr>
        <w:pStyle w:val="ListParagraph"/>
        <w:ind w:left="360"/>
        <w:rPr>
          <w:rFonts w:cstheme="minorHAnsi"/>
          <w:color w:val="4D5156"/>
          <w:shd w:val="clear" w:color="auto" w:fill="FFFFFF"/>
          <w:vertAlign w:val="superscript"/>
        </w:rPr>
      </w:pPr>
      <w:r w:rsidRPr="00BF1DFB">
        <w:rPr>
          <w:rFonts w:cstheme="minorHAnsi"/>
        </w:rPr>
        <w:t>BMI=</w:t>
      </w:r>
      <w:r w:rsidRPr="00BF1DFB">
        <w:rPr>
          <w:rFonts w:cstheme="minorHAnsi"/>
          <w:color w:val="4D5156"/>
          <w:shd w:val="clear" w:color="auto" w:fill="FFFFFF"/>
        </w:rPr>
        <w:t xml:space="preserve"> Index weight in kg / (height in m)</w:t>
      </w:r>
      <w:r w:rsidRPr="00BF1DFB">
        <w:rPr>
          <w:rFonts w:cstheme="minorHAnsi"/>
          <w:color w:val="4D5156"/>
          <w:shd w:val="clear" w:color="auto" w:fill="FFFFFF"/>
          <w:vertAlign w:val="superscript"/>
        </w:rPr>
        <w:t>2</w:t>
      </w:r>
    </w:p>
    <w:p w14:paraId="3C529107" w14:textId="77777777" w:rsidR="00961EA5" w:rsidRPr="00BF1DFB" w:rsidRDefault="00961EA5" w:rsidP="00D66E98">
      <w:pPr>
        <w:pStyle w:val="ListParagraph"/>
        <w:ind w:left="0"/>
        <w:rPr>
          <w:b/>
          <w:bCs/>
        </w:rPr>
      </w:pPr>
    </w:p>
    <w:p w14:paraId="53371D98" w14:textId="77777777" w:rsidR="00961EA5" w:rsidRDefault="00961EA5">
      <w:pPr>
        <w:spacing w:after="160" w:line="259" w:lineRule="auto"/>
        <w:rPr>
          <w:rFonts w:asciiTheme="minorHAnsi" w:hAnsiTheme="minorHAnsi" w:cstheme="minorBidi"/>
          <w:b/>
          <w:bCs/>
          <w:sz w:val="24"/>
          <w:szCs w:val="24"/>
        </w:rPr>
      </w:pPr>
      <w:r>
        <w:rPr>
          <w:b/>
          <w:bCs/>
          <w:sz w:val="24"/>
          <w:szCs w:val="24"/>
        </w:rPr>
        <w:br w:type="page"/>
      </w:r>
    </w:p>
    <w:p w14:paraId="2267B156" w14:textId="514DE7A3" w:rsidR="00D66E98" w:rsidRPr="00F2716E" w:rsidRDefault="00D66E98" w:rsidP="00D66E98">
      <w:pPr>
        <w:pStyle w:val="ListParagraph"/>
        <w:ind w:left="0"/>
        <w:rPr>
          <w:rFonts w:eastAsiaTheme="minorEastAsia" w:cstheme="minorHAnsi"/>
          <w:b/>
          <w:bCs/>
          <w:kern w:val="24"/>
          <w:sz w:val="24"/>
          <w:szCs w:val="24"/>
        </w:rPr>
      </w:pPr>
      <w:r w:rsidRPr="00281991">
        <w:rPr>
          <w:b/>
          <w:bCs/>
          <w:sz w:val="24"/>
          <w:szCs w:val="24"/>
        </w:rPr>
        <w:lastRenderedPageBreak/>
        <w:t>Supplemental</w:t>
      </w:r>
      <w:r w:rsidR="00961EA5">
        <w:rPr>
          <w:b/>
          <w:bCs/>
          <w:sz w:val="24"/>
          <w:szCs w:val="24"/>
        </w:rPr>
        <w:t xml:space="preserve"> Document </w:t>
      </w:r>
      <w:r w:rsidR="000D1810">
        <w:rPr>
          <w:b/>
          <w:bCs/>
          <w:sz w:val="24"/>
          <w:szCs w:val="24"/>
        </w:rPr>
        <w:t>3</w:t>
      </w:r>
      <w:r w:rsidRPr="00A455BD">
        <w:rPr>
          <w:rFonts w:cstheme="minorHAnsi"/>
          <w:b/>
          <w:bCs/>
          <w:sz w:val="24"/>
          <w:szCs w:val="24"/>
        </w:rPr>
        <w:t xml:space="preserve">:  </w:t>
      </w:r>
      <w:r w:rsidRPr="00F2716E">
        <w:rPr>
          <w:rFonts w:eastAsiaTheme="minorEastAsia" w:cstheme="minorHAnsi"/>
          <w:b/>
          <w:bCs/>
          <w:kern w:val="24"/>
          <w:sz w:val="24"/>
          <w:szCs w:val="24"/>
          <w:u w:val="single"/>
        </w:rPr>
        <w:t xml:space="preserve">Method of </w:t>
      </w:r>
      <w:r w:rsidR="007413FD">
        <w:rPr>
          <w:rFonts w:eastAsiaTheme="minorEastAsia" w:cstheme="minorHAnsi"/>
          <w:b/>
          <w:bCs/>
          <w:kern w:val="24"/>
          <w:sz w:val="24"/>
          <w:szCs w:val="24"/>
          <w:u w:val="single"/>
        </w:rPr>
        <w:t>p</w:t>
      </w:r>
      <w:r w:rsidRPr="00F2716E">
        <w:rPr>
          <w:rFonts w:eastAsiaTheme="minorEastAsia" w:cstheme="minorHAnsi"/>
          <w:b/>
          <w:bCs/>
          <w:kern w:val="24"/>
          <w:sz w:val="24"/>
          <w:szCs w:val="24"/>
          <w:u w:val="single"/>
        </w:rPr>
        <w:t xml:space="preserve">ancreas </w:t>
      </w:r>
      <w:r w:rsidR="007413FD">
        <w:rPr>
          <w:rFonts w:eastAsiaTheme="minorEastAsia" w:cstheme="minorHAnsi"/>
          <w:b/>
          <w:bCs/>
          <w:kern w:val="24"/>
          <w:sz w:val="24"/>
          <w:szCs w:val="24"/>
          <w:u w:val="single"/>
        </w:rPr>
        <w:t>s</w:t>
      </w:r>
      <w:r w:rsidRPr="00F2716E">
        <w:rPr>
          <w:rFonts w:eastAsiaTheme="minorEastAsia" w:cstheme="minorHAnsi"/>
          <w:b/>
          <w:bCs/>
          <w:kern w:val="24"/>
          <w:sz w:val="24"/>
          <w:szCs w:val="24"/>
          <w:u w:val="single"/>
        </w:rPr>
        <w:t xml:space="preserve">egmentation </w:t>
      </w:r>
      <w:r w:rsidR="007413FD">
        <w:rPr>
          <w:rFonts w:eastAsiaTheme="minorEastAsia" w:cstheme="minorHAnsi"/>
          <w:b/>
          <w:bCs/>
          <w:kern w:val="24"/>
          <w:sz w:val="24"/>
          <w:szCs w:val="24"/>
          <w:u w:val="single"/>
        </w:rPr>
        <w:t>e</w:t>
      </w:r>
      <w:r w:rsidRPr="00F2716E">
        <w:rPr>
          <w:rFonts w:eastAsiaTheme="minorEastAsia" w:cstheme="minorHAnsi"/>
          <w:b/>
          <w:bCs/>
          <w:kern w:val="24"/>
          <w:sz w:val="24"/>
          <w:szCs w:val="24"/>
          <w:u w:val="single"/>
        </w:rPr>
        <w:t>nhancement</w:t>
      </w:r>
      <w:r w:rsidRPr="00F2716E">
        <w:rPr>
          <w:rFonts w:eastAsiaTheme="minorEastAsia" w:cstheme="minorHAnsi"/>
          <w:b/>
          <w:bCs/>
          <w:kern w:val="24"/>
          <w:sz w:val="24"/>
          <w:szCs w:val="24"/>
        </w:rPr>
        <w:t xml:space="preserve">  </w:t>
      </w:r>
    </w:p>
    <w:p w14:paraId="64BFA29C" w14:textId="3808960C" w:rsidR="00D66E98" w:rsidRPr="00961EA5" w:rsidRDefault="00D66E98" w:rsidP="00D66E98">
      <w:pPr>
        <w:rPr>
          <w:rFonts w:asciiTheme="minorHAnsi" w:hAnsiTheme="minorHAnsi" w:cstheme="minorHAnsi"/>
        </w:rPr>
      </w:pPr>
      <w:r w:rsidRPr="00961EA5">
        <w:rPr>
          <w:rFonts w:asciiTheme="minorHAnsi" w:hAnsiTheme="minorHAnsi" w:cstheme="minorHAnsi"/>
        </w:rPr>
        <w:t>An algorithm previously developed</w:t>
      </w:r>
      <w:r w:rsidR="00750C6D" w:rsidRPr="00961EA5">
        <w:rPr>
          <w:rFonts w:asciiTheme="minorHAnsi" w:hAnsiTheme="minorHAnsi" w:cstheme="minorHAnsi"/>
        </w:rPr>
        <w:fldChar w:fldCharType="begin"/>
      </w:r>
      <w:r w:rsidR="00750C6D" w:rsidRPr="00961EA5">
        <w:rPr>
          <w:rFonts w:asciiTheme="minorHAnsi" w:hAnsiTheme="minorHAnsi" w:cstheme="minorHAnsi"/>
        </w:rPr>
        <w:instrText xml:space="preserve"> ADDIN EN.CITE &lt;EndNote&gt;&lt;Cite&gt;&lt;Author&gt;Asadpour V&lt;/Author&gt;&lt;Year&gt;2021&lt;/Year&gt;&lt;RecNum&gt;33&lt;/RecNum&gt;&lt;DisplayText&gt;&lt;style face="superscript"&gt;1&lt;/style&gt;&lt;/DisplayText&gt;&lt;record&gt;&lt;rec-number&gt;33&lt;/rec-number&gt;&lt;foreign-keys&gt;&lt;key app="EN" db-id="f2ed0tw0ov5a9vever3ppt2czewzzvzvr5fe" timestamp="1636383864"&gt;33&lt;/key&gt;&lt;/foreign-keys&gt;&lt;ref-type name="Journal Article"&gt;17&lt;/ref-type&gt;&lt;contributors&gt;&lt;authors&gt;&lt;author&gt;Asadpour V,Parker RA,Mayock RP,Sampson SE,Chen W,Wu BU&lt;/author&gt;&lt;/authors&gt;&lt;/contributors&gt;&lt;titles&gt;&lt;title&gt;Pancreatic Cancer Tumor Analysis in CT Images using Patch-Based Multi-Resolution Convolutional Neural Network&lt;/title&gt;&lt;secondary-title&gt;Biomed Signal Process Control&lt;/secondary-title&gt;&lt;/titles&gt;&lt;periodical&gt;&lt;full-title&gt;Biomed Signal Process Control&lt;/full-title&gt;&lt;/periodical&gt;&lt;volume&gt;In press&lt;/volume&gt;&lt;dates&gt;&lt;year&gt;2021&lt;/year&gt;&lt;/dates&gt;&lt;urls&gt;&lt;/urls&gt;&lt;/record&gt;&lt;/Cite&gt;&lt;/EndNote&gt;</w:instrText>
      </w:r>
      <w:r w:rsidR="00750C6D" w:rsidRPr="00961EA5">
        <w:rPr>
          <w:rFonts w:asciiTheme="minorHAnsi" w:hAnsiTheme="minorHAnsi" w:cstheme="minorHAnsi"/>
        </w:rPr>
        <w:fldChar w:fldCharType="separate"/>
      </w:r>
      <w:r w:rsidR="00750C6D" w:rsidRPr="00961EA5">
        <w:rPr>
          <w:rFonts w:asciiTheme="minorHAnsi" w:hAnsiTheme="minorHAnsi" w:cstheme="minorHAnsi"/>
          <w:noProof/>
          <w:vertAlign w:val="superscript"/>
        </w:rPr>
        <w:t>1</w:t>
      </w:r>
      <w:r w:rsidR="00750C6D" w:rsidRPr="00961EA5">
        <w:rPr>
          <w:rFonts w:asciiTheme="minorHAnsi" w:hAnsiTheme="minorHAnsi" w:cstheme="minorHAnsi"/>
        </w:rPr>
        <w:fldChar w:fldCharType="end"/>
      </w:r>
      <w:r w:rsidRPr="00961EA5">
        <w:rPr>
          <w:rFonts w:asciiTheme="minorHAnsi" w:hAnsiTheme="minorHAnsi" w:cstheme="minorHAnsi"/>
        </w:rPr>
        <w:t xml:space="preserve"> was applied to all the CT scans of cases and controls in datasets DS1 and DS2 to automatically extract the volumetric shape of the pancreas. The process of algorithm enhancement is described below. </w:t>
      </w:r>
    </w:p>
    <w:p w14:paraId="26CE3063" w14:textId="77777777" w:rsidR="00D66E98" w:rsidRPr="00961EA5" w:rsidRDefault="00D66E98" w:rsidP="00D66E98">
      <w:pPr>
        <w:rPr>
          <w:rFonts w:asciiTheme="minorHAnsi" w:eastAsia="Times New Roman" w:hAnsiTheme="minorHAnsi" w:cstheme="minorHAnsi"/>
        </w:rPr>
      </w:pPr>
    </w:p>
    <w:p w14:paraId="4F230727" w14:textId="77777777" w:rsidR="00D66E98" w:rsidRPr="00961EA5" w:rsidRDefault="00D66E98" w:rsidP="00D66E98">
      <w:pPr>
        <w:rPr>
          <w:rFonts w:asciiTheme="minorHAnsi" w:eastAsia="Times New Roman" w:hAnsiTheme="minorHAnsi" w:cstheme="minorHAnsi"/>
          <w:u w:val="single"/>
        </w:rPr>
      </w:pPr>
      <w:r w:rsidRPr="00961EA5">
        <w:rPr>
          <w:rFonts w:asciiTheme="minorHAnsi" w:eastAsia="Times New Roman" w:hAnsiTheme="minorHAnsi" w:cstheme="minorHAnsi"/>
          <w:u w:val="single"/>
        </w:rPr>
        <w:t>Training and validation samples</w:t>
      </w:r>
    </w:p>
    <w:p w14:paraId="0DD63E0F" w14:textId="77777777" w:rsidR="00D66E98" w:rsidRPr="00961EA5" w:rsidRDefault="00D66E98" w:rsidP="00D66E98">
      <w:pPr>
        <w:rPr>
          <w:rFonts w:asciiTheme="minorHAnsi" w:eastAsia="Times New Roman" w:hAnsiTheme="minorHAnsi" w:cstheme="minorHAnsi"/>
        </w:rPr>
      </w:pPr>
    </w:p>
    <w:p w14:paraId="6F178596" w14:textId="77777777" w:rsidR="00D66E98" w:rsidRPr="00961EA5" w:rsidRDefault="00D66E98" w:rsidP="00D66E98">
      <w:pPr>
        <w:rPr>
          <w:rFonts w:asciiTheme="minorHAnsi" w:eastAsia="Times New Roman" w:hAnsiTheme="minorHAnsi" w:cstheme="minorHAnsi"/>
        </w:rPr>
      </w:pPr>
      <w:r w:rsidRPr="00961EA5">
        <w:rPr>
          <w:rFonts w:asciiTheme="minorHAnsi" w:eastAsia="Times New Roman" w:hAnsiTheme="minorHAnsi" w:cstheme="minorHAnsi"/>
        </w:rPr>
        <w:t xml:space="preserve">We took </w:t>
      </w:r>
      <w:r w:rsidRPr="00961EA5">
        <w:rPr>
          <w:rFonts w:asciiTheme="minorHAnsi" w:hAnsiTheme="minorHAnsi" w:cstheme="minorHAnsi"/>
        </w:rPr>
        <w:t xml:space="preserve">5 slices of images per CT scan from all eligible PDAC cases. The slices were selected within all the slices involving the pancreas with equal distance from each other.  </w:t>
      </w:r>
      <w:r w:rsidRPr="00961EA5">
        <w:rPr>
          <w:rFonts w:asciiTheme="minorHAnsi" w:eastAsia="Times New Roman" w:hAnsiTheme="minorHAnsi" w:cstheme="minorHAnsi"/>
        </w:rPr>
        <w:t>For example, if 18 slices involve the pancreas, the slices 3, 6, 9, 12 and 15 were selected for manual segmentation.  Typically, there are 10-80 slices per scan involving pancreas.</w:t>
      </w:r>
    </w:p>
    <w:p w14:paraId="746CB7E9" w14:textId="77777777" w:rsidR="00D66E98" w:rsidRPr="00961EA5" w:rsidRDefault="00D66E98" w:rsidP="00D66E98">
      <w:pPr>
        <w:rPr>
          <w:rFonts w:asciiTheme="minorHAnsi" w:eastAsia="Times New Roman" w:hAnsiTheme="minorHAnsi" w:cstheme="minorHAnsi"/>
        </w:rPr>
      </w:pPr>
    </w:p>
    <w:p w14:paraId="09D85F8E" w14:textId="77777777" w:rsidR="00D66E98" w:rsidRPr="00961EA5" w:rsidRDefault="00D66E98" w:rsidP="00D66E98">
      <w:pPr>
        <w:rPr>
          <w:rFonts w:asciiTheme="minorHAnsi" w:hAnsiTheme="minorHAnsi" w:cstheme="minorBidi"/>
        </w:rPr>
      </w:pPr>
      <w:r w:rsidRPr="00961EA5">
        <w:rPr>
          <w:rFonts w:asciiTheme="minorHAnsi" w:hAnsiTheme="minorHAnsi" w:cstheme="minorHAnsi"/>
        </w:rPr>
        <w:t xml:space="preserve">For the selected slices, segmentation was manually performed by VA, the imaging specialist. </w:t>
      </w:r>
      <w:r w:rsidRPr="00961EA5">
        <w:rPr>
          <w:rFonts w:asciiTheme="minorHAnsi" w:hAnsiTheme="minorHAnsi" w:cstheme="minorBidi"/>
        </w:rPr>
        <w:t xml:space="preserve">A random sample of 9 scans were selected and manually reviewed by the study radiologist (RP). </w:t>
      </w:r>
      <w:r w:rsidRPr="00961EA5">
        <w:rPr>
          <w:rFonts w:asciiTheme="minorHAnsi" w:hAnsiTheme="minorHAnsi" w:cstheme="minorHAnsi"/>
        </w:rPr>
        <w:t xml:space="preserve">The </w:t>
      </w:r>
      <w:r w:rsidRPr="00961EA5">
        <w:rPr>
          <w:rFonts w:asciiTheme="minorHAnsi" w:hAnsiTheme="minorHAnsi" w:cstheme="minorBidi"/>
        </w:rPr>
        <w:t>annotation was performed for each slice of CT that contained pancreas within the Picture Archiving and Communications System (PACS) dedicated for research.</w:t>
      </w:r>
    </w:p>
    <w:p w14:paraId="4CD69271" w14:textId="77777777" w:rsidR="00D66E98" w:rsidRPr="00961EA5" w:rsidRDefault="00D66E98" w:rsidP="00D66E98">
      <w:pPr>
        <w:rPr>
          <w:rFonts w:asciiTheme="minorHAnsi" w:hAnsiTheme="minorHAnsi" w:cstheme="minorBidi"/>
          <w:u w:val="single"/>
        </w:rPr>
      </w:pPr>
    </w:p>
    <w:p w14:paraId="5EBCDA4E" w14:textId="77777777" w:rsidR="00D66E98" w:rsidRPr="00961EA5" w:rsidRDefault="00D66E98" w:rsidP="00D66E98">
      <w:pPr>
        <w:rPr>
          <w:rFonts w:asciiTheme="minorHAnsi" w:hAnsiTheme="minorHAnsi" w:cstheme="minorBidi"/>
          <w:u w:val="single"/>
        </w:rPr>
      </w:pPr>
      <w:r w:rsidRPr="00961EA5">
        <w:rPr>
          <w:rFonts w:asciiTheme="minorHAnsi" w:hAnsiTheme="minorHAnsi" w:cstheme="minorBidi"/>
          <w:u w:val="single"/>
        </w:rPr>
        <w:t>Process of segmentation enhancement</w:t>
      </w:r>
    </w:p>
    <w:p w14:paraId="0E0FD9B3" w14:textId="77777777" w:rsidR="00D66E98" w:rsidRPr="00961EA5" w:rsidRDefault="00D66E98" w:rsidP="00D66E98">
      <w:pPr>
        <w:rPr>
          <w:rFonts w:asciiTheme="minorHAnsi" w:hAnsiTheme="minorHAnsi" w:cstheme="minorBidi"/>
          <w:u w:val="single"/>
        </w:rPr>
      </w:pPr>
    </w:p>
    <w:p w14:paraId="111F6911" w14:textId="427431A3" w:rsidR="00D66E98" w:rsidRPr="00961EA5" w:rsidRDefault="00D66E98" w:rsidP="00D66E98">
      <w:pPr>
        <w:spacing w:after="160" w:line="259" w:lineRule="auto"/>
        <w:rPr>
          <w:rFonts w:asciiTheme="minorHAnsi" w:hAnsiTheme="minorHAnsi" w:cstheme="minorBidi"/>
        </w:rPr>
      </w:pPr>
      <w:r w:rsidRPr="00961EA5">
        <w:rPr>
          <w:rFonts w:asciiTheme="minorHAnsi" w:hAnsiTheme="minorHAnsi" w:cstheme="minorBidi"/>
        </w:rPr>
        <w:t xml:space="preserve">The cascaded structure was used for extraction of the volumetric shape of the pancreas from axial CT images. The 5 selected slices mentioned above were used as anchor points for enhancing the convolutional neural network. </w:t>
      </w:r>
      <w:r w:rsidRPr="00961EA5">
        <w:rPr>
          <w:rFonts w:asciiTheme="minorHAnsi" w:hAnsiTheme="minorHAnsi" w:cstheme="minorHAnsi"/>
        </w:rPr>
        <w:t xml:space="preserve">The model parameters derived from the previous study were adjusted to fit </w:t>
      </w:r>
      <w:r w:rsidRPr="00961EA5">
        <w:rPr>
          <w:rFonts w:asciiTheme="minorHAnsi" w:eastAsia="Times New Roman" w:hAnsiTheme="minorHAnsi" w:cstheme="minorHAnsi"/>
        </w:rPr>
        <w:t>the scans of PDAC cases of the current study.</w:t>
      </w:r>
      <w:r w:rsidR="00750C6D" w:rsidRPr="00961EA5">
        <w:rPr>
          <w:rFonts w:asciiTheme="minorHAnsi" w:eastAsia="Times New Roman" w:hAnsiTheme="minorHAnsi" w:cstheme="minorHAnsi"/>
        </w:rPr>
        <w:fldChar w:fldCharType="begin"/>
      </w:r>
      <w:r w:rsidR="00750C6D" w:rsidRPr="00961EA5">
        <w:rPr>
          <w:rFonts w:asciiTheme="minorHAnsi" w:eastAsia="Times New Roman" w:hAnsiTheme="minorHAnsi" w:cstheme="minorHAnsi"/>
        </w:rPr>
        <w:instrText xml:space="preserve"> ADDIN EN.CITE &lt;EndNote&gt;&lt;Cite&gt;&lt;Author&gt;Tajbakhsh&lt;/Author&gt;&lt;Year&gt;2016&lt;/Year&gt;&lt;RecNum&gt;58&lt;/RecNum&gt;&lt;DisplayText&gt;&lt;style face="superscript"&gt;2&lt;/style&gt;&lt;/DisplayText&gt;&lt;record&gt;&lt;rec-number&gt;58&lt;/rec-number&gt;&lt;foreign-keys&gt;&lt;key app="EN" db-id="f2ed0tw0ov5a9vever3ppt2czewzzvzvr5fe" timestamp="1638890089"&gt;58&lt;/key&gt;&lt;/foreign-keys&gt;&lt;ref-type name="Journal Article"&gt;17&lt;/ref-type&gt;&lt;contributors&gt;&lt;authors&gt;&lt;author&gt;Tajbakhsh, N.&lt;/author&gt;&lt;author&gt;Shin, J. Y.&lt;/author&gt;&lt;author&gt;Gurudu, S. R.&lt;/author&gt;&lt;author&gt;Hurst, R. T.&lt;/author&gt;&lt;author&gt;Kendall, C. B.&lt;/author&gt;&lt;author&gt;Gotway, M. B.&lt;/author&gt;&lt;author&gt;Jianming, Liang&lt;/author&gt;&lt;/authors&gt;&lt;/contributors&gt;&lt;titles&gt;&lt;title&gt;Convolutional Neural Networks for Medical Image Analysis: Full Training or Fine Tuning?&lt;/title&gt;&lt;secondary-title&gt;IEEE Trans Med Imaging&lt;/secondary-title&gt;&lt;alt-title&gt;IEEE transactions on medical imaging&lt;/alt-title&gt;&lt;/titles&gt;&lt;periodical&gt;&lt;full-title&gt;IEEE Trans Med Imaging&lt;/full-title&gt;&lt;abbr-1&gt;IEEE transactions on medical imaging&lt;/abbr-1&gt;&lt;/periodical&gt;&lt;alt-periodical&gt;&lt;full-title&gt;IEEE Trans Med Imaging&lt;/full-title&gt;&lt;abbr-1&gt;IEEE transactions on medical imaging&lt;/abbr-1&gt;&lt;/alt-periodical&gt;&lt;pages&gt;1299-1312&lt;/pages&gt;&lt;volume&gt;35&lt;/volume&gt;&lt;number&gt;5&lt;/number&gt;&lt;edition&gt;2016/03/16&lt;/edition&gt;&lt;keywords&gt;&lt;keyword&gt;Colonic Polyps/diagnostic imaging&lt;/keyword&gt;&lt;keyword&gt;Colonoscopy&lt;/keyword&gt;&lt;keyword&gt;Computed Tomography Angiography&lt;/keyword&gt;&lt;keyword&gt;*Diagnostic Imaging&lt;/keyword&gt;&lt;keyword&gt;Humans&lt;/keyword&gt;&lt;keyword&gt;*Image Interpretation, Computer-Assisted&lt;/keyword&gt;&lt;keyword&gt;*Machine Learning&lt;/keyword&gt;&lt;keyword&gt;*Neural Networks, Computer&lt;/keyword&gt;&lt;keyword&gt;Pulmonary Embolism/diagnostic imaging&lt;/keyword&gt;&lt;keyword&gt;ROC Curve&lt;/keyword&gt;&lt;/keywords&gt;&lt;dates&gt;&lt;year&gt;2016&lt;/year&gt;&lt;pub-dates&gt;&lt;date&gt;May&lt;/date&gt;&lt;/pub-dates&gt;&lt;/dates&gt;&lt;isbn&gt;0278-0062&lt;/isbn&gt;&lt;accession-num&gt;26978662&lt;/accession-num&gt;&lt;urls&gt;&lt;/urls&gt;&lt;electronic-resource-num&gt;10.1109/tmi.2016.2535302&lt;/electronic-resource-num&gt;&lt;remote-database-provider&gt;NLM&lt;/remote-database-provider&gt;&lt;language&gt;eng&lt;/language&gt;&lt;/record&gt;&lt;/Cite&gt;&lt;/EndNote&gt;</w:instrText>
      </w:r>
      <w:r w:rsidR="00750C6D" w:rsidRPr="00961EA5">
        <w:rPr>
          <w:rFonts w:asciiTheme="minorHAnsi" w:eastAsia="Times New Roman" w:hAnsiTheme="minorHAnsi" w:cstheme="minorHAnsi"/>
        </w:rPr>
        <w:fldChar w:fldCharType="separate"/>
      </w:r>
      <w:r w:rsidR="00750C6D" w:rsidRPr="00961EA5">
        <w:rPr>
          <w:rFonts w:asciiTheme="minorHAnsi" w:eastAsia="Times New Roman" w:hAnsiTheme="minorHAnsi" w:cstheme="minorHAnsi"/>
          <w:noProof/>
          <w:vertAlign w:val="superscript"/>
        </w:rPr>
        <w:t>2</w:t>
      </w:r>
      <w:r w:rsidR="00750C6D" w:rsidRPr="00961EA5">
        <w:rPr>
          <w:rFonts w:asciiTheme="minorHAnsi" w:eastAsia="Times New Roman" w:hAnsiTheme="minorHAnsi" w:cstheme="minorHAnsi"/>
        </w:rPr>
        <w:fldChar w:fldCharType="end"/>
      </w:r>
      <w:r w:rsidRPr="00961EA5">
        <w:rPr>
          <w:rFonts w:asciiTheme="minorHAnsi" w:eastAsia="Times New Roman" w:hAnsiTheme="minorHAnsi" w:cstheme="minorHAnsi"/>
        </w:rPr>
        <w:t xml:space="preserve"> </w:t>
      </w:r>
      <w:r w:rsidRPr="00961EA5">
        <w:rPr>
          <w:rFonts w:asciiTheme="minorHAnsi" w:hAnsiTheme="minorHAnsi" w:cstheme="minorBidi"/>
        </w:rPr>
        <w:t xml:space="preserve">Adaptive moment estimation was used for adjustment of the weights of the convolutional neural network. </w:t>
      </w:r>
      <w:r w:rsidRPr="00961EA5">
        <w:rPr>
          <w:rFonts w:asciiTheme="minorHAnsi" w:eastAsia="Times New Roman" w:hAnsiTheme="minorHAnsi" w:cstheme="minorHAnsi"/>
        </w:rPr>
        <w:t xml:space="preserve">The wavelet rendering was applied to extract the volumetric shape from the cross-sectional segmentations. </w:t>
      </w:r>
    </w:p>
    <w:p w14:paraId="7D0E7E20" w14:textId="77777777" w:rsidR="00D66E98" w:rsidRPr="00961EA5" w:rsidRDefault="00D66E98" w:rsidP="00D66E98">
      <w:pPr>
        <w:rPr>
          <w:rFonts w:asciiTheme="minorHAnsi" w:eastAsia="Times New Roman" w:hAnsiTheme="minorHAnsi" w:cstheme="minorHAnsi"/>
          <w:u w:val="single"/>
        </w:rPr>
      </w:pPr>
      <w:r w:rsidRPr="00961EA5">
        <w:rPr>
          <w:rFonts w:asciiTheme="minorHAnsi" w:eastAsia="Times New Roman" w:hAnsiTheme="minorHAnsi" w:cstheme="minorHAnsi"/>
          <w:u w:val="single"/>
        </w:rPr>
        <w:t>Performance</w:t>
      </w:r>
    </w:p>
    <w:p w14:paraId="3009805F" w14:textId="77777777" w:rsidR="00D66E98" w:rsidRPr="00961EA5" w:rsidRDefault="00D66E98" w:rsidP="00D66E98">
      <w:pPr>
        <w:rPr>
          <w:rFonts w:asciiTheme="minorHAnsi" w:hAnsiTheme="minorHAnsi" w:cstheme="minorHAnsi"/>
        </w:rPr>
      </w:pPr>
    </w:p>
    <w:p w14:paraId="778E81F8" w14:textId="77777777" w:rsidR="00D66E98" w:rsidRPr="00961EA5" w:rsidRDefault="00D66E98" w:rsidP="00D66E98">
      <w:pPr>
        <w:rPr>
          <w:rFonts w:asciiTheme="minorHAnsi" w:eastAsia="Times New Roman" w:hAnsiTheme="minorHAnsi" w:cstheme="minorHAnsi"/>
        </w:rPr>
      </w:pPr>
      <w:r w:rsidRPr="00961EA5">
        <w:rPr>
          <w:rFonts w:asciiTheme="minorHAnsi" w:hAnsiTheme="minorHAnsi" w:cstheme="minorHAnsi"/>
        </w:rPr>
        <w:t xml:space="preserve">To evaluate the performance of the adjusted algorithm, we calculated Dice Similarity Coefficient (DSC) of these 9 randomly selected images of PDAC cases by comparing the automated segmentation and that of manually delineated by the study radiologist. </w:t>
      </w:r>
    </w:p>
    <w:p w14:paraId="776CC252" w14:textId="43DFBBBD" w:rsidR="00D66E98" w:rsidRDefault="00D66E98">
      <w:pPr>
        <w:spacing w:after="160" w:line="259" w:lineRule="auto"/>
        <w:rPr>
          <w:b/>
          <w:bCs/>
          <w:sz w:val="24"/>
          <w:szCs w:val="24"/>
        </w:rPr>
      </w:pPr>
    </w:p>
    <w:p w14:paraId="42AD4C1E" w14:textId="77777777" w:rsidR="00BF1DFB" w:rsidRDefault="00BF1DFB">
      <w:pPr>
        <w:spacing w:after="160" w:line="259" w:lineRule="auto"/>
        <w:rPr>
          <w:b/>
          <w:bCs/>
          <w:sz w:val="24"/>
          <w:szCs w:val="24"/>
        </w:rPr>
      </w:pPr>
      <w:r>
        <w:rPr>
          <w:b/>
          <w:bCs/>
          <w:sz w:val="24"/>
          <w:szCs w:val="24"/>
        </w:rPr>
        <w:br w:type="page"/>
      </w:r>
    </w:p>
    <w:p w14:paraId="421F0FA5" w14:textId="37A3ED59" w:rsidR="00281991" w:rsidRPr="00281991" w:rsidRDefault="00281991" w:rsidP="00281991">
      <w:pPr>
        <w:rPr>
          <w:rFonts w:asciiTheme="minorHAnsi" w:hAnsiTheme="minorHAnsi" w:cstheme="minorHAnsi"/>
          <w:b/>
          <w:bCs/>
          <w:sz w:val="24"/>
          <w:szCs w:val="24"/>
          <w:u w:val="single"/>
        </w:rPr>
      </w:pPr>
      <w:r w:rsidRPr="00281991">
        <w:rPr>
          <w:b/>
          <w:bCs/>
          <w:sz w:val="24"/>
          <w:szCs w:val="24"/>
        </w:rPr>
        <w:lastRenderedPageBreak/>
        <w:t xml:space="preserve">Supplemental </w:t>
      </w:r>
      <w:r w:rsidR="00961EA5">
        <w:rPr>
          <w:b/>
          <w:bCs/>
          <w:sz w:val="24"/>
          <w:szCs w:val="24"/>
        </w:rPr>
        <w:t xml:space="preserve">Document </w:t>
      </w:r>
      <w:r w:rsidR="000D1810">
        <w:rPr>
          <w:b/>
          <w:bCs/>
          <w:sz w:val="24"/>
          <w:szCs w:val="24"/>
        </w:rPr>
        <w:t>4</w:t>
      </w:r>
      <w:r w:rsidRPr="00281991">
        <w:rPr>
          <w:b/>
          <w:bCs/>
          <w:sz w:val="24"/>
          <w:szCs w:val="24"/>
        </w:rPr>
        <w:t xml:space="preserve">: </w:t>
      </w:r>
      <w:r w:rsidRPr="00281991">
        <w:rPr>
          <w:rFonts w:asciiTheme="minorHAnsi" w:hAnsiTheme="minorHAnsi" w:cstheme="minorHAnsi"/>
          <w:b/>
          <w:bCs/>
          <w:sz w:val="24"/>
          <w:szCs w:val="24"/>
          <w:u w:val="single"/>
        </w:rPr>
        <w:t xml:space="preserve">111 Quantitative </w:t>
      </w:r>
      <w:r w:rsidR="007413FD">
        <w:rPr>
          <w:rFonts w:asciiTheme="minorHAnsi" w:hAnsiTheme="minorHAnsi" w:cstheme="minorHAnsi"/>
          <w:b/>
          <w:bCs/>
          <w:sz w:val="24"/>
          <w:szCs w:val="24"/>
          <w:u w:val="single"/>
        </w:rPr>
        <w:t>i</w:t>
      </w:r>
      <w:r w:rsidRPr="00281991">
        <w:rPr>
          <w:rFonts w:asciiTheme="minorHAnsi" w:hAnsiTheme="minorHAnsi" w:cstheme="minorHAnsi"/>
          <w:b/>
          <w:bCs/>
          <w:sz w:val="24"/>
          <w:szCs w:val="24"/>
          <w:u w:val="single"/>
        </w:rPr>
        <w:t xml:space="preserve">maging </w:t>
      </w:r>
      <w:r w:rsidR="007413FD">
        <w:rPr>
          <w:rFonts w:asciiTheme="minorHAnsi" w:hAnsiTheme="minorHAnsi" w:cstheme="minorHAnsi"/>
          <w:b/>
          <w:bCs/>
          <w:sz w:val="24"/>
          <w:szCs w:val="24"/>
          <w:u w:val="single"/>
        </w:rPr>
        <w:t>f</w:t>
      </w:r>
      <w:r w:rsidRPr="00281991">
        <w:rPr>
          <w:rFonts w:asciiTheme="minorHAnsi" w:hAnsiTheme="minorHAnsi" w:cstheme="minorHAnsi"/>
          <w:b/>
          <w:bCs/>
          <w:sz w:val="24"/>
          <w:szCs w:val="24"/>
          <w:u w:val="single"/>
        </w:rPr>
        <w:t xml:space="preserve">eatures and the </w:t>
      </w:r>
      <w:r w:rsidR="007413FD">
        <w:rPr>
          <w:rFonts w:asciiTheme="minorHAnsi" w:hAnsiTheme="minorHAnsi" w:cstheme="minorHAnsi"/>
          <w:b/>
          <w:bCs/>
          <w:sz w:val="24"/>
          <w:szCs w:val="24"/>
          <w:u w:val="single"/>
        </w:rPr>
        <w:t>c</w:t>
      </w:r>
      <w:r w:rsidRPr="00281991">
        <w:rPr>
          <w:rFonts w:asciiTheme="minorHAnsi" w:hAnsiTheme="minorHAnsi" w:cstheme="minorHAnsi"/>
          <w:b/>
          <w:bCs/>
          <w:sz w:val="24"/>
          <w:szCs w:val="24"/>
          <w:u w:val="single"/>
        </w:rPr>
        <w:t xml:space="preserve">ategory </w:t>
      </w:r>
      <w:r w:rsidR="007413FD">
        <w:rPr>
          <w:rFonts w:asciiTheme="minorHAnsi" w:hAnsiTheme="minorHAnsi" w:cstheme="minorHAnsi"/>
          <w:b/>
          <w:bCs/>
          <w:sz w:val="24"/>
          <w:szCs w:val="24"/>
          <w:u w:val="single"/>
        </w:rPr>
        <w:t>t</w:t>
      </w:r>
      <w:r w:rsidRPr="00281991">
        <w:rPr>
          <w:rFonts w:asciiTheme="minorHAnsi" w:hAnsiTheme="minorHAnsi" w:cstheme="minorHAnsi"/>
          <w:b/>
          <w:bCs/>
          <w:sz w:val="24"/>
          <w:szCs w:val="24"/>
          <w:u w:val="single"/>
        </w:rPr>
        <w:t xml:space="preserve">hey </w:t>
      </w:r>
      <w:r w:rsidR="007413FD">
        <w:rPr>
          <w:rFonts w:asciiTheme="minorHAnsi" w:hAnsiTheme="minorHAnsi" w:cstheme="minorHAnsi"/>
          <w:b/>
          <w:bCs/>
          <w:sz w:val="24"/>
          <w:szCs w:val="24"/>
          <w:u w:val="single"/>
        </w:rPr>
        <w:t>b</w:t>
      </w:r>
      <w:r w:rsidRPr="00281991">
        <w:rPr>
          <w:rFonts w:asciiTheme="minorHAnsi" w:hAnsiTheme="minorHAnsi" w:cstheme="minorHAnsi"/>
          <w:b/>
          <w:bCs/>
          <w:sz w:val="24"/>
          <w:szCs w:val="24"/>
          <w:u w:val="single"/>
        </w:rPr>
        <w:t>elong to</w:t>
      </w:r>
    </w:p>
    <w:p w14:paraId="3CA7F4B9" w14:textId="77777777" w:rsidR="00281991" w:rsidRPr="00961EA5" w:rsidRDefault="00281991" w:rsidP="00281991">
      <w:pPr>
        <w:spacing w:line="259" w:lineRule="auto"/>
        <w:rPr>
          <w:rFonts w:asciiTheme="minorHAnsi" w:hAnsiTheme="minorHAnsi" w:cstheme="minorHAnsi"/>
          <w:b/>
          <w:bCs/>
        </w:rPr>
      </w:pPr>
    </w:p>
    <w:p w14:paraId="12643780" w14:textId="6A710A2B" w:rsidR="00281991" w:rsidRPr="00961EA5" w:rsidRDefault="00281991" w:rsidP="00281991">
      <w:pPr>
        <w:spacing w:line="259" w:lineRule="auto"/>
        <w:rPr>
          <w:rFonts w:asciiTheme="minorHAnsi" w:hAnsiTheme="minorHAnsi" w:cstheme="minorHAnsi"/>
          <w:color w:val="333333"/>
          <w:shd w:val="clear" w:color="auto" w:fill="FCFCFC"/>
        </w:rPr>
      </w:pPr>
      <w:r w:rsidRPr="00961EA5">
        <w:rPr>
          <w:rFonts w:asciiTheme="minorHAnsi" w:hAnsiTheme="minorHAnsi" w:cstheme="minorHAnsi"/>
        </w:rPr>
        <w:t xml:space="preserve">Quantitative features can be broadly categorized into the several subgroups </w:t>
      </w:r>
      <w:r w:rsidR="00A768C0" w:rsidRPr="00961EA5">
        <w:rPr>
          <w:rFonts w:asciiTheme="minorHAnsi" w:hAnsiTheme="minorHAnsi" w:cstheme="minorHAnsi"/>
        </w:rPr>
        <w:fldChar w:fldCharType="begin">
          <w:fldData xml:space="preserve">PEVuZE5vdGU+PENpdGU+PEF1dGhvcj5ad2FuZW5idXJnPC9BdXRob3I+PFllYXI+MjAyMDwvWWVh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</w:fldData>
        </w:fldChar>
      </w:r>
      <w:r w:rsidR="00750C6D" w:rsidRPr="00961EA5">
        <w:rPr>
          <w:rFonts w:asciiTheme="minorHAnsi" w:hAnsiTheme="minorHAnsi" w:cstheme="minorHAnsi"/>
        </w:rPr>
        <w:instrText xml:space="preserve"> ADDIN EN.CITE </w:instrText>
      </w:r>
      <w:r w:rsidR="00750C6D" w:rsidRPr="00961EA5">
        <w:rPr>
          <w:rFonts w:asciiTheme="minorHAnsi" w:hAnsiTheme="minorHAnsi" w:cstheme="minorHAnsi"/>
        </w:rPr>
        <w:fldChar w:fldCharType="begin">
          <w:fldData xml:space="preserve">PEVuZE5vdGU+PENpdGU+PEF1dGhvcj5ad2FuZW5idXJnPC9BdXRob3I+PFllYXI+MjAyMDwvWWVh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</w:fldData>
        </w:fldChar>
      </w:r>
      <w:r w:rsidR="00750C6D" w:rsidRPr="00961EA5">
        <w:rPr>
          <w:rFonts w:asciiTheme="minorHAnsi" w:hAnsiTheme="minorHAnsi" w:cstheme="minorHAnsi"/>
        </w:rPr>
        <w:instrText xml:space="preserve"> ADDIN EN.CITE.DATA </w:instrText>
      </w:r>
      <w:r w:rsidR="00750C6D" w:rsidRPr="00961EA5">
        <w:rPr>
          <w:rFonts w:asciiTheme="minorHAnsi" w:hAnsiTheme="minorHAnsi" w:cstheme="minorHAnsi"/>
        </w:rPr>
      </w:r>
      <w:r w:rsidR="00750C6D" w:rsidRPr="00961EA5">
        <w:rPr>
          <w:rFonts w:asciiTheme="minorHAnsi" w:hAnsiTheme="minorHAnsi" w:cstheme="minorHAnsi"/>
        </w:rPr>
        <w:fldChar w:fldCharType="end"/>
      </w:r>
      <w:r w:rsidR="00A768C0" w:rsidRPr="00961EA5">
        <w:rPr>
          <w:rFonts w:asciiTheme="minorHAnsi" w:hAnsiTheme="minorHAnsi" w:cstheme="minorHAnsi"/>
        </w:rPr>
      </w:r>
      <w:r w:rsidR="00A768C0" w:rsidRPr="00961EA5">
        <w:rPr>
          <w:rFonts w:asciiTheme="minorHAnsi" w:hAnsiTheme="minorHAnsi" w:cstheme="minorHAnsi"/>
        </w:rPr>
        <w:fldChar w:fldCharType="separate"/>
      </w:r>
      <w:r w:rsidR="00750C6D" w:rsidRPr="00961EA5">
        <w:rPr>
          <w:rFonts w:asciiTheme="minorHAnsi" w:hAnsiTheme="minorHAnsi" w:cstheme="minorHAnsi"/>
          <w:noProof/>
          <w:vertAlign w:val="superscript"/>
        </w:rPr>
        <w:t>3</w:t>
      </w:r>
      <w:r w:rsidR="00A768C0" w:rsidRPr="00961EA5">
        <w:rPr>
          <w:rFonts w:asciiTheme="minorHAnsi" w:hAnsiTheme="minorHAnsi" w:cstheme="minorHAnsi"/>
        </w:rPr>
        <w:fldChar w:fldCharType="end"/>
      </w:r>
      <w:r w:rsidRPr="00961EA5">
        <w:rPr>
          <w:rFonts w:asciiTheme="minorHAnsi" w:hAnsiTheme="minorHAnsi" w:cstheme="minorHAnsi"/>
        </w:rPr>
        <w:t xml:space="preserve">: 2D or 3D </w:t>
      </w:r>
      <w:r w:rsidRPr="00961EA5">
        <w:rPr>
          <w:rFonts w:asciiTheme="minorHAnsi" w:hAnsiTheme="minorHAnsi" w:cstheme="minorHAnsi"/>
          <w:color w:val="333333"/>
          <w:shd w:val="clear" w:color="auto" w:fill="FCFCFC"/>
        </w:rPr>
        <w:t>shape features (</w:t>
      </w:r>
      <w:proofErr w:type="gramStart"/>
      <w:r w:rsidRPr="00961EA5">
        <w:rPr>
          <w:rFonts w:asciiTheme="minorHAnsi" w:hAnsiTheme="minorHAnsi" w:cstheme="minorHAnsi"/>
          <w:color w:val="333333"/>
          <w:shd w:val="clear" w:color="auto" w:fill="FCFCFC"/>
        </w:rPr>
        <w:t>e.g.</w:t>
      </w:r>
      <w:proofErr w:type="gramEnd"/>
      <w:r w:rsidRPr="00961EA5">
        <w:rPr>
          <w:rFonts w:asciiTheme="minorHAnsi" w:hAnsiTheme="minorHAnsi" w:cstheme="minorHAnsi"/>
          <w:color w:val="333333"/>
          <w:shd w:val="clear" w:color="auto" w:fill="FCFCFC"/>
        </w:rPr>
        <w:t xml:space="preserve"> volume, surface area), first-order statistics features (referred to as Global features in the current study), and textual features (second- or higher order statistics). </w:t>
      </w:r>
      <w:r w:rsidR="004D16ED" w:rsidRPr="00961EA5">
        <w:rPr>
          <w:rFonts w:asciiTheme="minorHAnsi" w:hAnsiTheme="minorHAnsi" w:cstheme="minorHAnsi"/>
          <w:color w:val="333333"/>
          <w:shd w:val="clear" w:color="auto" w:fill="FCFCFC"/>
        </w:rPr>
        <w:fldChar w:fldCharType="begin">
          <w:fldData xml:space="preserve">PEVuZE5vdGU+PENpdGU+PEF1dGhvcj5ad2FuZW5idXJnPC9BdXRob3I+PFllYXI+MjAyMDwvWWVh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</w:fldData>
        </w:fldChar>
      </w:r>
      <w:r w:rsidR="00750C6D" w:rsidRPr="00961EA5">
        <w:rPr>
          <w:rFonts w:asciiTheme="minorHAnsi" w:hAnsiTheme="minorHAnsi" w:cstheme="minorHAnsi"/>
          <w:color w:val="333333"/>
          <w:shd w:val="clear" w:color="auto" w:fill="FCFCFC"/>
        </w:rPr>
        <w:instrText xml:space="preserve"> ADDIN EN.CITE </w:instrText>
      </w:r>
      <w:r w:rsidR="00750C6D" w:rsidRPr="00961EA5">
        <w:rPr>
          <w:rFonts w:asciiTheme="minorHAnsi" w:hAnsiTheme="minorHAnsi" w:cstheme="minorHAnsi"/>
          <w:color w:val="333333"/>
          <w:shd w:val="clear" w:color="auto" w:fill="FCFCFC"/>
        </w:rPr>
        <w:fldChar w:fldCharType="begin">
          <w:fldData xml:space="preserve">PEVuZE5vdGU+PENpdGU+PEF1dGhvcj5ad2FuZW5idXJnPC9BdXRob3I+PFllYXI+MjAyMDwvWWVh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</w:fldData>
        </w:fldChar>
      </w:r>
      <w:r w:rsidR="00750C6D" w:rsidRPr="00961EA5">
        <w:rPr>
          <w:rFonts w:asciiTheme="minorHAnsi" w:hAnsiTheme="minorHAnsi" w:cstheme="minorHAnsi"/>
          <w:color w:val="333333"/>
          <w:shd w:val="clear" w:color="auto" w:fill="FCFCFC"/>
        </w:rPr>
        <w:instrText xml:space="preserve"> ADDIN EN.CITE.DATA </w:instrText>
      </w:r>
      <w:r w:rsidR="00750C6D" w:rsidRPr="00961EA5">
        <w:rPr>
          <w:rFonts w:asciiTheme="minorHAnsi" w:hAnsiTheme="minorHAnsi" w:cstheme="minorHAnsi"/>
          <w:color w:val="333333"/>
          <w:shd w:val="clear" w:color="auto" w:fill="FCFCFC"/>
        </w:rPr>
      </w:r>
      <w:r w:rsidR="00750C6D" w:rsidRPr="00961EA5">
        <w:rPr>
          <w:rFonts w:asciiTheme="minorHAnsi" w:hAnsiTheme="minorHAnsi" w:cstheme="minorHAnsi"/>
          <w:color w:val="333333"/>
          <w:shd w:val="clear" w:color="auto" w:fill="FCFCFC"/>
        </w:rPr>
        <w:fldChar w:fldCharType="end"/>
      </w:r>
      <w:r w:rsidR="004D16ED" w:rsidRPr="00961EA5">
        <w:rPr>
          <w:rFonts w:asciiTheme="minorHAnsi" w:hAnsiTheme="minorHAnsi" w:cstheme="minorHAnsi"/>
          <w:color w:val="333333"/>
          <w:shd w:val="clear" w:color="auto" w:fill="FCFCFC"/>
        </w:rPr>
      </w:r>
      <w:r w:rsidR="004D16ED" w:rsidRPr="00961EA5">
        <w:rPr>
          <w:rFonts w:asciiTheme="minorHAnsi" w:hAnsiTheme="minorHAnsi" w:cstheme="minorHAnsi"/>
          <w:color w:val="333333"/>
          <w:shd w:val="clear" w:color="auto" w:fill="FCFCFC"/>
        </w:rPr>
        <w:fldChar w:fldCharType="separate"/>
      </w:r>
      <w:r w:rsidR="00750C6D" w:rsidRPr="00961EA5">
        <w:rPr>
          <w:rFonts w:asciiTheme="minorHAnsi" w:hAnsiTheme="minorHAnsi" w:cstheme="minorHAnsi"/>
          <w:noProof/>
          <w:color w:val="333333"/>
          <w:shd w:val="clear" w:color="auto" w:fill="FCFCFC"/>
          <w:vertAlign w:val="superscript"/>
        </w:rPr>
        <w:t>3</w:t>
      </w:r>
      <w:r w:rsidR="004D16ED" w:rsidRPr="00961EA5">
        <w:rPr>
          <w:rFonts w:asciiTheme="minorHAnsi" w:hAnsiTheme="minorHAnsi" w:cstheme="minorHAnsi"/>
          <w:color w:val="333333"/>
          <w:shd w:val="clear" w:color="auto" w:fill="FCFCFC"/>
        </w:rPr>
        <w:fldChar w:fldCharType="end"/>
      </w:r>
      <w:r w:rsidRPr="00961EA5">
        <w:rPr>
          <w:rFonts w:asciiTheme="minorHAnsi" w:hAnsiTheme="minorHAnsi" w:cstheme="minorHAnsi"/>
          <w:color w:val="333333"/>
          <w:shd w:val="clear" w:color="auto" w:fill="FCFCFC"/>
        </w:rPr>
        <w:t xml:space="preserve"> While the first-order statistics features focus on the distribution of individual voxel values such as mean, median and skewness, the second- or higher-order statistics features are calculated considering the inter-relationships between neighboring voxels, and thus capable of detecting heterogeneity (differences) within a specific area. Among these categories, the second-order textual features are known to be most useful for the purpose of differential diagnosis of diseases of the pancreas </w:t>
      </w:r>
      <w:r w:rsidR="004D16ED" w:rsidRPr="00961EA5">
        <w:rPr>
          <w:rFonts w:asciiTheme="minorHAnsi" w:hAnsiTheme="minorHAnsi" w:cstheme="minorHAnsi"/>
          <w:color w:val="333333"/>
          <w:shd w:val="clear" w:color="auto" w:fill="FCFCFC"/>
        </w:rPr>
        <w:fldChar w:fldCharType="begin"/>
      </w:r>
      <w:r w:rsidR="00750C6D" w:rsidRPr="00961EA5">
        <w:rPr>
          <w:rFonts w:asciiTheme="minorHAnsi" w:hAnsiTheme="minorHAnsi" w:cstheme="minorHAnsi"/>
          <w:color w:val="333333"/>
          <w:shd w:val="clear" w:color="auto" w:fill="FCFCFC"/>
        </w:rPr>
        <w:instrText xml:space="preserve"> ADDIN EN.CITE &lt;EndNote&gt;&lt;Cite&gt;&lt;Author&gt;Abunahel&lt;/Author&gt;&lt;Year&gt;2021&lt;/Year&gt;&lt;RecNum&gt;53&lt;/RecNum&gt;&lt;DisplayText&gt;&lt;style face="superscript"&gt;4&lt;/style&gt;&lt;/DisplayText&gt;&lt;record&gt;&lt;rec-number&gt;53&lt;/rec-number&gt;&lt;foreign-keys&gt;&lt;key app="EN" db-id="f2ed0tw0ov5a9vever3ppt2czewzzvzvr5fe" timestamp="1638887871"&gt;53&lt;/key&gt;&lt;/foreign-keys&gt;&lt;ref-type name="Journal Article"&gt;17&lt;/ref-type&gt;&lt;contributors&gt;&lt;authors&gt;&lt;author&gt;Abunahel, B. M.&lt;/author&gt;&lt;author&gt;Pontre, B.&lt;/author&gt;&lt;author&gt;Kumar, H.&lt;/author&gt;&lt;author&gt;Petrov, M. S.&lt;/author&gt;&lt;/authors&gt;&lt;/contributors&gt;&lt;auth-address&gt;School of Medicine, University of Auckland, Auckland, New Zealand.&amp;#xD;School of Medical Sciences, University of Auckland, Auckland, New Zealand.&amp;#xD;Auckland Bioengineering Institute, University of Auckland, Auckland, New Zealand.&amp;#xD;School of Medicine, University of Auckland, Auckland, New Zealand. max.petrov@gmail.com.&lt;/auth-address&gt;&lt;titles&gt;&lt;title&gt;Pancreas image mining: a systematic review of radiomics&lt;/title&gt;&lt;secondary-title&gt;Eur Radiol&lt;/secondary-title&gt;&lt;alt-title&gt;European radiology&lt;/alt-title&gt;&lt;/titles&gt;&lt;periodical&gt;&lt;full-title&gt;Eur Radiol&lt;/full-title&gt;&lt;abbr-1&gt;European radiology&lt;/abbr-1&gt;&lt;/periodical&gt;&lt;alt-periodical&gt;&lt;full-title&gt;Eur Radiol&lt;/full-title&gt;&lt;abbr-1&gt;European radiology&lt;/abbr-1&gt;&lt;/alt-periodical&gt;&lt;pages&gt;3447-3467&lt;/pages&gt;&lt;volume&gt;31&lt;/volume&gt;&lt;number&gt;5&lt;/number&gt;&lt;edition&gt;2020/11/06&lt;/edition&gt;&lt;keywords&gt;&lt;keyword&gt;Diagnostic Imaging&lt;/keyword&gt;&lt;keyword&gt;Humans&lt;/keyword&gt;&lt;keyword&gt;*Image Processing, Computer-Assisted&lt;/keyword&gt;&lt;keyword&gt;Pancreas/diagnostic imaging&lt;/keyword&gt;&lt;keyword&gt;*Pancreatic Neoplasms/diagnostic imaging&lt;/keyword&gt;&lt;keyword&gt;Prognosis&lt;/keyword&gt;&lt;keyword&gt;Magnetic resonance imaging&lt;/keyword&gt;&lt;keyword&gt;Pancreas&lt;/keyword&gt;&lt;keyword&gt;Radiomics&lt;/keyword&gt;&lt;/keywords&gt;&lt;dates&gt;&lt;year&gt;2021&lt;/year&gt;&lt;pub-dates&gt;&lt;date&gt;May&lt;/date&gt;&lt;/pub-dates&gt;&lt;/dates&gt;&lt;isbn&gt;0938-7994&lt;/isbn&gt;&lt;accession-num&gt;33151391&lt;/accession-num&gt;&lt;urls&gt;&lt;/urls&gt;&lt;electronic-resource-num&gt;10.1007/s00330-020-07376-6&lt;/electronic-resource-num&gt;&lt;remote-database-provider&gt;NLM&lt;/remote-database-provider&gt;&lt;language&gt;eng&lt;/language&gt;&lt;/record&gt;&lt;/Cite&gt;&lt;/EndNote&gt;</w:instrText>
      </w:r>
      <w:r w:rsidR="004D16ED" w:rsidRPr="00961EA5">
        <w:rPr>
          <w:rFonts w:asciiTheme="minorHAnsi" w:hAnsiTheme="minorHAnsi" w:cstheme="minorHAnsi"/>
          <w:color w:val="333333"/>
          <w:shd w:val="clear" w:color="auto" w:fill="FCFCFC"/>
        </w:rPr>
        <w:fldChar w:fldCharType="separate"/>
      </w:r>
      <w:r w:rsidR="00750C6D" w:rsidRPr="00961EA5">
        <w:rPr>
          <w:rFonts w:asciiTheme="minorHAnsi" w:hAnsiTheme="minorHAnsi" w:cstheme="minorHAnsi"/>
          <w:noProof/>
          <w:color w:val="333333"/>
          <w:shd w:val="clear" w:color="auto" w:fill="FCFCFC"/>
          <w:vertAlign w:val="superscript"/>
        </w:rPr>
        <w:t>4</w:t>
      </w:r>
      <w:r w:rsidR="004D16ED" w:rsidRPr="00961EA5">
        <w:rPr>
          <w:rFonts w:asciiTheme="minorHAnsi" w:hAnsiTheme="minorHAnsi" w:cstheme="minorHAnsi"/>
          <w:color w:val="333333"/>
          <w:shd w:val="clear" w:color="auto" w:fill="FCFCFC"/>
        </w:rPr>
        <w:fldChar w:fldCharType="end"/>
      </w:r>
      <w:r w:rsidRPr="00961EA5">
        <w:rPr>
          <w:rFonts w:asciiTheme="minorHAnsi" w:hAnsiTheme="minorHAnsi" w:cstheme="minorHAnsi"/>
          <w:color w:val="333333"/>
          <w:shd w:val="clear" w:color="auto" w:fill="FCFCFC"/>
        </w:rPr>
        <w:t xml:space="preserve"> In the systematic review of radiomics based on pancreas image mining, 100% of studies investigating the relationships between second-order textural features and a pancreas-related outcome found a statistically significant feature </w:t>
      </w:r>
      <w:r w:rsidR="004D16ED" w:rsidRPr="00961EA5">
        <w:rPr>
          <w:rFonts w:asciiTheme="minorHAnsi" w:hAnsiTheme="minorHAnsi" w:cstheme="minorHAnsi"/>
          <w:color w:val="333333"/>
          <w:shd w:val="clear" w:color="auto" w:fill="FCFCFC"/>
        </w:rPr>
        <w:fldChar w:fldCharType="begin"/>
      </w:r>
      <w:r w:rsidR="00750C6D" w:rsidRPr="00961EA5">
        <w:rPr>
          <w:rFonts w:asciiTheme="minorHAnsi" w:hAnsiTheme="minorHAnsi" w:cstheme="minorHAnsi"/>
          <w:color w:val="333333"/>
          <w:shd w:val="clear" w:color="auto" w:fill="FCFCFC"/>
        </w:rPr>
        <w:instrText xml:space="preserve"> ADDIN EN.CITE &lt;EndNote&gt;&lt;Cite&gt;&lt;Author&gt;Abunahel&lt;/Author&gt;&lt;Year&gt;2021&lt;/Year&gt;&lt;RecNum&gt;53&lt;/RecNum&gt;&lt;DisplayText&gt;&lt;style face="superscript"&gt;4&lt;/style&gt;&lt;/DisplayText&gt;&lt;record&gt;&lt;rec-number&gt;53&lt;/rec-number&gt;&lt;foreign-keys&gt;&lt;key app="EN" db-id="f2ed0tw0ov5a9vever3ppt2czewzzvzvr5fe" timestamp="1638887871"&gt;53&lt;/key&gt;&lt;/foreign-keys&gt;&lt;ref-type name="Journal Article"&gt;17&lt;/ref-type&gt;&lt;contributors&gt;&lt;authors&gt;&lt;author&gt;Abunahel, B. M.&lt;/author&gt;&lt;author&gt;Pontre, B.&lt;/author&gt;&lt;author&gt;Kumar, H.&lt;/author&gt;&lt;author&gt;Petrov, M. S.&lt;/author&gt;&lt;/authors&gt;&lt;/contributors&gt;&lt;auth-address&gt;School of Medicine, University of Auckland, Auckland, New Zealand.&amp;#xD;School of Medical Sciences, University of Auckland, Auckland, New Zealand.&amp;#xD;Auckland Bioengineering Institute, University of Auckland, Auckland, New Zealand.&amp;#xD;School of Medicine, University of Auckland, Auckland, New Zealand. max.petrov@gmail.com.&lt;/auth-address&gt;&lt;titles&gt;&lt;title&gt;Pancreas image mining: a systematic review of radiomics&lt;/title&gt;&lt;secondary-title&gt;Eur Radiol&lt;/secondary-title&gt;&lt;alt-title&gt;European radiology&lt;/alt-title&gt;&lt;/titles&gt;&lt;periodical&gt;&lt;full-title&gt;Eur Radiol&lt;/full-title&gt;&lt;abbr-1&gt;European radiology&lt;/abbr-1&gt;&lt;/periodical&gt;&lt;alt-periodical&gt;&lt;full-title&gt;Eur Radiol&lt;/full-title&gt;&lt;abbr-1&gt;European radiology&lt;/abbr-1&gt;&lt;/alt-periodical&gt;&lt;pages&gt;3447-3467&lt;/pages&gt;&lt;volume&gt;31&lt;/volume&gt;&lt;number&gt;5&lt;/number&gt;&lt;edition&gt;2020/11/06&lt;/edition&gt;&lt;keywords&gt;&lt;keyword&gt;Diagnostic Imaging&lt;/keyword&gt;&lt;keyword&gt;Humans&lt;/keyword&gt;&lt;keyword&gt;*Image Processing, Computer-Assisted&lt;/keyword&gt;&lt;keyword&gt;Pancreas/diagnostic imaging&lt;/keyword&gt;&lt;keyword&gt;*Pancreatic Neoplasms/diagnostic imaging&lt;/keyword&gt;&lt;keyword&gt;Prognosis&lt;/keyword&gt;&lt;keyword&gt;Magnetic resonance imaging&lt;/keyword&gt;&lt;keyword&gt;Pancreas&lt;/keyword&gt;&lt;keyword&gt;Radiomics&lt;/keyword&gt;&lt;/keywords&gt;&lt;dates&gt;&lt;year&gt;2021&lt;/year&gt;&lt;pub-dates&gt;&lt;date&gt;May&lt;/date&gt;&lt;/pub-dates&gt;&lt;/dates&gt;&lt;isbn&gt;0938-7994&lt;/isbn&gt;&lt;accession-num&gt;33151391&lt;/accession-num&gt;&lt;urls&gt;&lt;/urls&gt;&lt;electronic-resource-num&gt;10.1007/s00330-020-07376-6&lt;/electronic-resource-num&gt;&lt;remote-database-provider&gt;NLM&lt;/remote-database-provider&gt;&lt;language&gt;eng&lt;/language&gt;&lt;/record&gt;&lt;/Cite&gt;&lt;/EndNote&gt;</w:instrText>
      </w:r>
      <w:r w:rsidR="004D16ED" w:rsidRPr="00961EA5">
        <w:rPr>
          <w:rFonts w:asciiTheme="minorHAnsi" w:hAnsiTheme="minorHAnsi" w:cstheme="minorHAnsi"/>
          <w:color w:val="333333"/>
          <w:shd w:val="clear" w:color="auto" w:fill="FCFCFC"/>
        </w:rPr>
        <w:fldChar w:fldCharType="separate"/>
      </w:r>
      <w:r w:rsidR="00750C6D" w:rsidRPr="00961EA5">
        <w:rPr>
          <w:rFonts w:asciiTheme="minorHAnsi" w:hAnsiTheme="minorHAnsi" w:cstheme="minorHAnsi"/>
          <w:noProof/>
          <w:color w:val="333333"/>
          <w:shd w:val="clear" w:color="auto" w:fill="FCFCFC"/>
          <w:vertAlign w:val="superscript"/>
        </w:rPr>
        <w:t>4</w:t>
      </w:r>
      <w:r w:rsidR="004D16ED" w:rsidRPr="00961EA5">
        <w:rPr>
          <w:rFonts w:asciiTheme="minorHAnsi" w:hAnsiTheme="minorHAnsi" w:cstheme="minorHAnsi"/>
          <w:color w:val="333333"/>
          <w:shd w:val="clear" w:color="auto" w:fill="FCFCFC"/>
        </w:rPr>
        <w:fldChar w:fldCharType="end"/>
      </w:r>
      <w:r w:rsidRPr="00961EA5">
        <w:rPr>
          <w:rFonts w:asciiTheme="minorHAnsi" w:hAnsiTheme="minorHAnsi" w:cstheme="minorHAnsi"/>
          <w:color w:val="333333"/>
          <w:shd w:val="clear" w:color="auto" w:fill="FCFCFC"/>
        </w:rPr>
        <w:t xml:space="preserve"> To study the utility of quantitative imaging features and pancreatic cancer, Chu et al. applied wavelet and Laplacian transformations on first-order statistics as well as textual features </w:t>
      </w:r>
      <w:r w:rsidR="004D16ED" w:rsidRPr="00961EA5">
        <w:rPr>
          <w:rFonts w:asciiTheme="minorHAnsi" w:hAnsiTheme="minorHAnsi" w:cstheme="minorHAnsi"/>
          <w:color w:val="333333"/>
          <w:shd w:val="clear" w:color="auto" w:fill="FCFCFC"/>
        </w:rPr>
        <w:fldChar w:fldCharType="begin">
          <w:fldData xml:space="preserve">PEVuZE5vdGU+PENpdGU+PEF1dGhvcj5DaHU8L0F1dGhvcj48WWVhcj4yMDE5PC9ZZWFyPjxSZWNO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</w:fldData>
        </w:fldChar>
      </w:r>
      <w:r w:rsidR="00750C6D" w:rsidRPr="00961EA5">
        <w:rPr>
          <w:rFonts w:asciiTheme="minorHAnsi" w:hAnsiTheme="minorHAnsi" w:cstheme="minorHAnsi"/>
          <w:color w:val="333333"/>
          <w:shd w:val="clear" w:color="auto" w:fill="FCFCFC"/>
        </w:rPr>
        <w:instrText xml:space="preserve"> ADDIN EN.CITE </w:instrText>
      </w:r>
      <w:r w:rsidR="00750C6D" w:rsidRPr="00961EA5">
        <w:rPr>
          <w:rFonts w:asciiTheme="minorHAnsi" w:hAnsiTheme="minorHAnsi" w:cstheme="minorHAnsi"/>
          <w:color w:val="333333"/>
          <w:shd w:val="clear" w:color="auto" w:fill="FCFCFC"/>
        </w:rPr>
        <w:fldChar w:fldCharType="begin">
          <w:fldData xml:space="preserve">PEVuZE5vdGU+PENpdGU+PEF1dGhvcj5DaHU8L0F1dGhvcj48WWVhcj4yMDE5PC9ZZWFyPjxSZWNO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</w:fldData>
        </w:fldChar>
      </w:r>
      <w:r w:rsidR="00750C6D" w:rsidRPr="00961EA5">
        <w:rPr>
          <w:rFonts w:asciiTheme="minorHAnsi" w:hAnsiTheme="minorHAnsi" w:cstheme="minorHAnsi"/>
          <w:color w:val="333333"/>
          <w:shd w:val="clear" w:color="auto" w:fill="FCFCFC"/>
        </w:rPr>
        <w:instrText xml:space="preserve"> ADDIN EN.CITE.DATA </w:instrText>
      </w:r>
      <w:r w:rsidR="00750C6D" w:rsidRPr="00961EA5">
        <w:rPr>
          <w:rFonts w:asciiTheme="minorHAnsi" w:hAnsiTheme="minorHAnsi" w:cstheme="minorHAnsi"/>
          <w:color w:val="333333"/>
          <w:shd w:val="clear" w:color="auto" w:fill="FCFCFC"/>
        </w:rPr>
      </w:r>
      <w:r w:rsidR="00750C6D" w:rsidRPr="00961EA5">
        <w:rPr>
          <w:rFonts w:asciiTheme="minorHAnsi" w:hAnsiTheme="minorHAnsi" w:cstheme="minorHAnsi"/>
          <w:color w:val="333333"/>
          <w:shd w:val="clear" w:color="auto" w:fill="FCFCFC"/>
        </w:rPr>
        <w:fldChar w:fldCharType="end"/>
      </w:r>
      <w:r w:rsidR="004D16ED" w:rsidRPr="00961EA5">
        <w:rPr>
          <w:rFonts w:asciiTheme="minorHAnsi" w:hAnsiTheme="minorHAnsi" w:cstheme="minorHAnsi"/>
          <w:color w:val="333333"/>
          <w:shd w:val="clear" w:color="auto" w:fill="FCFCFC"/>
        </w:rPr>
      </w:r>
      <w:r w:rsidR="004D16ED" w:rsidRPr="00961EA5">
        <w:rPr>
          <w:rFonts w:asciiTheme="minorHAnsi" w:hAnsiTheme="minorHAnsi" w:cstheme="minorHAnsi"/>
          <w:color w:val="333333"/>
          <w:shd w:val="clear" w:color="auto" w:fill="FCFCFC"/>
        </w:rPr>
        <w:fldChar w:fldCharType="separate"/>
      </w:r>
      <w:r w:rsidR="00750C6D" w:rsidRPr="00961EA5">
        <w:rPr>
          <w:rFonts w:asciiTheme="minorHAnsi" w:hAnsiTheme="minorHAnsi" w:cstheme="minorHAnsi"/>
          <w:noProof/>
          <w:color w:val="333333"/>
          <w:shd w:val="clear" w:color="auto" w:fill="FCFCFC"/>
          <w:vertAlign w:val="superscript"/>
        </w:rPr>
        <w:t>5</w:t>
      </w:r>
      <w:r w:rsidR="004D16ED" w:rsidRPr="00961EA5">
        <w:rPr>
          <w:rFonts w:asciiTheme="minorHAnsi" w:hAnsiTheme="minorHAnsi" w:cstheme="minorHAnsi"/>
          <w:color w:val="333333"/>
          <w:shd w:val="clear" w:color="auto" w:fill="FCFCFC"/>
        </w:rPr>
        <w:fldChar w:fldCharType="end"/>
      </w:r>
    </w:p>
    <w:p w14:paraId="29B1D842" w14:textId="77777777" w:rsidR="00281991" w:rsidRPr="00961EA5" w:rsidRDefault="00281991" w:rsidP="00281991">
      <w:pPr>
        <w:spacing w:line="259" w:lineRule="auto"/>
        <w:rPr>
          <w:rFonts w:asciiTheme="minorHAnsi" w:hAnsiTheme="minorHAnsi" w:cstheme="minorHAnsi"/>
        </w:rPr>
      </w:pPr>
    </w:p>
    <w:p w14:paraId="26C21CA4" w14:textId="09BCB7F6" w:rsidR="00281991" w:rsidRPr="00961EA5" w:rsidRDefault="00281991" w:rsidP="00281991">
      <w:pPr>
        <w:spacing w:line="259" w:lineRule="auto"/>
        <w:rPr>
          <w:rFonts w:asciiTheme="minorHAnsi" w:hAnsiTheme="minorHAnsi" w:cstheme="minorHAnsi"/>
        </w:rPr>
      </w:pPr>
      <w:r w:rsidRPr="00961EA5">
        <w:rPr>
          <w:rFonts w:asciiTheme="minorHAnsi" w:hAnsiTheme="minorHAnsi" w:cstheme="minorHAnsi"/>
        </w:rPr>
        <w:t xml:space="preserve">In the current study, we included 16 three-dimensional shape features, 19 first order (Global) features, 76 textual (second- or higher-order statistics) features: 24 Gray Level Co-occurrence Matrix (GLCM) features, 17 Gray Level Run Length Matrix (GLRM) features, 16 Gray Level Size Zone Matrix (GLSZM) features, 14 Gray Level Dependence Matrix (GLDM) features, and 5 Neighboring Gray Tone Difference Matrix (NGTDM) features.  </w:t>
      </w:r>
      <w:proofErr w:type="gramStart"/>
      <w:r w:rsidRPr="00961EA5">
        <w:rPr>
          <w:rFonts w:asciiTheme="minorHAnsi" w:hAnsiTheme="minorHAnsi" w:cstheme="minorHAnsi"/>
        </w:rPr>
        <w:t>All of</w:t>
      </w:r>
      <w:proofErr w:type="gramEnd"/>
      <w:r w:rsidRPr="00961EA5">
        <w:rPr>
          <w:rFonts w:asciiTheme="minorHAnsi" w:hAnsiTheme="minorHAnsi" w:cstheme="minorHAnsi"/>
        </w:rPr>
        <w:t xml:space="preserve"> these 111 features were previously validated and recommended as part of the standardized quantitative radiomics for high-throughput image-based phenotyping. </w:t>
      </w:r>
      <w:r w:rsidR="004D16ED" w:rsidRPr="00961EA5">
        <w:rPr>
          <w:rFonts w:asciiTheme="minorHAnsi" w:hAnsiTheme="minorHAnsi" w:cstheme="minorHAnsi"/>
        </w:rPr>
        <w:fldChar w:fldCharType="begin">
          <w:fldData xml:space="preserve">PEVuZE5vdGU+PENpdGU+PEF1dGhvcj5ad2FuZW5idXJnPC9BdXRob3I+PFllYXI+MjAyMDwvWWVh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</w:fldData>
        </w:fldChar>
      </w:r>
      <w:r w:rsidR="00750C6D" w:rsidRPr="00961EA5">
        <w:rPr>
          <w:rFonts w:asciiTheme="minorHAnsi" w:hAnsiTheme="minorHAnsi" w:cstheme="minorHAnsi"/>
        </w:rPr>
        <w:instrText xml:space="preserve"> ADDIN EN.CITE </w:instrText>
      </w:r>
      <w:r w:rsidR="00750C6D" w:rsidRPr="00961EA5">
        <w:rPr>
          <w:rFonts w:asciiTheme="minorHAnsi" w:hAnsiTheme="minorHAnsi" w:cstheme="minorHAnsi"/>
        </w:rPr>
        <w:fldChar w:fldCharType="begin">
          <w:fldData xml:space="preserve">PEVuZE5vdGU+PENpdGU+PEF1dGhvcj5ad2FuZW5idXJnPC9BdXRob3I+PFllYXI+MjAyMDwvWWVh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</w:fldData>
        </w:fldChar>
      </w:r>
      <w:r w:rsidR="00750C6D" w:rsidRPr="00961EA5">
        <w:rPr>
          <w:rFonts w:asciiTheme="minorHAnsi" w:hAnsiTheme="minorHAnsi" w:cstheme="minorHAnsi"/>
        </w:rPr>
        <w:instrText xml:space="preserve"> ADDIN EN.CITE.DATA </w:instrText>
      </w:r>
      <w:r w:rsidR="00750C6D" w:rsidRPr="00961EA5">
        <w:rPr>
          <w:rFonts w:asciiTheme="minorHAnsi" w:hAnsiTheme="minorHAnsi" w:cstheme="minorHAnsi"/>
        </w:rPr>
      </w:r>
      <w:r w:rsidR="00750C6D" w:rsidRPr="00961EA5">
        <w:rPr>
          <w:rFonts w:asciiTheme="minorHAnsi" w:hAnsiTheme="minorHAnsi" w:cstheme="minorHAnsi"/>
        </w:rPr>
        <w:fldChar w:fldCharType="end"/>
      </w:r>
      <w:r w:rsidR="004D16ED" w:rsidRPr="00961EA5">
        <w:rPr>
          <w:rFonts w:asciiTheme="minorHAnsi" w:hAnsiTheme="minorHAnsi" w:cstheme="minorHAnsi"/>
        </w:rPr>
      </w:r>
      <w:r w:rsidR="004D16ED" w:rsidRPr="00961EA5">
        <w:rPr>
          <w:rFonts w:asciiTheme="minorHAnsi" w:hAnsiTheme="minorHAnsi" w:cstheme="minorHAnsi"/>
        </w:rPr>
        <w:fldChar w:fldCharType="separate"/>
      </w:r>
      <w:r w:rsidR="00750C6D" w:rsidRPr="00961EA5">
        <w:rPr>
          <w:rFonts w:asciiTheme="minorHAnsi" w:hAnsiTheme="minorHAnsi" w:cstheme="minorHAnsi"/>
          <w:noProof/>
          <w:vertAlign w:val="superscript"/>
        </w:rPr>
        <w:t>3</w:t>
      </w:r>
      <w:r w:rsidR="004D16ED" w:rsidRPr="00961EA5">
        <w:rPr>
          <w:rFonts w:asciiTheme="minorHAnsi" w:hAnsiTheme="minorHAnsi" w:cstheme="minorHAnsi"/>
        </w:rPr>
        <w:fldChar w:fldCharType="end"/>
      </w:r>
      <w:r w:rsidRPr="00961EA5">
        <w:rPr>
          <w:rFonts w:asciiTheme="minorHAnsi" w:hAnsiTheme="minorHAnsi" w:cstheme="minorHAnsi"/>
        </w:rPr>
        <w:t xml:space="preserve">  We did not include 10 two-dimensional shape features mentioned in </w:t>
      </w:r>
      <w:proofErr w:type="spellStart"/>
      <w:r w:rsidRPr="00961EA5">
        <w:rPr>
          <w:rFonts w:asciiTheme="minorHAnsi" w:hAnsiTheme="minorHAnsi" w:cstheme="minorHAnsi"/>
        </w:rPr>
        <w:t>Zwaneburg</w:t>
      </w:r>
      <w:proofErr w:type="spellEnd"/>
      <w:r w:rsidRPr="00961EA5">
        <w:rPr>
          <w:rFonts w:asciiTheme="minorHAnsi" w:hAnsiTheme="minorHAnsi" w:cstheme="minorHAnsi"/>
        </w:rPr>
        <w:t xml:space="preserve"> et al.’s paper because CT images are rendered in three-dimensions. </w:t>
      </w:r>
    </w:p>
    <w:p w14:paraId="7FD1900C" w14:textId="77777777" w:rsidR="00281991" w:rsidRPr="00281991" w:rsidRDefault="00281991" w:rsidP="00281991">
      <w:pPr>
        <w:spacing w:line="259" w:lineRule="auto"/>
        <w:rPr>
          <w:rFonts w:asciiTheme="minorHAnsi" w:hAnsiTheme="minorHAnsi" w:cstheme="minorHAnsi"/>
          <w:sz w:val="20"/>
          <w:szCs w:val="20"/>
        </w:rPr>
      </w:pPr>
    </w:p>
    <w:tbl>
      <w:tblPr>
        <w:tblStyle w:val="TableGrid"/>
        <w:tblW w:w="9810" w:type="dxa"/>
        <w:tblInd w:w="-5" w:type="dxa"/>
        <w:tblLook w:val="04A0" w:firstRow="1" w:lastRow="0" w:firstColumn="1" w:lastColumn="0" w:noHBand="0" w:noVBand="1"/>
      </w:tblPr>
      <w:tblGrid>
        <w:gridCol w:w="2607"/>
        <w:gridCol w:w="3603"/>
        <w:gridCol w:w="3600"/>
      </w:tblGrid>
      <w:tr w:rsidR="00281991" w:rsidRPr="00281991" w14:paraId="6BC9DCD1" w14:textId="77777777" w:rsidTr="00CA1713">
        <w:trPr>
          <w:trHeight w:hRule="exact" w:val="230"/>
        </w:trPr>
        <w:tc>
          <w:tcPr>
            <w:tcW w:w="2607" w:type="dxa"/>
            <w:noWrap/>
            <w:hideMark/>
          </w:tcPr>
          <w:p w14:paraId="25901FB6" w14:textId="77777777" w:rsidR="00281991" w:rsidRPr="00281991" w:rsidRDefault="00281991" w:rsidP="00281991">
            <w:pPr>
              <w:rPr>
                <w:rFonts w:asciiTheme="minorHAnsi" w:hAnsiTheme="minorHAnsi" w:cstheme="minorHAnsi"/>
                <w:b/>
                <w:bCs/>
                <w:sz w:val="18"/>
                <w:szCs w:val="18"/>
              </w:rPr>
            </w:pPr>
            <w:r w:rsidRPr="00281991">
              <w:rPr>
                <w:rFonts w:asciiTheme="minorHAnsi" w:hAnsiTheme="minorHAnsi" w:cstheme="minorHAnsi"/>
                <w:b/>
                <w:bCs/>
                <w:sz w:val="18"/>
                <w:szCs w:val="18"/>
              </w:rPr>
              <w:t>Feature Name</w:t>
            </w:r>
          </w:p>
        </w:tc>
        <w:tc>
          <w:tcPr>
            <w:tcW w:w="3603" w:type="dxa"/>
            <w:noWrap/>
            <w:hideMark/>
          </w:tcPr>
          <w:p w14:paraId="251D4CA1" w14:textId="77777777" w:rsidR="00281991" w:rsidRPr="00281991" w:rsidRDefault="00281991" w:rsidP="00281991">
            <w:pPr>
              <w:rPr>
                <w:rFonts w:asciiTheme="minorHAnsi" w:hAnsiTheme="minorHAnsi" w:cstheme="minorHAnsi"/>
                <w:b/>
                <w:bCs/>
                <w:sz w:val="18"/>
                <w:szCs w:val="18"/>
              </w:rPr>
            </w:pPr>
            <w:r w:rsidRPr="00281991">
              <w:rPr>
                <w:rFonts w:asciiTheme="minorHAnsi" w:hAnsiTheme="minorHAnsi" w:cstheme="minorHAnsi"/>
                <w:b/>
                <w:bCs/>
                <w:sz w:val="18"/>
                <w:szCs w:val="18"/>
              </w:rPr>
              <w:t>Description</w:t>
            </w:r>
          </w:p>
        </w:tc>
        <w:tc>
          <w:tcPr>
            <w:tcW w:w="3600" w:type="dxa"/>
            <w:noWrap/>
            <w:hideMark/>
          </w:tcPr>
          <w:p w14:paraId="70118936" w14:textId="77777777" w:rsidR="00281991" w:rsidRPr="00281991" w:rsidRDefault="00281991" w:rsidP="00281991">
            <w:pPr>
              <w:rPr>
                <w:rFonts w:asciiTheme="minorHAnsi" w:hAnsiTheme="minorHAnsi" w:cstheme="minorHAnsi"/>
                <w:b/>
                <w:bCs/>
                <w:sz w:val="18"/>
                <w:szCs w:val="18"/>
              </w:rPr>
            </w:pPr>
            <w:r w:rsidRPr="00281991">
              <w:rPr>
                <w:rFonts w:asciiTheme="minorHAnsi" w:hAnsiTheme="minorHAnsi" w:cstheme="minorHAnsi"/>
                <w:b/>
                <w:bCs/>
                <w:sz w:val="18"/>
                <w:szCs w:val="18"/>
              </w:rPr>
              <w:t>Feature category</w:t>
            </w:r>
          </w:p>
        </w:tc>
      </w:tr>
      <w:tr w:rsidR="00281991" w:rsidRPr="00281991" w14:paraId="7CCCCE3C" w14:textId="77777777" w:rsidTr="00CA1713">
        <w:trPr>
          <w:trHeight w:hRule="exact" w:val="230"/>
        </w:trPr>
        <w:tc>
          <w:tcPr>
            <w:tcW w:w="2607" w:type="dxa"/>
            <w:noWrap/>
            <w:hideMark/>
          </w:tcPr>
          <w:p w14:paraId="3A293609"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Energy</w:t>
            </w:r>
          </w:p>
        </w:tc>
        <w:tc>
          <w:tcPr>
            <w:tcW w:w="3603" w:type="dxa"/>
            <w:noWrap/>
            <w:hideMark/>
          </w:tcPr>
          <w:p w14:paraId="5A0AD7B3"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Energy</w:t>
            </w:r>
          </w:p>
        </w:tc>
        <w:tc>
          <w:tcPr>
            <w:tcW w:w="3600" w:type="dxa"/>
            <w:noWrap/>
            <w:hideMark/>
          </w:tcPr>
          <w:p w14:paraId="6D01E576"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Global Feature</w:t>
            </w:r>
          </w:p>
        </w:tc>
      </w:tr>
      <w:tr w:rsidR="00281991" w:rsidRPr="00281991" w14:paraId="7508FBAA" w14:textId="77777777" w:rsidTr="00CA1713">
        <w:trPr>
          <w:trHeight w:hRule="exact" w:val="230"/>
        </w:trPr>
        <w:tc>
          <w:tcPr>
            <w:tcW w:w="2607" w:type="dxa"/>
            <w:noWrap/>
            <w:hideMark/>
          </w:tcPr>
          <w:p w14:paraId="5810C310" w14:textId="77777777" w:rsidR="00281991" w:rsidRPr="00281991" w:rsidRDefault="00281991" w:rsidP="00281991">
            <w:pPr>
              <w:rPr>
                <w:rFonts w:asciiTheme="minorHAnsi" w:hAnsiTheme="minorHAnsi" w:cstheme="minorHAnsi"/>
                <w:sz w:val="18"/>
                <w:szCs w:val="18"/>
              </w:rPr>
            </w:pPr>
            <w:proofErr w:type="spellStart"/>
            <w:r w:rsidRPr="00281991">
              <w:rPr>
                <w:rFonts w:asciiTheme="minorHAnsi" w:hAnsiTheme="minorHAnsi" w:cstheme="minorHAnsi"/>
                <w:sz w:val="18"/>
                <w:szCs w:val="18"/>
              </w:rPr>
              <w:t>TotalEnergy</w:t>
            </w:r>
            <w:proofErr w:type="spellEnd"/>
          </w:p>
        </w:tc>
        <w:tc>
          <w:tcPr>
            <w:tcW w:w="3603" w:type="dxa"/>
            <w:noWrap/>
            <w:hideMark/>
          </w:tcPr>
          <w:p w14:paraId="161832FA"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Total Energy</w:t>
            </w:r>
          </w:p>
        </w:tc>
        <w:tc>
          <w:tcPr>
            <w:tcW w:w="3600" w:type="dxa"/>
            <w:noWrap/>
            <w:hideMark/>
          </w:tcPr>
          <w:p w14:paraId="39686575"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Global Feature</w:t>
            </w:r>
          </w:p>
        </w:tc>
      </w:tr>
      <w:tr w:rsidR="00281991" w:rsidRPr="00281991" w14:paraId="588B5CAA" w14:textId="77777777" w:rsidTr="00CA1713">
        <w:trPr>
          <w:trHeight w:hRule="exact" w:val="230"/>
        </w:trPr>
        <w:tc>
          <w:tcPr>
            <w:tcW w:w="2607" w:type="dxa"/>
            <w:noWrap/>
            <w:hideMark/>
          </w:tcPr>
          <w:p w14:paraId="74AB9181"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Entropy</w:t>
            </w:r>
          </w:p>
        </w:tc>
        <w:tc>
          <w:tcPr>
            <w:tcW w:w="3603" w:type="dxa"/>
            <w:noWrap/>
            <w:hideMark/>
          </w:tcPr>
          <w:p w14:paraId="74F9FFAA"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Entropy</w:t>
            </w:r>
          </w:p>
        </w:tc>
        <w:tc>
          <w:tcPr>
            <w:tcW w:w="3600" w:type="dxa"/>
            <w:noWrap/>
            <w:hideMark/>
          </w:tcPr>
          <w:p w14:paraId="35D21C10"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Global Feature</w:t>
            </w:r>
          </w:p>
        </w:tc>
      </w:tr>
      <w:tr w:rsidR="00281991" w:rsidRPr="00281991" w14:paraId="4532011C" w14:textId="77777777" w:rsidTr="00CA1713">
        <w:trPr>
          <w:trHeight w:hRule="exact" w:val="230"/>
        </w:trPr>
        <w:tc>
          <w:tcPr>
            <w:tcW w:w="2607" w:type="dxa"/>
            <w:noWrap/>
            <w:hideMark/>
          </w:tcPr>
          <w:p w14:paraId="756ED134"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Minimum</w:t>
            </w:r>
          </w:p>
        </w:tc>
        <w:tc>
          <w:tcPr>
            <w:tcW w:w="3603" w:type="dxa"/>
            <w:noWrap/>
            <w:hideMark/>
          </w:tcPr>
          <w:p w14:paraId="375CA3DD"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Minimum</w:t>
            </w:r>
          </w:p>
        </w:tc>
        <w:tc>
          <w:tcPr>
            <w:tcW w:w="3600" w:type="dxa"/>
            <w:noWrap/>
            <w:hideMark/>
          </w:tcPr>
          <w:p w14:paraId="78072561"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Global Feature</w:t>
            </w:r>
          </w:p>
        </w:tc>
      </w:tr>
      <w:tr w:rsidR="00281991" w:rsidRPr="00281991" w14:paraId="26701BDF" w14:textId="77777777" w:rsidTr="00CA1713">
        <w:trPr>
          <w:trHeight w:hRule="exact" w:val="230"/>
        </w:trPr>
        <w:tc>
          <w:tcPr>
            <w:tcW w:w="2607" w:type="dxa"/>
            <w:noWrap/>
            <w:hideMark/>
          </w:tcPr>
          <w:p w14:paraId="2A616737" w14:textId="77777777" w:rsidR="00281991" w:rsidRPr="00281991" w:rsidRDefault="00281991" w:rsidP="00281991">
            <w:pPr>
              <w:rPr>
                <w:rFonts w:asciiTheme="minorHAnsi" w:hAnsiTheme="minorHAnsi" w:cstheme="minorHAnsi"/>
                <w:sz w:val="18"/>
                <w:szCs w:val="18"/>
              </w:rPr>
            </w:pPr>
            <w:proofErr w:type="spellStart"/>
            <w:r w:rsidRPr="00281991">
              <w:rPr>
                <w:rFonts w:asciiTheme="minorHAnsi" w:hAnsiTheme="minorHAnsi" w:cstheme="minorHAnsi"/>
                <w:sz w:val="18"/>
                <w:szCs w:val="18"/>
              </w:rPr>
              <w:t>TenthPercentile</w:t>
            </w:r>
            <w:proofErr w:type="spellEnd"/>
          </w:p>
        </w:tc>
        <w:tc>
          <w:tcPr>
            <w:tcW w:w="3603" w:type="dxa"/>
            <w:noWrap/>
            <w:hideMark/>
          </w:tcPr>
          <w:p w14:paraId="75C16CDD"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Tenth Percentile</w:t>
            </w:r>
          </w:p>
        </w:tc>
        <w:tc>
          <w:tcPr>
            <w:tcW w:w="3600" w:type="dxa"/>
            <w:noWrap/>
            <w:hideMark/>
          </w:tcPr>
          <w:p w14:paraId="187A49DB"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Global Feature</w:t>
            </w:r>
          </w:p>
        </w:tc>
      </w:tr>
      <w:tr w:rsidR="00281991" w:rsidRPr="00281991" w14:paraId="5CFE58DD" w14:textId="77777777" w:rsidTr="00CA1713">
        <w:trPr>
          <w:trHeight w:hRule="exact" w:val="230"/>
        </w:trPr>
        <w:tc>
          <w:tcPr>
            <w:tcW w:w="2607" w:type="dxa"/>
            <w:noWrap/>
            <w:hideMark/>
          </w:tcPr>
          <w:p w14:paraId="35E9EE2A" w14:textId="10973C2A" w:rsidR="00281991" w:rsidRPr="00281991" w:rsidRDefault="003F6D04" w:rsidP="00281991">
            <w:pPr>
              <w:rPr>
                <w:rFonts w:asciiTheme="minorHAnsi" w:hAnsiTheme="minorHAnsi" w:cstheme="minorHAnsi"/>
                <w:sz w:val="18"/>
                <w:szCs w:val="18"/>
              </w:rPr>
            </w:pPr>
            <w:proofErr w:type="spellStart"/>
            <w:r>
              <w:rPr>
                <w:rFonts w:asciiTheme="minorHAnsi" w:hAnsiTheme="minorHAnsi" w:cstheme="minorHAnsi"/>
                <w:sz w:val="18"/>
                <w:szCs w:val="18"/>
              </w:rPr>
              <w:t>Ninetieth</w:t>
            </w:r>
            <w:r w:rsidR="00281991" w:rsidRPr="00281991">
              <w:rPr>
                <w:rFonts w:asciiTheme="minorHAnsi" w:hAnsiTheme="minorHAnsi" w:cstheme="minorHAnsi"/>
                <w:sz w:val="18"/>
                <w:szCs w:val="18"/>
              </w:rPr>
              <w:t>Percentile</w:t>
            </w:r>
            <w:proofErr w:type="spellEnd"/>
          </w:p>
        </w:tc>
        <w:tc>
          <w:tcPr>
            <w:tcW w:w="3603" w:type="dxa"/>
            <w:noWrap/>
            <w:hideMark/>
          </w:tcPr>
          <w:p w14:paraId="6A6284EA" w14:textId="14EBD24E" w:rsidR="00281991" w:rsidRPr="00281991" w:rsidRDefault="003F6D04" w:rsidP="00281991">
            <w:pPr>
              <w:rPr>
                <w:rFonts w:asciiTheme="minorHAnsi" w:hAnsiTheme="minorHAnsi" w:cstheme="minorHAnsi"/>
                <w:sz w:val="18"/>
                <w:szCs w:val="18"/>
              </w:rPr>
            </w:pPr>
            <w:r>
              <w:rPr>
                <w:rFonts w:asciiTheme="minorHAnsi" w:hAnsiTheme="minorHAnsi" w:cstheme="minorHAnsi"/>
                <w:sz w:val="18"/>
                <w:szCs w:val="18"/>
              </w:rPr>
              <w:t>Ninetieth</w:t>
            </w:r>
            <w:r w:rsidR="00281991" w:rsidRPr="00281991">
              <w:rPr>
                <w:rFonts w:asciiTheme="minorHAnsi" w:hAnsiTheme="minorHAnsi" w:cstheme="minorHAnsi"/>
                <w:sz w:val="18"/>
                <w:szCs w:val="18"/>
              </w:rPr>
              <w:t xml:space="preserve"> Percentile</w:t>
            </w:r>
          </w:p>
        </w:tc>
        <w:tc>
          <w:tcPr>
            <w:tcW w:w="3600" w:type="dxa"/>
            <w:noWrap/>
            <w:hideMark/>
          </w:tcPr>
          <w:p w14:paraId="60920608"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Global Feature</w:t>
            </w:r>
          </w:p>
        </w:tc>
      </w:tr>
      <w:tr w:rsidR="00281991" w:rsidRPr="00281991" w14:paraId="5D774FF7" w14:textId="77777777" w:rsidTr="00CA1713">
        <w:trPr>
          <w:trHeight w:hRule="exact" w:val="230"/>
        </w:trPr>
        <w:tc>
          <w:tcPr>
            <w:tcW w:w="2607" w:type="dxa"/>
            <w:noWrap/>
            <w:hideMark/>
          </w:tcPr>
          <w:p w14:paraId="24A40F12"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Maximum</w:t>
            </w:r>
          </w:p>
        </w:tc>
        <w:tc>
          <w:tcPr>
            <w:tcW w:w="3603" w:type="dxa"/>
            <w:noWrap/>
            <w:hideMark/>
          </w:tcPr>
          <w:p w14:paraId="44E2F7E3"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Maximum</w:t>
            </w:r>
          </w:p>
        </w:tc>
        <w:tc>
          <w:tcPr>
            <w:tcW w:w="3600" w:type="dxa"/>
            <w:noWrap/>
            <w:hideMark/>
          </w:tcPr>
          <w:p w14:paraId="524C8AD8"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Global Feature</w:t>
            </w:r>
          </w:p>
        </w:tc>
      </w:tr>
      <w:tr w:rsidR="00281991" w:rsidRPr="00281991" w14:paraId="3AC6B946" w14:textId="77777777" w:rsidTr="00CA1713">
        <w:trPr>
          <w:trHeight w:hRule="exact" w:val="230"/>
        </w:trPr>
        <w:tc>
          <w:tcPr>
            <w:tcW w:w="2607" w:type="dxa"/>
            <w:noWrap/>
            <w:hideMark/>
          </w:tcPr>
          <w:p w14:paraId="4543AC38"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Mean</w:t>
            </w:r>
          </w:p>
        </w:tc>
        <w:tc>
          <w:tcPr>
            <w:tcW w:w="3603" w:type="dxa"/>
            <w:noWrap/>
            <w:hideMark/>
          </w:tcPr>
          <w:p w14:paraId="5032B2FD"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Mean</w:t>
            </w:r>
          </w:p>
        </w:tc>
        <w:tc>
          <w:tcPr>
            <w:tcW w:w="3600" w:type="dxa"/>
            <w:noWrap/>
            <w:hideMark/>
          </w:tcPr>
          <w:p w14:paraId="44097B29"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Global Feature</w:t>
            </w:r>
          </w:p>
        </w:tc>
      </w:tr>
      <w:tr w:rsidR="00281991" w:rsidRPr="00281991" w14:paraId="3EB337E1" w14:textId="77777777" w:rsidTr="00CA1713">
        <w:trPr>
          <w:trHeight w:hRule="exact" w:val="230"/>
        </w:trPr>
        <w:tc>
          <w:tcPr>
            <w:tcW w:w="2607" w:type="dxa"/>
            <w:noWrap/>
            <w:hideMark/>
          </w:tcPr>
          <w:p w14:paraId="74BE830D"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Median</w:t>
            </w:r>
          </w:p>
        </w:tc>
        <w:tc>
          <w:tcPr>
            <w:tcW w:w="3603" w:type="dxa"/>
            <w:noWrap/>
            <w:hideMark/>
          </w:tcPr>
          <w:p w14:paraId="4BB674A5"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Median</w:t>
            </w:r>
          </w:p>
        </w:tc>
        <w:tc>
          <w:tcPr>
            <w:tcW w:w="3600" w:type="dxa"/>
            <w:noWrap/>
            <w:hideMark/>
          </w:tcPr>
          <w:p w14:paraId="31A5BF93"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Global Feature</w:t>
            </w:r>
          </w:p>
        </w:tc>
      </w:tr>
      <w:tr w:rsidR="00281991" w:rsidRPr="00281991" w14:paraId="22392782" w14:textId="77777777" w:rsidTr="00CA1713">
        <w:trPr>
          <w:trHeight w:hRule="exact" w:val="230"/>
        </w:trPr>
        <w:tc>
          <w:tcPr>
            <w:tcW w:w="2607" w:type="dxa"/>
            <w:noWrap/>
            <w:hideMark/>
          </w:tcPr>
          <w:p w14:paraId="7C738588" w14:textId="77777777" w:rsidR="00281991" w:rsidRPr="00281991" w:rsidRDefault="00281991" w:rsidP="00281991">
            <w:pPr>
              <w:rPr>
                <w:rFonts w:asciiTheme="minorHAnsi" w:hAnsiTheme="minorHAnsi" w:cstheme="minorHAnsi"/>
                <w:sz w:val="18"/>
                <w:szCs w:val="18"/>
              </w:rPr>
            </w:pPr>
            <w:proofErr w:type="spellStart"/>
            <w:r w:rsidRPr="00281991">
              <w:rPr>
                <w:rFonts w:asciiTheme="minorHAnsi" w:hAnsiTheme="minorHAnsi" w:cstheme="minorHAnsi"/>
                <w:sz w:val="18"/>
                <w:szCs w:val="18"/>
              </w:rPr>
              <w:t>InterquartileRange</w:t>
            </w:r>
            <w:proofErr w:type="spellEnd"/>
          </w:p>
        </w:tc>
        <w:tc>
          <w:tcPr>
            <w:tcW w:w="3603" w:type="dxa"/>
            <w:noWrap/>
            <w:hideMark/>
          </w:tcPr>
          <w:p w14:paraId="76D6A797"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Interquartile Range</w:t>
            </w:r>
          </w:p>
        </w:tc>
        <w:tc>
          <w:tcPr>
            <w:tcW w:w="3600" w:type="dxa"/>
            <w:noWrap/>
            <w:hideMark/>
          </w:tcPr>
          <w:p w14:paraId="23E84F5B"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Global Feature</w:t>
            </w:r>
          </w:p>
        </w:tc>
      </w:tr>
      <w:tr w:rsidR="00281991" w:rsidRPr="00281991" w14:paraId="2CABBA25" w14:textId="77777777" w:rsidTr="00CA1713">
        <w:trPr>
          <w:trHeight w:hRule="exact" w:val="230"/>
        </w:trPr>
        <w:tc>
          <w:tcPr>
            <w:tcW w:w="2607" w:type="dxa"/>
            <w:noWrap/>
            <w:hideMark/>
          </w:tcPr>
          <w:p w14:paraId="05AD6AB7"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Range</w:t>
            </w:r>
          </w:p>
        </w:tc>
        <w:tc>
          <w:tcPr>
            <w:tcW w:w="3603" w:type="dxa"/>
            <w:noWrap/>
            <w:hideMark/>
          </w:tcPr>
          <w:p w14:paraId="68E3A2B4"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Range</w:t>
            </w:r>
          </w:p>
        </w:tc>
        <w:tc>
          <w:tcPr>
            <w:tcW w:w="3600" w:type="dxa"/>
            <w:noWrap/>
            <w:hideMark/>
          </w:tcPr>
          <w:p w14:paraId="7FE5C461"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Global Feature</w:t>
            </w:r>
          </w:p>
        </w:tc>
      </w:tr>
      <w:tr w:rsidR="00281991" w:rsidRPr="00281991" w14:paraId="1009BAEC" w14:textId="77777777" w:rsidTr="00CA1713">
        <w:trPr>
          <w:trHeight w:hRule="exact" w:val="230"/>
        </w:trPr>
        <w:tc>
          <w:tcPr>
            <w:tcW w:w="2607" w:type="dxa"/>
            <w:noWrap/>
            <w:hideMark/>
          </w:tcPr>
          <w:p w14:paraId="5310EF7D"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MAD</w:t>
            </w:r>
          </w:p>
        </w:tc>
        <w:tc>
          <w:tcPr>
            <w:tcW w:w="3603" w:type="dxa"/>
            <w:noWrap/>
            <w:hideMark/>
          </w:tcPr>
          <w:p w14:paraId="4BC06447"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Mean Absolute Deviation (MAD)</w:t>
            </w:r>
          </w:p>
        </w:tc>
        <w:tc>
          <w:tcPr>
            <w:tcW w:w="3600" w:type="dxa"/>
            <w:noWrap/>
            <w:hideMark/>
          </w:tcPr>
          <w:p w14:paraId="2ED3D7C7"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Global Feature</w:t>
            </w:r>
          </w:p>
        </w:tc>
      </w:tr>
      <w:tr w:rsidR="00281991" w:rsidRPr="00281991" w14:paraId="14456E50" w14:textId="77777777" w:rsidTr="00CA1713">
        <w:trPr>
          <w:trHeight w:hRule="exact" w:val="230"/>
        </w:trPr>
        <w:tc>
          <w:tcPr>
            <w:tcW w:w="2607" w:type="dxa"/>
            <w:noWrap/>
            <w:hideMark/>
          </w:tcPr>
          <w:p w14:paraId="6054AA1A" w14:textId="77777777" w:rsidR="00281991" w:rsidRPr="00281991" w:rsidRDefault="00281991" w:rsidP="00281991">
            <w:pPr>
              <w:rPr>
                <w:rFonts w:asciiTheme="minorHAnsi" w:hAnsiTheme="minorHAnsi" w:cstheme="minorHAnsi"/>
                <w:sz w:val="18"/>
                <w:szCs w:val="18"/>
              </w:rPr>
            </w:pPr>
            <w:proofErr w:type="spellStart"/>
            <w:r w:rsidRPr="00281991">
              <w:rPr>
                <w:rFonts w:asciiTheme="minorHAnsi" w:hAnsiTheme="minorHAnsi" w:cstheme="minorHAnsi"/>
                <w:sz w:val="18"/>
                <w:szCs w:val="18"/>
              </w:rPr>
              <w:t>rMAD</w:t>
            </w:r>
            <w:proofErr w:type="spellEnd"/>
          </w:p>
        </w:tc>
        <w:tc>
          <w:tcPr>
            <w:tcW w:w="3603" w:type="dxa"/>
            <w:noWrap/>
            <w:hideMark/>
          </w:tcPr>
          <w:p w14:paraId="2B0E9465"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Robust Mean Absolute Deviation (</w:t>
            </w:r>
            <w:proofErr w:type="spellStart"/>
            <w:r w:rsidRPr="00281991">
              <w:rPr>
                <w:rFonts w:asciiTheme="minorHAnsi" w:hAnsiTheme="minorHAnsi" w:cstheme="minorHAnsi"/>
                <w:sz w:val="18"/>
                <w:szCs w:val="18"/>
              </w:rPr>
              <w:t>rMAD</w:t>
            </w:r>
            <w:proofErr w:type="spellEnd"/>
            <w:r w:rsidRPr="00281991">
              <w:rPr>
                <w:rFonts w:asciiTheme="minorHAnsi" w:hAnsiTheme="minorHAnsi" w:cstheme="minorHAnsi"/>
                <w:sz w:val="18"/>
                <w:szCs w:val="18"/>
              </w:rPr>
              <w:t>)</w:t>
            </w:r>
          </w:p>
        </w:tc>
        <w:tc>
          <w:tcPr>
            <w:tcW w:w="3600" w:type="dxa"/>
            <w:noWrap/>
            <w:hideMark/>
          </w:tcPr>
          <w:p w14:paraId="695F9E36"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Global Feature</w:t>
            </w:r>
          </w:p>
        </w:tc>
      </w:tr>
      <w:tr w:rsidR="00281991" w:rsidRPr="00281991" w14:paraId="19E15FC4" w14:textId="77777777" w:rsidTr="00CA1713">
        <w:trPr>
          <w:trHeight w:hRule="exact" w:val="230"/>
        </w:trPr>
        <w:tc>
          <w:tcPr>
            <w:tcW w:w="2607" w:type="dxa"/>
            <w:noWrap/>
            <w:hideMark/>
          </w:tcPr>
          <w:p w14:paraId="46A5ADBB"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RMS</w:t>
            </w:r>
          </w:p>
        </w:tc>
        <w:tc>
          <w:tcPr>
            <w:tcW w:w="3603" w:type="dxa"/>
            <w:noWrap/>
            <w:hideMark/>
          </w:tcPr>
          <w:p w14:paraId="5D06C163"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Root Mean Squared (RMS)</w:t>
            </w:r>
          </w:p>
        </w:tc>
        <w:tc>
          <w:tcPr>
            <w:tcW w:w="3600" w:type="dxa"/>
            <w:noWrap/>
            <w:hideMark/>
          </w:tcPr>
          <w:p w14:paraId="6735E6BA"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Global Feature</w:t>
            </w:r>
          </w:p>
        </w:tc>
      </w:tr>
      <w:tr w:rsidR="00281991" w:rsidRPr="00281991" w14:paraId="48D20516" w14:textId="77777777" w:rsidTr="00CA1713">
        <w:trPr>
          <w:trHeight w:hRule="exact" w:val="230"/>
        </w:trPr>
        <w:tc>
          <w:tcPr>
            <w:tcW w:w="2607" w:type="dxa"/>
            <w:noWrap/>
            <w:hideMark/>
          </w:tcPr>
          <w:p w14:paraId="76238EC8" w14:textId="77777777" w:rsidR="00281991" w:rsidRPr="00281991" w:rsidRDefault="00281991" w:rsidP="00281991">
            <w:pPr>
              <w:rPr>
                <w:rFonts w:asciiTheme="minorHAnsi" w:hAnsiTheme="minorHAnsi" w:cstheme="minorHAnsi"/>
                <w:sz w:val="18"/>
                <w:szCs w:val="18"/>
              </w:rPr>
            </w:pPr>
            <w:proofErr w:type="spellStart"/>
            <w:r w:rsidRPr="00281991">
              <w:rPr>
                <w:rFonts w:asciiTheme="minorHAnsi" w:hAnsiTheme="minorHAnsi" w:cstheme="minorHAnsi"/>
                <w:sz w:val="18"/>
                <w:szCs w:val="18"/>
              </w:rPr>
              <w:t>StandardDeviation</w:t>
            </w:r>
            <w:proofErr w:type="spellEnd"/>
          </w:p>
        </w:tc>
        <w:tc>
          <w:tcPr>
            <w:tcW w:w="3603" w:type="dxa"/>
            <w:noWrap/>
            <w:hideMark/>
          </w:tcPr>
          <w:p w14:paraId="4D2991C8"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Standard Deviation</w:t>
            </w:r>
          </w:p>
        </w:tc>
        <w:tc>
          <w:tcPr>
            <w:tcW w:w="3600" w:type="dxa"/>
            <w:noWrap/>
            <w:hideMark/>
          </w:tcPr>
          <w:p w14:paraId="4ECA7AB3"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Global Feature</w:t>
            </w:r>
          </w:p>
        </w:tc>
      </w:tr>
      <w:tr w:rsidR="00281991" w:rsidRPr="00281991" w14:paraId="52368791" w14:textId="77777777" w:rsidTr="00CA1713">
        <w:trPr>
          <w:trHeight w:hRule="exact" w:val="230"/>
        </w:trPr>
        <w:tc>
          <w:tcPr>
            <w:tcW w:w="2607" w:type="dxa"/>
            <w:noWrap/>
            <w:hideMark/>
          </w:tcPr>
          <w:p w14:paraId="3C19F196"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Skewness</w:t>
            </w:r>
          </w:p>
        </w:tc>
        <w:tc>
          <w:tcPr>
            <w:tcW w:w="3603" w:type="dxa"/>
            <w:noWrap/>
            <w:hideMark/>
          </w:tcPr>
          <w:p w14:paraId="4A55E41A"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Skewness</w:t>
            </w:r>
          </w:p>
        </w:tc>
        <w:tc>
          <w:tcPr>
            <w:tcW w:w="3600" w:type="dxa"/>
            <w:noWrap/>
            <w:hideMark/>
          </w:tcPr>
          <w:p w14:paraId="5C1CA6C4"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Global Feature</w:t>
            </w:r>
          </w:p>
        </w:tc>
      </w:tr>
      <w:tr w:rsidR="00281991" w:rsidRPr="00281991" w14:paraId="4C73DF43" w14:textId="77777777" w:rsidTr="00CA1713">
        <w:trPr>
          <w:trHeight w:hRule="exact" w:val="230"/>
        </w:trPr>
        <w:tc>
          <w:tcPr>
            <w:tcW w:w="2607" w:type="dxa"/>
            <w:noWrap/>
            <w:hideMark/>
          </w:tcPr>
          <w:p w14:paraId="10FBA1C4"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Kurtosis</w:t>
            </w:r>
          </w:p>
        </w:tc>
        <w:tc>
          <w:tcPr>
            <w:tcW w:w="3603" w:type="dxa"/>
            <w:noWrap/>
            <w:hideMark/>
          </w:tcPr>
          <w:p w14:paraId="207998BF"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Kurtosis</w:t>
            </w:r>
          </w:p>
        </w:tc>
        <w:tc>
          <w:tcPr>
            <w:tcW w:w="3600" w:type="dxa"/>
            <w:noWrap/>
            <w:hideMark/>
          </w:tcPr>
          <w:p w14:paraId="73E5A83B"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Global Feature</w:t>
            </w:r>
          </w:p>
        </w:tc>
      </w:tr>
      <w:tr w:rsidR="00281991" w:rsidRPr="00281991" w14:paraId="1D3CE356" w14:textId="77777777" w:rsidTr="00CA1713">
        <w:trPr>
          <w:trHeight w:hRule="exact" w:val="230"/>
        </w:trPr>
        <w:tc>
          <w:tcPr>
            <w:tcW w:w="2607" w:type="dxa"/>
            <w:noWrap/>
            <w:hideMark/>
          </w:tcPr>
          <w:p w14:paraId="1448E2B0"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Variance</w:t>
            </w:r>
          </w:p>
        </w:tc>
        <w:tc>
          <w:tcPr>
            <w:tcW w:w="3603" w:type="dxa"/>
            <w:noWrap/>
            <w:hideMark/>
          </w:tcPr>
          <w:p w14:paraId="4B2D2924"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Variance</w:t>
            </w:r>
          </w:p>
        </w:tc>
        <w:tc>
          <w:tcPr>
            <w:tcW w:w="3600" w:type="dxa"/>
            <w:noWrap/>
            <w:hideMark/>
          </w:tcPr>
          <w:p w14:paraId="1E90348E"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Global Feature</w:t>
            </w:r>
          </w:p>
        </w:tc>
      </w:tr>
      <w:tr w:rsidR="00281991" w:rsidRPr="00281991" w14:paraId="6095CECB" w14:textId="77777777" w:rsidTr="00CA1713">
        <w:trPr>
          <w:trHeight w:hRule="exact" w:val="230"/>
        </w:trPr>
        <w:tc>
          <w:tcPr>
            <w:tcW w:w="2607" w:type="dxa"/>
            <w:noWrap/>
            <w:hideMark/>
          </w:tcPr>
          <w:p w14:paraId="43EA131D"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Uniformity</w:t>
            </w:r>
          </w:p>
        </w:tc>
        <w:tc>
          <w:tcPr>
            <w:tcW w:w="3603" w:type="dxa"/>
            <w:noWrap/>
            <w:hideMark/>
          </w:tcPr>
          <w:p w14:paraId="05EC1435"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Uniformity</w:t>
            </w:r>
          </w:p>
        </w:tc>
        <w:tc>
          <w:tcPr>
            <w:tcW w:w="3600" w:type="dxa"/>
            <w:noWrap/>
            <w:hideMark/>
          </w:tcPr>
          <w:p w14:paraId="4CCFF278"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Global Feature</w:t>
            </w:r>
          </w:p>
        </w:tc>
      </w:tr>
      <w:tr w:rsidR="00281991" w:rsidRPr="00281991" w14:paraId="16CD77B5" w14:textId="77777777" w:rsidTr="00CA1713">
        <w:trPr>
          <w:trHeight w:hRule="exact" w:val="230"/>
        </w:trPr>
        <w:tc>
          <w:tcPr>
            <w:tcW w:w="2607" w:type="dxa"/>
            <w:noWrap/>
            <w:hideMark/>
          </w:tcPr>
          <w:p w14:paraId="6E2B1C7B" w14:textId="77777777" w:rsidR="00281991" w:rsidRPr="00281991" w:rsidRDefault="00281991" w:rsidP="00281991">
            <w:pPr>
              <w:rPr>
                <w:rFonts w:asciiTheme="minorHAnsi" w:hAnsiTheme="minorHAnsi" w:cstheme="minorHAnsi"/>
                <w:sz w:val="18"/>
                <w:szCs w:val="18"/>
              </w:rPr>
            </w:pPr>
            <w:proofErr w:type="spellStart"/>
            <w:r w:rsidRPr="00281991">
              <w:rPr>
                <w:rFonts w:asciiTheme="minorHAnsi" w:hAnsiTheme="minorHAnsi" w:cstheme="minorHAnsi"/>
                <w:sz w:val="18"/>
                <w:szCs w:val="18"/>
              </w:rPr>
              <w:t>MeshVolume</w:t>
            </w:r>
            <w:proofErr w:type="spellEnd"/>
          </w:p>
        </w:tc>
        <w:tc>
          <w:tcPr>
            <w:tcW w:w="3603" w:type="dxa"/>
            <w:noWrap/>
            <w:hideMark/>
          </w:tcPr>
          <w:p w14:paraId="06F0999E"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Mesh Volume</w:t>
            </w:r>
          </w:p>
        </w:tc>
        <w:tc>
          <w:tcPr>
            <w:tcW w:w="3600" w:type="dxa"/>
            <w:noWrap/>
            <w:hideMark/>
          </w:tcPr>
          <w:p w14:paraId="5741EA7C"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Shape Features 3D </w:t>
            </w:r>
          </w:p>
        </w:tc>
      </w:tr>
      <w:tr w:rsidR="00281991" w:rsidRPr="00281991" w14:paraId="17855B9A" w14:textId="77777777" w:rsidTr="00CA1713">
        <w:trPr>
          <w:trHeight w:hRule="exact" w:val="230"/>
        </w:trPr>
        <w:tc>
          <w:tcPr>
            <w:tcW w:w="2607" w:type="dxa"/>
            <w:noWrap/>
            <w:hideMark/>
          </w:tcPr>
          <w:p w14:paraId="63761A5E" w14:textId="77777777" w:rsidR="00281991" w:rsidRPr="00281991" w:rsidRDefault="00281991" w:rsidP="00281991">
            <w:pPr>
              <w:rPr>
                <w:rFonts w:asciiTheme="minorHAnsi" w:hAnsiTheme="minorHAnsi" w:cstheme="minorHAnsi"/>
                <w:sz w:val="18"/>
                <w:szCs w:val="18"/>
              </w:rPr>
            </w:pPr>
            <w:proofErr w:type="spellStart"/>
            <w:r w:rsidRPr="00281991">
              <w:rPr>
                <w:rFonts w:asciiTheme="minorHAnsi" w:hAnsiTheme="minorHAnsi" w:cstheme="minorHAnsi"/>
                <w:sz w:val="18"/>
                <w:szCs w:val="18"/>
              </w:rPr>
              <w:t>VoxelVolume</w:t>
            </w:r>
            <w:proofErr w:type="spellEnd"/>
          </w:p>
        </w:tc>
        <w:tc>
          <w:tcPr>
            <w:tcW w:w="3603" w:type="dxa"/>
            <w:noWrap/>
            <w:hideMark/>
          </w:tcPr>
          <w:p w14:paraId="44DE6A28"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Voxel Volume</w:t>
            </w:r>
          </w:p>
        </w:tc>
        <w:tc>
          <w:tcPr>
            <w:tcW w:w="3600" w:type="dxa"/>
            <w:noWrap/>
            <w:hideMark/>
          </w:tcPr>
          <w:p w14:paraId="239B4A7D"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Shape Features 3D </w:t>
            </w:r>
          </w:p>
        </w:tc>
      </w:tr>
      <w:tr w:rsidR="00281991" w:rsidRPr="00281991" w14:paraId="016EFACB" w14:textId="77777777" w:rsidTr="00CA1713">
        <w:trPr>
          <w:trHeight w:hRule="exact" w:val="230"/>
        </w:trPr>
        <w:tc>
          <w:tcPr>
            <w:tcW w:w="2607" w:type="dxa"/>
            <w:noWrap/>
            <w:hideMark/>
          </w:tcPr>
          <w:p w14:paraId="7217F3A4" w14:textId="77777777" w:rsidR="00281991" w:rsidRPr="00281991" w:rsidRDefault="00281991" w:rsidP="00281991">
            <w:pPr>
              <w:rPr>
                <w:rFonts w:asciiTheme="minorHAnsi" w:hAnsiTheme="minorHAnsi" w:cstheme="minorHAnsi"/>
                <w:sz w:val="18"/>
                <w:szCs w:val="18"/>
              </w:rPr>
            </w:pPr>
            <w:proofErr w:type="spellStart"/>
            <w:r w:rsidRPr="00281991">
              <w:rPr>
                <w:rFonts w:asciiTheme="minorHAnsi" w:hAnsiTheme="minorHAnsi" w:cstheme="minorHAnsi"/>
                <w:sz w:val="18"/>
                <w:szCs w:val="18"/>
              </w:rPr>
              <w:t>SurfaceArea</w:t>
            </w:r>
            <w:proofErr w:type="spellEnd"/>
          </w:p>
        </w:tc>
        <w:tc>
          <w:tcPr>
            <w:tcW w:w="3603" w:type="dxa"/>
            <w:noWrap/>
            <w:hideMark/>
          </w:tcPr>
          <w:p w14:paraId="1BEACC79"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Surface Area</w:t>
            </w:r>
          </w:p>
        </w:tc>
        <w:tc>
          <w:tcPr>
            <w:tcW w:w="3600" w:type="dxa"/>
            <w:noWrap/>
            <w:hideMark/>
          </w:tcPr>
          <w:p w14:paraId="19B2F508"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Shape Features 3D </w:t>
            </w:r>
          </w:p>
        </w:tc>
      </w:tr>
      <w:tr w:rsidR="00281991" w:rsidRPr="00281991" w14:paraId="6EAAC489" w14:textId="77777777" w:rsidTr="00CA1713">
        <w:trPr>
          <w:trHeight w:hRule="exact" w:val="230"/>
        </w:trPr>
        <w:tc>
          <w:tcPr>
            <w:tcW w:w="2607" w:type="dxa"/>
            <w:noWrap/>
            <w:hideMark/>
          </w:tcPr>
          <w:p w14:paraId="1997EAC8" w14:textId="77777777" w:rsidR="00281991" w:rsidRPr="00281991" w:rsidRDefault="00281991" w:rsidP="00281991">
            <w:pPr>
              <w:rPr>
                <w:rFonts w:asciiTheme="minorHAnsi" w:hAnsiTheme="minorHAnsi" w:cstheme="minorHAnsi"/>
                <w:sz w:val="18"/>
                <w:szCs w:val="18"/>
              </w:rPr>
            </w:pPr>
            <w:proofErr w:type="spellStart"/>
            <w:r w:rsidRPr="00281991">
              <w:rPr>
                <w:rFonts w:asciiTheme="minorHAnsi" w:hAnsiTheme="minorHAnsi" w:cstheme="minorHAnsi"/>
                <w:sz w:val="18"/>
                <w:szCs w:val="18"/>
              </w:rPr>
              <w:t>SurfaceAreatoVolumeRatio</w:t>
            </w:r>
            <w:proofErr w:type="spellEnd"/>
          </w:p>
        </w:tc>
        <w:tc>
          <w:tcPr>
            <w:tcW w:w="3603" w:type="dxa"/>
            <w:noWrap/>
            <w:hideMark/>
          </w:tcPr>
          <w:p w14:paraId="7416B480"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Surface </w:t>
            </w:r>
            <w:proofErr w:type="spellStart"/>
            <w:r w:rsidRPr="00281991">
              <w:rPr>
                <w:rFonts w:asciiTheme="minorHAnsi" w:hAnsiTheme="minorHAnsi" w:cstheme="minorHAnsi"/>
                <w:sz w:val="18"/>
                <w:szCs w:val="18"/>
              </w:rPr>
              <w:t>Areato</w:t>
            </w:r>
            <w:proofErr w:type="spellEnd"/>
            <w:r w:rsidRPr="00281991">
              <w:rPr>
                <w:rFonts w:asciiTheme="minorHAnsi" w:hAnsiTheme="minorHAnsi" w:cstheme="minorHAnsi"/>
                <w:sz w:val="18"/>
                <w:szCs w:val="18"/>
              </w:rPr>
              <w:t xml:space="preserve"> Volume Ratio</w:t>
            </w:r>
          </w:p>
        </w:tc>
        <w:tc>
          <w:tcPr>
            <w:tcW w:w="3600" w:type="dxa"/>
            <w:noWrap/>
            <w:hideMark/>
          </w:tcPr>
          <w:p w14:paraId="26178089"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Shape Features 3D </w:t>
            </w:r>
          </w:p>
        </w:tc>
      </w:tr>
      <w:tr w:rsidR="00281991" w:rsidRPr="00281991" w14:paraId="2CE2ABAB" w14:textId="77777777" w:rsidTr="00CA1713">
        <w:trPr>
          <w:trHeight w:hRule="exact" w:val="230"/>
        </w:trPr>
        <w:tc>
          <w:tcPr>
            <w:tcW w:w="2607" w:type="dxa"/>
            <w:noWrap/>
            <w:hideMark/>
          </w:tcPr>
          <w:p w14:paraId="2842A186"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lastRenderedPageBreak/>
              <w:t>Sphericity3D</w:t>
            </w:r>
          </w:p>
        </w:tc>
        <w:tc>
          <w:tcPr>
            <w:tcW w:w="3603" w:type="dxa"/>
            <w:noWrap/>
            <w:hideMark/>
          </w:tcPr>
          <w:p w14:paraId="1F3B5EEF"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Sphericity3D</w:t>
            </w:r>
          </w:p>
        </w:tc>
        <w:tc>
          <w:tcPr>
            <w:tcW w:w="3600" w:type="dxa"/>
            <w:noWrap/>
            <w:hideMark/>
          </w:tcPr>
          <w:p w14:paraId="43B5B4B7"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Shape Features 3D </w:t>
            </w:r>
          </w:p>
        </w:tc>
      </w:tr>
      <w:tr w:rsidR="00281991" w:rsidRPr="00281991" w14:paraId="12777E4A" w14:textId="77777777" w:rsidTr="00CA1713">
        <w:trPr>
          <w:trHeight w:hRule="exact" w:val="230"/>
        </w:trPr>
        <w:tc>
          <w:tcPr>
            <w:tcW w:w="2607" w:type="dxa"/>
            <w:noWrap/>
            <w:hideMark/>
          </w:tcPr>
          <w:p w14:paraId="0EE09B23"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Compactness1</w:t>
            </w:r>
          </w:p>
        </w:tc>
        <w:tc>
          <w:tcPr>
            <w:tcW w:w="3603" w:type="dxa"/>
            <w:noWrap/>
            <w:hideMark/>
          </w:tcPr>
          <w:p w14:paraId="59AC434A"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Compactness1</w:t>
            </w:r>
          </w:p>
        </w:tc>
        <w:tc>
          <w:tcPr>
            <w:tcW w:w="3600" w:type="dxa"/>
            <w:noWrap/>
            <w:hideMark/>
          </w:tcPr>
          <w:p w14:paraId="409E42DA"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Shape Features 3D </w:t>
            </w:r>
          </w:p>
        </w:tc>
      </w:tr>
      <w:tr w:rsidR="00281991" w:rsidRPr="00281991" w14:paraId="43573A5B" w14:textId="77777777" w:rsidTr="00CA1713">
        <w:trPr>
          <w:trHeight w:hRule="exact" w:val="230"/>
        </w:trPr>
        <w:tc>
          <w:tcPr>
            <w:tcW w:w="2607" w:type="dxa"/>
            <w:noWrap/>
            <w:hideMark/>
          </w:tcPr>
          <w:p w14:paraId="0D348F3D"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Compactness2</w:t>
            </w:r>
          </w:p>
        </w:tc>
        <w:tc>
          <w:tcPr>
            <w:tcW w:w="3603" w:type="dxa"/>
            <w:noWrap/>
            <w:hideMark/>
          </w:tcPr>
          <w:p w14:paraId="3467CD09"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Compactness2</w:t>
            </w:r>
          </w:p>
        </w:tc>
        <w:tc>
          <w:tcPr>
            <w:tcW w:w="3600" w:type="dxa"/>
            <w:noWrap/>
            <w:hideMark/>
          </w:tcPr>
          <w:p w14:paraId="0D319CC0"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Shape Features 3D </w:t>
            </w:r>
          </w:p>
        </w:tc>
      </w:tr>
      <w:tr w:rsidR="00281991" w:rsidRPr="00281991" w14:paraId="2BE14742" w14:textId="77777777" w:rsidTr="00CA1713">
        <w:trPr>
          <w:trHeight w:hRule="exact" w:val="230"/>
        </w:trPr>
        <w:tc>
          <w:tcPr>
            <w:tcW w:w="2607" w:type="dxa"/>
            <w:noWrap/>
            <w:hideMark/>
          </w:tcPr>
          <w:p w14:paraId="04668F47"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SphericalDisproportion3D</w:t>
            </w:r>
          </w:p>
        </w:tc>
        <w:tc>
          <w:tcPr>
            <w:tcW w:w="3603" w:type="dxa"/>
            <w:noWrap/>
            <w:hideMark/>
          </w:tcPr>
          <w:p w14:paraId="6D933E94"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SphericalDisproportion3D</w:t>
            </w:r>
          </w:p>
        </w:tc>
        <w:tc>
          <w:tcPr>
            <w:tcW w:w="3600" w:type="dxa"/>
            <w:noWrap/>
            <w:hideMark/>
          </w:tcPr>
          <w:p w14:paraId="44D49EEA"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Shape Features 3D </w:t>
            </w:r>
          </w:p>
        </w:tc>
      </w:tr>
      <w:tr w:rsidR="00281991" w:rsidRPr="00281991" w14:paraId="2A05CF80" w14:textId="77777777" w:rsidTr="00CA1713">
        <w:trPr>
          <w:trHeight w:hRule="exact" w:val="230"/>
        </w:trPr>
        <w:tc>
          <w:tcPr>
            <w:tcW w:w="2607" w:type="dxa"/>
            <w:noWrap/>
            <w:hideMark/>
          </w:tcPr>
          <w:p w14:paraId="7C77770E"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Maximum3Ddiameter</w:t>
            </w:r>
          </w:p>
        </w:tc>
        <w:tc>
          <w:tcPr>
            <w:tcW w:w="3603" w:type="dxa"/>
            <w:noWrap/>
            <w:hideMark/>
          </w:tcPr>
          <w:p w14:paraId="0E1F4A40"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Maximum3Ddiameter</w:t>
            </w:r>
          </w:p>
        </w:tc>
        <w:tc>
          <w:tcPr>
            <w:tcW w:w="3600" w:type="dxa"/>
            <w:noWrap/>
            <w:hideMark/>
          </w:tcPr>
          <w:p w14:paraId="61703DF5"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Shape Features 3D </w:t>
            </w:r>
          </w:p>
        </w:tc>
      </w:tr>
      <w:tr w:rsidR="00281991" w:rsidRPr="00281991" w14:paraId="1F5A11C2" w14:textId="77777777" w:rsidTr="00CA1713">
        <w:trPr>
          <w:trHeight w:hRule="exact" w:val="230"/>
        </w:trPr>
        <w:tc>
          <w:tcPr>
            <w:tcW w:w="2607" w:type="dxa"/>
            <w:noWrap/>
            <w:hideMark/>
          </w:tcPr>
          <w:p w14:paraId="3BF61FC4"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Maximum2DdiameterSlice</w:t>
            </w:r>
          </w:p>
        </w:tc>
        <w:tc>
          <w:tcPr>
            <w:tcW w:w="3603" w:type="dxa"/>
            <w:noWrap/>
            <w:hideMark/>
          </w:tcPr>
          <w:p w14:paraId="6C2D79DE"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Maximum2DdiameterSlice</w:t>
            </w:r>
          </w:p>
        </w:tc>
        <w:tc>
          <w:tcPr>
            <w:tcW w:w="3600" w:type="dxa"/>
            <w:noWrap/>
            <w:hideMark/>
          </w:tcPr>
          <w:p w14:paraId="27A9276C"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Shape Features 3D </w:t>
            </w:r>
          </w:p>
        </w:tc>
      </w:tr>
      <w:tr w:rsidR="00281991" w:rsidRPr="00281991" w14:paraId="7C0B285B" w14:textId="77777777" w:rsidTr="00CA1713">
        <w:trPr>
          <w:trHeight w:hRule="exact" w:val="230"/>
        </w:trPr>
        <w:tc>
          <w:tcPr>
            <w:tcW w:w="2607" w:type="dxa"/>
            <w:noWrap/>
            <w:hideMark/>
          </w:tcPr>
          <w:p w14:paraId="5D6809CE"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Maximum2DdiameterColumn</w:t>
            </w:r>
          </w:p>
        </w:tc>
        <w:tc>
          <w:tcPr>
            <w:tcW w:w="3603" w:type="dxa"/>
            <w:noWrap/>
            <w:hideMark/>
          </w:tcPr>
          <w:p w14:paraId="7B4D04DD"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Maximum2DdiameterColumn</w:t>
            </w:r>
          </w:p>
        </w:tc>
        <w:tc>
          <w:tcPr>
            <w:tcW w:w="3600" w:type="dxa"/>
            <w:noWrap/>
            <w:hideMark/>
          </w:tcPr>
          <w:p w14:paraId="54C09B1A"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Shape Features 3D </w:t>
            </w:r>
          </w:p>
        </w:tc>
      </w:tr>
      <w:tr w:rsidR="00281991" w:rsidRPr="00281991" w14:paraId="7CEBEF7C" w14:textId="77777777" w:rsidTr="00CA1713">
        <w:trPr>
          <w:trHeight w:hRule="exact" w:val="230"/>
        </w:trPr>
        <w:tc>
          <w:tcPr>
            <w:tcW w:w="2607" w:type="dxa"/>
            <w:noWrap/>
            <w:hideMark/>
          </w:tcPr>
          <w:p w14:paraId="53182B2F"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Maximum2DdiameterRow</w:t>
            </w:r>
          </w:p>
        </w:tc>
        <w:tc>
          <w:tcPr>
            <w:tcW w:w="3603" w:type="dxa"/>
            <w:noWrap/>
            <w:hideMark/>
          </w:tcPr>
          <w:p w14:paraId="613D9B4A"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Maximum2DdiameterRow</w:t>
            </w:r>
          </w:p>
        </w:tc>
        <w:tc>
          <w:tcPr>
            <w:tcW w:w="3600" w:type="dxa"/>
            <w:noWrap/>
            <w:hideMark/>
          </w:tcPr>
          <w:p w14:paraId="137B5155"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Shape Features 3D </w:t>
            </w:r>
          </w:p>
        </w:tc>
      </w:tr>
      <w:tr w:rsidR="00281991" w:rsidRPr="00281991" w14:paraId="27DF514B" w14:textId="77777777" w:rsidTr="00CA1713">
        <w:trPr>
          <w:trHeight w:hRule="exact" w:val="230"/>
        </w:trPr>
        <w:tc>
          <w:tcPr>
            <w:tcW w:w="2607" w:type="dxa"/>
            <w:noWrap/>
            <w:hideMark/>
          </w:tcPr>
          <w:p w14:paraId="024F5E70"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MajorAxisLength3D</w:t>
            </w:r>
          </w:p>
        </w:tc>
        <w:tc>
          <w:tcPr>
            <w:tcW w:w="3603" w:type="dxa"/>
            <w:noWrap/>
            <w:hideMark/>
          </w:tcPr>
          <w:p w14:paraId="39E6A1DD"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MajorAxisLength3D</w:t>
            </w:r>
          </w:p>
        </w:tc>
        <w:tc>
          <w:tcPr>
            <w:tcW w:w="3600" w:type="dxa"/>
            <w:noWrap/>
            <w:hideMark/>
          </w:tcPr>
          <w:p w14:paraId="5FDC7773"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Shape Features 3D </w:t>
            </w:r>
          </w:p>
        </w:tc>
      </w:tr>
      <w:tr w:rsidR="00281991" w:rsidRPr="00281991" w14:paraId="757C4402" w14:textId="77777777" w:rsidTr="00CA1713">
        <w:trPr>
          <w:trHeight w:hRule="exact" w:val="230"/>
        </w:trPr>
        <w:tc>
          <w:tcPr>
            <w:tcW w:w="2607" w:type="dxa"/>
            <w:noWrap/>
            <w:hideMark/>
          </w:tcPr>
          <w:p w14:paraId="3D3E6DE8"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MinorAxisLength3D</w:t>
            </w:r>
          </w:p>
        </w:tc>
        <w:tc>
          <w:tcPr>
            <w:tcW w:w="3603" w:type="dxa"/>
            <w:noWrap/>
            <w:hideMark/>
          </w:tcPr>
          <w:p w14:paraId="1F0B37F2"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MinorAxisLength3D</w:t>
            </w:r>
          </w:p>
        </w:tc>
        <w:tc>
          <w:tcPr>
            <w:tcW w:w="3600" w:type="dxa"/>
            <w:noWrap/>
            <w:hideMark/>
          </w:tcPr>
          <w:p w14:paraId="0C6E1084"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Shape Features 3D </w:t>
            </w:r>
          </w:p>
        </w:tc>
      </w:tr>
      <w:tr w:rsidR="00281991" w:rsidRPr="00281991" w14:paraId="5FFA45DC" w14:textId="77777777" w:rsidTr="00CA1713">
        <w:trPr>
          <w:trHeight w:hRule="exact" w:val="230"/>
        </w:trPr>
        <w:tc>
          <w:tcPr>
            <w:tcW w:w="2607" w:type="dxa"/>
            <w:noWrap/>
            <w:hideMark/>
          </w:tcPr>
          <w:p w14:paraId="3B49F970"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LeastAxisLength3D</w:t>
            </w:r>
          </w:p>
        </w:tc>
        <w:tc>
          <w:tcPr>
            <w:tcW w:w="3603" w:type="dxa"/>
            <w:noWrap/>
            <w:hideMark/>
          </w:tcPr>
          <w:p w14:paraId="1FF30924"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LeastAxisLength3D</w:t>
            </w:r>
          </w:p>
        </w:tc>
        <w:tc>
          <w:tcPr>
            <w:tcW w:w="3600" w:type="dxa"/>
            <w:noWrap/>
            <w:hideMark/>
          </w:tcPr>
          <w:p w14:paraId="49B2808C"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Shape Features 3D </w:t>
            </w:r>
          </w:p>
        </w:tc>
      </w:tr>
      <w:tr w:rsidR="00281991" w:rsidRPr="00281991" w14:paraId="4B40E6C6" w14:textId="77777777" w:rsidTr="00CA1713">
        <w:trPr>
          <w:trHeight w:hRule="exact" w:val="230"/>
        </w:trPr>
        <w:tc>
          <w:tcPr>
            <w:tcW w:w="2607" w:type="dxa"/>
            <w:noWrap/>
            <w:hideMark/>
          </w:tcPr>
          <w:p w14:paraId="1F57024F"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Elongation3D</w:t>
            </w:r>
          </w:p>
        </w:tc>
        <w:tc>
          <w:tcPr>
            <w:tcW w:w="3603" w:type="dxa"/>
            <w:noWrap/>
            <w:hideMark/>
          </w:tcPr>
          <w:p w14:paraId="68004E10"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Elongation3D</w:t>
            </w:r>
          </w:p>
        </w:tc>
        <w:tc>
          <w:tcPr>
            <w:tcW w:w="3600" w:type="dxa"/>
            <w:noWrap/>
            <w:hideMark/>
          </w:tcPr>
          <w:p w14:paraId="6EBFB2F2"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Shape Features 3D </w:t>
            </w:r>
          </w:p>
        </w:tc>
      </w:tr>
      <w:tr w:rsidR="00281991" w:rsidRPr="00281991" w14:paraId="4C9EA53B" w14:textId="77777777" w:rsidTr="00CA1713">
        <w:trPr>
          <w:trHeight w:hRule="exact" w:val="230"/>
        </w:trPr>
        <w:tc>
          <w:tcPr>
            <w:tcW w:w="2607" w:type="dxa"/>
            <w:noWrap/>
            <w:hideMark/>
          </w:tcPr>
          <w:p w14:paraId="13E21352"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Flatness</w:t>
            </w:r>
          </w:p>
        </w:tc>
        <w:tc>
          <w:tcPr>
            <w:tcW w:w="3603" w:type="dxa"/>
            <w:noWrap/>
            <w:hideMark/>
          </w:tcPr>
          <w:p w14:paraId="630BFF03"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Flatness</w:t>
            </w:r>
          </w:p>
        </w:tc>
        <w:tc>
          <w:tcPr>
            <w:tcW w:w="3600" w:type="dxa"/>
            <w:noWrap/>
            <w:hideMark/>
          </w:tcPr>
          <w:p w14:paraId="5E430834"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Shape Features 3D </w:t>
            </w:r>
          </w:p>
        </w:tc>
      </w:tr>
      <w:tr w:rsidR="00281991" w:rsidRPr="00281991" w14:paraId="6CB78A06" w14:textId="77777777" w:rsidTr="00CA1713">
        <w:trPr>
          <w:trHeight w:hRule="exact" w:val="230"/>
        </w:trPr>
        <w:tc>
          <w:tcPr>
            <w:tcW w:w="2607" w:type="dxa"/>
            <w:noWrap/>
            <w:hideMark/>
          </w:tcPr>
          <w:p w14:paraId="7D35A950" w14:textId="77777777" w:rsidR="00281991" w:rsidRPr="00281991" w:rsidRDefault="00281991" w:rsidP="00281991">
            <w:pPr>
              <w:rPr>
                <w:rFonts w:asciiTheme="minorHAnsi" w:hAnsiTheme="minorHAnsi" w:cstheme="minorHAnsi"/>
                <w:sz w:val="18"/>
                <w:szCs w:val="18"/>
              </w:rPr>
            </w:pPr>
            <w:proofErr w:type="spellStart"/>
            <w:r w:rsidRPr="00281991">
              <w:rPr>
                <w:rFonts w:asciiTheme="minorHAnsi" w:hAnsiTheme="minorHAnsi" w:cstheme="minorHAnsi"/>
                <w:sz w:val="18"/>
                <w:szCs w:val="18"/>
              </w:rPr>
              <w:t>AutoCorrelation</w:t>
            </w:r>
            <w:proofErr w:type="spellEnd"/>
          </w:p>
        </w:tc>
        <w:tc>
          <w:tcPr>
            <w:tcW w:w="3603" w:type="dxa"/>
            <w:noWrap/>
            <w:hideMark/>
          </w:tcPr>
          <w:p w14:paraId="0EAD5CF3"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Auto Correlation</w:t>
            </w:r>
          </w:p>
        </w:tc>
        <w:tc>
          <w:tcPr>
            <w:tcW w:w="3600" w:type="dxa"/>
            <w:noWrap/>
            <w:hideMark/>
          </w:tcPr>
          <w:p w14:paraId="2BD3858F"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Gray Level Co-occurrence Matrix (GLCM)</w:t>
            </w:r>
          </w:p>
        </w:tc>
      </w:tr>
      <w:tr w:rsidR="00281991" w:rsidRPr="00281991" w14:paraId="0371FFD0" w14:textId="77777777" w:rsidTr="00CA1713">
        <w:trPr>
          <w:trHeight w:hRule="exact" w:val="230"/>
        </w:trPr>
        <w:tc>
          <w:tcPr>
            <w:tcW w:w="2607" w:type="dxa"/>
            <w:noWrap/>
            <w:hideMark/>
          </w:tcPr>
          <w:p w14:paraId="58370888" w14:textId="77777777" w:rsidR="00281991" w:rsidRPr="00281991" w:rsidRDefault="00281991" w:rsidP="00281991">
            <w:pPr>
              <w:rPr>
                <w:rFonts w:asciiTheme="minorHAnsi" w:hAnsiTheme="minorHAnsi" w:cstheme="minorHAnsi"/>
                <w:sz w:val="18"/>
                <w:szCs w:val="18"/>
              </w:rPr>
            </w:pPr>
            <w:proofErr w:type="spellStart"/>
            <w:r w:rsidRPr="00281991">
              <w:rPr>
                <w:rFonts w:asciiTheme="minorHAnsi" w:hAnsiTheme="minorHAnsi" w:cstheme="minorHAnsi"/>
                <w:sz w:val="18"/>
                <w:szCs w:val="18"/>
              </w:rPr>
              <w:t>JointAverage</w:t>
            </w:r>
            <w:proofErr w:type="spellEnd"/>
          </w:p>
        </w:tc>
        <w:tc>
          <w:tcPr>
            <w:tcW w:w="3603" w:type="dxa"/>
            <w:noWrap/>
            <w:hideMark/>
          </w:tcPr>
          <w:p w14:paraId="524F2917"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Joint Average</w:t>
            </w:r>
          </w:p>
        </w:tc>
        <w:tc>
          <w:tcPr>
            <w:tcW w:w="3600" w:type="dxa"/>
            <w:noWrap/>
            <w:hideMark/>
          </w:tcPr>
          <w:p w14:paraId="41E82F79"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Co-occurrence Matrix (GLCM) </w:t>
            </w:r>
          </w:p>
        </w:tc>
      </w:tr>
      <w:tr w:rsidR="00281991" w:rsidRPr="00281991" w14:paraId="063E3573" w14:textId="77777777" w:rsidTr="00CA1713">
        <w:trPr>
          <w:trHeight w:hRule="exact" w:val="230"/>
        </w:trPr>
        <w:tc>
          <w:tcPr>
            <w:tcW w:w="2607" w:type="dxa"/>
            <w:noWrap/>
            <w:hideMark/>
          </w:tcPr>
          <w:p w14:paraId="476F93A5" w14:textId="77777777" w:rsidR="00281991" w:rsidRPr="00281991" w:rsidRDefault="00281991" w:rsidP="00281991">
            <w:pPr>
              <w:rPr>
                <w:rFonts w:asciiTheme="minorHAnsi" w:hAnsiTheme="minorHAnsi" w:cstheme="minorHAnsi"/>
                <w:sz w:val="18"/>
                <w:szCs w:val="18"/>
              </w:rPr>
            </w:pPr>
            <w:proofErr w:type="spellStart"/>
            <w:r w:rsidRPr="00281991">
              <w:rPr>
                <w:rFonts w:asciiTheme="minorHAnsi" w:hAnsiTheme="minorHAnsi" w:cstheme="minorHAnsi"/>
                <w:sz w:val="18"/>
                <w:szCs w:val="18"/>
              </w:rPr>
              <w:t>ClusterProminence</w:t>
            </w:r>
            <w:proofErr w:type="spellEnd"/>
          </w:p>
        </w:tc>
        <w:tc>
          <w:tcPr>
            <w:tcW w:w="3603" w:type="dxa"/>
            <w:noWrap/>
            <w:hideMark/>
          </w:tcPr>
          <w:p w14:paraId="1E800CEA"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Cluster Prominence</w:t>
            </w:r>
          </w:p>
        </w:tc>
        <w:tc>
          <w:tcPr>
            <w:tcW w:w="3600" w:type="dxa"/>
            <w:noWrap/>
            <w:hideMark/>
          </w:tcPr>
          <w:p w14:paraId="317C3D08"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Co-occurrence Matrix (GLCM) </w:t>
            </w:r>
          </w:p>
        </w:tc>
      </w:tr>
      <w:tr w:rsidR="00281991" w:rsidRPr="00281991" w14:paraId="259AAB28" w14:textId="77777777" w:rsidTr="00CA1713">
        <w:trPr>
          <w:trHeight w:hRule="exact" w:val="230"/>
        </w:trPr>
        <w:tc>
          <w:tcPr>
            <w:tcW w:w="2607" w:type="dxa"/>
            <w:noWrap/>
            <w:hideMark/>
          </w:tcPr>
          <w:p w14:paraId="1B953294" w14:textId="77777777" w:rsidR="00281991" w:rsidRPr="00281991" w:rsidRDefault="00281991" w:rsidP="00281991">
            <w:pPr>
              <w:rPr>
                <w:rFonts w:asciiTheme="minorHAnsi" w:hAnsiTheme="minorHAnsi" w:cstheme="minorHAnsi"/>
                <w:sz w:val="18"/>
                <w:szCs w:val="18"/>
              </w:rPr>
            </w:pPr>
            <w:proofErr w:type="spellStart"/>
            <w:r w:rsidRPr="00281991">
              <w:rPr>
                <w:rFonts w:asciiTheme="minorHAnsi" w:hAnsiTheme="minorHAnsi" w:cstheme="minorHAnsi"/>
                <w:sz w:val="18"/>
                <w:szCs w:val="18"/>
              </w:rPr>
              <w:t>ClusterShade</w:t>
            </w:r>
            <w:proofErr w:type="spellEnd"/>
          </w:p>
        </w:tc>
        <w:tc>
          <w:tcPr>
            <w:tcW w:w="3603" w:type="dxa"/>
            <w:noWrap/>
            <w:hideMark/>
          </w:tcPr>
          <w:p w14:paraId="45C21B47"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Cluster Shade</w:t>
            </w:r>
          </w:p>
        </w:tc>
        <w:tc>
          <w:tcPr>
            <w:tcW w:w="3600" w:type="dxa"/>
            <w:noWrap/>
            <w:hideMark/>
          </w:tcPr>
          <w:p w14:paraId="429D3F85"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Co-occurrence Matrix (GLCM) </w:t>
            </w:r>
          </w:p>
        </w:tc>
      </w:tr>
      <w:tr w:rsidR="00281991" w:rsidRPr="00281991" w14:paraId="4777225B" w14:textId="77777777" w:rsidTr="00CA1713">
        <w:trPr>
          <w:trHeight w:hRule="exact" w:val="230"/>
        </w:trPr>
        <w:tc>
          <w:tcPr>
            <w:tcW w:w="2607" w:type="dxa"/>
            <w:noWrap/>
            <w:hideMark/>
          </w:tcPr>
          <w:p w14:paraId="39A4EF34" w14:textId="77777777" w:rsidR="00281991" w:rsidRPr="00281991" w:rsidRDefault="00281991" w:rsidP="00281991">
            <w:pPr>
              <w:rPr>
                <w:rFonts w:asciiTheme="minorHAnsi" w:hAnsiTheme="minorHAnsi" w:cstheme="minorHAnsi"/>
                <w:sz w:val="18"/>
                <w:szCs w:val="18"/>
              </w:rPr>
            </w:pPr>
            <w:proofErr w:type="spellStart"/>
            <w:r w:rsidRPr="00281991">
              <w:rPr>
                <w:rFonts w:asciiTheme="minorHAnsi" w:hAnsiTheme="minorHAnsi" w:cstheme="minorHAnsi"/>
                <w:sz w:val="18"/>
                <w:szCs w:val="18"/>
              </w:rPr>
              <w:t>ClusterTendency</w:t>
            </w:r>
            <w:proofErr w:type="spellEnd"/>
          </w:p>
        </w:tc>
        <w:tc>
          <w:tcPr>
            <w:tcW w:w="3603" w:type="dxa"/>
            <w:noWrap/>
            <w:hideMark/>
          </w:tcPr>
          <w:p w14:paraId="07797749"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Cluster Tendency</w:t>
            </w:r>
          </w:p>
        </w:tc>
        <w:tc>
          <w:tcPr>
            <w:tcW w:w="3600" w:type="dxa"/>
            <w:noWrap/>
            <w:hideMark/>
          </w:tcPr>
          <w:p w14:paraId="59E1D361"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Co-occurrence Matrix (GLCM) </w:t>
            </w:r>
          </w:p>
        </w:tc>
      </w:tr>
      <w:tr w:rsidR="00281991" w:rsidRPr="00281991" w14:paraId="6DA22894" w14:textId="77777777" w:rsidTr="00CA1713">
        <w:trPr>
          <w:trHeight w:hRule="exact" w:val="230"/>
        </w:trPr>
        <w:tc>
          <w:tcPr>
            <w:tcW w:w="2607" w:type="dxa"/>
            <w:noWrap/>
            <w:hideMark/>
          </w:tcPr>
          <w:p w14:paraId="406DC909"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Contrast</w:t>
            </w:r>
          </w:p>
        </w:tc>
        <w:tc>
          <w:tcPr>
            <w:tcW w:w="3603" w:type="dxa"/>
            <w:noWrap/>
            <w:hideMark/>
          </w:tcPr>
          <w:p w14:paraId="4EC63F27"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Contrast</w:t>
            </w:r>
          </w:p>
        </w:tc>
        <w:tc>
          <w:tcPr>
            <w:tcW w:w="3600" w:type="dxa"/>
            <w:noWrap/>
            <w:hideMark/>
          </w:tcPr>
          <w:p w14:paraId="26718FB0"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Co-occurrence Matrix (GLCM) </w:t>
            </w:r>
          </w:p>
        </w:tc>
      </w:tr>
      <w:tr w:rsidR="00281991" w:rsidRPr="00281991" w14:paraId="6F7CB0BE" w14:textId="77777777" w:rsidTr="00CA1713">
        <w:trPr>
          <w:trHeight w:hRule="exact" w:val="230"/>
        </w:trPr>
        <w:tc>
          <w:tcPr>
            <w:tcW w:w="2607" w:type="dxa"/>
            <w:noWrap/>
            <w:hideMark/>
          </w:tcPr>
          <w:p w14:paraId="00FBA736"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Correlation</w:t>
            </w:r>
          </w:p>
        </w:tc>
        <w:tc>
          <w:tcPr>
            <w:tcW w:w="3603" w:type="dxa"/>
            <w:noWrap/>
            <w:hideMark/>
          </w:tcPr>
          <w:p w14:paraId="514A7664"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Correlation</w:t>
            </w:r>
          </w:p>
        </w:tc>
        <w:tc>
          <w:tcPr>
            <w:tcW w:w="3600" w:type="dxa"/>
            <w:noWrap/>
            <w:hideMark/>
          </w:tcPr>
          <w:p w14:paraId="30ACC7E0"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Co-occurrence Matrix (GLCM) </w:t>
            </w:r>
          </w:p>
        </w:tc>
      </w:tr>
      <w:tr w:rsidR="00281991" w:rsidRPr="00281991" w14:paraId="673E328D" w14:textId="77777777" w:rsidTr="00CA1713">
        <w:trPr>
          <w:trHeight w:hRule="exact" w:val="230"/>
        </w:trPr>
        <w:tc>
          <w:tcPr>
            <w:tcW w:w="2607" w:type="dxa"/>
            <w:noWrap/>
            <w:hideMark/>
          </w:tcPr>
          <w:p w14:paraId="1D955718" w14:textId="77777777" w:rsidR="00281991" w:rsidRPr="00281991" w:rsidRDefault="00281991" w:rsidP="00281991">
            <w:pPr>
              <w:rPr>
                <w:rFonts w:asciiTheme="minorHAnsi" w:hAnsiTheme="minorHAnsi" w:cstheme="minorHAnsi"/>
                <w:sz w:val="18"/>
                <w:szCs w:val="18"/>
              </w:rPr>
            </w:pPr>
            <w:proofErr w:type="spellStart"/>
            <w:r w:rsidRPr="00281991">
              <w:rPr>
                <w:rFonts w:asciiTheme="minorHAnsi" w:hAnsiTheme="minorHAnsi" w:cstheme="minorHAnsi"/>
                <w:sz w:val="18"/>
                <w:szCs w:val="18"/>
              </w:rPr>
              <w:t>DifferenceAverage</w:t>
            </w:r>
            <w:proofErr w:type="spellEnd"/>
          </w:p>
        </w:tc>
        <w:tc>
          <w:tcPr>
            <w:tcW w:w="3603" w:type="dxa"/>
            <w:noWrap/>
            <w:hideMark/>
          </w:tcPr>
          <w:p w14:paraId="053B071E"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Difference Average</w:t>
            </w:r>
          </w:p>
        </w:tc>
        <w:tc>
          <w:tcPr>
            <w:tcW w:w="3600" w:type="dxa"/>
            <w:noWrap/>
            <w:hideMark/>
          </w:tcPr>
          <w:p w14:paraId="448CC3BE"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Co-occurrence Matrix (GLCM) </w:t>
            </w:r>
          </w:p>
        </w:tc>
      </w:tr>
      <w:tr w:rsidR="00281991" w:rsidRPr="00281991" w14:paraId="4FEDFDED" w14:textId="77777777" w:rsidTr="00CA1713">
        <w:trPr>
          <w:trHeight w:hRule="exact" w:val="230"/>
        </w:trPr>
        <w:tc>
          <w:tcPr>
            <w:tcW w:w="2607" w:type="dxa"/>
            <w:noWrap/>
            <w:hideMark/>
          </w:tcPr>
          <w:p w14:paraId="582645F4" w14:textId="77777777" w:rsidR="00281991" w:rsidRPr="00281991" w:rsidRDefault="00281991" w:rsidP="00281991">
            <w:pPr>
              <w:rPr>
                <w:rFonts w:asciiTheme="minorHAnsi" w:hAnsiTheme="minorHAnsi" w:cstheme="minorHAnsi"/>
                <w:sz w:val="18"/>
                <w:szCs w:val="18"/>
              </w:rPr>
            </w:pPr>
            <w:proofErr w:type="spellStart"/>
            <w:r w:rsidRPr="00281991">
              <w:rPr>
                <w:rFonts w:asciiTheme="minorHAnsi" w:hAnsiTheme="minorHAnsi" w:cstheme="minorHAnsi"/>
                <w:sz w:val="18"/>
                <w:szCs w:val="18"/>
              </w:rPr>
              <w:t>DifferenceEntropy</w:t>
            </w:r>
            <w:proofErr w:type="spellEnd"/>
          </w:p>
        </w:tc>
        <w:tc>
          <w:tcPr>
            <w:tcW w:w="3603" w:type="dxa"/>
            <w:noWrap/>
            <w:hideMark/>
          </w:tcPr>
          <w:p w14:paraId="4F568FB6"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Difference Entropy</w:t>
            </w:r>
          </w:p>
        </w:tc>
        <w:tc>
          <w:tcPr>
            <w:tcW w:w="3600" w:type="dxa"/>
            <w:noWrap/>
            <w:hideMark/>
          </w:tcPr>
          <w:p w14:paraId="46D40C70"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Co-occurrence Matrix (GLCM) </w:t>
            </w:r>
          </w:p>
        </w:tc>
      </w:tr>
      <w:tr w:rsidR="00281991" w:rsidRPr="00281991" w14:paraId="2A6590D5" w14:textId="77777777" w:rsidTr="00CA1713">
        <w:trPr>
          <w:trHeight w:hRule="exact" w:val="230"/>
        </w:trPr>
        <w:tc>
          <w:tcPr>
            <w:tcW w:w="2607" w:type="dxa"/>
            <w:noWrap/>
            <w:hideMark/>
          </w:tcPr>
          <w:p w14:paraId="783353BF" w14:textId="77777777" w:rsidR="00281991" w:rsidRPr="00281991" w:rsidRDefault="00281991" w:rsidP="00281991">
            <w:pPr>
              <w:rPr>
                <w:rFonts w:asciiTheme="minorHAnsi" w:hAnsiTheme="minorHAnsi" w:cstheme="minorHAnsi"/>
                <w:sz w:val="18"/>
                <w:szCs w:val="18"/>
              </w:rPr>
            </w:pPr>
            <w:proofErr w:type="spellStart"/>
            <w:r w:rsidRPr="00281991">
              <w:rPr>
                <w:rFonts w:asciiTheme="minorHAnsi" w:hAnsiTheme="minorHAnsi" w:cstheme="minorHAnsi"/>
                <w:sz w:val="18"/>
                <w:szCs w:val="18"/>
              </w:rPr>
              <w:t>DifferenceVariance</w:t>
            </w:r>
            <w:proofErr w:type="spellEnd"/>
          </w:p>
        </w:tc>
        <w:tc>
          <w:tcPr>
            <w:tcW w:w="3603" w:type="dxa"/>
            <w:noWrap/>
            <w:hideMark/>
          </w:tcPr>
          <w:p w14:paraId="6420C0BE"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Difference Variance</w:t>
            </w:r>
          </w:p>
        </w:tc>
        <w:tc>
          <w:tcPr>
            <w:tcW w:w="3600" w:type="dxa"/>
            <w:noWrap/>
            <w:hideMark/>
          </w:tcPr>
          <w:p w14:paraId="578F2AB0"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Co-occurrence Matrix (GLCM) </w:t>
            </w:r>
          </w:p>
        </w:tc>
      </w:tr>
      <w:tr w:rsidR="00281991" w:rsidRPr="00281991" w14:paraId="5CE7D3D9" w14:textId="77777777" w:rsidTr="00CA1713">
        <w:trPr>
          <w:trHeight w:hRule="exact" w:val="230"/>
        </w:trPr>
        <w:tc>
          <w:tcPr>
            <w:tcW w:w="2607" w:type="dxa"/>
            <w:noWrap/>
            <w:hideMark/>
          </w:tcPr>
          <w:p w14:paraId="15720EA1" w14:textId="77777777" w:rsidR="00281991" w:rsidRPr="00281991" w:rsidRDefault="00281991" w:rsidP="00281991">
            <w:pPr>
              <w:rPr>
                <w:rFonts w:asciiTheme="minorHAnsi" w:hAnsiTheme="minorHAnsi" w:cstheme="minorHAnsi"/>
                <w:sz w:val="18"/>
                <w:szCs w:val="18"/>
              </w:rPr>
            </w:pPr>
            <w:proofErr w:type="spellStart"/>
            <w:r w:rsidRPr="00281991">
              <w:rPr>
                <w:rFonts w:asciiTheme="minorHAnsi" w:hAnsiTheme="minorHAnsi" w:cstheme="minorHAnsi"/>
                <w:sz w:val="18"/>
                <w:szCs w:val="18"/>
              </w:rPr>
              <w:t>JointEnergy</w:t>
            </w:r>
            <w:proofErr w:type="spellEnd"/>
          </w:p>
        </w:tc>
        <w:tc>
          <w:tcPr>
            <w:tcW w:w="3603" w:type="dxa"/>
            <w:noWrap/>
            <w:hideMark/>
          </w:tcPr>
          <w:p w14:paraId="53A7E265"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Joint Energy</w:t>
            </w:r>
          </w:p>
        </w:tc>
        <w:tc>
          <w:tcPr>
            <w:tcW w:w="3600" w:type="dxa"/>
            <w:noWrap/>
            <w:hideMark/>
          </w:tcPr>
          <w:p w14:paraId="6AA52776"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Co-occurrence Matrix (GLCM) </w:t>
            </w:r>
          </w:p>
        </w:tc>
      </w:tr>
      <w:tr w:rsidR="00281991" w:rsidRPr="00281991" w14:paraId="1774C1C5" w14:textId="77777777" w:rsidTr="00CA1713">
        <w:trPr>
          <w:trHeight w:hRule="exact" w:val="230"/>
        </w:trPr>
        <w:tc>
          <w:tcPr>
            <w:tcW w:w="2607" w:type="dxa"/>
            <w:noWrap/>
            <w:hideMark/>
          </w:tcPr>
          <w:p w14:paraId="44B720F2" w14:textId="77777777" w:rsidR="00281991" w:rsidRPr="00281991" w:rsidRDefault="00281991" w:rsidP="00281991">
            <w:pPr>
              <w:rPr>
                <w:rFonts w:asciiTheme="minorHAnsi" w:hAnsiTheme="minorHAnsi" w:cstheme="minorHAnsi"/>
                <w:sz w:val="18"/>
                <w:szCs w:val="18"/>
              </w:rPr>
            </w:pPr>
            <w:proofErr w:type="spellStart"/>
            <w:r w:rsidRPr="00281991">
              <w:rPr>
                <w:rFonts w:asciiTheme="minorHAnsi" w:hAnsiTheme="minorHAnsi" w:cstheme="minorHAnsi"/>
                <w:sz w:val="18"/>
                <w:szCs w:val="18"/>
              </w:rPr>
              <w:t>JointEntropy</w:t>
            </w:r>
            <w:proofErr w:type="spellEnd"/>
          </w:p>
        </w:tc>
        <w:tc>
          <w:tcPr>
            <w:tcW w:w="3603" w:type="dxa"/>
            <w:noWrap/>
            <w:hideMark/>
          </w:tcPr>
          <w:p w14:paraId="4077BA15"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Joint Entropy</w:t>
            </w:r>
          </w:p>
        </w:tc>
        <w:tc>
          <w:tcPr>
            <w:tcW w:w="3600" w:type="dxa"/>
            <w:noWrap/>
            <w:hideMark/>
          </w:tcPr>
          <w:p w14:paraId="4C2A8D1F"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Co-occurrence Matrix (GLCM) </w:t>
            </w:r>
          </w:p>
        </w:tc>
      </w:tr>
      <w:tr w:rsidR="00281991" w:rsidRPr="00281991" w14:paraId="14035845" w14:textId="77777777" w:rsidTr="00CA1713">
        <w:trPr>
          <w:trHeight w:hRule="exact" w:val="230"/>
        </w:trPr>
        <w:tc>
          <w:tcPr>
            <w:tcW w:w="2607" w:type="dxa"/>
            <w:noWrap/>
            <w:hideMark/>
          </w:tcPr>
          <w:p w14:paraId="753A5E6E"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IMC1</w:t>
            </w:r>
          </w:p>
        </w:tc>
        <w:tc>
          <w:tcPr>
            <w:tcW w:w="3603" w:type="dxa"/>
            <w:noWrap/>
            <w:hideMark/>
          </w:tcPr>
          <w:p w14:paraId="5B45A72F"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Informational Measure of Correlation (IMC) 1</w:t>
            </w:r>
          </w:p>
        </w:tc>
        <w:tc>
          <w:tcPr>
            <w:tcW w:w="3600" w:type="dxa"/>
            <w:noWrap/>
            <w:hideMark/>
          </w:tcPr>
          <w:p w14:paraId="1A2B8E6B"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Co-occurrence Matrix (GLCM) </w:t>
            </w:r>
          </w:p>
        </w:tc>
      </w:tr>
      <w:tr w:rsidR="00281991" w:rsidRPr="00281991" w14:paraId="286ECE83" w14:textId="77777777" w:rsidTr="00CA1713">
        <w:trPr>
          <w:trHeight w:hRule="exact" w:val="230"/>
        </w:trPr>
        <w:tc>
          <w:tcPr>
            <w:tcW w:w="2607" w:type="dxa"/>
            <w:noWrap/>
            <w:hideMark/>
          </w:tcPr>
          <w:p w14:paraId="5F5E07C9"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IMC2</w:t>
            </w:r>
          </w:p>
        </w:tc>
        <w:tc>
          <w:tcPr>
            <w:tcW w:w="3603" w:type="dxa"/>
            <w:noWrap/>
            <w:hideMark/>
          </w:tcPr>
          <w:p w14:paraId="355D971E"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Informational Measure of Correlation (IMC) 2</w:t>
            </w:r>
          </w:p>
        </w:tc>
        <w:tc>
          <w:tcPr>
            <w:tcW w:w="3600" w:type="dxa"/>
            <w:noWrap/>
            <w:hideMark/>
          </w:tcPr>
          <w:p w14:paraId="627B1F5B"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Co-occurrence Matrix (GLCM) </w:t>
            </w:r>
          </w:p>
        </w:tc>
      </w:tr>
      <w:tr w:rsidR="00281991" w:rsidRPr="00281991" w14:paraId="3E38906E" w14:textId="77777777" w:rsidTr="00CA1713">
        <w:trPr>
          <w:trHeight w:hRule="exact" w:val="230"/>
        </w:trPr>
        <w:tc>
          <w:tcPr>
            <w:tcW w:w="2607" w:type="dxa"/>
            <w:noWrap/>
            <w:hideMark/>
          </w:tcPr>
          <w:p w14:paraId="3DF53302"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IDM</w:t>
            </w:r>
          </w:p>
        </w:tc>
        <w:tc>
          <w:tcPr>
            <w:tcW w:w="3603" w:type="dxa"/>
            <w:noWrap/>
            <w:hideMark/>
          </w:tcPr>
          <w:p w14:paraId="02B2AF25"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Inverse Difference Moment (IDM)</w:t>
            </w:r>
          </w:p>
        </w:tc>
        <w:tc>
          <w:tcPr>
            <w:tcW w:w="3600" w:type="dxa"/>
            <w:noWrap/>
            <w:hideMark/>
          </w:tcPr>
          <w:p w14:paraId="1BF5C2A2"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Co-occurrence Matrix (GLCM) </w:t>
            </w:r>
          </w:p>
        </w:tc>
      </w:tr>
      <w:tr w:rsidR="00281991" w:rsidRPr="00281991" w14:paraId="61D8BCE6" w14:textId="77777777" w:rsidTr="00CA1713">
        <w:trPr>
          <w:trHeight w:hRule="exact" w:val="230"/>
        </w:trPr>
        <w:tc>
          <w:tcPr>
            <w:tcW w:w="2607" w:type="dxa"/>
            <w:noWrap/>
            <w:hideMark/>
          </w:tcPr>
          <w:p w14:paraId="1B0992B2"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MCC</w:t>
            </w:r>
          </w:p>
        </w:tc>
        <w:tc>
          <w:tcPr>
            <w:tcW w:w="3603" w:type="dxa"/>
            <w:noWrap/>
            <w:hideMark/>
          </w:tcPr>
          <w:p w14:paraId="594D7C1F"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Maximal Correlation Coefficient (MCC)</w:t>
            </w:r>
          </w:p>
        </w:tc>
        <w:tc>
          <w:tcPr>
            <w:tcW w:w="3600" w:type="dxa"/>
            <w:noWrap/>
            <w:hideMark/>
          </w:tcPr>
          <w:p w14:paraId="0C9F99B7"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Co-occurrence Matrix (GLCM) </w:t>
            </w:r>
          </w:p>
        </w:tc>
      </w:tr>
      <w:tr w:rsidR="00281991" w:rsidRPr="00281991" w14:paraId="02C7CAD6" w14:textId="77777777" w:rsidTr="00CA1713">
        <w:trPr>
          <w:trHeight w:hRule="exact" w:val="230"/>
        </w:trPr>
        <w:tc>
          <w:tcPr>
            <w:tcW w:w="2607" w:type="dxa"/>
            <w:noWrap/>
            <w:hideMark/>
          </w:tcPr>
          <w:p w14:paraId="52D39EF7"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IDMN</w:t>
            </w:r>
          </w:p>
        </w:tc>
        <w:tc>
          <w:tcPr>
            <w:tcW w:w="3603" w:type="dxa"/>
            <w:noWrap/>
            <w:hideMark/>
          </w:tcPr>
          <w:p w14:paraId="1B865AA6"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Inverse Difference Moment Normalized (IDMN)</w:t>
            </w:r>
          </w:p>
        </w:tc>
        <w:tc>
          <w:tcPr>
            <w:tcW w:w="3600" w:type="dxa"/>
            <w:noWrap/>
            <w:hideMark/>
          </w:tcPr>
          <w:p w14:paraId="0C5061E2"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Co-occurrence Matrix (GLCM) </w:t>
            </w:r>
          </w:p>
        </w:tc>
      </w:tr>
      <w:tr w:rsidR="00281991" w:rsidRPr="00281991" w14:paraId="7E19E95F" w14:textId="77777777" w:rsidTr="00CA1713">
        <w:trPr>
          <w:trHeight w:hRule="exact" w:val="230"/>
        </w:trPr>
        <w:tc>
          <w:tcPr>
            <w:tcW w:w="2607" w:type="dxa"/>
            <w:noWrap/>
            <w:hideMark/>
          </w:tcPr>
          <w:p w14:paraId="45BD1BE7"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ID</w:t>
            </w:r>
          </w:p>
        </w:tc>
        <w:tc>
          <w:tcPr>
            <w:tcW w:w="3603" w:type="dxa"/>
            <w:noWrap/>
            <w:hideMark/>
          </w:tcPr>
          <w:p w14:paraId="02E4548D"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Inverse Difference (ID)</w:t>
            </w:r>
          </w:p>
        </w:tc>
        <w:tc>
          <w:tcPr>
            <w:tcW w:w="3600" w:type="dxa"/>
            <w:noWrap/>
            <w:hideMark/>
          </w:tcPr>
          <w:p w14:paraId="0C8C515C"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Co-occurrence Matrix (GLCM) </w:t>
            </w:r>
          </w:p>
        </w:tc>
      </w:tr>
      <w:tr w:rsidR="00281991" w:rsidRPr="00281991" w14:paraId="693EFA55" w14:textId="77777777" w:rsidTr="00CA1713">
        <w:trPr>
          <w:trHeight w:hRule="exact" w:val="230"/>
        </w:trPr>
        <w:tc>
          <w:tcPr>
            <w:tcW w:w="2607" w:type="dxa"/>
            <w:noWrap/>
            <w:hideMark/>
          </w:tcPr>
          <w:p w14:paraId="431AE620"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IDN</w:t>
            </w:r>
          </w:p>
        </w:tc>
        <w:tc>
          <w:tcPr>
            <w:tcW w:w="3603" w:type="dxa"/>
            <w:noWrap/>
            <w:hideMark/>
          </w:tcPr>
          <w:p w14:paraId="79FB37A8"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Inverse Difference Normalized (IDN)</w:t>
            </w:r>
          </w:p>
        </w:tc>
        <w:tc>
          <w:tcPr>
            <w:tcW w:w="3600" w:type="dxa"/>
            <w:noWrap/>
            <w:hideMark/>
          </w:tcPr>
          <w:p w14:paraId="359326A9"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Co-occurrence Matrix (GLCM) </w:t>
            </w:r>
          </w:p>
        </w:tc>
      </w:tr>
      <w:tr w:rsidR="00281991" w:rsidRPr="00281991" w14:paraId="39CA7641" w14:textId="77777777" w:rsidTr="00CA1713">
        <w:trPr>
          <w:trHeight w:hRule="exact" w:val="230"/>
        </w:trPr>
        <w:tc>
          <w:tcPr>
            <w:tcW w:w="2607" w:type="dxa"/>
            <w:noWrap/>
            <w:hideMark/>
          </w:tcPr>
          <w:p w14:paraId="30168006" w14:textId="77777777" w:rsidR="00281991" w:rsidRPr="00281991" w:rsidRDefault="00281991" w:rsidP="00281991">
            <w:pPr>
              <w:rPr>
                <w:rFonts w:asciiTheme="minorHAnsi" w:hAnsiTheme="minorHAnsi" w:cstheme="minorHAnsi"/>
                <w:sz w:val="18"/>
                <w:szCs w:val="18"/>
              </w:rPr>
            </w:pPr>
            <w:proofErr w:type="spellStart"/>
            <w:r w:rsidRPr="00281991">
              <w:rPr>
                <w:rFonts w:asciiTheme="minorHAnsi" w:hAnsiTheme="minorHAnsi" w:cstheme="minorHAnsi"/>
                <w:sz w:val="18"/>
                <w:szCs w:val="18"/>
              </w:rPr>
              <w:t>InverseVariance</w:t>
            </w:r>
            <w:proofErr w:type="spellEnd"/>
          </w:p>
        </w:tc>
        <w:tc>
          <w:tcPr>
            <w:tcW w:w="3603" w:type="dxa"/>
            <w:noWrap/>
            <w:hideMark/>
          </w:tcPr>
          <w:p w14:paraId="6A3A244B"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Inverse Variance</w:t>
            </w:r>
          </w:p>
        </w:tc>
        <w:tc>
          <w:tcPr>
            <w:tcW w:w="3600" w:type="dxa"/>
            <w:noWrap/>
            <w:hideMark/>
          </w:tcPr>
          <w:p w14:paraId="538F4157"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Co-occurrence Matrix (GLCM) </w:t>
            </w:r>
          </w:p>
        </w:tc>
      </w:tr>
      <w:tr w:rsidR="00281991" w:rsidRPr="00281991" w14:paraId="3A229F96" w14:textId="77777777" w:rsidTr="00CA1713">
        <w:trPr>
          <w:trHeight w:hRule="exact" w:val="230"/>
        </w:trPr>
        <w:tc>
          <w:tcPr>
            <w:tcW w:w="2607" w:type="dxa"/>
            <w:noWrap/>
            <w:hideMark/>
          </w:tcPr>
          <w:p w14:paraId="272778AD" w14:textId="77777777" w:rsidR="00281991" w:rsidRPr="00281991" w:rsidRDefault="00281991" w:rsidP="00281991">
            <w:pPr>
              <w:rPr>
                <w:rFonts w:asciiTheme="minorHAnsi" w:hAnsiTheme="minorHAnsi" w:cstheme="minorHAnsi"/>
                <w:sz w:val="18"/>
                <w:szCs w:val="18"/>
              </w:rPr>
            </w:pPr>
            <w:proofErr w:type="spellStart"/>
            <w:r w:rsidRPr="00281991">
              <w:rPr>
                <w:rFonts w:asciiTheme="minorHAnsi" w:hAnsiTheme="minorHAnsi" w:cstheme="minorHAnsi"/>
                <w:sz w:val="18"/>
                <w:szCs w:val="18"/>
              </w:rPr>
              <w:t>MaximumProbability</w:t>
            </w:r>
            <w:proofErr w:type="spellEnd"/>
          </w:p>
        </w:tc>
        <w:tc>
          <w:tcPr>
            <w:tcW w:w="3603" w:type="dxa"/>
            <w:noWrap/>
            <w:hideMark/>
          </w:tcPr>
          <w:p w14:paraId="304D4F41"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Maximum Probability</w:t>
            </w:r>
          </w:p>
        </w:tc>
        <w:tc>
          <w:tcPr>
            <w:tcW w:w="3600" w:type="dxa"/>
            <w:noWrap/>
            <w:hideMark/>
          </w:tcPr>
          <w:p w14:paraId="20E63241"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Co-occurrence Matrix (GLCM) </w:t>
            </w:r>
          </w:p>
        </w:tc>
      </w:tr>
      <w:tr w:rsidR="00281991" w:rsidRPr="00281991" w14:paraId="270DA79E" w14:textId="77777777" w:rsidTr="00CA1713">
        <w:trPr>
          <w:trHeight w:hRule="exact" w:val="230"/>
        </w:trPr>
        <w:tc>
          <w:tcPr>
            <w:tcW w:w="2607" w:type="dxa"/>
            <w:noWrap/>
            <w:hideMark/>
          </w:tcPr>
          <w:p w14:paraId="5D510B44" w14:textId="77777777" w:rsidR="00281991" w:rsidRPr="00281991" w:rsidRDefault="00281991" w:rsidP="00281991">
            <w:pPr>
              <w:rPr>
                <w:rFonts w:asciiTheme="minorHAnsi" w:hAnsiTheme="minorHAnsi" w:cstheme="minorHAnsi"/>
                <w:sz w:val="18"/>
                <w:szCs w:val="18"/>
              </w:rPr>
            </w:pPr>
            <w:proofErr w:type="spellStart"/>
            <w:r w:rsidRPr="00281991">
              <w:rPr>
                <w:rFonts w:asciiTheme="minorHAnsi" w:hAnsiTheme="minorHAnsi" w:cstheme="minorHAnsi"/>
                <w:sz w:val="18"/>
                <w:szCs w:val="18"/>
              </w:rPr>
              <w:t>SumAverage</w:t>
            </w:r>
            <w:proofErr w:type="spellEnd"/>
          </w:p>
        </w:tc>
        <w:tc>
          <w:tcPr>
            <w:tcW w:w="3603" w:type="dxa"/>
            <w:noWrap/>
            <w:hideMark/>
          </w:tcPr>
          <w:p w14:paraId="092A1E60"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Sum Average</w:t>
            </w:r>
          </w:p>
        </w:tc>
        <w:tc>
          <w:tcPr>
            <w:tcW w:w="3600" w:type="dxa"/>
            <w:noWrap/>
            <w:hideMark/>
          </w:tcPr>
          <w:p w14:paraId="2FDC0737"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Co-occurrence Matrix (GLCM) </w:t>
            </w:r>
          </w:p>
        </w:tc>
      </w:tr>
      <w:tr w:rsidR="00281991" w:rsidRPr="00281991" w14:paraId="1A6E91C3" w14:textId="77777777" w:rsidTr="00CA1713">
        <w:trPr>
          <w:trHeight w:hRule="exact" w:val="230"/>
        </w:trPr>
        <w:tc>
          <w:tcPr>
            <w:tcW w:w="2607" w:type="dxa"/>
            <w:noWrap/>
            <w:hideMark/>
          </w:tcPr>
          <w:p w14:paraId="51E41BAF" w14:textId="77777777" w:rsidR="00281991" w:rsidRPr="00281991" w:rsidRDefault="00281991" w:rsidP="00281991">
            <w:pPr>
              <w:rPr>
                <w:rFonts w:asciiTheme="minorHAnsi" w:hAnsiTheme="minorHAnsi" w:cstheme="minorHAnsi"/>
                <w:sz w:val="18"/>
                <w:szCs w:val="18"/>
              </w:rPr>
            </w:pPr>
            <w:proofErr w:type="spellStart"/>
            <w:r w:rsidRPr="00281991">
              <w:rPr>
                <w:rFonts w:asciiTheme="minorHAnsi" w:hAnsiTheme="minorHAnsi" w:cstheme="minorHAnsi"/>
                <w:sz w:val="18"/>
                <w:szCs w:val="18"/>
              </w:rPr>
              <w:t>SumEntropy</w:t>
            </w:r>
            <w:proofErr w:type="spellEnd"/>
          </w:p>
        </w:tc>
        <w:tc>
          <w:tcPr>
            <w:tcW w:w="3603" w:type="dxa"/>
            <w:noWrap/>
            <w:hideMark/>
          </w:tcPr>
          <w:p w14:paraId="3706E6C3"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Sum Entropy</w:t>
            </w:r>
          </w:p>
        </w:tc>
        <w:tc>
          <w:tcPr>
            <w:tcW w:w="3600" w:type="dxa"/>
            <w:noWrap/>
            <w:hideMark/>
          </w:tcPr>
          <w:p w14:paraId="1ECF86AE"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Co-occurrence Matrix (GLCM) </w:t>
            </w:r>
          </w:p>
        </w:tc>
      </w:tr>
      <w:tr w:rsidR="00281991" w:rsidRPr="00281991" w14:paraId="1F3ACD8F" w14:textId="77777777" w:rsidTr="00CA1713">
        <w:trPr>
          <w:trHeight w:hRule="exact" w:val="230"/>
        </w:trPr>
        <w:tc>
          <w:tcPr>
            <w:tcW w:w="2607" w:type="dxa"/>
            <w:noWrap/>
            <w:hideMark/>
          </w:tcPr>
          <w:p w14:paraId="1EDAA36F" w14:textId="77777777" w:rsidR="00281991" w:rsidRPr="00281991" w:rsidRDefault="00281991" w:rsidP="00281991">
            <w:pPr>
              <w:rPr>
                <w:rFonts w:asciiTheme="minorHAnsi" w:hAnsiTheme="minorHAnsi" w:cstheme="minorHAnsi"/>
                <w:sz w:val="18"/>
                <w:szCs w:val="18"/>
              </w:rPr>
            </w:pPr>
            <w:proofErr w:type="spellStart"/>
            <w:r w:rsidRPr="00281991">
              <w:rPr>
                <w:rFonts w:asciiTheme="minorHAnsi" w:hAnsiTheme="minorHAnsi" w:cstheme="minorHAnsi"/>
                <w:sz w:val="18"/>
                <w:szCs w:val="18"/>
              </w:rPr>
              <w:t>SumofSquares</w:t>
            </w:r>
            <w:proofErr w:type="spellEnd"/>
          </w:p>
        </w:tc>
        <w:tc>
          <w:tcPr>
            <w:tcW w:w="3603" w:type="dxa"/>
            <w:noWrap/>
            <w:hideMark/>
          </w:tcPr>
          <w:p w14:paraId="44BC98A3"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Sum of Squares</w:t>
            </w:r>
          </w:p>
        </w:tc>
        <w:tc>
          <w:tcPr>
            <w:tcW w:w="3600" w:type="dxa"/>
            <w:noWrap/>
            <w:hideMark/>
          </w:tcPr>
          <w:p w14:paraId="123891B7"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Co-occurrence Matrix (GLCM) </w:t>
            </w:r>
          </w:p>
        </w:tc>
      </w:tr>
      <w:tr w:rsidR="00281991" w:rsidRPr="00281991" w14:paraId="0DF2F0AC" w14:textId="77777777" w:rsidTr="00CA1713">
        <w:trPr>
          <w:trHeight w:hRule="exact" w:val="230"/>
        </w:trPr>
        <w:tc>
          <w:tcPr>
            <w:tcW w:w="2607" w:type="dxa"/>
            <w:noWrap/>
            <w:hideMark/>
          </w:tcPr>
          <w:p w14:paraId="2DECA3A4"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SAE</w:t>
            </w:r>
          </w:p>
        </w:tc>
        <w:tc>
          <w:tcPr>
            <w:tcW w:w="3603" w:type="dxa"/>
            <w:noWrap/>
            <w:hideMark/>
          </w:tcPr>
          <w:p w14:paraId="6A4EA95C"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Small Area Emphasis</w:t>
            </w:r>
          </w:p>
        </w:tc>
        <w:tc>
          <w:tcPr>
            <w:tcW w:w="3600" w:type="dxa"/>
            <w:noWrap/>
            <w:hideMark/>
          </w:tcPr>
          <w:p w14:paraId="66C42601"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Gray Level Size Zone Matrix (GLSZM)</w:t>
            </w:r>
          </w:p>
        </w:tc>
      </w:tr>
      <w:tr w:rsidR="00281991" w:rsidRPr="00281991" w14:paraId="5E0890E3" w14:textId="77777777" w:rsidTr="00CA1713">
        <w:trPr>
          <w:trHeight w:hRule="exact" w:val="230"/>
        </w:trPr>
        <w:tc>
          <w:tcPr>
            <w:tcW w:w="2607" w:type="dxa"/>
            <w:noWrap/>
            <w:hideMark/>
          </w:tcPr>
          <w:p w14:paraId="3C07B713"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LAE</w:t>
            </w:r>
          </w:p>
        </w:tc>
        <w:tc>
          <w:tcPr>
            <w:tcW w:w="3603" w:type="dxa"/>
            <w:noWrap/>
            <w:hideMark/>
          </w:tcPr>
          <w:p w14:paraId="0F071D69"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Large Area Emphasis </w:t>
            </w:r>
          </w:p>
        </w:tc>
        <w:tc>
          <w:tcPr>
            <w:tcW w:w="3600" w:type="dxa"/>
            <w:noWrap/>
            <w:hideMark/>
          </w:tcPr>
          <w:p w14:paraId="1EFFFFE4"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Gray Level Size Zone Matrix (GLSZM)</w:t>
            </w:r>
          </w:p>
        </w:tc>
      </w:tr>
      <w:tr w:rsidR="00281991" w:rsidRPr="00281991" w14:paraId="54BB3E21" w14:textId="77777777" w:rsidTr="00CA1713">
        <w:trPr>
          <w:trHeight w:hRule="exact" w:val="230"/>
        </w:trPr>
        <w:tc>
          <w:tcPr>
            <w:tcW w:w="2607" w:type="dxa"/>
            <w:noWrap/>
            <w:hideMark/>
          </w:tcPr>
          <w:p w14:paraId="09AB441D"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GLN</w:t>
            </w:r>
          </w:p>
        </w:tc>
        <w:tc>
          <w:tcPr>
            <w:tcW w:w="3603" w:type="dxa"/>
            <w:noWrap/>
            <w:hideMark/>
          </w:tcPr>
          <w:p w14:paraId="0A60B261"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Gray Level Non-Uniformity (GLN)</w:t>
            </w:r>
          </w:p>
        </w:tc>
        <w:tc>
          <w:tcPr>
            <w:tcW w:w="3600" w:type="dxa"/>
            <w:noWrap/>
            <w:hideMark/>
          </w:tcPr>
          <w:p w14:paraId="3AA7DC4D"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Gray Level Size Zone Matrix (GLSZM)</w:t>
            </w:r>
          </w:p>
        </w:tc>
      </w:tr>
      <w:tr w:rsidR="00281991" w:rsidRPr="00281991" w14:paraId="70169C6D" w14:textId="77777777" w:rsidTr="00CA1713">
        <w:trPr>
          <w:trHeight w:hRule="exact" w:val="230"/>
        </w:trPr>
        <w:tc>
          <w:tcPr>
            <w:tcW w:w="2607" w:type="dxa"/>
            <w:noWrap/>
            <w:hideMark/>
          </w:tcPr>
          <w:p w14:paraId="2E4B4EC2"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GLNN</w:t>
            </w:r>
          </w:p>
        </w:tc>
        <w:tc>
          <w:tcPr>
            <w:tcW w:w="3603" w:type="dxa"/>
            <w:noWrap/>
            <w:hideMark/>
          </w:tcPr>
          <w:p w14:paraId="1A1928FE"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Gray Level Non-Uniformity Normalized (GLNN)</w:t>
            </w:r>
          </w:p>
        </w:tc>
        <w:tc>
          <w:tcPr>
            <w:tcW w:w="3600" w:type="dxa"/>
            <w:noWrap/>
            <w:hideMark/>
          </w:tcPr>
          <w:p w14:paraId="52465ACF"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Gray Level Size Zone Matrix (GLSZM)</w:t>
            </w:r>
          </w:p>
        </w:tc>
      </w:tr>
      <w:tr w:rsidR="00281991" w:rsidRPr="00281991" w14:paraId="196871BC" w14:textId="77777777" w:rsidTr="00CA1713">
        <w:trPr>
          <w:trHeight w:hRule="exact" w:val="230"/>
        </w:trPr>
        <w:tc>
          <w:tcPr>
            <w:tcW w:w="2607" w:type="dxa"/>
            <w:noWrap/>
            <w:hideMark/>
          </w:tcPr>
          <w:p w14:paraId="2E7BEAA6"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SZN</w:t>
            </w:r>
          </w:p>
        </w:tc>
        <w:tc>
          <w:tcPr>
            <w:tcW w:w="3603" w:type="dxa"/>
            <w:noWrap/>
            <w:hideMark/>
          </w:tcPr>
          <w:p w14:paraId="62E5AF41"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Size-Zone Non-Uniformity (SZN)</w:t>
            </w:r>
          </w:p>
        </w:tc>
        <w:tc>
          <w:tcPr>
            <w:tcW w:w="3600" w:type="dxa"/>
            <w:noWrap/>
            <w:hideMark/>
          </w:tcPr>
          <w:p w14:paraId="20813F5C"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Gray Level Size Zone Matrix (GLSZM)</w:t>
            </w:r>
          </w:p>
        </w:tc>
      </w:tr>
      <w:tr w:rsidR="00281991" w:rsidRPr="00281991" w14:paraId="06685D4C" w14:textId="77777777" w:rsidTr="00CA1713">
        <w:trPr>
          <w:trHeight w:hRule="exact" w:val="230"/>
        </w:trPr>
        <w:tc>
          <w:tcPr>
            <w:tcW w:w="2607" w:type="dxa"/>
            <w:noWrap/>
            <w:hideMark/>
          </w:tcPr>
          <w:p w14:paraId="56DFED72"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SZNN</w:t>
            </w:r>
          </w:p>
        </w:tc>
        <w:tc>
          <w:tcPr>
            <w:tcW w:w="3603" w:type="dxa"/>
            <w:noWrap/>
            <w:hideMark/>
          </w:tcPr>
          <w:p w14:paraId="67A5186F"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Size-Zone Non-Uniformity Normalized (SZNN)</w:t>
            </w:r>
          </w:p>
        </w:tc>
        <w:tc>
          <w:tcPr>
            <w:tcW w:w="3600" w:type="dxa"/>
            <w:noWrap/>
            <w:hideMark/>
          </w:tcPr>
          <w:p w14:paraId="43A75B5A"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Gray Level Size Zone Matrix (GLSZM)</w:t>
            </w:r>
          </w:p>
        </w:tc>
      </w:tr>
      <w:tr w:rsidR="00281991" w:rsidRPr="00281991" w14:paraId="50EFA7E7" w14:textId="77777777" w:rsidTr="00CA1713">
        <w:trPr>
          <w:trHeight w:hRule="exact" w:val="230"/>
        </w:trPr>
        <w:tc>
          <w:tcPr>
            <w:tcW w:w="2607" w:type="dxa"/>
            <w:noWrap/>
            <w:hideMark/>
          </w:tcPr>
          <w:p w14:paraId="6CCFD8AA"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ZP</w:t>
            </w:r>
          </w:p>
        </w:tc>
        <w:tc>
          <w:tcPr>
            <w:tcW w:w="3603" w:type="dxa"/>
            <w:noWrap/>
            <w:hideMark/>
          </w:tcPr>
          <w:p w14:paraId="7CB7EA77"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Zone Percentage (ZP)</w:t>
            </w:r>
          </w:p>
        </w:tc>
        <w:tc>
          <w:tcPr>
            <w:tcW w:w="3600" w:type="dxa"/>
            <w:noWrap/>
            <w:hideMark/>
          </w:tcPr>
          <w:p w14:paraId="36AAC90C"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Gray Level Size Zone Matrix (GLSZM)</w:t>
            </w:r>
          </w:p>
        </w:tc>
      </w:tr>
      <w:tr w:rsidR="00281991" w:rsidRPr="00281991" w14:paraId="461B9419" w14:textId="77777777" w:rsidTr="00CA1713">
        <w:trPr>
          <w:trHeight w:hRule="exact" w:val="230"/>
        </w:trPr>
        <w:tc>
          <w:tcPr>
            <w:tcW w:w="2607" w:type="dxa"/>
            <w:noWrap/>
            <w:hideMark/>
          </w:tcPr>
          <w:p w14:paraId="15091AE4"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GLV</w:t>
            </w:r>
          </w:p>
        </w:tc>
        <w:tc>
          <w:tcPr>
            <w:tcW w:w="3603" w:type="dxa"/>
            <w:noWrap/>
            <w:hideMark/>
          </w:tcPr>
          <w:p w14:paraId="19596BBB"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Gray Level Variance (GLV)</w:t>
            </w:r>
          </w:p>
        </w:tc>
        <w:tc>
          <w:tcPr>
            <w:tcW w:w="3600" w:type="dxa"/>
            <w:noWrap/>
            <w:hideMark/>
          </w:tcPr>
          <w:p w14:paraId="1686A2AD"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Gray Level Size Zone Matrix (GLSZM)</w:t>
            </w:r>
          </w:p>
        </w:tc>
      </w:tr>
      <w:tr w:rsidR="00281991" w:rsidRPr="00281991" w14:paraId="0EFBF866" w14:textId="77777777" w:rsidTr="00CA1713">
        <w:trPr>
          <w:trHeight w:hRule="exact" w:val="230"/>
        </w:trPr>
        <w:tc>
          <w:tcPr>
            <w:tcW w:w="2607" w:type="dxa"/>
            <w:noWrap/>
            <w:hideMark/>
          </w:tcPr>
          <w:p w14:paraId="2B0D6756"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ZV</w:t>
            </w:r>
          </w:p>
        </w:tc>
        <w:tc>
          <w:tcPr>
            <w:tcW w:w="3603" w:type="dxa"/>
            <w:noWrap/>
            <w:hideMark/>
          </w:tcPr>
          <w:p w14:paraId="3C42296E"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Zone Variance</w:t>
            </w:r>
          </w:p>
        </w:tc>
        <w:tc>
          <w:tcPr>
            <w:tcW w:w="3600" w:type="dxa"/>
            <w:noWrap/>
            <w:hideMark/>
          </w:tcPr>
          <w:p w14:paraId="513C3CF9"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Gray Level Size Zone Matrix (GLSZM)</w:t>
            </w:r>
          </w:p>
        </w:tc>
      </w:tr>
      <w:tr w:rsidR="00281991" w:rsidRPr="00281991" w14:paraId="053B6507" w14:textId="77777777" w:rsidTr="00CA1713">
        <w:trPr>
          <w:trHeight w:hRule="exact" w:val="230"/>
        </w:trPr>
        <w:tc>
          <w:tcPr>
            <w:tcW w:w="2607" w:type="dxa"/>
            <w:noWrap/>
            <w:hideMark/>
          </w:tcPr>
          <w:p w14:paraId="73750FA8"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ZE</w:t>
            </w:r>
          </w:p>
        </w:tc>
        <w:tc>
          <w:tcPr>
            <w:tcW w:w="3603" w:type="dxa"/>
            <w:noWrap/>
            <w:hideMark/>
          </w:tcPr>
          <w:p w14:paraId="6CE69F7B"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Zone Entropy (ZE)</w:t>
            </w:r>
          </w:p>
        </w:tc>
        <w:tc>
          <w:tcPr>
            <w:tcW w:w="3600" w:type="dxa"/>
            <w:noWrap/>
            <w:hideMark/>
          </w:tcPr>
          <w:p w14:paraId="668130D6"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Gray Level Size Zone Matrix (GLSZM)</w:t>
            </w:r>
          </w:p>
        </w:tc>
      </w:tr>
      <w:tr w:rsidR="00281991" w:rsidRPr="00281991" w14:paraId="3FED06D6" w14:textId="77777777" w:rsidTr="00CA1713">
        <w:trPr>
          <w:trHeight w:hRule="exact" w:val="230"/>
        </w:trPr>
        <w:tc>
          <w:tcPr>
            <w:tcW w:w="2607" w:type="dxa"/>
            <w:noWrap/>
            <w:hideMark/>
          </w:tcPr>
          <w:p w14:paraId="529F6481"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LGLZE</w:t>
            </w:r>
          </w:p>
        </w:tc>
        <w:tc>
          <w:tcPr>
            <w:tcW w:w="3603" w:type="dxa"/>
            <w:noWrap/>
            <w:hideMark/>
          </w:tcPr>
          <w:p w14:paraId="47DF9416"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Low Gray Level Zone Emphasis (LGLZE)</w:t>
            </w:r>
          </w:p>
        </w:tc>
        <w:tc>
          <w:tcPr>
            <w:tcW w:w="3600" w:type="dxa"/>
            <w:noWrap/>
            <w:hideMark/>
          </w:tcPr>
          <w:p w14:paraId="6740E70F"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Gray Level Size Zone Matrix (GLSZM)</w:t>
            </w:r>
          </w:p>
        </w:tc>
      </w:tr>
      <w:tr w:rsidR="00281991" w:rsidRPr="00281991" w14:paraId="2D2B46AA" w14:textId="77777777" w:rsidTr="00CA1713">
        <w:trPr>
          <w:trHeight w:hRule="exact" w:val="230"/>
        </w:trPr>
        <w:tc>
          <w:tcPr>
            <w:tcW w:w="2607" w:type="dxa"/>
            <w:noWrap/>
            <w:hideMark/>
          </w:tcPr>
          <w:p w14:paraId="032C1829"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HGLZE</w:t>
            </w:r>
          </w:p>
        </w:tc>
        <w:tc>
          <w:tcPr>
            <w:tcW w:w="3603" w:type="dxa"/>
            <w:noWrap/>
            <w:hideMark/>
          </w:tcPr>
          <w:p w14:paraId="4DA79D42"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High Gray Level Zone Emphasis (HGLZE)</w:t>
            </w:r>
          </w:p>
        </w:tc>
        <w:tc>
          <w:tcPr>
            <w:tcW w:w="3600" w:type="dxa"/>
            <w:noWrap/>
            <w:hideMark/>
          </w:tcPr>
          <w:p w14:paraId="3248C7F1"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Gray Level Size Zone Matrix (GLSZM)</w:t>
            </w:r>
          </w:p>
        </w:tc>
      </w:tr>
      <w:tr w:rsidR="00281991" w:rsidRPr="00281991" w14:paraId="40B1721D" w14:textId="77777777" w:rsidTr="00CA1713">
        <w:trPr>
          <w:trHeight w:hRule="exact" w:val="230"/>
        </w:trPr>
        <w:tc>
          <w:tcPr>
            <w:tcW w:w="2607" w:type="dxa"/>
            <w:noWrap/>
            <w:hideMark/>
          </w:tcPr>
          <w:p w14:paraId="7042A0A0"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SALGLE</w:t>
            </w:r>
          </w:p>
        </w:tc>
        <w:tc>
          <w:tcPr>
            <w:tcW w:w="3603" w:type="dxa"/>
            <w:noWrap/>
            <w:hideMark/>
          </w:tcPr>
          <w:p w14:paraId="47191528"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Small Area Low Gray Level Emphasis (SALGLE)</w:t>
            </w:r>
          </w:p>
        </w:tc>
        <w:tc>
          <w:tcPr>
            <w:tcW w:w="3600" w:type="dxa"/>
            <w:noWrap/>
            <w:hideMark/>
          </w:tcPr>
          <w:p w14:paraId="284D8343"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Gray Level Size Zone Matrix (GLSZM)</w:t>
            </w:r>
          </w:p>
        </w:tc>
      </w:tr>
      <w:tr w:rsidR="00281991" w:rsidRPr="00281991" w14:paraId="0483959C" w14:textId="77777777" w:rsidTr="00CA1713">
        <w:trPr>
          <w:trHeight w:hRule="exact" w:val="230"/>
        </w:trPr>
        <w:tc>
          <w:tcPr>
            <w:tcW w:w="2607" w:type="dxa"/>
            <w:noWrap/>
            <w:hideMark/>
          </w:tcPr>
          <w:p w14:paraId="72739507"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SAHGLE</w:t>
            </w:r>
          </w:p>
        </w:tc>
        <w:tc>
          <w:tcPr>
            <w:tcW w:w="3603" w:type="dxa"/>
            <w:noWrap/>
            <w:hideMark/>
          </w:tcPr>
          <w:p w14:paraId="57292D38"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Small Area High Gray Level Emphasis (SAHGLE)</w:t>
            </w:r>
          </w:p>
        </w:tc>
        <w:tc>
          <w:tcPr>
            <w:tcW w:w="3600" w:type="dxa"/>
            <w:noWrap/>
            <w:hideMark/>
          </w:tcPr>
          <w:p w14:paraId="61B8AAF6"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Gray Level Size Zone Matrix (GLSZM)</w:t>
            </w:r>
          </w:p>
        </w:tc>
      </w:tr>
      <w:tr w:rsidR="00281991" w:rsidRPr="00281991" w14:paraId="3EAD6ED1" w14:textId="77777777" w:rsidTr="00CA1713">
        <w:trPr>
          <w:trHeight w:hRule="exact" w:val="230"/>
        </w:trPr>
        <w:tc>
          <w:tcPr>
            <w:tcW w:w="2607" w:type="dxa"/>
            <w:noWrap/>
            <w:hideMark/>
          </w:tcPr>
          <w:p w14:paraId="470F26E9"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LALGLE</w:t>
            </w:r>
          </w:p>
        </w:tc>
        <w:tc>
          <w:tcPr>
            <w:tcW w:w="3603" w:type="dxa"/>
            <w:noWrap/>
            <w:hideMark/>
          </w:tcPr>
          <w:p w14:paraId="2B549D0D"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Large Area Low Gray Level Emphasis (LALGLE)</w:t>
            </w:r>
          </w:p>
        </w:tc>
        <w:tc>
          <w:tcPr>
            <w:tcW w:w="3600" w:type="dxa"/>
            <w:noWrap/>
            <w:hideMark/>
          </w:tcPr>
          <w:p w14:paraId="6819BE7B"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Gray Level Size Zone Matrix (GLSZM)</w:t>
            </w:r>
          </w:p>
        </w:tc>
      </w:tr>
      <w:tr w:rsidR="00281991" w:rsidRPr="00281991" w14:paraId="52F3EC22" w14:textId="77777777" w:rsidTr="00CA1713">
        <w:trPr>
          <w:trHeight w:hRule="exact" w:val="230"/>
        </w:trPr>
        <w:tc>
          <w:tcPr>
            <w:tcW w:w="2607" w:type="dxa"/>
            <w:noWrap/>
            <w:hideMark/>
          </w:tcPr>
          <w:p w14:paraId="1E81249D"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LAHGLE</w:t>
            </w:r>
          </w:p>
        </w:tc>
        <w:tc>
          <w:tcPr>
            <w:tcW w:w="3603" w:type="dxa"/>
            <w:noWrap/>
            <w:hideMark/>
          </w:tcPr>
          <w:p w14:paraId="5B6668F6"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Large Area High Gray Level Emphasis (LAHGLE)</w:t>
            </w:r>
          </w:p>
        </w:tc>
        <w:tc>
          <w:tcPr>
            <w:tcW w:w="3600" w:type="dxa"/>
            <w:noWrap/>
            <w:hideMark/>
          </w:tcPr>
          <w:p w14:paraId="02D57B9D"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Gray Level Size Zone Matrix (GLSZM)</w:t>
            </w:r>
          </w:p>
        </w:tc>
      </w:tr>
      <w:tr w:rsidR="00281991" w:rsidRPr="00281991" w14:paraId="5CBAF5DD" w14:textId="77777777" w:rsidTr="00CA1713">
        <w:trPr>
          <w:trHeight w:hRule="exact" w:val="230"/>
        </w:trPr>
        <w:tc>
          <w:tcPr>
            <w:tcW w:w="2607" w:type="dxa"/>
            <w:noWrap/>
            <w:hideMark/>
          </w:tcPr>
          <w:p w14:paraId="72B6B3BC"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SRE</w:t>
            </w:r>
          </w:p>
        </w:tc>
        <w:tc>
          <w:tcPr>
            <w:tcW w:w="3603" w:type="dxa"/>
            <w:noWrap/>
            <w:hideMark/>
          </w:tcPr>
          <w:p w14:paraId="661A2CE7"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Short Run Emphasis (SRE)</w:t>
            </w:r>
          </w:p>
        </w:tc>
        <w:tc>
          <w:tcPr>
            <w:tcW w:w="3600" w:type="dxa"/>
            <w:noWrap/>
            <w:hideMark/>
          </w:tcPr>
          <w:p w14:paraId="153992A1"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Run Length Matrix (GLRLM) </w:t>
            </w:r>
          </w:p>
        </w:tc>
      </w:tr>
      <w:tr w:rsidR="00281991" w:rsidRPr="00281991" w14:paraId="28FE4523" w14:textId="77777777" w:rsidTr="00CA1713">
        <w:trPr>
          <w:trHeight w:hRule="exact" w:val="230"/>
        </w:trPr>
        <w:tc>
          <w:tcPr>
            <w:tcW w:w="2607" w:type="dxa"/>
            <w:noWrap/>
            <w:hideMark/>
          </w:tcPr>
          <w:p w14:paraId="0B771527"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LRE</w:t>
            </w:r>
          </w:p>
        </w:tc>
        <w:tc>
          <w:tcPr>
            <w:tcW w:w="3603" w:type="dxa"/>
            <w:noWrap/>
            <w:hideMark/>
          </w:tcPr>
          <w:p w14:paraId="727321ED"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Long Run Emphasis (LRE)</w:t>
            </w:r>
          </w:p>
        </w:tc>
        <w:tc>
          <w:tcPr>
            <w:tcW w:w="3600" w:type="dxa"/>
            <w:noWrap/>
            <w:hideMark/>
          </w:tcPr>
          <w:p w14:paraId="45E97A1B"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Run Length Matrix (GLRLM) </w:t>
            </w:r>
          </w:p>
        </w:tc>
      </w:tr>
      <w:tr w:rsidR="00281991" w:rsidRPr="00281991" w14:paraId="611AF5A4" w14:textId="77777777" w:rsidTr="00CA1713">
        <w:trPr>
          <w:trHeight w:hRule="exact" w:val="230"/>
        </w:trPr>
        <w:tc>
          <w:tcPr>
            <w:tcW w:w="2607" w:type="dxa"/>
            <w:noWrap/>
            <w:hideMark/>
          </w:tcPr>
          <w:p w14:paraId="3DAF15B3"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GLNGLRLM</w:t>
            </w:r>
          </w:p>
        </w:tc>
        <w:tc>
          <w:tcPr>
            <w:tcW w:w="3603" w:type="dxa"/>
            <w:noWrap/>
            <w:hideMark/>
          </w:tcPr>
          <w:p w14:paraId="00E04089"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Gray Level Non-Uniformity (GLN)</w:t>
            </w:r>
          </w:p>
        </w:tc>
        <w:tc>
          <w:tcPr>
            <w:tcW w:w="3600" w:type="dxa"/>
            <w:noWrap/>
            <w:hideMark/>
          </w:tcPr>
          <w:p w14:paraId="36186657"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Run Length Matrix (GLRLM) </w:t>
            </w:r>
          </w:p>
        </w:tc>
      </w:tr>
      <w:tr w:rsidR="00281991" w:rsidRPr="00281991" w14:paraId="41835688" w14:textId="77777777" w:rsidTr="00CA1713">
        <w:trPr>
          <w:trHeight w:hRule="exact" w:val="230"/>
        </w:trPr>
        <w:tc>
          <w:tcPr>
            <w:tcW w:w="2607" w:type="dxa"/>
            <w:noWrap/>
            <w:hideMark/>
          </w:tcPr>
          <w:p w14:paraId="624E784E"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lastRenderedPageBreak/>
              <w:t>GLNNGLRLM</w:t>
            </w:r>
          </w:p>
        </w:tc>
        <w:tc>
          <w:tcPr>
            <w:tcW w:w="3603" w:type="dxa"/>
            <w:noWrap/>
            <w:hideMark/>
          </w:tcPr>
          <w:p w14:paraId="776A3F78"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Gray Level Non-Uniformity Normalized (GLNN)</w:t>
            </w:r>
          </w:p>
        </w:tc>
        <w:tc>
          <w:tcPr>
            <w:tcW w:w="3600" w:type="dxa"/>
            <w:noWrap/>
            <w:hideMark/>
          </w:tcPr>
          <w:p w14:paraId="4211D774"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Run Length Matrix (GLRLM) </w:t>
            </w:r>
          </w:p>
        </w:tc>
      </w:tr>
      <w:tr w:rsidR="00281991" w:rsidRPr="00281991" w14:paraId="31A8428E" w14:textId="77777777" w:rsidTr="00CA1713">
        <w:trPr>
          <w:trHeight w:hRule="exact" w:val="230"/>
        </w:trPr>
        <w:tc>
          <w:tcPr>
            <w:tcW w:w="2607" w:type="dxa"/>
            <w:noWrap/>
            <w:hideMark/>
          </w:tcPr>
          <w:p w14:paraId="669B6DA1"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RLN</w:t>
            </w:r>
          </w:p>
        </w:tc>
        <w:tc>
          <w:tcPr>
            <w:tcW w:w="3603" w:type="dxa"/>
            <w:noWrap/>
            <w:hideMark/>
          </w:tcPr>
          <w:p w14:paraId="73C9AB9A"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Run Length Non-Uniformity (RLN)</w:t>
            </w:r>
          </w:p>
        </w:tc>
        <w:tc>
          <w:tcPr>
            <w:tcW w:w="3600" w:type="dxa"/>
            <w:noWrap/>
            <w:hideMark/>
          </w:tcPr>
          <w:p w14:paraId="1AC9254A"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Run Length Matrix (GLRLM) </w:t>
            </w:r>
          </w:p>
        </w:tc>
      </w:tr>
      <w:tr w:rsidR="00281991" w:rsidRPr="00281991" w14:paraId="105F8C3C" w14:textId="77777777" w:rsidTr="00CA1713">
        <w:trPr>
          <w:trHeight w:hRule="exact" w:val="230"/>
        </w:trPr>
        <w:tc>
          <w:tcPr>
            <w:tcW w:w="2607" w:type="dxa"/>
            <w:noWrap/>
            <w:hideMark/>
          </w:tcPr>
          <w:p w14:paraId="1F0DFDAE"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RLNN</w:t>
            </w:r>
          </w:p>
        </w:tc>
        <w:tc>
          <w:tcPr>
            <w:tcW w:w="3603" w:type="dxa"/>
            <w:noWrap/>
            <w:hideMark/>
          </w:tcPr>
          <w:p w14:paraId="76C9C99C"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Run Length Non-Uniformity Normalized (RLNN)</w:t>
            </w:r>
          </w:p>
        </w:tc>
        <w:tc>
          <w:tcPr>
            <w:tcW w:w="3600" w:type="dxa"/>
            <w:noWrap/>
            <w:hideMark/>
          </w:tcPr>
          <w:p w14:paraId="364857DD"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Run Length Matrix (GLRLM) </w:t>
            </w:r>
          </w:p>
        </w:tc>
      </w:tr>
      <w:tr w:rsidR="00281991" w:rsidRPr="00281991" w14:paraId="04BFE5E1" w14:textId="77777777" w:rsidTr="00CA1713">
        <w:trPr>
          <w:trHeight w:hRule="exact" w:val="230"/>
        </w:trPr>
        <w:tc>
          <w:tcPr>
            <w:tcW w:w="2607" w:type="dxa"/>
            <w:noWrap/>
            <w:hideMark/>
          </w:tcPr>
          <w:p w14:paraId="3C939032"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RP</w:t>
            </w:r>
          </w:p>
        </w:tc>
        <w:tc>
          <w:tcPr>
            <w:tcW w:w="3603" w:type="dxa"/>
            <w:noWrap/>
            <w:hideMark/>
          </w:tcPr>
          <w:p w14:paraId="040FA310"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Run Percentage (RP)</w:t>
            </w:r>
          </w:p>
        </w:tc>
        <w:tc>
          <w:tcPr>
            <w:tcW w:w="3600" w:type="dxa"/>
            <w:noWrap/>
            <w:hideMark/>
          </w:tcPr>
          <w:p w14:paraId="66EF4892"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Run Length Matrix (GLRLM) </w:t>
            </w:r>
          </w:p>
        </w:tc>
      </w:tr>
      <w:tr w:rsidR="00281991" w:rsidRPr="00281991" w14:paraId="2306B627" w14:textId="77777777" w:rsidTr="00CA1713">
        <w:trPr>
          <w:trHeight w:hRule="exact" w:val="230"/>
        </w:trPr>
        <w:tc>
          <w:tcPr>
            <w:tcW w:w="2607" w:type="dxa"/>
            <w:noWrap/>
            <w:hideMark/>
          </w:tcPr>
          <w:p w14:paraId="50E29E3D"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GLVGLRLM</w:t>
            </w:r>
          </w:p>
        </w:tc>
        <w:tc>
          <w:tcPr>
            <w:tcW w:w="3603" w:type="dxa"/>
            <w:noWrap/>
            <w:hideMark/>
          </w:tcPr>
          <w:p w14:paraId="20DD582A"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Gray Level Variance (GLV)</w:t>
            </w:r>
          </w:p>
        </w:tc>
        <w:tc>
          <w:tcPr>
            <w:tcW w:w="3600" w:type="dxa"/>
            <w:noWrap/>
            <w:hideMark/>
          </w:tcPr>
          <w:p w14:paraId="668BFA1A"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Run Length Matrix (GLRLM) </w:t>
            </w:r>
          </w:p>
        </w:tc>
      </w:tr>
      <w:tr w:rsidR="00281991" w:rsidRPr="00281991" w14:paraId="3FE333D7" w14:textId="77777777" w:rsidTr="00CA1713">
        <w:trPr>
          <w:trHeight w:hRule="exact" w:val="230"/>
        </w:trPr>
        <w:tc>
          <w:tcPr>
            <w:tcW w:w="2607" w:type="dxa"/>
            <w:noWrap/>
            <w:hideMark/>
          </w:tcPr>
          <w:p w14:paraId="5386AF90"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RV</w:t>
            </w:r>
          </w:p>
        </w:tc>
        <w:tc>
          <w:tcPr>
            <w:tcW w:w="3603" w:type="dxa"/>
            <w:noWrap/>
            <w:hideMark/>
          </w:tcPr>
          <w:p w14:paraId="710A0665"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Run Variance (RV)</w:t>
            </w:r>
          </w:p>
        </w:tc>
        <w:tc>
          <w:tcPr>
            <w:tcW w:w="3600" w:type="dxa"/>
            <w:noWrap/>
            <w:hideMark/>
          </w:tcPr>
          <w:p w14:paraId="28A43DCA"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Run Length Matrix (GLRLM) </w:t>
            </w:r>
          </w:p>
        </w:tc>
      </w:tr>
      <w:tr w:rsidR="00281991" w:rsidRPr="00281991" w14:paraId="2BAC5FDE" w14:textId="77777777" w:rsidTr="00CA1713">
        <w:trPr>
          <w:trHeight w:hRule="exact" w:val="230"/>
        </w:trPr>
        <w:tc>
          <w:tcPr>
            <w:tcW w:w="2607" w:type="dxa"/>
            <w:noWrap/>
            <w:hideMark/>
          </w:tcPr>
          <w:p w14:paraId="0A48A78F"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RE</w:t>
            </w:r>
          </w:p>
        </w:tc>
        <w:tc>
          <w:tcPr>
            <w:tcW w:w="3603" w:type="dxa"/>
            <w:noWrap/>
            <w:hideMark/>
          </w:tcPr>
          <w:p w14:paraId="2050D45F"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Run Entropy (RE)</w:t>
            </w:r>
          </w:p>
        </w:tc>
        <w:tc>
          <w:tcPr>
            <w:tcW w:w="3600" w:type="dxa"/>
            <w:noWrap/>
            <w:hideMark/>
          </w:tcPr>
          <w:p w14:paraId="57EFF58F"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Run Length Matrix (GLRLM) </w:t>
            </w:r>
          </w:p>
        </w:tc>
      </w:tr>
      <w:tr w:rsidR="00281991" w:rsidRPr="00281991" w14:paraId="01081F44" w14:textId="77777777" w:rsidTr="00CA1713">
        <w:trPr>
          <w:trHeight w:hRule="exact" w:val="230"/>
        </w:trPr>
        <w:tc>
          <w:tcPr>
            <w:tcW w:w="2607" w:type="dxa"/>
            <w:noWrap/>
            <w:hideMark/>
          </w:tcPr>
          <w:p w14:paraId="0EE6973A"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LGLRE</w:t>
            </w:r>
          </w:p>
        </w:tc>
        <w:tc>
          <w:tcPr>
            <w:tcW w:w="3603" w:type="dxa"/>
            <w:noWrap/>
            <w:hideMark/>
          </w:tcPr>
          <w:p w14:paraId="3F443BCD"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Low Gray Level Run Emphasis (LGLRE)</w:t>
            </w:r>
          </w:p>
        </w:tc>
        <w:tc>
          <w:tcPr>
            <w:tcW w:w="3600" w:type="dxa"/>
            <w:noWrap/>
            <w:hideMark/>
          </w:tcPr>
          <w:p w14:paraId="37B6F600"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Run Length Matrix (GLRLM) </w:t>
            </w:r>
          </w:p>
        </w:tc>
      </w:tr>
      <w:tr w:rsidR="00281991" w:rsidRPr="00281991" w14:paraId="5886B14E" w14:textId="77777777" w:rsidTr="00CA1713">
        <w:trPr>
          <w:trHeight w:hRule="exact" w:val="230"/>
        </w:trPr>
        <w:tc>
          <w:tcPr>
            <w:tcW w:w="2607" w:type="dxa"/>
            <w:noWrap/>
            <w:hideMark/>
          </w:tcPr>
          <w:p w14:paraId="2FA42F33"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HGLRE</w:t>
            </w:r>
          </w:p>
        </w:tc>
        <w:tc>
          <w:tcPr>
            <w:tcW w:w="3603" w:type="dxa"/>
            <w:noWrap/>
            <w:hideMark/>
          </w:tcPr>
          <w:p w14:paraId="48B3738C"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High Gray Level Run Emphasis (HGLRE</w:t>
            </w:r>
          </w:p>
        </w:tc>
        <w:tc>
          <w:tcPr>
            <w:tcW w:w="3600" w:type="dxa"/>
            <w:noWrap/>
            <w:hideMark/>
          </w:tcPr>
          <w:p w14:paraId="276493CC"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Run Length Matrix (GLRLM) </w:t>
            </w:r>
          </w:p>
        </w:tc>
      </w:tr>
      <w:tr w:rsidR="00281991" w:rsidRPr="00281991" w14:paraId="250C8F68" w14:textId="77777777" w:rsidTr="00CA1713">
        <w:trPr>
          <w:trHeight w:hRule="exact" w:val="230"/>
        </w:trPr>
        <w:tc>
          <w:tcPr>
            <w:tcW w:w="2607" w:type="dxa"/>
            <w:noWrap/>
            <w:hideMark/>
          </w:tcPr>
          <w:p w14:paraId="424CE004"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LRLGE</w:t>
            </w:r>
          </w:p>
        </w:tc>
        <w:tc>
          <w:tcPr>
            <w:tcW w:w="3603" w:type="dxa"/>
            <w:noWrap/>
            <w:hideMark/>
          </w:tcPr>
          <w:p w14:paraId="1A3ADBC3"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Short Run Low Gray Level Emphasis (SRLGLE)</w:t>
            </w:r>
          </w:p>
        </w:tc>
        <w:tc>
          <w:tcPr>
            <w:tcW w:w="3600" w:type="dxa"/>
            <w:noWrap/>
            <w:hideMark/>
          </w:tcPr>
          <w:p w14:paraId="5F0D874D"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Run Length Matrix (GLRLM) </w:t>
            </w:r>
          </w:p>
        </w:tc>
      </w:tr>
      <w:tr w:rsidR="00281991" w:rsidRPr="00281991" w14:paraId="655E6C06" w14:textId="77777777" w:rsidTr="00CA1713">
        <w:trPr>
          <w:trHeight w:hRule="exact" w:val="230"/>
        </w:trPr>
        <w:tc>
          <w:tcPr>
            <w:tcW w:w="2607" w:type="dxa"/>
            <w:noWrap/>
            <w:hideMark/>
          </w:tcPr>
          <w:p w14:paraId="6DE65AFA"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SRHGE</w:t>
            </w:r>
          </w:p>
        </w:tc>
        <w:tc>
          <w:tcPr>
            <w:tcW w:w="3603" w:type="dxa"/>
            <w:noWrap/>
            <w:hideMark/>
          </w:tcPr>
          <w:p w14:paraId="393D0CA0"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Short Run High Gray Level Emphasis (SRHGLE)</w:t>
            </w:r>
          </w:p>
        </w:tc>
        <w:tc>
          <w:tcPr>
            <w:tcW w:w="3600" w:type="dxa"/>
            <w:noWrap/>
            <w:hideMark/>
          </w:tcPr>
          <w:p w14:paraId="761A2DDD"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Run Length Matrix (GLRLM) </w:t>
            </w:r>
          </w:p>
        </w:tc>
      </w:tr>
      <w:tr w:rsidR="00281991" w:rsidRPr="00281991" w14:paraId="5B24CF70" w14:textId="77777777" w:rsidTr="00CA1713">
        <w:trPr>
          <w:trHeight w:hRule="exact" w:val="230"/>
        </w:trPr>
        <w:tc>
          <w:tcPr>
            <w:tcW w:w="2607" w:type="dxa"/>
            <w:noWrap/>
            <w:hideMark/>
          </w:tcPr>
          <w:p w14:paraId="7262FC04"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LRLGLE</w:t>
            </w:r>
          </w:p>
        </w:tc>
        <w:tc>
          <w:tcPr>
            <w:tcW w:w="3603" w:type="dxa"/>
            <w:noWrap/>
            <w:hideMark/>
          </w:tcPr>
          <w:p w14:paraId="5A6B1D7D"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Long Run Low Gray Level Emphasis (LRLGLE)</w:t>
            </w:r>
          </w:p>
        </w:tc>
        <w:tc>
          <w:tcPr>
            <w:tcW w:w="3600" w:type="dxa"/>
            <w:noWrap/>
            <w:hideMark/>
          </w:tcPr>
          <w:p w14:paraId="5A571DF3"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Run Length Matrix (GLRLM) </w:t>
            </w:r>
          </w:p>
        </w:tc>
      </w:tr>
      <w:tr w:rsidR="00281991" w:rsidRPr="00281991" w14:paraId="2820EAA1" w14:textId="77777777" w:rsidTr="00CA1713">
        <w:trPr>
          <w:trHeight w:hRule="exact" w:val="230"/>
        </w:trPr>
        <w:tc>
          <w:tcPr>
            <w:tcW w:w="2607" w:type="dxa"/>
            <w:noWrap/>
            <w:hideMark/>
          </w:tcPr>
          <w:p w14:paraId="2E36E590"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LRHGLE</w:t>
            </w:r>
          </w:p>
        </w:tc>
        <w:tc>
          <w:tcPr>
            <w:tcW w:w="3603" w:type="dxa"/>
            <w:noWrap/>
            <w:hideMark/>
          </w:tcPr>
          <w:p w14:paraId="0B11920B"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Long Run High Gray Level Emphasis (LRHGLE)</w:t>
            </w:r>
          </w:p>
        </w:tc>
        <w:tc>
          <w:tcPr>
            <w:tcW w:w="3600" w:type="dxa"/>
            <w:noWrap/>
            <w:hideMark/>
          </w:tcPr>
          <w:p w14:paraId="3C1C6379"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Run Length Matrix (GLRLM) </w:t>
            </w:r>
          </w:p>
        </w:tc>
      </w:tr>
      <w:tr w:rsidR="00281991" w:rsidRPr="00281991" w14:paraId="31EEE806" w14:textId="77777777" w:rsidTr="00CA1713">
        <w:trPr>
          <w:trHeight w:hRule="exact" w:val="230"/>
        </w:trPr>
        <w:tc>
          <w:tcPr>
            <w:tcW w:w="2607" w:type="dxa"/>
            <w:noWrap/>
            <w:hideMark/>
          </w:tcPr>
          <w:p w14:paraId="11D5FBE2"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Coarseness</w:t>
            </w:r>
          </w:p>
        </w:tc>
        <w:tc>
          <w:tcPr>
            <w:tcW w:w="3603" w:type="dxa"/>
            <w:noWrap/>
            <w:hideMark/>
          </w:tcPr>
          <w:p w14:paraId="592CB4F6"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Coarseness</w:t>
            </w:r>
          </w:p>
        </w:tc>
        <w:tc>
          <w:tcPr>
            <w:tcW w:w="3600" w:type="dxa"/>
            <w:noWrap/>
            <w:hideMark/>
          </w:tcPr>
          <w:p w14:paraId="2327337C"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Neighboring Gray Tone Difference Matrix (NGTDM) </w:t>
            </w:r>
          </w:p>
        </w:tc>
      </w:tr>
      <w:tr w:rsidR="00281991" w:rsidRPr="00281991" w14:paraId="34FDBEC2" w14:textId="77777777" w:rsidTr="00CA1713">
        <w:trPr>
          <w:trHeight w:hRule="exact" w:val="230"/>
        </w:trPr>
        <w:tc>
          <w:tcPr>
            <w:tcW w:w="2607" w:type="dxa"/>
            <w:noWrap/>
            <w:hideMark/>
          </w:tcPr>
          <w:p w14:paraId="35480F10" w14:textId="77777777" w:rsidR="00281991" w:rsidRPr="00281991" w:rsidRDefault="00281991" w:rsidP="00281991">
            <w:pPr>
              <w:rPr>
                <w:rFonts w:asciiTheme="minorHAnsi" w:hAnsiTheme="minorHAnsi" w:cstheme="minorHAnsi"/>
                <w:sz w:val="18"/>
                <w:szCs w:val="18"/>
              </w:rPr>
            </w:pPr>
            <w:proofErr w:type="spellStart"/>
            <w:r w:rsidRPr="00281991">
              <w:rPr>
                <w:rFonts w:asciiTheme="minorHAnsi" w:hAnsiTheme="minorHAnsi" w:cstheme="minorHAnsi"/>
                <w:sz w:val="18"/>
                <w:szCs w:val="18"/>
              </w:rPr>
              <w:t>ContrastNGTDM</w:t>
            </w:r>
            <w:proofErr w:type="spellEnd"/>
          </w:p>
        </w:tc>
        <w:tc>
          <w:tcPr>
            <w:tcW w:w="3603" w:type="dxa"/>
            <w:noWrap/>
            <w:hideMark/>
          </w:tcPr>
          <w:p w14:paraId="2876AD55"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Contrast NGTDM</w:t>
            </w:r>
          </w:p>
        </w:tc>
        <w:tc>
          <w:tcPr>
            <w:tcW w:w="3600" w:type="dxa"/>
            <w:noWrap/>
            <w:hideMark/>
          </w:tcPr>
          <w:p w14:paraId="6BE46B85"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Neighboring Gray Tone Difference Matrix (NGTDM) </w:t>
            </w:r>
          </w:p>
        </w:tc>
      </w:tr>
      <w:tr w:rsidR="00281991" w:rsidRPr="00281991" w14:paraId="592C7FFE" w14:textId="77777777" w:rsidTr="00CA1713">
        <w:trPr>
          <w:trHeight w:hRule="exact" w:val="230"/>
        </w:trPr>
        <w:tc>
          <w:tcPr>
            <w:tcW w:w="2607" w:type="dxa"/>
            <w:noWrap/>
            <w:hideMark/>
          </w:tcPr>
          <w:p w14:paraId="058BF29F"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Busyness</w:t>
            </w:r>
          </w:p>
        </w:tc>
        <w:tc>
          <w:tcPr>
            <w:tcW w:w="3603" w:type="dxa"/>
            <w:noWrap/>
            <w:hideMark/>
          </w:tcPr>
          <w:p w14:paraId="64E75E94"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Busyness</w:t>
            </w:r>
          </w:p>
        </w:tc>
        <w:tc>
          <w:tcPr>
            <w:tcW w:w="3600" w:type="dxa"/>
            <w:noWrap/>
            <w:hideMark/>
          </w:tcPr>
          <w:p w14:paraId="1B244309"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Neighboring Gray Tone Difference Matrix (NGTDM) </w:t>
            </w:r>
          </w:p>
        </w:tc>
      </w:tr>
      <w:tr w:rsidR="00281991" w:rsidRPr="00281991" w14:paraId="4BF0C0BE" w14:textId="77777777" w:rsidTr="00CA1713">
        <w:trPr>
          <w:trHeight w:hRule="exact" w:val="230"/>
        </w:trPr>
        <w:tc>
          <w:tcPr>
            <w:tcW w:w="2607" w:type="dxa"/>
            <w:noWrap/>
            <w:hideMark/>
          </w:tcPr>
          <w:p w14:paraId="1B37174E"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Complexity</w:t>
            </w:r>
          </w:p>
        </w:tc>
        <w:tc>
          <w:tcPr>
            <w:tcW w:w="3603" w:type="dxa"/>
            <w:noWrap/>
            <w:hideMark/>
          </w:tcPr>
          <w:p w14:paraId="2B85D19F"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Complexity</w:t>
            </w:r>
          </w:p>
        </w:tc>
        <w:tc>
          <w:tcPr>
            <w:tcW w:w="3600" w:type="dxa"/>
            <w:noWrap/>
            <w:hideMark/>
          </w:tcPr>
          <w:p w14:paraId="47C782C6"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Neighboring Gray Tone Difference Matrix (NGTDM) </w:t>
            </w:r>
          </w:p>
        </w:tc>
      </w:tr>
      <w:tr w:rsidR="00281991" w:rsidRPr="00281991" w14:paraId="2659D112" w14:textId="77777777" w:rsidTr="00CA1713">
        <w:trPr>
          <w:trHeight w:hRule="exact" w:val="230"/>
        </w:trPr>
        <w:tc>
          <w:tcPr>
            <w:tcW w:w="2607" w:type="dxa"/>
            <w:noWrap/>
            <w:hideMark/>
          </w:tcPr>
          <w:p w14:paraId="6E1F188E"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Strength</w:t>
            </w:r>
          </w:p>
        </w:tc>
        <w:tc>
          <w:tcPr>
            <w:tcW w:w="3603" w:type="dxa"/>
            <w:noWrap/>
            <w:hideMark/>
          </w:tcPr>
          <w:p w14:paraId="39FDF021"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Strength</w:t>
            </w:r>
          </w:p>
        </w:tc>
        <w:tc>
          <w:tcPr>
            <w:tcW w:w="3600" w:type="dxa"/>
            <w:noWrap/>
            <w:hideMark/>
          </w:tcPr>
          <w:p w14:paraId="5DF1F53B"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Neighboring Gray Tone Difference Matrix (NGTDM) </w:t>
            </w:r>
          </w:p>
        </w:tc>
      </w:tr>
      <w:tr w:rsidR="00281991" w:rsidRPr="00281991" w14:paraId="2642C881" w14:textId="77777777" w:rsidTr="00CA1713">
        <w:trPr>
          <w:trHeight w:hRule="exact" w:val="230"/>
        </w:trPr>
        <w:tc>
          <w:tcPr>
            <w:tcW w:w="2607" w:type="dxa"/>
            <w:noWrap/>
            <w:hideMark/>
          </w:tcPr>
          <w:p w14:paraId="5EB663F2"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SDE</w:t>
            </w:r>
          </w:p>
        </w:tc>
        <w:tc>
          <w:tcPr>
            <w:tcW w:w="3603" w:type="dxa"/>
            <w:noWrap/>
            <w:hideMark/>
          </w:tcPr>
          <w:p w14:paraId="162534E6"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Small Dependence Emphasis (SDE)</w:t>
            </w:r>
          </w:p>
        </w:tc>
        <w:tc>
          <w:tcPr>
            <w:tcW w:w="3600" w:type="dxa"/>
            <w:noWrap/>
            <w:hideMark/>
          </w:tcPr>
          <w:p w14:paraId="2C6B2A4E"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Dependence Matrix (GLDM) </w:t>
            </w:r>
          </w:p>
        </w:tc>
      </w:tr>
      <w:tr w:rsidR="00281991" w:rsidRPr="00281991" w14:paraId="4C59E15B" w14:textId="77777777" w:rsidTr="00CA1713">
        <w:trPr>
          <w:trHeight w:hRule="exact" w:val="230"/>
        </w:trPr>
        <w:tc>
          <w:tcPr>
            <w:tcW w:w="2607" w:type="dxa"/>
            <w:noWrap/>
            <w:hideMark/>
          </w:tcPr>
          <w:p w14:paraId="6B12D25B"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LDE</w:t>
            </w:r>
          </w:p>
        </w:tc>
        <w:tc>
          <w:tcPr>
            <w:tcW w:w="3603" w:type="dxa"/>
            <w:noWrap/>
            <w:hideMark/>
          </w:tcPr>
          <w:p w14:paraId="4C1CD090"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Large Dependence Emphasis (LDE)</w:t>
            </w:r>
          </w:p>
        </w:tc>
        <w:tc>
          <w:tcPr>
            <w:tcW w:w="3600" w:type="dxa"/>
            <w:noWrap/>
            <w:hideMark/>
          </w:tcPr>
          <w:p w14:paraId="087A068C"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Dependence Matrix (GLDM) </w:t>
            </w:r>
          </w:p>
        </w:tc>
      </w:tr>
      <w:tr w:rsidR="00281991" w:rsidRPr="00281991" w14:paraId="1F3028A2" w14:textId="77777777" w:rsidTr="00CA1713">
        <w:trPr>
          <w:trHeight w:hRule="exact" w:val="230"/>
        </w:trPr>
        <w:tc>
          <w:tcPr>
            <w:tcW w:w="2607" w:type="dxa"/>
            <w:noWrap/>
            <w:hideMark/>
          </w:tcPr>
          <w:p w14:paraId="2F273840"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GLNGLDM</w:t>
            </w:r>
          </w:p>
        </w:tc>
        <w:tc>
          <w:tcPr>
            <w:tcW w:w="3603" w:type="dxa"/>
            <w:noWrap/>
            <w:hideMark/>
          </w:tcPr>
          <w:p w14:paraId="0EA5C113"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Gray Level Non-Uniformity (GLN)</w:t>
            </w:r>
          </w:p>
        </w:tc>
        <w:tc>
          <w:tcPr>
            <w:tcW w:w="3600" w:type="dxa"/>
            <w:noWrap/>
            <w:hideMark/>
          </w:tcPr>
          <w:p w14:paraId="07ECB6DE"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Dependence Matrix (GLDM) </w:t>
            </w:r>
          </w:p>
        </w:tc>
      </w:tr>
      <w:tr w:rsidR="00281991" w:rsidRPr="00281991" w14:paraId="28AD0AF7" w14:textId="77777777" w:rsidTr="00CA1713">
        <w:trPr>
          <w:trHeight w:hRule="exact" w:val="230"/>
        </w:trPr>
        <w:tc>
          <w:tcPr>
            <w:tcW w:w="2607" w:type="dxa"/>
            <w:noWrap/>
            <w:hideMark/>
          </w:tcPr>
          <w:p w14:paraId="15939B5B"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DN</w:t>
            </w:r>
          </w:p>
        </w:tc>
        <w:tc>
          <w:tcPr>
            <w:tcW w:w="3603" w:type="dxa"/>
            <w:noWrap/>
            <w:hideMark/>
          </w:tcPr>
          <w:p w14:paraId="5ABBB6FE"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Dependence Non-Uniformity (DN)</w:t>
            </w:r>
          </w:p>
        </w:tc>
        <w:tc>
          <w:tcPr>
            <w:tcW w:w="3600" w:type="dxa"/>
            <w:noWrap/>
            <w:hideMark/>
          </w:tcPr>
          <w:p w14:paraId="6E680C4E"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Dependence Matrix (GLDM) </w:t>
            </w:r>
          </w:p>
        </w:tc>
      </w:tr>
      <w:tr w:rsidR="00281991" w:rsidRPr="00281991" w14:paraId="374E0705" w14:textId="77777777" w:rsidTr="00CA1713">
        <w:trPr>
          <w:trHeight w:hRule="exact" w:val="230"/>
        </w:trPr>
        <w:tc>
          <w:tcPr>
            <w:tcW w:w="2607" w:type="dxa"/>
            <w:noWrap/>
            <w:hideMark/>
          </w:tcPr>
          <w:p w14:paraId="118A7EAC"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DNN</w:t>
            </w:r>
          </w:p>
        </w:tc>
        <w:tc>
          <w:tcPr>
            <w:tcW w:w="3603" w:type="dxa"/>
            <w:noWrap/>
            <w:hideMark/>
          </w:tcPr>
          <w:p w14:paraId="092A5744"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Dependence Non-Uniformity Normalized (DNN)</w:t>
            </w:r>
          </w:p>
        </w:tc>
        <w:tc>
          <w:tcPr>
            <w:tcW w:w="3600" w:type="dxa"/>
            <w:noWrap/>
            <w:hideMark/>
          </w:tcPr>
          <w:p w14:paraId="386289D2"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Dependence Matrix (GLDM) </w:t>
            </w:r>
          </w:p>
        </w:tc>
      </w:tr>
      <w:tr w:rsidR="00281991" w:rsidRPr="00281991" w14:paraId="2DEE974E" w14:textId="77777777" w:rsidTr="00CA1713">
        <w:trPr>
          <w:trHeight w:hRule="exact" w:val="230"/>
        </w:trPr>
        <w:tc>
          <w:tcPr>
            <w:tcW w:w="2607" w:type="dxa"/>
            <w:noWrap/>
            <w:hideMark/>
          </w:tcPr>
          <w:p w14:paraId="47701A77"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GLVGLDM</w:t>
            </w:r>
          </w:p>
        </w:tc>
        <w:tc>
          <w:tcPr>
            <w:tcW w:w="3603" w:type="dxa"/>
            <w:noWrap/>
            <w:hideMark/>
          </w:tcPr>
          <w:p w14:paraId="32B4244B"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Gray Level Variance (GLV)</w:t>
            </w:r>
          </w:p>
        </w:tc>
        <w:tc>
          <w:tcPr>
            <w:tcW w:w="3600" w:type="dxa"/>
            <w:noWrap/>
            <w:hideMark/>
          </w:tcPr>
          <w:p w14:paraId="43E11BA6"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Dependence Matrix (GLDM) </w:t>
            </w:r>
          </w:p>
        </w:tc>
      </w:tr>
      <w:tr w:rsidR="00281991" w:rsidRPr="00281991" w14:paraId="2D1F29B9" w14:textId="77777777" w:rsidTr="00CA1713">
        <w:trPr>
          <w:trHeight w:hRule="exact" w:val="230"/>
        </w:trPr>
        <w:tc>
          <w:tcPr>
            <w:tcW w:w="2607" w:type="dxa"/>
            <w:noWrap/>
            <w:hideMark/>
          </w:tcPr>
          <w:p w14:paraId="352F69AC"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DV</w:t>
            </w:r>
          </w:p>
        </w:tc>
        <w:tc>
          <w:tcPr>
            <w:tcW w:w="3603" w:type="dxa"/>
            <w:noWrap/>
            <w:hideMark/>
          </w:tcPr>
          <w:p w14:paraId="76F5B942"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Dependence Variance (DV)</w:t>
            </w:r>
          </w:p>
        </w:tc>
        <w:tc>
          <w:tcPr>
            <w:tcW w:w="3600" w:type="dxa"/>
            <w:noWrap/>
            <w:hideMark/>
          </w:tcPr>
          <w:p w14:paraId="4BD107A5"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Dependence Matrix (GLDM) </w:t>
            </w:r>
          </w:p>
        </w:tc>
      </w:tr>
      <w:tr w:rsidR="00281991" w:rsidRPr="00281991" w14:paraId="40D9BBDB" w14:textId="77777777" w:rsidTr="00CA1713">
        <w:trPr>
          <w:trHeight w:hRule="exact" w:val="230"/>
        </w:trPr>
        <w:tc>
          <w:tcPr>
            <w:tcW w:w="2607" w:type="dxa"/>
            <w:noWrap/>
            <w:hideMark/>
          </w:tcPr>
          <w:p w14:paraId="1F905D73"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DE</w:t>
            </w:r>
          </w:p>
        </w:tc>
        <w:tc>
          <w:tcPr>
            <w:tcW w:w="3603" w:type="dxa"/>
            <w:noWrap/>
            <w:hideMark/>
          </w:tcPr>
          <w:p w14:paraId="005DC3F2"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Dependence Entropy (DE)</w:t>
            </w:r>
          </w:p>
        </w:tc>
        <w:tc>
          <w:tcPr>
            <w:tcW w:w="3600" w:type="dxa"/>
            <w:noWrap/>
            <w:hideMark/>
          </w:tcPr>
          <w:p w14:paraId="2832D31D"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Dependence Matrix (GLDM) </w:t>
            </w:r>
          </w:p>
        </w:tc>
      </w:tr>
      <w:tr w:rsidR="00281991" w:rsidRPr="00281991" w14:paraId="5A57F590" w14:textId="77777777" w:rsidTr="00CA1713">
        <w:trPr>
          <w:trHeight w:hRule="exact" w:val="230"/>
        </w:trPr>
        <w:tc>
          <w:tcPr>
            <w:tcW w:w="2607" w:type="dxa"/>
            <w:noWrap/>
            <w:hideMark/>
          </w:tcPr>
          <w:p w14:paraId="7C088AE2"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LGLE</w:t>
            </w:r>
          </w:p>
        </w:tc>
        <w:tc>
          <w:tcPr>
            <w:tcW w:w="3603" w:type="dxa"/>
            <w:noWrap/>
            <w:hideMark/>
          </w:tcPr>
          <w:p w14:paraId="6EC5077F"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Low Gray Level Emphasis (LGLE)</w:t>
            </w:r>
          </w:p>
        </w:tc>
        <w:tc>
          <w:tcPr>
            <w:tcW w:w="3600" w:type="dxa"/>
            <w:noWrap/>
            <w:hideMark/>
          </w:tcPr>
          <w:p w14:paraId="17BD75AC"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Dependence Matrix (GLDM) </w:t>
            </w:r>
          </w:p>
        </w:tc>
      </w:tr>
      <w:tr w:rsidR="00281991" w:rsidRPr="00281991" w14:paraId="54A778D6" w14:textId="77777777" w:rsidTr="00CA1713">
        <w:trPr>
          <w:trHeight w:hRule="exact" w:val="230"/>
        </w:trPr>
        <w:tc>
          <w:tcPr>
            <w:tcW w:w="2607" w:type="dxa"/>
            <w:noWrap/>
            <w:hideMark/>
          </w:tcPr>
          <w:p w14:paraId="7B748A59"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HGLE</w:t>
            </w:r>
          </w:p>
        </w:tc>
        <w:tc>
          <w:tcPr>
            <w:tcW w:w="3603" w:type="dxa"/>
            <w:noWrap/>
            <w:hideMark/>
          </w:tcPr>
          <w:p w14:paraId="40EC6DE5"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High Gray Level Emphasis (HGLE)</w:t>
            </w:r>
          </w:p>
        </w:tc>
        <w:tc>
          <w:tcPr>
            <w:tcW w:w="3600" w:type="dxa"/>
            <w:noWrap/>
            <w:hideMark/>
          </w:tcPr>
          <w:p w14:paraId="4940C3E1"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Dependence Matrix (GLDM) </w:t>
            </w:r>
          </w:p>
        </w:tc>
      </w:tr>
      <w:tr w:rsidR="00281991" w:rsidRPr="00281991" w14:paraId="72EACA98" w14:textId="77777777" w:rsidTr="00CA1713">
        <w:trPr>
          <w:trHeight w:hRule="exact" w:val="230"/>
        </w:trPr>
        <w:tc>
          <w:tcPr>
            <w:tcW w:w="2607" w:type="dxa"/>
            <w:noWrap/>
            <w:hideMark/>
          </w:tcPr>
          <w:p w14:paraId="37D38B60"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SDLGLE</w:t>
            </w:r>
          </w:p>
        </w:tc>
        <w:tc>
          <w:tcPr>
            <w:tcW w:w="3603" w:type="dxa"/>
            <w:noWrap/>
            <w:hideMark/>
          </w:tcPr>
          <w:p w14:paraId="4996AF5A"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Small Dependence Low Gray Level Emphasis (SDLGLE)</w:t>
            </w:r>
          </w:p>
        </w:tc>
        <w:tc>
          <w:tcPr>
            <w:tcW w:w="3600" w:type="dxa"/>
            <w:noWrap/>
            <w:hideMark/>
          </w:tcPr>
          <w:p w14:paraId="34D1E27E"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Dependence Matrix (GLDM) </w:t>
            </w:r>
          </w:p>
        </w:tc>
      </w:tr>
      <w:tr w:rsidR="00281991" w:rsidRPr="00281991" w14:paraId="48099D86" w14:textId="77777777" w:rsidTr="00CA1713">
        <w:trPr>
          <w:trHeight w:hRule="exact" w:val="230"/>
        </w:trPr>
        <w:tc>
          <w:tcPr>
            <w:tcW w:w="2607" w:type="dxa"/>
            <w:noWrap/>
            <w:hideMark/>
          </w:tcPr>
          <w:p w14:paraId="346B2CB8"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SDHGLE</w:t>
            </w:r>
          </w:p>
        </w:tc>
        <w:tc>
          <w:tcPr>
            <w:tcW w:w="3603" w:type="dxa"/>
            <w:noWrap/>
            <w:hideMark/>
          </w:tcPr>
          <w:p w14:paraId="0E9F604B"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Small Dependence High Gray Level Emphasis (SDHGLE)</w:t>
            </w:r>
          </w:p>
        </w:tc>
        <w:tc>
          <w:tcPr>
            <w:tcW w:w="3600" w:type="dxa"/>
            <w:noWrap/>
            <w:hideMark/>
          </w:tcPr>
          <w:p w14:paraId="133DE1BC"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Dependence Matrix (GLDM) </w:t>
            </w:r>
          </w:p>
        </w:tc>
      </w:tr>
      <w:tr w:rsidR="00281991" w:rsidRPr="00281991" w14:paraId="1C49600A" w14:textId="77777777" w:rsidTr="00CA1713">
        <w:trPr>
          <w:trHeight w:hRule="exact" w:val="230"/>
        </w:trPr>
        <w:tc>
          <w:tcPr>
            <w:tcW w:w="2607" w:type="dxa"/>
            <w:noWrap/>
            <w:hideMark/>
          </w:tcPr>
          <w:p w14:paraId="33ECE84F"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LDLGLE</w:t>
            </w:r>
          </w:p>
        </w:tc>
        <w:tc>
          <w:tcPr>
            <w:tcW w:w="3603" w:type="dxa"/>
            <w:noWrap/>
            <w:hideMark/>
          </w:tcPr>
          <w:p w14:paraId="2298F53E"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Large Dependence Low Gray Level Emphasis (LDLGLE)</w:t>
            </w:r>
          </w:p>
        </w:tc>
        <w:tc>
          <w:tcPr>
            <w:tcW w:w="3600" w:type="dxa"/>
            <w:noWrap/>
            <w:hideMark/>
          </w:tcPr>
          <w:p w14:paraId="61051D7E"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Dependence Matrix (GLDM) </w:t>
            </w:r>
          </w:p>
        </w:tc>
      </w:tr>
      <w:tr w:rsidR="00281991" w:rsidRPr="00281991" w14:paraId="46D466ED" w14:textId="77777777" w:rsidTr="00CA1713">
        <w:trPr>
          <w:trHeight w:hRule="exact" w:val="230"/>
        </w:trPr>
        <w:tc>
          <w:tcPr>
            <w:tcW w:w="2607" w:type="dxa"/>
            <w:noWrap/>
            <w:hideMark/>
          </w:tcPr>
          <w:p w14:paraId="45F61D60"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LDHGLE</w:t>
            </w:r>
          </w:p>
        </w:tc>
        <w:tc>
          <w:tcPr>
            <w:tcW w:w="3603" w:type="dxa"/>
            <w:noWrap/>
            <w:hideMark/>
          </w:tcPr>
          <w:p w14:paraId="0DD1B921"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Large Dependence High Gray Level Emphasis (LDHGLE)</w:t>
            </w:r>
          </w:p>
        </w:tc>
        <w:tc>
          <w:tcPr>
            <w:tcW w:w="3600" w:type="dxa"/>
            <w:noWrap/>
            <w:hideMark/>
          </w:tcPr>
          <w:p w14:paraId="41B7E4E1" w14:textId="77777777" w:rsidR="00281991" w:rsidRPr="00281991" w:rsidRDefault="00281991" w:rsidP="00281991">
            <w:pPr>
              <w:rPr>
                <w:rFonts w:asciiTheme="minorHAnsi" w:hAnsiTheme="minorHAnsi" w:cstheme="minorHAnsi"/>
                <w:sz w:val="18"/>
                <w:szCs w:val="18"/>
              </w:rPr>
            </w:pPr>
            <w:r w:rsidRPr="00281991">
              <w:rPr>
                <w:rFonts w:asciiTheme="minorHAnsi" w:hAnsiTheme="minorHAnsi" w:cstheme="minorHAnsi"/>
                <w:sz w:val="18"/>
                <w:szCs w:val="18"/>
              </w:rPr>
              <w:t xml:space="preserve">Gray Level Dependence Matrix (GLDM) </w:t>
            </w:r>
          </w:p>
        </w:tc>
      </w:tr>
    </w:tbl>
    <w:p w14:paraId="5D7D6E1C" w14:textId="77777777" w:rsidR="00281991" w:rsidRPr="00281991" w:rsidRDefault="00281991" w:rsidP="00281991">
      <w:pPr>
        <w:spacing w:line="259" w:lineRule="auto"/>
        <w:rPr>
          <w:rFonts w:asciiTheme="minorHAnsi" w:hAnsiTheme="minorHAnsi" w:cstheme="minorHAnsi"/>
          <w:sz w:val="18"/>
          <w:szCs w:val="18"/>
        </w:rPr>
      </w:pPr>
    </w:p>
    <w:p w14:paraId="681AA325" w14:textId="77777777" w:rsidR="00EB0A2B" w:rsidRPr="00750C6D" w:rsidRDefault="00EB0A2B" w:rsidP="00EB0A2B">
      <w:pPr>
        <w:pStyle w:val="EndNoteBibliography"/>
        <w:ind w:left="720" w:hanging="720"/>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ADDIN EN.REFLIST </w:instrText>
      </w:r>
      <w:r>
        <w:rPr>
          <w:rFonts w:asciiTheme="minorHAnsi" w:hAnsiTheme="minorHAnsi" w:cstheme="minorHAnsi"/>
          <w:sz w:val="20"/>
          <w:szCs w:val="20"/>
        </w:rPr>
        <w:fldChar w:fldCharType="separate"/>
      </w:r>
      <w:r w:rsidRPr="00750C6D">
        <w:t>1.</w:t>
      </w:r>
      <w:r w:rsidRPr="00750C6D">
        <w:tab/>
        <w:t xml:space="preserve">Asadpour V PR, Mayock RP,Sampson SE,Chen W,Wu BU. Pancreatic Cancer Tumor Analysis in CT Images using Patch-Based Multi-Resolution Convolutional Neural Network. </w:t>
      </w:r>
      <w:r w:rsidRPr="00750C6D">
        <w:rPr>
          <w:i/>
        </w:rPr>
        <w:t xml:space="preserve">Biomed Signal Process Control. </w:t>
      </w:r>
      <w:r w:rsidRPr="00750C6D">
        <w:t>2021;In press.</w:t>
      </w:r>
    </w:p>
    <w:p w14:paraId="60F19FCD" w14:textId="77777777" w:rsidR="00EB0A2B" w:rsidRPr="00750C6D" w:rsidRDefault="00EB0A2B" w:rsidP="00EB0A2B">
      <w:pPr>
        <w:pStyle w:val="EndNoteBibliography"/>
        <w:ind w:left="720" w:hanging="720"/>
      </w:pPr>
      <w:r w:rsidRPr="00750C6D">
        <w:t>2.</w:t>
      </w:r>
      <w:r w:rsidRPr="00750C6D">
        <w:tab/>
        <w:t xml:space="preserve">Tajbakhsh N, Shin JY, Gurudu SR, et al. Convolutional Neural Networks for Medical Image Analysis: Full Training or Fine Tuning? </w:t>
      </w:r>
      <w:r w:rsidRPr="00750C6D">
        <w:rPr>
          <w:i/>
        </w:rPr>
        <w:t xml:space="preserve">IEEE transactions on medical imaging. </w:t>
      </w:r>
      <w:r w:rsidRPr="00750C6D">
        <w:t>2016;35(5):1299-1312.</w:t>
      </w:r>
    </w:p>
    <w:p w14:paraId="308C61C0" w14:textId="77777777" w:rsidR="00EB0A2B" w:rsidRPr="00750C6D" w:rsidRDefault="00EB0A2B" w:rsidP="00EB0A2B">
      <w:pPr>
        <w:pStyle w:val="EndNoteBibliography"/>
        <w:ind w:left="720" w:hanging="720"/>
      </w:pPr>
      <w:r w:rsidRPr="00750C6D">
        <w:t>3.</w:t>
      </w:r>
      <w:r w:rsidRPr="00750C6D">
        <w:tab/>
        <w:t xml:space="preserve">Zwanenburg A, Vallières M, Abdalah MA, et al. The Image Biomarker Standardization Initiative: Standardized Quantitative Radiomics for High-Throughput Image-based Phenotyping. </w:t>
      </w:r>
      <w:r w:rsidRPr="00750C6D">
        <w:rPr>
          <w:i/>
        </w:rPr>
        <w:t xml:space="preserve">Radiology. </w:t>
      </w:r>
      <w:r w:rsidRPr="00750C6D">
        <w:t>2020;295(2):328-338.</w:t>
      </w:r>
    </w:p>
    <w:p w14:paraId="148EDA45" w14:textId="77777777" w:rsidR="00EB0A2B" w:rsidRPr="00750C6D" w:rsidRDefault="00EB0A2B" w:rsidP="00EB0A2B">
      <w:pPr>
        <w:pStyle w:val="EndNoteBibliography"/>
        <w:ind w:left="720" w:hanging="720"/>
      </w:pPr>
      <w:r w:rsidRPr="00750C6D">
        <w:t>4.</w:t>
      </w:r>
      <w:r w:rsidRPr="00750C6D">
        <w:tab/>
        <w:t xml:space="preserve">Abunahel BM, Pontre B, Kumar H, Petrov MS. Pancreas image mining: a systematic review of radiomics. </w:t>
      </w:r>
      <w:r w:rsidRPr="00750C6D">
        <w:rPr>
          <w:i/>
        </w:rPr>
        <w:t xml:space="preserve">European radiology. </w:t>
      </w:r>
      <w:r w:rsidRPr="00750C6D">
        <w:t>2021;31(5):3447-3467.</w:t>
      </w:r>
    </w:p>
    <w:p w14:paraId="47584289" w14:textId="77777777" w:rsidR="00EB0A2B" w:rsidRPr="00750C6D" w:rsidRDefault="00EB0A2B" w:rsidP="00EB0A2B">
      <w:pPr>
        <w:pStyle w:val="EndNoteBibliography"/>
        <w:ind w:left="720" w:hanging="720"/>
      </w:pPr>
      <w:r w:rsidRPr="00750C6D">
        <w:t>5.</w:t>
      </w:r>
      <w:r w:rsidRPr="00750C6D">
        <w:tab/>
        <w:t xml:space="preserve">Chu LC, Park S, Kawamoto S, et al. Utility of CT Radiomics Features in Differentiation of Pancreatic Ductal Adenocarcinoma From Normal Pancreatic Tissue. </w:t>
      </w:r>
      <w:r w:rsidRPr="00750C6D">
        <w:rPr>
          <w:i/>
        </w:rPr>
        <w:t xml:space="preserve">AJR American journal of roentgenology. </w:t>
      </w:r>
      <w:r w:rsidRPr="00750C6D">
        <w:t>2019;213(2):349-357.</w:t>
      </w:r>
    </w:p>
    <w:p w14:paraId="2FF6041C" w14:textId="1FFD67D3" w:rsidR="00281991" w:rsidRPr="00281991" w:rsidRDefault="00EB0A2B" w:rsidP="00EB0A2B">
      <w:pPr>
        <w:spacing w:line="259" w:lineRule="auto"/>
        <w:rPr>
          <w:rFonts w:asciiTheme="minorHAnsi" w:hAnsiTheme="minorHAnsi" w:cstheme="minorHAnsi"/>
          <w:sz w:val="20"/>
          <w:szCs w:val="20"/>
        </w:rPr>
      </w:pPr>
      <w:r>
        <w:rPr>
          <w:rFonts w:asciiTheme="minorHAnsi" w:hAnsiTheme="minorHAnsi" w:cstheme="minorHAnsi"/>
          <w:sz w:val="20"/>
          <w:szCs w:val="20"/>
        </w:rPr>
        <w:fldChar w:fldCharType="end"/>
      </w:r>
    </w:p>
    <w:p w14:paraId="259CBF08" w14:textId="77777777" w:rsidR="00AD3E46" w:rsidRPr="00281991" w:rsidRDefault="00AD3E46" w:rsidP="00AD3E46">
      <w:pPr>
        <w:pStyle w:val="ListParagraph"/>
        <w:ind w:left="360"/>
        <w:rPr>
          <w:rFonts w:cstheme="minorHAnsi"/>
          <w:sz w:val="20"/>
          <w:szCs w:val="20"/>
        </w:rPr>
      </w:pPr>
    </w:p>
    <w:bookmarkEnd w:id="0"/>
    <w:p w14:paraId="72D190FB" w14:textId="77777777" w:rsidR="00416EDF" w:rsidRDefault="00416EDF">
      <w:pPr>
        <w:spacing w:after="160" w:line="259" w:lineRule="auto"/>
        <w:rPr>
          <w:b/>
          <w:bCs/>
          <w:sz w:val="24"/>
          <w:szCs w:val="24"/>
        </w:rPr>
      </w:pPr>
      <w:r>
        <w:rPr>
          <w:b/>
          <w:bCs/>
          <w:sz w:val="24"/>
          <w:szCs w:val="24"/>
        </w:rPr>
        <w:br w:type="page"/>
      </w:r>
    </w:p>
    <w:p w14:paraId="18975029" w14:textId="4892BA73" w:rsidR="00416EDF" w:rsidRPr="00F82E26" w:rsidRDefault="00416EDF" w:rsidP="00416EDF">
      <w:pPr>
        <w:spacing w:after="160" w:line="259" w:lineRule="auto"/>
        <w:rPr>
          <w:rFonts w:asciiTheme="minorHAnsi" w:hAnsiTheme="minorHAnsi" w:cstheme="minorBidi"/>
          <w:b/>
          <w:bCs/>
          <w:sz w:val="24"/>
          <w:szCs w:val="24"/>
          <w:u w:val="single"/>
        </w:rPr>
      </w:pPr>
      <w:bookmarkStart w:id="1" w:name="_Hlk112787496"/>
      <w:r w:rsidRPr="00281991">
        <w:rPr>
          <w:b/>
          <w:bCs/>
          <w:sz w:val="24"/>
          <w:szCs w:val="24"/>
        </w:rPr>
        <w:lastRenderedPageBreak/>
        <w:t xml:space="preserve">Supplemental </w:t>
      </w:r>
      <w:r w:rsidR="00961EA5">
        <w:rPr>
          <w:b/>
          <w:bCs/>
          <w:sz w:val="24"/>
          <w:szCs w:val="24"/>
        </w:rPr>
        <w:t xml:space="preserve">Document </w:t>
      </w:r>
      <w:r w:rsidR="000D1810">
        <w:rPr>
          <w:b/>
          <w:bCs/>
          <w:sz w:val="24"/>
          <w:szCs w:val="24"/>
        </w:rPr>
        <w:t>5</w:t>
      </w:r>
      <w:r w:rsidRPr="00A455BD">
        <w:rPr>
          <w:rFonts w:asciiTheme="minorHAnsi" w:hAnsiTheme="minorHAnsi" w:cstheme="minorHAnsi"/>
          <w:b/>
          <w:bCs/>
          <w:sz w:val="24"/>
          <w:szCs w:val="24"/>
        </w:rPr>
        <w:t xml:space="preserve">:  </w:t>
      </w:r>
      <w:r w:rsidRPr="00F82E26">
        <w:rPr>
          <w:rFonts w:asciiTheme="minorHAnsi" w:hAnsiTheme="minorHAnsi" w:cstheme="minorBidi"/>
          <w:b/>
          <w:bCs/>
          <w:sz w:val="24"/>
          <w:szCs w:val="24"/>
          <w:u w:val="single"/>
        </w:rPr>
        <w:t xml:space="preserve">Hyperparameter setup for support vector machine (SVM) classification model </w:t>
      </w:r>
    </w:p>
    <w:p w14:paraId="7FEAECA3" w14:textId="184149B9" w:rsidR="00416EDF" w:rsidRDefault="00416EDF" w:rsidP="00416EDF">
      <w:pPr>
        <w:spacing w:after="160" w:line="259" w:lineRule="auto"/>
        <w:rPr>
          <w:rFonts w:asciiTheme="minorHAnsi" w:eastAsia="Times New Roman" w:hAnsiTheme="minorHAnsi" w:cstheme="minorHAnsi"/>
          <w:color w:val="000000"/>
        </w:rPr>
      </w:pPr>
      <w:r w:rsidRPr="00961EA5">
        <w:rPr>
          <w:rFonts w:asciiTheme="minorHAnsi" w:eastAsia="Times New Roman" w:hAnsiTheme="minorHAnsi" w:cstheme="minorHAnsi"/>
          <w:color w:val="000000"/>
        </w:rPr>
        <w:t>There are two hyperparameters for SVM. The “Cost” or “C” hyperparameter controls how “hard” or “soft” the margin is. The Gamma hyperparameter controls how much influence individual cases have on the position of the decision boundary. Both hypermeters were tuned based on 5-fold cross-validation. The following table</w:t>
      </w:r>
      <w:r w:rsidR="00E9060F">
        <w:rPr>
          <w:rFonts w:asciiTheme="minorHAnsi" w:eastAsia="Times New Roman" w:hAnsiTheme="minorHAnsi" w:cstheme="minorHAnsi"/>
          <w:color w:val="000000"/>
        </w:rPr>
        <w:t>s</w:t>
      </w:r>
      <w:r w:rsidRPr="00961EA5">
        <w:rPr>
          <w:rFonts w:asciiTheme="minorHAnsi" w:eastAsia="Times New Roman" w:hAnsiTheme="minorHAnsi" w:cstheme="minorHAnsi"/>
          <w:color w:val="000000"/>
        </w:rPr>
        <w:t xml:space="preserve"> shows the tuned hyperparameters for the SVM classification models </w:t>
      </w:r>
      <w:r w:rsidR="00E9060F">
        <w:rPr>
          <w:rFonts w:asciiTheme="minorHAnsi" w:eastAsia="Times New Roman" w:hAnsiTheme="minorHAnsi" w:cstheme="minorHAnsi"/>
          <w:color w:val="000000"/>
        </w:rPr>
        <w:t>for non</w:t>
      </w:r>
      <w:r w:rsidR="00413AC2">
        <w:rPr>
          <w:rFonts w:asciiTheme="minorHAnsi" w:eastAsia="Times New Roman" w:hAnsiTheme="minorHAnsi" w:cstheme="minorHAnsi"/>
          <w:color w:val="000000"/>
        </w:rPr>
        <w:t>-</w:t>
      </w:r>
      <w:r w:rsidR="00E9060F">
        <w:rPr>
          <w:rFonts w:asciiTheme="minorHAnsi" w:eastAsia="Times New Roman" w:hAnsiTheme="minorHAnsi" w:cstheme="minorHAnsi"/>
          <w:color w:val="000000"/>
        </w:rPr>
        <w:t xml:space="preserve">CP </w:t>
      </w:r>
      <w:r w:rsidR="00413AC2">
        <w:rPr>
          <w:rFonts w:asciiTheme="minorHAnsi" w:eastAsia="Times New Roman" w:hAnsiTheme="minorHAnsi" w:cstheme="minorHAnsi"/>
          <w:color w:val="000000"/>
        </w:rPr>
        <w:t xml:space="preserve">patients </w:t>
      </w:r>
      <w:r w:rsidR="00E9060F">
        <w:rPr>
          <w:rFonts w:asciiTheme="minorHAnsi" w:eastAsia="Times New Roman" w:hAnsiTheme="minorHAnsi" w:cstheme="minorHAnsi"/>
          <w:color w:val="000000"/>
        </w:rPr>
        <w:t>(</w:t>
      </w:r>
      <w:r w:rsidR="005D3EB0">
        <w:rPr>
          <w:rFonts w:asciiTheme="minorHAnsi" w:eastAsia="Times New Roman" w:hAnsiTheme="minorHAnsi" w:cstheme="minorHAnsi"/>
          <w:color w:val="000000"/>
        </w:rPr>
        <w:t xml:space="preserve">training </w:t>
      </w:r>
      <w:r w:rsidR="0050146F">
        <w:rPr>
          <w:rFonts w:asciiTheme="minorHAnsi" w:eastAsia="Times New Roman" w:hAnsiTheme="minorHAnsi" w:cstheme="minorHAnsi"/>
          <w:color w:val="000000"/>
        </w:rPr>
        <w:t xml:space="preserve">datasets </w:t>
      </w:r>
      <w:r w:rsidR="00E9060F">
        <w:rPr>
          <w:rFonts w:asciiTheme="minorHAnsi" w:eastAsia="Times New Roman" w:hAnsiTheme="minorHAnsi" w:cstheme="minorHAnsi"/>
          <w:color w:val="000000"/>
        </w:rPr>
        <w:t>DS1, EDS1,</w:t>
      </w:r>
      <w:r w:rsidR="00413AC2">
        <w:rPr>
          <w:rFonts w:asciiTheme="minorHAnsi" w:eastAsia="Times New Roman" w:hAnsiTheme="minorHAnsi" w:cstheme="minorHAnsi"/>
          <w:color w:val="000000"/>
        </w:rPr>
        <w:t xml:space="preserve"> </w:t>
      </w:r>
      <w:r w:rsidR="00E9060F">
        <w:rPr>
          <w:rFonts w:asciiTheme="minorHAnsi" w:eastAsia="Times New Roman" w:hAnsiTheme="minorHAnsi" w:cstheme="minorHAnsi"/>
          <w:color w:val="000000"/>
        </w:rPr>
        <w:t>and EDS2</w:t>
      </w:r>
      <w:r w:rsidR="0050146F">
        <w:rPr>
          <w:rFonts w:asciiTheme="minorHAnsi" w:eastAsia="Times New Roman" w:hAnsiTheme="minorHAnsi" w:cstheme="minorHAnsi"/>
          <w:color w:val="000000"/>
        </w:rPr>
        <w:t xml:space="preserve"> with results </w:t>
      </w:r>
      <w:r w:rsidRPr="00961EA5">
        <w:rPr>
          <w:rFonts w:asciiTheme="minorHAnsi" w:eastAsia="Times New Roman" w:hAnsiTheme="minorHAnsi" w:cstheme="minorHAnsi"/>
          <w:color w:val="000000"/>
        </w:rPr>
        <w:t>reported in Tables 2a, 2b, S2 and S4</w:t>
      </w:r>
      <w:r w:rsidR="00E9060F">
        <w:rPr>
          <w:rFonts w:asciiTheme="minorHAnsi" w:eastAsia="Times New Roman" w:hAnsiTheme="minorHAnsi" w:cstheme="minorHAnsi"/>
          <w:color w:val="000000"/>
        </w:rPr>
        <w:t xml:space="preserve">) and </w:t>
      </w:r>
      <w:r w:rsidR="00413AC2">
        <w:rPr>
          <w:rFonts w:asciiTheme="minorHAnsi" w:eastAsia="Times New Roman" w:hAnsiTheme="minorHAnsi" w:cstheme="minorHAnsi"/>
          <w:color w:val="000000"/>
        </w:rPr>
        <w:t xml:space="preserve">for </w:t>
      </w:r>
      <w:r w:rsidR="00E9060F">
        <w:rPr>
          <w:rFonts w:asciiTheme="minorHAnsi" w:eastAsia="Times New Roman" w:hAnsiTheme="minorHAnsi" w:cstheme="minorHAnsi"/>
          <w:color w:val="000000"/>
        </w:rPr>
        <w:t xml:space="preserve">CP </w:t>
      </w:r>
      <w:r w:rsidR="00413AC2">
        <w:rPr>
          <w:rFonts w:asciiTheme="minorHAnsi" w:eastAsia="Times New Roman" w:hAnsiTheme="minorHAnsi" w:cstheme="minorHAnsi"/>
          <w:color w:val="000000"/>
        </w:rPr>
        <w:t xml:space="preserve">patients </w:t>
      </w:r>
      <w:r w:rsidR="00E9060F">
        <w:rPr>
          <w:rFonts w:asciiTheme="minorHAnsi" w:eastAsia="Times New Roman" w:hAnsiTheme="minorHAnsi" w:cstheme="minorHAnsi"/>
          <w:color w:val="000000"/>
        </w:rPr>
        <w:t>(</w:t>
      </w:r>
      <w:r w:rsidR="005D3EB0">
        <w:rPr>
          <w:rFonts w:asciiTheme="minorHAnsi" w:eastAsia="Times New Roman" w:hAnsiTheme="minorHAnsi" w:cstheme="minorHAnsi"/>
          <w:color w:val="000000"/>
        </w:rPr>
        <w:t xml:space="preserve">training </w:t>
      </w:r>
      <w:r w:rsidR="0050146F">
        <w:rPr>
          <w:rFonts w:asciiTheme="minorHAnsi" w:eastAsia="Times New Roman" w:hAnsiTheme="minorHAnsi" w:cstheme="minorHAnsi"/>
          <w:color w:val="000000"/>
        </w:rPr>
        <w:t xml:space="preserve">dataset </w:t>
      </w:r>
      <w:r w:rsidR="00E9060F">
        <w:rPr>
          <w:rFonts w:asciiTheme="minorHAnsi" w:eastAsia="Times New Roman" w:hAnsiTheme="minorHAnsi" w:cstheme="minorHAnsi"/>
          <w:color w:val="000000"/>
        </w:rPr>
        <w:t>DS3</w:t>
      </w:r>
      <w:r w:rsidR="0050146F">
        <w:rPr>
          <w:rFonts w:asciiTheme="minorHAnsi" w:eastAsia="Times New Roman" w:hAnsiTheme="minorHAnsi" w:cstheme="minorHAnsi"/>
          <w:color w:val="000000"/>
        </w:rPr>
        <w:t>, results described in texts</w:t>
      </w:r>
      <w:r w:rsidR="00E9060F">
        <w:rPr>
          <w:rFonts w:asciiTheme="minorHAnsi" w:eastAsia="Times New Roman" w:hAnsiTheme="minorHAnsi" w:cstheme="minorHAnsi"/>
          <w:color w:val="000000"/>
        </w:rPr>
        <w:t>)</w:t>
      </w:r>
      <w:r w:rsidRPr="00961EA5">
        <w:rPr>
          <w:rFonts w:asciiTheme="minorHAnsi" w:eastAsia="Times New Roman" w:hAnsiTheme="minorHAnsi" w:cstheme="minorHAnsi"/>
          <w:color w:val="000000"/>
        </w:rPr>
        <w:t xml:space="preserve">.   </w:t>
      </w:r>
    </w:p>
    <w:p w14:paraId="125BA2E0" w14:textId="6F948AB0" w:rsidR="000624E9" w:rsidRPr="00B31203" w:rsidRDefault="00413AC2" w:rsidP="00416EDF">
      <w:pPr>
        <w:spacing w:after="160" w:line="259" w:lineRule="auto"/>
        <w:rPr>
          <w:rFonts w:asciiTheme="minorHAnsi" w:eastAsia="Times New Roman" w:hAnsiTheme="minorHAnsi" w:cstheme="minorHAnsi"/>
          <w:b/>
          <w:bCs/>
          <w:color w:val="000000"/>
          <w:u w:val="single"/>
        </w:rPr>
      </w:pPr>
      <w:r w:rsidRPr="00B31203">
        <w:rPr>
          <w:rFonts w:asciiTheme="minorHAnsi" w:eastAsia="Times New Roman" w:hAnsiTheme="minorHAnsi" w:cstheme="minorHAnsi"/>
          <w:b/>
          <w:bCs/>
          <w:color w:val="000000"/>
          <w:u w:val="single"/>
        </w:rPr>
        <w:t>N</w:t>
      </w:r>
      <w:r w:rsidR="000624E9" w:rsidRPr="00B31203">
        <w:rPr>
          <w:rFonts w:asciiTheme="minorHAnsi" w:eastAsia="Times New Roman" w:hAnsiTheme="minorHAnsi" w:cstheme="minorHAnsi"/>
          <w:b/>
          <w:bCs/>
          <w:color w:val="000000"/>
          <w:u w:val="single"/>
        </w:rPr>
        <w:t>on</w:t>
      </w:r>
      <w:r w:rsidRPr="00B31203">
        <w:rPr>
          <w:rFonts w:asciiTheme="minorHAnsi" w:eastAsia="Times New Roman" w:hAnsiTheme="minorHAnsi" w:cstheme="minorHAnsi"/>
          <w:b/>
          <w:bCs/>
          <w:color w:val="000000"/>
          <w:u w:val="single"/>
        </w:rPr>
        <w:t>-</w:t>
      </w:r>
      <w:r w:rsidR="000624E9" w:rsidRPr="00B31203">
        <w:rPr>
          <w:rFonts w:asciiTheme="minorHAnsi" w:eastAsia="Times New Roman" w:hAnsiTheme="minorHAnsi" w:cstheme="minorHAnsi"/>
          <w:b/>
          <w:bCs/>
          <w:color w:val="000000"/>
          <w:u w:val="single"/>
        </w:rPr>
        <w:t>CP</w:t>
      </w:r>
      <w:r w:rsidRPr="00B31203">
        <w:rPr>
          <w:rFonts w:asciiTheme="minorHAnsi" w:eastAsia="Times New Roman" w:hAnsiTheme="minorHAnsi" w:cstheme="minorHAnsi"/>
          <w:b/>
          <w:bCs/>
          <w:color w:val="000000"/>
          <w:u w:val="single"/>
        </w:rPr>
        <w:t xml:space="preserve"> patients</w:t>
      </w:r>
      <w:r w:rsidR="00E9060F" w:rsidRPr="00B31203">
        <w:rPr>
          <w:rFonts w:asciiTheme="minorHAnsi" w:eastAsia="Times New Roman" w:hAnsiTheme="minorHAnsi" w:cstheme="minorHAnsi"/>
          <w:b/>
          <w:bCs/>
          <w:color w:val="000000"/>
          <w:u w:val="single"/>
        </w:rPr>
        <w:t>:</w:t>
      </w:r>
    </w:p>
    <w:tbl>
      <w:tblPr>
        <w:tblStyle w:val="TableGrid"/>
        <w:tblW w:w="0" w:type="auto"/>
        <w:tblLook w:val="04A0" w:firstRow="1" w:lastRow="0" w:firstColumn="1" w:lastColumn="0" w:noHBand="0" w:noVBand="1"/>
      </w:tblPr>
      <w:tblGrid>
        <w:gridCol w:w="2337"/>
        <w:gridCol w:w="2337"/>
        <w:gridCol w:w="2338"/>
        <w:gridCol w:w="2338"/>
      </w:tblGrid>
      <w:tr w:rsidR="00416EDF" w:rsidRPr="00961EA5" w14:paraId="1E137B21" w14:textId="77777777" w:rsidTr="00A768C0">
        <w:tc>
          <w:tcPr>
            <w:tcW w:w="2337" w:type="dxa"/>
            <w:vMerge w:val="restart"/>
          </w:tcPr>
          <w:p w14:paraId="72852ECF" w14:textId="26BA352B" w:rsidR="00416EDF" w:rsidRPr="00961EA5" w:rsidRDefault="00337BF9" w:rsidP="00A768C0">
            <w:pPr>
              <w:rPr>
                <w:rFonts w:asciiTheme="minorHAnsi" w:hAnsiTheme="minorHAnsi" w:cstheme="minorHAnsi"/>
              </w:rPr>
            </w:pPr>
            <w:r>
              <w:rPr>
                <w:rFonts w:asciiTheme="minorHAnsi" w:hAnsiTheme="minorHAnsi" w:cstheme="minorHAnsi"/>
              </w:rPr>
              <w:t>Training dataset used &amp; result tables</w:t>
            </w:r>
          </w:p>
        </w:tc>
        <w:tc>
          <w:tcPr>
            <w:tcW w:w="2337" w:type="dxa"/>
            <w:vMerge w:val="restart"/>
          </w:tcPr>
          <w:p w14:paraId="7A61B64E" w14:textId="77777777" w:rsidR="00416EDF" w:rsidRPr="00961EA5" w:rsidRDefault="00416EDF" w:rsidP="00A768C0">
            <w:pPr>
              <w:jc w:val="center"/>
              <w:rPr>
                <w:rFonts w:asciiTheme="minorHAnsi" w:hAnsiTheme="minorHAnsi" w:cstheme="minorHAnsi"/>
              </w:rPr>
            </w:pPr>
            <w:r w:rsidRPr="00961EA5">
              <w:rPr>
                <w:rFonts w:asciiTheme="minorHAnsi" w:hAnsiTheme="minorHAnsi" w:cstheme="minorHAnsi"/>
              </w:rPr>
              <w:t>Kernel function</w:t>
            </w:r>
          </w:p>
        </w:tc>
        <w:tc>
          <w:tcPr>
            <w:tcW w:w="4676" w:type="dxa"/>
            <w:gridSpan w:val="2"/>
          </w:tcPr>
          <w:p w14:paraId="119BB8F6" w14:textId="77777777" w:rsidR="00416EDF" w:rsidRPr="00961EA5" w:rsidRDefault="00416EDF" w:rsidP="00A768C0">
            <w:pPr>
              <w:jc w:val="center"/>
              <w:rPr>
                <w:rFonts w:asciiTheme="minorHAnsi" w:hAnsiTheme="minorHAnsi" w:cstheme="minorHAnsi"/>
              </w:rPr>
            </w:pPr>
            <w:r w:rsidRPr="00961EA5">
              <w:rPr>
                <w:rFonts w:asciiTheme="minorHAnsi" w:hAnsiTheme="minorHAnsi" w:cstheme="minorHAnsi"/>
              </w:rPr>
              <w:t>Hyperparameter</w:t>
            </w:r>
          </w:p>
        </w:tc>
      </w:tr>
      <w:tr w:rsidR="00416EDF" w:rsidRPr="00961EA5" w14:paraId="00E0D40A" w14:textId="77777777" w:rsidTr="00A768C0">
        <w:tc>
          <w:tcPr>
            <w:tcW w:w="2337" w:type="dxa"/>
            <w:vMerge/>
          </w:tcPr>
          <w:p w14:paraId="6C675895" w14:textId="77777777" w:rsidR="00416EDF" w:rsidRPr="00961EA5" w:rsidRDefault="00416EDF" w:rsidP="00A768C0">
            <w:pPr>
              <w:rPr>
                <w:rFonts w:asciiTheme="minorHAnsi" w:hAnsiTheme="minorHAnsi" w:cstheme="minorHAnsi"/>
              </w:rPr>
            </w:pPr>
          </w:p>
        </w:tc>
        <w:tc>
          <w:tcPr>
            <w:tcW w:w="2337" w:type="dxa"/>
            <w:vMerge/>
            <w:tcBorders>
              <w:bottom w:val="single" w:sz="4" w:space="0" w:color="auto"/>
            </w:tcBorders>
          </w:tcPr>
          <w:p w14:paraId="53BE43CA" w14:textId="77777777" w:rsidR="00416EDF" w:rsidRPr="00961EA5" w:rsidRDefault="00416EDF" w:rsidP="00A768C0">
            <w:pPr>
              <w:jc w:val="center"/>
              <w:rPr>
                <w:rFonts w:asciiTheme="minorHAnsi" w:hAnsiTheme="minorHAnsi" w:cstheme="minorHAnsi"/>
              </w:rPr>
            </w:pPr>
          </w:p>
        </w:tc>
        <w:tc>
          <w:tcPr>
            <w:tcW w:w="2338" w:type="dxa"/>
            <w:tcBorders>
              <w:bottom w:val="single" w:sz="4" w:space="0" w:color="auto"/>
            </w:tcBorders>
          </w:tcPr>
          <w:p w14:paraId="453B795E" w14:textId="77777777" w:rsidR="00416EDF" w:rsidRPr="00961EA5" w:rsidRDefault="00416EDF" w:rsidP="00A768C0">
            <w:pPr>
              <w:jc w:val="center"/>
              <w:rPr>
                <w:rFonts w:asciiTheme="minorHAnsi" w:hAnsiTheme="minorHAnsi" w:cstheme="minorHAnsi"/>
              </w:rPr>
            </w:pPr>
            <w:r w:rsidRPr="00961EA5">
              <w:rPr>
                <w:rFonts w:asciiTheme="minorHAnsi" w:hAnsiTheme="minorHAnsi" w:cstheme="minorHAnsi"/>
              </w:rPr>
              <w:t>Cost</w:t>
            </w:r>
          </w:p>
        </w:tc>
        <w:tc>
          <w:tcPr>
            <w:tcW w:w="2338" w:type="dxa"/>
            <w:tcBorders>
              <w:bottom w:val="single" w:sz="4" w:space="0" w:color="auto"/>
            </w:tcBorders>
          </w:tcPr>
          <w:p w14:paraId="15ABF4F3" w14:textId="77777777" w:rsidR="00416EDF" w:rsidRPr="00961EA5" w:rsidRDefault="00416EDF" w:rsidP="00A768C0">
            <w:pPr>
              <w:jc w:val="center"/>
              <w:rPr>
                <w:rFonts w:asciiTheme="minorHAnsi" w:hAnsiTheme="minorHAnsi" w:cstheme="minorHAnsi"/>
              </w:rPr>
            </w:pPr>
            <w:r w:rsidRPr="00961EA5">
              <w:rPr>
                <w:rFonts w:asciiTheme="minorHAnsi" w:hAnsiTheme="minorHAnsi" w:cstheme="minorHAnsi"/>
              </w:rPr>
              <w:t>Gamma</w:t>
            </w:r>
          </w:p>
        </w:tc>
      </w:tr>
      <w:tr w:rsidR="00416EDF" w:rsidRPr="00961EA5" w14:paraId="12BC29EF" w14:textId="77777777" w:rsidTr="00A768C0">
        <w:tc>
          <w:tcPr>
            <w:tcW w:w="2337" w:type="dxa"/>
            <w:vMerge w:val="restart"/>
          </w:tcPr>
          <w:p w14:paraId="4C333B3B" w14:textId="4A8C690C" w:rsidR="00416EDF" w:rsidRPr="00961EA5" w:rsidRDefault="00416EDF" w:rsidP="00A768C0">
            <w:pPr>
              <w:rPr>
                <w:rFonts w:asciiTheme="minorHAnsi" w:hAnsiTheme="minorHAnsi" w:cstheme="minorHAnsi"/>
              </w:rPr>
            </w:pPr>
            <w:r w:rsidRPr="00961EA5">
              <w:rPr>
                <w:rFonts w:asciiTheme="minorHAnsi" w:hAnsiTheme="minorHAnsi" w:cstheme="minorHAnsi"/>
              </w:rPr>
              <w:t>Table 2a</w:t>
            </w:r>
            <w:r w:rsidR="0050146F">
              <w:rPr>
                <w:rFonts w:asciiTheme="minorHAnsi" w:hAnsiTheme="minorHAnsi" w:cstheme="minorHAnsi"/>
              </w:rPr>
              <w:t xml:space="preserve"> </w:t>
            </w:r>
            <w:r w:rsidR="00337BF9">
              <w:rPr>
                <w:rFonts w:asciiTheme="minorHAnsi" w:hAnsiTheme="minorHAnsi" w:cstheme="minorHAnsi"/>
              </w:rPr>
              <w:t>(NCA)</w:t>
            </w:r>
          </w:p>
          <w:p w14:paraId="647417BB" w14:textId="77777777" w:rsidR="00416EDF" w:rsidRPr="00961EA5" w:rsidRDefault="00416EDF" w:rsidP="00A768C0">
            <w:pPr>
              <w:rPr>
                <w:rFonts w:asciiTheme="minorHAnsi" w:hAnsiTheme="minorHAnsi" w:cstheme="minorHAnsi"/>
              </w:rPr>
            </w:pPr>
            <w:r w:rsidRPr="00961EA5">
              <w:rPr>
                <w:rFonts w:asciiTheme="minorHAnsi" w:hAnsiTheme="minorHAnsi" w:cstheme="minorHAnsi"/>
              </w:rPr>
              <w:t>Training dataset DS1</w:t>
            </w:r>
          </w:p>
          <w:p w14:paraId="54BF494F" w14:textId="77777777" w:rsidR="00416EDF" w:rsidRPr="00961EA5" w:rsidRDefault="00416EDF" w:rsidP="00A768C0">
            <w:pPr>
              <w:rPr>
                <w:rFonts w:asciiTheme="minorHAnsi" w:hAnsiTheme="minorHAnsi" w:cstheme="minorHAnsi"/>
              </w:rPr>
            </w:pPr>
            <w:r w:rsidRPr="00961EA5">
              <w:rPr>
                <w:rFonts w:asciiTheme="minorHAnsi" w:hAnsiTheme="minorHAnsi" w:cstheme="minorHAnsi"/>
              </w:rPr>
              <w:t>N=414</w:t>
            </w:r>
          </w:p>
        </w:tc>
        <w:tc>
          <w:tcPr>
            <w:tcW w:w="2337" w:type="dxa"/>
            <w:tcBorders>
              <w:top w:val="single" w:sz="4" w:space="0" w:color="auto"/>
              <w:left w:val="nil"/>
              <w:bottom w:val="single" w:sz="4" w:space="0" w:color="auto"/>
              <w:right w:val="single" w:sz="4" w:space="0" w:color="auto"/>
            </w:tcBorders>
            <w:shd w:val="clear" w:color="auto" w:fill="auto"/>
            <w:vAlign w:val="center"/>
          </w:tcPr>
          <w:p w14:paraId="496C3683" w14:textId="77777777" w:rsidR="00416EDF" w:rsidRPr="00961EA5" w:rsidRDefault="00416EDF" w:rsidP="00A768C0">
            <w:pPr>
              <w:jc w:val="center"/>
              <w:rPr>
                <w:rFonts w:asciiTheme="minorHAnsi" w:hAnsiTheme="minorHAnsi" w:cstheme="minorHAnsi"/>
              </w:rPr>
            </w:pPr>
            <w:r w:rsidRPr="00961EA5">
              <w:rPr>
                <w:rFonts w:asciiTheme="minorHAnsi" w:hAnsiTheme="minorHAnsi" w:cstheme="minorHAnsi"/>
                <w:color w:val="000000"/>
              </w:rPr>
              <w:t>Gaussian</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57741F1F" w14:textId="77777777" w:rsidR="00416EDF" w:rsidRPr="00961EA5" w:rsidRDefault="00416EDF" w:rsidP="00A768C0">
            <w:pPr>
              <w:jc w:val="center"/>
              <w:rPr>
                <w:rFonts w:asciiTheme="minorHAnsi" w:hAnsiTheme="minorHAnsi" w:cstheme="minorHAnsi"/>
              </w:rPr>
            </w:pPr>
            <w:r w:rsidRPr="00961EA5">
              <w:rPr>
                <w:rFonts w:asciiTheme="minorHAnsi" w:hAnsiTheme="minorHAnsi" w:cstheme="minorHAnsi"/>
                <w:color w:val="000000"/>
              </w:rPr>
              <w:t>6.3</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1CDAD8CE" w14:textId="77777777" w:rsidR="00416EDF" w:rsidRPr="00961EA5" w:rsidRDefault="00416EDF" w:rsidP="00A768C0">
            <w:pPr>
              <w:jc w:val="center"/>
              <w:rPr>
                <w:rFonts w:asciiTheme="minorHAnsi" w:hAnsiTheme="minorHAnsi" w:cstheme="minorHAnsi"/>
              </w:rPr>
            </w:pPr>
            <w:r w:rsidRPr="00961EA5">
              <w:rPr>
                <w:rFonts w:asciiTheme="minorHAnsi" w:hAnsiTheme="minorHAnsi" w:cstheme="minorHAnsi"/>
                <w:color w:val="000000"/>
              </w:rPr>
              <w:t>0.251</w:t>
            </w:r>
          </w:p>
        </w:tc>
      </w:tr>
      <w:tr w:rsidR="00416EDF" w:rsidRPr="00961EA5" w14:paraId="77F68B95" w14:textId="77777777" w:rsidTr="00A768C0">
        <w:tc>
          <w:tcPr>
            <w:tcW w:w="2337" w:type="dxa"/>
            <w:vMerge/>
          </w:tcPr>
          <w:p w14:paraId="57A17A28" w14:textId="77777777" w:rsidR="00416EDF" w:rsidRPr="00961EA5" w:rsidRDefault="00416EDF" w:rsidP="00A768C0">
            <w:pPr>
              <w:rPr>
                <w:rFonts w:asciiTheme="minorHAnsi" w:hAnsiTheme="minorHAnsi" w:cstheme="minorHAnsi"/>
              </w:rPr>
            </w:pPr>
          </w:p>
        </w:tc>
        <w:tc>
          <w:tcPr>
            <w:tcW w:w="2337" w:type="dxa"/>
            <w:tcBorders>
              <w:top w:val="single" w:sz="4" w:space="0" w:color="auto"/>
              <w:left w:val="nil"/>
              <w:bottom w:val="single" w:sz="4" w:space="0" w:color="auto"/>
              <w:right w:val="single" w:sz="4" w:space="0" w:color="auto"/>
            </w:tcBorders>
            <w:shd w:val="clear" w:color="auto" w:fill="auto"/>
            <w:vAlign w:val="center"/>
          </w:tcPr>
          <w:p w14:paraId="68D8438B" w14:textId="77777777" w:rsidR="00416EDF" w:rsidRPr="00961EA5" w:rsidRDefault="00416EDF" w:rsidP="00A768C0">
            <w:pPr>
              <w:jc w:val="center"/>
              <w:rPr>
                <w:rFonts w:asciiTheme="minorHAnsi" w:hAnsiTheme="minorHAnsi" w:cstheme="minorHAnsi"/>
              </w:rPr>
            </w:pPr>
            <w:r w:rsidRPr="00961EA5">
              <w:rPr>
                <w:rFonts w:asciiTheme="minorHAnsi" w:hAnsiTheme="minorHAnsi" w:cstheme="minorHAnsi"/>
                <w:color w:val="000000"/>
              </w:rPr>
              <w:t>Linear</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4BA424BB" w14:textId="77777777" w:rsidR="00416EDF" w:rsidRPr="00961EA5" w:rsidRDefault="00416EDF" w:rsidP="00A768C0">
            <w:pPr>
              <w:jc w:val="center"/>
              <w:rPr>
                <w:rFonts w:asciiTheme="minorHAnsi" w:hAnsiTheme="minorHAnsi" w:cstheme="minorHAnsi"/>
              </w:rPr>
            </w:pPr>
            <w:r w:rsidRPr="00961EA5">
              <w:rPr>
                <w:rFonts w:asciiTheme="minorHAnsi" w:hAnsiTheme="minorHAnsi" w:cstheme="minorHAnsi"/>
                <w:color w:val="000000"/>
              </w:rPr>
              <w:t>16.6</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7321EFB9" w14:textId="77777777" w:rsidR="00416EDF" w:rsidRPr="00961EA5" w:rsidRDefault="00416EDF" w:rsidP="00A768C0">
            <w:pPr>
              <w:jc w:val="center"/>
              <w:rPr>
                <w:rFonts w:asciiTheme="minorHAnsi" w:hAnsiTheme="minorHAnsi" w:cstheme="minorHAnsi"/>
              </w:rPr>
            </w:pPr>
            <w:r w:rsidRPr="00961EA5">
              <w:rPr>
                <w:rFonts w:asciiTheme="minorHAnsi" w:hAnsiTheme="minorHAnsi" w:cstheme="minorHAnsi"/>
                <w:color w:val="000000"/>
              </w:rPr>
              <w:t>1.77</w:t>
            </w:r>
          </w:p>
        </w:tc>
      </w:tr>
      <w:tr w:rsidR="00416EDF" w:rsidRPr="00961EA5" w14:paraId="7AFE7E71" w14:textId="77777777" w:rsidTr="00A768C0">
        <w:tc>
          <w:tcPr>
            <w:tcW w:w="2337" w:type="dxa"/>
            <w:vMerge/>
          </w:tcPr>
          <w:p w14:paraId="4855CB3D" w14:textId="77777777" w:rsidR="00416EDF" w:rsidRPr="00961EA5" w:rsidRDefault="00416EDF" w:rsidP="00A768C0">
            <w:pPr>
              <w:rPr>
                <w:rFonts w:asciiTheme="minorHAnsi" w:hAnsiTheme="minorHAnsi" w:cstheme="minorHAnsi"/>
              </w:rPr>
            </w:pPr>
          </w:p>
        </w:tc>
        <w:tc>
          <w:tcPr>
            <w:tcW w:w="2337" w:type="dxa"/>
            <w:tcBorders>
              <w:top w:val="single" w:sz="4" w:space="0" w:color="auto"/>
              <w:left w:val="nil"/>
              <w:bottom w:val="single" w:sz="4" w:space="0" w:color="auto"/>
              <w:right w:val="single" w:sz="4" w:space="0" w:color="auto"/>
            </w:tcBorders>
            <w:shd w:val="clear" w:color="auto" w:fill="auto"/>
            <w:vAlign w:val="center"/>
          </w:tcPr>
          <w:p w14:paraId="1E62C398" w14:textId="77777777" w:rsidR="00416EDF" w:rsidRPr="00961EA5" w:rsidRDefault="00416EDF" w:rsidP="00A768C0">
            <w:pPr>
              <w:jc w:val="center"/>
              <w:rPr>
                <w:rFonts w:asciiTheme="minorHAnsi" w:hAnsiTheme="minorHAnsi" w:cstheme="minorHAnsi"/>
              </w:rPr>
            </w:pPr>
            <w:r w:rsidRPr="00961EA5">
              <w:rPr>
                <w:rFonts w:asciiTheme="minorHAnsi" w:hAnsiTheme="minorHAnsi" w:cstheme="minorHAnsi"/>
                <w:color w:val="000000"/>
              </w:rPr>
              <w:t>Sigmoid</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4DF66F4A" w14:textId="77777777" w:rsidR="00416EDF" w:rsidRPr="00961EA5" w:rsidRDefault="00416EDF" w:rsidP="00A768C0">
            <w:pPr>
              <w:jc w:val="center"/>
              <w:rPr>
                <w:rFonts w:asciiTheme="minorHAnsi" w:hAnsiTheme="minorHAnsi" w:cstheme="minorHAnsi"/>
              </w:rPr>
            </w:pPr>
            <w:r w:rsidRPr="00961EA5">
              <w:rPr>
                <w:rFonts w:asciiTheme="minorHAnsi" w:hAnsiTheme="minorHAnsi" w:cstheme="minorHAnsi"/>
                <w:color w:val="000000"/>
              </w:rPr>
              <w:t>14.3</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02185842" w14:textId="77777777" w:rsidR="00416EDF" w:rsidRPr="00961EA5" w:rsidRDefault="00416EDF" w:rsidP="00A768C0">
            <w:pPr>
              <w:jc w:val="center"/>
              <w:rPr>
                <w:rFonts w:asciiTheme="minorHAnsi" w:hAnsiTheme="minorHAnsi" w:cstheme="minorHAnsi"/>
              </w:rPr>
            </w:pPr>
            <w:r w:rsidRPr="00961EA5">
              <w:rPr>
                <w:rFonts w:asciiTheme="minorHAnsi" w:hAnsiTheme="minorHAnsi" w:cstheme="minorHAnsi"/>
                <w:color w:val="000000"/>
              </w:rPr>
              <w:t>0.0304</w:t>
            </w:r>
          </w:p>
        </w:tc>
      </w:tr>
      <w:tr w:rsidR="00416EDF" w:rsidRPr="00961EA5" w14:paraId="10D2A4A8" w14:textId="77777777" w:rsidTr="00A768C0">
        <w:tc>
          <w:tcPr>
            <w:tcW w:w="2337" w:type="dxa"/>
            <w:vMerge w:val="restart"/>
          </w:tcPr>
          <w:p w14:paraId="1045A42D" w14:textId="39EB0C55" w:rsidR="00416EDF" w:rsidRPr="00961EA5" w:rsidRDefault="00416EDF" w:rsidP="00A768C0">
            <w:pPr>
              <w:rPr>
                <w:rFonts w:asciiTheme="minorHAnsi" w:hAnsiTheme="minorHAnsi" w:cstheme="minorHAnsi"/>
              </w:rPr>
            </w:pPr>
            <w:r w:rsidRPr="00961EA5">
              <w:rPr>
                <w:rFonts w:asciiTheme="minorHAnsi" w:hAnsiTheme="minorHAnsi" w:cstheme="minorHAnsi"/>
              </w:rPr>
              <w:t>Table 2b</w:t>
            </w:r>
            <w:r w:rsidR="00337BF9">
              <w:rPr>
                <w:rFonts w:asciiTheme="minorHAnsi" w:hAnsiTheme="minorHAnsi" w:cstheme="minorHAnsi"/>
              </w:rPr>
              <w:t xml:space="preserve"> (PCA)</w:t>
            </w:r>
          </w:p>
          <w:p w14:paraId="5AB804C6" w14:textId="77777777" w:rsidR="00416EDF" w:rsidRPr="00961EA5" w:rsidRDefault="00416EDF" w:rsidP="00A768C0">
            <w:pPr>
              <w:rPr>
                <w:rFonts w:asciiTheme="minorHAnsi" w:hAnsiTheme="minorHAnsi" w:cstheme="minorHAnsi"/>
              </w:rPr>
            </w:pPr>
            <w:r w:rsidRPr="00961EA5">
              <w:rPr>
                <w:rFonts w:asciiTheme="minorHAnsi" w:hAnsiTheme="minorHAnsi" w:cstheme="minorHAnsi"/>
              </w:rPr>
              <w:t>Training dataset DS1</w:t>
            </w:r>
          </w:p>
          <w:p w14:paraId="609C0322" w14:textId="77777777" w:rsidR="00416EDF" w:rsidRPr="00961EA5" w:rsidRDefault="00416EDF" w:rsidP="00A768C0">
            <w:pPr>
              <w:rPr>
                <w:rFonts w:asciiTheme="minorHAnsi" w:hAnsiTheme="minorHAnsi" w:cstheme="minorHAnsi"/>
              </w:rPr>
            </w:pPr>
            <w:r w:rsidRPr="00961EA5">
              <w:rPr>
                <w:rFonts w:asciiTheme="minorHAnsi" w:hAnsiTheme="minorHAnsi" w:cstheme="minorHAnsi"/>
              </w:rPr>
              <w:t>N=414</w:t>
            </w:r>
          </w:p>
        </w:tc>
        <w:tc>
          <w:tcPr>
            <w:tcW w:w="2337" w:type="dxa"/>
            <w:tcBorders>
              <w:top w:val="single" w:sz="4" w:space="0" w:color="auto"/>
              <w:left w:val="nil"/>
              <w:bottom w:val="single" w:sz="4" w:space="0" w:color="auto"/>
              <w:right w:val="single" w:sz="4" w:space="0" w:color="auto"/>
            </w:tcBorders>
            <w:shd w:val="clear" w:color="auto" w:fill="auto"/>
            <w:vAlign w:val="center"/>
          </w:tcPr>
          <w:p w14:paraId="5C311C12" w14:textId="77777777" w:rsidR="00416EDF" w:rsidRPr="00961EA5" w:rsidRDefault="00416EDF" w:rsidP="00A768C0">
            <w:pPr>
              <w:jc w:val="center"/>
              <w:rPr>
                <w:rFonts w:asciiTheme="minorHAnsi" w:hAnsiTheme="minorHAnsi" w:cstheme="minorHAnsi"/>
              </w:rPr>
            </w:pPr>
            <w:r w:rsidRPr="00961EA5">
              <w:rPr>
                <w:rFonts w:asciiTheme="minorHAnsi" w:hAnsiTheme="minorHAnsi" w:cstheme="minorHAnsi"/>
                <w:color w:val="000000"/>
              </w:rPr>
              <w:t>Gaussian</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630ECDE1" w14:textId="77777777" w:rsidR="00416EDF" w:rsidRPr="00961EA5" w:rsidRDefault="00416EDF" w:rsidP="00A768C0">
            <w:pPr>
              <w:jc w:val="center"/>
              <w:rPr>
                <w:rFonts w:asciiTheme="minorHAnsi" w:hAnsiTheme="minorHAnsi" w:cstheme="minorHAnsi"/>
              </w:rPr>
            </w:pPr>
            <w:r w:rsidRPr="00961EA5">
              <w:rPr>
                <w:rFonts w:asciiTheme="minorHAnsi" w:hAnsiTheme="minorHAnsi" w:cstheme="minorHAnsi"/>
                <w:color w:val="000000"/>
              </w:rPr>
              <w:t>5.8</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49FD2DCB" w14:textId="77777777" w:rsidR="00416EDF" w:rsidRPr="00961EA5" w:rsidRDefault="00416EDF" w:rsidP="00A768C0">
            <w:pPr>
              <w:jc w:val="center"/>
              <w:rPr>
                <w:rFonts w:asciiTheme="minorHAnsi" w:hAnsiTheme="minorHAnsi" w:cstheme="minorHAnsi"/>
              </w:rPr>
            </w:pPr>
            <w:r w:rsidRPr="00961EA5">
              <w:rPr>
                <w:rFonts w:asciiTheme="minorHAnsi" w:hAnsiTheme="minorHAnsi" w:cstheme="minorHAnsi"/>
                <w:color w:val="000000"/>
              </w:rPr>
              <w:t>0.00365</w:t>
            </w:r>
          </w:p>
        </w:tc>
      </w:tr>
      <w:tr w:rsidR="00416EDF" w:rsidRPr="00961EA5" w14:paraId="41AAED3A" w14:textId="77777777" w:rsidTr="00A768C0">
        <w:tc>
          <w:tcPr>
            <w:tcW w:w="2337" w:type="dxa"/>
            <w:vMerge/>
          </w:tcPr>
          <w:p w14:paraId="7C0387AF" w14:textId="77777777" w:rsidR="00416EDF" w:rsidRPr="00961EA5" w:rsidRDefault="00416EDF" w:rsidP="00A768C0">
            <w:pPr>
              <w:rPr>
                <w:rFonts w:asciiTheme="minorHAnsi" w:hAnsiTheme="minorHAnsi" w:cstheme="minorHAnsi"/>
              </w:rPr>
            </w:pPr>
          </w:p>
        </w:tc>
        <w:tc>
          <w:tcPr>
            <w:tcW w:w="2337" w:type="dxa"/>
            <w:tcBorders>
              <w:top w:val="single" w:sz="4" w:space="0" w:color="auto"/>
              <w:left w:val="nil"/>
              <w:bottom w:val="single" w:sz="4" w:space="0" w:color="auto"/>
              <w:right w:val="single" w:sz="4" w:space="0" w:color="auto"/>
            </w:tcBorders>
            <w:shd w:val="clear" w:color="auto" w:fill="auto"/>
            <w:vAlign w:val="center"/>
          </w:tcPr>
          <w:p w14:paraId="2E794FCB" w14:textId="77777777" w:rsidR="00416EDF" w:rsidRPr="00961EA5" w:rsidRDefault="00416EDF" w:rsidP="00A768C0">
            <w:pPr>
              <w:jc w:val="center"/>
              <w:rPr>
                <w:rFonts w:asciiTheme="minorHAnsi" w:hAnsiTheme="minorHAnsi" w:cstheme="minorHAnsi"/>
              </w:rPr>
            </w:pPr>
            <w:r w:rsidRPr="00961EA5">
              <w:rPr>
                <w:rFonts w:asciiTheme="minorHAnsi" w:hAnsiTheme="minorHAnsi" w:cstheme="minorHAnsi"/>
                <w:color w:val="000000"/>
              </w:rPr>
              <w:t>Linear</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7EF6E51A" w14:textId="77777777" w:rsidR="00416EDF" w:rsidRPr="00961EA5" w:rsidRDefault="00416EDF" w:rsidP="00A768C0">
            <w:pPr>
              <w:jc w:val="center"/>
              <w:rPr>
                <w:rFonts w:asciiTheme="minorHAnsi" w:hAnsiTheme="minorHAnsi" w:cstheme="minorHAnsi"/>
              </w:rPr>
            </w:pPr>
            <w:r w:rsidRPr="00961EA5">
              <w:rPr>
                <w:rFonts w:asciiTheme="minorHAnsi" w:hAnsiTheme="minorHAnsi" w:cstheme="minorHAnsi"/>
                <w:color w:val="000000"/>
              </w:rPr>
              <w:t>5.8</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60C005C9" w14:textId="77777777" w:rsidR="00416EDF" w:rsidRPr="00961EA5" w:rsidRDefault="00416EDF" w:rsidP="00A768C0">
            <w:pPr>
              <w:jc w:val="center"/>
              <w:rPr>
                <w:rFonts w:asciiTheme="minorHAnsi" w:hAnsiTheme="minorHAnsi" w:cstheme="minorHAnsi"/>
              </w:rPr>
            </w:pPr>
            <w:r w:rsidRPr="00961EA5">
              <w:rPr>
                <w:rFonts w:asciiTheme="minorHAnsi" w:hAnsiTheme="minorHAnsi" w:cstheme="minorHAnsi"/>
                <w:color w:val="000000"/>
              </w:rPr>
              <w:t>0.00365</w:t>
            </w:r>
          </w:p>
        </w:tc>
      </w:tr>
      <w:tr w:rsidR="00416EDF" w:rsidRPr="00961EA5" w14:paraId="20C9C185" w14:textId="77777777" w:rsidTr="00A768C0">
        <w:tc>
          <w:tcPr>
            <w:tcW w:w="2337" w:type="dxa"/>
            <w:vMerge/>
          </w:tcPr>
          <w:p w14:paraId="555B918D" w14:textId="77777777" w:rsidR="00416EDF" w:rsidRPr="00961EA5" w:rsidRDefault="00416EDF" w:rsidP="00A768C0">
            <w:pPr>
              <w:rPr>
                <w:rFonts w:asciiTheme="minorHAnsi" w:hAnsiTheme="minorHAnsi" w:cstheme="minorHAnsi"/>
              </w:rPr>
            </w:pPr>
          </w:p>
        </w:tc>
        <w:tc>
          <w:tcPr>
            <w:tcW w:w="2337" w:type="dxa"/>
            <w:tcBorders>
              <w:top w:val="single" w:sz="4" w:space="0" w:color="auto"/>
              <w:left w:val="nil"/>
              <w:bottom w:val="single" w:sz="4" w:space="0" w:color="auto"/>
              <w:right w:val="single" w:sz="4" w:space="0" w:color="auto"/>
            </w:tcBorders>
            <w:shd w:val="clear" w:color="auto" w:fill="auto"/>
            <w:vAlign w:val="center"/>
          </w:tcPr>
          <w:p w14:paraId="34EBB301" w14:textId="77777777" w:rsidR="00416EDF" w:rsidRPr="00961EA5" w:rsidRDefault="00416EDF" w:rsidP="00A768C0">
            <w:pPr>
              <w:jc w:val="center"/>
              <w:rPr>
                <w:rFonts w:asciiTheme="minorHAnsi" w:hAnsiTheme="minorHAnsi" w:cstheme="minorHAnsi"/>
              </w:rPr>
            </w:pPr>
            <w:r w:rsidRPr="00961EA5">
              <w:rPr>
                <w:rFonts w:asciiTheme="minorHAnsi" w:hAnsiTheme="minorHAnsi" w:cstheme="minorHAnsi"/>
                <w:color w:val="000000"/>
              </w:rPr>
              <w:t>Sigmoid</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513EEC9A" w14:textId="77777777" w:rsidR="00416EDF" w:rsidRPr="00961EA5" w:rsidRDefault="00416EDF" w:rsidP="00A768C0">
            <w:pPr>
              <w:jc w:val="center"/>
              <w:rPr>
                <w:rFonts w:asciiTheme="minorHAnsi" w:hAnsiTheme="minorHAnsi" w:cstheme="minorHAnsi"/>
              </w:rPr>
            </w:pPr>
            <w:r w:rsidRPr="00961EA5">
              <w:rPr>
                <w:rFonts w:asciiTheme="minorHAnsi" w:hAnsiTheme="minorHAnsi" w:cstheme="minorHAnsi"/>
                <w:color w:val="000000"/>
              </w:rPr>
              <w:t>5.8</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7607B578" w14:textId="77777777" w:rsidR="00416EDF" w:rsidRPr="00961EA5" w:rsidRDefault="00416EDF" w:rsidP="00A768C0">
            <w:pPr>
              <w:jc w:val="center"/>
              <w:rPr>
                <w:rFonts w:asciiTheme="minorHAnsi" w:hAnsiTheme="minorHAnsi" w:cstheme="minorHAnsi"/>
              </w:rPr>
            </w:pPr>
            <w:r w:rsidRPr="00961EA5">
              <w:rPr>
                <w:rFonts w:asciiTheme="minorHAnsi" w:hAnsiTheme="minorHAnsi" w:cstheme="minorHAnsi"/>
                <w:color w:val="000000"/>
              </w:rPr>
              <w:t>0.00183</w:t>
            </w:r>
          </w:p>
        </w:tc>
      </w:tr>
      <w:tr w:rsidR="000E74D4" w:rsidRPr="00961EA5" w14:paraId="0ED5C65A" w14:textId="77777777" w:rsidTr="00A768C0">
        <w:tc>
          <w:tcPr>
            <w:tcW w:w="2337" w:type="dxa"/>
            <w:vMerge w:val="restart"/>
          </w:tcPr>
          <w:p w14:paraId="7711C7C8" w14:textId="04E24FBD" w:rsidR="000E74D4" w:rsidRPr="00961EA5" w:rsidRDefault="000E74D4" w:rsidP="000E74D4">
            <w:pPr>
              <w:rPr>
                <w:rFonts w:asciiTheme="minorHAnsi" w:hAnsiTheme="minorHAnsi" w:cstheme="minorHAnsi"/>
              </w:rPr>
            </w:pPr>
            <w:r w:rsidRPr="00961EA5">
              <w:rPr>
                <w:rFonts w:asciiTheme="minorHAnsi" w:hAnsiTheme="minorHAnsi" w:cstheme="minorHAnsi"/>
              </w:rPr>
              <w:t>Table S2</w:t>
            </w:r>
            <w:r w:rsidR="00337BF9">
              <w:rPr>
                <w:rFonts w:asciiTheme="minorHAnsi" w:hAnsiTheme="minorHAnsi" w:cstheme="minorHAnsi"/>
              </w:rPr>
              <w:t xml:space="preserve"> (NCA)</w:t>
            </w:r>
          </w:p>
          <w:p w14:paraId="002A33E7" w14:textId="77777777" w:rsidR="000E74D4" w:rsidRPr="00961EA5" w:rsidRDefault="000E74D4" w:rsidP="000E74D4">
            <w:pPr>
              <w:rPr>
                <w:rFonts w:asciiTheme="minorHAnsi" w:hAnsiTheme="minorHAnsi" w:cstheme="minorHAnsi"/>
              </w:rPr>
            </w:pPr>
            <w:r w:rsidRPr="00961EA5">
              <w:rPr>
                <w:rFonts w:asciiTheme="minorHAnsi" w:hAnsiTheme="minorHAnsi" w:cstheme="minorHAnsi"/>
              </w:rPr>
              <w:t>Training dataset EDS1</w:t>
            </w:r>
          </w:p>
          <w:p w14:paraId="6E15DC4A" w14:textId="77777777" w:rsidR="000E74D4" w:rsidRPr="00961EA5" w:rsidRDefault="000E74D4" w:rsidP="000E74D4">
            <w:pPr>
              <w:rPr>
                <w:rFonts w:asciiTheme="minorHAnsi" w:hAnsiTheme="minorHAnsi" w:cstheme="minorHAnsi"/>
              </w:rPr>
            </w:pPr>
            <w:r w:rsidRPr="00961EA5">
              <w:rPr>
                <w:rFonts w:asciiTheme="minorHAnsi" w:hAnsiTheme="minorHAnsi" w:cstheme="minorHAnsi"/>
              </w:rPr>
              <w:t>N=276</w:t>
            </w:r>
          </w:p>
        </w:tc>
        <w:tc>
          <w:tcPr>
            <w:tcW w:w="2337" w:type="dxa"/>
            <w:tcBorders>
              <w:top w:val="single" w:sz="4" w:space="0" w:color="auto"/>
              <w:left w:val="nil"/>
              <w:bottom w:val="single" w:sz="4" w:space="0" w:color="auto"/>
              <w:right w:val="single" w:sz="4" w:space="0" w:color="auto"/>
            </w:tcBorders>
            <w:shd w:val="clear" w:color="auto" w:fill="auto"/>
            <w:vAlign w:val="center"/>
          </w:tcPr>
          <w:p w14:paraId="57B0E5A3" w14:textId="77777777" w:rsidR="000E74D4" w:rsidRPr="00961EA5" w:rsidRDefault="000E74D4" w:rsidP="000E74D4">
            <w:pPr>
              <w:jc w:val="center"/>
              <w:rPr>
                <w:rFonts w:asciiTheme="minorHAnsi" w:hAnsiTheme="minorHAnsi" w:cstheme="minorHAnsi"/>
              </w:rPr>
            </w:pPr>
            <w:r w:rsidRPr="00961EA5">
              <w:rPr>
                <w:rFonts w:asciiTheme="minorHAnsi" w:hAnsiTheme="minorHAnsi" w:cstheme="minorHAnsi"/>
                <w:color w:val="000000"/>
              </w:rPr>
              <w:t>Gaussian</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386695E0" w14:textId="77777777" w:rsidR="000E74D4" w:rsidRPr="00961EA5" w:rsidRDefault="000E74D4" w:rsidP="000E74D4">
            <w:pPr>
              <w:jc w:val="center"/>
              <w:rPr>
                <w:rFonts w:asciiTheme="minorHAnsi" w:hAnsiTheme="minorHAnsi" w:cstheme="minorHAnsi"/>
              </w:rPr>
            </w:pPr>
            <w:r w:rsidRPr="00961EA5">
              <w:rPr>
                <w:rFonts w:asciiTheme="minorHAnsi" w:hAnsiTheme="minorHAnsi" w:cstheme="minorHAnsi"/>
                <w:color w:val="000000"/>
              </w:rPr>
              <w:t>32.1</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52908F49" w14:textId="77777777" w:rsidR="000E74D4" w:rsidRPr="00961EA5" w:rsidRDefault="000E74D4" w:rsidP="000E74D4">
            <w:pPr>
              <w:jc w:val="center"/>
              <w:rPr>
                <w:rFonts w:asciiTheme="minorHAnsi" w:hAnsiTheme="minorHAnsi" w:cstheme="minorHAnsi"/>
              </w:rPr>
            </w:pPr>
            <w:r w:rsidRPr="00961EA5">
              <w:rPr>
                <w:rFonts w:asciiTheme="minorHAnsi" w:hAnsiTheme="minorHAnsi" w:cstheme="minorHAnsi"/>
                <w:color w:val="000000"/>
              </w:rPr>
              <w:t>0.055</w:t>
            </w:r>
          </w:p>
        </w:tc>
      </w:tr>
      <w:tr w:rsidR="000E74D4" w:rsidRPr="00961EA5" w14:paraId="10C32FF4" w14:textId="77777777" w:rsidTr="00A768C0">
        <w:tc>
          <w:tcPr>
            <w:tcW w:w="2337" w:type="dxa"/>
            <w:vMerge/>
          </w:tcPr>
          <w:p w14:paraId="3A273493" w14:textId="77777777" w:rsidR="000E74D4" w:rsidRPr="00961EA5" w:rsidRDefault="000E74D4" w:rsidP="000E74D4">
            <w:pPr>
              <w:rPr>
                <w:rFonts w:asciiTheme="minorHAnsi" w:hAnsiTheme="minorHAnsi" w:cstheme="minorHAnsi"/>
              </w:rPr>
            </w:pPr>
          </w:p>
        </w:tc>
        <w:tc>
          <w:tcPr>
            <w:tcW w:w="2337" w:type="dxa"/>
            <w:tcBorders>
              <w:top w:val="single" w:sz="4" w:space="0" w:color="auto"/>
              <w:left w:val="nil"/>
              <w:bottom w:val="single" w:sz="4" w:space="0" w:color="auto"/>
              <w:right w:val="single" w:sz="4" w:space="0" w:color="auto"/>
            </w:tcBorders>
            <w:shd w:val="clear" w:color="auto" w:fill="auto"/>
            <w:vAlign w:val="center"/>
          </w:tcPr>
          <w:p w14:paraId="0D18C8FE" w14:textId="77777777" w:rsidR="000E74D4" w:rsidRPr="00961EA5" w:rsidRDefault="000E74D4" w:rsidP="000E74D4">
            <w:pPr>
              <w:jc w:val="center"/>
              <w:rPr>
                <w:rFonts w:asciiTheme="minorHAnsi" w:hAnsiTheme="minorHAnsi" w:cstheme="minorHAnsi"/>
              </w:rPr>
            </w:pPr>
            <w:r w:rsidRPr="00961EA5">
              <w:rPr>
                <w:rFonts w:asciiTheme="minorHAnsi" w:hAnsiTheme="minorHAnsi" w:cstheme="minorHAnsi"/>
                <w:color w:val="000000"/>
              </w:rPr>
              <w:t>Linear</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0AE366BC" w14:textId="77777777" w:rsidR="000E74D4" w:rsidRPr="00961EA5" w:rsidRDefault="000E74D4" w:rsidP="000E74D4">
            <w:pPr>
              <w:jc w:val="center"/>
              <w:rPr>
                <w:rFonts w:asciiTheme="minorHAnsi" w:hAnsiTheme="minorHAnsi" w:cstheme="minorHAnsi"/>
              </w:rPr>
            </w:pPr>
            <w:r w:rsidRPr="00961EA5">
              <w:rPr>
                <w:rFonts w:asciiTheme="minorHAnsi" w:hAnsiTheme="minorHAnsi" w:cstheme="minorHAnsi"/>
                <w:color w:val="000000"/>
              </w:rPr>
              <w:t>22.6</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50E8DF16" w14:textId="77777777" w:rsidR="000E74D4" w:rsidRPr="00961EA5" w:rsidRDefault="000E74D4" w:rsidP="000E74D4">
            <w:pPr>
              <w:jc w:val="center"/>
              <w:rPr>
                <w:rFonts w:asciiTheme="minorHAnsi" w:hAnsiTheme="minorHAnsi" w:cstheme="minorHAnsi"/>
              </w:rPr>
            </w:pPr>
            <w:r w:rsidRPr="00961EA5">
              <w:rPr>
                <w:rFonts w:asciiTheme="minorHAnsi" w:hAnsiTheme="minorHAnsi" w:cstheme="minorHAnsi"/>
                <w:color w:val="000000"/>
              </w:rPr>
              <w:t>0.251</w:t>
            </w:r>
          </w:p>
        </w:tc>
      </w:tr>
      <w:tr w:rsidR="000E74D4" w:rsidRPr="00961EA5" w14:paraId="67BE0275" w14:textId="77777777" w:rsidTr="00A768C0">
        <w:tc>
          <w:tcPr>
            <w:tcW w:w="2337" w:type="dxa"/>
            <w:vMerge/>
          </w:tcPr>
          <w:p w14:paraId="2B1358C4" w14:textId="77777777" w:rsidR="000E74D4" w:rsidRPr="00961EA5" w:rsidRDefault="000E74D4" w:rsidP="000E74D4">
            <w:pPr>
              <w:rPr>
                <w:rFonts w:asciiTheme="minorHAnsi" w:hAnsiTheme="minorHAnsi" w:cstheme="minorHAnsi"/>
              </w:rPr>
            </w:pPr>
          </w:p>
        </w:tc>
        <w:tc>
          <w:tcPr>
            <w:tcW w:w="2337" w:type="dxa"/>
            <w:tcBorders>
              <w:top w:val="single" w:sz="4" w:space="0" w:color="auto"/>
              <w:left w:val="nil"/>
              <w:bottom w:val="single" w:sz="4" w:space="0" w:color="auto"/>
              <w:right w:val="single" w:sz="4" w:space="0" w:color="auto"/>
            </w:tcBorders>
            <w:shd w:val="clear" w:color="auto" w:fill="auto"/>
            <w:vAlign w:val="center"/>
          </w:tcPr>
          <w:p w14:paraId="204128BA" w14:textId="77777777" w:rsidR="000E74D4" w:rsidRPr="00961EA5" w:rsidRDefault="000E74D4" w:rsidP="000E74D4">
            <w:pPr>
              <w:jc w:val="center"/>
              <w:rPr>
                <w:rFonts w:asciiTheme="minorHAnsi" w:hAnsiTheme="minorHAnsi" w:cstheme="minorHAnsi"/>
              </w:rPr>
            </w:pPr>
            <w:r w:rsidRPr="00961EA5">
              <w:rPr>
                <w:rFonts w:asciiTheme="minorHAnsi" w:hAnsiTheme="minorHAnsi" w:cstheme="minorHAnsi"/>
                <w:color w:val="000000"/>
              </w:rPr>
              <w:t>Sigmoid</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7EC43305" w14:textId="77777777" w:rsidR="000E74D4" w:rsidRPr="00961EA5" w:rsidRDefault="000E74D4" w:rsidP="000E74D4">
            <w:pPr>
              <w:jc w:val="center"/>
              <w:rPr>
                <w:rFonts w:asciiTheme="minorHAnsi" w:hAnsiTheme="minorHAnsi" w:cstheme="minorHAnsi"/>
              </w:rPr>
            </w:pPr>
            <w:r w:rsidRPr="00961EA5">
              <w:rPr>
                <w:rFonts w:asciiTheme="minorHAnsi" w:hAnsiTheme="minorHAnsi" w:cstheme="minorHAnsi"/>
                <w:color w:val="000000"/>
              </w:rPr>
              <w:t>39.4</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47E643A6" w14:textId="77777777" w:rsidR="000E74D4" w:rsidRPr="00961EA5" w:rsidRDefault="000E74D4" w:rsidP="000E74D4">
            <w:pPr>
              <w:jc w:val="center"/>
              <w:rPr>
                <w:rFonts w:asciiTheme="minorHAnsi" w:hAnsiTheme="minorHAnsi" w:cstheme="minorHAnsi"/>
              </w:rPr>
            </w:pPr>
            <w:r w:rsidRPr="00961EA5">
              <w:rPr>
                <w:rFonts w:asciiTheme="minorHAnsi" w:hAnsiTheme="minorHAnsi" w:cstheme="minorHAnsi"/>
                <w:color w:val="000000"/>
              </w:rPr>
              <w:t>0.00801</w:t>
            </w:r>
          </w:p>
        </w:tc>
      </w:tr>
      <w:tr w:rsidR="000E74D4" w:rsidRPr="00961EA5" w14:paraId="11F272E3" w14:textId="77777777" w:rsidTr="00A768C0">
        <w:tc>
          <w:tcPr>
            <w:tcW w:w="2337" w:type="dxa"/>
            <w:vMerge w:val="restart"/>
          </w:tcPr>
          <w:p w14:paraId="7F712375" w14:textId="440A23C5" w:rsidR="000E74D4" w:rsidRPr="00961EA5" w:rsidRDefault="000E74D4" w:rsidP="000E74D4">
            <w:pPr>
              <w:rPr>
                <w:rFonts w:asciiTheme="minorHAnsi" w:hAnsiTheme="minorHAnsi" w:cstheme="minorHAnsi"/>
              </w:rPr>
            </w:pPr>
            <w:r w:rsidRPr="00961EA5">
              <w:rPr>
                <w:rFonts w:asciiTheme="minorHAnsi" w:hAnsiTheme="minorHAnsi" w:cstheme="minorHAnsi"/>
              </w:rPr>
              <w:t>Table S4</w:t>
            </w:r>
            <w:r w:rsidR="00337BF9">
              <w:rPr>
                <w:rFonts w:asciiTheme="minorHAnsi" w:hAnsiTheme="minorHAnsi" w:cstheme="minorHAnsi"/>
              </w:rPr>
              <w:t xml:space="preserve"> (NCA)</w:t>
            </w:r>
          </w:p>
          <w:p w14:paraId="326A415B" w14:textId="77777777" w:rsidR="000E74D4" w:rsidRPr="00961EA5" w:rsidRDefault="000E74D4" w:rsidP="000E74D4">
            <w:pPr>
              <w:rPr>
                <w:rFonts w:asciiTheme="minorHAnsi" w:hAnsiTheme="minorHAnsi" w:cstheme="minorHAnsi"/>
              </w:rPr>
            </w:pPr>
            <w:r w:rsidRPr="00961EA5">
              <w:rPr>
                <w:rFonts w:asciiTheme="minorHAnsi" w:hAnsiTheme="minorHAnsi" w:cstheme="minorHAnsi"/>
              </w:rPr>
              <w:t>Training dataset EDS2</w:t>
            </w:r>
          </w:p>
          <w:p w14:paraId="315A11A8" w14:textId="77777777" w:rsidR="000E74D4" w:rsidRPr="00961EA5" w:rsidRDefault="000E74D4" w:rsidP="000E74D4">
            <w:pPr>
              <w:rPr>
                <w:rFonts w:asciiTheme="minorHAnsi" w:hAnsiTheme="minorHAnsi" w:cstheme="minorHAnsi"/>
              </w:rPr>
            </w:pPr>
            <w:r w:rsidRPr="00961EA5">
              <w:rPr>
                <w:rFonts w:asciiTheme="minorHAnsi" w:hAnsiTheme="minorHAnsi" w:cstheme="minorHAnsi"/>
              </w:rPr>
              <w:t>N=276</w:t>
            </w:r>
          </w:p>
        </w:tc>
        <w:tc>
          <w:tcPr>
            <w:tcW w:w="2337" w:type="dxa"/>
            <w:tcBorders>
              <w:top w:val="single" w:sz="4" w:space="0" w:color="auto"/>
              <w:left w:val="nil"/>
              <w:bottom w:val="single" w:sz="4" w:space="0" w:color="auto"/>
              <w:right w:val="single" w:sz="4" w:space="0" w:color="auto"/>
            </w:tcBorders>
            <w:shd w:val="clear" w:color="auto" w:fill="auto"/>
            <w:vAlign w:val="center"/>
          </w:tcPr>
          <w:p w14:paraId="67642C73" w14:textId="77777777" w:rsidR="000E74D4" w:rsidRPr="00961EA5" w:rsidRDefault="000E74D4" w:rsidP="000E74D4">
            <w:pPr>
              <w:jc w:val="center"/>
              <w:rPr>
                <w:rFonts w:asciiTheme="minorHAnsi" w:hAnsiTheme="minorHAnsi" w:cstheme="minorHAnsi"/>
              </w:rPr>
            </w:pPr>
            <w:r w:rsidRPr="00961EA5">
              <w:rPr>
                <w:rFonts w:asciiTheme="minorHAnsi" w:hAnsiTheme="minorHAnsi" w:cstheme="minorHAnsi"/>
                <w:color w:val="000000"/>
              </w:rPr>
              <w:t>Gaussian</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090A307E" w14:textId="77777777" w:rsidR="000E74D4" w:rsidRPr="00961EA5" w:rsidRDefault="000E74D4" w:rsidP="000E74D4">
            <w:pPr>
              <w:jc w:val="center"/>
              <w:rPr>
                <w:rFonts w:asciiTheme="minorHAnsi" w:hAnsiTheme="minorHAnsi" w:cstheme="minorHAnsi"/>
              </w:rPr>
            </w:pPr>
            <w:r w:rsidRPr="00961EA5">
              <w:rPr>
                <w:rFonts w:asciiTheme="minorHAnsi" w:hAnsiTheme="minorHAnsi" w:cstheme="minorHAnsi"/>
                <w:color w:val="000000"/>
              </w:rPr>
              <w:t>52</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66F2F6C9" w14:textId="77777777" w:rsidR="000E74D4" w:rsidRPr="00961EA5" w:rsidRDefault="000E74D4" w:rsidP="000E74D4">
            <w:pPr>
              <w:jc w:val="center"/>
              <w:rPr>
                <w:rFonts w:asciiTheme="minorHAnsi" w:hAnsiTheme="minorHAnsi" w:cstheme="minorHAnsi"/>
              </w:rPr>
            </w:pPr>
            <w:r w:rsidRPr="00961EA5">
              <w:rPr>
                <w:rFonts w:asciiTheme="minorHAnsi" w:hAnsiTheme="minorHAnsi" w:cstheme="minorHAnsi"/>
                <w:color w:val="000000"/>
              </w:rPr>
              <w:t>0.145</w:t>
            </w:r>
          </w:p>
        </w:tc>
      </w:tr>
      <w:tr w:rsidR="000E74D4" w:rsidRPr="00961EA5" w14:paraId="1D6DADB0" w14:textId="77777777" w:rsidTr="00A768C0">
        <w:tc>
          <w:tcPr>
            <w:tcW w:w="2337" w:type="dxa"/>
            <w:vMerge/>
          </w:tcPr>
          <w:p w14:paraId="1D2E173A" w14:textId="77777777" w:rsidR="000E74D4" w:rsidRPr="00961EA5" w:rsidRDefault="000E74D4" w:rsidP="000E74D4">
            <w:pPr>
              <w:rPr>
                <w:rFonts w:asciiTheme="minorHAnsi" w:hAnsiTheme="minorHAnsi" w:cstheme="minorHAnsi"/>
              </w:rPr>
            </w:pPr>
          </w:p>
        </w:tc>
        <w:tc>
          <w:tcPr>
            <w:tcW w:w="2337" w:type="dxa"/>
            <w:tcBorders>
              <w:top w:val="single" w:sz="4" w:space="0" w:color="auto"/>
              <w:left w:val="nil"/>
              <w:bottom w:val="single" w:sz="4" w:space="0" w:color="auto"/>
              <w:right w:val="single" w:sz="4" w:space="0" w:color="auto"/>
            </w:tcBorders>
            <w:shd w:val="clear" w:color="auto" w:fill="auto"/>
            <w:vAlign w:val="center"/>
          </w:tcPr>
          <w:p w14:paraId="0C3DDEB8" w14:textId="77777777" w:rsidR="000E74D4" w:rsidRPr="00961EA5" w:rsidRDefault="000E74D4" w:rsidP="000E74D4">
            <w:pPr>
              <w:jc w:val="center"/>
              <w:rPr>
                <w:rFonts w:asciiTheme="minorHAnsi" w:hAnsiTheme="minorHAnsi" w:cstheme="minorHAnsi"/>
              </w:rPr>
            </w:pPr>
            <w:r w:rsidRPr="00961EA5">
              <w:rPr>
                <w:rFonts w:asciiTheme="minorHAnsi" w:hAnsiTheme="minorHAnsi" w:cstheme="minorHAnsi"/>
                <w:color w:val="000000"/>
              </w:rPr>
              <w:t>Linear</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3C95F9BB" w14:textId="77777777" w:rsidR="000E74D4" w:rsidRPr="00961EA5" w:rsidRDefault="000E74D4" w:rsidP="000E74D4">
            <w:pPr>
              <w:jc w:val="center"/>
              <w:rPr>
                <w:rFonts w:asciiTheme="minorHAnsi" w:hAnsiTheme="minorHAnsi" w:cstheme="minorHAnsi"/>
              </w:rPr>
            </w:pPr>
            <w:r w:rsidRPr="00961EA5">
              <w:rPr>
                <w:rFonts w:asciiTheme="minorHAnsi" w:hAnsiTheme="minorHAnsi" w:cstheme="minorHAnsi"/>
                <w:color w:val="000000"/>
              </w:rPr>
              <w:t>47.3</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609A604F" w14:textId="77777777" w:rsidR="000E74D4" w:rsidRPr="00961EA5" w:rsidRDefault="000E74D4" w:rsidP="000E74D4">
            <w:pPr>
              <w:jc w:val="center"/>
              <w:rPr>
                <w:rFonts w:asciiTheme="minorHAnsi" w:hAnsiTheme="minorHAnsi" w:cstheme="minorHAnsi"/>
              </w:rPr>
            </w:pPr>
            <w:r w:rsidRPr="00961EA5">
              <w:rPr>
                <w:rFonts w:asciiTheme="minorHAnsi" w:hAnsiTheme="minorHAnsi" w:cstheme="minorHAnsi"/>
                <w:color w:val="000000"/>
              </w:rPr>
              <w:t>0.143</w:t>
            </w:r>
          </w:p>
        </w:tc>
      </w:tr>
      <w:tr w:rsidR="000E74D4" w:rsidRPr="00961EA5" w14:paraId="5D22A73D" w14:textId="77777777" w:rsidTr="00A768C0">
        <w:tc>
          <w:tcPr>
            <w:tcW w:w="2337" w:type="dxa"/>
            <w:vMerge/>
          </w:tcPr>
          <w:p w14:paraId="13ACFD80" w14:textId="77777777" w:rsidR="000E74D4" w:rsidRPr="00961EA5" w:rsidRDefault="000E74D4" w:rsidP="000E74D4">
            <w:pPr>
              <w:rPr>
                <w:rFonts w:asciiTheme="minorHAnsi" w:hAnsiTheme="minorHAnsi" w:cstheme="minorHAnsi"/>
              </w:rPr>
            </w:pPr>
          </w:p>
        </w:tc>
        <w:tc>
          <w:tcPr>
            <w:tcW w:w="2337" w:type="dxa"/>
            <w:tcBorders>
              <w:top w:val="single" w:sz="4" w:space="0" w:color="auto"/>
              <w:left w:val="nil"/>
              <w:bottom w:val="single" w:sz="4" w:space="0" w:color="auto"/>
              <w:right w:val="single" w:sz="4" w:space="0" w:color="auto"/>
            </w:tcBorders>
            <w:shd w:val="clear" w:color="auto" w:fill="auto"/>
            <w:vAlign w:val="center"/>
          </w:tcPr>
          <w:p w14:paraId="6E85D2B1" w14:textId="77777777" w:rsidR="000E74D4" w:rsidRPr="00961EA5" w:rsidRDefault="000E74D4" w:rsidP="000E74D4">
            <w:pPr>
              <w:jc w:val="center"/>
              <w:rPr>
                <w:rFonts w:asciiTheme="minorHAnsi" w:hAnsiTheme="minorHAnsi" w:cstheme="minorHAnsi"/>
              </w:rPr>
            </w:pPr>
            <w:r w:rsidRPr="00961EA5">
              <w:rPr>
                <w:rFonts w:asciiTheme="minorHAnsi" w:hAnsiTheme="minorHAnsi" w:cstheme="minorHAnsi"/>
                <w:color w:val="000000"/>
              </w:rPr>
              <w:t>Sigmoid</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1EF0BD2D" w14:textId="77777777" w:rsidR="000E74D4" w:rsidRPr="00961EA5" w:rsidRDefault="000E74D4" w:rsidP="000E74D4">
            <w:pPr>
              <w:jc w:val="center"/>
              <w:rPr>
                <w:rFonts w:asciiTheme="minorHAnsi" w:hAnsiTheme="minorHAnsi" w:cstheme="minorHAnsi"/>
              </w:rPr>
            </w:pPr>
            <w:r w:rsidRPr="00961EA5">
              <w:rPr>
                <w:rFonts w:asciiTheme="minorHAnsi" w:hAnsiTheme="minorHAnsi" w:cstheme="minorHAnsi"/>
                <w:color w:val="000000"/>
              </w:rPr>
              <w:t>49.7</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149617FB" w14:textId="77777777" w:rsidR="000E74D4" w:rsidRPr="00961EA5" w:rsidRDefault="000E74D4" w:rsidP="000E74D4">
            <w:pPr>
              <w:jc w:val="center"/>
              <w:rPr>
                <w:rFonts w:asciiTheme="minorHAnsi" w:hAnsiTheme="minorHAnsi" w:cstheme="minorHAnsi"/>
              </w:rPr>
            </w:pPr>
            <w:r w:rsidRPr="00961EA5">
              <w:rPr>
                <w:rFonts w:asciiTheme="minorHAnsi" w:hAnsiTheme="minorHAnsi" w:cstheme="minorHAnsi"/>
                <w:color w:val="000000"/>
              </w:rPr>
              <w:t>0.00418</w:t>
            </w:r>
          </w:p>
        </w:tc>
      </w:tr>
    </w:tbl>
    <w:p w14:paraId="478D54C2" w14:textId="77777777" w:rsidR="00337BF9" w:rsidRDefault="00337BF9">
      <w:pPr>
        <w:spacing w:after="160" w:line="259" w:lineRule="auto"/>
        <w:rPr>
          <w:sz w:val="24"/>
          <w:szCs w:val="24"/>
        </w:rPr>
      </w:pPr>
    </w:p>
    <w:p w14:paraId="7CE4D6A7" w14:textId="7B56AF3B" w:rsidR="000624E9" w:rsidRPr="00B31203" w:rsidRDefault="000624E9">
      <w:pPr>
        <w:spacing w:after="160" w:line="259" w:lineRule="auto"/>
        <w:rPr>
          <w:b/>
          <w:bCs/>
          <w:sz w:val="24"/>
          <w:szCs w:val="24"/>
          <w:u w:val="single"/>
        </w:rPr>
      </w:pPr>
      <w:r w:rsidRPr="00B31203">
        <w:rPr>
          <w:b/>
          <w:bCs/>
          <w:sz w:val="24"/>
          <w:szCs w:val="24"/>
          <w:u w:val="single"/>
        </w:rPr>
        <w:t>CP</w:t>
      </w:r>
      <w:r w:rsidR="00413AC2" w:rsidRPr="00B31203">
        <w:rPr>
          <w:b/>
          <w:bCs/>
          <w:sz w:val="24"/>
          <w:szCs w:val="24"/>
          <w:u w:val="single"/>
        </w:rPr>
        <w:t xml:space="preserve"> patients</w:t>
      </w:r>
      <w:r w:rsidR="00E9060F" w:rsidRPr="00B31203">
        <w:rPr>
          <w:b/>
          <w:bCs/>
          <w:sz w:val="24"/>
          <w:szCs w:val="24"/>
          <w:u w:val="single"/>
        </w:rPr>
        <w:t>:</w:t>
      </w:r>
    </w:p>
    <w:tbl>
      <w:tblPr>
        <w:tblStyle w:val="TableGrid"/>
        <w:tblW w:w="0" w:type="auto"/>
        <w:tblLook w:val="04A0" w:firstRow="1" w:lastRow="0" w:firstColumn="1" w:lastColumn="0" w:noHBand="0" w:noVBand="1"/>
      </w:tblPr>
      <w:tblGrid>
        <w:gridCol w:w="2337"/>
        <w:gridCol w:w="2337"/>
        <w:gridCol w:w="2338"/>
        <w:gridCol w:w="2338"/>
      </w:tblGrid>
      <w:tr w:rsidR="000624E9" w:rsidRPr="00961EA5" w14:paraId="1837AEAE" w14:textId="77777777" w:rsidTr="00703D7C">
        <w:tc>
          <w:tcPr>
            <w:tcW w:w="2337" w:type="dxa"/>
            <w:vMerge w:val="restart"/>
          </w:tcPr>
          <w:bookmarkEnd w:id="1"/>
          <w:p w14:paraId="1FBE3BED" w14:textId="25475FDB" w:rsidR="000624E9" w:rsidRPr="00961EA5" w:rsidRDefault="00337BF9" w:rsidP="00703D7C">
            <w:pPr>
              <w:rPr>
                <w:rFonts w:asciiTheme="minorHAnsi" w:hAnsiTheme="minorHAnsi" w:cstheme="minorHAnsi"/>
              </w:rPr>
            </w:pPr>
            <w:r>
              <w:rPr>
                <w:rFonts w:asciiTheme="minorHAnsi" w:hAnsiTheme="minorHAnsi" w:cstheme="minorHAnsi"/>
              </w:rPr>
              <w:t>Training dataset used</w:t>
            </w:r>
          </w:p>
        </w:tc>
        <w:tc>
          <w:tcPr>
            <w:tcW w:w="2337" w:type="dxa"/>
            <w:vMerge w:val="restart"/>
          </w:tcPr>
          <w:p w14:paraId="600DBB8D" w14:textId="77777777" w:rsidR="000624E9" w:rsidRPr="00961EA5" w:rsidRDefault="000624E9" w:rsidP="00703D7C">
            <w:pPr>
              <w:jc w:val="center"/>
              <w:rPr>
                <w:rFonts w:asciiTheme="minorHAnsi" w:hAnsiTheme="minorHAnsi" w:cstheme="minorHAnsi"/>
              </w:rPr>
            </w:pPr>
            <w:r w:rsidRPr="00961EA5">
              <w:rPr>
                <w:rFonts w:asciiTheme="minorHAnsi" w:hAnsiTheme="minorHAnsi" w:cstheme="minorHAnsi"/>
              </w:rPr>
              <w:t>Kernel function</w:t>
            </w:r>
          </w:p>
        </w:tc>
        <w:tc>
          <w:tcPr>
            <w:tcW w:w="4676" w:type="dxa"/>
            <w:gridSpan w:val="2"/>
          </w:tcPr>
          <w:p w14:paraId="09E102DE" w14:textId="77777777" w:rsidR="000624E9" w:rsidRPr="00961EA5" w:rsidRDefault="000624E9" w:rsidP="00703D7C">
            <w:pPr>
              <w:jc w:val="center"/>
              <w:rPr>
                <w:rFonts w:asciiTheme="minorHAnsi" w:hAnsiTheme="minorHAnsi" w:cstheme="minorHAnsi"/>
              </w:rPr>
            </w:pPr>
            <w:r w:rsidRPr="00961EA5">
              <w:rPr>
                <w:rFonts w:asciiTheme="minorHAnsi" w:hAnsiTheme="minorHAnsi" w:cstheme="minorHAnsi"/>
              </w:rPr>
              <w:t>Hyperparameter</w:t>
            </w:r>
          </w:p>
        </w:tc>
      </w:tr>
      <w:tr w:rsidR="000624E9" w:rsidRPr="00961EA5" w14:paraId="5F1B56EF" w14:textId="77777777" w:rsidTr="00703D7C">
        <w:tc>
          <w:tcPr>
            <w:tcW w:w="2337" w:type="dxa"/>
            <w:vMerge/>
          </w:tcPr>
          <w:p w14:paraId="2B350D3F" w14:textId="77777777" w:rsidR="000624E9" w:rsidRPr="00961EA5" w:rsidRDefault="000624E9" w:rsidP="00703D7C">
            <w:pPr>
              <w:rPr>
                <w:rFonts w:asciiTheme="minorHAnsi" w:hAnsiTheme="minorHAnsi" w:cstheme="minorHAnsi"/>
              </w:rPr>
            </w:pPr>
          </w:p>
        </w:tc>
        <w:tc>
          <w:tcPr>
            <w:tcW w:w="2337" w:type="dxa"/>
            <w:vMerge/>
            <w:tcBorders>
              <w:bottom w:val="single" w:sz="4" w:space="0" w:color="auto"/>
            </w:tcBorders>
          </w:tcPr>
          <w:p w14:paraId="2D4A0108" w14:textId="77777777" w:rsidR="000624E9" w:rsidRPr="00961EA5" w:rsidRDefault="000624E9" w:rsidP="00703D7C">
            <w:pPr>
              <w:jc w:val="center"/>
              <w:rPr>
                <w:rFonts w:asciiTheme="minorHAnsi" w:hAnsiTheme="minorHAnsi" w:cstheme="minorHAnsi"/>
              </w:rPr>
            </w:pPr>
          </w:p>
        </w:tc>
        <w:tc>
          <w:tcPr>
            <w:tcW w:w="2338" w:type="dxa"/>
            <w:tcBorders>
              <w:bottom w:val="single" w:sz="4" w:space="0" w:color="auto"/>
            </w:tcBorders>
          </w:tcPr>
          <w:p w14:paraId="0B164CE7" w14:textId="77777777" w:rsidR="000624E9" w:rsidRPr="00961EA5" w:rsidRDefault="000624E9" w:rsidP="00703D7C">
            <w:pPr>
              <w:jc w:val="center"/>
              <w:rPr>
                <w:rFonts w:asciiTheme="minorHAnsi" w:hAnsiTheme="minorHAnsi" w:cstheme="minorHAnsi"/>
              </w:rPr>
            </w:pPr>
            <w:r w:rsidRPr="00961EA5">
              <w:rPr>
                <w:rFonts w:asciiTheme="minorHAnsi" w:hAnsiTheme="minorHAnsi" w:cstheme="minorHAnsi"/>
              </w:rPr>
              <w:t>Cost</w:t>
            </w:r>
          </w:p>
        </w:tc>
        <w:tc>
          <w:tcPr>
            <w:tcW w:w="2338" w:type="dxa"/>
            <w:tcBorders>
              <w:bottom w:val="single" w:sz="4" w:space="0" w:color="auto"/>
            </w:tcBorders>
          </w:tcPr>
          <w:p w14:paraId="7190E7D9" w14:textId="77777777" w:rsidR="000624E9" w:rsidRPr="00961EA5" w:rsidRDefault="000624E9" w:rsidP="00703D7C">
            <w:pPr>
              <w:jc w:val="center"/>
              <w:rPr>
                <w:rFonts w:asciiTheme="minorHAnsi" w:hAnsiTheme="minorHAnsi" w:cstheme="minorHAnsi"/>
              </w:rPr>
            </w:pPr>
            <w:r w:rsidRPr="00961EA5">
              <w:rPr>
                <w:rFonts w:asciiTheme="minorHAnsi" w:hAnsiTheme="minorHAnsi" w:cstheme="minorHAnsi"/>
              </w:rPr>
              <w:t>Gamma</w:t>
            </w:r>
          </w:p>
        </w:tc>
      </w:tr>
      <w:tr w:rsidR="000624E9" w:rsidRPr="00961EA5" w14:paraId="1819D035" w14:textId="77777777" w:rsidTr="00703D7C">
        <w:tc>
          <w:tcPr>
            <w:tcW w:w="2337" w:type="dxa"/>
            <w:vMerge w:val="restart"/>
          </w:tcPr>
          <w:p w14:paraId="6AE082C2" w14:textId="5D02D829" w:rsidR="00BF6946" w:rsidRDefault="00BF6946" w:rsidP="00703D7C">
            <w:pPr>
              <w:rPr>
                <w:rFonts w:asciiTheme="minorHAnsi" w:hAnsiTheme="minorHAnsi" w:cstheme="minorHAnsi"/>
              </w:rPr>
            </w:pPr>
            <w:r>
              <w:rPr>
                <w:rFonts w:asciiTheme="minorHAnsi" w:hAnsiTheme="minorHAnsi" w:cstheme="minorHAnsi"/>
              </w:rPr>
              <w:t>NCA</w:t>
            </w:r>
            <w:r w:rsidR="0050146F">
              <w:rPr>
                <w:rFonts w:asciiTheme="minorHAnsi" w:hAnsiTheme="minorHAnsi" w:cstheme="minorHAnsi"/>
              </w:rPr>
              <w:t xml:space="preserve"> </w:t>
            </w:r>
          </w:p>
          <w:p w14:paraId="143F7379" w14:textId="34D85924" w:rsidR="000624E9" w:rsidRPr="00961EA5" w:rsidRDefault="000624E9" w:rsidP="00703D7C">
            <w:pPr>
              <w:rPr>
                <w:rFonts w:asciiTheme="minorHAnsi" w:hAnsiTheme="minorHAnsi" w:cstheme="minorHAnsi"/>
              </w:rPr>
            </w:pPr>
            <w:r w:rsidRPr="00961EA5">
              <w:rPr>
                <w:rFonts w:asciiTheme="minorHAnsi" w:hAnsiTheme="minorHAnsi" w:cstheme="minorHAnsi"/>
              </w:rPr>
              <w:t>Training dataset DS</w:t>
            </w:r>
            <w:r>
              <w:rPr>
                <w:rFonts w:asciiTheme="minorHAnsi" w:hAnsiTheme="minorHAnsi" w:cstheme="minorHAnsi"/>
              </w:rPr>
              <w:t>3</w:t>
            </w:r>
          </w:p>
          <w:p w14:paraId="613DB6CE" w14:textId="77777777" w:rsidR="000624E9" w:rsidRPr="00961EA5" w:rsidRDefault="000624E9" w:rsidP="00703D7C">
            <w:pPr>
              <w:rPr>
                <w:rFonts w:asciiTheme="minorHAnsi" w:hAnsiTheme="minorHAnsi" w:cstheme="minorHAnsi"/>
              </w:rPr>
            </w:pPr>
            <w:r w:rsidRPr="00961EA5">
              <w:rPr>
                <w:rFonts w:asciiTheme="minorHAnsi" w:hAnsiTheme="minorHAnsi" w:cstheme="minorHAnsi"/>
              </w:rPr>
              <w:t>N=</w:t>
            </w:r>
            <w:r>
              <w:rPr>
                <w:rFonts w:asciiTheme="minorHAnsi" w:hAnsiTheme="minorHAnsi" w:cstheme="minorHAnsi"/>
              </w:rPr>
              <w:t>105</w:t>
            </w:r>
          </w:p>
        </w:tc>
        <w:tc>
          <w:tcPr>
            <w:tcW w:w="2337" w:type="dxa"/>
            <w:tcBorders>
              <w:top w:val="single" w:sz="4" w:space="0" w:color="auto"/>
              <w:left w:val="nil"/>
              <w:bottom w:val="single" w:sz="4" w:space="0" w:color="auto"/>
              <w:right w:val="single" w:sz="4" w:space="0" w:color="auto"/>
            </w:tcBorders>
            <w:shd w:val="clear" w:color="auto" w:fill="auto"/>
            <w:vAlign w:val="center"/>
          </w:tcPr>
          <w:p w14:paraId="179AF27A" w14:textId="77777777" w:rsidR="000624E9" w:rsidRPr="00961EA5" w:rsidRDefault="000624E9" w:rsidP="00703D7C">
            <w:pPr>
              <w:jc w:val="center"/>
              <w:rPr>
                <w:rFonts w:asciiTheme="minorHAnsi" w:hAnsiTheme="minorHAnsi" w:cstheme="minorHAnsi"/>
                <w:color w:val="000000"/>
              </w:rPr>
            </w:pPr>
            <w:r w:rsidRPr="00961EA5">
              <w:rPr>
                <w:rFonts w:asciiTheme="minorHAnsi" w:hAnsiTheme="minorHAnsi" w:cstheme="minorHAnsi"/>
                <w:color w:val="000000"/>
              </w:rPr>
              <w:t>Gaussian</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2E54EC8A" w14:textId="77777777" w:rsidR="000624E9" w:rsidRPr="00961EA5" w:rsidRDefault="000624E9" w:rsidP="00703D7C">
            <w:pPr>
              <w:jc w:val="center"/>
              <w:rPr>
                <w:rFonts w:asciiTheme="minorHAnsi" w:hAnsiTheme="minorHAnsi" w:cstheme="minorHAnsi"/>
                <w:color w:val="000000"/>
              </w:rPr>
            </w:pPr>
            <w:r>
              <w:rPr>
                <w:rFonts w:asciiTheme="minorHAnsi" w:hAnsiTheme="minorHAnsi" w:cstheme="minorHAnsi"/>
                <w:color w:val="000000"/>
              </w:rPr>
              <w:t>10.9</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0B034925" w14:textId="77777777" w:rsidR="000624E9" w:rsidRPr="00961EA5" w:rsidRDefault="000624E9" w:rsidP="00703D7C">
            <w:pPr>
              <w:jc w:val="center"/>
              <w:rPr>
                <w:rFonts w:asciiTheme="minorHAnsi" w:hAnsiTheme="minorHAnsi" w:cstheme="minorHAnsi"/>
                <w:color w:val="000000"/>
              </w:rPr>
            </w:pPr>
            <w:r>
              <w:rPr>
                <w:rFonts w:asciiTheme="minorHAnsi" w:hAnsiTheme="minorHAnsi" w:cstheme="minorHAnsi"/>
                <w:color w:val="000000"/>
              </w:rPr>
              <w:t>0.431</w:t>
            </w:r>
          </w:p>
        </w:tc>
      </w:tr>
      <w:tr w:rsidR="000624E9" w:rsidRPr="00961EA5" w14:paraId="4F53C638" w14:textId="77777777" w:rsidTr="00703D7C">
        <w:tc>
          <w:tcPr>
            <w:tcW w:w="2337" w:type="dxa"/>
            <w:vMerge/>
          </w:tcPr>
          <w:p w14:paraId="31554AD6" w14:textId="77777777" w:rsidR="000624E9" w:rsidRPr="00961EA5" w:rsidRDefault="000624E9" w:rsidP="00703D7C">
            <w:pPr>
              <w:rPr>
                <w:rFonts w:asciiTheme="minorHAnsi" w:hAnsiTheme="minorHAnsi" w:cstheme="minorHAnsi"/>
              </w:rPr>
            </w:pPr>
          </w:p>
        </w:tc>
        <w:tc>
          <w:tcPr>
            <w:tcW w:w="2337" w:type="dxa"/>
            <w:tcBorders>
              <w:top w:val="single" w:sz="4" w:space="0" w:color="auto"/>
              <w:left w:val="nil"/>
              <w:bottom w:val="single" w:sz="4" w:space="0" w:color="auto"/>
              <w:right w:val="single" w:sz="4" w:space="0" w:color="auto"/>
            </w:tcBorders>
            <w:shd w:val="clear" w:color="auto" w:fill="auto"/>
            <w:vAlign w:val="center"/>
          </w:tcPr>
          <w:p w14:paraId="3024B575" w14:textId="77777777" w:rsidR="000624E9" w:rsidRPr="00961EA5" w:rsidRDefault="000624E9" w:rsidP="00703D7C">
            <w:pPr>
              <w:jc w:val="center"/>
              <w:rPr>
                <w:rFonts w:asciiTheme="minorHAnsi" w:hAnsiTheme="minorHAnsi" w:cstheme="minorHAnsi"/>
                <w:color w:val="000000"/>
              </w:rPr>
            </w:pPr>
            <w:r w:rsidRPr="00961EA5">
              <w:rPr>
                <w:rFonts w:asciiTheme="minorHAnsi" w:hAnsiTheme="minorHAnsi" w:cstheme="minorHAnsi"/>
                <w:color w:val="000000"/>
              </w:rPr>
              <w:t>Linear</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0B520872" w14:textId="77777777" w:rsidR="000624E9" w:rsidRPr="00961EA5" w:rsidRDefault="000624E9" w:rsidP="00703D7C">
            <w:pPr>
              <w:jc w:val="center"/>
              <w:rPr>
                <w:rFonts w:asciiTheme="minorHAnsi" w:hAnsiTheme="minorHAnsi" w:cstheme="minorHAnsi"/>
                <w:color w:val="000000"/>
              </w:rPr>
            </w:pPr>
            <w:r>
              <w:rPr>
                <w:rFonts w:asciiTheme="minorHAnsi" w:hAnsiTheme="minorHAnsi" w:cstheme="minorHAnsi"/>
                <w:color w:val="000000"/>
              </w:rPr>
              <w:t>10.9</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651AC711" w14:textId="77777777" w:rsidR="000624E9" w:rsidRPr="00961EA5" w:rsidRDefault="000624E9" w:rsidP="00703D7C">
            <w:pPr>
              <w:jc w:val="center"/>
              <w:rPr>
                <w:rFonts w:asciiTheme="minorHAnsi" w:hAnsiTheme="minorHAnsi" w:cstheme="minorHAnsi"/>
                <w:color w:val="000000"/>
              </w:rPr>
            </w:pPr>
            <w:r>
              <w:rPr>
                <w:rFonts w:asciiTheme="minorHAnsi" w:hAnsiTheme="minorHAnsi" w:cstheme="minorHAnsi"/>
                <w:color w:val="000000"/>
              </w:rPr>
              <w:t>0.431</w:t>
            </w:r>
          </w:p>
        </w:tc>
      </w:tr>
      <w:tr w:rsidR="000624E9" w:rsidRPr="00961EA5" w14:paraId="219C9C1B" w14:textId="77777777" w:rsidTr="00703D7C">
        <w:tc>
          <w:tcPr>
            <w:tcW w:w="2337" w:type="dxa"/>
            <w:vMerge/>
          </w:tcPr>
          <w:p w14:paraId="5BE83386" w14:textId="77777777" w:rsidR="000624E9" w:rsidRPr="00961EA5" w:rsidRDefault="000624E9" w:rsidP="00703D7C">
            <w:pPr>
              <w:rPr>
                <w:rFonts w:asciiTheme="minorHAnsi" w:hAnsiTheme="minorHAnsi" w:cstheme="minorHAnsi"/>
              </w:rPr>
            </w:pPr>
          </w:p>
        </w:tc>
        <w:tc>
          <w:tcPr>
            <w:tcW w:w="2337" w:type="dxa"/>
            <w:tcBorders>
              <w:top w:val="single" w:sz="4" w:space="0" w:color="auto"/>
              <w:left w:val="nil"/>
              <w:bottom w:val="single" w:sz="4" w:space="0" w:color="auto"/>
              <w:right w:val="single" w:sz="4" w:space="0" w:color="auto"/>
            </w:tcBorders>
            <w:shd w:val="clear" w:color="auto" w:fill="auto"/>
            <w:vAlign w:val="center"/>
          </w:tcPr>
          <w:p w14:paraId="760D8C12" w14:textId="77777777" w:rsidR="000624E9" w:rsidRPr="00961EA5" w:rsidRDefault="000624E9" w:rsidP="00703D7C">
            <w:pPr>
              <w:jc w:val="center"/>
              <w:rPr>
                <w:rFonts w:asciiTheme="minorHAnsi" w:hAnsiTheme="minorHAnsi" w:cstheme="minorHAnsi"/>
                <w:color w:val="000000"/>
              </w:rPr>
            </w:pPr>
            <w:r w:rsidRPr="00961EA5">
              <w:rPr>
                <w:rFonts w:asciiTheme="minorHAnsi" w:hAnsiTheme="minorHAnsi" w:cstheme="minorHAnsi"/>
                <w:color w:val="000000"/>
              </w:rPr>
              <w:t>Sigmoid</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00C37A11" w14:textId="77777777" w:rsidR="000624E9" w:rsidRPr="00961EA5" w:rsidRDefault="000624E9" w:rsidP="00703D7C">
            <w:pPr>
              <w:jc w:val="center"/>
              <w:rPr>
                <w:rFonts w:asciiTheme="minorHAnsi" w:hAnsiTheme="minorHAnsi" w:cstheme="minorHAnsi"/>
                <w:color w:val="000000"/>
              </w:rPr>
            </w:pPr>
            <w:r>
              <w:rPr>
                <w:rFonts w:asciiTheme="minorHAnsi" w:hAnsiTheme="minorHAnsi" w:cstheme="minorHAnsi"/>
                <w:color w:val="000000"/>
              </w:rPr>
              <w:t>18.8</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662E8476" w14:textId="77777777" w:rsidR="000624E9" w:rsidRPr="00961EA5" w:rsidRDefault="000624E9" w:rsidP="00703D7C">
            <w:pPr>
              <w:jc w:val="center"/>
              <w:rPr>
                <w:rFonts w:asciiTheme="minorHAnsi" w:hAnsiTheme="minorHAnsi" w:cstheme="minorHAnsi"/>
                <w:color w:val="000000"/>
              </w:rPr>
            </w:pPr>
            <w:r>
              <w:rPr>
                <w:rFonts w:asciiTheme="minorHAnsi" w:hAnsiTheme="minorHAnsi" w:cstheme="minorHAnsi"/>
                <w:color w:val="000000"/>
              </w:rPr>
              <w:t>0.0450</w:t>
            </w:r>
          </w:p>
        </w:tc>
      </w:tr>
      <w:tr w:rsidR="000624E9" w:rsidRPr="00961EA5" w14:paraId="27D121AB" w14:textId="77777777" w:rsidTr="00703D7C">
        <w:tc>
          <w:tcPr>
            <w:tcW w:w="2337" w:type="dxa"/>
            <w:vMerge w:val="restart"/>
          </w:tcPr>
          <w:p w14:paraId="3071F031" w14:textId="5441C87C" w:rsidR="00BF6946" w:rsidRDefault="00BF6946" w:rsidP="00703D7C">
            <w:pPr>
              <w:rPr>
                <w:rFonts w:asciiTheme="minorHAnsi" w:hAnsiTheme="minorHAnsi" w:cstheme="minorHAnsi"/>
              </w:rPr>
            </w:pPr>
            <w:r>
              <w:rPr>
                <w:rFonts w:asciiTheme="minorHAnsi" w:hAnsiTheme="minorHAnsi" w:cstheme="minorHAnsi"/>
              </w:rPr>
              <w:t xml:space="preserve">PCA </w:t>
            </w:r>
          </w:p>
          <w:p w14:paraId="54C63463" w14:textId="387660F2" w:rsidR="000624E9" w:rsidRPr="00961EA5" w:rsidRDefault="000624E9" w:rsidP="00703D7C">
            <w:pPr>
              <w:rPr>
                <w:rFonts w:asciiTheme="minorHAnsi" w:hAnsiTheme="minorHAnsi" w:cstheme="minorHAnsi"/>
              </w:rPr>
            </w:pPr>
            <w:r w:rsidRPr="00961EA5">
              <w:rPr>
                <w:rFonts w:asciiTheme="minorHAnsi" w:hAnsiTheme="minorHAnsi" w:cstheme="minorHAnsi"/>
              </w:rPr>
              <w:t>Training dataset DS</w:t>
            </w:r>
            <w:r>
              <w:rPr>
                <w:rFonts w:asciiTheme="minorHAnsi" w:hAnsiTheme="minorHAnsi" w:cstheme="minorHAnsi"/>
              </w:rPr>
              <w:t>3</w:t>
            </w:r>
          </w:p>
          <w:p w14:paraId="52D4A15D" w14:textId="77777777" w:rsidR="000624E9" w:rsidRPr="00961EA5" w:rsidRDefault="000624E9" w:rsidP="00703D7C">
            <w:pPr>
              <w:rPr>
                <w:rFonts w:asciiTheme="minorHAnsi" w:hAnsiTheme="minorHAnsi" w:cstheme="minorHAnsi"/>
              </w:rPr>
            </w:pPr>
            <w:r w:rsidRPr="00961EA5">
              <w:rPr>
                <w:rFonts w:asciiTheme="minorHAnsi" w:hAnsiTheme="minorHAnsi" w:cstheme="minorHAnsi"/>
              </w:rPr>
              <w:t>N=</w:t>
            </w:r>
            <w:r>
              <w:rPr>
                <w:rFonts w:asciiTheme="minorHAnsi" w:hAnsiTheme="minorHAnsi" w:cstheme="minorHAnsi"/>
              </w:rPr>
              <w:t>105</w:t>
            </w:r>
          </w:p>
        </w:tc>
        <w:tc>
          <w:tcPr>
            <w:tcW w:w="2337" w:type="dxa"/>
            <w:tcBorders>
              <w:top w:val="single" w:sz="4" w:space="0" w:color="auto"/>
              <w:left w:val="nil"/>
              <w:bottom w:val="single" w:sz="4" w:space="0" w:color="auto"/>
              <w:right w:val="single" w:sz="4" w:space="0" w:color="auto"/>
            </w:tcBorders>
            <w:shd w:val="clear" w:color="auto" w:fill="auto"/>
            <w:vAlign w:val="center"/>
          </w:tcPr>
          <w:p w14:paraId="423F601A" w14:textId="77777777" w:rsidR="000624E9" w:rsidRPr="00961EA5" w:rsidRDefault="000624E9" w:rsidP="00703D7C">
            <w:pPr>
              <w:jc w:val="center"/>
              <w:rPr>
                <w:rFonts w:asciiTheme="minorHAnsi" w:hAnsiTheme="minorHAnsi" w:cstheme="minorHAnsi"/>
                <w:color w:val="000000"/>
              </w:rPr>
            </w:pPr>
            <w:r w:rsidRPr="00961EA5">
              <w:rPr>
                <w:rFonts w:asciiTheme="minorHAnsi" w:hAnsiTheme="minorHAnsi" w:cstheme="minorHAnsi"/>
                <w:color w:val="000000"/>
              </w:rPr>
              <w:t>Gaussian</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14568DD4" w14:textId="77777777" w:rsidR="000624E9" w:rsidRPr="00961EA5" w:rsidRDefault="000624E9" w:rsidP="00703D7C">
            <w:pPr>
              <w:jc w:val="center"/>
              <w:rPr>
                <w:rFonts w:asciiTheme="minorHAnsi" w:hAnsiTheme="minorHAnsi" w:cstheme="minorHAnsi"/>
                <w:color w:val="000000"/>
              </w:rPr>
            </w:pPr>
            <w:r>
              <w:rPr>
                <w:rFonts w:asciiTheme="minorHAnsi" w:hAnsiTheme="minorHAnsi" w:cstheme="minorHAnsi"/>
                <w:color w:val="000000"/>
              </w:rPr>
              <w:t>13.9</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578BC353" w14:textId="77777777" w:rsidR="000624E9" w:rsidRPr="00961EA5" w:rsidRDefault="000624E9" w:rsidP="00703D7C">
            <w:pPr>
              <w:jc w:val="center"/>
              <w:rPr>
                <w:rFonts w:asciiTheme="minorHAnsi" w:hAnsiTheme="minorHAnsi" w:cstheme="minorHAnsi"/>
                <w:color w:val="000000"/>
              </w:rPr>
            </w:pPr>
            <w:r>
              <w:rPr>
                <w:rFonts w:asciiTheme="minorHAnsi" w:hAnsiTheme="minorHAnsi" w:cstheme="minorHAnsi"/>
                <w:color w:val="000000"/>
              </w:rPr>
              <w:t>0.00173</w:t>
            </w:r>
          </w:p>
        </w:tc>
      </w:tr>
      <w:tr w:rsidR="000624E9" w:rsidRPr="00961EA5" w14:paraId="4471422F" w14:textId="77777777" w:rsidTr="00703D7C">
        <w:tc>
          <w:tcPr>
            <w:tcW w:w="2337" w:type="dxa"/>
            <w:vMerge/>
          </w:tcPr>
          <w:p w14:paraId="1D0560C9" w14:textId="77777777" w:rsidR="000624E9" w:rsidRPr="00961EA5" w:rsidRDefault="000624E9" w:rsidP="00703D7C">
            <w:pPr>
              <w:rPr>
                <w:rFonts w:asciiTheme="minorHAnsi" w:hAnsiTheme="minorHAnsi" w:cstheme="minorHAnsi"/>
              </w:rPr>
            </w:pPr>
          </w:p>
        </w:tc>
        <w:tc>
          <w:tcPr>
            <w:tcW w:w="2337" w:type="dxa"/>
            <w:tcBorders>
              <w:top w:val="single" w:sz="4" w:space="0" w:color="auto"/>
              <w:left w:val="nil"/>
              <w:bottom w:val="single" w:sz="4" w:space="0" w:color="auto"/>
              <w:right w:val="single" w:sz="4" w:space="0" w:color="auto"/>
            </w:tcBorders>
            <w:shd w:val="clear" w:color="auto" w:fill="auto"/>
            <w:vAlign w:val="center"/>
          </w:tcPr>
          <w:p w14:paraId="725EB351" w14:textId="77777777" w:rsidR="000624E9" w:rsidRPr="00961EA5" w:rsidRDefault="000624E9" w:rsidP="00703D7C">
            <w:pPr>
              <w:jc w:val="center"/>
              <w:rPr>
                <w:rFonts w:asciiTheme="minorHAnsi" w:hAnsiTheme="minorHAnsi" w:cstheme="minorHAnsi"/>
                <w:color w:val="000000"/>
              </w:rPr>
            </w:pPr>
            <w:r w:rsidRPr="00961EA5">
              <w:rPr>
                <w:rFonts w:asciiTheme="minorHAnsi" w:hAnsiTheme="minorHAnsi" w:cstheme="minorHAnsi"/>
                <w:color w:val="000000"/>
              </w:rPr>
              <w:t>Linear</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36122263" w14:textId="77777777" w:rsidR="000624E9" w:rsidRPr="00961EA5" w:rsidRDefault="000624E9" w:rsidP="00703D7C">
            <w:pPr>
              <w:jc w:val="center"/>
              <w:rPr>
                <w:rFonts w:asciiTheme="minorHAnsi" w:hAnsiTheme="minorHAnsi" w:cstheme="minorHAnsi"/>
                <w:color w:val="000000"/>
              </w:rPr>
            </w:pPr>
            <w:r>
              <w:rPr>
                <w:rFonts w:asciiTheme="minorHAnsi" w:hAnsiTheme="minorHAnsi" w:cstheme="minorHAnsi"/>
                <w:color w:val="000000"/>
              </w:rPr>
              <w:t>10.9</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70BE0275" w14:textId="77777777" w:rsidR="000624E9" w:rsidRPr="00961EA5" w:rsidRDefault="000624E9" w:rsidP="00703D7C">
            <w:pPr>
              <w:jc w:val="center"/>
              <w:rPr>
                <w:rFonts w:asciiTheme="minorHAnsi" w:hAnsiTheme="minorHAnsi" w:cstheme="minorHAnsi"/>
                <w:color w:val="000000"/>
              </w:rPr>
            </w:pPr>
            <w:r>
              <w:rPr>
                <w:rFonts w:asciiTheme="minorHAnsi" w:hAnsiTheme="minorHAnsi" w:cstheme="minorHAnsi"/>
                <w:color w:val="000000"/>
              </w:rPr>
              <w:t>0.431</w:t>
            </w:r>
          </w:p>
        </w:tc>
      </w:tr>
      <w:tr w:rsidR="000624E9" w:rsidRPr="00961EA5" w14:paraId="3870AE19" w14:textId="77777777" w:rsidTr="00703D7C">
        <w:tc>
          <w:tcPr>
            <w:tcW w:w="2337" w:type="dxa"/>
            <w:vMerge/>
          </w:tcPr>
          <w:p w14:paraId="4804CC55" w14:textId="77777777" w:rsidR="000624E9" w:rsidRPr="00961EA5" w:rsidRDefault="000624E9" w:rsidP="00703D7C">
            <w:pPr>
              <w:rPr>
                <w:rFonts w:asciiTheme="minorHAnsi" w:hAnsiTheme="minorHAnsi" w:cstheme="minorHAnsi"/>
              </w:rPr>
            </w:pPr>
          </w:p>
        </w:tc>
        <w:tc>
          <w:tcPr>
            <w:tcW w:w="2337" w:type="dxa"/>
            <w:tcBorders>
              <w:top w:val="single" w:sz="4" w:space="0" w:color="auto"/>
              <w:left w:val="nil"/>
              <w:bottom w:val="single" w:sz="4" w:space="0" w:color="auto"/>
              <w:right w:val="single" w:sz="4" w:space="0" w:color="auto"/>
            </w:tcBorders>
            <w:shd w:val="clear" w:color="auto" w:fill="auto"/>
            <w:vAlign w:val="center"/>
          </w:tcPr>
          <w:p w14:paraId="7B1FA8C0" w14:textId="77777777" w:rsidR="000624E9" w:rsidRPr="00961EA5" w:rsidRDefault="000624E9" w:rsidP="00703D7C">
            <w:pPr>
              <w:jc w:val="center"/>
              <w:rPr>
                <w:rFonts w:asciiTheme="minorHAnsi" w:hAnsiTheme="minorHAnsi" w:cstheme="minorHAnsi"/>
                <w:color w:val="000000"/>
              </w:rPr>
            </w:pPr>
            <w:r w:rsidRPr="00961EA5">
              <w:rPr>
                <w:rFonts w:asciiTheme="minorHAnsi" w:hAnsiTheme="minorHAnsi" w:cstheme="minorHAnsi"/>
                <w:color w:val="000000"/>
              </w:rPr>
              <w:t>Sigmoid</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0899BFB8" w14:textId="77777777" w:rsidR="000624E9" w:rsidRPr="00961EA5" w:rsidRDefault="000624E9" w:rsidP="00703D7C">
            <w:pPr>
              <w:jc w:val="center"/>
              <w:rPr>
                <w:rFonts w:asciiTheme="minorHAnsi" w:hAnsiTheme="minorHAnsi" w:cstheme="minorHAnsi"/>
                <w:color w:val="000000"/>
              </w:rPr>
            </w:pPr>
            <w:r>
              <w:rPr>
                <w:rFonts w:asciiTheme="minorHAnsi" w:hAnsiTheme="minorHAnsi" w:cstheme="minorHAnsi"/>
                <w:color w:val="000000"/>
              </w:rPr>
              <w:t>6.48</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bottom"/>
          </w:tcPr>
          <w:p w14:paraId="0D5CB3F6" w14:textId="77777777" w:rsidR="000624E9" w:rsidRPr="00961EA5" w:rsidRDefault="000624E9" w:rsidP="00703D7C">
            <w:pPr>
              <w:jc w:val="center"/>
              <w:rPr>
                <w:rFonts w:asciiTheme="minorHAnsi" w:hAnsiTheme="minorHAnsi" w:cstheme="minorHAnsi"/>
                <w:color w:val="000000"/>
              </w:rPr>
            </w:pPr>
            <w:r>
              <w:rPr>
                <w:rFonts w:asciiTheme="minorHAnsi" w:hAnsiTheme="minorHAnsi" w:cstheme="minorHAnsi"/>
                <w:color w:val="000000"/>
              </w:rPr>
              <w:t>0.0155</w:t>
            </w:r>
          </w:p>
        </w:tc>
      </w:tr>
    </w:tbl>
    <w:p w14:paraId="5198B32A" w14:textId="77777777" w:rsidR="00337BF9" w:rsidRPr="005D3EB0" w:rsidRDefault="00337BF9" w:rsidP="00337BF9">
      <w:pPr>
        <w:rPr>
          <w:rFonts w:asciiTheme="minorHAnsi" w:hAnsiTheme="minorHAnsi" w:cstheme="minorHAnsi"/>
        </w:rPr>
      </w:pPr>
      <w:r w:rsidRPr="005D3EB0">
        <w:rPr>
          <w:rFonts w:asciiTheme="minorHAnsi" w:hAnsiTheme="minorHAnsi" w:cstheme="minorHAnsi"/>
        </w:rPr>
        <w:t>NCA: for features selected by neighborhood component analysis.</w:t>
      </w:r>
    </w:p>
    <w:p w14:paraId="6A1E44C0" w14:textId="77777777" w:rsidR="00337BF9" w:rsidRPr="005D3EB0" w:rsidRDefault="00337BF9" w:rsidP="00337BF9">
      <w:pPr>
        <w:rPr>
          <w:rFonts w:asciiTheme="minorHAnsi" w:hAnsiTheme="minorHAnsi" w:cstheme="minorHAnsi"/>
        </w:rPr>
      </w:pPr>
      <w:r w:rsidRPr="005D3EB0">
        <w:rPr>
          <w:rFonts w:asciiTheme="minorHAnsi" w:hAnsiTheme="minorHAnsi" w:cstheme="minorHAnsi"/>
        </w:rPr>
        <w:t>PCA: for features formed by principal component analysis.</w:t>
      </w:r>
    </w:p>
    <w:p w14:paraId="0328DC51" w14:textId="77777777" w:rsidR="00337BF9" w:rsidRDefault="00337BF9" w:rsidP="000D1810">
      <w:pPr>
        <w:spacing w:after="160" w:line="259" w:lineRule="auto"/>
        <w:rPr>
          <w:b/>
          <w:bCs/>
          <w:sz w:val="24"/>
          <w:szCs w:val="24"/>
        </w:rPr>
      </w:pPr>
    </w:p>
    <w:p w14:paraId="71224D00" w14:textId="5F92EC96" w:rsidR="000D1810" w:rsidRPr="00A455BD" w:rsidRDefault="00416EDF" w:rsidP="000D1810">
      <w:pPr>
        <w:spacing w:after="160" w:line="259" w:lineRule="auto"/>
        <w:rPr>
          <w:rFonts w:asciiTheme="minorHAnsi" w:hAnsiTheme="minorHAnsi" w:cstheme="minorHAnsi"/>
          <w:b/>
          <w:bCs/>
          <w:sz w:val="24"/>
          <w:szCs w:val="24"/>
        </w:rPr>
      </w:pPr>
      <w:r>
        <w:rPr>
          <w:b/>
          <w:bCs/>
          <w:sz w:val="24"/>
          <w:szCs w:val="24"/>
        </w:rPr>
        <w:br w:type="page"/>
      </w:r>
      <w:r w:rsidR="000D1810" w:rsidRPr="00281991">
        <w:rPr>
          <w:b/>
          <w:bCs/>
          <w:sz w:val="24"/>
          <w:szCs w:val="24"/>
        </w:rPr>
        <w:lastRenderedPageBreak/>
        <w:t xml:space="preserve">Supplemental </w:t>
      </w:r>
      <w:r w:rsidR="000D1810">
        <w:rPr>
          <w:b/>
          <w:bCs/>
          <w:sz w:val="24"/>
          <w:szCs w:val="24"/>
        </w:rPr>
        <w:t>Document 6</w:t>
      </w:r>
      <w:r w:rsidR="000D1810" w:rsidRPr="00A455BD">
        <w:rPr>
          <w:rFonts w:asciiTheme="minorHAnsi" w:hAnsiTheme="minorHAnsi" w:cstheme="minorHAnsi"/>
          <w:b/>
          <w:bCs/>
          <w:sz w:val="24"/>
          <w:szCs w:val="24"/>
        </w:rPr>
        <w:t xml:space="preserve">:  </w:t>
      </w:r>
      <w:r w:rsidR="000D1810" w:rsidRPr="00A455BD">
        <w:rPr>
          <w:rFonts w:asciiTheme="minorHAnsi" w:hAnsiTheme="minorHAnsi" w:cstheme="minorHAnsi"/>
          <w:b/>
          <w:bCs/>
          <w:sz w:val="24"/>
          <w:szCs w:val="24"/>
          <w:u w:val="single"/>
        </w:rPr>
        <w:t xml:space="preserve">Exploratory </w:t>
      </w:r>
      <w:r w:rsidR="007413FD">
        <w:rPr>
          <w:rFonts w:asciiTheme="minorHAnsi" w:hAnsiTheme="minorHAnsi" w:cstheme="minorHAnsi"/>
          <w:b/>
          <w:bCs/>
          <w:sz w:val="24"/>
          <w:szCs w:val="24"/>
          <w:u w:val="single"/>
        </w:rPr>
        <w:t>a</w:t>
      </w:r>
      <w:r w:rsidR="000D1810" w:rsidRPr="00A455BD">
        <w:rPr>
          <w:rFonts w:asciiTheme="minorHAnsi" w:hAnsiTheme="minorHAnsi" w:cstheme="minorHAnsi"/>
          <w:b/>
          <w:bCs/>
          <w:sz w:val="24"/>
          <w:szCs w:val="24"/>
          <w:u w:val="single"/>
        </w:rPr>
        <w:t>nalyses</w:t>
      </w:r>
      <w:r w:rsidR="00F16494">
        <w:rPr>
          <w:rFonts w:asciiTheme="minorHAnsi" w:hAnsiTheme="minorHAnsi" w:cstheme="minorHAnsi"/>
          <w:b/>
          <w:bCs/>
          <w:sz w:val="24"/>
          <w:szCs w:val="24"/>
        </w:rPr>
        <w:t xml:space="preserve"> (</w:t>
      </w:r>
      <w:r w:rsidR="005D3EB0">
        <w:rPr>
          <w:rFonts w:asciiTheme="minorHAnsi" w:hAnsiTheme="minorHAnsi" w:cstheme="minorHAnsi"/>
          <w:b/>
          <w:bCs/>
          <w:sz w:val="24"/>
          <w:szCs w:val="24"/>
        </w:rPr>
        <w:t xml:space="preserve">only </w:t>
      </w:r>
      <w:r w:rsidR="00F16494">
        <w:rPr>
          <w:rFonts w:asciiTheme="minorHAnsi" w:hAnsiTheme="minorHAnsi" w:cstheme="minorHAnsi"/>
          <w:b/>
          <w:bCs/>
          <w:sz w:val="24"/>
          <w:szCs w:val="24"/>
        </w:rPr>
        <w:t>for patients without chronic pancreatitis)</w:t>
      </w:r>
    </w:p>
    <w:p w14:paraId="4BF0FE5F" w14:textId="77777777" w:rsidR="000D1810" w:rsidRPr="00A455BD" w:rsidRDefault="000D1810" w:rsidP="000D1810">
      <w:pPr>
        <w:autoSpaceDE w:val="0"/>
        <w:autoSpaceDN w:val="0"/>
        <w:adjustRightInd w:val="0"/>
        <w:rPr>
          <w:rFonts w:asciiTheme="minorHAnsi" w:hAnsiTheme="minorHAnsi" w:cstheme="minorHAnsi"/>
          <w:color w:val="231F20"/>
          <w:sz w:val="24"/>
          <w:szCs w:val="24"/>
        </w:rPr>
      </w:pPr>
    </w:p>
    <w:p w14:paraId="775B68A3" w14:textId="77777777" w:rsidR="000D1810" w:rsidRPr="00961EA5" w:rsidRDefault="000D1810" w:rsidP="000D1810">
      <w:pPr>
        <w:autoSpaceDE w:val="0"/>
        <w:autoSpaceDN w:val="0"/>
        <w:adjustRightInd w:val="0"/>
        <w:rPr>
          <w:rFonts w:asciiTheme="minorHAnsi" w:hAnsiTheme="minorHAnsi" w:cstheme="minorHAnsi"/>
          <w:b/>
          <w:bCs/>
          <w:color w:val="231F20"/>
        </w:rPr>
      </w:pPr>
      <w:r w:rsidRPr="00961EA5">
        <w:rPr>
          <w:rFonts w:asciiTheme="minorHAnsi" w:hAnsiTheme="minorHAnsi" w:cstheme="minorHAnsi"/>
          <w:b/>
          <w:bCs/>
          <w:color w:val="231F20"/>
        </w:rPr>
        <w:t>METHODS</w:t>
      </w:r>
    </w:p>
    <w:p w14:paraId="08CA2529" w14:textId="77777777" w:rsidR="000D1810" w:rsidRPr="00961EA5" w:rsidRDefault="000D1810" w:rsidP="000D1810">
      <w:pPr>
        <w:autoSpaceDE w:val="0"/>
        <w:autoSpaceDN w:val="0"/>
        <w:adjustRightInd w:val="0"/>
        <w:rPr>
          <w:rFonts w:asciiTheme="minorHAnsi" w:hAnsiTheme="minorHAnsi" w:cstheme="minorHAnsi"/>
          <w:color w:val="231F20"/>
        </w:rPr>
      </w:pPr>
    </w:p>
    <w:p w14:paraId="4E0057C2" w14:textId="77777777" w:rsidR="000D1810" w:rsidRPr="00961EA5" w:rsidRDefault="000D1810" w:rsidP="000D1810">
      <w:pPr>
        <w:autoSpaceDE w:val="0"/>
        <w:autoSpaceDN w:val="0"/>
        <w:adjustRightInd w:val="0"/>
        <w:rPr>
          <w:rFonts w:asciiTheme="minorHAnsi" w:hAnsiTheme="minorHAnsi" w:cstheme="minorHAnsi"/>
          <w:color w:val="231F20"/>
        </w:rPr>
      </w:pPr>
      <w:r w:rsidRPr="00961EA5">
        <w:rPr>
          <w:rFonts w:asciiTheme="minorHAnsi" w:hAnsiTheme="minorHAnsi" w:cstheme="minorHAnsi"/>
          <w:color w:val="231F20"/>
        </w:rPr>
        <w:t>Because n</w:t>
      </w:r>
      <w:r w:rsidRPr="00961EA5">
        <w:rPr>
          <w:rFonts w:asciiTheme="minorHAnsi" w:hAnsiTheme="minorHAnsi" w:cstheme="minorHAnsi"/>
        </w:rPr>
        <w:t>eighborhood component analysis (</w:t>
      </w:r>
      <w:r w:rsidRPr="00961EA5">
        <w:rPr>
          <w:rFonts w:asciiTheme="minorHAnsi" w:hAnsiTheme="minorHAnsi" w:cstheme="minorHAnsi"/>
          <w:color w:val="231F20"/>
        </w:rPr>
        <w:t xml:space="preserve">NCA) method is known to be volatile, we conducted the following exploratory analyses to understand the stability of final classifiers. The entire dataset was randomly split into three equal subsets (EDS1, EDS2, EDS3). </w:t>
      </w:r>
      <w:bookmarkStart w:id="2" w:name="_Hlk74942601"/>
      <w:r w:rsidRPr="00961EA5">
        <w:rPr>
          <w:rFonts w:asciiTheme="minorHAnsi" w:hAnsiTheme="minorHAnsi" w:cstheme="minorHAnsi"/>
          <w:color w:val="231F20"/>
        </w:rPr>
        <w:t>We first trained and validated algorithms using EDS1 and EDS3, respectively, based on the same approaches described in the Methods section for the main analyses.</w:t>
      </w:r>
      <w:bookmarkEnd w:id="2"/>
      <w:r w:rsidRPr="00961EA5">
        <w:rPr>
          <w:rFonts w:asciiTheme="minorHAnsi" w:hAnsiTheme="minorHAnsi" w:cstheme="minorHAnsi"/>
          <w:color w:val="231F20"/>
        </w:rPr>
        <w:t xml:space="preserve">  We then repeated the process based on EDS2 and EDS3, respectively, for training and validation. The prediction algorithms developed based on the two training datasets (EDS1 and EDS2) were compared using the shared validation dataset (EDS3). </w:t>
      </w:r>
    </w:p>
    <w:p w14:paraId="7E337A59" w14:textId="77777777" w:rsidR="000D1810" w:rsidRPr="00961EA5" w:rsidRDefault="000D1810" w:rsidP="000D1810">
      <w:pPr>
        <w:autoSpaceDE w:val="0"/>
        <w:autoSpaceDN w:val="0"/>
        <w:adjustRightInd w:val="0"/>
        <w:rPr>
          <w:rFonts w:asciiTheme="minorHAnsi" w:hAnsiTheme="minorHAnsi" w:cstheme="minorHAnsi"/>
          <w:color w:val="231F20"/>
        </w:rPr>
      </w:pPr>
    </w:p>
    <w:p w14:paraId="17E9B679" w14:textId="77777777" w:rsidR="000D1810" w:rsidRPr="00961EA5" w:rsidRDefault="000D1810" w:rsidP="000D1810">
      <w:pPr>
        <w:autoSpaceDE w:val="0"/>
        <w:autoSpaceDN w:val="0"/>
        <w:adjustRightInd w:val="0"/>
        <w:rPr>
          <w:rFonts w:asciiTheme="minorHAnsi" w:hAnsiTheme="minorHAnsi" w:cstheme="minorHAnsi"/>
          <w:b/>
          <w:bCs/>
          <w:color w:val="231F20"/>
        </w:rPr>
      </w:pPr>
      <w:r w:rsidRPr="00961EA5">
        <w:rPr>
          <w:rFonts w:asciiTheme="minorHAnsi" w:hAnsiTheme="minorHAnsi" w:cstheme="minorHAnsi"/>
          <w:b/>
          <w:bCs/>
          <w:color w:val="231F20"/>
        </w:rPr>
        <w:t>RESULTS</w:t>
      </w:r>
    </w:p>
    <w:p w14:paraId="7C0A0975" w14:textId="77777777" w:rsidR="000D1810" w:rsidRPr="00961EA5" w:rsidRDefault="000D1810" w:rsidP="000D1810">
      <w:pPr>
        <w:autoSpaceDE w:val="0"/>
        <w:autoSpaceDN w:val="0"/>
        <w:adjustRightInd w:val="0"/>
        <w:rPr>
          <w:rFonts w:asciiTheme="minorHAnsi" w:hAnsiTheme="minorHAnsi" w:cstheme="minorHAnsi"/>
          <w:b/>
          <w:bCs/>
          <w:color w:val="231F20"/>
        </w:rPr>
      </w:pPr>
    </w:p>
    <w:p w14:paraId="2819D4FA" w14:textId="77777777" w:rsidR="000D1810" w:rsidRPr="00961EA5" w:rsidRDefault="000D1810" w:rsidP="000D1810">
      <w:pPr>
        <w:autoSpaceDE w:val="0"/>
        <w:autoSpaceDN w:val="0"/>
        <w:adjustRightInd w:val="0"/>
        <w:rPr>
          <w:rFonts w:asciiTheme="minorHAnsi" w:hAnsiTheme="minorHAnsi" w:cstheme="minorHAnsi"/>
          <w:b/>
          <w:bCs/>
          <w:color w:val="231F20"/>
          <w:u w:val="single"/>
        </w:rPr>
      </w:pPr>
      <w:r w:rsidRPr="00961EA5">
        <w:rPr>
          <w:rFonts w:asciiTheme="minorHAnsi" w:hAnsiTheme="minorHAnsi" w:cstheme="minorHAnsi"/>
          <w:b/>
          <w:bCs/>
          <w:color w:val="231F20"/>
          <w:u w:val="single"/>
        </w:rPr>
        <w:t>Feature selection</w:t>
      </w:r>
    </w:p>
    <w:p w14:paraId="020C3DE3" w14:textId="77777777" w:rsidR="000D1810" w:rsidRPr="00961EA5" w:rsidRDefault="000D1810" w:rsidP="000D1810">
      <w:pPr>
        <w:autoSpaceDE w:val="0"/>
        <w:autoSpaceDN w:val="0"/>
        <w:adjustRightInd w:val="0"/>
        <w:rPr>
          <w:rFonts w:asciiTheme="minorHAnsi" w:hAnsiTheme="minorHAnsi" w:cstheme="minorHAnsi"/>
          <w:color w:val="231F20"/>
        </w:rPr>
      </w:pPr>
      <w:r w:rsidRPr="00961EA5">
        <w:rPr>
          <w:rFonts w:asciiTheme="minorHAnsi" w:hAnsiTheme="minorHAnsi" w:cstheme="minorHAnsi"/>
          <w:color w:val="231F20"/>
        </w:rPr>
        <w:t xml:space="preserve">When EDS1 and EDS2 were used for training, 6 and 14 features were selected by NCA, respectively (Tables S1 and S2). Five of the 6 features selected from EDS1 can be found in that of EDS2. However, the one carrying the largest weight (HGLE) did not appear in the list of features selected from EDS2.  </w:t>
      </w:r>
    </w:p>
    <w:p w14:paraId="2AAED062" w14:textId="77777777" w:rsidR="000D1810" w:rsidRPr="00961EA5" w:rsidRDefault="000D1810" w:rsidP="000D1810">
      <w:pPr>
        <w:autoSpaceDE w:val="0"/>
        <w:autoSpaceDN w:val="0"/>
        <w:adjustRightInd w:val="0"/>
        <w:rPr>
          <w:rFonts w:asciiTheme="minorHAnsi" w:hAnsiTheme="minorHAnsi" w:cstheme="minorHAnsi"/>
          <w:color w:val="231F20"/>
        </w:rPr>
      </w:pPr>
    </w:p>
    <w:p w14:paraId="0F7D0BCF" w14:textId="77777777" w:rsidR="000D1810" w:rsidRPr="00961EA5" w:rsidRDefault="000D1810" w:rsidP="000D1810">
      <w:pPr>
        <w:autoSpaceDE w:val="0"/>
        <w:autoSpaceDN w:val="0"/>
        <w:adjustRightInd w:val="0"/>
        <w:rPr>
          <w:rFonts w:asciiTheme="minorHAnsi" w:hAnsiTheme="minorHAnsi" w:cstheme="minorHAnsi"/>
          <w:b/>
          <w:bCs/>
          <w:color w:val="231F20"/>
          <w:u w:val="single"/>
        </w:rPr>
      </w:pPr>
      <w:r w:rsidRPr="00961EA5">
        <w:rPr>
          <w:rFonts w:asciiTheme="minorHAnsi" w:hAnsiTheme="minorHAnsi" w:cstheme="minorHAnsi"/>
          <w:b/>
          <w:bCs/>
          <w:color w:val="231F20"/>
          <w:u w:val="single"/>
        </w:rPr>
        <w:t>Performance of developed algorithms</w:t>
      </w:r>
    </w:p>
    <w:p w14:paraId="4B3AC443" w14:textId="77777777" w:rsidR="000D1810" w:rsidRPr="00961EA5" w:rsidRDefault="000D1810" w:rsidP="000D1810">
      <w:pPr>
        <w:autoSpaceDE w:val="0"/>
        <w:autoSpaceDN w:val="0"/>
        <w:adjustRightInd w:val="0"/>
        <w:rPr>
          <w:rFonts w:asciiTheme="minorHAnsi" w:hAnsiTheme="minorHAnsi" w:cstheme="minorHAnsi"/>
          <w:color w:val="231F20"/>
        </w:rPr>
      </w:pPr>
      <w:r w:rsidRPr="00961EA5">
        <w:rPr>
          <w:rFonts w:asciiTheme="minorHAnsi" w:hAnsiTheme="minorHAnsi" w:cstheme="minorHAnsi"/>
          <w:color w:val="231F20"/>
        </w:rPr>
        <w:t xml:space="preserve">The performance measures based on the validation data (EDS3) between the two sets of features were similar (Tables S3 and S4).  It appears that sensitivity, specificity, PPV, NPV and accuracy were just slightly highly for the algorithm developed based on 14 features when the kernel functions were Gaussian and Sigmoid. However, with a linear kernel function, the classifier based on only 6 features was not worse (or even slightly better) compared to the classifier based on 14 features. </w:t>
      </w:r>
    </w:p>
    <w:p w14:paraId="288823CB" w14:textId="77777777" w:rsidR="000D1810" w:rsidRPr="00961EA5" w:rsidRDefault="000D1810" w:rsidP="000D1810">
      <w:pPr>
        <w:autoSpaceDE w:val="0"/>
        <w:autoSpaceDN w:val="0"/>
        <w:adjustRightInd w:val="0"/>
        <w:rPr>
          <w:rFonts w:asciiTheme="minorHAnsi" w:hAnsiTheme="minorHAnsi" w:cstheme="minorHAnsi"/>
          <w:color w:val="231F20"/>
        </w:rPr>
      </w:pPr>
    </w:p>
    <w:p w14:paraId="09D1FA57" w14:textId="77777777" w:rsidR="000D1810" w:rsidRPr="00961EA5" w:rsidRDefault="000D1810" w:rsidP="000D1810">
      <w:pPr>
        <w:numPr>
          <w:ilvl w:val="0"/>
          <w:numId w:val="6"/>
        </w:numPr>
        <w:autoSpaceDE w:val="0"/>
        <w:autoSpaceDN w:val="0"/>
        <w:adjustRightInd w:val="0"/>
        <w:spacing w:after="160" w:line="259" w:lineRule="auto"/>
        <w:contextualSpacing/>
        <w:rPr>
          <w:rFonts w:asciiTheme="minorHAnsi" w:hAnsiTheme="minorHAnsi" w:cstheme="minorHAnsi"/>
        </w:rPr>
      </w:pPr>
      <w:r w:rsidRPr="00961EA5">
        <w:rPr>
          <w:rFonts w:asciiTheme="minorHAnsi" w:hAnsiTheme="minorHAnsi" w:cstheme="minorHAnsi"/>
          <w:b/>
          <w:bCs/>
        </w:rPr>
        <w:t xml:space="preserve">Training based on </w:t>
      </w:r>
      <w:proofErr w:type="gramStart"/>
      <w:r w:rsidRPr="00961EA5">
        <w:rPr>
          <w:rFonts w:asciiTheme="minorHAnsi" w:hAnsiTheme="minorHAnsi" w:cstheme="minorHAnsi"/>
          <w:b/>
          <w:bCs/>
        </w:rPr>
        <w:t>EDS1</w:t>
      </w:r>
      <w:proofErr w:type="gramEnd"/>
      <w:r w:rsidRPr="00961EA5">
        <w:rPr>
          <w:rFonts w:asciiTheme="minorHAnsi" w:hAnsiTheme="minorHAnsi" w:cstheme="minorHAnsi"/>
          <w:b/>
          <w:bCs/>
        </w:rPr>
        <w:t xml:space="preserve"> and validation based on EDS3.</w:t>
      </w:r>
    </w:p>
    <w:p w14:paraId="577D9C0B" w14:textId="77777777" w:rsidR="000D1810" w:rsidRPr="00961EA5" w:rsidRDefault="000D1810" w:rsidP="000D1810">
      <w:pPr>
        <w:ind w:left="360"/>
        <w:contextualSpacing/>
        <w:rPr>
          <w:rFonts w:asciiTheme="minorHAnsi" w:hAnsiTheme="minorHAnsi" w:cstheme="minorHAnsi"/>
        </w:rPr>
      </w:pPr>
    </w:p>
    <w:p w14:paraId="08D833EE" w14:textId="77777777" w:rsidR="000D1810" w:rsidRPr="00961EA5" w:rsidRDefault="000D1810" w:rsidP="000D1810">
      <w:pPr>
        <w:contextualSpacing/>
        <w:rPr>
          <w:rFonts w:asciiTheme="minorHAnsi" w:hAnsiTheme="minorHAnsi" w:cstheme="minorHAnsi"/>
          <w:b/>
          <w:bCs/>
        </w:rPr>
      </w:pPr>
      <w:r w:rsidRPr="00961EA5">
        <w:rPr>
          <w:rFonts w:asciiTheme="minorHAnsi" w:hAnsiTheme="minorHAnsi" w:cstheme="minorHAnsi"/>
          <w:b/>
          <w:bCs/>
        </w:rPr>
        <w:t>Table S1. Significant features selected by NCA, the corresponding weights and the category where each feature belongs to.</w:t>
      </w:r>
    </w:p>
    <w:tbl>
      <w:tblPr>
        <w:tblW w:w="6826" w:type="dxa"/>
        <w:tblLook w:val="04A0" w:firstRow="1" w:lastRow="0" w:firstColumn="1" w:lastColumn="0" w:noHBand="0" w:noVBand="1"/>
      </w:tblPr>
      <w:tblGrid>
        <w:gridCol w:w="2976"/>
        <w:gridCol w:w="788"/>
        <w:gridCol w:w="1839"/>
        <w:gridCol w:w="1223"/>
      </w:tblGrid>
      <w:tr w:rsidR="000D1810" w:rsidRPr="00961EA5" w14:paraId="7A45EC17" w14:textId="77777777" w:rsidTr="00B9479A">
        <w:trPr>
          <w:trHeight w:val="290"/>
        </w:trPr>
        <w:tc>
          <w:tcPr>
            <w:tcW w:w="2976" w:type="dxa"/>
            <w:tcBorders>
              <w:top w:val="single" w:sz="4" w:space="0" w:color="auto"/>
              <w:left w:val="nil"/>
              <w:bottom w:val="single" w:sz="4" w:space="0" w:color="auto"/>
              <w:right w:val="nil"/>
            </w:tcBorders>
            <w:shd w:val="clear" w:color="auto" w:fill="auto"/>
            <w:noWrap/>
            <w:vAlign w:val="bottom"/>
            <w:hideMark/>
          </w:tcPr>
          <w:p w14:paraId="694CF472" w14:textId="77777777" w:rsidR="000D1810" w:rsidRPr="00961EA5" w:rsidRDefault="000D1810" w:rsidP="00B9479A">
            <w:pPr>
              <w:rPr>
                <w:rFonts w:asciiTheme="minorHAnsi" w:eastAsia="Times New Roman" w:hAnsiTheme="minorHAnsi" w:cstheme="minorHAnsi"/>
                <w:b/>
                <w:bCs/>
                <w:color w:val="000000"/>
              </w:rPr>
            </w:pPr>
            <w:r w:rsidRPr="00961EA5">
              <w:rPr>
                <w:rFonts w:asciiTheme="minorHAnsi" w:eastAsia="Times New Roman" w:hAnsiTheme="minorHAnsi" w:cstheme="minorHAnsi"/>
                <w:b/>
                <w:bCs/>
                <w:color w:val="000000"/>
              </w:rPr>
              <w:t>Feature</w:t>
            </w:r>
          </w:p>
        </w:tc>
        <w:tc>
          <w:tcPr>
            <w:tcW w:w="788" w:type="dxa"/>
            <w:tcBorders>
              <w:top w:val="single" w:sz="4" w:space="0" w:color="auto"/>
              <w:left w:val="nil"/>
              <w:bottom w:val="single" w:sz="4" w:space="0" w:color="auto"/>
              <w:right w:val="nil"/>
            </w:tcBorders>
            <w:shd w:val="clear" w:color="auto" w:fill="auto"/>
            <w:noWrap/>
            <w:vAlign w:val="bottom"/>
            <w:hideMark/>
          </w:tcPr>
          <w:p w14:paraId="484AA217" w14:textId="77777777" w:rsidR="000D1810" w:rsidRPr="00961EA5" w:rsidRDefault="000D1810" w:rsidP="00B9479A">
            <w:pPr>
              <w:jc w:val="right"/>
              <w:rPr>
                <w:rFonts w:asciiTheme="minorHAnsi" w:eastAsia="Times New Roman" w:hAnsiTheme="minorHAnsi" w:cstheme="minorHAnsi"/>
                <w:b/>
                <w:bCs/>
                <w:color w:val="000000"/>
              </w:rPr>
            </w:pPr>
            <w:r w:rsidRPr="00961EA5">
              <w:rPr>
                <w:rFonts w:asciiTheme="minorHAnsi" w:eastAsia="Times New Roman" w:hAnsiTheme="minorHAnsi" w:cstheme="minorHAnsi"/>
                <w:b/>
                <w:bCs/>
                <w:color w:val="000000"/>
              </w:rPr>
              <w:t>Order</w:t>
            </w:r>
          </w:p>
        </w:tc>
        <w:tc>
          <w:tcPr>
            <w:tcW w:w="1839" w:type="dxa"/>
            <w:tcBorders>
              <w:top w:val="single" w:sz="4" w:space="0" w:color="auto"/>
              <w:left w:val="nil"/>
              <w:bottom w:val="single" w:sz="4" w:space="0" w:color="auto"/>
              <w:right w:val="nil"/>
            </w:tcBorders>
            <w:shd w:val="clear" w:color="auto" w:fill="auto"/>
            <w:noWrap/>
            <w:vAlign w:val="bottom"/>
            <w:hideMark/>
          </w:tcPr>
          <w:p w14:paraId="72391CAD" w14:textId="77777777" w:rsidR="000D1810" w:rsidRPr="00961EA5" w:rsidRDefault="000D1810" w:rsidP="00B9479A">
            <w:pPr>
              <w:jc w:val="right"/>
              <w:rPr>
                <w:rFonts w:asciiTheme="minorHAnsi" w:eastAsia="Times New Roman" w:hAnsiTheme="minorHAnsi" w:cstheme="minorHAnsi"/>
                <w:b/>
                <w:bCs/>
                <w:color w:val="000000"/>
              </w:rPr>
            </w:pPr>
            <w:r w:rsidRPr="00961EA5">
              <w:rPr>
                <w:rFonts w:asciiTheme="minorHAnsi" w:eastAsia="Times New Roman" w:hAnsiTheme="minorHAnsi" w:cstheme="minorHAnsi"/>
                <w:b/>
                <w:bCs/>
                <w:color w:val="000000"/>
              </w:rPr>
              <w:t>Feature Weight</w:t>
            </w:r>
          </w:p>
        </w:tc>
        <w:tc>
          <w:tcPr>
            <w:tcW w:w="1223" w:type="dxa"/>
            <w:tcBorders>
              <w:top w:val="single" w:sz="4" w:space="0" w:color="auto"/>
              <w:left w:val="nil"/>
              <w:bottom w:val="single" w:sz="4" w:space="0" w:color="auto"/>
              <w:right w:val="nil"/>
            </w:tcBorders>
          </w:tcPr>
          <w:p w14:paraId="140E0E43" w14:textId="77777777" w:rsidR="000D1810" w:rsidRPr="00961EA5" w:rsidRDefault="000D1810" w:rsidP="00B9479A">
            <w:pPr>
              <w:jc w:val="right"/>
              <w:rPr>
                <w:rFonts w:asciiTheme="minorHAnsi" w:eastAsia="Times New Roman" w:hAnsiTheme="minorHAnsi" w:cstheme="minorHAnsi"/>
                <w:b/>
                <w:bCs/>
                <w:color w:val="000000"/>
              </w:rPr>
            </w:pPr>
            <w:r w:rsidRPr="00961EA5">
              <w:rPr>
                <w:rFonts w:asciiTheme="minorHAnsi" w:eastAsia="Times New Roman" w:hAnsiTheme="minorHAnsi" w:cstheme="minorHAnsi"/>
                <w:b/>
                <w:bCs/>
                <w:color w:val="000000"/>
              </w:rPr>
              <w:t>Category</w:t>
            </w:r>
          </w:p>
        </w:tc>
      </w:tr>
      <w:tr w:rsidR="000D1810" w:rsidRPr="00961EA5" w14:paraId="08A1D797" w14:textId="77777777" w:rsidTr="00B9479A">
        <w:trPr>
          <w:trHeight w:val="170"/>
        </w:trPr>
        <w:tc>
          <w:tcPr>
            <w:tcW w:w="2976" w:type="dxa"/>
            <w:tcBorders>
              <w:top w:val="single" w:sz="4" w:space="0" w:color="auto"/>
              <w:left w:val="nil"/>
              <w:bottom w:val="nil"/>
              <w:right w:val="nil"/>
            </w:tcBorders>
            <w:shd w:val="clear" w:color="auto" w:fill="auto"/>
            <w:noWrap/>
          </w:tcPr>
          <w:p w14:paraId="677F20B2" w14:textId="77777777" w:rsidR="000D1810" w:rsidRPr="00961EA5" w:rsidRDefault="000D1810" w:rsidP="00B9479A">
            <w:pPr>
              <w:rPr>
                <w:rFonts w:asciiTheme="minorHAnsi" w:eastAsia="Times New Roman" w:hAnsiTheme="minorHAnsi" w:cstheme="minorHAnsi"/>
                <w:color w:val="000000"/>
              </w:rPr>
            </w:pPr>
            <w:r w:rsidRPr="00961EA5">
              <w:rPr>
                <w:rFonts w:asciiTheme="minorHAnsi" w:hAnsiTheme="minorHAnsi" w:cstheme="minorHAnsi"/>
              </w:rPr>
              <w:t>HGLE</w:t>
            </w:r>
          </w:p>
        </w:tc>
        <w:tc>
          <w:tcPr>
            <w:tcW w:w="788" w:type="dxa"/>
            <w:tcBorders>
              <w:top w:val="single" w:sz="4" w:space="0" w:color="auto"/>
              <w:left w:val="nil"/>
              <w:bottom w:val="nil"/>
              <w:right w:val="nil"/>
            </w:tcBorders>
            <w:shd w:val="clear" w:color="auto" w:fill="auto"/>
            <w:noWrap/>
            <w:vAlign w:val="bottom"/>
            <w:hideMark/>
          </w:tcPr>
          <w:p w14:paraId="13162DB3" w14:textId="77777777" w:rsidR="000D1810" w:rsidRPr="00961EA5" w:rsidRDefault="000D1810" w:rsidP="00B9479A">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1</w:t>
            </w:r>
          </w:p>
        </w:tc>
        <w:tc>
          <w:tcPr>
            <w:tcW w:w="1839" w:type="dxa"/>
            <w:tcBorders>
              <w:top w:val="nil"/>
              <w:left w:val="nil"/>
              <w:bottom w:val="nil"/>
              <w:right w:val="nil"/>
            </w:tcBorders>
            <w:shd w:val="clear" w:color="auto" w:fill="auto"/>
            <w:noWrap/>
            <w:vAlign w:val="bottom"/>
          </w:tcPr>
          <w:p w14:paraId="54E3E81E" w14:textId="77777777" w:rsidR="000D1810" w:rsidRPr="00961EA5" w:rsidRDefault="000D1810" w:rsidP="00B9479A">
            <w:pPr>
              <w:jc w:val="right"/>
              <w:rPr>
                <w:rFonts w:asciiTheme="minorHAnsi" w:eastAsia="Times New Roman" w:hAnsiTheme="minorHAnsi" w:cstheme="minorHAnsi"/>
              </w:rPr>
            </w:pPr>
            <w:r w:rsidRPr="00961EA5">
              <w:rPr>
                <w:rFonts w:asciiTheme="minorHAnsi" w:hAnsiTheme="minorHAnsi" w:cstheme="minorHAnsi"/>
              </w:rPr>
              <w:t>1.37875717</w:t>
            </w:r>
          </w:p>
        </w:tc>
        <w:tc>
          <w:tcPr>
            <w:tcW w:w="1223" w:type="dxa"/>
            <w:tcBorders>
              <w:top w:val="single" w:sz="4" w:space="0" w:color="auto"/>
              <w:left w:val="nil"/>
              <w:bottom w:val="nil"/>
              <w:right w:val="nil"/>
            </w:tcBorders>
          </w:tcPr>
          <w:p w14:paraId="464CBAAA" w14:textId="77777777" w:rsidR="000D1810" w:rsidRPr="00961EA5" w:rsidRDefault="000D1810" w:rsidP="00B9479A">
            <w:pPr>
              <w:jc w:val="right"/>
              <w:rPr>
                <w:rFonts w:asciiTheme="minorHAnsi" w:eastAsia="Times New Roman" w:hAnsiTheme="minorHAnsi" w:cstheme="minorHAnsi"/>
                <w:color w:val="000000"/>
                <w:highlight w:val="yellow"/>
              </w:rPr>
            </w:pPr>
            <w:r w:rsidRPr="00961EA5">
              <w:rPr>
                <w:rFonts w:asciiTheme="minorHAnsi" w:eastAsia="Times New Roman" w:hAnsiTheme="minorHAnsi" w:cstheme="minorHAnsi"/>
                <w:color w:val="000000"/>
              </w:rPr>
              <w:t>GLDM</w:t>
            </w:r>
          </w:p>
        </w:tc>
      </w:tr>
      <w:tr w:rsidR="000D1810" w:rsidRPr="00961EA5" w14:paraId="44250025" w14:textId="77777777" w:rsidTr="00B9479A">
        <w:trPr>
          <w:trHeight w:val="290"/>
        </w:trPr>
        <w:tc>
          <w:tcPr>
            <w:tcW w:w="2976" w:type="dxa"/>
            <w:tcBorders>
              <w:top w:val="nil"/>
              <w:left w:val="nil"/>
              <w:bottom w:val="nil"/>
              <w:right w:val="nil"/>
            </w:tcBorders>
            <w:shd w:val="clear" w:color="auto" w:fill="auto"/>
            <w:noWrap/>
          </w:tcPr>
          <w:p w14:paraId="43D86870" w14:textId="77777777" w:rsidR="000D1810" w:rsidRPr="00961EA5" w:rsidRDefault="000D1810" w:rsidP="00B9479A">
            <w:pPr>
              <w:rPr>
                <w:rFonts w:asciiTheme="minorHAnsi" w:eastAsia="Times New Roman" w:hAnsiTheme="minorHAnsi" w:cstheme="minorHAnsi"/>
                <w:color w:val="000000"/>
              </w:rPr>
            </w:pPr>
            <w:r w:rsidRPr="00961EA5">
              <w:rPr>
                <w:rFonts w:asciiTheme="minorHAnsi" w:hAnsiTheme="minorHAnsi" w:cstheme="minorHAnsi"/>
              </w:rPr>
              <w:t>Busyness</w:t>
            </w:r>
          </w:p>
        </w:tc>
        <w:tc>
          <w:tcPr>
            <w:tcW w:w="788" w:type="dxa"/>
            <w:tcBorders>
              <w:top w:val="nil"/>
              <w:left w:val="nil"/>
              <w:bottom w:val="nil"/>
              <w:right w:val="nil"/>
            </w:tcBorders>
            <w:shd w:val="clear" w:color="auto" w:fill="auto"/>
            <w:noWrap/>
            <w:vAlign w:val="bottom"/>
            <w:hideMark/>
          </w:tcPr>
          <w:p w14:paraId="602B6D72" w14:textId="77777777" w:rsidR="000D1810" w:rsidRPr="00961EA5" w:rsidRDefault="000D1810" w:rsidP="00B9479A">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2</w:t>
            </w:r>
          </w:p>
        </w:tc>
        <w:tc>
          <w:tcPr>
            <w:tcW w:w="1839" w:type="dxa"/>
            <w:tcBorders>
              <w:top w:val="nil"/>
              <w:left w:val="nil"/>
              <w:bottom w:val="nil"/>
              <w:right w:val="nil"/>
            </w:tcBorders>
            <w:shd w:val="clear" w:color="auto" w:fill="auto"/>
            <w:noWrap/>
            <w:vAlign w:val="bottom"/>
          </w:tcPr>
          <w:p w14:paraId="7D12A9AB" w14:textId="77777777" w:rsidR="000D1810" w:rsidRPr="00961EA5" w:rsidRDefault="000D1810" w:rsidP="00B9479A">
            <w:pPr>
              <w:jc w:val="right"/>
              <w:rPr>
                <w:rFonts w:asciiTheme="minorHAnsi" w:eastAsia="Times New Roman" w:hAnsiTheme="minorHAnsi" w:cstheme="minorHAnsi"/>
              </w:rPr>
            </w:pPr>
            <w:r w:rsidRPr="00961EA5">
              <w:rPr>
                <w:rFonts w:asciiTheme="minorHAnsi" w:hAnsiTheme="minorHAnsi" w:cstheme="minorHAnsi"/>
              </w:rPr>
              <w:t>1.08555260</w:t>
            </w:r>
          </w:p>
        </w:tc>
        <w:tc>
          <w:tcPr>
            <w:tcW w:w="1223" w:type="dxa"/>
            <w:tcBorders>
              <w:top w:val="nil"/>
              <w:left w:val="nil"/>
              <w:bottom w:val="nil"/>
              <w:right w:val="nil"/>
            </w:tcBorders>
          </w:tcPr>
          <w:p w14:paraId="5003FD9B" w14:textId="77777777" w:rsidR="000D1810" w:rsidRPr="00961EA5" w:rsidRDefault="000D1810" w:rsidP="00B9479A">
            <w:pPr>
              <w:jc w:val="right"/>
              <w:rPr>
                <w:rFonts w:asciiTheme="minorHAnsi" w:eastAsia="Times New Roman" w:hAnsiTheme="minorHAnsi" w:cstheme="minorHAnsi"/>
                <w:color w:val="000000"/>
                <w:highlight w:val="yellow"/>
              </w:rPr>
            </w:pPr>
            <w:r w:rsidRPr="00961EA5">
              <w:rPr>
                <w:rFonts w:asciiTheme="minorHAnsi" w:eastAsia="Times New Roman" w:hAnsiTheme="minorHAnsi" w:cstheme="minorHAnsi"/>
                <w:color w:val="000000"/>
              </w:rPr>
              <w:t>NGTDM</w:t>
            </w:r>
          </w:p>
        </w:tc>
      </w:tr>
      <w:tr w:rsidR="000D1810" w:rsidRPr="00961EA5" w14:paraId="2350AD72" w14:textId="77777777" w:rsidTr="00B9479A">
        <w:trPr>
          <w:trHeight w:val="290"/>
        </w:trPr>
        <w:tc>
          <w:tcPr>
            <w:tcW w:w="2976" w:type="dxa"/>
            <w:tcBorders>
              <w:top w:val="nil"/>
              <w:left w:val="nil"/>
              <w:right w:val="nil"/>
            </w:tcBorders>
            <w:shd w:val="clear" w:color="auto" w:fill="auto"/>
            <w:noWrap/>
          </w:tcPr>
          <w:p w14:paraId="5A83674D" w14:textId="77777777" w:rsidR="000D1810" w:rsidRPr="00961EA5" w:rsidRDefault="000D1810" w:rsidP="00B9479A">
            <w:pPr>
              <w:rPr>
                <w:rFonts w:asciiTheme="minorHAnsi" w:eastAsia="Times New Roman" w:hAnsiTheme="minorHAnsi" w:cstheme="minorHAnsi"/>
                <w:color w:val="000000"/>
              </w:rPr>
            </w:pPr>
            <w:r w:rsidRPr="00961EA5">
              <w:rPr>
                <w:rFonts w:asciiTheme="minorHAnsi" w:hAnsiTheme="minorHAnsi" w:cstheme="minorHAnsi"/>
              </w:rPr>
              <w:t>Strength</w:t>
            </w:r>
          </w:p>
        </w:tc>
        <w:tc>
          <w:tcPr>
            <w:tcW w:w="788" w:type="dxa"/>
            <w:tcBorders>
              <w:top w:val="nil"/>
              <w:left w:val="nil"/>
              <w:right w:val="nil"/>
            </w:tcBorders>
            <w:shd w:val="clear" w:color="auto" w:fill="auto"/>
            <w:noWrap/>
            <w:vAlign w:val="bottom"/>
            <w:hideMark/>
          </w:tcPr>
          <w:p w14:paraId="7E1EE955" w14:textId="77777777" w:rsidR="000D1810" w:rsidRPr="00961EA5" w:rsidRDefault="000D1810" w:rsidP="00B9479A">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3</w:t>
            </w:r>
          </w:p>
        </w:tc>
        <w:tc>
          <w:tcPr>
            <w:tcW w:w="1839" w:type="dxa"/>
            <w:tcBorders>
              <w:top w:val="nil"/>
              <w:left w:val="nil"/>
              <w:bottom w:val="nil"/>
              <w:right w:val="nil"/>
            </w:tcBorders>
            <w:shd w:val="clear" w:color="auto" w:fill="auto"/>
            <w:noWrap/>
            <w:vAlign w:val="bottom"/>
          </w:tcPr>
          <w:p w14:paraId="02EA6575" w14:textId="77777777" w:rsidR="000D1810" w:rsidRPr="00961EA5" w:rsidRDefault="000D1810" w:rsidP="00B9479A">
            <w:pPr>
              <w:jc w:val="right"/>
              <w:rPr>
                <w:rFonts w:asciiTheme="minorHAnsi" w:eastAsia="Times New Roman" w:hAnsiTheme="minorHAnsi" w:cstheme="minorHAnsi"/>
              </w:rPr>
            </w:pPr>
            <w:r w:rsidRPr="00961EA5">
              <w:rPr>
                <w:rFonts w:asciiTheme="minorHAnsi" w:hAnsiTheme="minorHAnsi" w:cstheme="minorHAnsi"/>
              </w:rPr>
              <w:t>1.05910526</w:t>
            </w:r>
          </w:p>
        </w:tc>
        <w:tc>
          <w:tcPr>
            <w:tcW w:w="1223" w:type="dxa"/>
            <w:tcBorders>
              <w:top w:val="nil"/>
              <w:left w:val="nil"/>
              <w:right w:val="nil"/>
            </w:tcBorders>
          </w:tcPr>
          <w:p w14:paraId="7542EB7A" w14:textId="77777777" w:rsidR="000D1810" w:rsidRPr="00961EA5" w:rsidRDefault="000D1810" w:rsidP="00B9479A">
            <w:pPr>
              <w:jc w:val="right"/>
              <w:rPr>
                <w:rFonts w:asciiTheme="minorHAnsi" w:eastAsia="Times New Roman" w:hAnsiTheme="minorHAnsi" w:cstheme="minorHAnsi"/>
                <w:color w:val="000000"/>
                <w:highlight w:val="yellow"/>
              </w:rPr>
            </w:pPr>
            <w:r w:rsidRPr="00961EA5">
              <w:rPr>
                <w:rFonts w:asciiTheme="minorHAnsi" w:eastAsia="Times New Roman" w:hAnsiTheme="minorHAnsi" w:cstheme="minorHAnsi"/>
                <w:color w:val="000000"/>
              </w:rPr>
              <w:t>NGTDM</w:t>
            </w:r>
          </w:p>
        </w:tc>
      </w:tr>
      <w:tr w:rsidR="000D1810" w:rsidRPr="00961EA5" w14:paraId="7E333751" w14:textId="77777777" w:rsidTr="00B9479A">
        <w:trPr>
          <w:trHeight w:val="290"/>
        </w:trPr>
        <w:tc>
          <w:tcPr>
            <w:tcW w:w="2976" w:type="dxa"/>
            <w:tcBorders>
              <w:top w:val="nil"/>
              <w:left w:val="nil"/>
              <w:right w:val="nil"/>
            </w:tcBorders>
            <w:shd w:val="clear" w:color="auto" w:fill="auto"/>
            <w:noWrap/>
          </w:tcPr>
          <w:p w14:paraId="691ABE36" w14:textId="12368B32" w:rsidR="000D1810" w:rsidRPr="00961EA5" w:rsidRDefault="003F6D04" w:rsidP="00B9479A">
            <w:pPr>
              <w:rPr>
                <w:rFonts w:asciiTheme="minorHAnsi" w:eastAsia="Times New Roman" w:hAnsiTheme="minorHAnsi" w:cstheme="minorHAnsi"/>
                <w:color w:val="000000"/>
              </w:rPr>
            </w:pPr>
            <w:proofErr w:type="spellStart"/>
            <w:r>
              <w:rPr>
                <w:rFonts w:asciiTheme="minorHAnsi" w:hAnsiTheme="minorHAnsi" w:cstheme="minorHAnsi"/>
              </w:rPr>
              <w:t>Ninetieth</w:t>
            </w:r>
            <w:r w:rsidR="000D1810" w:rsidRPr="00961EA5">
              <w:rPr>
                <w:rFonts w:asciiTheme="minorHAnsi" w:hAnsiTheme="minorHAnsi" w:cstheme="minorHAnsi"/>
              </w:rPr>
              <w:t>Percentile</w:t>
            </w:r>
            <w:proofErr w:type="spellEnd"/>
          </w:p>
        </w:tc>
        <w:tc>
          <w:tcPr>
            <w:tcW w:w="788" w:type="dxa"/>
            <w:tcBorders>
              <w:top w:val="nil"/>
              <w:left w:val="nil"/>
              <w:right w:val="nil"/>
            </w:tcBorders>
            <w:shd w:val="clear" w:color="auto" w:fill="auto"/>
            <w:noWrap/>
            <w:vAlign w:val="bottom"/>
            <w:hideMark/>
          </w:tcPr>
          <w:p w14:paraId="4200089D" w14:textId="77777777" w:rsidR="000D1810" w:rsidRPr="00961EA5" w:rsidRDefault="000D1810" w:rsidP="00B9479A">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4</w:t>
            </w:r>
          </w:p>
        </w:tc>
        <w:tc>
          <w:tcPr>
            <w:tcW w:w="1839" w:type="dxa"/>
            <w:tcBorders>
              <w:top w:val="nil"/>
              <w:left w:val="nil"/>
              <w:bottom w:val="nil"/>
              <w:right w:val="nil"/>
            </w:tcBorders>
            <w:shd w:val="clear" w:color="auto" w:fill="auto"/>
            <w:noWrap/>
            <w:vAlign w:val="bottom"/>
          </w:tcPr>
          <w:p w14:paraId="16575790" w14:textId="77777777" w:rsidR="000D1810" w:rsidRPr="00961EA5" w:rsidRDefault="000D1810" w:rsidP="00B9479A">
            <w:pPr>
              <w:jc w:val="right"/>
              <w:rPr>
                <w:rFonts w:asciiTheme="minorHAnsi" w:eastAsia="Times New Roman" w:hAnsiTheme="minorHAnsi" w:cstheme="minorHAnsi"/>
              </w:rPr>
            </w:pPr>
            <w:r w:rsidRPr="00961EA5">
              <w:rPr>
                <w:rFonts w:asciiTheme="minorHAnsi" w:hAnsiTheme="minorHAnsi" w:cstheme="minorHAnsi"/>
              </w:rPr>
              <w:t>1.05573412</w:t>
            </w:r>
          </w:p>
        </w:tc>
        <w:tc>
          <w:tcPr>
            <w:tcW w:w="1223" w:type="dxa"/>
            <w:tcBorders>
              <w:top w:val="nil"/>
              <w:left w:val="nil"/>
              <w:right w:val="nil"/>
            </w:tcBorders>
          </w:tcPr>
          <w:p w14:paraId="2FC6F1B3" w14:textId="77777777" w:rsidR="000D1810" w:rsidRPr="00961EA5" w:rsidRDefault="000D1810" w:rsidP="00B9479A">
            <w:pPr>
              <w:jc w:val="right"/>
              <w:rPr>
                <w:rFonts w:asciiTheme="minorHAnsi" w:eastAsia="Times New Roman" w:hAnsiTheme="minorHAnsi" w:cstheme="minorHAnsi"/>
                <w:color w:val="000000"/>
                <w:highlight w:val="yellow"/>
              </w:rPr>
            </w:pPr>
            <w:r w:rsidRPr="00961EA5">
              <w:rPr>
                <w:rFonts w:asciiTheme="minorHAnsi" w:eastAsia="Times New Roman" w:hAnsiTheme="minorHAnsi" w:cstheme="minorHAnsi"/>
                <w:color w:val="000000"/>
              </w:rPr>
              <w:t>Global</w:t>
            </w:r>
          </w:p>
        </w:tc>
      </w:tr>
      <w:tr w:rsidR="000D1810" w:rsidRPr="00961EA5" w14:paraId="6696ACC8" w14:textId="77777777" w:rsidTr="00B9479A">
        <w:trPr>
          <w:trHeight w:val="290"/>
        </w:trPr>
        <w:tc>
          <w:tcPr>
            <w:tcW w:w="2976" w:type="dxa"/>
            <w:tcBorders>
              <w:left w:val="nil"/>
              <w:right w:val="nil"/>
            </w:tcBorders>
            <w:shd w:val="clear" w:color="auto" w:fill="auto"/>
            <w:noWrap/>
          </w:tcPr>
          <w:p w14:paraId="0DDE0FB9" w14:textId="77777777" w:rsidR="000D1810" w:rsidRPr="00961EA5" w:rsidRDefault="000D1810" w:rsidP="00B9479A">
            <w:pPr>
              <w:rPr>
                <w:rFonts w:asciiTheme="minorHAnsi" w:eastAsia="Times New Roman" w:hAnsiTheme="minorHAnsi" w:cstheme="minorHAnsi"/>
              </w:rPr>
            </w:pPr>
            <w:r w:rsidRPr="00961EA5">
              <w:rPr>
                <w:rFonts w:asciiTheme="minorHAnsi" w:hAnsiTheme="minorHAnsi" w:cstheme="minorHAnsi"/>
              </w:rPr>
              <w:t>LDHGLE</w:t>
            </w:r>
          </w:p>
        </w:tc>
        <w:tc>
          <w:tcPr>
            <w:tcW w:w="788" w:type="dxa"/>
            <w:tcBorders>
              <w:left w:val="nil"/>
              <w:right w:val="nil"/>
            </w:tcBorders>
            <w:shd w:val="clear" w:color="auto" w:fill="auto"/>
            <w:noWrap/>
            <w:vAlign w:val="bottom"/>
            <w:hideMark/>
          </w:tcPr>
          <w:p w14:paraId="1B0DD1E6" w14:textId="77777777" w:rsidR="000D1810" w:rsidRPr="00961EA5" w:rsidRDefault="000D1810" w:rsidP="00B9479A">
            <w:pPr>
              <w:jc w:val="right"/>
              <w:rPr>
                <w:rFonts w:asciiTheme="minorHAnsi" w:eastAsia="Times New Roman" w:hAnsiTheme="minorHAnsi" w:cstheme="minorHAnsi"/>
              </w:rPr>
            </w:pPr>
            <w:r w:rsidRPr="00961EA5">
              <w:rPr>
                <w:rFonts w:asciiTheme="minorHAnsi" w:eastAsia="Times New Roman" w:hAnsiTheme="minorHAnsi" w:cstheme="minorHAnsi"/>
              </w:rPr>
              <w:t>5</w:t>
            </w:r>
          </w:p>
        </w:tc>
        <w:tc>
          <w:tcPr>
            <w:tcW w:w="1839" w:type="dxa"/>
            <w:tcBorders>
              <w:top w:val="nil"/>
              <w:left w:val="nil"/>
              <w:right w:val="nil"/>
            </w:tcBorders>
            <w:shd w:val="clear" w:color="auto" w:fill="auto"/>
            <w:noWrap/>
            <w:vAlign w:val="bottom"/>
          </w:tcPr>
          <w:p w14:paraId="7C3A260A" w14:textId="77777777" w:rsidR="000D1810" w:rsidRPr="00961EA5" w:rsidRDefault="000D1810" w:rsidP="00B9479A">
            <w:pPr>
              <w:jc w:val="right"/>
              <w:rPr>
                <w:rFonts w:asciiTheme="minorHAnsi" w:eastAsia="Times New Roman" w:hAnsiTheme="minorHAnsi" w:cstheme="minorHAnsi"/>
              </w:rPr>
            </w:pPr>
            <w:r w:rsidRPr="00961EA5">
              <w:rPr>
                <w:rFonts w:asciiTheme="minorHAnsi" w:hAnsiTheme="minorHAnsi" w:cstheme="minorHAnsi"/>
              </w:rPr>
              <w:t>0.50434021</w:t>
            </w:r>
          </w:p>
        </w:tc>
        <w:tc>
          <w:tcPr>
            <w:tcW w:w="1223" w:type="dxa"/>
            <w:tcBorders>
              <w:left w:val="nil"/>
              <w:right w:val="nil"/>
            </w:tcBorders>
          </w:tcPr>
          <w:p w14:paraId="5DD24465" w14:textId="77777777" w:rsidR="000D1810" w:rsidRPr="00961EA5" w:rsidRDefault="000D1810" w:rsidP="00B9479A">
            <w:pPr>
              <w:jc w:val="right"/>
              <w:rPr>
                <w:rFonts w:asciiTheme="minorHAnsi" w:eastAsia="Times New Roman" w:hAnsiTheme="minorHAnsi" w:cstheme="minorHAnsi"/>
                <w:highlight w:val="yellow"/>
              </w:rPr>
            </w:pPr>
            <w:r w:rsidRPr="00961EA5">
              <w:rPr>
                <w:rFonts w:asciiTheme="minorHAnsi" w:eastAsia="Times New Roman" w:hAnsiTheme="minorHAnsi" w:cstheme="minorHAnsi"/>
                <w:color w:val="000000"/>
              </w:rPr>
              <w:t>GLDM</w:t>
            </w:r>
          </w:p>
        </w:tc>
      </w:tr>
      <w:tr w:rsidR="000D1810" w:rsidRPr="00961EA5" w14:paraId="60FDF154" w14:textId="77777777" w:rsidTr="00B9479A">
        <w:trPr>
          <w:trHeight w:val="290"/>
        </w:trPr>
        <w:tc>
          <w:tcPr>
            <w:tcW w:w="2976" w:type="dxa"/>
            <w:tcBorders>
              <w:left w:val="nil"/>
              <w:bottom w:val="single" w:sz="4" w:space="0" w:color="auto"/>
              <w:right w:val="nil"/>
            </w:tcBorders>
            <w:shd w:val="clear" w:color="auto" w:fill="auto"/>
            <w:noWrap/>
          </w:tcPr>
          <w:p w14:paraId="3D6F698B" w14:textId="77777777" w:rsidR="000D1810" w:rsidRPr="00961EA5" w:rsidRDefault="000D1810" w:rsidP="00B9479A">
            <w:pPr>
              <w:rPr>
                <w:rFonts w:asciiTheme="minorHAnsi" w:eastAsia="Times New Roman" w:hAnsiTheme="minorHAnsi" w:cstheme="minorHAnsi"/>
              </w:rPr>
            </w:pPr>
            <w:r w:rsidRPr="00961EA5">
              <w:rPr>
                <w:rFonts w:asciiTheme="minorHAnsi" w:hAnsiTheme="minorHAnsi" w:cstheme="minorHAnsi"/>
              </w:rPr>
              <w:t>Correlation</w:t>
            </w:r>
          </w:p>
        </w:tc>
        <w:tc>
          <w:tcPr>
            <w:tcW w:w="788" w:type="dxa"/>
            <w:tcBorders>
              <w:left w:val="nil"/>
              <w:bottom w:val="single" w:sz="4" w:space="0" w:color="auto"/>
              <w:right w:val="nil"/>
            </w:tcBorders>
            <w:shd w:val="clear" w:color="auto" w:fill="auto"/>
            <w:noWrap/>
            <w:vAlign w:val="bottom"/>
          </w:tcPr>
          <w:p w14:paraId="7630E11E" w14:textId="77777777" w:rsidR="000D1810" w:rsidRPr="00961EA5" w:rsidRDefault="000D1810" w:rsidP="00B9479A">
            <w:pPr>
              <w:jc w:val="right"/>
              <w:rPr>
                <w:rFonts w:asciiTheme="minorHAnsi" w:eastAsia="Times New Roman" w:hAnsiTheme="minorHAnsi" w:cstheme="minorHAnsi"/>
              </w:rPr>
            </w:pPr>
            <w:r w:rsidRPr="00961EA5">
              <w:rPr>
                <w:rFonts w:asciiTheme="minorHAnsi" w:eastAsia="Times New Roman" w:hAnsiTheme="minorHAnsi" w:cstheme="minorHAnsi"/>
              </w:rPr>
              <w:t>6</w:t>
            </w:r>
          </w:p>
        </w:tc>
        <w:tc>
          <w:tcPr>
            <w:tcW w:w="1839" w:type="dxa"/>
            <w:tcBorders>
              <w:top w:val="nil"/>
              <w:left w:val="nil"/>
              <w:bottom w:val="single" w:sz="4" w:space="0" w:color="auto"/>
              <w:right w:val="nil"/>
            </w:tcBorders>
            <w:shd w:val="clear" w:color="auto" w:fill="auto"/>
            <w:noWrap/>
            <w:vAlign w:val="bottom"/>
          </w:tcPr>
          <w:p w14:paraId="4C39441E" w14:textId="77777777" w:rsidR="000D1810" w:rsidRPr="00961EA5" w:rsidRDefault="000D1810" w:rsidP="00B9479A">
            <w:pPr>
              <w:jc w:val="right"/>
              <w:rPr>
                <w:rFonts w:asciiTheme="minorHAnsi" w:eastAsia="Times New Roman" w:hAnsiTheme="minorHAnsi" w:cstheme="minorHAnsi"/>
              </w:rPr>
            </w:pPr>
            <w:r w:rsidRPr="00961EA5">
              <w:rPr>
                <w:rFonts w:asciiTheme="minorHAnsi" w:hAnsiTheme="minorHAnsi" w:cstheme="minorHAnsi"/>
              </w:rPr>
              <w:t>0.41590827</w:t>
            </w:r>
          </w:p>
        </w:tc>
        <w:tc>
          <w:tcPr>
            <w:tcW w:w="1223" w:type="dxa"/>
            <w:tcBorders>
              <w:left w:val="nil"/>
              <w:bottom w:val="single" w:sz="4" w:space="0" w:color="auto"/>
              <w:right w:val="nil"/>
            </w:tcBorders>
          </w:tcPr>
          <w:p w14:paraId="4BF7156E" w14:textId="77777777" w:rsidR="000D1810" w:rsidRPr="00961EA5" w:rsidRDefault="000D1810" w:rsidP="00B9479A">
            <w:pPr>
              <w:jc w:val="right"/>
              <w:rPr>
                <w:rFonts w:asciiTheme="minorHAnsi" w:eastAsia="Times New Roman" w:hAnsiTheme="minorHAnsi" w:cstheme="minorHAnsi"/>
                <w:highlight w:val="yellow"/>
              </w:rPr>
            </w:pPr>
            <w:r w:rsidRPr="00961EA5">
              <w:rPr>
                <w:rFonts w:asciiTheme="minorHAnsi" w:eastAsia="Times New Roman" w:hAnsiTheme="minorHAnsi" w:cstheme="minorHAnsi"/>
                <w:color w:val="000000"/>
              </w:rPr>
              <w:t>GLCM</w:t>
            </w:r>
          </w:p>
        </w:tc>
      </w:tr>
    </w:tbl>
    <w:p w14:paraId="09201197" w14:textId="77777777" w:rsidR="000D1810" w:rsidRPr="00961EA5" w:rsidRDefault="000D1810" w:rsidP="000D1810">
      <w:pPr>
        <w:contextualSpacing/>
        <w:rPr>
          <w:rFonts w:asciiTheme="minorHAnsi" w:hAnsiTheme="minorHAnsi" w:cstheme="minorHAnsi"/>
        </w:rPr>
      </w:pPr>
      <w:r w:rsidRPr="00961EA5">
        <w:rPr>
          <w:rFonts w:asciiTheme="minorHAnsi" w:hAnsiTheme="minorHAnsi" w:cstheme="minorHAnsi"/>
        </w:rPr>
        <w:t xml:space="preserve">Minimum average loss=0.0579 and the corresponding </w:t>
      </w:r>
      <w:r w:rsidRPr="00961EA5">
        <w:rPr>
          <w:rFonts w:asciiTheme="minorHAnsi" w:hAnsiTheme="minorHAnsi" w:cstheme="minorHAnsi"/>
        </w:rPr>
        <w:sym w:font="Symbol" w:char="F06C"/>
      </w:r>
      <w:r w:rsidRPr="00961EA5">
        <w:rPr>
          <w:rFonts w:asciiTheme="minorHAnsi" w:hAnsiTheme="minorHAnsi" w:cstheme="minorHAnsi"/>
        </w:rPr>
        <w:t>=0.0229.</w:t>
      </w:r>
    </w:p>
    <w:p w14:paraId="2E4F7AD0" w14:textId="77777777" w:rsidR="000D1810" w:rsidRPr="00961EA5" w:rsidRDefault="000D1810" w:rsidP="000D1810">
      <w:pPr>
        <w:spacing w:after="160" w:line="259" w:lineRule="auto"/>
        <w:contextualSpacing/>
        <w:rPr>
          <w:rFonts w:asciiTheme="minorHAnsi" w:hAnsiTheme="minorHAnsi" w:cstheme="minorHAnsi"/>
        </w:rPr>
      </w:pPr>
      <w:r w:rsidRPr="00961EA5">
        <w:rPr>
          <w:rFonts w:asciiTheme="minorHAnsi" w:hAnsiTheme="minorHAnsi" w:cstheme="minorHAnsi"/>
        </w:rPr>
        <w:t>GLDM: Gray Level Dependence Matrix</w:t>
      </w:r>
    </w:p>
    <w:p w14:paraId="3A2756CE" w14:textId="77777777" w:rsidR="000D1810" w:rsidRPr="00961EA5" w:rsidRDefault="000D1810" w:rsidP="000D1810">
      <w:pPr>
        <w:spacing w:after="160" w:line="259" w:lineRule="auto"/>
        <w:contextualSpacing/>
        <w:rPr>
          <w:rFonts w:asciiTheme="minorHAnsi" w:hAnsiTheme="minorHAnsi" w:cstheme="minorHAnsi"/>
        </w:rPr>
      </w:pPr>
      <w:r w:rsidRPr="00961EA5">
        <w:rPr>
          <w:rFonts w:asciiTheme="minorHAnsi" w:hAnsiTheme="minorHAnsi" w:cstheme="minorHAnsi"/>
        </w:rPr>
        <w:t xml:space="preserve">NGTDM: Neighboring Gray Tone Difference Matrix </w:t>
      </w:r>
    </w:p>
    <w:p w14:paraId="1239DD21" w14:textId="77777777" w:rsidR="000D1810" w:rsidRPr="00961EA5" w:rsidRDefault="000D1810" w:rsidP="000D1810">
      <w:pPr>
        <w:spacing w:after="160" w:line="259" w:lineRule="auto"/>
        <w:contextualSpacing/>
        <w:rPr>
          <w:rFonts w:asciiTheme="minorHAnsi" w:hAnsiTheme="minorHAnsi" w:cstheme="minorHAnsi"/>
        </w:rPr>
      </w:pPr>
      <w:r w:rsidRPr="00961EA5">
        <w:rPr>
          <w:rFonts w:asciiTheme="minorHAnsi" w:hAnsiTheme="minorHAnsi" w:cstheme="minorHAnsi"/>
        </w:rPr>
        <w:t>GLCM: Gray Level Co-occurrence Matrix</w:t>
      </w:r>
    </w:p>
    <w:p w14:paraId="50E4E89E" w14:textId="77777777" w:rsidR="000D1810" w:rsidRPr="00961EA5" w:rsidRDefault="000D1810" w:rsidP="000D1810">
      <w:pPr>
        <w:contextualSpacing/>
        <w:rPr>
          <w:rFonts w:asciiTheme="minorHAnsi" w:hAnsiTheme="minorHAnsi" w:cstheme="minorHAnsi"/>
        </w:rPr>
      </w:pPr>
    </w:p>
    <w:p w14:paraId="78BCE6FD" w14:textId="77777777" w:rsidR="000D1810" w:rsidRPr="00961EA5" w:rsidRDefault="000D1810" w:rsidP="000D1810">
      <w:pPr>
        <w:rPr>
          <w:rFonts w:asciiTheme="minorHAnsi" w:hAnsiTheme="minorHAnsi" w:cstheme="minorHAnsi"/>
          <w:b/>
          <w:bCs/>
        </w:rPr>
      </w:pPr>
      <w:r w:rsidRPr="00961EA5">
        <w:rPr>
          <w:rFonts w:asciiTheme="minorHAnsi" w:hAnsiTheme="minorHAnsi" w:cstheme="minorHAnsi"/>
          <w:b/>
          <w:bCs/>
        </w:rPr>
        <w:t xml:space="preserve">Table S2. Performance of conditional prediction algorithms with various kernel functions based on the 6 features selected by NCA in Table S1. </w:t>
      </w:r>
    </w:p>
    <w:tbl>
      <w:tblPr>
        <w:tblStyle w:val="TableGrid"/>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1080"/>
        <w:gridCol w:w="1165"/>
        <w:gridCol w:w="1170"/>
        <w:gridCol w:w="900"/>
        <w:gridCol w:w="900"/>
        <w:gridCol w:w="1080"/>
        <w:gridCol w:w="810"/>
      </w:tblGrid>
      <w:tr w:rsidR="000D1810" w:rsidRPr="00961EA5" w14:paraId="2C98D95E" w14:textId="77777777" w:rsidTr="00F16494">
        <w:trPr>
          <w:trHeight w:hRule="exact" w:val="532"/>
        </w:trPr>
        <w:tc>
          <w:tcPr>
            <w:tcW w:w="1710" w:type="dxa"/>
            <w:tcBorders>
              <w:top w:val="single" w:sz="4" w:space="0" w:color="auto"/>
              <w:bottom w:val="single" w:sz="4" w:space="0" w:color="auto"/>
            </w:tcBorders>
          </w:tcPr>
          <w:p w14:paraId="01F65FD7" w14:textId="77777777" w:rsidR="000D1810" w:rsidRPr="00961EA5" w:rsidRDefault="000D1810" w:rsidP="00B9479A">
            <w:pPr>
              <w:rPr>
                <w:rFonts w:asciiTheme="minorHAnsi" w:hAnsiTheme="minorHAnsi" w:cstheme="minorHAnsi"/>
                <w:b/>
                <w:bCs/>
              </w:rPr>
            </w:pPr>
            <w:bookmarkStart w:id="3" w:name="_Hlk74939628"/>
            <w:r w:rsidRPr="00961EA5">
              <w:rPr>
                <w:rFonts w:asciiTheme="minorHAnsi" w:hAnsiTheme="minorHAnsi" w:cstheme="minorHAnsi"/>
                <w:b/>
                <w:bCs/>
              </w:rPr>
              <w:lastRenderedPageBreak/>
              <w:t>Dataset</w:t>
            </w:r>
          </w:p>
        </w:tc>
        <w:tc>
          <w:tcPr>
            <w:tcW w:w="1080" w:type="dxa"/>
            <w:tcBorders>
              <w:top w:val="single" w:sz="4" w:space="0" w:color="auto"/>
              <w:bottom w:val="single" w:sz="4" w:space="0" w:color="auto"/>
            </w:tcBorders>
            <w:vAlign w:val="bottom"/>
          </w:tcPr>
          <w:p w14:paraId="63C76C2F" w14:textId="77777777" w:rsidR="000D1810" w:rsidRPr="00961EA5" w:rsidRDefault="000D1810" w:rsidP="00B9479A">
            <w:pPr>
              <w:rPr>
                <w:rFonts w:asciiTheme="minorHAnsi" w:hAnsiTheme="minorHAnsi" w:cstheme="minorHAnsi"/>
                <w:b/>
                <w:bCs/>
              </w:rPr>
            </w:pPr>
            <w:r w:rsidRPr="00961EA5">
              <w:rPr>
                <w:rFonts w:asciiTheme="minorHAnsi" w:hAnsiTheme="minorHAnsi" w:cstheme="minorHAnsi"/>
                <w:b/>
                <w:bCs/>
                <w:color w:val="000000"/>
              </w:rPr>
              <w:t>Kernel Function</w:t>
            </w:r>
          </w:p>
        </w:tc>
        <w:tc>
          <w:tcPr>
            <w:tcW w:w="1165" w:type="dxa"/>
            <w:tcBorders>
              <w:top w:val="single" w:sz="4" w:space="0" w:color="auto"/>
              <w:bottom w:val="single" w:sz="4" w:space="0" w:color="auto"/>
            </w:tcBorders>
            <w:noWrap/>
            <w:hideMark/>
          </w:tcPr>
          <w:p w14:paraId="748E1FF0" w14:textId="77777777" w:rsidR="000D1810" w:rsidRPr="00961EA5" w:rsidRDefault="000D1810" w:rsidP="00B9479A">
            <w:pPr>
              <w:jc w:val="right"/>
              <w:rPr>
                <w:rFonts w:asciiTheme="minorHAnsi" w:hAnsiTheme="minorHAnsi" w:cstheme="minorHAnsi"/>
                <w:b/>
                <w:bCs/>
              </w:rPr>
            </w:pPr>
            <w:r w:rsidRPr="00961EA5">
              <w:rPr>
                <w:rFonts w:asciiTheme="minorHAnsi" w:hAnsiTheme="minorHAnsi" w:cstheme="minorHAnsi"/>
                <w:b/>
                <w:bCs/>
              </w:rPr>
              <w:t>Sensitivity (%)</w:t>
            </w:r>
          </w:p>
        </w:tc>
        <w:tc>
          <w:tcPr>
            <w:tcW w:w="1170" w:type="dxa"/>
            <w:tcBorders>
              <w:top w:val="single" w:sz="4" w:space="0" w:color="auto"/>
              <w:bottom w:val="single" w:sz="4" w:space="0" w:color="auto"/>
            </w:tcBorders>
            <w:noWrap/>
            <w:hideMark/>
          </w:tcPr>
          <w:p w14:paraId="0B6C3B5E" w14:textId="77777777" w:rsidR="000D1810" w:rsidRPr="00961EA5" w:rsidRDefault="000D1810" w:rsidP="00B9479A">
            <w:pPr>
              <w:jc w:val="right"/>
              <w:rPr>
                <w:rFonts w:asciiTheme="minorHAnsi" w:hAnsiTheme="minorHAnsi" w:cstheme="minorHAnsi"/>
                <w:b/>
                <w:bCs/>
              </w:rPr>
            </w:pPr>
            <w:r w:rsidRPr="00961EA5">
              <w:rPr>
                <w:rFonts w:asciiTheme="minorHAnsi" w:hAnsiTheme="minorHAnsi" w:cstheme="minorHAnsi"/>
                <w:b/>
                <w:bCs/>
              </w:rPr>
              <w:t>Specificity (%)</w:t>
            </w:r>
          </w:p>
        </w:tc>
        <w:tc>
          <w:tcPr>
            <w:tcW w:w="900" w:type="dxa"/>
            <w:tcBorders>
              <w:top w:val="single" w:sz="4" w:space="0" w:color="auto"/>
              <w:bottom w:val="single" w:sz="4" w:space="0" w:color="auto"/>
            </w:tcBorders>
            <w:noWrap/>
            <w:hideMark/>
          </w:tcPr>
          <w:p w14:paraId="522E3E51" w14:textId="77777777" w:rsidR="000D1810" w:rsidRPr="00961EA5" w:rsidRDefault="000D1810" w:rsidP="00B9479A">
            <w:pPr>
              <w:jc w:val="right"/>
              <w:rPr>
                <w:rFonts w:asciiTheme="minorHAnsi" w:hAnsiTheme="minorHAnsi" w:cstheme="minorHAnsi"/>
                <w:b/>
                <w:bCs/>
              </w:rPr>
            </w:pPr>
            <w:r w:rsidRPr="00961EA5">
              <w:rPr>
                <w:rFonts w:asciiTheme="minorHAnsi" w:hAnsiTheme="minorHAnsi" w:cstheme="minorHAnsi"/>
                <w:b/>
                <w:bCs/>
              </w:rPr>
              <w:t>PPV (%)</w:t>
            </w:r>
          </w:p>
        </w:tc>
        <w:tc>
          <w:tcPr>
            <w:tcW w:w="900" w:type="dxa"/>
            <w:tcBorders>
              <w:top w:val="single" w:sz="4" w:space="0" w:color="auto"/>
              <w:bottom w:val="single" w:sz="4" w:space="0" w:color="auto"/>
            </w:tcBorders>
            <w:noWrap/>
            <w:hideMark/>
          </w:tcPr>
          <w:p w14:paraId="531999F8" w14:textId="77777777" w:rsidR="000D1810" w:rsidRPr="00961EA5" w:rsidRDefault="000D1810" w:rsidP="00B9479A">
            <w:pPr>
              <w:jc w:val="right"/>
              <w:rPr>
                <w:rFonts w:asciiTheme="minorHAnsi" w:hAnsiTheme="minorHAnsi" w:cstheme="minorHAnsi"/>
                <w:b/>
                <w:bCs/>
              </w:rPr>
            </w:pPr>
            <w:r w:rsidRPr="00961EA5">
              <w:rPr>
                <w:rFonts w:asciiTheme="minorHAnsi" w:hAnsiTheme="minorHAnsi" w:cstheme="minorHAnsi"/>
                <w:b/>
                <w:bCs/>
              </w:rPr>
              <w:t>NPV (%)</w:t>
            </w:r>
          </w:p>
        </w:tc>
        <w:tc>
          <w:tcPr>
            <w:tcW w:w="1080" w:type="dxa"/>
            <w:tcBorders>
              <w:top w:val="single" w:sz="4" w:space="0" w:color="auto"/>
              <w:bottom w:val="single" w:sz="4" w:space="0" w:color="auto"/>
            </w:tcBorders>
            <w:noWrap/>
            <w:hideMark/>
          </w:tcPr>
          <w:p w14:paraId="18349231" w14:textId="77777777" w:rsidR="000D1810" w:rsidRPr="00961EA5" w:rsidRDefault="000D1810" w:rsidP="00B9479A">
            <w:pPr>
              <w:jc w:val="right"/>
              <w:rPr>
                <w:rFonts w:asciiTheme="minorHAnsi" w:hAnsiTheme="minorHAnsi" w:cstheme="minorHAnsi"/>
                <w:b/>
                <w:bCs/>
              </w:rPr>
            </w:pPr>
            <w:r w:rsidRPr="00961EA5">
              <w:rPr>
                <w:rFonts w:asciiTheme="minorHAnsi" w:hAnsiTheme="minorHAnsi" w:cstheme="minorHAnsi"/>
                <w:b/>
                <w:bCs/>
              </w:rPr>
              <w:t>Accuracy (%)</w:t>
            </w:r>
          </w:p>
        </w:tc>
        <w:tc>
          <w:tcPr>
            <w:tcW w:w="810" w:type="dxa"/>
            <w:tcBorders>
              <w:top w:val="single" w:sz="4" w:space="0" w:color="auto"/>
              <w:bottom w:val="single" w:sz="4" w:space="0" w:color="auto"/>
            </w:tcBorders>
          </w:tcPr>
          <w:p w14:paraId="33D92623" w14:textId="77777777" w:rsidR="000D1810" w:rsidRPr="00961EA5" w:rsidRDefault="000D1810" w:rsidP="00B9479A">
            <w:pPr>
              <w:jc w:val="right"/>
              <w:rPr>
                <w:rFonts w:asciiTheme="minorHAnsi" w:hAnsiTheme="minorHAnsi" w:cstheme="minorHAnsi"/>
                <w:b/>
                <w:bCs/>
              </w:rPr>
            </w:pPr>
            <w:r w:rsidRPr="00961EA5">
              <w:rPr>
                <w:rFonts w:asciiTheme="minorHAnsi" w:hAnsiTheme="minorHAnsi" w:cstheme="minorHAnsi"/>
                <w:b/>
                <w:bCs/>
              </w:rPr>
              <w:t>AUC</w:t>
            </w:r>
          </w:p>
        </w:tc>
      </w:tr>
      <w:tr w:rsidR="000D1810" w:rsidRPr="00961EA5" w14:paraId="5F0CCDD5" w14:textId="77777777" w:rsidTr="00F16494">
        <w:trPr>
          <w:trHeight w:hRule="exact" w:val="259"/>
        </w:trPr>
        <w:tc>
          <w:tcPr>
            <w:tcW w:w="1710" w:type="dxa"/>
            <w:vMerge w:val="restart"/>
            <w:tcBorders>
              <w:top w:val="single" w:sz="4" w:space="0" w:color="auto"/>
            </w:tcBorders>
          </w:tcPr>
          <w:p w14:paraId="7ED7BE04" w14:textId="77777777" w:rsidR="000D1810" w:rsidRPr="00961EA5" w:rsidRDefault="000D1810" w:rsidP="00B9479A">
            <w:pPr>
              <w:rPr>
                <w:rFonts w:asciiTheme="minorHAnsi" w:hAnsiTheme="minorHAnsi" w:cstheme="minorHAnsi"/>
              </w:rPr>
            </w:pPr>
            <w:r w:rsidRPr="00961EA5">
              <w:rPr>
                <w:rFonts w:asciiTheme="minorHAnsi" w:hAnsiTheme="minorHAnsi" w:cstheme="minorHAnsi"/>
              </w:rPr>
              <w:t>Training: EDS1</w:t>
            </w:r>
          </w:p>
          <w:p w14:paraId="35A19B9C" w14:textId="77777777" w:rsidR="000D1810" w:rsidRPr="00961EA5" w:rsidRDefault="000D1810" w:rsidP="00B9479A">
            <w:pPr>
              <w:rPr>
                <w:rFonts w:asciiTheme="minorHAnsi" w:hAnsiTheme="minorHAnsi" w:cstheme="minorHAnsi"/>
              </w:rPr>
            </w:pPr>
            <w:r w:rsidRPr="00961EA5">
              <w:rPr>
                <w:rFonts w:asciiTheme="minorHAnsi" w:hAnsiTheme="minorHAnsi" w:cstheme="minorHAnsi"/>
              </w:rPr>
              <w:t xml:space="preserve">[3 mos-3 </w:t>
            </w:r>
            <w:proofErr w:type="spellStart"/>
            <w:r w:rsidRPr="00961EA5">
              <w:rPr>
                <w:rFonts w:asciiTheme="minorHAnsi" w:hAnsiTheme="minorHAnsi" w:cstheme="minorHAnsi"/>
              </w:rPr>
              <w:t>yrs</w:t>
            </w:r>
            <w:proofErr w:type="spellEnd"/>
            <w:r w:rsidRPr="00961EA5">
              <w:rPr>
                <w:rFonts w:asciiTheme="minorHAnsi" w:hAnsiTheme="minorHAnsi" w:cstheme="minorHAnsi"/>
              </w:rPr>
              <w:t>)</w:t>
            </w:r>
          </w:p>
          <w:p w14:paraId="13DB88C4" w14:textId="77777777" w:rsidR="000D1810" w:rsidRPr="00961EA5" w:rsidRDefault="000D1810" w:rsidP="00B9479A">
            <w:pPr>
              <w:rPr>
                <w:rFonts w:asciiTheme="minorHAnsi" w:hAnsiTheme="minorHAnsi" w:cstheme="minorHAnsi"/>
              </w:rPr>
            </w:pPr>
            <w:r w:rsidRPr="00961EA5">
              <w:rPr>
                <w:rFonts w:asciiTheme="minorHAnsi" w:hAnsiTheme="minorHAnsi" w:cstheme="minorHAnsi"/>
              </w:rPr>
              <w:t>N=276</w:t>
            </w:r>
          </w:p>
        </w:tc>
        <w:tc>
          <w:tcPr>
            <w:tcW w:w="1080" w:type="dxa"/>
            <w:tcBorders>
              <w:top w:val="single" w:sz="4" w:space="0" w:color="auto"/>
            </w:tcBorders>
          </w:tcPr>
          <w:p w14:paraId="681A798E" w14:textId="77777777" w:rsidR="000D1810" w:rsidRPr="00961EA5" w:rsidRDefault="000D1810" w:rsidP="00B9479A">
            <w:pPr>
              <w:rPr>
                <w:rFonts w:asciiTheme="minorHAnsi" w:hAnsiTheme="minorHAnsi" w:cstheme="minorHAnsi"/>
                <w:b/>
                <w:bCs/>
              </w:rPr>
            </w:pPr>
            <w:r w:rsidRPr="00961EA5">
              <w:rPr>
                <w:rFonts w:asciiTheme="minorHAnsi" w:hAnsiTheme="minorHAnsi" w:cstheme="minorHAnsi"/>
              </w:rPr>
              <w:t>Gaussian</w:t>
            </w:r>
          </w:p>
        </w:tc>
        <w:tc>
          <w:tcPr>
            <w:tcW w:w="1165" w:type="dxa"/>
            <w:tcBorders>
              <w:top w:val="single" w:sz="4" w:space="0" w:color="auto"/>
              <w:left w:val="nil"/>
              <w:bottom w:val="nil"/>
              <w:right w:val="nil"/>
            </w:tcBorders>
            <w:shd w:val="clear" w:color="auto" w:fill="auto"/>
            <w:noWrap/>
            <w:vAlign w:val="bottom"/>
          </w:tcPr>
          <w:p w14:paraId="5AB618D2"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94.6</w:t>
            </w:r>
          </w:p>
        </w:tc>
        <w:tc>
          <w:tcPr>
            <w:tcW w:w="1170" w:type="dxa"/>
            <w:tcBorders>
              <w:top w:val="single" w:sz="4" w:space="0" w:color="auto"/>
              <w:left w:val="nil"/>
              <w:bottom w:val="nil"/>
              <w:right w:val="nil"/>
            </w:tcBorders>
            <w:shd w:val="clear" w:color="auto" w:fill="auto"/>
            <w:noWrap/>
            <w:vAlign w:val="bottom"/>
          </w:tcPr>
          <w:p w14:paraId="16E32122"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100.0</w:t>
            </w:r>
          </w:p>
        </w:tc>
        <w:tc>
          <w:tcPr>
            <w:tcW w:w="900" w:type="dxa"/>
            <w:tcBorders>
              <w:top w:val="single" w:sz="4" w:space="0" w:color="auto"/>
              <w:left w:val="nil"/>
              <w:bottom w:val="nil"/>
              <w:right w:val="nil"/>
            </w:tcBorders>
            <w:shd w:val="clear" w:color="auto" w:fill="auto"/>
            <w:noWrap/>
            <w:vAlign w:val="bottom"/>
          </w:tcPr>
          <w:p w14:paraId="227ADDF6"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100.0</w:t>
            </w:r>
          </w:p>
        </w:tc>
        <w:tc>
          <w:tcPr>
            <w:tcW w:w="900" w:type="dxa"/>
            <w:tcBorders>
              <w:top w:val="single" w:sz="4" w:space="0" w:color="auto"/>
              <w:left w:val="nil"/>
              <w:bottom w:val="nil"/>
              <w:right w:val="nil"/>
            </w:tcBorders>
            <w:shd w:val="clear" w:color="auto" w:fill="auto"/>
            <w:noWrap/>
            <w:vAlign w:val="bottom"/>
          </w:tcPr>
          <w:p w14:paraId="5EA1DA37"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97.4</w:t>
            </w:r>
          </w:p>
        </w:tc>
        <w:tc>
          <w:tcPr>
            <w:tcW w:w="1080" w:type="dxa"/>
            <w:tcBorders>
              <w:top w:val="single" w:sz="4" w:space="0" w:color="auto"/>
              <w:left w:val="nil"/>
              <w:bottom w:val="nil"/>
              <w:right w:val="nil"/>
            </w:tcBorders>
            <w:shd w:val="clear" w:color="auto" w:fill="auto"/>
            <w:noWrap/>
            <w:vAlign w:val="bottom"/>
          </w:tcPr>
          <w:p w14:paraId="023D6480"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98.2</w:t>
            </w:r>
          </w:p>
        </w:tc>
        <w:tc>
          <w:tcPr>
            <w:tcW w:w="810" w:type="dxa"/>
            <w:tcBorders>
              <w:top w:val="single" w:sz="4" w:space="0" w:color="auto"/>
              <w:left w:val="nil"/>
              <w:bottom w:val="nil"/>
              <w:right w:val="nil"/>
            </w:tcBorders>
            <w:shd w:val="clear" w:color="auto" w:fill="auto"/>
            <w:vAlign w:val="bottom"/>
          </w:tcPr>
          <w:p w14:paraId="084520ED"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0.9976</w:t>
            </w:r>
          </w:p>
        </w:tc>
      </w:tr>
      <w:tr w:rsidR="000D1810" w:rsidRPr="00961EA5" w14:paraId="58B3AB35" w14:textId="77777777" w:rsidTr="00B9479A">
        <w:trPr>
          <w:trHeight w:hRule="exact" w:val="259"/>
        </w:trPr>
        <w:tc>
          <w:tcPr>
            <w:tcW w:w="1710" w:type="dxa"/>
            <w:vMerge/>
          </w:tcPr>
          <w:p w14:paraId="09415BE2" w14:textId="77777777" w:rsidR="000D1810" w:rsidRPr="00961EA5" w:rsidRDefault="000D1810" w:rsidP="00B9479A">
            <w:pPr>
              <w:rPr>
                <w:rFonts w:asciiTheme="minorHAnsi" w:hAnsiTheme="minorHAnsi" w:cstheme="minorHAnsi"/>
              </w:rPr>
            </w:pPr>
          </w:p>
        </w:tc>
        <w:tc>
          <w:tcPr>
            <w:tcW w:w="1080" w:type="dxa"/>
          </w:tcPr>
          <w:p w14:paraId="2B6EACCB" w14:textId="77777777" w:rsidR="000D1810" w:rsidRPr="00961EA5" w:rsidRDefault="000D1810" w:rsidP="00B9479A">
            <w:pPr>
              <w:rPr>
                <w:rFonts w:asciiTheme="minorHAnsi" w:hAnsiTheme="minorHAnsi" w:cstheme="minorHAnsi"/>
                <w:b/>
                <w:bCs/>
              </w:rPr>
            </w:pPr>
            <w:r w:rsidRPr="00961EA5">
              <w:rPr>
                <w:rFonts w:asciiTheme="minorHAnsi" w:hAnsiTheme="minorHAnsi" w:cstheme="minorHAnsi"/>
              </w:rPr>
              <w:t>Linear</w:t>
            </w:r>
          </w:p>
        </w:tc>
        <w:tc>
          <w:tcPr>
            <w:tcW w:w="1165" w:type="dxa"/>
            <w:tcBorders>
              <w:top w:val="nil"/>
              <w:left w:val="nil"/>
              <w:right w:val="nil"/>
            </w:tcBorders>
            <w:shd w:val="clear" w:color="auto" w:fill="auto"/>
            <w:noWrap/>
            <w:vAlign w:val="bottom"/>
          </w:tcPr>
          <w:p w14:paraId="4FE7AA5B"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93.6</w:t>
            </w:r>
          </w:p>
        </w:tc>
        <w:tc>
          <w:tcPr>
            <w:tcW w:w="1170" w:type="dxa"/>
            <w:tcBorders>
              <w:top w:val="nil"/>
              <w:left w:val="nil"/>
              <w:right w:val="nil"/>
            </w:tcBorders>
            <w:shd w:val="clear" w:color="auto" w:fill="auto"/>
            <w:noWrap/>
            <w:vAlign w:val="bottom"/>
          </w:tcPr>
          <w:p w14:paraId="057F5142"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97.8</w:t>
            </w:r>
          </w:p>
        </w:tc>
        <w:tc>
          <w:tcPr>
            <w:tcW w:w="900" w:type="dxa"/>
            <w:tcBorders>
              <w:top w:val="nil"/>
              <w:left w:val="nil"/>
              <w:right w:val="nil"/>
            </w:tcBorders>
            <w:shd w:val="clear" w:color="auto" w:fill="auto"/>
            <w:noWrap/>
            <w:vAlign w:val="bottom"/>
          </w:tcPr>
          <w:p w14:paraId="005D0F8C"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95.6</w:t>
            </w:r>
          </w:p>
        </w:tc>
        <w:tc>
          <w:tcPr>
            <w:tcW w:w="900" w:type="dxa"/>
            <w:tcBorders>
              <w:top w:val="nil"/>
              <w:left w:val="nil"/>
              <w:right w:val="nil"/>
            </w:tcBorders>
            <w:shd w:val="clear" w:color="auto" w:fill="auto"/>
            <w:noWrap/>
            <w:vAlign w:val="bottom"/>
          </w:tcPr>
          <w:p w14:paraId="0D2A14AD"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96.8</w:t>
            </w:r>
          </w:p>
        </w:tc>
        <w:tc>
          <w:tcPr>
            <w:tcW w:w="1080" w:type="dxa"/>
            <w:tcBorders>
              <w:top w:val="nil"/>
              <w:left w:val="nil"/>
              <w:right w:val="nil"/>
            </w:tcBorders>
            <w:shd w:val="clear" w:color="auto" w:fill="auto"/>
            <w:noWrap/>
            <w:vAlign w:val="bottom"/>
          </w:tcPr>
          <w:p w14:paraId="2267E7C6"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96.4</w:t>
            </w:r>
          </w:p>
        </w:tc>
        <w:tc>
          <w:tcPr>
            <w:tcW w:w="810" w:type="dxa"/>
            <w:tcBorders>
              <w:top w:val="nil"/>
              <w:left w:val="nil"/>
              <w:right w:val="nil"/>
            </w:tcBorders>
            <w:shd w:val="clear" w:color="auto" w:fill="auto"/>
            <w:vAlign w:val="bottom"/>
          </w:tcPr>
          <w:p w14:paraId="07335E41"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0.9959</w:t>
            </w:r>
          </w:p>
        </w:tc>
      </w:tr>
      <w:tr w:rsidR="000D1810" w:rsidRPr="00961EA5" w14:paraId="457B0F79" w14:textId="77777777" w:rsidTr="00B9479A">
        <w:trPr>
          <w:trHeight w:hRule="exact" w:val="259"/>
        </w:trPr>
        <w:tc>
          <w:tcPr>
            <w:tcW w:w="1710" w:type="dxa"/>
            <w:vMerge/>
            <w:tcBorders>
              <w:bottom w:val="single" w:sz="4" w:space="0" w:color="auto"/>
            </w:tcBorders>
          </w:tcPr>
          <w:p w14:paraId="7FBBEC4D" w14:textId="77777777" w:rsidR="000D1810" w:rsidRPr="00961EA5" w:rsidRDefault="000D1810" w:rsidP="00B9479A">
            <w:pPr>
              <w:rPr>
                <w:rFonts w:asciiTheme="minorHAnsi" w:hAnsiTheme="minorHAnsi" w:cstheme="minorHAnsi"/>
              </w:rPr>
            </w:pPr>
          </w:p>
        </w:tc>
        <w:tc>
          <w:tcPr>
            <w:tcW w:w="1080" w:type="dxa"/>
            <w:tcBorders>
              <w:bottom w:val="single" w:sz="4" w:space="0" w:color="auto"/>
            </w:tcBorders>
          </w:tcPr>
          <w:p w14:paraId="6765389C" w14:textId="77777777" w:rsidR="000D1810" w:rsidRPr="00961EA5" w:rsidRDefault="000D1810" w:rsidP="00B9479A">
            <w:pPr>
              <w:rPr>
                <w:rFonts w:asciiTheme="minorHAnsi" w:hAnsiTheme="minorHAnsi" w:cstheme="minorHAnsi"/>
              </w:rPr>
            </w:pPr>
            <w:r w:rsidRPr="00961EA5">
              <w:rPr>
                <w:rFonts w:asciiTheme="minorHAnsi" w:hAnsiTheme="minorHAnsi" w:cstheme="minorHAnsi"/>
              </w:rPr>
              <w:t>Sigmoid</w:t>
            </w:r>
          </w:p>
        </w:tc>
        <w:tc>
          <w:tcPr>
            <w:tcW w:w="1165" w:type="dxa"/>
            <w:tcBorders>
              <w:top w:val="nil"/>
              <w:left w:val="nil"/>
              <w:bottom w:val="single" w:sz="4" w:space="0" w:color="auto"/>
              <w:right w:val="nil"/>
            </w:tcBorders>
            <w:shd w:val="clear" w:color="auto" w:fill="auto"/>
            <w:noWrap/>
            <w:vAlign w:val="bottom"/>
          </w:tcPr>
          <w:p w14:paraId="3139B594"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91.3</w:t>
            </w:r>
          </w:p>
        </w:tc>
        <w:tc>
          <w:tcPr>
            <w:tcW w:w="1170" w:type="dxa"/>
            <w:tcBorders>
              <w:top w:val="nil"/>
              <w:left w:val="nil"/>
              <w:bottom w:val="single" w:sz="4" w:space="0" w:color="auto"/>
              <w:right w:val="nil"/>
            </w:tcBorders>
            <w:shd w:val="clear" w:color="auto" w:fill="auto"/>
            <w:noWrap/>
            <w:vAlign w:val="bottom"/>
          </w:tcPr>
          <w:p w14:paraId="0DF7C0BE"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98.4</w:t>
            </w:r>
          </w:p>
        </w:tc>
        <w:tc>
          <w:tcPr>
            <w:tcW w:w="900" w:type="dxa"/>
            <w:tcBorders>
              <w:top w:val="nil"/>
              <w:left w:val="nil"/>
              <w:bottom w:val="single" w:sz="4" w:space="0" w:color="auto"/>
              <w:right w:val="nil"/>
            </w:tcBorders>
            <w:shd w:val="clear" w:color="auto" w:fill="auto"/>
            <w:noWrap/>
            <w:vAlign w:val="bottom"/>
          </w:tcPr>
          <w:p w14:paraId="74A9E18F"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96.6</w:t>
            </w:r>
          </w:p>
        </w:tc>
        <w:tc>
          <w:tcPr>
            <w:tcW w:w="900" w:type="dxa"/>
            <w:tcBorders>
              <w:top w:val="nil"/>
              <w:left w:val="nil"/>
              <w:bottom w:val="single" w:sz="4" w:space="0" w:color="auto"/>
              <w:right w:val="nil"/>
            </w:tcBorders>
            <w:shd w:val="clear" w:color="auto" w:fill="auto"/>
            <w:noWrap/>
            <w:vAlign w:val="bottom"/>
          </w:tcPr>
          <w:p w14:paraId="343F0F0E"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95.8</w:t>
            </w:r>
          </w:p>
        </w:tc>
        <w:tc>
          <w:tcPr>
            <w:tcW w:w="1080" w:type="dxa"/>
            <w:tcBorders>
              <w:top w:val="nil"/>
              <w:left w:val="nil"/>
              <w:bottom w:val="single" w:sz="4" w:space="0" w:color="auto"/>
              <w:right w:val="nil"/>
            </w:tcBorders>
            <w:shd w:val="clear" w:color="auto" w:fill="auto"/>
            <w:noWrap/>
            <w:vAlign w:val="bottom"/>
          </w:tcPr>
          <w:p w14:paraId="72315956"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96.0</w:t>
            </w:r>
          </w:p>
        </w:tc>
        <w:tc>
          <w:tcPr>
            <w:tcW w:w="810" w:type="dxa"/>
            <w:tcBorders>
              <w:top w:val="nil"/>
              <w:left w:val="nil"/>
              <w:bottom w:val="single" w:sz="4" w:space="0" w:color="auto"/>
              <w:right w:val="nil"/>
            </w:tcBorders>
            <w:shd w:val="clear" w:color="auto" w:fill="auto"/>
            <w:vAlign w:val="bottom"/>
          </w:tcPr>
          <w:p w14:paraId="6A3D1C7E"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0.9920</w:t>
            </w:r>
          </w:p>
        </w:tc>
      </w:tr>
      <w:tr w:rsidR="000D1810" w:rsidRPr="00961EA5" w14:paraId="1096E093" w14:textId="77777777" w:rsidTr="00B9479A">
        <w:trPr>
          <w:trHeight w:hRule="exact" w:val="259"/>
        </w:trPr>
        <w:tc>
          <w:tcPr>
            <w:tcW w:w="1710" w:type="dxa"/>
            <w:vMerge w:val="restart"/>
            <w:tcBorders>
              <w:top w:val="single" w:sz="4" w:space="0" w:color="auto"/>
            </w:tcBorders>
            <w:shd w:val="clear" w:color="auto" w:fill="auto"/>
          </w:tcPr>
          <w:p w14:paraId="1D0D7EE8" w14:textId="77777777" w:rsidR="000D1810" w:rsidRPr="00961EA5" w:rsidRDefault="000D1810" w:rsidP="00B9479A">
            <w:pPr>
              <w:rPr>
                <w:rFonts w:asciiTheme="minorHAnsi" w:hAnsiTheme="minorHAnsi" w:cstheme="minorHAnsi"/>
              </w:rPr>
            </w:pPr>
            <w:r w:rsidRPr="00961EA5">
              <w:rPr>
                <w:rFonts w:asciiTheme="minorHAnsi" w:hAnsiTheme="minorHAnsi" w:cstheme="minorHAnsi"/>
              </w:rPr>
              <w:t>Validation: EDS3</w:t>
            </w:r>
          </w:p>
          <w:p w14:paraId="29CA5DFA" w14:textId="77777777" w:rsidR="000D1810" w:rsidRPr="00961EA5" w:rsidRDefault="000D1810" w:rsidP="00B9479A">
            <w:pPr>
              <w:rPr>
                <w:rFonts w:asciiTheme="minorHAnsi" w:hAnsiTheme="minorHAnsi" w:cstheme="minorHAnsi"/>
              </w:rPr>
            </w:pPr>
            <w:r w:rsidRPr="00961EA5">
              <w:rPr>
                <w:rFonts w:asciiTheme="minorHAnsi" w:hAnsiTheme="minorHAnsi" w:cstheme="minorHAnsi"/>
              </w:rPr>
              <w:t>[3 mos-3yrs)</w:t>
            </w:r>
          </w:p>
          <w:p w14:paraId="5384158A" w14:textId="77777777" w:rsidR="000D1810" w:rsidRPr="00961EA5" w:rsidRDefault="000D1810" w:rsidP="00B9479A">
            <w:pPr>
              <w:rPr>
                <w:rFonts w:asciiTheme="minorHAnsi" w:hAnsiTheme="minorHAnsi" w:cstheme="minorHAnsi"/>
              </w:rPr>
            </w:pPr>
            <w:r w:rsidRPr="00961EA5">
              <w:rPr>
                <w:rFonts w:asciiTheme="minorHAnsi" w:hAnsiTheme="minorHAnsi" w:cstheme="minorHAnsi"/>
              </w:rPr>
              <w:t>N=279</w:t>
            </w:r>
          </w:p>
        </w:tc>
        <w:tc>
          <w:tcPr>
            <w:tcW w:w="1080" w:type="dxa"/>
            <w:tcBorders>
              <w:top w:val="single" w:sz="4" w:space="0" w:color="auto"/>
            </w:tcBorders>
          </w:tcPr>
          <w:p w14:paraId="0D3B212F" w14:textId="77777777" w:rsidR="000D1810" w:rsidRPr="00961EA5" w:rsidRDefault="000D1810" w:rsidP="00B9479A">
            <w:pPr>
              <w:rPr>
                <w:rFonts w:asciiTheme="minorHAnsi" w:hAnsiTheme="minorHAnsi" w:cstheme="minorHAnsi"/>
                <w:b/>
                <w:bCs/>
              </w:rPr>
            </w:pPr>
            <w:r w:rsidRPr="00961EA5">
              <w:rPr>
                <w:rFonts w:asciiTheme="minorHAnsi" w:hAnsiTheme="minorHAnsi" w:cstheme="minorHAnsi"/>
              </w:rPr>
              <w:t>Gaussian</w:t>
            </w:r>
          </w:p>
        </w:tc>
        <w:tc>
          <w:tcPr>
            <w:tcW w:w="1165" w:type="dxa"/>
            <w:tcBorders>
              <w:top w:val="single" w:sz="4" w:space="0" w:color="auto"/>
              <w:left w:val="nil"/>
              <w:bottom w:val="nil"/>
              <w:right w:val="nil"/>
            </w:tcBorders>
            <w:shd w:val="clear" w:color="auto" w:fill="auto"/>
            <w:noWrap/>
            <w:vAlign w:val="bottom"/>
          </w:tcPr>
          <w:p w14:paraId="3074B794"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85.0</w:t>
            </w:r>
          </w:p>
        </w:tc>
        <w:tc>
          <w:tcPr>
            <w:tcW w:w="1170" w:type="dxa"/>
            <w:tcBorders>
              <w:top w:val="single" w:sz="4" w:space="0" w:color="auto"/>
              <w:left w:val="nil"/>
              <w:bottom w:val="nil"/>
              <w:right w:val="nil"/>
            </w:tcBorders>
            <w:shd w:val="clear" w:color="auto" w:fill="auto"/>
            <w:noWrap/>
            <w:vAlign w:val="bottom"/>
          </w:tcPr>
          <w:p w14:paraId="08B388C1"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95.2</w:t>
            </w:r>
          </w:p>
        </w:tc>
        <w:tc>
          <w:tcPr>
            <w:tcW w:w="900" w:type="dxa"/>
            <w:tcBorders>
              <w:top w:val="single" w:sz="4" w:space="0" w:color="auto"/>
              <w:left w:val="nil"/>
              <w:bottom w:val="nil"/>
              <w:right w:val="nil"/>
            </w:tcBorders>
            <w:shd w:val="clear" w:color="auto" w:fill="auto"/>
            <w:noWrap/>
            <w:vAlign w:val="bottom"/>
          </w:tcPr>
          <w:p w14:paraId="6A91FB60"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89.8</w:t>
            </w:r>
          </w:p>
        </w:tc>
        <w:tc>
          <w:tcPr>
            <w:tcW w:w="900" w:type="dxa"/>
            <w:tcBorders>
              <w:top w:val="single" w:sz="4" w:space="0" w:color="auto"/>
              <w:left w:val="nil"/>
              <w:bottom w:val="nil"/>
              <w:right w:val="nil"/>
            </w:tcBorders>
            <w:shd w:val="clear" w:color="auto" w:fill="auto"/>
            <w:noWrap/>
            <w:vAlign w:val="bottom"/>
          </w:tcPr>
          <w:p w14:paraId="7D65729B"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92.7</w:t>
            </w:r>
          </w:p>
        </w:tc>
        <w:tc>
          <w:tcPr>
            <w:tcW w:w="1080" w:type="dxa"/>
            <w:tcBorders>
              <w:top w:val="single" w:sz="4" w:space="0" w:color="auto"/>
              <w:left w:val="nil"/>
              <w:bottom w:val="nil"/>
              <w:right w:val="nil"/>
            </w:tcBorders>
            <w:shd w:val="clear" w:color="auto" w:fill="auto"/>
            <w:noWrap/>
            <w:vAlign w:val="bottom"/>
          </w:tcPr>
          <w:p w14:paraId="37EA9141"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91.8</w:t>
            </w:r>
          </w:p>
        </w:tc>
        <w:tc>
          <w:tcPr>
            <w:tcW w:w="810" w:type="dxa"/>
            <w:tcBorders>
              <w:top w:val="single" w:sz="4" w:space="0" w:color="auto"/>
              <w:left w:val="nil"/>
              <w:bottom w:val="nil"/>
              <w:right w:val="nil"/>
            </w:tcBorders>
            <w:shd w:val="clear" w:color="auto" w:fill="auto"/>
            <w:vAlign w:val="bottom"/>
          </w:tcPr>
          <w:p w14:paraId="3CD348A6"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0.9754</w:t>
            </w:r>
          </w:p>
        </w:tc>
      </w:tr>
      <w:tr w:rsidR="000D1810" w:rsidRPr="00961EA5" w14:paraId="7D5FF2C1" w14:textId="77777777" w:rsidTr="00B9479A">
        <w:trPr>
          <w:trHeight w:hRule="exact" w:val="259"/>
        </w:trPr>
        <w:tc>
          <w:tcPr>
            <w:tcW w:w="1710" w:type="dxa"/>
            <w:vMerge/>
            <w:shd w:val="clear" w:color="auto" w:fill="auto"/>
          </w:tcPr>
          <w:p w14:paraId="073219D5" w14:textId="77777777" w:rsidR="000D1810" w:rsidRPr="00961EA5" w:rsidRDefault="000D1810" w:rsidP="00B9479A">
            <w:pPr>
              <w:rPr>
                <w:rFonts w:asciiTheme="minorHAnsi" w:hAnsiTheme="minorHAnsi" w:cstheme="minorHAnsi"/>
              </w:rPr>
            </w:pPr>
          </w:p>
        </w:tc>
        <w:tc>
          <w:tcPr>
            <w:tcW w:w="1080" w:type="dxa"/>
          </w:tcPr>
          <w:p w14:paraId="2815BD39" w14:textId="77777777" w:rsidR="000D1810" w:rsidRPr="00961EA5" w:rsidRDefault="000D1810" w:rsidP="00B9479A">
            <w:pPr>
              <w:rPr>
                <w:rFonts w:asciiTheme="minorHAnsi" w:hAnsiTheme="minorHAnsi" w:cstheme="minorHAnsi"/>
              </w:rPr>
            </w:pPr>
            <w:r w:rsidRPr="00961EA5">
              <w:rPr>
                <w:rFonts w:asciiTheme="minorHAnsi" w:hAnsiTheme="minorHAnsi" w:cstheme="minorHAnsi"/>
              </w:rPr>
              <w:t>Linear</w:t>
            </w:r>
          </w:p>
        </w:tc>
        <w:tc>
          <w:tcPr>
            <w:tcW w:w="1165" w:type="dxa"/>
            <w:tcBorders>
              <w:top w:val="nil"/>
              <w:left w:val="nil"/>
              <w:right w:val="nil"/>
            </w:tcBorders>
            <w:shd w:val="clear" w:color="auto" w:fill="auto"/>
            <w:noWrap/>
            <w:vAlign w:val="bottom"/>
          </w:tcPr>
          <w:p w14:paraId="6508FA10"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87.1</w:t>
            </w:r>
          </w:p>
        </w:tc>
        <w:tc>
          <w:tcPr>
            <w:tcW w:w="1170" w:type="dxa"/>
            <w:tcBorders>
              <w:top w:val="nil"/>
              <w:left w:val="nil"/>
              <w:right w:val="nil"/>
            </w:tcBorders>
            <w:shd w:val="clear" w:color="auto" w:fill="auto"/>
            <w:noWrap/>
            <w:vAlign w:val="bottom"/>
          </w:tcPr>
          <w:p w14:paraId="246E2728"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96.8</w:t>
            </w:r>
          </w:p>
        </w:tc>
        <w:tc>
          <w:tcPr>
            <w:tcW w:w="900" w:type="dxa"/>
            <w:tcBorders>
              <w:top w:val="nil"/>
              <w:left w:val="nil"/>
              <w:right w:val="nil"/>
            </w:tcBorders>
            <w:shd w:val="clear" w:color="auto" w:fill="auto"/>
            <w:noWrap/>
            <w:vAlign w:val="bottom"/>
          </w:tcPr>
          <w:p w14:paraId="30E10039"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93.1</w:t>
            </w:r>
          </w:p>
        </w:tc>
        <w:tc>
          <w:tcPr>
            <w:tcW w:w="900" w:type="dxa"/>
            <w:tcBorders>
              <w:top w:val="nil"/>
              <w:left w:val="nil"/>
              <w:right w:val="nil"/>
            </w:tcBorders>
            <w:shd w:val="clear" w:color="auto" w:fill="auto"/>
            <w:noWrap/>
            <w:vAlign w:val="bottom"/>
          </w:tcPr>
          <w:p w14:paraId="42D26A9E"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93.8</w:t>
            </w:r>
          </w:p>
        </w:tc>
        <w:tc>
          <w:tcPr>
            <w:tcW w:w="1080" w:type="dxa"/>
            <w:tcBorders>
              <w:top w:val="nil"/>
              <w:left w:val="nil"/>
              <w:right w:val="nil"/>
            </w:tcBorders>
            <w:shd w:val="clear" w:color="auto" w:fill="auto"/>
            <w:noWrap/>
            <w:vAlign w:val="bottom"/>
          </w:tcPr>
          <w:p w14:paraId="1D50F60F"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93.6</w:t>
            </w:r>
          </w:p>
        </w:tc>
        <w:tc>
          <w:tcPr>
            <w:tcW w:w="810" w:type="dxa"/>
            <w:tcBorders>
              <w:top w:val="nil"/>
              <w:left w:val="nil"/>
              <w:right w:val="nil"/>
            </w:tcBorders>
            <w:shd w:val="clear" w:color="auto" w:fill="auto"/>
            <w:vAlign w:val="bottom"/>
          </w:tcPr>
          <w:p w14:paraId="45FC5BF0"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0.9745</w:t>
            </w:r>
          </w:p>
        </w:tc>
      </w:tr>
      <w:tr w:rsidR="000D1810" w:rsidRPr="00961EA5" w14:paraId="0C2B4EB1" w14:textId="77777777" w:rsidTr="00B9479A">
        <w:trPr>
          <w:trHeight w:hRule="exact" w:val="259"/>
        </w:trPr>
        <w:tc>
          <w:tcPr>
            <w:tcW w:w="1710" w:type="dxa"/>
            <w:vMerge/>
            <w:tcBorders>
              <w:bottom w:val="single" w:sz="4" w:space="0" w:color="auto"/>
            </w:tcBorders>
            <w:shd w:val="clear" w:color="auto" w:fill="auto"/>
          </w:tcPr>
          <w:p w14:paraId="64F0DDE2" w14:textId="77777777" w:rsidR="000D1810" w:rsidRPr="00961EA5" w:rsidRDefault="000D1810" w:rsidP="00B9479A">
            <w:pPr>
              <w:rPr>
                <w:rFonts w:asciiTheme="minorHAnsi" w:hAnsiTheme="minorHAnsi" w:cstheme="minorHAnsi"/>
              </w:rPr>
            </w:pPr>
          </w:p>
        </w:tc>
        <w:tc>
          <w:tcPr>
            <w:tcW w:w="1080" w:type="dxa"/>
            <w:tcBorders>
              <w:bottom w:val="single" w:sz="4" w:space="0" w:color="auto"/>
            </w:tcBorders>
          </w:tcPr>
          <w:p w14:paraId="077D060A" w14:textId="77777777" w:rsidR="000D1810" w:rsidRPr="00961EA5" w:rsidRDefault="000D1810" w:rsidP="00B9479A">
            <w:pPr>
              <w:rPr>
                <w:rFonts w:asciiTheme="minorHAnsi" w:hAnsiTheme="minorHAnsi" w:cstheme="minorHAnsi"/>
              </w:rPr>
            </w:pPr>
            <w:r w:rsidRPr="00961EA5">
              <w:rPr>
                <w:rFonts w:asciiTheme="minorHAnsi" w:hAnsiTheme="minorHAnsi" w:cstheme="minorHAnsi"/>
              </w:rPr>
              <w:t>Sigmoid</w:t>
            </w:r>
          </w:p>
        </w:tc>
        <w:tc>
          <w:tcPr>
            <w:tcW w:w="1165" w:type="dxa"/>
            <w:tcBorders>
              <w:top w:val="nil"/>
              <w:left w:val="nil"/>
              <w:bottom w:val="single" w:sz="4" w:space="0" w:color="auto"/>
              <w:right w:val="nil"/>
            </w:tcBorders>
            <w:shd w:val="clear" w:color="auto" w:fill="auto"/>
            <w:noWrap/>
            <w:vAlign w:val="bottom"/>
          </w:tcPr>
          <w:p w14:paraId="625D666D"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81.7</w:t>
            </w:r>
          </w:p>
        </w:tc>
        <w:tc>
          <w:tcPr>
            <w:tcW w:w="1170" w:type="dxa"/>
            <w:tcBorders>
              <w:top w:val="nil"/>
              <w:left w:val="nil"/>
              <w:bottom w:val="single" w:sz="4" w:space="0" w:color="auto"/>
              <w:right w:val="nil"/>
            </w:tcBorders>
            <w:shd w:val="clear" w:color="auto" w:fill="auto"/>
            <w:noWrap/>
            <w:vAlign w:val="bottom"/>
          </w:tcPr>
          <w:p w14:paraId="342F57AA"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97.9</w:t>
            </w:r>
          </w:p>
        </w:tc>
        <w:tc>
          <w:tcPr>
            <w:tcW w:w="900" w:type="dxa"/>
            <w:tcBorders>
              <w:top w:val="nil"/>
              <w:left w:val="nil"/>
              <w:bottom w:val="single" w:sz="4" w:space="0" w:color="auto"/>
              <w:right w:val="nil"/>
            </w:tcBorders>
            <w:shd w:val="clear" w:color="auto" w:fill="auto"/>
            <w:noWrap/>
            <w:vAlign w:val="bottom"/>
          </w:tcPr>
          <w:p w14:paraId="1742D619"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95.0</w:t>
            </w:r>
          </w:p>
        </w:tc>
        <w:tc>
          <w:tcPr>
            <w:tcW w:w="900" w:type="dxa"/>
            <w:tcBorders>
              <w:top w:val="nil"/>
              <w:left w:val="nil"/>
              <w:bottom w:val="single" w:sz="4" w:space="0" w:color="auto"/>
              <w:right w:val="nil"/>
            </w:tcBorders>
            <w:shd w:val="clear" w:color="auto" w:fill="auto"/>
            <w:noWrap/>
            <w:vAlign w:val="bottom"/>
          </w:tcPr>
          <w:p w14:paraId="7A1C3F8A"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91.5</w:t>
            </w:r>
          </w:p>
        </w:tc>
        <w:tc>
          <w:tcPr>
            <w:tcW w:w="1080" w:type="dxa"/>
            <w:tcBorders>
              <w:top w:val="nil"/>
              <w:left w:val="nil"/>
              <w:bottom w:val="single" w:sz="4" w:space="0" w:color="auto"/>
              <w:right w:val="nil"/>
            </w:tcBorders>
            <w:shd w:val="clear" w:color="auto" w:fill="auto"/>
            <w:noWrap/>
            <w:vAlign w:val="bottom"/>
          </w:tcPr>
          <w:p w14:paraId="28BE95C2"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92.5</w:t>
            </w:r>
          </w:p>
        </w:tc>
        <w:tc>
          <w:tcPr>
            <w:tcW w:w="810" w:type="dxa"/>
            <w:tcBorders>
              <w:top w:val="nil"/>
              <w:left w:val="nil"/>
              <w:bottom w:val="single" w:sz="4" w:space="0" w:color="auto"/>
              <w:right w:val="nil"/>
            </w:tcBorders>
            <w:shd w:val="clear" w:color="auto" w:fill="auto"/>
            <w:vAlign w:val="bottom"/>
          </w:tcPr>
          <w:p w14:paraId="3283FA6F"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0.9833</w:t>
            </w:r>
          </w:p>
        </w:tc>
      </w:tr>
      <w:bookmarkEnd w:id="3"/>
    </w:tbl>
    <w:p w14:paraId="74769206" w14:textId="77777777" w:rsidR="000D1810" w:rsidRPr="00961EA5" w:rsidRDefault="000D1810" w:rsidP="000D1810">
      <w:pPr>
        <w:spacing w:after="160" w:line="259" w:lineRule="auto"/>
        <w:ind w:left="360"/>
        <w:contextualSpacing/>
        <w:rPr>
          <w:rFonts w:asciiTheme="minorHAnsi" w:hAnsiTheme="minorHAnsi" w:cstheme="minorHAnsi"/>
        </w:rPr>
      </w:pPr>
    </w:p>
    <w:p w14:paraId="03CCD317" w14:textId="77777777" w:rsidR="000D1810" w:rsidRPr="00961EA5" w:rsidRDefault="000D1810" w:rsidP="000D1810">
      <w:pPr>
        <w:numPr>
          <w:ilvl w:val="0"/>
          <w:numId w:val="6"/>
        </w:numPr>
        <w:spacing w:after="160" w:line="259" w:lineRule="auto"/>
        <w:contextualSpacing/>
        <w:rPr>
          <w:rFonts w:asciiTheme="minorHAnsi" w:hAnsiTheme="minorHAnsi" w:cstheme="minorHAnsi"/>
        </w:rPr>
      </w:pPr>
      <w:r w:rsidRPr="00961EA5">
        <w:rPr>
          <w:rFonts w:asciiTheme="minorHAnsi" w:hAnsiTheme="minorHAnsi" w:cstheme="minorHAnsi"/>
          <w:b/>
          <w:bCs/>
        </w:rPr>
        <w:t xml:space="preserve">Training based on </w:t>
      </w:r>
      <w:proofErr w:type="gramStart"/>
      <w:r w:rsidRPr="00961EA5">
        <w:rPr>
          <w:rFonts w:asciiTheme="minorHAnsi" w:hAnsiTheme="minorHAnsi" w:cstheme="minorHAnsi"/>
          <w:b/>
          <w:bCs/>
        </w:rPr>
        <w:t>EDS2</w:t>
      </w:r>
      <w:proofErr w:type="gramEnd"/>
      <w:r w:rsidRPr="00961EA5">
        <w:rPr>
          <w:rFonts w:asciiTheme="minorHAnsi" w:hAnsiTheme="minorHAnsi" w:cstheme="minorHAnsi"/>
          <w:b/>
          <w:bCs/>
        </w:rPr>
        <w:t xml:space="preserve"> and validation based on EDS3.</w:t>
      </w:r>
    </w:p>
    <w:p w14:paraId="63CAC3D7" w14:textId="77777777" w:rsidR="000D1810" w:rsidRPr="00961EA5" w:rsidRDefault="000D1810" w:rsidP="000D1810">
      <w:pPr>
        <w:spacing w:after="160" w:line="259" w:lineRule="auto"/>
        <w:contextualSpacing/>
        <w:rPr>
          <w:rFonts w:asciiTheme="minorHAnsi" w:hAnsiTheme="minorHAnsi" w:cstheme="minorHAnsi"/>
          <w:b/>
          <w:bCs/>
        </w:rPr>
      </w:pPr>
    </w:p>
    <w:p w14:paraId="74C7E891" w14:textId="77777777" w:rsidR="000D1810" w:rsidRPr="00961EA5" w:rsidRDefault="000D1810" w:rsidP="000D1810">
      <w:pPr>
        <w:spacing w:after="160" w:line="259" w:lineRule="auto"/>
        <w:contextualSpacing/>
        <w:rPr>
          <w:rFonts w:asciiTheme="minorHAnsi" w:hAnsiTheme="minorHAnsi" w:cstheme="minorHAnsi"/>
          <w:b/>
          <w:bCs/>
        </w:rPr>
      </w:pPr>
      <w:r w:rsidRPr="00961EA5">
        <w:rPr>
          <w:rFonts w:asciiTheme="minorHAnsi" w:hAnsiTheme="minorHAnsi" w:cstheme="minorHAnsi"/>
          <w:b/>
          <w:bCs/>
        </w:rPr>
        <w:t>Table S3. Significant features selected by NCA, the corresponding weights and the category where each feature belongs to.</w:t>
      </w:r>
    </w:p>
    <w:tbl>
      <w:tblPr>
        <w:tblW w:w="6826" w:type="dxa"/>
        <w:tblLook w:val="04A0" w:firstRow="1" w:lastRow="0" w:firstColumn="1" w:lastColumn="0" w:noHBand="0" w:noVBand="1"/>
      </w:tblPr>
      <w:tblGrid>
        <w:gridCol w:w="2976"/>
        <w:gridCol w:w="788"/>
        <w:gridCol w:w="1839"/>
        <w:gridCol w:w="1223"/>
      </w:tblGrid>
      <w:tr w:rsidR="000D1810" w:rsidRPr="00961EA5" w14:paraId="294956B7" w14:textId="77777777" w:rsidTr="00B9479A">
        <w:trPr>
          <w:trHeight w:val="290"/>
        </w:trPr>
        <w:tc>
          <w:tcPr>
            <w:tcW w:w="2976" w:type="dxa"/>
            <w:tcBorders>
              <w:top w:val="single" w:sz="4" w:space="0" w:color="auto"/>
              <w:left w:val="nil"/>
              <w:bottom w:val="single" w:sz="4" w:space="0" w:color="auto"/>
              <w:right w:val="nil"/>
            </w:tcBorders>
            <w:shd w:val="clear" w:color="auto" w:fill="auto"/>
            <w:noWrap/>
            <w:vAlign w:val="bottom"/>
            <w:hideMark/>
          </w:tcPr>
          <w:p w14:paraId="3431FE3C" w14:textId="77777777" w:rsidR="000D1810" w:rsidRPr="00961EA5" w:rsidRDefault="000D1810" w:rsidP="00B9479A">
            <w:pPr>
              <w:rPr>
                <w:rFonts w:asciiTheme="minorHAnsi" w:eastAsia="Times New Roman" w:hAnsiTheme="minorHAnsi" w:cstheme="minorHAnsi"/>
                <w:b/>
                <w:bCs/>
                <w:color w:val="000000"/>
              </w:rPr>
            </w:pPr>
            <w:r w:rsidRPr="00961EA5">
              <w:rPr>
                <w:rFonts w:asciiTheme="minorHAnsi" w:eastAsia="Times New Roman" w:hAnsiTheme="minorHAnsi" w:cstheme="minorHAnsi"/>
                <w:b/>
                <w:bCs/>
                <w:color w:val="000000"/>
              </w:rPr>
              <w:t>Feature</w:t>
            </w:r>
          </w:p>
        </w:tc>
        <w:tc>
          <w:tcPr>
            <w:tcW w:w="788" w:type="dxa"/>
            <w:tcBorders>
              <w:top w:val="single" w:sz="4" w:space="0" w:color="auto"/>
              <w:left w:val="nil"/>
              <w:bottom w:val="single" w:sz="4" w:space="0" w:color="auto"/>
              <w:right w:val="nil"/>
            </w:tcBorders>
            <w:shd w:val="clear" w:color="auto" w:fill="auto"/>
            <w:noWrap/>
            <w:vAlign w:val="bottom"/>
            <w:hideMark/>
          </w:tcPr>
          <w:p w14:paraId="7CF30B80" w14:textId="77777777" w:rsidR="000D1810" w:rsidRPr="00961EA5" w:rsidRDefault="000D1810" w:rsidP="00B9479A">
            <w:pPr>
              <w:jc w:val="right"/>
              <w:rPr>
                <w:rFonts w:asciiTheme="minorHAnsi" w:eastAsia="Times New Roman" w:hAnsiTheme="minorHAnsi" w:cstheme="minorHAnsi"/>
                <w:b/>
                <w:bCs/>
                <w:color w:val="000000"/>
              </w:rPr>
            </w:pPr>
            <w:r w:rsidRPr="00961EA5">
              <w:rPr>
                <w:rFonts w:asciiTheme="minorHAnsi" w:eastAsia="Times New Roman" w:hAnsiTheme="minorHAnsi" w:cstheme="minorHAnsi"/>
                <w:b/>
                <w:bCs/>
                <w:color w:val="000000"/>
              </w:rPr>
              <w:t>Order</w:t>
            </w:r>
          </w:p>
        </w:tc>
        <w:tc>
          <w:tcPr>
            <w:tcW w:w="1839" w:type="dxa"/>
            <w:tcBorders>
              <w:top w:val="single" w:sz="4" w:space="0" w:color="auto"/>
              <w:left w:val="nil"/>
              <w:bottom w:val="single" w:sz="4" w:space="0" w:color="auto"/>
              <w:right w:val="nil"/>
            </w:tcBorders>
            <w:shd w:val="clear" w:color="auto" w:fill="auto"/>
            <w:noWrap/>
            <w:vAlign w:val="bottom"/>
            <w:hideMark/>
          </w:tcPr>
          <w:p w14:paraId="130D2730" w14:textId="77777777" w:rsidR="000D1810" w:rsidRPr="00961EA5" w:rsidRDefault="000D1810" w:rsidP="00B9479A">
            <w:pPr>
              <w:jc w:val="right"/>
              <w:rPr>
                <w:rFonts w:asciiTheme="minorHAnsi" w:eastAsia="Times New Roman" w:hAnsiTheme="minorHAnsi" w:cstheme="minorHAnsi"/>
                <w:b/>
                <w:bCs/>
                <w:color w:val="000000"/>
              </w:rPr>
            </w:pPr>
            <w:r w:rsidRPr="00961EA5">
              <w:rPr>
                <w:rFonts w:asciiTheme="minorHAnsi" w:eastAsia="Times New Roman" w:hAnsiTheme="minorHAnsi" w:cstheme="minorHAnsi"/>
                <w:b/>
                <w:bCs/>
                <w:color w:val="000000"/>
              </w:rPr>
              <w:t>Feature Weight</w:t>
            </w:r>
          </w:p>
        </w:tc>
        <w:tc>
          <w:tcPr>
            <w:tcW w:w="1223" w:type="dxa"/>
            <w:tcBorders>
              <w:top w:val="single" w:sz="4" w:space="0" w:color="auto"/>
              <w:left w:val="nil"/>
              <w:bottom w:val="single" w:sz="4" w:space="0" w:color="auto"/>
              <w:right w:val="nil"/>
            </w:tcBorders>
          </w:tcPr>
          <w:p w14:paraId="7AA50F50" w14:textId="77777777" w:rsidR="000D1810" w:rsidRPr="00961EA5" w:rsidRDefault="000D1810" w:rsidP="00B9479A">
            <w:pPr>
              <w:jc w:val="right"/>
              <w:rPr>
                <w:rFonts w:asciiTheme="minorHAnsi" w:eastAsia="Times New Roman" w:hAnsiTheme="minorHAnsi" w:cstheme="minorHAnsi"/>
                <w:b/>
                <w:bCs/>
                <w:color w:val="000000"/>
              </w:rPr>
            </w:pPr>
            <w:r w:rsidRPr="00961EA5">
              <w:rPr>
                <w:rFonts w:asciiTheme="minorHAnsi" w:eastAsia="Times New Roman" w:hAnsiTheme="minorHAnsi" w:cstheme="minorHAnsi"/>
                <w:b/>
                <w:bCs/>
                <w:color w:val="000000"/>
              </w:rPr>
              <w:t>Category</w:t>
            </w:r>
          </w:p>
        </w:tc>
      </w:tr>
      <w:tr w:rsidR="000D1810" w:rsidRPr="00961EA5" w14:paraId="109A3762" w14:textId="77777777" w:rsidTr="00B9479A">
        <w:trPr>
          <w:trHeight w:val="170"/>
        </w:trPr>
        <w:tc>
          <w:tcPr>
            <w:tcW w:w="2976" w:type="dxa"/>
            <w:tcBorders>
              <w:top w:val="single" w:sz="4" w:space="0" w:color="auto"/>
              <w:left w:val="nil"/>
              <w:bottom w:val="nil"/>
              <w:right w:val="nil"/>
            </w:tcBorders>
            <w:shd w:val="clear" w:color="auto" w:fill="auto"/>
            <w:noWrap/>
          </w:tcPr>
          <w:p w14:paraId="7D907E9F" w14:textId="77777777" w:rsidR="000D1810" w:rsidRPr="00961EA5" w:rsidRDefault="000D1810" w:rsidP="00B9479A">
            <w:pPr>
              <w:rPr>
                <w:rFonts w:asciiTheme="minorHAnsi" w:eastAsia="Times New Roman" w:hAnsiTheme="minorHAnsi" w:cstheme="minorHAnsi"/>
                <w:color w:val="000000"/>
              </w:rPr>
            </w:pPr>
            <w:r w:rsidRPr="00961EA5">
              <w:rPr>
                <w:rFonts w:asciiTheme="minorHAnsi" w:hAnsiTheme="minorHAnsi" w:cstheme="minorHAnsi"/>
              </w:rPr>
              <w:t>LAHGLE</w:t>
            </w:r>
          </w:p>
        </w:tc>
        <w:tc>
          <w:tcPr>
            <w:tcW w:w="788" w:type="dxa"/>
            <w:tcBorders>
              <w:top w:val="single" w:sz="4" w:space="0" w:color="auto"/>
              <w:left w:val="nil"/>
              <w:bottom w:val="nil"/>
              <w:right w:val="nil"/>
            </w:tcBorders>
            <w:shd w:val="clear" w:color="auto" w:fill="auto"/>
            <w:noWrap/>
            <w:vAlign w:val="bottom"/>
            <w:hideMark/>
          </w:tcPr>
          <w:p w14:paraId="2B56994B" w14:textId="77777777" w:rsidR="000D1810" w:rsidRPr="00961EA5" w:rsidRDefault="000D1810" w:rsidP="00B9479A">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1</w:t>
            </w:r>
          </w:p>
        </w:tc>
        <w:tc>
          <w:tcPr>
            <w:tcW w:w="1839" w:type="dxa"/>
            <w:tcBorders>
              <w:top w:val="nil"/>
              <w:left w:val="nil"/>
              <w:bottom w:val="nil"/>
              <w:right w:val="nil"/>
            </w:tcBorders>
            <w:shd w:val="clear" w:color="auto" w:fill="auto"/>
            <w:noWrap/>
            <w:vAlign w:val="bottom"/>
          </w:tcPr>
          <w:p w14:paraId="34438BB8" w14:textId="77777777" w:rsidR="000D1810" w:rsidRPr="00961EA5" w:rsidRDefault="000D1810" w:rsidP="00B9479A">
            <w:pPr>
              <w:jc w:val="right"/>
              <w:rPr>
                <w:rFonts w:asciiTheme="minorHAnsi" w:eastAsia="Times New Roman" w:hAnsiTheme="minorHAnsi" w:cstheme="minorHAnsi"/>
                <w:color w:val="000000" w:themeColor="text1"/>
              </w:rPr>
            </w:pPr>
            <w:r w:rsidRPr="00961EA5">
              <w:rPr>
                <w:rFonts w:asciiTheme="minorHAnsi" w:hAnsiTheme="minorHAnsi" w:cstheme="minorHAnsi"/>
                <w:color w:val="000000" w:themeColor="text1"/>
              </w:rPr>
              <w:t>1.391109</w:t>
            </w:r>
          </w:p>
        </w:tc>
        <w:tc>
          <w:tcPr>
            <w:tcW w:w="1223" w:type="dxa"/>
            <w:tcBorders>
              <w:top w:val="single" w:sz="4" w:space="0" w:color="auto"/>
              <w:left w:val="nil"/>
              <w:bottom w:val="nil"/>
              <w:right w:val="nil"/>
            </w:tcBorders>
          </w:tcPr>
          <w:p w14:paraId="1E53D189" w14:textId="77777777" w:rsidR="000D1810" w:rsidRPr="00961EA5" w:rsidRDefault="000D1810" w:rsidP="00B9479A">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GLSZM</w:t>
            </w:r>
          </w:p>
        </w:tc>
      </w:tr>
      <w:tr w:rsidR="000D1810" w:rsidRPr="00961EA5" w14:paraId="6C2A062B" w14:textId="77777777" w:rsidTr="00B9479A">
        <w:trPr>
          <w:trHeight w:val="170"/>
        </w:trPr>
        <w:tc>
          <w:tcPr>
            <w:tcW w:w="2976" w:type="dxa"/>
            <w:tcBorders>
              <w:left w:val="nil"/>
              <w:bottom w:val="nil"/>
              <w:right w:val="nil"/>
            </w:tcBorders>
            <w:shd w:val="clear" w:color="auto" w:fill="auto"/>
            <w:noWrap/>
          </w:tcPr>
          <w:p w14:paraId="074B7070" w14:textId="4865F2EC" w:rsidR="000D1810" w:rsidRPr="00961EA5" w:rsidRDefault="003F6D04" w:rsidP="00B9479A">
            <w:pPr>
              <w:rPr>
                <w:rFonts w:asciiTheme="minorHAnsi" w:eastAsia="Times New Roman" w:hAnsiTheme="minorHAnsi" w:cstheme="minorHAnsi"/>
                <w:color w:val="000000"/>
              </w:rPr>
            </w:pPr>
            <w:proofErr w:type="spellStart"/>
            <w:r>
              <w:rPr>
                <w:rFonts w:asciiTheme="minorHAnsi" w:hAnsiTheme="minorHAnsi" w:cstheme="minorHAnsi"/>
              </w:rPr>
              <w:t>Ninetieth</w:t>
            </w:r>
            <w:r w:rsidR="000D1810" w:rsidRPr="00961EA5">
              <w:rPr>
                <w:rFonts w:asciiTheme="minorHAnsi" w:hAnsiTheme="minorHAnsi" w:cstheme="minorHAnsi"/>
              </w:rPr>
              <w:t>Percentile</w:t>
            </w:r>
            <w:proofErr w:type="spellEnd"/>
          </w:p>
        </w:tc>
        <w:tc>
          <w:tcPr>
            <w:tcW w:w="788" w:type="dxa"/>
            <w:tcBorders>
              <w:left w:val="nil"/>
              <w:bottom w:val="nil"/>
              <w:right w:val="nil"/>
            </w:tcBorders>
            <w:shd w:val="clear" w:color="auto" w:fill="auto"/>
            <w:noWrap/>
            <w:vAlign w:val="bottom"/>
          </w:tcPr>
          <w:p w14:paraId="74253740" w14:textId="77777777" w:rsidR="000D1810" w:rsidRPr="00961EA5" w:rsidRDefault="000D1810" w:rsidP="00B9479A">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2</w:t>
            </w:r>
          </w:p>
        </w:tc>
        <w:tc>
          <w:tcPr>
            <w:tcW w:w="1839" w:type="dxa"/>
            <w:tcBorders>
              <w:top w:val="nil"/>
              <w:left w:val="nil"/>
              <w:bottom w:val="nil"/>
              <w:right w:val="nil"/>
            </w:tcBorders>
            <w:shd w:val="clear" w:color="auto" w:fill="auto"/>
            <w:noWrap/>
            <w:vAlign w:val="bottom"/>
          </w:tcPr>
          <w:p w14:paraId="52C585CA" w14:textId="77777777" w:rsidR="000D1810" w:rsidRPr="00961EA5" w:rsidRDefault="000D1810" w:rsidP="00B9479A">
            <w:pPr>
              <w:jc w:val="right"/>
              <w:rPr>
                <w:rFonts w:asciiTheme="minorHAnsi" w:eastAsia="Times New Roman" w:hAnsiTheme="minorHAnsi" w:cstheme="minorHAnsi"/>
                <w:color w:val="000000" w:themeColor="text1"/>
              </w:rPr>
            </w:pPr>
            <w:r w:rsidRPr="00961EA5">
              <w:rPr>
                <w:rFonts w:asciiTheme="minorHAnsi" w:hAnsiTheme="minorHAnsi" w:cstheme="minorHAnsi"/>
                <w:color w:val="000000" w:themeColor="text1"/>
              </w:rPr>
              <w:t>1.355935</w:t>
            </w:r>
          </w:p>
        </w:tc>
        <w:tc>
          <w:tcPr>
            <w:tcW w:w="1223" w:type="dxa"/>
            <w:tcBorders>
              <w:left w:val="nil"/>
              <w:bottom w:val="nil"/>
              <w:right w:val="nil"/>
            </w:tcBorders>
          </w:tcPr>
          <w:p w14:paraId="7EAA73D1" w14:textId="77777777" w:rsidR="000D1810" w:rsidRPr="00961EA5" w:rsidRDefault="000D1810" w:rsidP="00B9479A">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Global</w:t>
            </w:r>
          </w:p>
        </w:tc>
      </w:tr>
      <w:tr w:rsidR="000D1810" w:rsidRPr="00961EA5" w14:paraId="63B5542A" w14:textId="77777777" w:rsidTr="00B9479A">
        <w:trPr>
          <w:trHeight w:val="170"/>
        </w:trPr>
        <w:tc>
          <w:tcPr>
            <w:tcW w:w="2976" w:type="dxa"/>
            <w:tcBorders>
              <w:left w:val="nil"/>
              <w:bottom w:val="nil"/>
              <w:right w:val="nil"/>
            </w:tcBorders>
            <w:shd w:val="clear" w:color="auto" w:fill="auto"/>
            <w:noWrap/>
          </w:tcPr>
          <w:p w14:paraId="233B9988" w14:textId="77777777" w:rsidR="000D1810" w:rsidRPr="00961EA5" w:rsidRDefault="000D1810" w:rsidP="00B9479A">
            <w:pPr>
              <w:rPr>
                <w:rFonts w:asciiTheme="minorHAnsi" w:eastAsia="Times New Roman" w:hAnsiTheme="minorHAnsi" w:cstheme="minorHAnsi"/>
                <w:color w:val="000000"/>
              </w:rPr>
            </w:pPr>
            <w:proofErr w:type="spellStart"/>
            <w:r w:rsidRPr="00961EA5">
              <w:rPr>
                <w:rFonts w:asciiTheme="minorHAnsi" w:hAnsiTheme="minorHAnsi" w:cstheme="minorHAnsi"/>
              </w:rPr>
              <w:t>InverseVariance</w:t>
            </w:r>
            <w:proofErr w:type="spellEnd"/>
          </w:p>
        </w:tc>
        <w:tc>
          <w:tcPr>
            <w:tcW w:w="788" w:type="dxa"/>
            <w:tcBorders>
              <w:left w:val="nil"/>
              <w:bottom w:val="nil"/>
              <w:right w:val="nil"/>
            </w:tcBorders>
            <w:shd w:val="clear" w:color="auto" w:fill="auto"/>
            <w:noWrap/>
            <w:vAlign w:val="bottom"/>
          </w:tcPr>
          <w:p w14:paraId="407DBE43" w14:textId="77777777" w:rsidR="000D1810" w:rsidRPr="00961EA5" w:rsidRDefault="000D1810" w:rsidP="00B9479A">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3</w:t>
            </w:r>
          </w:p>
        </w:tc>
        <w:tc>
          <w:tcPr>
            <w:tcW w:w="1839" w:type="dxa"/>
            <w:tcBorders>
              <w:top w:val="nil"/>
              <w:left w:val="nil"/>
              <w:bottom w:val="nil"/>
              <w:right w:val="nil"/>
            </w:tcBorders>
            <w:shd w:val="clear" w:color="auto" w:fill="auto"/>
            <w:noWrap/>
            <w:vAlign w:val="bottom"/>
          </w:tcPr>
          <w:p w14:paraId="32F8F199" w14:textId="77777777" w:rsidR="000D1810" w:rsidRPr="00961EA5" w:rsidRDefault="000D1810" w:rsidP="00B9479A">
            <w:pPr>
              <w:jc w:val="right"/>
              <w:rPr>
                <w:rFonts w:asciiTheme="minorHAnsi" w:eastAsia="Times New Roman" w:hAnsiTheme="minorHAnsi" w:cstheme="minorHAnsi"/>
                <w:color w:val="000000" w:themeColor="text1"/>
              </w:rPr>
            </w:pPr>
            <w:r w:rsidRPr="00961EA5">
              <w:rPr>
                <w:rFonts w:asciiTheme="minorHAnsi" w:hAnsiTheme="minorHAnsi" w:cstheme="minorHAnsi"/>
                <w:color w:val="000000" w:themeColor="text1"/>
              </w:rPr>
              <w:t>1.220039</w:t>
            </w:r>
          </w:p>
        </w:tc>
        <w:tc>
          <w:tcPr>
            <w:tcW w:w="1223" w:type="dxa"/>
            <w:tcBorders>
              <w:left w:val="nil"/>
              <w:bottom w:val="nil"/>
              <w:right w:val="nil"/>
            </w:tcBorders>
          </w:tcPr>
          <w:p w14:paraId="13594B95" w14:textId="77777777" w:rsidR="000D1810" w:rsidRPr="00961EA5" w:rsidRDefault="000D1810" w:rsidP="00B9479A">
            <w:pPr>
              <w:jc w:val="right"/>
              <w:rPr>
                <w:rFonts w:asciiTheme="minorHAnsi" w:eastAsia="Times New Roman" w:hAnsiTheme="minorHAnsi" w:cstheme="minorHAnsi"/>
                <w:color w:val="000000"/>
              </w:rPr>
            </w:pPr>
            <w:r w:rsidRPr="00961EA5">
              <w:rPr>
                <w:rFonts w:asciiTheme="minorHAnsi" w:eastAsia="Times New Roman" w:hAnsiTheme="minorHAnsi" w:cstheme="minorHAnsi"/>
              </w:rPr>
              <w:t>GLCM</w:t>
            </w:r>
          </w:p>
        </w:tc>
      </w:tr>
      <w:tr w:rsidR="000D1810" w:rsidRPr="00961EA5" w14:paraId="54AF7491" w14:textId="77777777" w:rsidTr="00B9479A">
        <w:trPr>
          <w:trHeight w:val="170"/>
        </w:trPr>
        <w:tc>
          <w:tcPr>
            <w:tcW w:w="2976" w:type="dxa"/>
            <w:tcBorders>
              <w:left w:val="nil"/>
              <w:bottom w:val="nil"/>
              <w:right w:val="nil"/>
            </w:tcBorders>
            <w:shd w:val="clear" w:color="auto" w:fill="auto"/>
            <w:noWrap/>
          </w:tcPr>
          <w:p w14:paraId="3E6AC293" w14:textId="77777777" w:rsidR="000D1810" w:rsidRPr="00961EA5" w:rsidRDefault="000D1810" w:rsidP="00B9479A">
            <w:pPr>
              <w:rPr>
                <w:rFonts w:asciiTheme="minorHAnsi" w:eastAsia="Times New Roman" w:hAnsiTheme="minorHAnsi" w:cstheme="minorHAnsi"/>
                <w:color w:val="000000"/>
              </w:rPr>
            </w:pPr>
            <w:r w:rsidRPr="00961EA5">
              <w:rPr>
                <w:rFonts w:asciiTheme="minorHAnsi" w:hAnsiTheme="minorHAnsi" w:cstheme="minorHAnsi"/>
              </w:rPr>
              <w:t>Busyness</w:t>
            </w:r>
          </w:p>
        </w:tc>
        <w:tc>
          <w:tcPr>
            <w:tcW w:w="788" w:type="dxa"/>
            <w:tcBorders>
              <w:left w:val="nil"/>
              <w:bottom w:val="nil"/>
              <w:right w:val="nil"/>
            </w:tcBorders>
            <w:shd w:val="clear" w:color="auto" w:fill="auto"/>
            <w:noWrap/>
            <w:vAlign w:val="bottom"/>
          </w:tcPr>
          <w:p w14:paraId="20B749C9" w14:textId="77777777" w:rsidR="000D1810" w:rsidRPr="00961EA5" w:rsidRDefault="000D1810" w:rsidP="00B9479A">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4</w:t>
            </w:r>
          </w:p>
        </w:tc>
        <w:tc>
          <w:tcPr>
            <w:tcW w:w="1839" w:type="dxa"/>
            <w:tcBorders>
              <w:top w:val="nil"/>
              <w:left w:val="nil"/>
              <w:bottom w:val="nil"/>
              <w:right w:val="nil"/>
            </w:tcBorders>
            <w:shd w:val="clear" w:color="auto" w:fill="auto"/>
            <w:noWrap/>
            <w:vAlign w:val="bottom"/>
          </w:tcPr>
          <w:p w14:paraId="32966954" w14:textId="77777777" w:rsidR="000D1810" w:rsidRPr="00961EA5" w:rsidRDefault="000D1810" w:rsidP="00B9479A">
            <w:pPr>
              <w:jc w:val="right"/>
              <w:rPr>
                <w:rFonts w:asciiTheme="minorHAnsi" w:eastAsia="Times New Roman" w:hAnsiTheme="minorHAnsi" w:cstheme="minorHAnsi"/>
                <w:color w:val="000000" w:themeColor="text1"/>
              </w:rPr>
            </w:pPr>
            <w:r w:rsidRPr="00961EA5">
              <w:rPr>
                <w:rFonts w:asciiTheme="minorHAnsi" w:hAnsiTheme="minorHAnsi" w:cstheme="minorHAnsi"/>
                <w:color w:val="000000" w:themeColor="text1"/>
              </w:rPr>
              <w:t>1.159392</w:t>
            </w:r>
          </w:p>
        </w:tc>
        <w:tc>
          <w:tcPr>
            <w:tcW w:w="1223" w:type="dxa"/>
            <w:tcBorders>
              <w:left w:val="nil"/>
              <w:bottom w:val="nil"/>
              <w:right w:val="nil"/>
            </w:tcBorders>
          </w:tcPr>
          <w:p w14:paraId="4F539607" w14:textId="77777777" w:rsidR="000D1810" w:rsidRPr="00961EA5" w:rsidRDefault="000D1810" w:rsidP="00B9479A">
            <w:pPr>
              <w:jc w:val="right"/>
              <w:rPr>
                <w:rFonts w:asciiTheme="minorHAnsi" w:eastAsia="Times New Roman" w:hAnsiTheme="minorHAnsi" w:cstheme="minorHAnsi"/>
                <w:color w:val="000000"/>
              </w:rPr>
            </w:pPr>
            <w:r w:rsidRPr="00961EA5">
              <w:rPr>
                <w:rFonts w:asciiTheme="minorHAnsi" w:eastAsia="Times New Roman" w:hAnsiTheme="minorHAnsi" w:cstheme="minorHAnsi"/>
              </w:rPr>
              <w:t>NGTDM</w:t>
            </w:r>
          </w:p>
        </w:tc>
      </w:tr>
      <w:tr w:rsidR="000D1810" w:rsidRPr="00961EA5" w14:paraId="44584F86" w14:textId="77777777" w:rsidTr="00B9479A">
        <w:trPr>
          <w:trHeight w:val="170"/>
        </w:trPr>
        <w:tc>
          <w:tcPr>
            <w:tcW w:w="2976" w:type="dxa"/>
            <w:tcBorders>
              <w:left w:val="nil"/>
              <w:bottom w:val="nil"/>
              <w:right w:val="nil"/>
            </w:tcBorders>
            <w:shd w:val="clear" w:color="auto" w:fill="auto"/>
            <w:noWrap/>
          </w:tcPr>
          <w:p w14:paraId="6A17B956" w14:textId="77777777" w:rsidR="000D1810" w:rsidRPr="00961EA5" w:rsidRDefault="000D1810" w:rsidP="00B9479A">
            <w:pPr>
              <w:rPr>
                <w:rFonts w:asciiTheme="minorHAnsi" w:eastAsia="Times New Roman" w:hAnsiTheme="minorHAnsi" w:cstheme="minorHAnsi"/>
                <w:color w:val="000000"/>
              </w:rPr>
            </w:pPr>
            <w:r w:rsidRPr="00961EA5">
              <w:rPr>
                <w:rFonts w:asciiTheme="minorHAnsi" w:hAnsiTheme="minorHAnsi" w:cstheme="minorHAnsi"/>
              </w:rPr>
              <w:t>Strength</w:t>
            </w:r>
          </w:p>
        </w:tc>
        <w:tc>
          <w:tcPr>
            <w:tcW w:w="788" w:type="dxa"/>
            <w:tcBorders>
              <w:left w:val="nil"/>
              <w:bottom w:val="nil"/>
              <w:right w:val="nil"/>
            </w:tcBorders>
            <w:shd w:val="clear" w:color="auto" w:fill="auto"/>
            <w:noWrap/>
            <w:vAlign w:val="bottom"/>
          </w:tcPr>
          <w:p w14:paraId="2B2E1034" w14:textId="77777777" w:rsidR="000D1810" w:rsidRPr="00961EA5" w:rsidRDefault="000D1810" w:rsidP="00B9479A">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5</w:t>
            </w:r>
          </w:p>
        </w:tc>
        <w:tc>
          <w:tcPr>
            <w:tcW w:w="1839" w:type="dxa"/>
            <w:tcBorders>
              <w:top w:val="nil"/>
              <w:left w:val="nil"/>
              <w:bottom w:val="nil"/>
              <w:right w:val="nil"/>
            </w:tcBorders>
            <w:shd w:val="clear" w:color="auto" w:fill="auto"/>
            <w:noWrap/>
            <w:vAlign w:val="bottom"/>
          </w:tcPr>
          <w:p w14:paraId="21306D50" w14:textId="77777777" w:rsidR="000D1810" w:rsidRPr="00961EA5" w:rsidRDefault="000D1810" w:rsidP="00B9479A">
            <w:pPr>
              <w:jc w:val="right"/>
              <w:rPr>
                <w:rFonts w:asciiTheme="minorHAnsi" w:eastAsia="Times New Roman" w:hAnsiTheme="minorHAnsi" w:cstheme="minorHAnsi"/>
                <w:color w:val="000000" w:themeColor="text1"/>
              </w:rPr>
            </w:pPr>
            <w:r w:rsidRPr="00961EA5">
              <w:rPr>
                <w:rFonts w:asciiTheme="minorHAnsi" w:hAnsiTheme="minorHAnsi" w:cstheme="minorHAnsi"/>
                <w:color w:val="000000" w:themeColor="text1"/>
              </w:rPr>
              <w:t>0.883597</w:t>
            </w:r>
          </w:p>
        </w:tc>
        <w:tc>
          <w:tcPr>
            <w:tcW w:w="1223" w:type="dxa"/>
            <w:tcBorders>
              <w:left w:val="nil"/>
              <w:bottom w:val="nil"/>
              <w:right w:val="nil"/>
            </w:tcBorders>
          </w:tcPr>
          <w:p w14:paraId="59DE6868" w14:textId="77777777" w:rsidR="000D1810" w:rsidRPr="00961EA5" w:rsidRDefault="000D1810" w:rsidP="00B9479A">
            <w:pPr>
              <w:jc w:val="right"/>
              <w:rPr>
                <w:rFonts w:asciiTheme="minorHAnsi" w:eastAsia="Times New Roman" w:hAnsiTheme="minorHAnsi" w:cstheme="minorHAnsi"/>
                <w:color w:val="000000"/>
              </w:rPr>
            </w:pPr>
            <w:r w:rsidRPr="00961EA5">
              <w:rPr>
                <w:rFonts w:asciiTheme="minorHAnsi" w:eastAsia="Times New Roman" w:hAnsiTheme="minorHAnsi" w:cstheme="minorHAnsi"/>
              </w:rPr>
              <w:t>NGTDM</w:t>
            </w:r>
            <w:r w:rsidRPr="00961EA5">
              <w:rPr>
                <w:rFonts w:asciiTheme="minorHAnsi" w:eastAsia="Times New Roman" w:hAnsiTheme="minorHAnsi" w:cstheme="minorHAnsi"/>
                <w:color w:val="000000"/>
              </w:rPr>
              <w:t xml:space="preserve"> </w:t>
            </w:r>
          </w:p>
        </w:tc>
      </w:tr>
      <w:tr w:rsidR="000D1810" w:rsidRPr="00961EA5" w14:paraId="505F9682" w14:textId="77777777" w:rsidTr="00B9479A">
        <w:trPr>
          <w:trHeight w:val="170"/>
        </w:trPr>
        <w:tc>
          <w:tcPr>
            <w:tcW w:w="2976" w:type="dxa"/>
            <w:tcBorders>
              <w:left w:val="nil"/>
              <w:bottom w:val="nil"/>
              <w:right w:val="nil"/>
            </w:tcBorders>
            <w:shd w:val="clear" w:color="auto" w:fill="auto"/>
            <w:noWrap/>
          </w:tcPr>
          <w:p w14:paraId="0AEF972F" w14:textId="77777777" w:rsidR="000D1810" w:rsidRPr="00961EA5" w:rsidRDefault="000D1810" w:rsidP="00B9479A">
            <w:pPr>
              <w:rPr>
                <w:rFonts w:asciiTheme="minorHAnsi" w:eastAsia="Times New Roman" w:hAnsiTheme="minorHAnsi" w:cstheme="minorHAnsi"/>
                <w:color w:val="000000"/>
              </w:rPr>
            </w:pPr>
            <w:r w:rsidRPr="00961EA5">
              <w:rPr>
                <w:rFonts w:asciiTheme="minorHAnsi" w:hAnsiTheme="minorHAnsi" w:cstheme="minorHAnsi"/>
              </w:rPr>
              <w:t>Complexity</w:t>
            </w:r>
          </w:p>
        </w:tc>
        <w:tc>
          <w:tcPr>
            <w:tcW w:w="788" w:type="dxa"/>
            <w:tcBorders>
              <w:left w:val="nil"/>
              <w:bottom w:val="nil"/>
              <w:right w:val="nil"/>
            </w:tcBorders>
            <w:shd w:val="clear" w:color="auto" w:fill="auto"/>
            <w:noWrap/>
            <w:vAlign w:val="bottom"/>
          </w:tcPr>
          <w:p w14:paraId="24878ED6" w14:textId="77777777" w:rsidR="000D1810" w:rsidRPr="00961EA5" w:rsidRDefault="000D1810" w:rsidP="00B9479A">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6</w:t>
            </w:r>
          </w:p>
        </w:tc>
        <w:tc>
          <w:tcPr>
            <w:tcW w:w="1839" w:type="dxa"/>
            <w:tcBorders>
              <w:top w:val="nil"/>
              <w:left w:val="nil"/>
              <w:bottom w:val="nil"/>
              <w:right w:val="nil"/>
            </w:tcBorders>
            <w:shd w:val="clear" w:color="auto" w:fill="auto"/>
            <w:noWrap/>
            <w:vAlign w:val="bottom"/>
          </w:tcPr>
          <w:p w14:paraId="7F7F7A62" w14:textId="77777777" w:rsidR="000D1810" w:rsidRPr="00961EA5" w:rsidRDefault="000D1810" w:rsidP="00B9479A">
            <w:pPr>
              <w:jc w:val="right"/>
              <w:rPr>
                <w:rFonts w:asciiTheme="minorHAnsi" w:eastAsia="Times New Roman" w:hAnsiTheme="minorHAnsi" w:cstheme="minorHAnsi"/>
                <w:color w:val="000000" w:themeColor="text1"/>
              </w:rPr>
            </w:pPr>
            <w:r w:rsidRPr="00961EA5">
              <w:rPr>
                <w:rFonts w:asciiTheme="minorHAnsi" w:hAnsiTheme="minorHAnsi" w:cstheme="minorHAnsi"/>
                <w:color w:val="000000" w:themeColor="text1"/>
              </w:rPr>
              <w:t>0.869883</w:t>
            </w:r>
          </w:p>
        </w:tc>
        <w:tc>
          <w:tcPr>
            <w:tcW w:w="1223" w:type="dxa"/>
            <w:tcBorders>
              <w:left w:val="nil"/>
              <w:bottom w:val="nil"/>
              <w:right w:val="nil"/>
            </w:tcBorders>
          </w:tcPr>
          <w:p w14:paraId="58870F37" w14:textId="77777777" w:rsidR="000D1810" w:rsidRPr="00961EA5" w:rsidRDefault="000D1810" w:rsidP="00B9479A">
            <w:pPr>
              <w:jc w:val="right"/>
              <w:rPr>
                <w:rFonts w:asciiTheme="minorHAnsi" w:eastAsia="Times New Roman" w:hAnsiTheme="minorHAnsi" w:cstheme="minorHAnsi"/>
                <w:color w:val="000000"/>
              </w:rPr>
            </w:pPr>
            <w:r w:rsidRPr="00961EA5">
              <w:rPr>
                <w:rFonts w:asciiTheme="minorHAnsi" w:eastAsia="Times New Roman" w:hAnsiTheme="minorHAnsi" w:cstheme="minorHAnsi"/>
              </w:rPr>
              <w:t>NGTDM</w:t>
            </w:r>
          </w:p>
        </w:tc>
      </w:tr>
      <w:tr w:rsidR="000D1810" w:rsidRPr="00961EA5" w14:paraId="2914E0B7" w14:textId="77777777" w:rsidTr="00B9479A">
        <w:trPr>
          <w:trHeight w:val="170"/>
        </w:trPr>
        <w:tc>
          <w:tcPr>
            <w:tcW w:w="2976" w:type="dxa"/>
            <w:tcBorders>
              <w:left w:val="nil"/>
              <w:bottom w:val="nil"/>
              <w:right w:val="nil"/>
            </w:tcBorders>
            <w:shd w:val="clear" w:color="auto" w:fill="auto"/>
            <w:noWrap/>
          </w:tcPr>
          <w:p w14:paraId="7E1DD7C8" w14:textId="77777777" w:rsidR="000D1810" w:rsidRPr="00961EA5" w:rsidRDefault="000D1810" w:rsidP="00B9479A">
            <w:pPr>
              <w:rPr>
                <w:rFonts w:asciiTheme="minorHAnsi" w:eastAsia="Times New Roman" w:hAnsiTheme="minorHAnsi" w:cstheme="minorHAnsi"/>
                <w:color w:val="000000"/>
              </w:rPr>
            </w:pPr>
            <w:proofErr w:type="spellStart"/>
            <w:r w:rsidRPr="00961EA5">
              <w:rPr>
                <w:rFonts w:asciiTheme="minorHAnsi" w:hAnsiTheme="minorHAnsi" w:cstheme="minorHAnsi"/>
              </w:rPr>
              <w:t>ClusterTendency</w:t>
            </w:r>
            <w:proofErr w:type="spellEnd"/>
          </w:p>
        </w:tc>
        <w:tc>
          <w:tcPr>
            <w:tcW w:w="788" w:type="dxa"/>
            <w:tcBorders>
              <w:left w:val="nil"/>
              <w:bottom w:val="nil"/>
              <w:right w:val="nil"/>
            </w:tcBorders>
            <w:shd w:val="clear" w:color="auto" w:fill="auto"/>
            <w:noWrap/>
            <w:vAlign w:val="bottom"/>
          </w:tcPr>
          <w:p w14:paraId="59EC1CB3" w14:textId="77777777" w:rsidR="000D1810" w:rsidRPr="00961EA5" w:rsidRDefault="000D1810" w:rsidP="00B9479A">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7</w:t>
            </w:r>
          </w:p>
        </w:tc>
        <w:tc>
          <w:tcPr>
            <w:tcW w:w="1839" w:type="dxa"/>
            <w:tcBorders>
              <w:top w:val="nil"/>
              <w:left w:val="nil"/>
              <w:bottom w:val="nil"/>
              <w:right w:val="nil"/>
            </w:tcBorders>
            <w:shd w:val="clear" w:color="auto" w:fill="auto"/>
            <w:noWrap/>
            <w:vAlign w:val="bottom"/>
          </w:tcPr>
          <w:p w14:paraId="5215E168" w14:textId="77777777" w:rsidR="000D1810" w:rsidRPr="00961EA5" w:rsidRDefault="000D1810" w:rsidP="00B9479A">
            <w:pPr>
              <w:jc w:val="right"/>
              <w:rPr>
                <w:rFonts w:asciiTheme="minorHAnsi" w:eastAsia="Times New Roman" w:hAnsiTheme="minorHAnsi" w:cstheme="minorHAnsi"/>
                <w:color w:val="000000" w:themeColor="text1"/>
              </w:rPr>
            </w:pPr>
            <w:r w:rsidRPr="00961EA5">
              <w:rPr>
                <w:rFonts w:asciiTheme="minorHAnsi" w:hAnsiTheme="minorHAnsi" w:cstheme="minorHAnsi"/>
                <w:color w:val="000000" w:themeColor="text1"/>
              </w:rPr>
              <w:t>0.749527</w:t>
            </w:r>
          </w:p>
        </w:tc>
        <w:tc>
          <w:tcPr>
            <w:tcW w:w="1223" w:type="dxa"/>
            <w:tcBorders>
              <w:left w:val="nil"/>
              <w:bottom w:val="nil"/>
              <w:right w:val="nil"/>
            </w:tcBorders>
          </w:tcPr>
          <w:p w14:paraId="2C753F94" w14:textId="77777777" w:rsidR="000D1810" w:rsidRPr="00961EA5" w:rsidRDefault="000D1810" w:rsidP="00B9479A">
            <w:pPr>
              <w:jc w:val="right"/>
              <w:rPr>
                <w:rFonts w:asciiTheme="minorHAnsi" w:eastAsia="Times New Roman" w:hAnsiTheme="minorHAnsi" w:cstheme="minorHAnsi"/>
                <w:color w:val="000000"/>
              </w:rPr>
            </w:pPr>
            <w:r w:rsidRPr="00961EA5">
              <w:rPr>
                <w:rFonts w:asciiTheme="minorHAnsi" w:eastAsia="Times New Roman" w:hAnsiTheme="minorHAnsi" w:cstheme="minorHAnsi"/>
              </w:rPr>
              <w:t>GLCM</w:t>
            </w:r>
          </w:p>
        </w:tc>
      </w:tr>
      <w:tr w:rsidR="000D1810" w:rsidRPr="00961EA5" w14:paraId="3DA27ADA" w14:textId="77777777" w:rsidTr="00B9479A">
        <w:trPr>
          <w:trHeight w:val="290"/>
        </w:trPr>
        <w:tc>
          <w:tcPr>
            <w:tcW w:w="2976" w:type="dxa"/>
            <w:tcBorders>
              <w:top w:val="nil"/>
              <w:left w:val="nil"/>
              <w:bottom w:val="nil"/>
              <w:right w:val="nil"/>
            </w:tcBorders>
            <w:shd w:val="clear" w:color="auto" w:fill="auto"/>
            <w:noWrap/>
          </w:tcPr>
          <w:p w14:paraId="20FD9F0E" w14:textId="77777777" w:rsidR="000D1810" w:rsidRPr="00961EA5" w:rsidRDefault="000D1810" w:rsidP="00B9479A">
            <w:pPr>
              <w:rPr>
                <w:rFonts w:asciiTheme="minorHAnsi" w:eastAsia="Times New Roman" w:hAnsiTheme="minorHAnsi" w:cstheme="minorHAnsi"/>
                <w:color w:val="000000"/>
              </w:rPr>
            </w:pPr>
            <w:r w:rsidRPr="00961EA5">
              <w:rPr>
                <w:rFonts w:asciiTheme="minorHAnsi" w:hAnsiTheme="minorHAnsi" w:cstheme="minorHAnsi"/>
              </w:rPr>
              <w:t>Correlation</w:t>
            </w:r>
          </w:p>
        </w:tc>
        <w:tc>
          <w:tcPr>
            <w:tcW w:w="788" w:type="dxa"/>
            <w:tcBorders>
              <w:top w:val="nil"/>
              <w:left w:val="nil"/>
              <w:bottom w:val="nil"/>
              <w:right w:val="nil"/>
            </w:tcBorders>
            <w:shd w:val="clear" w:color="auto" w:fill="auto"/>
            <w:noWrap/>
            <w:vAlign w:val="bottom"/>
            <w:hideMark/>
          </w:tcPr>
          <w:p w14:paraId="3CCB9602" w14:textId="77777777" w:rsidR="000D1810" w:rsidRPr="00961EA5" w:rsidRDefault="000D1810" w:rsidP="00B9479A">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8</w:t>
            </w:r>
          </w:p>
        </w:tc>
        <w:tc>
          <w:tcPr>
            <w:tcW w:w="1839" w:type="dxa"/>
            <w:tcBorders>
              <w:top w:val="nil"/>
              <w:left w:val="nil"/>
              <w:bottom w:val="nil"/>
              <w:right w:val="nil"/>
            </w:tcBorders>
            <w:shd w:val="clear" w:color="auto" w:fill="auto"/>
            <w:noWrap/>
            <w:vAlign w:val="bottom"/>
          </w:tcPr>
          <w:p w14:paraId="69468DDC" w14:textId="77777777" w:rsidR="000D1810" w:rsidRPr="00961EA5" w:rsidRDefault="000D1810" w:rsidP="00B9479A">
            <w:pPr>
              <w:jc w:val="right"/>
              <w:rPr>
                <w:rFonts w:asciiTheme="minorHAnsi" w:eastAsia="Times New Roman" w:hAnsiTheme="minorHAnsi" w:cstheme="minorHAnsi"/>
                <w:color w:val="000000" w:themeColor="text1"/>
              </w:rPr>
            </w:pPr>
            <w:r w:rsidRPr="00961EA5">
              <w:rPr>
                <w:rFonts w:asciiTheme="minorHAnsi" w:hAnsiTheme="minorHAnsi" w:cstheme="minorHAnsi"/>
                <w:color w:val="000000" w:themeColor="text1"/>
              </w:rPr>
              <w:t>0.114777</w:t>
            </w:r>
          </w:p>
        </w:tc>
        <w:tc>
          <w:tcPr>
            <w:tcW w:w="1223" w:type="dxa"/>
            <w:tcBorders>
              <w:top w:val="nil"/>
              <w:left w:val="nil"/>
              <w:bottom w:val="nil"/>
              <w:right w:val="nil"/>
            </w:tcBorders>
          </w:tcPr>
          <w:p w14:paraId="52BD2788" w14:textId="77777777" w:rsidR="000D1810" w:rsidRPr="00961EA5" w:rsidRDefault="000D1810" w:rsidP="00B9479A">
            <w:pPr>
              <w:jc w:val="right"/>
              <w:rPr>
                <w:rFonts w:asciiTheme="minorHAnsi" w:eastAsia="Times New Roman" w:hAnsiTheme="minorHAnsi" w:cstheme="minorHAnsi"/>
                <w:color w:val="000000"/>
              </w:rPr>
            </w:pPr>
            <w:r w:rsidRPr="00961EA5">
              <w:rPr>
                <w:rFonts w:asciiTheme="minorHAnsi" w:eastAsia="Times New Roman" w:hAnsiTheme="minorHAnsi" w:cstheme="minorHAnsi"/>
              </w:rPr>
              <w:t>GLCM</w:t>
            </w:r>
          </w:p>
        </w:tc>
      </w:tr>
      <w:tr w:rsidR="000D1810" w:rsidRPr="00961EA5" w14:paraId="7376C099" w14:textId="77777777" w:rsidTr="00B9479A">
        <w:trPr>
          <w:trHeight w:val="290"/>
        </w:trPr>
        <w:tc>
          <w:tcPr>
            <w:tcW w:w="2976" w:type="dxa"/>
            <w:tcBorders>
              <w:top w:val="nil"/>
              <w:left w:val="nil"/>
              <w:right w:val="nil"/>
            </w:tcBorders>
            <w:shd w:val="clear" w:color="auto" w:fill="auto"/>
            <w:noWrap/>
          </w:tcPr>
          <w:p w14:paraId="1D4FCCFF" w14:textId="77777777" w:rsidR="000D1810" w:rsidRPr="00961EA5" w:rsidRDefault="000D1810" w:rsidP="00B9479A">
            <w:pPr>
              <w:rPr>
                <w:rFonts w:asciiTheme="minorHAnsi" w:eastAsia="Times New Roman" w:hAnsiTheme="minorHAnsi" w:cstheme="minorHAnsi"/>
                <w:color w:val="000000"/>
              </w:rPr>
            </w:pPr>
            <w:r w:rsidRPr="00961EA5">
              <w:rPr>
                <w:rFonts w:asciiTheme="minorHAnsi" w:hAnsiTheme="minorHAnsi" w:cstheme="minorHAnsi"/>
              </w:rPr>
              <w:t>ZP</w:t>
            </w:r>
          </w:p>
        </w:tc>
        <w:tc>
          <w:tcPr>
            <w:tcW w:w="788" w:type="dxa"/>
            <w:tcBorders>
              <w:top w:val="nil"/>
              <w:left w:val="nil"/>
              <w:right w:val="nil"/>
            </w:tcBorders>
            <w:shd w:val="clear" w:color="auto" w:fill="auto"/>
            <w:noWrap/>
            <w:vAlign w:val="bottom"/>
            <w:hideMark/>
          </w:tcPr>
          <w:p w14:paraId="19781746" w14:textId="77777777" w:rsidR="000D1810" w:rsidRPr="00961EA5" w:rsidRDefault="000D1810" w:rsidP="00B9479A">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9</w:t>
            </w:r>
          </w:p>
        </w:tc>
        <w:tc>
          <w:tcPr>
            <w:tcW w:w="1839" w:type="dxa"/>
            <w:tcBorders>
              <w:top w:val="nil"/>
              <w:left w:val="nil"/>
              <w:bottom w:val="nil"/>
              <w:right w:val="nil"/>
            </w:tcBorders>
            <w:shd w:val="clear" w:color="auto" w:fill="auto"/>
            <w:noWrap/>
            <w:vAlign w:val="bottom"/>
          </w:tcPr>
          <w:p w14:paraId="2F219A98" w14:textId="77777777" w:rsidR="000D1810" w:rsidRPr="00961EA5" w:rsidRDefault="000D1810" w:rsidP="00B9479A">
            <w:pPr>
              <w:jc w:val="right"/>
              <w:rPr>
                <w:rFonts w:asciiTheme="minorHAnsi" w:eastAsia="Times New Roman" w:hAnsiTheme="minorHAnsi" w:cstheme="minorHAnsi"/>
                <w:color w:val="000000" w:themeColor="text1"/>
              </w:rPr>
            </w:pPr>
            <w:r w:rsidRPr="00961EA5">
              <w:rPr>
                <w:rFonts w:asciiTheme="minorHAnsi" w:hAnsiTheme="minorHAnsi" w:cstheme="minorHAnsi"/>
                <w:color w:val="000000" w:themeColor="text1"/>
              </w:rPr>
              <w:t>0.100152</w:t>
            </w:r>
          </w:p>
        </w:tc>
        <w:tc>
          <w:tcPr>
            <w:tcW w:w="1223" w:type="dxa"/>
            <w:tcBorders>
              <w:top w:val="nil"/>
              <w:left w:val="nil"/>
              <w:right w:val="nil"/>
            </w:tcBorders>
          </w:tcPr>
          <w:p w14:paraId="37347B9B" w14:textId="77777777" w:rsidR="000D1810" w:rsidRPr="00961EA5" w:rsidRDefault="000D1810" w:rsidP="00B9479A">
            <w:pPr>
              <w:jc w:val="right"/>
              <w:rPr>
                <w:rFonts w:asciiTheme="minorHAnsi" w:eastAsia="Times New Roman" w:hAnsiTheme="minorHAnsi" w:cstheme="minorHAnsi"/>
                <w:color w:val="000000"/>
              </w:rPr>
            </w:pPr>
            <w:r w:rsidRPr="00961EA5">
              <w:rPr>
                <w:rFonts w:asciiTheme="minorHAnsi" w:hAnsiTheme="minorHAnsi" w:cstheme="minorHAnsi"/>
              </w:rPr>
              <w:t>GLSZM</w:t>
            </w:r>
          </w:p>
        </w:tc>
      </w:tr>
      <w:tr w:rsidR="000D1810" w:rsidRPr="00961EA5" w14:paraId="25DDA45E" w14:textId="77777777" w:rsidTr="00B9479A">
        <w:trPr>
          <w:trHeight w:val="290"/>
        </w:trPr>
        <w:tc>
          <w:tcPr>
            <w:tcW w:w="2976" w:type="dxa"/>
            <w:tcBorders>
              <w:top w:val="nil"/>
              <w:left w:val="nil"/>
              <w:right w:val="nil"/>
            </w:tcBorders>
            <w:shd w:val="clear" w:color="auto" w:fill="auto"/>
            <w:noWrap/>
          </w:tcPr>
          <w:p w14:paraId="2DC79EE0" w14:textId="77777777" w:rsidR="000D1810" w:rsidRPr="00961EA5" w:rsidRDefault="000D1810" w:rsidP="00B9479A">
            <w:pPr>
              <w:rPr>
                <w:rFonts w:asciiTheme="minorHAnsi" w:eastAsia="Times New Roman" w:hAnsiTheme="minorHAnsi" w:cstheme="minorHAnsi"/>
                <w:color w:val="000000"/>
              </w:rPr>
            </w:pPr>
            <w:r w:rsidRPr="00961EA5">
              <w:rPr>
                <w:rFonts w:asciiTheme="minorHAnsi" w:hAnsiTheme="minorHAnsi" w:cstheme="minorHAnsi"/>
              </w:rPr>
              <w:t>LRE</w:t>
            </w:r>
          </w:p>
        </w:tc>
        <w:tc>
          <w:tcPr>
            <w:tcW w:w="788" w:type="dxa"/>
            <w:tcBorders>
              <w:top w:val="nil"/>
              <w:left w:val="nil"/>
              <w:right w:val="nil"/>
            </w:tcBorders>
            <w:shd w:val="clear" w:color="auto" w:fill="auto"/>
            <w:noWrap/>
            <w:vAlign w:val="bottom"/>
            <w:hideMark/>
          </w:tcPr>
          <w:p w14:paraId="5E26C36D" w14:textId="77777777" w:rsidR="000D1810" w:rsidRPr="00961EA5" w:rsidRDefault="000D1810" w:rsidP="00B9479A">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10</w:t>
            </w:r>
          </w:p>
        </w:tc>
        <w:tc>
          <w:tcPr>
            <w:tcW w:w="1839" w:type="dxa"/>
            <w:tcBorders>
              <w:top w:val="nil"/>
              <w:left w:val="nil"/>
              <w:bottom w:val="nil"/>
              <w:right w:val="nil"/>
            </w:tcBorders>
            <w:shd w:val="clear" w:color="auto" w:fill="auto"/>
            <w:noWrap/>
            <w:vAlign w:val="bottom"/>
          </w:tcPr>
          <w:p w14:paraId="10241474" w14:textId="77777777" w:rsidR="000D1810" w:rsidRPr="00961EA5" w:rsidRDefault="000D1810" w:rsidP="00B9479A">
            <w:pPr>
              <w:jc w:val="right"/>
              <w:rPr>
                <w:rFonts w:asciiTheme="minorHAnsi" w:eastAsia="Times New Roman" w:hAnsiTheme="minorHAnsi" w:cstheme="minorHAnsi"/>
                <w:color w:val="000000" w:themeColor="text1"/>
              </w:rPr>
            </w:pPr>
            <w:r w:rsidRPr="00961EA5">
              <w:rPr>
                <w:rFonts w:asciiTheme="minorHAnsi" w:hAnsiTheme="minorHAnsi" w:cstheme="minorHAnsi"/>
                <w:color w:val="000000" w:themeColor="text1"/>
              </w:rPr>
              <w:t>0.069448</w:t>
            </w:r>
          </w:p>
        </w:tc>
        <w:tc>
          <w:tcPr>
            <w:tcW w:w="1223" w:type="dxa"/>
            <w:tcBorders>
              <w:top w:val="nil"/>
              <w:left w:val="nil"/>
              <w:right w:val="nil"/>
            </w:tcBorders>
          </w:tcPr>
          <w:p w14:paraId="5331502D" w14:textId="77777777" w:rsidR="000D1810" w:rsidRPr="00961EA5" w:rsidRDefault="000D1810" w:rsidP="00B9479A">
            <w:pPr>
              <w:jc w:val="right"/>
              <w:rPr>
                <w:rFonts w:asciiTheme="minorHAnsi" w:eastAsia="Times New Roman" w:hAnsiTheme="minorHAnsi" w:cstheme="minorHAnsi"/>
                <w:color w:val="000000"/>
              </w:rPr>
            </w:pPr>
            <w:r w:rsidRPr="00961EA5">
              <w:rPr>
                <w:rFonts w:asciiTheme="minorHAnsi" w:hAnsiTheme="minorHAnsi" w:cstheme="minorHAnsi"/>
              </w:rPr>
              <w:t>GLRLM</w:t>
            </w:r>
          </w:p>
        </w:tc>
      </w:tr>
      <w:tr w:rsidR="000D1810" w:rsidRPr="00961EA5" w14:paraId="47549537" w14:textId="77777777" w:rsidTr="00B9479A">
        <w:trPr>
          <w:trHeight w:val="290"/>
        </w:trPr>
        <w:tc>
          <w:tcPr>
            <w:tcW w:w="2976" w:type="dxa"/>
            <w:tcBorders>
              <w:left w:val="nil"/>
              <w:right w:val="nil"/>
            </w:tcBorders>
            <w:shd w:val="clear" w:color="auto" w:fill="auto"/>
            <w:noWrap/>
          </w:tcPr>
          <w:p w14:paraId="42F771B5" w14:textId="77777777" w:rsidR="000D1810" w:rsidRPr="00961EA5" w:rsidRDefault="000D1810" w:rsidP="00B9479A">
            <w:pPr>
              <w:rPr>
                <w:rFonts w:asciiTheme="minorHAnsi" w:eastAsia="Times New Roman" w:hAnsiTheme="minorHAnsi" w:cstheme="minorHAnsi"/>
              </w:rPr>
            </w:pPr>
            <w:r w:rsidRPr="00961EA5">
              <w:rPr>
                <w:rFonts w:asciiTheme="minorHAnsi" w:hAnsiTheme="minorHAnsi" w:cstheme="minorHAnsi"/>
              </w:rPr>
              <w:t>IDM</w:t>
            </w:r>
          </w:p>
        </w:tc>
        <w:tc>
          <w:tcPr>
            <w:tcW w:w="788" w:type="dxa"/>
            <w:tcBorders>
              <w:left w:val="nil"/>
              <w:right w:val="nil"/>
            </w:tcBorders>
            <w:shd w:val="clear" w:color="auto" w:fill="auto"/>
            <w:noWrap/>
            <w:vAlign w:val="bottom"/>
            <w:hideMark/>
          </w:tcPr>
          <w:p w14:paraId="29D1F224" w14:textId="77777777" w:rsidR="000D1810" w:rsidRPr="00961EA5" w:rsidRDefault="000D1810" w:rsidP="00B9479A">
            <w:pPr>
              <w:jc w:val="right"/>
              <w:rPr>
                <w:rFonts w:asciiTheme="minorHAnsi" w:eastAsia="Times New Roman" w:hAnsiTheme="minorHAnsi" w:cstheme="minorHAnsi"/>
              </w:rPr>
            </w:pPr>
            <w:r w:rsidRPr="00961EA5">
              <w:rPr>
                <w:rFonts w:asciiTheme="minorHAnsi" w:eastAsia="Times New Roman" w:hAnsiTheme="minorHAnsi" w:cstheme="minorHAnsi"/>
              </w:rPr>
              <w:t>11</w:t>
            </w:r>
          </w:p>
        </w:tc>
        <w:tc>
          <w:tcPr>
            <w:tcW w:w="1839" w:type="dxa"/>
            <w:tcBorders>
              <w:top w:val="nil"/>
              <w:left w:val="nil"/>
              <w:bottom w:val="nil"/>
              <w:right w:val="nil"/>
            </w:tcBorders>
            <w:shd w:val="clear" w:color="auto" w:fill="auto"/>
            <w:noWrap/>
            <w:vAlign w:val="bottom"/>
          </w:tcPr>
          <w:p w14:paraId="76430A32" w14:textId="77777777" w:rsidR="000D1810" w:rsidRPr="00961EA5" w:rsidRDefault="000D1810" w:rsidP="00B9479A">
            <w:pPr>
              <w:jc w:val="right"/>
              <w:rPr>
                <w:rFonts w:asciiTheme="minorHAnsi" w:eastAsia="Times New Roman" w:hAnsiTheme="minorHAnsi" w:cstheme="minorHAnsi"/>
                <w:color w:val="000000" w:themeColor="text1"/>
              </w:rPr>
            </w:pPr>
            <w:r w:rsidRPr="00961EA5">
              <w:rPr>
                <w:rFonts w:asciiTheme="minorHAnsi" w:hAnsiTheme="minorHAnsi" w:cstheme="minorHAnsi"/>
                <w:color w:val="000000" w:themeColor="text1"/>
              </w:rPr>
              <w:t>0.066471</w:t>
            </w:r>
          </w:p>
        </w:tc>
        <w:tc>
          <w:tcPr>
            <w:tcW w:w="1223" w:type="dxa"/>
            <w:tcBorders>
              <w:left w:val="nil"/>
              <w:right w:val="nil"/>
            </w:tcBorders>
          </w:tcPr>
          <w:p w14:paraId="04EB0612" w14:textId="77777777" w:rsidR="000D1810" w:rsidRPr="00961EA5" w:rsidRDefault="000D1810" w:rsidP="00B9479A">
            <w:pPr>
              <w:jc w:val="right"/>
              <w:rPr>
                <w:rFonts w:asciiTheme="minorHAnsi" w:eastAsia="Times New Roman" w:hAnsiTheme="minorHAnsi" w:cstheme="minorHAnsi"/>
              </w:rPr>
            </w:pPr>
            <w:r w:rsidRPr="00961EA5">
              <w:rPr>
                <w:rFonts w:asciiTheme="minorHAnsi" w:eastAsia="Times New Roman" w:hAnsiTheme="minorHAnsi" w:cstheme="minorHAnsi"/>
              </w:rPr>
              <w:t>GLCM</w:t>
            </w:r>
          </w:p>
        </w:tc>
      </w:tr>
      <w:tr w:rsidR="000D1810" w:rsidRPr="00961EA5" w14:paraId="28781B36" w14:textId="77777777" w:rsidTr="00B9479A">
        <w:trPr>
          <w:trHeight w:val="290"/>
        </w:trPr>
        <w:tc>
          <w:tcPr>
            <w:tcW w:w="2976" w:type="dxa"/>
            <w:tcBorders>
              <w:left w:val="nil"/>
              <w:right w:val="nil"/>
            </w:tcBorders>
            <w:shd w:val="clear" w:color="auto" w:fill="auto"/>
            <w:noWrap/>
          </w:tcPr>
          <w:p w14:paraId="12ED2D0F" w14:textId="77777777" w:rsidR="000D1810" w:rsidRPr="00961EA5" w:rsidRDefault="000D1810" w:rsidP="00B9479A">
            <w:pPr>
              <w:rPr>
                <w:rFonts w:asciiTheme="minorHAnsi" w:eastAsia="Times New Roman" w:hAnsiTheme="minorHAnsi" w:cstheme="minorHAnsi"/>
              </w:rPr>
            </w:pPr>
            <w:r w:rsidRPr="00961EA5">
              <w:rPr>
                <w:rFonts w:asciiTheme="minorHAnsi" w:hAnsiTheme="minorHAnsi" w:cstheme="minorHAnsi"/>
              </w:rPr>
              <w:t>LDHGLE</w:t>
            </w:r>
          </w:p>
        </w:tc>
        <w:tc>
          <w:tcPr>
            <w:tcW w:w="788" w:type="dxa"/>
            <w:tcBorders>
              <w:left w:val="nil"/>
              <w:right w:val="nil"/>
            </w:tcBorders>
            <w:shd w:val="clear" w:color="auto" w:fill="auto"/>
            <w:noWrap/>
            <w:vAlign w:val="bottom"/>
          </w:tcPr>
          <w:p w14:paraId="2FE65644" w14:textId="77777777" w:rsidR="000D1810" w:rsidRPr="00961EA5" w:rsidRDefault="000D1810" w:rsidP="00B9479A">
            <w:pPr>
              <w:jc w:val="right"/>
              <w:rPr>
                <w:rFonts w:asciiTheme="minorHAnsi" w:eastAsia="Times New Roman" w:hAnsiTheme="minorHAnsi" w:cstheme="minorHAnsi"/>
              </w:rPr>
            </w:pPr>
            <w:r w:rsidRPr="00961EA5">
              <w:rPr>
                <w:rFonts w:asciiTheme="minorHAnsi" w:eastAsia="Times New Roman" w:hAnsiTheme="minorHAnsi" w:cstheme="minorHAnsi"/>
              </w:rPr>
              <w:t>12</w:t>
            </w:r>
          </w:p>
        </w:tc>
        <w:tc>
          <w:tcPr>
            <w:tcW w:w="1839" w:type="dxa"/>
            <w:tcBorders>
              <w:top w:val="nil"/>
              <w:left w:val="nil"/>
              <w:bottom w:val="nil"/>
              <w:right w:val="nil"/>
            </w:tcBorders>
            <w:shd w:val="clear" w:color="auto" w:fill="auto"/>
            <w:noWrap/>
            <w:vAlign w:val="bottom"/>
          </w:tcPr>
          <w:p w14:paraId="328842EC" w14:textId="77777777" w:rsidR="000D1810" w:rsidRPr="00961EA5" w:rsidRDefault="000D1810" w:rsidP="00B9479A">
            <w:pPr>
              <w:jc w:val="right"/>
              <w:rPr>
                <w:rFonts w:asciiTheme="minorHAnsi" w:eastAsia="Times New Roman" w:hAnsiTheme="minorHAnsi" w:cstheme="minorHAnsi"/>
                <w:color w:val="000000" w:themeColor="text1"/>
              </w:rPr>
            </w:pPr>
            <w:r w:rsidRPr="00961EA5">
              <w:rPr>
                <w:rFonts w:asciiTheme="minorHAnsi" w:hAnsiTheme="minorHAnsi" w:cstheme="minorHAnsi"/>
                <w:color w:val="000000" w:themeColor="text1"/>
              </w:rPr>
              <w:t>0.061537</w:t>
            </w:r>
          </w:p>
        </w:tc>
        <w:tc>
          <w:tcPr>
            <w:tcW w:w="1223" w:type="dxa"/>
            <w:tcBorders>
              <w:left w:val="nil"/>
              <w:right w:val="nil"/>
            </w:tcBorders>
          </w:tcPr>
          <w:p w14:paraId="307C37DE" w14:textId="77777777" w:rsidR="000D1810" w:rsidRPr="00961EA5" w:rsidRDefault="000D1810" w:rsidP="00B9479A">
            <w:pPr>
              <w:jc w:val="right"/>
              <w:rPr>
                <w:rFonts w:asciiTheme="minorHAnsi" w:eastAsia="Times New Roman" w:hAnsiTheme="minorHAnsi" w:cstheme="minorHAnsi"/>
              </w:rPr>
            </w:pPr>
            <w:r w:rsidRPr="00961EA5">
              <w:rPr>
                <w:rFonts w:asciiTheme="minorHAnsi" w:eastAsia="Times New Roman" w:hAnsiTheme="minorHAnsi" w:cstheme="minorHAnsi"/>
              </w:rPr>
              <w:t>GLDM</w:t>
            </w:r>
          </w:p>
        </w:tc>
      </w:tr>
      <w:tr w:rsidR="000D1810" w:rsidRPr="00961EA5" w14:paraId="18695C94" w14:textId="77777777" w:rsidTr="00B9479A">
        <w:trPr>
          <w:trHeight w:val="290"/>
        </w:trPr>
        <w:tc>
          <w:tcPr>
            <w:tcW w:w="2976" w:type="dxa"/>
            <w:tcBorders>
              <w:left w:val="nil"/>
              <w:right w:val="nil"/>
            </w:tcBorders>
            <w:shd w:val="clear" w:color="auto" w:fill="auto"/>
            <w:noWrap/>
          </w:tcPr>
          <w:p w14:paraId="22B8BF1C" w14:textId="77777777" w:rsidR="000D1810" w:rsidRPr="00961EA5" w:rsidRDefault="000D1810" w:rsidP="00B9479A">
            <w:pPr>
              <w:rPr>
                <w:rFonts w:asciiTheme="minorHAnsi" w:eastAsia="Times New Roman" w:hAnsiTheme="minorHAnsi" w:cstheme="minorHAnsi"/>
              </w:rPr>
            </w:pPr>
            <w:proofErr w:type="spellStart"/>
            <w:r w:rsidRPr="00961EA5">
              <w:rPr>
                <w:rFonts w:asciiTheme="minorHAnsi" w:hAnsiTheme="minorHAnsi" w:cstheme="minorHAnsi"/>
              </w:rPr>
              <w:t>TotalEnergy</w:t>
            </w:r>
            <w:proofErr w:type="spellEnd"/>
          </w:p>
        </w:tc>
        <w:tc>
          <w:tcPr>
            <w:tcW w:w="788" w:type="dxa"/>
            <w:tcBorders>
              <w:left w:val="nil"/>
              <w:right w:val="nil"/>
            </w:tcBorders>
            <w:shd w:val="clear" w:color="auto" w:fill="auto"/>
            <w:noWrap/>
            <w:vAlign w:val="bottom"/>
          </w:tcPr>
          <w:p w14:paraId="24885C81" w14:textId="77777777" w:rsidR="000D1810" w:rsidRPr="00961EA5" w:rsidRDefault="000D1810" w:rsidP="00B9479A">
            <w:pPr>
              <w:jc w:val="right"/>
              <w:rPr>
                <w:rFonts w:asciiTheme="minorHAnsi" w:eastAsia="Times New Roman" w:hAnsiTheme="minorHAnsi" w:cstheme="minorHAnsi"/>
              </w:rPr>
            </w:pPr>
            <w:r w:rsidRPr="00961EA5">
              <w:rPr>
                <w:rFonts w:asciiTheme="minorHAnsi" w:eastAsia="Times New Roman" w:hAnsiTheme="minorHAnsi" w:cstheme="minorHAnsi"/>
              </w:rPr>
              <w:t>13</w:t>
            </w:r>
          </w:p>
        </w:tc>
        <w:tc>
          <w:tcPr>
            <w:tcW w:w="1839" w:type="dxa"/>
            <w:tcBorders>
              <w:top w:val="nil"/>
              <w:left w:val="nil"/>
              <w:right w:val="nil"/>
            </w:tcBorders>
            <w:shd w:val="clear" w:color="auto" w:fill="auto"/>
            <w:noWrap/>
            <w:vAlign w:val="bottom"/>
          </w:tcPr>
          <w:p w14:paraId="1E5197B5" w14:textId="77777777" w:rsidR="000D1810" w:rsidRPr="00961EA5" w:rsidRDefault="000D1810" w:rsidP="00B9479A">
            <w:pPr>
              <w:jc w:val="right"/>
              <w:rPr>
                <w:rFonts w:asciiTheme="minorHAnsi" w:eastAsia="Times New Roman" w:hAnsiTheme="minorHAnsi" w:cstheme="minorHAnsi"/>
                <w:color w:val="000000" w:themeColor="text1"/>
              </w:rPr>
            </w:pPr>
            <w:r w:rsidRPr="00961EA5">
              <w:rPr>
                <w:rFonts w:asciiTheme="minorHAnsi" w:hAnsiTheme="minorHAnsi" w:cstheme="minorHAnsi"/>
                <w:color w:val="000000" w:themeColor="text1"/>
              </w:rPr>
              <w:t>0.060081</w:t>
            </w:r>
          </w:p>
        </w:tc>
        <w:tc>
          <w:tcPr>
            <w:tcW w:w="1223" w:type="dxa"/>
            <w:tcBorders>
              <w:left w:val="nil"/>
              <w:right w:val="nil"/>
            </w:tcBorders>
          </w:tcPr>
          <w:p w14:paraId="3B35C23C" w14:textId="77777777" w:rsidR="000D1810" w:rsidRPr="00961EA5" w:rsidRDefault="000D1810" w:rsidP="00B9479A">
            <w:pPr>
              <w:jc w:val="right"/>
              <w:rPr>
                <w:rFonts w:asciiTheme="minorHAnsi" w:eastAsia="Times New Roman" w:hAnsiTheme="minorHAnsi" w:cstheme="minorHAnsi"/>
              </w:rPr>
            </w:pPr>
            <w:r w:rsidRPr="00961EA5">
              <w:rPr>
                <w:rFonts w:asciiTheme="minorHAnsi" w:eastAsia="Times New Roman" w:hAnsiTheme="minorHAnsi" w:cstheme="minorHAnsi"/>
                <w:color w:val="000000"/>
              </w:rPr>
              <w:t>Global</w:t>
            </w:r>
          </w:p>
        </w:tc>
      </w:tr>
      <w:tr w:rsidR="000D1810" w:rsidRPr="00961EA5" w14:paraId="78EC653F" w14:textId="77777777" w:rsidTr="00B9479A">
        <w:trPr>
          <w:trHeight w:val="290"/>
        </w:trPr>
        <w:tc>
          <w:tcPr>
            <w:tcW w:w="2976" w:type="dxa"/>
            <w:tcBorders>
              <w:left w:val="nil"/>
              <w:bottom w:val="single" w:sz="4" w:space="0" w:color="auto"/>
              <w:right w:val="nil"/>
            </w:tcBorders>
            <w:shd w:val="clear" w:color="auto" w:fill="auto"/>
            <w:noWrap/>
          </w:tcPr>
          <w:p w14:paraId="1D115902" w14:textId="77777777" w:rsidR="000D1810" w:rsidRPr="00961EA5" w:rsidRDefault="000D1810" w:rsidP="00B9479A">
            <w:pPr>
              <w:rPr>
                <w:rFonts w:asciiTheme="minorHAnsi" w:eastAsia="Times New Roman" w:hAnsiTheme="minorHAnsi" w:cstheme="minorHAnsi"/>
              </w:rPr>
            </w:pPr>
            <w:proofErr w:type="spellStart"/>
            <w:r w:rsidRPr="00961EA5">
              <w:rPr>
                <w:rFonts w:asciiTheme="minorHAnsi" w:hAnsiTheme="minorHAnsi" w:cstheme="minorHAnsi"/>
              </w:rPr>
              <w:t>TenthPercentile</w:t>
            </w:r>
            <w:proofErr w:type="spellEnd"/>
          </w:p>
        </w:tc>
        <w:tc>
          <w:tcPr>
            <w:tcW w:w="788" w:type="dxa"/>
            <w:tcBorders>
              <w:left w:val="nil"/>
              <w:bottom w:val="single" w:sz="4" w:space="0" w:color="auto"/>
              <w:right w:val="nil"/>
            </w:tcBorders>
            <w:shd w:val="clear" w:color="auto" w:fill="auto"/>
            <w:noWrap/>
            <w:vAlign w:val="bottom"/>
          </w:tcPr>
          <w:p w14:paraId="3D9060E4" w14:textId="77777777" w:rsidR="000D1810" w:rsidRPr="00961EA5" w:rsidRDefault="000D1810" w:rsidP="00B9479A">
            <w:pPr>
              <w:jc w:val="right"/>
              <w:rPr>
                <w:rFonts w:asciiTheme="minorHAnsi" w:eastAsia="Times New Roman" w:hAnsiTheme="minorHAnsi" w:cstheme="minorHAnsi"/>
              </w:rPr>
            </w:pPr>
            <w:r w:rsidRPr="00961EA5">
              <w:rPr>
                <w:rFonts w:asciiTheme="minorHAnsi" w:eastAsia="Times New Roman" w:hAnsiTheme="minorHAnsi" w:cstheme="minorHAnsi"/>
              </w:rPr>
              <w:t>14</w:t>
            </w:r>
          </w:p>
        </w:tc>
        <w:tc>
          <w:tcPr>
            <w:tcW w:w="1839" w:type="dxa"/>
            <w:tcBorders>
              <w:top w:val="nil"/>
              <w:left w:val="nil"/>
              <w:bottom w:val="single" w:sz="4" w:space="0" w:color="auto"/>
              <w:right w:val="nil"/>
            </w:tcBorders>
            <w:shd w:val="clear" w:color="auto" w:fill="auto"/>
            <w:noWrap/>
            <w:vAlign w:val="bottom"/>
          </w:tcPr>
          <w:p w14:paraId="66E1E963" w14:textId="77777777" w:rsidR="000D1810" w:rsidRPr="00961EA5" w:rsidRDefault="000D1810" w:rsidP="00B9479A">
            <w:pPr>
              <w:jc w:val="right"/>
              <w:rPr>
                <w:rFonts w:asciiTheme="minorHAnsi" w:eastAsia="Times New Roman" w:hAnsiTheme="minorHAnsi" w:cstheme="minorHAnsi"/>
                <w:color w:val="000000" w:themeColor="text1"/>
              </w:rPr>
            </w:pPr>
            <w:r w:rsidRPr="00961EA5">
              <w:rPr>
                <w:rFonts w:asciiTheme="minorHAnsi" w:hAnsiTheme="minorHAnsi" w:cstheme="minorHAnsi"/>
                <w:color w:val="000000" w:themeColor="text1"/>
              </w:rPr>
              <w:t>0.036688</w:t>
            </w:r>
          </w:p>
        </w:tc>
        <w:tc>
          <w:tcPr>
            <w:tcW w:w="1223" w:type="dxa"/>
            <w:tcBorders>
              <w:left w:val="nil"/>
              <w:bottom w:val="single" w:sz="4" w:space="0" w:color="auto"/>
              <w:right w:val="nil"/>
            </w:tcBorders>
          </w:tcPr>
          <w:p w14:paraId="03C35DA6" w14:textId="77777777" w:rsidR="000D1810" w:rsidRPr="00961EA5" w:rsidRDefault="000D1810" w:rsidP="00B9479A">
            <w:pPr>
              <w:jc w:val="right"/>
              <w:rPr>
                <w:rFonts w:asciiTheme="minorHAnsi" w:eastAsia="Times New Roman" w:hAnsiTheme="minorHAnsi" w:cstheme="minorHAnsi"/>
              </w:rPr>
            </w:pPr>
            <w:r w:rsidRPr="00961EA5">
              <w:rPr>
                <w:rFonts w:asciiTheme="minorHAnsi" w:eastAsia="Times New Roman" w:hAnsiTheme="minorHAnsi" w:cstheme="minorHAnsi"/>
                <w:color w:val="000000"/>
              </w:rPr>
              <w:t>Global</w:t>
            </w:r>
          </w:p>
        </w:tc>
      </w:tr>
    </w:tbl>
    <w:p w14:paraId="1FF507B7" w14:textId="77777777" w:rsidR="000D1810" w:rsidRPr="00961EA5" w:rsidRDefault="000D1810" w:rsidP="000D1810">
      <w:pPr>
        <w:spacing w:after="160" w:line="259" w:lineRule="auto"/>
        <w:contextualSpacing/>
        <w:rPr>
          <w:rFonts w:asciiTheme="minorHAnsi" w:hAnsiTheme="minorHAnsi" w:cstheme="minorHAnsi"/>
        </w:rPr>
      </w:pPr>
      <w:r w:rsidRPr="00961EA5">
        <w:rPr>
          <w:rFonts w:asciiTheme="minorHAnsi" w:hAnsiTheme="minorHAnsi" w:cstheme="minorHAnsi"/>
        </w:rPr>
        <w:t xml:space="preserve">Minimum average loss=0.0471 and the corresponding </w:t>
      </w:r>
      <w:r w:rsidRPr="00961EA5">
        <w:rPr>
          <w:rFonts w:asciiTheme="minorHAnsi" w:hAnsiTheme="minorHAnsi" w:cstheme="minorHAnsi"/>
        </w:rPr>
        <w:sym w:font="Symbol" w:char="F06C"/>
      </w:r>
      <w:r w:rsidRPr="00961EA5">
        <w:rPr>
          <w:rFonts w:asciiTheme="minorHAnsi" w:hAnsiTheme="minorHAnsi" w:cstheme="minorHAnsi"/>
        </w:rPr>
        <w:t>=0.0076.</w:t>
      </w:r>
    </w:p>
    <w:p w14:paraId="1635CBA1" w14:textId="77777777" w:rsidR="000D1810" w:rsidRPr="00961EA5" w:rsidRDefault="000D1810" w:rsidP="000D1810">
      <w:pPr>
        <w:spacing w:after="160" w:line="259" w:lineRule="auto"/>
        <w:contextualSpacing/>
        <w:rPr>
          <w:rFonts w:asciiTheme="minorHAnsi" w:hAnsiTheme="minorHAnsi" w:cstheme="minorHAnsi"/>
        </w:rPr>
      </w:pPr>
      <w:r w:rsidRPr="00961EA5">
        <w:rPr>
          <w:rFonts w:asciiTheme="minorHAnsi" w:hAnsiTheme="minorHAnsi" w:cstheme="minorHAnsi"/>
        </w:rPr>
        <w:t xml:space="preserve">GLSZM: Gray Level Size Zone Matrix </w:t>
      </w:r>
    </w:p>
    <w:p w14:paraId="28D1924B" w14:textId="77777777" w:rsidR="000D1810" w:rsidRPr="00961EA5" w:rsidRDefault="000D1810" w:rsidP="000D1810">
      <w:pPr>
        <w:rPr>
          <w:rFonts w:asciiTheme="minorHAnsi" w:hAnsiTheme="minorHAnsi" w:cstheme="minorHAnsi"/>
        </w:rPr>
      </w:pPr>
      <w:r w:rsidRPr="00961EA5">
        <w:rPr>
          <w:rFonts w:asciiTheme="minorHAnsi" w:hAnsiTheme="minorHAnsi" w:cstheme="minorHAnsi"/>
        </w:rPr>
        <w:t>GLCM: Gray Level Co-occurrence Matrix</w:t>
      </w:r>
    </w:p>
    <w:p w14:paraId="0AE60092" w14:textId="77777777" w:rsidR="000D1810" w:rsidRPr="00961EA5" w:rsidRDefault="000D1810" w:rsidP="000D1810">
      <w:pPr>
        <w:rPr>
          <w:rFonts w:asciiTheme="minorHAnsi" w:hAnsiTheme="minorHAnsi" w:cstheme="minorHAnsi"/>
        </w:rPr>
      </w:pPr>
      <w:r w:rsidRPr="00961EA5">
        <w:rPr>
          <w:rFonts w:asciiTheme="minorHAnsi" w:hAnsiTheme="minorHAnsi" w:cstheme="minorHAnsi"/>
        </w:rPr>
        <w:t>NGTDM: Neighboring Gray Tone Difference Matrix</w:t>
      </w:r>
    </w:p>
    <w:p w14:paraId="34B092CB" w14:textId="77777777" w:rsidR="000D1810" w:rsidRPr="00961EA5" w:rsidRDefault="000D1810" w:rsidP="000D1810">
      <w:pPr>
        <w:spacing w:after="160" w:line="259" w:lineRule="auto"/>
        <w:contextualSpacing/>
        <w:rPr>
          <w:rFonts w:asciiTheme="minorHAnsi" w:hAnsiTheme="minorHAnsi" w:cstheme="minorHAnsi"/>
        </w:rPr>
      </w:pPr>
      <w:r w:rsidRPr="00961EA5">
        <w:rPr>
          <w:rFonts w:asciiTheme="minorHAnsi" w:hAnsiTheme="minorHAnsi" w:cstheme="minorHAnsi"/>
        </w:rPr>
        <w:t xml:space="preserve">GLRLM: Gray Level Run Length Matrix </w:t>
      </w:r>
    </w:p>
    <w:p w14:paraId="74FC4099" w14:textId="77777777" w:rsidR="000D1810" w:rsidRPr="00961EA5" w:rsidRDefault="000D1810" w:rsidP="000D1810">
      <w:pPr>
        <w:rPr>
          <w:rFonts w:asciiTheme="minorHAnsi" w:hAnsiTheme="minorHAnsi" w:cstheme="minorHAnsi"/>
        </w:rPr>
      </w:pPr>
      <w:r w:rsidRPr="00961EA5">
        <w:rPr>
          <w:rFonts w:asciiTheme="minorHAnsi" w:hAnsiTheme="minorHAnsi" w:cstheme="minorHAnsi"/>
        </w:rPr>
        <w:t>GLDM: Gray Level Dependence Matrix</w:t>
      </w:r>
    </w:p>
    <w:p w14:paraId="0C471908" w14:textId="77777777" w:rsidR="000D1810" w:rsidRPr="00961EA5" w:rsidRDefault="000D1810" w:rsidP="000D1810">
      <w:pPr>
        <w:spacing w:after="160" w:line="259" w:lineRule="auto"/>
        <w:ind w:left="720"/>
        <w:contextualSpacing/>
        <w:jc w:val="center"/>
        <w:rPr>
          <w:rFonts w:asciiTheme="minorHAnsi" w:hAnsiTheme="minorHAnsi" w:cstheme="minorHAnsi"/>
        </w:rPr>
      </w:pPr>
    </w:p>
    <w:p w14:paraId="1E980DAB" w14:textId="77777777" w:rsidR="000D1810" w:rsidRPr="00961EA5" w:rsidRDefault="000D1810" w:rsidP="000D1810">
      <w:pPr>
        <w:rPr>
          <w:rFonts w:asciiTheme="minorHAnsi" w:hAnsiTheme="minorHAnsi" w:cstheme="minorHAnsi"/>
          <w:b/>
          <w:bCs/>
        </w:rPr>
      </w:pPr>
      <w:r w:rsidRPr="00961EA5">
        <w:rPr>
          <w:rFonts w:asciiTheme="minorHAnsi" w:hAnsiTheme="minorHAnsi" w:cstheme="minorHAnsi"/>
          <w:b/>
          <w:bCs/>
        </w:rPr>
        <w:t xml:space="preserve">Table S4. Performance of conditional prediction algorithms with various kernel functions based on the 14 selected by NCA in Table S3. </w:t>
      </w:r>
    </w:p>
    <w:tbl>
      <w:tblPr>
        <w:tblStyle w:val="TableGrid"/>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1080"/>
        <w:gridCol w:w="1165"/>
        <w:gridCol w:w="1170"/>
        <w:gridCol w:w="900"/>
        <w:gridCol w:w="900"/>
        <w:gridCol w:w="1080"/>
        <w:gridCol w:w="810"/>
      </w:tblGrid>
      <w:tr w:rsidR="000D1810" w:rsidRPr="00961EA5" w14:paraId="31CB2787" w14:textId="77777777" w:rsidTr="00B9479A">
        <w:trPr>
          <w:trHeight w:hRule="exact" w:val="514"/>
        </w:trPr>
        <w:tc>
          <w:tcPr>
            <w:tcW w:w="1710" w:type="dxa"/>
            <w:tcBorders>
              <w:top w:val="single" w:sz="4" w:space="0" w:color="auto"/>
              <w:bottom w:val="single" w:sz="4" w:space="0" w:color="auto"/>
            </w:tcBorders>
          </w:tcPr>
          <w:p w14:paraId="4A5110B8" w14:textId="77777777" w:rsidR="000D1810" w:rsidRPr="00961EA5" w:rsidRDefault="000D1810" w:rsidP="00B9479A">
            <w:pPr>
              <w:rPr>
                <w:rFonts w:asciiTheme="minorHAnsi" w:hAnsiTheme="minorHAnsi" w:cstheme="minorHAnsi"/>
                <w:b/>
                <w:bCs/>
              </w:rPr>
            </w:pPr>
            <w:r w:rsidRPr="00961EA5">
              <w:rPr>
                <w:rFonts w:asciiTheme="minorHAnsi" w:hAnsiTheme="minorHAnsi" w:cstheme="minorHAnsi"/>
                <w:b/>
                <w:bCs/>
              </w:rPr>
              <w:t>Dataset</w:t>
            </w:r>
          </w:p>
        </w:tc>
        <w:tc>
          <w:tcPr>
            <w:tcW w:w="1080" w:type="dxa"/>
            <w:tcBorders>
              <w:top w:val="single" w:sz="4" w:space="0" w:color="auto"/>
              <w:bottom w:val="single" w:sz="4" w:space="0" w:color="auto"/>
            </w:tcBorders>
            <w:vAlign w:val="bottom"/>
          </w:tcPr>
          <w:p w14:paraId="22FB3425" w14:textId="77777777" w:rsidR="000D1810" w:rsidRPr="00961EA5" w:rsidRDefault="000D1810" w:rsidP="00B9479A">
            <w:pPr>
              <w:rPr>
                <w:rFonts w:asciiTheme="minorHAnsi" w:hAnsiTheme="minorHAnsi" w:cstheme="minorHAnsi"/>
                <w:b/>
                <w:bCs/>
              </w:rPr>
            </w:pPr>
            <w:r w:rsidRPr="00961EA5">
              <w:rPr>
                <w:rFonts w:asciiTheme="minorHAnsi" w:hAnsiTheme="minorHAnsi" w:cstheme="minorHAnsi"/>
              </w:rPr>
              <w:br w:type="page"/>
            </w:r>
            <w:r w:rsidRPr="00961EA5">
              <w:rPr>
                <w:rFonts w:asciiTheme="minorHAnsi" w:hAnsiTheme="minorHAnsi" w:cstheme="minorHAnsi"/>
                <w:b/>
                <w:bCs/>
                <w:color w:val="000000"/>
              </w:rPr>
              <w:t>Kernel Function</w:t>
            </w:r>
          </w:p>
        </w:tc>
        <w:tc>
          <w:tcPr>
            <w:tcW w:w="1165" w:type="dxa"/>
            <w:tcBorders>
              <w:top w:val="single" w:sz="4" w:space="0" w:color="auto"/>
              <w:bottom w:val="single" w:sz="4" w:space="0" w:color="auto"/>
            </w:tcBorders>
            <w:noWrap/>
            <w:hideMark/>
          </w:tcPr>
          <w:p w14:paraId="1A0C25FE" w14:textId="77777777" w:rsidR="000D1810" w:rsidRPr="00961EA5" w:rsidRDefault="000D1810" w:rsidP="00B9479A">
            <w:pPr>
              <w:jc w:val="right"/>
              <w:rPr>
                <w:rFonts w:asciiTheme="minorHAnsi" w:hAnsiTheme="minorHAnsi" w:cstheme="minorHAnsi"/>
                <w:b/>
                <w:bCs/>
              </w:rPr>
            </w:pPr>
            <w:r w:rsidRPr="00961EA5">
              <w:rPr>
                <w:rFonts w:asciiTheme="minorHAnsi" w:hAnsiTheme="minorHAnsi" w:cstheme="minorHAnsi"/>
                <w:b/>
                <w:bCs/>
              </w:rPr>
              <w:t>Sensitivity (%)</w:t>
            </w:r>
          </w:p>
        </w:tc>
        <w:tc>
          <w:tcPr>
            <w:tcW w:w="1170" w:type="dxa"/>
            <w:tcBorders>
              <w:top w:val="single" w:sz="4" w:space="0" w:color="auto"/>
              <w:bottom w:val="single" w:sz="4" w:space="0" w:color="auto"/>
            </w:tcBorders>
            <w:noWrap/>
            <w:hideMark/>
          </w:tcPr>
          <w:p w14:paraId="5F1A3DBD" w14:textId="77777777" w:rsidR="000D1810" w:rsidRPr="00961EA5" w:rsidRDefault="000D1810" w:rsidP="00B9479A">
            <w:pPr>
              <w:jc w:val="right"/>
              <w:rPr>
                <w:rFonts w:asciiTheme="minorHAnsi" w:hAnsiTheme="minorHAnsi" w:cstheme="minorHAnsi"/>
                <w:b/>
                <w:bCs/>
              </w:rPr>
            </w:pPr>
            <w:r w:rsidRPr="00961EA5">
              <w:rPr>
                <w:rFonts w:asciiTheme="minorHAnsi" w:hAnsiTheme="minorHAnsi" w:cstheme="minorHAnsi"/>
                <w:b/>
                <w:bCs/>
              </w:rPr>
              <w:t>Specificity (%)</w:t>
            </w:r>
          </w:p>
        </w:tc>
        <w:tc>
          <w:tcPr>
            <w:tcW w:w="900" w:type="dxa"/>
            <w:tcBorders>
              <w:top w:val="single" w:sz="4" w:space="0" w:color="auto"/>
              <w:bottom w:val="single" w:sz="4" w:space="0" w:color="auto"/>
            </w:tcBorders>
            <w:noWrap/>
            <w:hideMark/>
          </w:tcPr>
          <w:p w14:paraId="0CBF6BE8" w14:textId="77777777" w:rsidR="000D1810" w:rsidRPr="00961EA5" w:rsidRDefault="000D1810" w:rsidP="00B9479A">
            <w:pPr>
              <w:jc w:val="right"/>
              <w:rPr>
                <w:rFonts w:asciiTheme="minorHAnsi" w:hAnsiTheme="minorHAnsi" w:cstheme="minorHAnsi"/>
                <w:b/>
                <w:bCs/>
              </w:rPr>
            </w:pPr>
            <w:r w:rsidRPr="00961EA5">
              <w:rPr>
                <w:rFonts w:asciiTheme="minorHAnsi" w:hAnsiTheme="minorHAnsi" w:cstheme="minorHAnsi"/>
                <w:b/>
                <w:bCs/>
              </w:rPr>
              <w:t>PPV (%)</w:t>
            </w:r>
          </w:p>
        </w:tc>
        <w:tc>
          <w:tcPr>
            <w:tcW w:w="900" w:type="dxa"/>
            <w:tcBorders>
              <w:top w:val="single" w:sz="4" w:space="0" w:color="auto"/>
              <w:bottom w:val="single" w:sz="4" w:space="0" w:color="auto"/>
            </w:tcBorders>
            <w:noWrap/>
            <w:hideMark/>
          </w:tcPr>
          <w:p w14:paraId="269B5A81" w14:textId="77777777" w:rsidR="000D1810" w:rsidRPr="00961EA5" w:rsidRDefault="000D1810" w:rsidP="00B9479A">
            <w:pPr>
              <w:jc w:val="right"/>
              <w:rPr>
                <w:rFonts w:asciiTheme="minorHAnsi" w:hAnsiTheme="minorHAnsi" w:cstheme="minorHAnsi"/>
                <w:b/>
                <w:bCs/>
              </w:rPr>
            </w:pPr>
            <w:r w:rsidRPr="00961EA5">
              <w:rPr>
                <w:rFonts w:asciiTheme="minorHAnsi" w:hAnsiTheme="minorHAnsi" w:cstheme="minorHAnsi"/>
                <w:b/>
                <w:bCs/>
              </w:rPr>
              <w:t>NPV (%)</w:t>
            </w:r>
          </w:p>
        </w:tc>
        <w:tc>
          <w:tcPr>
            <w:tcW w:w="1080" w:type="dxa"/>
            <w:tcBorders>
              <w:top w:val="single" w:sz="4" w:space="0" w:color="auto"/>
              <w:bottom w:val="single" w:sz="4" w:space="0" w:color="auto"/>
            </w:tcBorders>
            <w:noWrap/>
            <w:hideMark/>
          </w:tcPr>
          <w:p w14:paraId="30EBDBAF" w14:textId="77777777" w:rsidR="000D1810" w:rsidRPr="00961EA5" w:rsidRDefault="000D1810" w:rsidP="00B9479A">
            <w:pPr>
              <w:jc w:val="right"/>
              <w:rPr>
                <w:rFonts w:asciiTheme="minorHAnsi" w:hAnsiTheme="minorHAnsi" w:cstheme="minorHAnsi"/>
                <w:b/>
                <w:bCs/>
              </w:rPr>
            </w:pPr>
            <w:r w:rsidRPr="00961EA5">
              <w:rPr>
                <w:rFonts w:asciiTheme="minorHAnsi" w:hAnsiTheme="minorHAnsi" w:cstheme="minorHAnsi"/>
                <w:b/>
                <w:bCs/>
              </w:rPr>
              <w:t>Accuracy (%)</w:t>
            </w:r>
          </w:p>
        </w:tc>
        <w:tc>
          <w:tcPr>
            <w:tcW w:w="810" w:type="dxa"/>
            <w:tcBorders>
              <w:top w:val="single" w:sz="4" w:space="0" w:color="auto"/>
              <w:bottom w:val="single" w:sz="4" w:space="0" w:color="auto"/>
            </w:tcBorders>
          </w:tcPr>
          <w:p w14:paraId="635793BA" w14:textId="77777777" w:rsidR="000D1810" w:rsidRPr="00961EA5" w:rsidRDefault="000D1810" w:rsidP="00B9479A">
            <w:pPr>
              <w:jc w:val="right"/>
              <w:rPr>
                <w:rFonts w:asciiTheme="minorHAnsi" w:hAnsiTheme="minorHAnsi" w:cstheme="minorHAnsi"/>
                <w:b/>
                <w:bCs/>
              </w:rPr>
            </w:pPr>
            <w:r w:rsidRPr="00961EA5">
              <w:rPr>
                <w:rFonts w:asciiTheme="minorHAnsi" w:hAnsiTheme="minorHAnsi" w:cstheme="minorHAnsi"/>
                <w:b/>
                <w:bCs/>
              </w:rPr>
              <w:t>AUC</w:t>
            </w:r>
          </w:p>
        </w:tc>
      </w:tr>
      <w:tr w:rsidR="000D1810" w:rsidRPr="00961EA5" w14:paraId="44FF7E99" w14:textId="77777777" w:rsidTr="00B9479A">
        <w:trPr>
          <w:trHeight w:hRule="exact" w:val="259"/>
        </w:trPr>
        <w:tc>
          <w:tcPr>
            <w:tcW w:w="1710" w:type="dxa"/>
            <w:vMerge w:val="restart"/>
            <w:tcBorders>
              <w:top w:val="single" w:sz="4" w:space="0" w:color="auto"/>
            </w:tcBorders>
          </w:tcPr>
          <w:p w14:paraId="59B84187" w14:textId="77777777" w:rsidR="000D1810" w:rsidRPr="00961EA5" w:rsidRDefault="000D1810" w:rsidP="00B9479A">
            <w:pPr>
              <w:rPr>
                <w:rFonts w:asciiTheme="minorHAnsi" w:hAnsiTheme="minorHAnsi" w:cstheme="minorHAnsi"/>
              </w:rPr>
            </w:pPr>
            <w:r w:rsidRPr="00961EA5">
              <w:rPr>
                <w:rFonts w:asciiTheme="minorHAnsi" w:hAnsiTheme="minorHAnsi" w:cstheme="minorHAnsi"/>
              </w:rPr>
              <w:t>Training: EDS2</w:t>
            </w:r>
          </w:p>
          <w:p w14:paraId="0CB6CFEF" w14:textId="77777777" w:rsidR="000D1810" w:rsidRPr="00961EA5" w:rsidRDefault="000D1810" w:rsidP="00B9479A">
            <w:pPr>
              <w:rPr>
                <w:rFonts w:asciiTheme="minorHAnsi" w:hAnsiTheme="minorHAnsi" w:cstheme="minorHAnsi"/>
              </w:rPr>
            </w:pPr>
            <w:r w:rsidRPr="00961EA5">
              <w:rPr>
                <w:rFonts w:asciiTheme="minorHAnsi" w:hAnsiTheme="minorHAnsi" w:cstheme="minorHAnsi"/>
              </w:rPr>
              <w:t xml:space="preserve">[3 mos-3 </w:t>
            </w:r>
            <w:proofErr w:type="spellStart"/>
            <w:r w:rsidRPr="00961EA5">
              <w:rPr>
                <w:rFonts w:asciiTheme="minorHAnsi" w:hAnsiTheme="minorHAnsi" w:cstheme="minorHAnsi"/>
              </w:rPr>
              <w:t>yrs</w:t>
            </w:r>
            <w:proofErr w:type="spellEnd"/>
            <w:r w:rsidRPr="00961EA5">
              <w:rPr>
                <w:rFonts w:asciiTheme="minorHAnsi" w:hAnsiTheme="minorHAnsi" w:cstheme="minorHAnsi"/>
              </w:rPr>
              <w:t>)</w:t>
            </w:r>
          </w:p>
          <w:p w14:paraId="5C53A8EA" w14:textId="77777777" w:rsidR="000D1810" w:rsidRPr="00961EA5" w:rsidRDefault="000D1810" w:rsidP="00B9479A">
            <w:pPr>
              <w:rPr>
                <w:rFonts w:asciiTheme="minorHAnsi" w:hAnsiTheme="minorHAnsi" w:cstheme="minorHAnsi"/>
              </w:rPr>
            </w:pPr>
            <w:r w:rsidRPr="00961EA5">
              <w:rPr>
                <w:rFonts w:asciiTheme="minorHAnsi" w:hAnsiTheme="minorHAnsi" w:cstheme="minorHAnsi"/>
              </w:rPr>
              <w:t>N=276</w:t>
            </w:r>
          </w:p>
        </w:tc>
        <w:tc>
          <w:tcPr>
            <w:tcW w:w="1080" w:type="dxa"/>
            <w:tcBorders>
              <w:top w:val="single" w:sz="4" w:space="0" w:color="auto"/>
            </w:tcBorders>
          </w:tcPr>
          <w:p w14:paraId="1083EF7A" w14:textId="77777777" w:rsidR="000D1810" w:rsidRPr="00961EA5" w:rsidRDefault="000D1810" w:rsidP="00B9479A">
            <w:pPr>
              <w:rPr>
                <w:rFonts w:asciiTheme="minorHAnsi" w:hAnsiTheme="minorHAnsi" w:cstheme="minorHAnsi"/>
                <w:b/>
                <w:bCs/>
              </w:rPr>
            </w:pPr>
            <w:r w:rsidRPr="00961EA5">
              <w:rPr>
                <w:rFonts w:asciiTheme="minorHAnsi" w:hAnsiTheme="minorHAnsi" w:cstheme="minorHAnsi"/>
              </w:rPr>
              <w:t>Gaussian</w:t>
            </w:r>
          </w:p>
        </w:tc>
        <w:tc>
          <w:tcPr>
            <w:tcW w:w="1165" w:type="dxa"/>
            <w:tcBorders>
              <w:top w:val="nil"/>
              <w:left w:val="nil"/>
              <w:bottom w:val="nil"/>
              <w:right w:val="nil"/>
            </w:tcBorders>
            <w:shd w:val="clear" w:color="auto" w:fill="auto"/>
            <w:noWrap/>
            <w:vAlign w:val="bottom"/>
          </w:tcPr>
          <w:p w14:paraId="3086E653"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100.0</w:t>
            </w:r>
          </w:p>
        </w:tc>
        <w:tc>
          <w:tcPr>
            <w:tcW w:w="1170" w:type="dxa"/>
            <w:tcBorders>
              <w:top w:val="nil"/>
              <w:left w:val="nil"/>
              <w:bottom w:val="nil"/>
              <w:right w:val="nil"/>
            </w:tcBorders>
            <w:shd w:val="clear" w:color="auto" w:fill="auto"/>
            <w:noWrap/>
            <w:vAlign w:val="bottom"/>
          </w:tcPr>
          <w:p w14:paraId="423ED12C"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100.0</w:t>
            </w:r>
          </w:p>
        </w:tc>
        <w:tc>
          <w:tcPr>
            <w:tcW w:w="900" w:type="dxa"/>
            <w:tcBorders>
              <w:top w:val="nil"/>
              <w:left w:val="nil"/>
              <w:bottom w:val="nil"/>
              <w:right w:val="nil"/>
            </w:tcBorders>
            <w:shd w:val="clear" w:color="auto" w:fill="auto"/>
            <w:noWrap/>
            <w:vAlign w:val="bottom"/>
          </w:tcPr>
          <w:p w14:paraId="7EEB68B6"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100.0</w:t>
            </w:r>
          </w:p>
        </w:tc>
        <w:tc>
          <w:tcPr>
            <w:tcW w:w="900" w:type="dxa"/>
            <w:tcBorders>
              <w:top w:val="nil"/>
              <w:left w:val="nil"/>
              <w:bottom w:val="nil"/>
              <w:right w:val="nil"/>
            </w:tcBorders>
            <w:shd w:val="clear" w:color="auto" w:fill="auto"/>
            <w:noWrap/>
            <w:vAlign w:val="bottom"/>
          </w:tcPr>
          <w:p w14:paraId="281D0541"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100.0</w:t>
            </w:r>
          </w:p>
        </w:tc>
        <w:tc>
          <w:tcPr>
            <w:tcW w:w="1080" w:type="dxa"/>
            <w:tcBorders>
              <w:top w:val="nil"/>
              <w:left w:val="nil"/>
              <w:bottom w:val="nil"/>
              <w:right w:val="nil"/>
            </w:tcBorders>
            <w:shd w:val="clear" w:color="auto" w:fill="auto"/>
            <w:noWrap/>
            <w:vAlign w:val="bottom"/>
          </w:tcPr>
          <w:p w14:paraId="7C5F6141"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100.0</w:t>
            </w:r>
          </w:p>
        </w:tc>
        <w:tc>
          <w:tcPr>
            <w:tcW w:w="810" w:type="dxa"/>
            <w:tcBorders>
              <w:top w:val="nil"/>
              <w:left w:val="nil"/>
              <w:bottom w:val="nil"/>
              <w:right w:val="nil"/>
            </w:tcBorders>
            <w:shd w:val="clear" w:color="auto" w:fill="auto"/>
            <w:vAlign w:val="bottom"/>
          </w:tcPr>
          <w:p w14:paraId="7223083A"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1.0000.0</w:t>
            </w:r>
          </w:p>
        </w:tc>
      </w:tr>
      <w:tr w:rsidR="000D1810" w:rsidRPr="00961EA5" w14:paraId="0070989D" w14:textId="77777777" w:rsidTr="00B9479A">
        <w:trPr>
          <w:trHeight w:hRule="exact" w:val="259"/>
        </w:trPr>
        <w:tc>
          <w:tcPr>
            <w:tcW w:w="1710" w:type="dxa"/>
            <w:vMerge/>
          </w:tcPr>
          <w:p w14:paraId="18A89238" w14:textId="77777777" w:rsidR="000D1810" w:rsidRPr="00961EA5" w:rsidRDefault="000D1810" w:rsidP="00B9479A">
            <w:pPr>
              <w:rPr>
                <w:rFonts w:asciiTheme="minorHAnsi" w:hAnsiTheme="minorHAnsi" w:cstheme="minorHAnsi"/>
              </w:rPr>
            </w:pPr>
          </w:p>
        </w:tc>
        <w:tc>
          <w:tcPr>
            <w:tcW w:w="1080" w:type="dxa"/>
          </w:tcPr>
          <w:p w14:paraId="15FE31A2" w14:textId="77777777" w:rsidR="000D1810" w:rsidRPr="00961EA5" w:rsidRDefault="000D1810" w:rsidP="00B9479A">
            <w:pPr>
              <w:rPr>
                <w:rFonts w:asciiTheme="minorHAnsi" w:hAnsiTheme="minorHAnsi" w:cstheme="minorHAnsi"/>
                <w:b/>
                <w:bCs/>
              </w:rPr>
            </w:pPr>
            <w:r w:rsidRPr="00961EA5">
              <w:rPr>
                <w:rFonts w:asciiTheme="minorHAnsi" w:hAnsiTheme="minorHAnsi" w:cstheme="minorHAnsi"/>
              </w:rPr>
              <w:t>Linear</w:t>
            </w:r>
          </w:p>
        </w:tc>
        <w:tc>
          <w:tcPr>
            <w:tcW w:w="1165" w:type="dxa"/>
            <w:tcBorders>
              <w:top w:val="nil"/>
              <w:left w:val="nil"/>
              <w:right w:val="nil"/>
            </w:tcBorders>
            <w:shd w:val="clear" w:color="auto" w:fill="auto"/>
            <w:noWrap/>
            <w:vAlign w:val="bottom"/>
          </w:tcPr>
          <w:p w14:paraId="53C2CBAC"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97.8</w:t>
            </w:r>
          </w:p>
        </w:tc>
        <w:tc>
          <w:tcPr>
            <w:tcW w:w="1170" w:type="dxa"/>
            <w:tcBorders>
              <w:top w:val="nil"/>
              <w:left w:val="nil"/>
              <w:right w:val="nil"/>
            </w:tcBorders>
            <w:shd w:val="clear" w:color="auto" w:fill="auto"/>
            <w:noWrap/>
            <w:vAlign w:val="bottom"/>
          </w:tcPr>
          <w:p w14:paraId="730C6BAF"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100.0</w:t>
            </w:r>
          </w:p>
        </w:tc>
        <w:tc>
          <w:tcPr>
            <w:tcW w:w="900" w:type="dxa"/>
            <w:tcBorders>
              <w:top w:val="nil"/>
              <w:left w:val="nil"/>
              <w:right w:val="nil"/>
            </w:tcBorders>
            <w:shd w:val="clear" w:color="auto" w:fill="auto"/>
            <w:noWrap/>
            <w:vAlign w:val="bottom"/>
          </w:tcPr>
          <w:p w14:paraId="3E8C0F7C"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100.0</w:t>
            </w:r>
          </w:p>
        </w:tc>
        <w:tc>
          <w:tcPr>
            <w:tcW w:w="900" w:type="dxa"/>
            <w:tcBorders>
              <w:top w:val="nil"/>
              <w:left w:val="nil"/>
              <w:right w:val="nil"/>
            </w:tcBorders>
            <w:shd w:val="clear" w:color="auto" w:fill="auto"/>
            <w:noWrap/>
            <w:vAlign w:val="bottom"/>
          </w:tcPr>
          <w:p w14:paraId="1E3AEC14"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98.9</w:t>
            </w:r>
          </w:p>
        </w:tc>
        <w:tc>
          <w:tcPr>
            <w:tcW w:w="1080" w:type="dxa"/>
            <w:tcBorders>
              <w:top w:val="nil"/>
              <w:left w:val="nil"/>
              <w:right w:val="nil"/>
            </w:tcBorders>
            <w:shd w:val="clear" w:color="auto" w:fill="auto"/>
            <w:noWrap/>
            <w:vAlign w:val="bottom"/>
          </w:tcPr>
          <w:p w14:paraId="557F818C"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99.3</w:t>
            </w:r>
          </w:p>
        </w:tc>
        <w:tc>
          <w:tcPr>
            <w:tcW w:w="810" w:type="dxa"/>
            <w:tcBorders>
              <w:top w:val="nil"/>
              <w:left w:val="nil"/>
              <w:right w:val="nil"/>
            </w:tcBorders>
            <w:shd w:val="clear" w:color="auto" w:fill="auto"/>
            <w:vAlign w:val="bottom"/>
          </w:tcPr>
          <w:p w14:paraId="1799C03D"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1.000</w:t>
            </w:r>
          </w:p>
        </w:tc>
      </w:tr>
      <w:tr w:rsidR="000D1810" w:rsidRPr="00961EA5" w14:paraId="2507213C" w14:textId="77777777" w:rsidTr="00B9479A">
        <w:trPr>
          <w:trHeight w:hRule="exact" w:val="259"/>
        </w:trPr>
        <w:tc>
          <w:tcPr>
            <w:tcW w:w="1710" w:type="dxa"/>
            <w:vMerge/>
            <w:tcBorders>
              <w:bottom w:val="single" w:sz="4" w:space="0" w:color="auto"/>
            </w:tcBorders>
          </w:tcPr>
          <w:p w14:paraId="7A9B7834" w14:textId="77777777" w:rsidR="000D1810" w:rsidRPr="00961EA5" w:rsidRDefault="000D1810" w:rsidP="00B9479A">
            <w:pPr>
              <w:rPr>
                <w:rFonts w:asciiTheme="minorHAnsi" w:hAnsiTheme="minorHAnsi" w:cstheme="minorHAnsi"/>
              </w:rPr>
            </w:pPr>
          </w:p>
        </w:tc>
        <w:tc>
          <w:tcPr>
            <w:tcW w:w="1080" w:type="dxa"/>
            <w:tcBorders>
              <w:bottom w:val="single" w:sz="4" w:space="0" w:color="auto"/>
            </w:tcBorders>
          </w:tcPr>
          <w:p w14:paraId="395F536F" w14:textId="77777777" w:rsidR="000D1810" w:rsidRPr="00961EA5" w:rsidRDefault="000D1810" w:rsidP="00B9479A">
            <w:pPr>
              <w:rPr>
                <w:rFonts w:asciiTheme="minorHAnsi" w:hAnsiTheme="minorHAnsi" w:cstheme="minorHAnsi"/>
              </w:rPr>
            </w:pPr>
            <w:r w:rsidRPr="00961EA5">
              <w:rPr>
                <w:rFonts w:asciiTheme="minorHAnsi" w:hAnsiTheme="minorHAnsi" w:cstheme="minorHAnsi"/>
              </w:rPr>
              <w:t>Sigmoid</w:t>
            </w:r>
          </w:p>
        </w:tc>
        <w:tc>
          <w:tcPr>
            <w:tcW w:w="1165" w:type="dxa"/>
            <w:tcBorders>
              <w:top w:val="nil"/>
              <w:left w:val="nil"/>
              <w:bottom w:val="single" w:sz="4" w:space="0" w:color="auto"/>
              <w:right w:val="nil"/>
            </w:tcBorders>
            <w:shd w:val="clear" w:color="auto" w:fill="auto"/>
            <w:noWrap/>
            <w:vAlign w:val="bottom"/>
          </w:tcPr>
          <w:p w14:paraId="1910A7F6"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97.8</w:t>
            </w:r>
          </w:p>
        </w:tc>
        <w:tc>
          <w:tcPr>
            <w:tcW w:w="1170" w:type="dxa"/>
            <w:tcBorders>
              <w:top w:val="nil"/>
              <w:left w:val="nil"/>
              <w:bottom w:val="single" w:sz="4" w:space="0" w:color="auto"/>
              <w:right w:val="nil"/>
            </w:tcBorders>
            <w:shd w:val="clear" w:color="auto" w:fill="auto"/>
            <w:noWrap/>
            <w:vAlign w:val="bottom"/>
          </w:tcPr>
          <w:p w14:paraId="2F084BA7"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98.9</w:t>
            </w:r>
          </w:p>
        </w:tc>
        <w:tc>
          <w:tcPr>
            <w:tcW w:w="900" w:type="dxa"/>
            <w:tcBorders>
              <w:top w:val="nil"/>
              <w:left w:val="nil"/>
              <w:bottom w:val="single" w:sz="4" w:space="0" w:color="auto"/>
              <w:right w:val="nil"/>
            </w:tcBorders>
            <w:shd w:val="clear" w:color="auto" w:fill="auto"/>
            <w:noWrap/>
            <w:vAlign w:val="bottom"/>
          </w:tcPr>
          <w:p w14:paraId="6C4B23DA"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97.8</w:t>
            </w:r>
          </w:p>
        </w:tc>
        <w:tc>
          <w:tcPr>
            <w:tcW w:w="900" w:type="dxa"/>
            <w:tcBorders>
              <w:top w:val="nil"/>
              <w:left w:val="nil"/>
              <w:bottom w:val="single" w:sz="4" w:space="0" w:color="auto"/>
              <w:right w:val="nil"/>
            </w:tcBorders>
            <w:shd w:val="clear" w:color="auto" w:fill="auto"/>
            <w:noWrap/>
            <w:vAlign w:val="bottom"/>
          </w:tcPr>
          <w:p w14:paraId="19AB4866"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98.9</w:t>
            </w:r>
          </w:p>
        </w:tc>
        <w:tc>
          <w:tcPr>
            <w:tcW w:w="1080" w:type="dxa"/>
            <w:tcBorders>
              <w:top w:val="nil"/>
              <w:left w:val="nil"/>
              <w:bottom w:val="single" w:sz="4" w:space="0" w:color="auto"/>
              <w:right w:val="nil"/>
            </w:tcBorders>
            <w:shd w:val="clear" w:color="auto" w:fill="auto"/>
            <w:noWrap/>
            <w:vAlign w:val="bottom"/>
          </w:tcPr>
          <w:p w14:paraId="5B05419A"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98.6</w:t>
            </w:r>
          </w:p>
        </w:tc>
        <w:tc>
          <w:tcPr>
            <w:tcW w:w="810" w:type="dxa"/>
            <w:tcBorders>
              <w:top w:val="nil"/>
              <w:left w:val="nil"/>
              <w:bottom w:val="single" w:sz="4" w:space="0" w:color="auto"/>
              <w:right w:val="nil"/>
            </w:tcBorders>
            <w:shd w:val="clear" w:color="auto" w:fill="auto"/>
            <w:vAlign w:val="bottom"/>
          </w:tcPr>
          <w:p w14:paraId="73B294E6"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0.9994</w:t>
            </w:r>
          </w:p>
        </w:tc>
      </w:tr>
      <w:tr w:rsidR="000D1810" w:rsidRPr="00961EA5" w14:paraId="7B17A363" w14:textId="77777777" w:rsidTr="00B9479A">
        <w:trPr>
          <w:trHeight w:hRule="exact" w:val="259"/>
        </w:trPr>
        <w:tc>
          <w:tcPr>
            <w:tcW w:w="1710" w:type="dxa"/>
            <w:vMerge w:val="restart"/>
            <w:tcBorders>
              <w:top w:val="single" w:sz="4" w:space="0" w:color="auto"/>
            </w:tcBorders>
            <w:shd w:val="clear" w:color="auto" w:fill="auto"/>
          </w:tcPr>
          <w:p w14:paraId="1D92C102" w14:textId="77777777" w:rsidR="000D1810" w:rsidRPr="00961EA5" w:rsidRDefault="000D1810" w:rsidP="00B9479A">
            <w:pPr>
              <w:rPr>
                <w:rFonts w:asciiTheme="minorHAnsi" w:hAnsiTheme="minorHAnsi" w:cstheme="minorHAnsi"/>
              </w:rPr>
            </w:pPr>
            <w:r w:rsidRPr="00961EA5">
              <w:rPr>
                <w:rFonts w:asciiTheme="minorHAnsi" w:hAnsiTheme="minorHAnsi" w:cstheme="minorHAnsi"/>
              </w:rPr>
              <w:t>Validation: EDS3</w:t>
            </w:r>
          </w:p>
          <w:p w14:paraId="220324C6" w14:textId="77777777" w:rsidR="000D1810" w:rsidRPr="00961EA5" w:rsidRDefault="000D1810" w:rsidP="00B9479A">
            <w:pPr>
              <w:rPr>
                <w:rFonts w:asciiTheme="minorHAnsi" w:hAnsiTheme="minorHAnsi" w:cstheme="minorHAnsi"/>
              </w:rPr>
            </w:pPr>
            <w:r w:rsidRPr="00961EA5">
              <w:rPr>
                <w:rFonts w:asciiTheme="minorHAnsi" w:hAnsiTheme="minorHAnsi" w:cstheme="minorHAnsi"/>
              </w:rPr>
              <w:t>[3 mos-3yrs)</w:t>
            </w:r>
          </w:p>
          <w:p w14:paraId="6DA67880" w14:textId="77777777" w:rsidR="000D1810" w:rsidRPr="00961EA5" w:rsidRDefault="000D1810" w:rsidP="00B9479A">
            <w:pPr>
              <w:rPr>
                <w:rFonts w:asciiTheme="minorHAnsi" w:hAnsiTheme="minorHAnsi" w:cstheme="minorHAnsi"/>
              </w:rPr>
            </w:pPr>
            <w:r w:rsidRPr="00961EA5">
              <w:rPr>
                <w:rFonts w:asciiTheme="minorHAnsi" w:hAnsiTheme="minorHAnsi" w:cstheme="minorHAnsi"/>
              </w:rPr>
              <w:t>N=279</w:t>
            </w:r>
          </w:p>
        </w:tc>
        <w:tc>
          <w:tcPr>
            <w:tcW w:w="1080" w:type="dxa"/>
            <w:tcBorders>
              <w:top w:val="single" w:sz="4" w:space="0" w:color="auto"/>
            </w:tcBorders>
          </w:tcPr>
          <w:p w14:paraId="2669A5A9" w14:textId="77777777" w:rsidR="000D1810" w:rsidRPr="00961EA5" w:rsidRDefault="000D1810" w:rsidP="00B9479A">
            <w:pPr>
              <w:rPr>
                <w:rFonts w:asciiTheme="minorHAnsi" w:hAnsiTheme="minorHAnsi" w:cstheme="minorHAnsi"/>
                <w:b/>
                <w:bCs/>
              </w:rPr>
            </w:pPr>
            <w:r w:rsidRPr="00961EA5">
              <w:rPr>
                <w:rFonts w:asciiTheme="minorHAnsi" w:hAnsiTheme="minorHAnsi" w:cstheme="minorHAnsi"/>
              </w:rPr>
              <w:t>Gaussian</w:t>
            </w:r>
          </w:p>
        </w:tc>
        <w:tc>
          <w:tcPr>
            <w:tcW w:w="1165" w:type="dxa"/>
            <w:tcBorders>
              <w:top w:val="single" w:sz="4" w:space="0" w:color="auto"/>
              <w:left w:val="nil"/>
              <w:right w:val="nil"/>
            </w:tcBorders>
            <w:shd w:val="clear" w:color="auto" w:fill="auto"/>
            <w:noWrap/>
            <w:vAlign w:val="bottom"/>
          </w:tcPr>
          <w:p w14:paraId="3E05123F"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89.3</w:t>
            </w:r>
          </w:p>
        </w:tc>
        <w:tc>
          <w:tcPr>
            <w:tcW w:w="1170" w:type="dxa"/>
            <w:tcBorders>
              <w:top w:val="single" w:sz="4" w:space="0" w:color="auto"/>
              <w:left w:val="nil"/>
              <w:right w:val="nil"/>
            </w:tcBorders>
            <w:shd w:val="clear" w:color="auto" w:fill="auto"/>
            <w:noWrap/>
            <w:vAlign w:val="bottom"/>
          </w:tcPr>
          <w:p w14:paraId="6399CA29"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96.2</w:t>
            </w:r>
          </w:p>
        </w:tc>
        <w:tc>
          <w:tcPr>
            <w:tcW w:w="900" w:type="dxa"/>
            <w:tcBorders>
              <w:top w:val="single" w:sz="4" w:space="0" w:color="auto"/>
              <w:left w:val="nil"/>
              <w:right w:val="nil"/>
            </w:tcBorders>
            <w:shd w:val="clear" w:color="auto" w:fill="auto"/>
            <w:noWrap/>
            <w:vAlign w:val="bottom"/>
          </w:tcPr>
          <w:p w14:paraId="1DED677B"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92.2</w:t>
            </w:r>
          </w:p>
        </w:tc>
        <w:tc>
          <w:tcPr>
            <w:tcW w:w="900" w:type="dxa"/>
            <w:tcBorders>
              <w:top w:val="single" w:sz="4" w:space="0" w:color="auto"/>
              <w:left w:val="nil"/>
              <w:right w:val="nil"/>
            </w:tcBorders>
            <w:shd w:val="clear" w:color="auto" w:fill="auto"/>
            <w:noWrap/>
            <w:vAlign w:val="bottom"/>
          </w:tcPr>
          <w:p w14:paraId="37A79255"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94.7</w:t>
            </w:r>
          </w:p>
        </w:tc>
        <w:tc>
          <w:tcPr>
            <w:tcW w:w="1080" w:type="dxa"/>
            <w:tcBorders>
              <w:top w:val="single" w:sz="4" w:space="0" w:color="auto"/>
              <w:left w:val="nil"/>
              <w:right w:val="nil"/>
            </w:tcBorders>
            <w:shd w:val="clear" w:color="auto" w:fill="auto"/>
            <w:noWrap/>
            <w:vAlign w:val="bottom"/>
          </w:tcPr>
          <w:p w14:paraId="32A586A5"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93.9</w:t>
            </w:r>
          </w:p>
        </w:tc>
        <w:tc>
          <w:tcPr>
            <w:tcW w:w="810" w:type="dxa"/>
            <w:tcBorders>
              <w:top w:val="single" w:sz="4" w:space="0" w:color="auto"/>
              <w:left w:val="nil"/>
              <w:right w:val="nil"/>
            </w:tcBorders>
            <w:shd w:val="clear" w:color="auto" w:fill="auto"/>
            <w:vAlign w:val="bottom"/>
          </w:tcPr>
          <w:p w14:paraId="132B3186"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0.9751</w:t>
            </w:r>
          </w:p>
        </w:tc>
      </w:tr>
      <w:tr w:rsidR="000D1810" w:rsidRPr="00961EA5" w14:paraId="1EF8D31C" w14:textId="77777777" w:rsidTr="00B9479A">
        <w:trPr>
          <w:trHeight w:hRule="exact" w:val="259"/>
        </w:trPr>
        <w:tc>
          <w:tcPr>
            <w:tcW w:w="1710" w:type="dxa"/>
            <w:vMerge/>
            <w:shd w:val="clear" w:color="auto" w:fill="auto"/>
          </w:tcPr>
          <w:p w14:paraId="54E418A1" w14:textId="77777777" w:rsidR="000D1810" w:rsidRPr="00961EA5" w:rsidRDefault="000D1810" w:rsidP="00B9479A">
            <w:pPr>
              <w:rPr>
                <w:rFonts w:asciiTheme="minorHAnsi" w:hAnsiTheme="minorHAnsi" w:cstheme="minorHAnsi"/>
              </w:rPr>
            </w:pPr>
          </w:p>
        </w:tc>
        <w:tc>
          <w:tcPr>
            <w:tcW w:w="1080" w:type="dxa"/>
          </w:tcPr>
          <w:p w14:paraId="4D91C881" w14:textId="77777777" w:rsidR="000D1810" w:rsidRPr="00961EA5" w:rsidRDefault="000D1810" w:rsidP="00B9479A">
            <w:pPr>
              <w:rPr>
                <w:rFonts w:asciiTheme="minorHAnsi" w:hAnsiTheme="minorHAnsi" w:cstheme="minorHAnsi"/>
              </w:rPr>
            </w:pPr>
            <w:r w:rsidRPr="00961EA5">
              <w:rPr>
                <w:rFonts w:asciiTheme="minorHAnsi" w:hAnsiTheme="minorHAnsi" w:cstheme="minorHAnsi"/>
              </w:rPr>
              <w:t>Linear</w:t>
            </w:r>
          </w:p>
        </w:tc>
        <w:tc>
          <w:tcPr>
            <w:tcW w:w="1165" w:type="dxa"/>
            <w:tcBorders>
              <w:top w:val="nil"/>
              <w:left w:val="nil"/>
              <w:right w:val="nil"/>
            </w:tcBorders>
            <w:shd w:val="clear" w:color="auto" w:fill="auto"/>
            <w:noWrap/>
            <w:vAlign w:val="bottom"/>
          </w:tcPr>
          <w:p w14:paraId="6CC5EBE8"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87.1</w:t>
            </w:r>
          </w:p>
        </w:tc>
        <w:tc>
          <w:tcPr>
            <w:tcW w:w="1170" w:type="dxa"/>
            <w:tcBorders>
              <w:top w:val="nil"/>
              <w:left w:val="nil"/>
              <w:right w:val="nil"/>
            </w:tcBorders>
            <w:shd w:val="clear" w:color="auto" w:fill="auto"/>
            <w:noWrap/>
            <w:vAlign w:val="bottom"/>
          </w:tcPr>
          <w:p w14:paraId="7FF80476"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94.1</w:t>
            </w:r>
          </w:p>
        </w:tc>
        <w:tc>
          <w:tcPr>
            <w:tcW w:w="900" w:type="dxa"/>
            <w:tcBorders>
              <w:top w:val="nil"/>
              <w:left w:val="nil"/>
              <w:right w:val="nil"/>
            </w:tcBorders>
            <w:shd w:val="clear" w:color="auto" w:fill="auto"/>
            <w:noWrap/>
            <w:vAlign w:val="bottom"/>
          </w:tcPr>
          <w:p w14:paraId="68D01355"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88.0</w:t>
            </w:r>
          </w:p>
        </w:tc>
        <w:tc>
          <w:tcPr>
            <w:tcW w:w="900" w:type="dxa"/>
            <w:tcBorders>
              <w:top w:val="nil"/>
              <w:left w:val="nil"/>
              <w:right w:val="nil"/>
            </w:tcBorders>
            <w:shd w:val="clear" w:color="auto" w:fill="auto"/>
            <w:noWrap/>
            <w:vAlign w:val="bottom"/>
          </w:tcPr>
          <w:p w14:paraId="11829673"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93.6</w:t>
            </w:r>
          </w:p>
        </w:tc>
        <w:tc>
          <w:tcPr>
            <w:tcW w:w="1080" w:type="dxa"/>
            <w:tcBorders>
              <w:top w:val="nil"/>
              <w:left w:val="nil"/>
              <w:right w:val="nil"/>
            </w:tcBorders>
            <w:shd w:val="clear" w:color="auto" w:fill="auto"/>
            <w:noWrap/>
            <w:vAlign w:val="bottom"/>
          </w:tcPr>
          <w:p w14:paraId="59D262D6"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91.8</w:t>
            </w:r>
          </w:p>
        </w:tc>
        <w:tc>
          <w:tcPr>
            <w:tcW w:w="810" w:type="dxa"/>
            <w:tcBorders>
              <w:top w:val="nil"/>
              <w:left w:val="nil"/>
              <w:right w:val="nil"/>
            </w:tcBorders>
            <w:shd w:val="clear" w:color="auto" w:fill="auto"/>
            <w:vAlign w:val="bottom"/>
          </w:tcPr>
          <w:p w14:paraId="77269A42"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0.9774</w:t>
            </w:r>
          </w:p>
        </w:tc>
      </w:tr>
      <w:tr w:rsidR="000D1810" w:rsidRPr="00961EA5" w14:paraId="70571905" w14:textId="77777777" w:rsidTr="00B9479A">
        <w:trPr>
          <w:trHeight w:hRule="exact" w:val="259"/>
        </w:trPr>
        <w:tc>
          <w:tcPr>
            <w:tcW w:w="1710" w:type="dxa"/>
            <w:vMerge/>
            <w:tcBorders>
              <w:bottom w:val="single" w:sz="4" w:space="0" w:color="auto"/>
            </w:tcBorders>
            <w:shd w:val="clear" w:color="auto" w:fill="auto"/>
          </w:tcPr>
          <w:p w14:paraId="4AC799D6" w14:textId="77777777" w:rsidR="000D1810" w:rsidRPr="00961EA5" w:rsidRDefault="000D1810" w:rsidP="00B9479A">
            <w:pPr>
              <w:rPr>
                <w:rFonts w:asciiTheme="minorHAnsi" w:hAnsiTheme="minorHAnsi" w:cstheme="minorHAnsi"/>
              </w:rPr>
            </w:pPr>
          </w:p>
        </w:tc>
        <w:tc>
          <w:tcPr>
            <w:tcW w:w="1080" w:type="dxa"/>
            <w:tcBorders>
              <w:bottom w:val="single" w:sz="4" w:space="0" w:color="auto"/>
            </w:tcBorders>
          </w:tcPr>
          <w:p w14:paraId="66657737" w14:textId="77777777" w:rsidR="000D1810" w:rsidRPr="00961EA5" w:rsidRDefault="000D1810" w:rsidP="00B9479A">
            <w:pPr>
              <w:rPr>
                <w:rFonts w:asciiTheme="minorHAnsi" w:hAnsiTheme="minorHAnsi" w:cstheme="minorHAnsi"/>
              </w:rPr>
            </w:pPr>
            <w:r w:rsidRPr="00961EA5">
              <w:rPr>
                <w:rFonts w:asciiTheme="minorHAnsi" w:hAnsiTheme="minorHAnsi" w:cstheme="minorHAnsi"/>
              </w:rPr>
              <w:t>Sigmoid</w:t>
            </w:r>
          </w:p>
        </w:tc>
        <w:tc>
          <w:tcPr>
            <w:tcW w:w="1165" w:type="dxa"/>
            <w:tcBorders>
              <w:top w:val="nil"/>
              <w:left w:val="nil"/>
              <w:bottom w:val="single" w:sz="4" w:space="0" w:color="auto"/>
              <w:right w:val="nil"/>
            </w:tcBorders>
            <w:shd w:val="clear" w:color="auto" w:fill="auto"/>
            <w:noWrap/>
            <w:vAlign w:val="bottom"/>
          </w:tcPr>
          <w:p w14:paraId="5D9B55F7"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89.3</w:t>
            </w:r>
          </w:p>
        </w:tc>
        <w:tc>
          <w:tcPr>
            <w:tcW w:w="1170" w:type="dxa"/>
            <w:tcBorders>
              <w:top w:val="nil"/>
              <w:left w:val="nil"/>
              <w:bottom w:val="single" w:sz="4" w:space="0" w:color="auto"/>
              <w:right w:val="nil"/>
            </w:tcBorders>
            <w:shd w:val="clear" w:color="auto" w:fill="auto"/>
            <w:noWrap/>
            <w:vAlign w:val="bottom"/>
          </w:tcPr>
          <w:p w14:paraId="2B3DCE88"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98.4</w:t>
            </w:r>
          </w:p>
        </w:tc>
        <w:tc>
          <w:tcPr>
            <w:tcW w:w="900" w:type="dxa"/>
            <w:tcBorders>
              <w:top w:val="nil"/>
              <w:left w:val="nil"/>
              <w:bottom w:val="single" w:sz="4" w:space="0" w:color="auto"/>
              <w:right w:val="nil"/>
            </w:tcBorders>
            <w:shd w:val="clear" w:color="auto" w:fill="auto"/>
            <w:noWrap/>
            <w:vAlign w:val="bottom"/>
          </w:tcPr>
          <w:p w14:paraId="7D28FD29"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96.5</w:t>
            </w:r>
          </w:p>
        </w:tc>
        <w:tc>
          <w:tcPr>
            <w:tcW w:w="900" w:type="dxa"/>
            <w:tcBorders>
              <w:top w:val="nil"/>
              <w:left w:val="nil"/>
              <w:bottom w:val="single" w:sz="4" w:space="0" w:color="auto"/>
              <w:right w:val="nil"/>
            </w:tcBorders>
            <w:shd w:val="clear" w:color="auto" w:fill="auto"/>
            <w:noWrap/>
            <w:vAlign w:val="bottom"/>
          </w:tcPr>
          <w:p w14:paraId="28851238"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94.8</w:t>
            </w:r>
          </w:p>
        </w:tc>
        <w:tc>
          <w:tcPr>
            <w:tcW w:w="1080" w:type="dxa"/>
            <w:tcBorders>
              <w:top w:val="nil"/>
              <w:left w:val="nil"/>
              <w:bottom w:val="single" w:sz="4" w:space="0" w:color="auto"/>
              <w:right w:val="nil"/>
            </w:tcBorders>
            <w:shd w:val="clear" w:color="auto" w:fill="auto"/>
            <w:noWrap/>
            <w:vAlign w:val="bottom"/>
          </w:tcPr>
          <w:p w14:paraId="1418BFCB"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95.3</w:t>
            </w:r>
          </w:p>
        </w:tc>
        <w:tc>
          <w:tcPr>
            <w:tcW w:w="810" w:type="dxa"/>
            <w:tcBorders>
              <w:top w:val="nil"/>
              <w:left w:val="nil"/>
              <w:bottom w:val="single" w:sz="4" w:space="0" w:color="auto"/>
              <w:right w:val="nil"/>
            </w:tcBorders>
            <w:shd w:val="clear" w:color="auto" w:fill="auto"/>
            <w:vAlign w:val="bottom"/>
          </w:tcPr>
          <w:p w14:paraId="1482933C" w14:textId="77777777" w:rsidR="000D1810" w:rsidRPr="00961EA5" w:rsidRDefault="000D1810" w:rsidP="00B9479A">
            <w:pPr>
              <w:jc w:val="right"/>
              <w:rPr>
                <w:rFonts w:asciiTheme="minorHAnsi" w:hAnsiTheme="minorHAnsi" w:cstheme="minorHAnsi"/>
              </w:rPr>
            </w:pPr>
            <w:r w:rsidRPr="00961EA5">
              <w:rPr>
                <w:rFonts w:asciiTheme="minorHAnsi" w:hAnsiTheme="minorHAnsi" w:cstheme="minorHAnsi"/>
                <w:color w:val="000000"/>
              </w:rPr>
              <w:t>0.9847</w:t>
            </w:r>
          </w:p>
        </w:tc>
      </w:tr>
    </w:tbl>
    <w:p w14:paraId="5867C5CF" w14:textId="77777777" w:rsidR="000D1810" w:rsidRPr="00961EA5" w:rsidRDefault="000D1810" w:rsidP="000D1810">
      <w:pPr>
        <w:spacing w:after="160" w:line="259" w:lineRule="auto"/>
        <w:rPr>
          <w:rFonts w:asciiTheme="minorHAnsi" w:hAnsiTheme="minorHAnsi" w:cstheme="minorHAnsi"/>
        </w:rPr>
      </w:pPr>
    </w:p>
    <w:p w14:paraId="201C6CBE" w14:textId="77777777" w:rsidR="000D1810" w:rsidRPr="00961EA5" w:rsidRDefault="000D1810" w:rsidP="000D1810">
      <w:pPr>
        <w:spacing w:after="160" w:line="259" w:lineRule="auto"/>
        <w:rPr>
          <w:rFonts w:asciiTheme="minorHAnsi" w:hAnsiTheme="minorHAnsi" w:cstheme="minorHAnsi"/>
        </w:rPr>
      </w:pPr>
    </w:p>
    <w:p w14:paraId="4F60FB22" w14:textId="2EBDF815" w:rsidR="000D1810" w:rsidRPr="005D3EB0" w:rsidRDefault="000D1810" w:rsidP="000D1810">
      <w:pPr>
        <w:rPr>
          <w:rFonts w:asciiTheme="minorHAnsi" w:hAnsiTheme="minorHAnsi" w:cstheme="minorHAnsi"/>
          <w:sz w:val="24"/>
          <w:szCs w:val="24"/>
        </w:rPr>
      </w:pPr>
      <w:bookmarkStart w:id="4" w:name="_Hlk112787125"/>
      <w:r>
        <w:rPr>
          <w:rFonts w:asciiTheme="minorHAnsi" w:hAnsiTheme="minorHAnsi" w:cstheme="minorHAnsi"/>
          <w:b/>
          <w:sz w:val="24"/>
          <w:szCs w:val="24"/>
        </w:rPr>
        <w:t>Supplemental Document 7:</w:t>
      </w:r>
      <w:r w:rsidRPr="00961EA5">
        <w:rPr>
          <w:rFonts w:asciiTheme="minorHAnsi" w:hAnsiTheme="minorHAnsi" w:cstheme="minorHAnsi"/>
          <w:b/>
          <w:sz w:val="24"/>
          <w:szCs w:val="24"/>
        </w:rPr>
        <w:t xml:space="preserve"> </w:t>
      </w:r>
      <w:r w:rsidRPr="00F82E26">
        <w:rPr>
          <w:rFonts w:asciiTheme="minorHAnsi" w:hAnsiTheme="minorHAnsi" w:cstheme="minorHAnsi"/>
          <w:b/>
          <w:sz w:val="24"/>
          <w:szCs w:val="24"/>
          <w:u w:val="single"/>
        </w:rPr>
        <w:t>Indications for index scans and associated reasons for visit in cases and controls (1 or more)</w:t>
      </w:r>
      <w:r w:rsidR="005D3EB0" w:rsidRPr="00F82E26">
        <w:rPr>
          <w:rFonts w:asciiTheme="minorHAnsi" w:hAnsiTheme="minorHAnsi" w:cstheme="minorHAnsi"/>
          <w:b/>
          <w:sz w:val="24"/>
          <w:szCs w:val="24"/>
          <w:u w:val="single"/>
        </w:rPr>
        <w:t xml:space="preserve"> in patients with and without pancreatitis</w:t>
      </w:r>
    </w:p>
    <w:tbl>
      <w:tblPr>
        <w:tblW w:w="8005" w:type="dxa"/>
        <w:tblLook w:val="04A0" w:firstRow="1" w:lastRow="0" w:firstColumn="1" w:lastColumn="0" w:noHBand="0" w:noVBand="1"/>
      </w:tblPr>
      <w:tblGrid>
        <w:gridCol w:w="2340"/>
        <w:gridCol w:w="16"/>
        <w:gridCol w:w="1419"/>
        <w:gridCol w:w="1445"/>
        <w:gridCol w:w="1435"/>
        <w:gridCol w:w="1350"/>
      </w:tblGrid>
      <w:tr w:rsidR="005D3EB0" w:rsidRPr="00961EA5" w14:paraId="1D18D0CF" w14:textId="77777777" w:rsidTr="005D3EB0">
        <w:trPr>
          <w:trHeight w:val="290"/>
        </w:trPr>
        <w:tc>
          <w:tcPr>
            <w:tcW w:w="2356" w:type="dxa"/>
            <w:gridSpan w:val="2"/>
            <w:tcBorders>
              <w:top w:val="single" w:sz="4" w:space="0" w:color="auto"/>
              <w:bottom w:val="single" w:sz="4" w:space="0" w:color="auto"/>
            </w:tcBorders>
            <w:shd w:val="clear" w:color="auto" w:fill="auto"/>
            <w:noWrap/>
            <w:vAlign w:val="bottom"/>
          </w:tcPr>
          <w:p w14:paraId="4B8BB3A9" w14:textId="77777777" w:rsidR="005D3EB0" w:rsidRPr="00961EA5" w:rsidRDefault="005D3EB0" w:rsidP="009269AC">
            <w:pPr>
              <w:rPr>
                <w:rFonts w:asciiTheme="minorHAnsi" w:eastAsia="Times New Roman" w:hAnsiTheme="minorHAnsi" w:cstheme="minorHAnsi"/>
                <w:b/>
                <w:bCs/>
                <w:color w:val="000000"/>
              </w:rPr>
            </w:pPr>
          </w:p>
        </w:tc>
        <w:tc>
          <w:tcPr>
            <w:tcW w:w="2864" w:type="dxa"/>
            <w:gridSpan w:val="2"/>
            <w:tcBorders>
              <w:top w:val="single" w:sz="4" w:space="0" w:color="auto"/>
              <w:bottom w:val="single" w:sz="4" w:space="0" w:color="auto"/>
            </w:tcBorders>
            <w:shd w:val="clear" w:color="auto" w:fill="auto"/>
            <w:noWrap/>
            <w:vAlign w:val="bottom"/>
          </w:tcPr>
          <w:p w14:paraId="2236C1F5" w14:textId="52F60F04" w:rsidR="005D3EB0" w:rsidRPr="00961EA5" w:rsidRDefault="005D3EB0" w:rsidP="005D3EB0">
            <w:pPr>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t>Non-chronic pancreatitis</w:t>
            </w:r>
          </w:p>
        </w:tc>
        <w:tc>
          <w:tcPr>
            <w:tcW w:w="2785" w:type="dxa"/>
            <w:gridSpan w:val="2"/>
            <w:tcBorders>
              <w:top w:val="single" w:sz="4" w:space="0" w:color="auto"/>
              <w:bottom w:val="single" w:sz="4" w:space="0" w:color="auto"/>
            </w:tcBorders>
            <w:vAlign w:val="bottom"/>
          </w:tcPr>
          <w:p w14:paraId="1A660A11" w14:textId="3B04D42F" w:rsidR="005D3EB0" w:rsidRPr="00961EA5" w:rsidRDefault="005D3EB0" w:rsidP="005D3EB0">
            <w:pPr>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t>Chronic pancreatitis</w:t>
            </w:r>
          </w:p>
        </w:tc>
      </w:tr>
      <w:tr w:rsidR="005D3EB0" w:rsidRPr="00961EA5" w14:paraId="17640AEA" w14:textId="535FD8CA" w:rsidTr="005D3EB0">
        <w:trPr>
          <w:trHeight w:val="290"/>
        </w:trPr>
        <w:tc>
          <w:tcPr>
            <w:tcW w:w="2356" w:type="dxa"/>
            <w:gridSpan w:val="2"/>
            <w:tcBorders>
              <w:top w:val="single" w:sz="4" w:space="0" w:color="auto"/>
              <w:bottom w:val="single" w:sz="4" w:space="0" w:color="auto"/>
            </w:tcBorders>
            <w:shd w:val="clear" w:color="auto" w:fill="auto"/>
            <w:noWrap/>
            <w:vAlign w:val="bottom"/>
            <w:hideMark/>
          </w:tcPr>
          <w:p w14:paraId="568F1BCB" w14:textId="77777777" w:rsidR="005D3EB0" w:rsidRPr="00961EA5" w:rsidRDefault="005D3EB0" w:rsidP="009269AC">
            <w:pPr>
              <w:rPr>
                <w:rFonts w:asciiTheme="minorHAnsi" w:eastAsia="Times New Roman" w:hAnsiTheme="minorHAnsi" w:cstheme="minorHAnsi"/>
                <w:b/>
                <w:bCs/>
                <w:color w:val="000000"/>
              </w:rPr>
            </w:pPr>
            <w:r w:rsidRPr="00961EA5">
              <w:rPr>
                <w:rFonts w:asciiTheme="minorHAnsi" w:eastAsia="Times New Roman" w:hAnsiTheme="minorHAnsi" w:cstheme="minorHAnsi"/>
                <w:b/>
                <w:bCs/>
                <w:color w:val="000000"/>
              </w:rPr>
              <w:t>Indication for</w:t>
            </w:r>
          </w:p>
          <w:p w14:paraId="4B2A2FC9" w14:textId="77777777" w:rsidR="005D3EB0" w:rsidRPr="00961EA5" w:rsidRDefault="005D3EB0" w:rsidP="009269AC">
            <w:pPr>
              <w:rPr>
                <w:rFonts w:asciiTheme="minorHAnsi" w:eastAsia="Times New Roman" w:hAnsiTheme="minorHAnsi" w:cstheme="minorHAnsi"/>
                <w:b/>
                <w:bCs/>
                <w:color w:val="000000"/>
              </w:rPr>
            </w:pPr>
            <w:r w:rsidRPr="00961EA5">
              <w:rPr>
                <w:rFonts w:asciiTheme="minorHAnsi" w:eastAsia="Times New Roman" w:hAnsiTheme="minorHAnsi" w:cstheme="minorHAnsi"/>
                <w:b/>
                <w:bCs/>
                <w:color w:val="000000"/>
              </w:rPr>
              <w:t>index scan</w:t>
            </w:r>
          </w:p>
        </w:tc>
        <w:tc>
          <w:tcPr>
            <w:tcW w:w="1419" w:type="dxa"/>
            <w:tcBorders>
              <w:top w:val="single" w:sz="4" w:space="0" w:color="auto"/>
              <w:bottom w:val="single" w:sz="4" w:space="0" w:color="auto"/>
            </w:tcBorders>
            <w:shd w:val="clear" w:color="auto" w:fill="auto"/>
            <w:noWrap/>
            <w:vAlign w:val="bottom"/>
            <w:hideMark/>
          </w:tcPr>
          <w:p w14:paraId="2C780138" w14:textId="77777777" w:rsidR="005D3EB0" w:rsidRPr="00961EA5" w:rsidRDefault="005D3EB0" w:rsidP="009269AC">
            <w:pPr>
              <w:jc w:val="right"/>
              <w:rPr>
                <w:rFonts w:asciiTheme="minorHAnsi" w:eastAsia="Times New Roman" w:hAnsiTheme="minorHAnsi" w:cstheme="minorHAnsi"/>
                <w:b/>
                <w:bCs/>
                <w:color w:val="000000"/>
              </w:rPr>
            </w:pPr>
            <w:r w:rsidRPr="00961EA5">
              <w:rPr>
                <w:rFonts w:asciiTheme="minorHAnsi" w:eastAsia="Times New Roman" w:hAnsiTheme="minorHAnsi" w:cstheme="minorHAnsi"/>
                <w:b/>
                <w:bCs/>
                <w:color w:val="000000"/>
              </w:rPr>
              <w:t>Cases</w:t>
            </w:r>
          </w:p>
          <w:p w14:paraId="12D39AF6" w14:textId="77777777" w:rsidR="005D3EB0" w:rsidRPr="00961EA5" w:rsidRDefault="005D3EB0" w:rsidP="009269AC">
            <w:pPr>
              <w:jc w:val="right"/>
              <w:rPr>
                <w:rFonts w:asciiTheme="minorHAnsi" w:eastAsia="Times New Roman" w:hAnsiTheme="minorHAnsi" w:cstheme="minorHAnsi"/>
                <w:b/>
                <w:bCs/>
                <w:color w:val="000000"/>
              </w:rPr>
            </w:pPr>
            <w:r w:rsidRPr="00961EA5">
              <w:rPr>
                <w:rFonts w:asciiTheme="minorHAnsi" w:eastAsia="Times New Roman" w:hAnsiTheme="minorHAnsi" w:cstheme="minorHAnsi"/>
                <w:b/>
                <w:bCs/>
                <w:color w:val="000000"/>
              </w:rPr>
              <w:t>N=277</w:t>
            </w:r>
          </w:p>
        </w:tc>
        <w:tc>
          <w:tcPr>
            <w:tcW w:w="1445" w:type="dxa"/>
            <w:tcBorders>
              <w:top w:val="single" w:sz="4" w:space="0" w:color="auto"/>
              <w:bottom w:val="single" w:sz="4" w:space="0" w:color="auto"/>
            </w:tcBorders>
            <w:shd w:val="clear" w:color="auto" w:fill="auto"/>
            <w:noWrap/>
            <w:vAlign w:val="bottom"/>
            <w:hideMark/>
          </w:tcPr>
          <w:p w14:paraId="5AEC8C22" w14:textId="77777777" w:rsidR="005D3EB0" w:rsidRPr="00961EA5" w:rsidRDefault="005D3EB0" w:rsidP="009269AC">
            <w:pPr>
              <w:jc w:val="right"/>
              <w:rPr>
                <w:rFonts w:asciiTheme="minorHAnsi" w:eastAsia="Times New Roman" w:hAnsiTheme="minorHAnsi" w:cstheme="minorHAnsi"/>
                <w:b/>
                <w:bCs/>
                <w:color w:val="000000"/>
              </w:rPr>
            </w:pPr>
            <w:r w:rsidRPr="00961EA5">
              <w:rPr>
                <w:rFonts w:asciiTheme="minorHAnsi" w:eastAsia="Times New Roman" w:hAnsiTheme="minorHAnsi" w:cstheme="minorHAnsi"/>
                <w:b/>
                <w:bCs/>
                <w:color w:val="000000"/>
              </w:rPr>
              <w:t>Control</w:t>
            </w:r>
          </w:p>
          <w:p w14:paraId="3FC8DA1B" w14:textId="77777777" w:rsidR="005D3EB0" w:rsidRPr="00961EA5" w:rsidRDefault="005D3EB0" w:rsidP="009269AC">
            <w:pPr>
              <w:jc w:val="right"/>
              <w:rPr>
                <w:rFonts w:asciiTheme="minorHAnsi" w:eastAsia="Times New Roman" w:hAnsiTheme="minorHAnsi" w:cstheme="minorHAnsi"/>
                <w:b/>
                <w:bCs/>
                <w:color w:val="000000"/>
              </w:rPr>
            </w:pPr>
            <w:r w:rsidRPr="00961EA5">
              <w:rPr>
                <w:rFonts w:asciiTheme="minorHAnsi" w:eastAsia="Times New Roman" w:hAnsiTheme="minorHAnsi" w:cstheme="minorHAnsi"/>
                <w:b/>
                <w:bCs/>
                <w:color w:val="000000"/>
              </w:rPr>
              <w:t>N=554</w:t>
            </w:r>
          </w:p>
        </w:tc>
        <w:tc>
          <w:tcPr>
            <w:tcW w:w="1435" w:type="dxa"/>
            <w:tcBorders>
              <w:top w:val="single" w:sz="4" w:space="0" w:color="auto"/>
              <w:bottom w:val="single" w:sz="4" w:space="0" w:color="auto"/>
            </w:tcBorders>
            <w:vAlign w:val="bottom"/>
          </w:tcPr>
          <w:p w14:paraId="7F4ABBFB" w14:textId="77777777" w:rsidR="005D3EB0" w:rsidRPr="00961EA5" w:rsidRDefault="005D3EB0" w:rsidP="009269AC">
            <w:pPr>
              <w:jc w:val="right"/>
              <w:rPr>
                <w:rFonts w:asciiTheme="minorHAnsi" w:eastAsia="Times New Roman" w:hAnsiTheme="minorHAnsi" w:cstheme="minorHAnsi"/>
                <w:b/>
                <w:bCs/>
                <w:color w:val="000000"/>
              </w:rPr>
            </w:pPr>
            <w:r w:rsidRPr="00961EA5">
              <w:rPr>
                <w:rFonts w:asciiTheme="minorHAnsi" w:eastAsia="Times New Roman" w:hAnsiTheme="minorHAnsi" w:cstheme="minorHAnsi"/>
                <w:b/>
                <w:bCs/>
                <w:color w:val="000000"/>
              </w:rPr>
              <w:t>Cases</w:t>
            </w:r>
          </w:p>
          <w:p w14:paraId="310B8E7A" w14:textId="5C3B8D78" w:rsidR="005D3EB0" w:rsidRPr="00961EA5" w:rsidRDefault="005D3EB0" w:rsidP="009269AC">
            <w:pPr>
              <w:jc w:val="right"/>
              <w:rPr>
                <w:rFonts w:asciiTheme="minorHAnsi" w:eastAsia="Times New Roman" w:hAnsiTheme="minorHAnsi" w:cstheme="minorHAnsi"/>
                <w:b/>
                <w:bCs/>
                <w:color w:val="000000"/>
              </w:rPr>
            </w:pPr>
            <w:r w:rsidRPr="00961EA5">
              <w:rPr>
                <w:rFonts w:asciiTheme="minorHAnsi" w:eastAsia="Times New Roman" w:hAnsiTheme="minorHAnsi" w:cstheme="minorHAnsi"/>
                <w:b/>
                <w:bCs/>
                <w:color w:val="000000"/>
              </w:rPr>
              <w:t>N=</w:t>
            </w:r>
            <w:r>
              <w:rPr>
                <w:rFonts w:asciiTheme="minorHAnsi" w:eastAsia="Times New Roman" w:hAnsiTheme="minorHAnsi" w:cstheme="minorHAnsi"/>
                <w:b/>
                <w:bCs/>
                <w:color w:val="000000"/>
              </w:rPr>
              <w:t>70</w:t>
            </w:r>
          </w:p>
        </w:tc>
        <w:tc>
          <w:tcPr>
            <w:tcW w:w="1350" w:type="dxa"/>
            <w:tcBorders>
              <w:top w:val="single" w:sz="4" w:space="0" w:color="auto"/>
              <w:bottom w:val="single" w:sz="4" w:space="0" w:color="auto"/>
            </w:tcBorders>
            <w:vAlign w:val="bottom"/>
          </w:tcPr>
          <w:p w14:paraId="200A606D" w14:textId="77777777" w:rsidR="005D3EB0" w:rsidRPr="00961EA5" w:rsidRDefault="005D3EB0" w:rsidP="009269AC">
            <w:pPr>
              <w:jc w:val="right"/>
              <w:rPr>
                <w:rFonts w:asciiTheme="minorHAnsi" w:eastAsia="Times New Roman" w:hAnsiTheme="minorHAnsi" w:cstheme="minorHAnsi"/>
                <w:b/>
                <w:bCs/>
                <w:color w:val="000000"/>
              </w:rPr>
            </w:pPr>
            <w:r w:rsidRPr="00961EA5">
              <w:rPr>
                <w:rFonts w:asciiTheme="minorHAnsi" w:eastAsia="Times New Roman" w:hAnsiTheme="minorHAnsi" w:cstheme="minorHAnsi"/>
                <w:b/>
                <w:bCs/>
                <w:color w:val="000000"/>
              </w:rPr>
              <w:t>Control</w:t>
            </w:r>
          </w:p>
          <w:p w14:paraId="236598D7" w14:textId="33B29E2A" w:rsidR="005D3EB0" w:rsidRPr="00961EA5" w:rsidRDefault="005D3EB0" w:rsidP="009269AC">
            <w:pPr>
              <w:jc w:val="right"/>
              <w:rPr>
                <w:rFonts w:asciiTheme="minorHAnsi" w:eastAsia="Times New Roman" w:hAnsiTheme="minorHAnsi" w:cstheme="minorHAnsi"/>
                <w:b/>
                <w:bCs/>
                <w:color w:val="000000"/>
              </w:rPr>
            </w:pPr>
            <w:r w:rsidRPr="00961EA5">
              <w:rPr>
                <w:rFonts w:asciiTheme="minorHAnsi" w:eastAsia="Times New Roman" w:hAnsiTheme="minorHAnsi" w:cstheme="minorHAnsi"/>
                <w:b/>
                <w:bCs/>
                <w:color w:val="000000"/>
              </w:rPr>
              <w:t>N=</w:t>
            </w:r>
            <w:r>
              <w:rPr>
                <w:rFonts w:asciiTheme="minorHAnsi" w:eastAsia="Times New Roman" w:hAnsiTheme="minorHAnsi" w:cstheme="minorHAnsi"/>
                <w:b/>
                <w:bCs/>
                <w:color w:val="000000"/>
              </w:rPr>
              <w:t>140</w:t>
            </w:r>
          </w:p>
        </w:tc>
      </w:tr>
      <w:tr w:rsidR="005D3EB0" w:rsidRPr="00961EA5" w14:paraId="6F83425C" w14:textId="437F1B72" w:rsidTr="005D3EB0">
        <w:trPr>
          <w:trHeight w:val="290"/>
        </w:trPr>
        <w:tc>
          <w:tcPr>
            <w:tcW w:w="2356" w:type="dxa"/>
            <w:gridSpan w:val="2"/>
            <w:tcBorders>
              <w:top w:val="single" w:sz="4" w:space="0" w:color="auto"/>
              <w:left w:val="nil"/>
              <w:bottom w:val="nil"/>
              <w:right w:val="nil"/>
            </w:tcBorders>
            <w:shd w:val="clear" w:color="auto" w:fill="auto"/>
            <w:noWrap/>
            <w:vAlign w:val="bottom"/>
            <w:hideMark/>
          </w:tcPr>
          <w:p w14:paraId="740362F6" w14:textId="77777777" w:rsidR="005D3EB0" w:rsidRPr="00961EA5" w:rsidRDefault="005D3EB0" w:rsidP="009269AC">
            <w:pPr>
              <w:rPr>
                <w:rFonts w:asciiTheme="minorHAnsi" w:eastAsia="Times New Roman" w:hAnsiTheme="minorHAnsi" w:cstheme="minorHAnsi"/>
                <w:color w:val="000000"/>
              </w:rPr>
            </w:pPr>
            <w:r w:rsidRPr="00961EA5">
              <w:rPr>
                <w:rFonts w:asciiTheme="minorHAnsi" w:eastAsia="Times New Roman" w:hAnsiTheme="minorHAnsi" w:cstheme="minorHAnsi"/>
                <w:color w:val="000000"/>
              </w:rPr>
              <w:t>Abdominal pain</w:t>
            </w:r>
          </w:p>
        </w:tc>
        <w:tc>
          <w:tcPr>
            <w:tcW w:w="1419" w:type="dxa"/>
            <w:tcBorders>
              <w:top w:val="single" w:sz="4" w:space="0" w:color="auto"/>
              <w:left w:val="nil"/>
              <w:bottom w:val="nil"/>
              <w:right w:val="nil"/>
            </w:tcBorders>
            <w:shd w:val="clear" w:color="auto" w:fill="auto"/>
            <w:noWrap/>
            <w:vAlign w:val="bottom"/>
            <w:hideMark/>
          </w:tcPr>
          <w:p w14:paraId="40F85ACC" w14:textId="77777777" w:rsidR="005D3EB0" w:rsidRPr="00961EA5" w:rsidRDefault="005D3EB0" w:rsidP="009269AC">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86</w:t>
            </w:r>
          </w:p>
        </w:tc>
        <w:tc>
          <w:tcPr>
            <w:tcW w:w="1445" w:type="dxa"/>
            <w:tcBorders>
              <w:top w:val="single" w:sz="4" w:space="0" w:color="auto"/>
              <w:left w:val="nil"/>
              <w:bottom w:val="nil"/>
              <w:right w:val="nil"/>
            </w:tcBorders>
            <w:shd w:val="clear" w:color="auto" w:fill="auto"/>
            <w:noWrap/>
            <w:vAlign w:val="bottom"/>
            <w:hideMark/>
          </w:tcPr>
          <w:p w14:paraId="12C01F73" w14:textId="77777777" w:rsidR="005D3EB0" w:rsidRPr="00961EA5" w:rsidRDefault="005D3EB0" w:rsidP="009269AC">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131</w:t>
            </w:r>
          </w:p>
        </w:tc>
        <w:tc>
          <w:tcPr>
            <w:tcW w:w="1435" w:type="dxa"/>
            <w:tcBorders>
              <w:top w:val="single" w:sz="4" w:space="0" w:color="auto"/>
              <w:left w:val="nil"/>
              <w:bottom w:val="nil"/>
              <w:right w:val="nil"/>
            </w:tcBorders>
            <w:vAlign w:val="bottom"/>
          </w:tcPr>
          <w:p w14:paraId="5E4683C4" w14:textId="3CE5FB39" w:rsidR="005D3EB0" w:rsidRPr="00961EA5" w:rsidRDefault="005D3EB0" w:rsidP="009269AC">
            <w:pPr>
              <w:jc w:val="right"/>
              <w:rPr>
                <w:rFonts w:asciiTheme="minorHAnsi" w:eastAsia="Times New Roman" w:hAnsiTheme="minorHAnsi" w:cstheme="minorHAnsi"/>
                <w:color w:val="000000"/>
              </w:rPr>
            </w:pPr>
            <w:r>
              <w:rPr>
                <w:rFonts w:asciiTheme="minorHAnsi" w:eastAsia="Times New Roman" w:hAnsiTheme="minorHAnsi" w:cstheme="minorHAnsi"/>
                <w:color w:val="000000"/>
              </w:rPr>
              <w:t>27</w:t>
            </w:r>
          </w:p>
        </w:tc>
        <w:tc>
          <w:tcPr>
            <w:tcW w:w="1350" w:type="dxa"/>
            <w:tcBorders>
              <w:top w:val="single" w:sz="4" w:space="0" w:color="auto"/>
              <w:left w:val="nil"/>
              <w:bottom w:val="nil"/>
              <w:right w:val="nil"/>
            </w:tcBorders>
            <w:vAlign w:val="bottom"/>
          </w:tcPr>
          <w:p w14:paraId="5239E7A5" w14:textId="7DD41CB6" w:rsidR="005D3EB0" w:rsidRPr="00961EA5" w:rsidRDefault="005D3EB0" w:rsidP="009269AC">
            <w:pPr>
              <w:jc w:val="right"/>
              <w:rPr>
                <w:rFonts w:asciiTheme="minorHAnsi" w:eastAsia="Times New Roman" w:hAnsiTheme="minorHAnsi" w:cstheme="minorHAnsi"/>
                <w:color w:val="000000"/>
              </w:rPr>
            </w:pPr>
            <w:r>
              <w:rPr>
                <w:rFonts w:asciiTheme="minorHAnsi" w:eastAsia="Times New Roman" w:hAnsiTheme="minorHAnsi" w:cstheme="minorHAnsi"/>
                <w:color w:val="000000"/>
              </w:rPr>
              <w:t>44</w:t>
            </w:r>
          </w:p>
        </w:tc>
      </w:tr>
      <w:tr w:rsidR="005D3EB0" w:rsidRPr="00961EA5" w14:paraId="73A3C6FC" w14:textId="5FEF6382" w:rsidTr="005D3EB0">
        <w:trPr>
          <w:trHeight w:val="290"/>
        </w:trPr>
        <w:tc>
          <w:tcPr>
            <w:tcW w:w="2356" w:type="dxa"/>
            <w:gridSpan w:val="2"/>
            <w:tcBorders>
              <w:top w:val="nil"/>
              <w:left w:val="nil"/>
              <w:bottom w:val="nil"/>
              <w:right w:val="nil"/>
            </w:tcBorders>
            <w:shd w:val="clear" w:color="auto" w:fill="auto"/>
            <w:noWrap/>
            <w:vAlign w:val="bottom"/>
          </w:tcPr>
          <w:p w14:paraId="1995BD7C" w14:textId="77777777" w:rsidR="005D3EB0" w:rsidRPr="00961EA5" w:rsidRDefault="005D3EB0" w:rsidP="009269AC">
            <w:pPr>
              <w:rPr>
                <w:rFonts w:asciiTheme="minorHAnsi" w:eastAsia="Times New Roman" w:hAnsiTheme="minorHAnsi" w:cstheme="minorHAnsi"/>
                <w:color w:val="000000"/>
              </w:rPr>
            </w:pPr>
            <w:r w:rsidRPr="00961EA5">
              <w:rPr>
                <w:rFonts w:asciiTheme="minorHAnsi" w:eastAsia="Times New Roman" w:hAnsiTheme="minorHAnsi" w:cstheme="minorHAnsi"/>
                <w:color w:val="000000"/>
              </w:rPr>
              <w:t>Other pain</w:t>
            </w:r>
          </w:p>
        </w:tc>
        <w:tc>
          <w:tcPr>
            <w:tcW w:w="1419" w:type="dxa"/>
            <w:tcBorders>
              <w:top w:val="nil"/>
              <w:left w:val="nil"/>
              <w:bottom w:val="nil"/>
              <w:right w:val="nil"/>
            </w:tcBorders>
            <w:shd w:val="clear" w:color="auto" w:fill="auto"/>
            <w:noWrap/>
            <w:vAlign w:val="bottom"/>
          </w:tcPr>
          <w:p w14:paraId="2092ED7B" w14:textId="77777777" w:rsidR="005D3EB0" w:rsidRPr="00961EA5" w:rsidRDefault="005D3EB0" w:rsidP="009269AC">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40</w:t>
            </w:r>
          </w:p>
        </w:tc>
        <w:tc>
          <w:tcPr>
            <w:tcW w:w="1445" w:type="dxa"/>
            <w:tcBorders>
              <w:top w:val="nil"/>
              <w:left w:val="nil"/>
              <w:bottom w:val="nil"/>
              <w:right w:val="nil"/>
            </w:tcBorders>
            <w:shd w:val="clear" w:color="auto" w:fill="auto"/>
            <w:noWrap/>
            <w:vAlign w:val="bottom"/>
          </w:tcPr>
          <w:p w14:paraId="3FAD3A56" w14:textId="77777777" w:rsidR="005D3EB0" w:rsidRPr="00961EA5" w:rsidRDefault="005D3EB0" w:rsidP="009269AC">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56</w:t>
            </w:r>
          </w:p>
        </w:tc>
        <w:tc>
          <w:tcPr>
            <w:tcW w:w="1435" w:type="dxa"/>
            <w:tcBorders>
              <w:top w:val="nil"/>
              <w:left w:val="nil"/>
              <w:bottom w:val="nil"/>
              <w:right w:val="nil"/>
            </w:tcBorders>
            <w:vAlign w:val="bottom"/>
          </w:tcPr>
          <w:p w14:paraId="33AA5012" w14:textId="73AD670D" w:rsidR="005D3EB0" w:rsidRPr="00961EA5" w:rsidRDefault="005D3EB0" w:rsidP="009269AC">
            <w:pPr>
              <w:jc w:val="right"/>
              <w:rPr>
                <w:rFonts w:asciiTheme="minorHAnsi" w:eastAsia="Times New Roman" w:hAnsiTheme="minorHAnsi" w:cstheme="minorHAnsi"/>
                <w:color w:val="000000"/>
              </w:rPr>
            </w:pPr>
            <w:r>
              <w:rPr>
                <w:rFonts w:asciiTheme="minorHAnsi" w:eastAsia="Times New Roman" w:hAnsiTheme="minorHAnsi" w:cstheme="minorHAnsi"/>
                <w:color w:val="000000"/>
              </w:rPr>
              <w:t>3</w:t>
            </w:r>
          </w:p>
        </w:tc>
        <w:tc>
          <w:tcPr>
            <w:tcW w:w="1350" w:type="dxa"/>
            <w:tcBorders>
              <w:top w:val="nil"/>
              <w:left w:val="nil"/>
              <w:bottom w:val="nil"/>
              <w:right w:val="nil"/>
            </w:tcBorders>
            <w:vAlign w:val="bottom"/>
          </w:tcPr>
          <w:p w14:paraId="27CE93B0" w14:textId="5E57511C" w:rsidR="005D3EB0" w:rsidRPr="00961EA5" w:rsidRDefault="005D3EB0" w:rsidP="009269AC">
            <w:pPr>
              <w:jc w:val="right"/>
              <w:rPr>
                <w:rFonts w:asciiTheme="minorHAnsi" w:eastAsia="Times New Roman" w:hAnsiTheme="minorHAnsi" w:cstheme="minorHAnsi"/>
                <w:color w:val="000000"/>
              </w:rPr>
            </w:pPr>
            <w:r>
              <w:rPr>
                <w:rFonts w:asciiTheme="minorHAnsi" w:eastAsia="Times New Roman" w:hAnsiTheme="minorHAnsi" w:cstheme="minorHAnsi"/>
                <w:color w:val="000000"/>
              </w:rPr>
              <w:t>8</w:t>
            </w:r>
          </w:p>
        </w:tc>
      </w:tr>
      <w:tr w:rsidR="005D3EB0" w:rsidRPr="00961EA5" w14:paraId="6736A9B7" w14:textId="33184491" w:rsidTr="005D3EB0">
        <w:trPr>
          <w:trHeight w:val="290"/>
        </w:trPr>
        <w:tc>
          <w:tcPr>
            <w:tcW w:w="2356" w:type="dxa"/>
            <w:gridSpan w:val="2"/>
            <w:tcBorders>
              <w:top w:val="nil"/>
              <w:left w:val="nil"/>
              <w:bottom w:val="nil"/>
              <w:right w:val="nil"/>
            </w:tcBorders>
            <w:shd w:val="clear" w:color="auto" w:fill="auto"/>
            <w:noWrap/>
            <w:vAlign w:val="bottom"/>
            <w:hideMark/>
          </w:tcPr>
          <w:p w14:paraId="6D15B844" w14:textId="77777777" w:rsidR="005D3EB0" w:rsidRPr="00961EA5" w:rsidRDefault="005D3EB0" w:rsidP="009269AC">
            <w:pPr>
              <w:rPr>
                <w:rFonts w:asciiTheme="minorHAnsi" w:eastAsia="Times New Roman" w:hAnsiTheme="minorHAnsi" w:cstheme="minorHAnsi"/>
                <w:color w:val="000000"/>
              </w:rPr>
            </w:pPr>
            <w:r w:rsidRPr="00961EA5">
              <w:rPr>
                <w:rFonts w:asciiTheme="minorHAnsi" w:eastAsia="Times New Roman" w:hAnsiTheme="minorHAnsi" w:cstheme="minorHAnsi"/>
                <w:color w:val="000000"/>
              </w:rPr>
              <w:t>Breathing problem</w:t>
            </w:r>
          </w:p>
        </w:tc>
        <w:tc>
          <w:tcPr>
            <w:tcW w:w="1419" w:type="dxa"/>
            <w:tcBorders>
              <w:top w:val="nil"/>
              <w:left w:val="nil"/>
              <w:bottom w:val="nil"/>
              <w:right w:val="nil"/>
            </w:tcBorders>
            <w:shd w:val="clear" w:color="auto" w:fill="auto"/>
            <w:noWrap/>
            <w:vAlign w:val="bottom"/>
            <w:hideMark/>
          </w:tcPr>
          <w:p w14:paraId="754AF951" w14:textId="77777777" w:rsidR="005D3EB0" w:rsidRPr="00961EA5" w:rsidRDefault="005D3EB0" w:rsidP="009269AC">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4</w:t>
            </w:r>
          </w:p>
        </w:tc>
        <w:tc>
          <w:tcPr>
            <w:tcW w:w="1445" w:type="dxa"/>
            <w:tcBorders>
              <w:top w:val="nil"/>
              <w:left w:val="nil"/>
              <w:bottom w:val="nil"/>
              <w:right w:val="nil"/>
            </w:tcBorders>
            <w:shd w:val="clear" w:color="auto" w:fill="auto"/>
            <w:noWrap/>
            <w:vAlign w:val="bottom"/>
            <w:hideMark/>
          </w:tcPr>
          <w:p w14:paraId="584B98ED" w14:textId="77777777" w:rsidR="005D3EB0" w:rsidRPr="00961EA5" w:rsidRDefault="005D3EB0" w:rsidP="009269AC">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16</w:t>
            </w:r>
          </w:p>
        </w:tc>
        <w:tc>
          <w:tcPr>
            <w:tcW w:w="1435" w:type="dxa"/>
            <w:tcBorders>
              <w:top w:val="nil"/>
              <w:left w:val="nil"/>
              <w:bottom w:val="nil"/>
              <w:right w:val="nil"/>
            </w:tcBorders>
            <w:vAlign w:val="bottom"/>
          </w:tcPr>
          <w:p w14:paraId="39F7F6B8" w14:textId="1535266B" w:rsidR="005D3EB0" w:rsidRPr="00961EA5" w:rsidRDefault="005D3EB0" w:rsidP="009269AC">
            <w:pPr>
              <w:jc w:val="right"/>
              <w:rPr>
                <w:rFonts w:asciiTheme="minorHAnsi" w:eastAsia="Times New Roman" w:hAnsiTheme="minorHAnsi" w:cstheme="minorHAnsi"/>
                <w:color w:val="000000"/>
              </w:rPr>
            </w:pPr>
            <w:r>
              <w:rPr>
                <w:rFonts w:asciiTheme="minorHAnsi" w:eastAsia="Times New Roman" w:hAnsiTheme="minorHAnsi" w:cstheme="minorHAnsi"/>
                <w:color w:val="000000"/>
              </w:rPr>
              <w:t>0</w:t>
            </w:r>
          </w:p>
        </w:tc>
        <w:tc>
          <w:tcPr>
            <w:tcW w:w="1350" w:type="dxa"/>
            <w:tcBorders>
              <w:top w:val="nil"/>
              <w:left w:val="nil"/>
              <w:bottom w:val="nil"/>
              <w:right w:val="nil"/>
            </w:tcBorders>
            <w:vAlign w:val="bottom"/>
          </w:tcPr>
          <w:p w14:paraId="78C0B9F8" w14:textId="586AD333" w:rsidR="005D3EB0" w:rsidRPr="00961EA5" w:rsidRDefault="005D3EB0" w:rsidP="009269AC">
            <w:pPr>
              <w:jc w:val="right"/>
              <w:rPr>
                <w:rFonts w:asciiTheme="minorHAnsi" w:eastAsia="Times New Roman" w:hAnsiTheme="minorHAnsi" w:cstheme="minorHAnsi"/>
                <w:color w:val="000000"/>
              </w:rPr>
            </w:pPr>
            <w:r>
              <w:rPr>
                <w:rFonts w:asciiTheme="minorHAnsi" w:eastAsia="Times New Roman" w:hAnsiTheme="minorHAnsi" w:cstheme="minorHAnsi"/>
                <w:color w:val="000000"/>
              </w:rPr>
              <w:t>5</w:t>
            </w:r>
          </w:p>
        </w:tc>
      </w:tr>
      <w:tr w:rsidR="005D3EB0" w:rsidRPr="00961EA5" w14:paraId="6616610C" w14:textId="5B62D336" w:rsidTr="005D3EB0">
        <w:trPr>
          <w:trHeight w:val="290"/>
        </w:trPr>
        <w:tc>
          <w:tcPr>
            <w:tcW w:w="2356" w:type="dxa"/>
            <w:gridSpan w:val="2"/>
            <w:tcBorders>
              <w:top w:val="nil"/>
              <w:left w:val="nil"/>
              <w:right w:val="nil"/>
            </w:tcBorders>
            <w:shd w:val="clear" w:color="auto" w:fill="auto"/>
            <w:noWrap/>
            <w:vAlign w:val="bottom"/>
            <w:hideMark/>
          </w:tcPr>
          <w:p w14:paraId="3719C7B8" w14:textId="77777777" w:rsidR="005D3EB0" w:rsidRPr="00961EA5" w:rsidRDefault="005D3EB0" w:rsidP="009269AC">
            <w:pPr>
              <w:rPr>
                <w:rFonts w:asciiTheme="minorHAnsi" w:eastAsia="Times New Roman" w:hAnsiTheme="minorHAnsi" w:cstheme="minorHAnsi"/>
                <w:color w:val="000000"/>
              </w:rPr>
            </w:pPr>
            <w:r w:rsidRPr="00961EA5">
              <w:rPr>
                <w:rFonts w:asciiTheme="minorHAnsi" w:eastAsia="Times New Roman" w:hAnsiTheme="minorHAnsi" w:cstheme="minorHAnsi"/>
                <w:color w:val="000000"/>
              </w:rPr>
              <w:t>Consultation</w:t>
            </w:r>
          </w:p>
        </w:tc>
        <w:tc>
          <w:tcPr>
            <w:tcW w:w="1419" w:type="dxa"/>
            <w:tcBorders>
              <w:top w:val="nil"/>
              <w:left w:val="nil"/>
              <w:right w:val="nil"/>
            </w:tcBorders>
            <w:shd w:val="clear" w:color="auto" w:fill="auto"/>
            <w:noWrap/>
            <w:vAlign w:val="bottom"/>
            <w:hideMark/>
          </w:tcPr>
          <w:p w14:paraId="730FA972" w14:textId="77777777" w:rsidR="005D3EB0" w:rsidRPr="00961EA5" w:rsidRDefault="005D3EB0" w:rsidP="009269AC">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8</w:t>
            </w:r>
          </w:p>
        </w:tc>
        <w:tc>
          <w:tcPr>
            <w:tcW w:w="1445" w:type="dxa"/>
            <w:tcBorders>
              <w:top w:val="nil"/>
              <w:left w:val="nil"/>
              <w:right w:val="nil"/>
            </w:tcBorders>
            <w:shd w:val="clear" w:color="auto" w:fill="auto"/>
            <w:noWrap/>
            <w:vAlign w:val="bottom"/>
            <w:hideMark/>
          </w:tcPr>
          <w:p w14:paraId="3AE45ED2" w14:textId="77777777" w:rsidR="005D3EB0" w:rsidRPr="00961EA5" w:rsidRDefault="005D3EB0" w:rsidP="009269AC">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18</w:t>
            </w:r>
          </w:p>
        </w:tc>
        <w:tc>
          <w:tcPr>
            <w:tcW w:w="1435" w:type="dxa"/>
            <w:tcBorders>
              <w:top w:val="nil"/>
              <w:left w:val="nil"/>
              <w:right w:val="nil"/>
            </w:tcBorders>
            <w:vAlign w:val="bottom"/>
          </w:tcPr>
          <w:p w14:paraId="0F11A5BD" w14:textId="56CF94E2" w:rsidR="005D3EB0" w:rsidRPr="00961EA5" w:rsidRDefault="005D3EB0" w:rsidP="009269AC">
            <w:pPr>
              <w:jc w:val="right"/>
              <w:rPr>
                <w:rFonts w:asciiTheme="minorHAnsi" w:eastAsia="Times New Roman" w:hAnsiTheme="minorHAnsi" w:cstheme="minorHAnsi"/>
                <w:color w:val="000000"/>
              </w:rPr>
            </w:pPr>
            <w:r>
              <w:rPr>
                <w:rFonts w:asciiTheme="minorHAnsi" w:eastAsia="Times New Roman" w:hAnsiTheme="minorHAnsi" w:cstheme="minorHAnsi"/>
                <w:color w:val="000000"/>
              </w:rPr>
              <w:t>1</w:t>
            </w:r>
          </w:p>
        </w:tc>
        <w:tc>
          <w:tcPr>
            <w:tcW w:w="1350" w:type="dxa"/>
            <w:tcBorders>
              <w:top w:val="nil"/>
              <w:left w:val="nil"/>
              <w:right w:val="nil"/>
            </w:tcBorders>
            <w:vAlign w:val="bottom"/>
          </w:tcPr>
          <w:p w14:paraId="330FEBAC" w14:textId="748F89A6" w:rsidR="005D3EB0" w:rsidRPr="00961EA5" w:rsidRDefault="005D3EB0" w:rsidP="009269AC">
            <w:pPr>
              <w:jc w:val="right"/>
              <w:rPr>
                <w:rFonts w:asciiTheme="minorHAnsi" w:eastAsia="Times New Roman" w:hAnsiTheme="minorHAnsi" w:cstheme="minorHAnsi"/>
                <w:color w:val="000000"/>
              </w:rPr>
            </w:pPr>
            <w:r>
              <w:rPr>
                <w:rFonts w:asciiTheme="minorHAnsi" w:eastAsia="Times New Roman" w:hAnsiTheme="minorHAnsi" w:cstheme="minorHAnsi"/>
                <w:color w:val="000000"/>
              </w:rPr>
              <w:t>7</w:t>
            </w:r>
          </w:p>
        </w:tc>
      </w:tr>
      <w:tr w:rsidR="005D3EB0" w:rsidRPr="00961EA5" w14:paraId="361E8AFD" w14:textId="344E2A9A" w:rsidTr="005D3EB0">
        <w:trPr>
          <w:trHeight w:val="290"/>
        </w:trPr>
        <w:tc>
          <w:tcPr>
            <w:tcW w:w="2356" w:type="dxa"/>
            <w:gridSpan w:val="2"/>
            <w:tcBorders>
              <w:top w:val="nil"/>
              <w:left w:val="nil"/>
              <w:bottom w:val="nil"/>
              <w:right w:val="nil"/>
            </w:tcBorders>
            <w:shd w:val="clear" w:color="auto" w:fill="auto"/>
            <w:noWrap/>
            <w:vAlign w:val="bottom"/>
            <w:hideMark/>
          </w:tcPr>
          <w:p w14:paraId="0396037F" w14:textId="77777777" w:rsidR="005D3EB0" w:rsidRPr="00961EA5" w:rsidRDefault="005D3EB0" w:rsidP="009269AC">
            <w:pPr>
              <w:rPr>
                <w:rFonts w:asciiTheme="minorHAnsi" w:eastAsia="Times New Roman" w:hAnsiTheme="minorHAnsi" w:cstheme="minorHAnsi"/>
                <w:color w:val="000000"/>
              </w:rPr>
            </w:pPr>
            <w:r w:rsidRPr="00961EA5">
              <w:rPr>
                <w:rFonts w:asciiTheme="minorHAnsi" w:eastAsia="Times New Roman" w:hAnsiTheme="minorHAnsi" w:cstheme="minorHAnsi"/>
                <w:color w:val="000000"/>
              </w:rPr>
              <w:t>Fever</w:t>
            </w:r>
          </w:p>
        </w:tc>
        <w:tc>
          <w:tcPr>
            <w:tcW w:w="1419" w:type="dxa"/>
            <w:tcBorders>
              <w:top w:val="nil"/>
              <w:left w:val="nil"/>
              <w:bottom w:val="nil"/>
              <w:right w:val="nil"/>
            </w:tcBorders>
            <w:shd w:val="clear" w:color="auto" w:fill="auto"/>
            <w:noWrap/>
            <w:vAlign w:val="bottom"/>
            <w:hideMark/>
          </w:tcPr>
          <w:p w14:paraId="2D10D576" w14:textId="77777777" w:rsidR="005D3EB0" w:rsidRPr="00961EA5" w:rsidRDefault="005D3EB0" w:rsidP="009269AC">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5</w:t>
            </w:r>
          </w:p>
        </w:tc>
        <w:tc>
          <w:tcPr>
            <w:tcW w:w="1445" w:type="dxa"/>
            <w:tcBorders>
              <w:top w:val="nil"/>
              <w:left w:val="nil"/>
              <w:bottom w:val="nil"/>
              <w:right w:val="nil"/>
            </w:tcBorders>
            <w:shd w:val="clear" w:color="auto" w:fill="auto"/>
            <w:noWrap/>
            <w:vAlign w:val="bottom"/>
            <w:hideMark/>
          </w:tcPr>
          <w:p w14:paraId="79D9DDCA" w14:textId="77777777" w:rsidR="005D3EB0" w:rsidRPr="00961EA5" w:rsidRDefault="005D3EB0" w:rsidP="009269AC">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8</w:t>
            </w:r>
          </w:p>
        </w:tc>
        <w:tc>
          <w:tcPr>
            <w:tcW w:w="1435" w:type="dxa"/>
            <w:tcBorders>
              <w:top w:val="nil"/>
              <w:left w:val="nil"/>
              <w:bottom w:val="nil"/>
              <w:right w:val="nil"/>
            </w:tcBorders>
            <w:vAlign w:val="bottom"/>
          </w:tcPr>
          <w:p w14:paraId="60DA2515" w14:textId="330F9703" w:rsidR="005D3EB0" w:rsidRPr="00961EA5" w:rsidRDefault="005D3EB0" w:rsidP="009269AC">
            <w:pPr>
              <w:jc w:val="right"/>
              <w:rPr>
                <w:rFonts w:asciiTheme="minorHAnsi" w:eastAsia="Times New Roman" w:hAnsiTheme="minorHAnsi" w:cstheme="minorHAnsi"/>
                <w:color w:val="000000"/>
              </w:rPr>
            </w:pPr>
            <w:r>
              <w:rPr>
                <w:rFonts w:asciiTheme="minorHAnsi" w:eastAsia="Times New Roman" w:hAnsiTheme="minorHAnsi" w:cstheme="minorHAnsi"/>
                <w:color w:val="000000"/>
              </w:rPr>
              <w:t>1</w:t>
            </w:r>
          </w:p>
        </w:tc>
        <w:tc>
          <w:tcPr>
            <w:tcW w:w="1350" w:type="dxa"/>
            <w:tcBorders>
              <w:top w:val="nil"/>
              <w:left w:val="nil"/>
              <w:bottom w:val="nil"/>
              <w:right w:val="nil"/>
            </w:tcBorders>
            <w:vAlign w:val="bottom"/>
          </w:tcPr>
          <w:p w14:paraId="2BCD7843" w14:textId="78211425" w:rsidR="005D3EB0" w:rsidRPr="00961EA5" w:rsidRDefault="005D3EB0" w:rsidP="009269AC">
            <w:pPr>
              <w:jc w:val="right"/>
              <w:rPr>
                <w:rFonts w:asciiTheme="minorHAnsi" w:eastAsia="Times New Roman" w:hAnsiTheme="minorHAnsi" w:cstheme="minorHAnsi"/>
                <w:color w:val="000000"/>
              </w:rPr>
            </w:pPr>
            <w:r>
              <w:rPr>
                <w:rFonts w:asciiTheme="minorHAnsi" w:eastAsia="Times New Roman" w:hAnsiTheme="minorHAnsi" w:cstheme="minorHAnsi"/>
                <w:color w:val="000000"/>
              </w:rPr>
              <w:t>3</w:t>
            </w:r>
          </w:p>
        </w:tc>
      </w:tr>
      <w:tr w:rsidR="005D3EB0" w:rsidRPr="00961EA5" w14:paraId="0D88FFA7" w14:textId="69737BEE" w:rsidTr="005D3EB0">
        <w:trPr>
          <w:trHeight w:val="290"/>
        </w:trPr>
        <w:tc>
          <w:tcPr>
            <w:tcW w:w="2356" w:type="dxa"/>
            <w:gridSpan w:val="2"/>
            <w:tcBorders>
              <w:top w:val="nil"/>
              <w:left w:val="nil"/>
              <w:bottom w:val="nil"/>
              <w:right w:val="nil"/>
            </w:tcBorders>
            <w:shd w:val="clear" w:color="auto" w:fill="auto"/>
            <w:noWrap/>
            <w:vAlign w:val="bottom"/>
            <w:hideMark/>
          </w:tcPr>
          <w:p w14:paraId="4CC6E872" w14:textId="77777777" w:rsidR="005D3EB0" w:rsidRPr="00961EA5" w:rsidRDefault="005D3EB0" w:rsidP="009269AC">
            <w:pPr>
              <w:rPr>
                <w:rFonts w:asciiTheme="minorHAnsi" w:eastAsia="Times New Roman" w:hAnsiTheme="minorHAnsi" w:cstheme="minorHAnsi"/>
                <w:color w:val="000000"/>
              </w:rPr>
            </w:pPr>
            <w:r w:rsidRPr="00961EA5">
              <w:rPr>
                <w:rFonts w:asciiTheme="minorHAnsi" w:eastAsia="Times New Roman" w:hAnsiTheme="minorHAnsi" w:cstheme="minorHAnsi"/>
                <w:color w:val="000000"/>
              </w:rPr>
              <w:t>Follow up</w:t>
            </w:r>
          </w:p>
        </w:tc>
        <w:tc>
          <w:tcPr>
            <w:tcW w:w="1419" w:type="dxa"/>
            <w:tcBorders>
              <w:top w:val="nil"/>
              <w:left w:val="nil"/>
              <w:bottom w:val="nil"/>
              <w:right w:val="nil"/>
            </w:tcBorders>
            <w:shd w:val="clear" w:color="auto" w:fill="auto"/>
            <w:noWrap/>
            <w:vAlign w:val="bottom"/>
            <w:hideMark/>
          </w:tcPr>
          <w:p w14:paraId="05D043C5" w14:textId="77777777" w:rsidR="005D3EB0" w:rsidRPr="00961EA5" w:rsidRDefault="005D3EB0" w:rsidP="009269AC">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27</w:t>
            </w:r>
          </w:p>
        </w:tc>
        <w:tc>
          <w:tcPr>
            <w:tcW w:w="1445" w:type="dxa"/>
            <w:tcBorders>
              <w:top w:val="nil"/>
              <w:left w:val="nil"/>
              <w:bottom w:val="nil"/>
              <w:right w:val="nil"/>
            </w:tcBorders>
            <w:shd w:val="clear" w:color="auto" w:fill="auto"/>
            <w:noWrap/>
            <w:vAlign w:val="bottom"/>
            <w:hideMark/>
          </w:tcPr>
          <w:p w14:paraId="21C494B1" w14:textId="77777777" w:rsidR="005D3EB0" w:rsidRPr="00961EA5" w:rsidRDefault="005D3EB0" w:rsidP="009269AC">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50</w:t>
            </w:r>
          </w:p>
        </w:tc>
        <w:tc>
          <w:tcPr>
            <w:tcW w:w="1435" w:type="dxa"/>
            <w:tcBorders>
              <w:top w:val="nil"/>
              <w:left w:val="nil"/>
              <w:bottom w:val="nil"/>
              <w:right w:val="nil"/>
            </w:tcBorders>
            <w:vAlign w:val="bottom"/>
          </w:tcPr>
          <w:p w14:paraId="744D77B8" w14:textId="415EEBBE" w:rsidR="005D3EB0" w:rsidRPr="00961EA5" w:rsidRDefault="005D3EB0" w:rsidP="009269AC">
            <w:pPr>
              <w:jc w:val="right"/>
              <w:rPr>
                <w:rFonts w:asciiTheme="minorHAnsi" w:eastAsia="Times New Roman" w:hAnsiTheme="minorHAnsi" w:cstheme="minorHAnsi"/>
                <w:color w:val="000000"/>
              </w:rPr>
            </w:pPr>
            <w:r>
              <w:rPr>
                <w:rFonts w:asciiTheme="minorHAnsi" w:eastAsia="Times New Roman" w:hAnsiTheme="minorHAnsi" w:cstheme="minorHAnsi"/>
                <w:color w:val="000000"/>
              </w:rPr>
              <w:t>1</w:t>
            </w:r>
          </w:p>
        </w:tc>
        <w:tc>
          <w:tcPr>
            <w:tcW w:w="1350" w:type="dxa"/>
            <w:tcBorders>
              <w:top w:val="nil"/>
              <w:left w:val="nil"/>
              <w:bottom w:val="nil"/>
              <w:right w:val="nil"/>
            </w:tcBorders>
            <w:vAlign w:val="bottom"/>
          </w:tcPr>
          <w:p w14:paraId="5AF6C308" w14:textId="562BCAEC" w:rsidR="005D3EB0" w:rsidRPr="00961EA5" w:rsidRDefault="005D3EB0" w:rsidP="009269AC">
            <w:pPr>
              <w:jc w:val="right"/>
              <w:rPr>
                <w:rFonts w:asciiTheme="minorHAnsi" w:eastAsia="Times New Roman" w:hAnsiTheme="minorHAnsi" w:cstheme="minorHAnsi"/>
                <w:color w:val="000000"/>
              </w:rPr>
            </w:pPr>
            <w:r>
              <w:rPr>
                <w:rFonts w:asciiTheme="minorHAnsi" w:eastAsia="Times New Roman" w:hAnsiTheme="minorHAnsi" w:cstheme="minorHAnsi"/>
                <w:color w:val="000000"/>
              </w:rPr>
              <w:t>15</w:t>
            </w:r>
          </w:p>
        </w:tc>
      </w:tr>
      <w:tr w:rsidR="005D3EB0" w:rsidRPr="00961EA5" w14:paraId="355B9763" w14:textId="04E9FEB2" w:rsidTr="005D3EB0">
        <w:trPr>
          <w:trHeight w:val="290"/>
        </w:trPr>
        <w:tc>
          <w:tcPr>
            <w:tcW w:w="2356" w:type="dxa"/>
            <w:gridSpan w:val="2"/>
            <w:tcBorders>
              <w:top w:val="nil"/>
              <w:left w:val="nil"/>
              <w:right w:val="nil"/>
            </w:tcBorders>
            <w:shd w:val="clear" w:color="auto" w:fill="auto"/>
            <w:noWrap/>
            <w:vAlign w:val="bottom"/>
            <w:hideMark/>
          </w:tcPr>
          <w:p w14:paraId="5BC469BB" w14:textId="77777777" w:rsidR="005D3EB0" w:rsidRPr="00961EA5" w:rsidRDefault="005D3EB0" w:rsidP="009269AC">
            <w:pPr>
              <w:rPr>
                <w:rFonts w:asciiTheme="minorHAnsi" w:eastAsia="Times New Roman" w:hAnsiTheme="minorHAnsi" w:cstheme="minorHAnsi"/>
                <w:color w:val="000000"/>
              </w:rPr>
            </w:pPr>
            <w:r w:rsidRPr="00961EA5">
              <w:rPr>
                <w:rFonts w:asciiTheme="minorHAnsi" w:eastAsia="Times New Roman" w:hAnsiTheme="minorHAnsi" w:cstheme="minorHAnsi"/>
                <w:color w:val="000000"/>
              </w:rPr>
              <w:t>GI problem</w:t>
            </w:r>
          </w:p>
        </w:tc>
        <w:tc>
          <w:tcPr>
            <w:tcW w:w="1419" w:type="dxa"/>
            <w:tcBorders>
              <w:top w:val="nil"/>
              <w:left w:val="nil"/>
              <w:right w:val="nil"/>
            </w:tcBorders>
            <w:shd w:val="clear" w:color="auto" w:fill="auto"/>
            <w:noWrap/>
            <w:vAlign w:val="bottom"/>
            <w:hideMark/>
          </w:tcPr>
          <w:p w14:paraId="19191064" w14:textId="77777777" w:rsidR="005D3EB0" w:rsidRPr="00961EA5" w:rsidRDefault="005D3EB0" w:rsidP="009269AC">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39</w:t>
            </w:r>
          </w:p>
        </w:tc>
        <w:tc>
          <w:tcPr>
            <w:tcW w:w="1445" w:type="dxa"/>
            <w:tcBorders>
              <w:top w:val="nil"/>
              <w:left w:val="nil"/>
              <w:right w:val="nil"/>
            </w:tcBorders>
            <w:shd w:val="clear" w:color="auto" w:fill="auto"/>
            <w:noWrap/>
            <w:vAlign w:val="bottom"/>
            <w:hideMark/>
          </w:tcPr>
          <w:p w14:paraId="71967D8E" w14:textId="77777777" w:rsidR="005D3EB0" w:rsidRPr="00961EA5" w:rsidRDefault="005D3EB0" w:rsidP="009269AC">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61</w:t>
            </w:r>
          </w:p>
        </w:tc>
        <w:tc>
          <w:tcPr>
            <w:tcW w:w="1435" w:type="dxa"/>
            <w:tcBorders>
              <w:top w:val="nil"/>
              <w:left w:val="nil"/>
              <w:right w:val="nil"/>
            </w:tcBorders>
            <w:vAlign w:val="bottom"/>
          </w:tcPr>
          <w:p w14:paraId="1C40625F" w14:textId="0AB848A9" w:rsidR="005D3EB0" w:rsidRPr="00961EA5" w:rsidRDefault="005D3EB0" w:rsidP="009269AC">
            <w:pPr>
              <w:jc w:val="right"/>
              <w:rPr>
                <w:rFonts w:asciiTheme="minorHAnsi" w:eastAsia="Times New Roman" w:hAnsiTheme="minorHAnsi" w:cstheme="minorHAnsi"/>
                <w:color w:val="000000"/>
              </w:rPr>
            </w:pPr>
            <w:r>
              <w:rPr>
                <w:rFonts w:asciiTheme="minorHAnsi" w:eastAsia="Times New Roman" w:hAnsiTheme="minorHAnsi" w:cstheme="minorHAnsi"/>
                <w:color w:val="000000"/>
              </w:rPr>
              <w:t>10</w:t>
            </w:r>
          </w:p>
        </w:tc>
        <w:tc>
          <w:tcPr>
            <w:tcW w:w="1350" w:type="dxa"/>
            <w:tcBorders>
              <w:top w:val="nil"/>
              <w:left w:val="nil"/>
              <w:right w:val="nil"/>
            </w:tcBorders>
            <w:vAlign w:val="bottom"/>
          </w:tcPr>
          <w:p w14:paraId="6D0A9407" w14:textId="4A622DB6" w:rsidR="005D3EB0" w:rsidRPr="00961EA5" w:rsidRDefault="005D3EB0" w:rsidP="009269AC">
            <w:pPr>
              <w:jc w:val="right"/>
              <w:rPr>
                <w:rFonts w:asciiTheme="minorHAnsi" w:eastAsia="Times New Roman" w:hAnsiTheme="minorHAnsi" w:cstheme="minorHAnsi"/>
                <w:color w:val="000000"/>
              </w:rPr>
            </w:pPr>
            <w:r>
              <w:rPr>
                <w:rFonts w:asciiTheme="minorHAnsi" w:eastAsia="Times New Roman" w:hAnsiTheme="minorHAnsi" w:cstheme="minorHAnsi"/>
                <w:color w:val="000000"/>
              </w:rPr>
              <w:t>28</w:t>
            </w:r>
          </w:p>
        </w:tc>
      </w:tr>
      <w:tr w:rsidR="005D3EB0" w:rsidRPr="00961EA5" w14:paraId="3B93B786" w14:textId="6F967C78" w:rsidTr="005D3EB0">
        <w:trPr>
          <w:trHeight w:val="290"/>
        </w:trPr>
        <w:tc>
          <w:tcPr>
            <w:tcW w:w="2356" w:type="dxa"/>
            <w:gridSpan w:val="2"/>
            <w:shd w:val="clear" w:color="auto" w:fill="auto"/>
            <w:noWrap/>
            <w:vAlign w:val="bottom"/>
            <w:hideMark/>
          </w:tcPr>
          <w:p w14:paraId="15CB92E6" w14:textId="77777777" w:rsidR="005D3EB0" w:rsidRPr="00961EA5" w:rsidRDefault="005D3EB0" w:rsidP="009269AC">
            <w:pPr>
              <w:rPr>
                <w:rFonts w:asciiTheme="minorHAnsi" w:eastAsia="Times New Roman" w:hAnsiTheme="minorHAnsi" w:cstheme="minorHAnsi"/>
                <w:color w:val="000000"/>
              </w:rPr>
            </w:pPr>
            <w:r w:rsidRPr="00961EA5">
              <w:rPr>
                <w:rFonts w:asciiTheme="minorHAnsi" w:eastAsia="Times New Roman" w:hAnsiTheme="minorHAnsi" w:cstheme="minorHAnsi"/>
                <w:color w:val="000000"/>
              </w:rPr>
              <w:t>Other cancer</w:t>
            </w:r>
          </w:p>
        </w:tc>
        <w:tc>
          <w:tcPr>
            <w:tcW w:w="1419" w:type="dxa"/>
            <w:shd w:val="clear" w:color="auto" w:fill="auto"/>
            <w:noWrap/>
            <w:vAlign w:val="bottom"/>
            <w:hideMark/>
          </w:tcPr>
          <w:p w14:paraId="3DCF448B" w14:textId="77777777" w:rsidR="005D3EB0" w:rsidRPr="00961EA5" w:rsidRDefault="005D3EB0" w:rsidP="009269AC">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5</w:t>
            </w:r>
          </w:p>
        </w:tc>
        <w:tc>
          <w:tcPr>
            <w:tcW w:w="1445" w:type="dxa"/>
            <w:shd w:val="clear" w:color="auto" w:fill="auto"/>
            <w:noWrap/>
            <w:vAlign w:val="bottom"/>
            <w:hideMark/>
          </w:tcPr>
          <w:p w14:paraId="53854ACF" w14:textId="77777777" w:rsidR="005D3EB0" w:rsidRPr="00961EA5" w:rsidRDefault="005D3EB0" w:rsidP="009269AC">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14</w:t>
            </w:r>
          </w:p>
        </w:tc>
        <w:tc>
          <w:tcPr>
            <w:tcW w:w="1435" w:type="dxa"/>
            <w:vAlign w:val="bottom"/>
          </w:tcPr>
          <w:p w14:paraId="58991ADE" w14:textId="280EC947" w:rsidR="005D3EB0" w:rsidRPr="00961EA5" w:rsidRDefault="005D3EB0" w:rsidP="009269AC">
            <w:pPr>
              <w:jc w:val="right"/>
              <w:rPr>
                <w:rFonts w:asciiTheme="minorHAnsi" w:eastAsia="Times New Roman" w:hAnsiTheme="minorHAnsi" w:cstheme="minorHAnsi"/>
                <w:color w:val="000000"/>
              </w:rPr>
            </w:pPr>
            <w:r>
              <w:rPr>
                <w:rFonts w:asciiTheme="minorHAnsi" w:eastAsia="Times New Roman" w:hAnsiTheme="minorHAnsi" w:cstheme="minorHAnsi"/>
                <w:color w:val="000000"/>
              </w:rPr>
              <w:t>0</w:t>
            </w:r>
          </w:p>
        </w:tc>
        <w:tc>
          <w:tcPr>
            <w:tcW w:w="1350" w:type="dxa"/>
            <w:vAlign w:val="bottom"/>
          </w:tcPr>
          <w:p w14:paraId="04A890B7" w14:textId="5A4C69C1" w:rsidR="005D3EB0" w:rsidRPr="00961EA5" w:rsidRDefault="005D3EB0" w:rsidP="009269AC">
            <w:pPr>
              <w:jc w:val="right"/>
              <w:rPr>
                <w:rFonts w:asciiTheme="minorHAnsi" w:eastAsia="Times New Roman" w:hAnsiTheme="minorHAnsi" w:cstheme="minorHAnsi"/>
                <w:color w:val="000000"/>
              </w:rPr>
            </w:pPr>
            <w:r>
              <w:rPr>
                <w:rFonts w:asciiTheme="minorHAnsi" w:eastAsia="Times New Roman" w:hAnsiTheme="minorHAnsi" w:cstheme="minorHAnsi"/>
                <w:color w:val="000000"/>
              </w:rPr>
              <w:t>4</w:t>
            </w:r>
          </w:p>
        </w:tc>
      </w:tr>
      <w:tr w:rsidR="005D3EB0" w:rsidRPr="00961EA5" w14:paraId="03151601" w14:textId="4A08A75B" w:rsidTr="005D3EB0">
        <w:trPr>
          <w:trHeight w:val="290"/>
        </w:trPr>
        <w:tc>
          <w:tcPr>
            <w:tcW w:w="2356" w:type="dxa"/>
            <w:gridSpan w:val="2"/>
            <w:shd w:val="clear" w:color="auto" w:fill="auto"/>
            <w:noWrap/>
            <w:vAlign w:val="bottom"/>
            <w:hideMark/>
          </w:tcPr>
          <w:p w14:paraId="2CF45EBB" w14:textId="77777777" w:rsidR="005D3EB0" w:rsidRPr="00961EA5" w:rsidRDefault="005D3EB0" w:rsidP="009269AC">
            <w:pPr>
              <w:rPr>
                <w:rFonts w:asciiTheme="minorHAnsi" w:eastAsia="Times New Roman" w:hAnsiTheme="minorHAnsi" w:cstheme="minorHAnsi"/>
                <w:color w:val="000000"/>
              </w:rPr>
            </w:pPr>
            <w:r w:rsidRPr="00961EA5">
              <w:rPr>
                <w:rFonts w:asciiTheme="minorHAnsi" w:eastAsia="Times New Roman" w:hAnsiTheme="minorHAnsi" w:cstheme="minorHAnsi"/>
                <w:color w:val="000000"/>
              </w:rPr>
              <w:t>Test result</w:t>
            </w:r>
          </w:p>
        </w:tc>
        <w:tc>
          <w:tcPr>
            <w:tcW w:w="1419" w:type="dxa"/>
            <w:shd w:val="clear" w:color="auto" w:fill="auto"/>
            <w:noWrap/>
            <w:vAlign w:val="bottom"/>
            <w:hideMark/>
          </w:tcPr>
          <w:p w14:paraId="35E2F79D" w14:textId="77777777" w:rsidR="005D3EB0" w:rsidRPr="00961EA5" w:rsidRDefault="005D3EB0" w:rsidP="009269AC">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24</w:t>
            </w:r>
          </w:p>
        </w:tc>
        <w:tc>
          <w:tcPr>
            <w:tcW w:w="1445" w:type="dxa"/>
            <w:shd w:val="clear" w:color="auto" w:fill="auto"/>
            <w:noWrap/>
            <w:vAlign w:val="bottom"/>
            <w:hideMark/>
          </w:tcPr>
          <w:p w14:paraId="5F42070B" w14:textId="77777777" w:rsidR="005D3EB0" w:rsidRPr="00961EA5" w:rsidRDefault="005D3EB0" w:rsidP="009269AC">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40</w:t>
            </w:r>
          </w:p>
        </w:tc>
        <w:tc>
          <w:tcPr>
            <w:tcW w:w="1435" w:type="dxa"/>
            <w:vAlign w:val="bottom"/>
          </w:tcPr>
          <w:p w14:paraId="79F085B0" w14:textId="6914B059" w:rsidR="005D3EB0" w:rsidRPr="00961EA5" w:rsidRDefault="005D3EB0" w:rsidP="009269AC">
            <w:pPr>
              <w:jc w:val="right"/>
              <w:rPr>
                <w:rFonts w:asciiTheme="minorHAnsi" w:eastAsia="Times New Roman" w:hAnsiTheme="minorHAnsi" w:cstheme="minorHAnsi"/>
                <w:color w:val="000000"/>
              </w:rPr>
            </w:pPr>
            <w:r>
              <w:rPr>
                <w:rFonts w:asciiTheme="minorHAnsi" w:eastAsia="Times New Roman" w:hAnsiTheme="minorHAnsi" w:cstheme="minorHAnsi"/>
                <w:color w:val="000000"/>
              </w:rPr>
              <w:t>6</w:t>
            </w:r>
          </w:p>
        </w:tc>
        <w:tc>
          <w:tcPr>
            <w:tcW w:w="1350" w:type="dxa"/>
            <w:vAlign w:val="bottom"/>
          </w:tcPr>
          <w:p w14:paraId="1B45A6A7" w14:textId="59BE46C2" w:rsidR="005D3EB0" w:rsidRPr="00961EA5" w:rsidRDefault="005D3EB0" w:rsidP="009269AC">
            <w:pPr>
              <w:jc w:val="right"/>
              <w:rPr>
                <w:rFonts w:asciiTheme="minorHAnsi" w:eastAsia="Times New Roman" w:hAnsiTheme="minorHAnsi" w:cstheme="minorHAnsi"/>
                <w:color w:val="000000"/>
              </w:rPr>
            </w:pPr>
            <w:r>
              <w:rPr>
                <w:rFonts w:asciiTheme="minorHAnsi" w:eastAsia="Times New Roman" w:hAnsiTheme="minorHAnsi" w:cstheme="minorHAnsi"/>
                <w:color w:val="000000"/>
              </w:rPr>
              <w:t>8</w:t>
            </w:r>
          </w:p>
        </w:tc>
      </w:tr>
      <w:tr w:rsidR="005D3EB0" w:rsidRPr="00961EA5" w14:paraId="50AE13AF" w14:textId="7EF6381A" w:rsidTr="005D3EB0">
        <w:trPr>
          <w:trHeight w:val="290"/>
        </w:trPr>
        <w:tc>
          <w:tcPr>
            <w:tcW w:w="2356" w:type="dxa"/>
            <w:gridSpan w:val="2"/>
            <w:shd w:val="clear" w:color="auto" w:fill="auto"/>
            <w:noWrap/>
            <w:vAlign w:val="bottom"/>
            <w:hideMark/>
          </w:tcPr>
          <w:p w14:paraId="5AF9D225" w14:textId="77777777" w:rsidR="005D3EB0" w:rsidRPr="00961EA5" w:rsidRDefault="005D3EB0" w:rsidP="009269AC">
            <w:pPr>
              <w:rPr>
                <w:rFonts w:asciiTheme="minorHAnsi" w:eastAsia="Times New Roman" w:hAnsiTheme="minorHAnsi" w:cstheme="minorHAnsi"/>
                <w:color w:val="000000"/>
              </w:rPr>
            </w:pPr>
            <w:r w:rsidRPr="00961EA5">
              <w:rPr>
                <w:rFonts w:asciiTheme="minorHAnsi" w:eastAsia="Times New Roman" w:hAnsiTheme="minorHAnsi" w:cstheme="minorHAnsi"/>
                <w:color w:val="000000"/>
              </w:rPr>
              <w:t>Urinary problem</w:t>
            </w:r>
          </w:p>
        </w:tc>
        <w:tc>
          <w:tcPr>
            <w:tcW w:w="1419" w:type="dxa"/>
            <w:shd w:val="clear" w:color="auto" w:fill="auto"/>
            <w:noWrap/>
            <w:vAlign w:val="bottom"/>
            <w:hideMark/>
          </w:tcPr>
          <w:p w14:paraId="3CFFAE9C" w14:textId="77777777" w:rsidR="005D3EB0" w:rsidRPr="00961EA5" w:rsidRDefault="005D3EB0" w:rsidP="009269AC">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10</w:t>
            </w:r>
          </w:p>
        </w:tc>
        <w:tc>
          <w:tcPr>
            <w:tcW w:w="1445" w:type="dxa"/>
            <w:shd w:val="clear" w:color="auto" w:fill="auto"/>
            <w:noWrap/>
            <w:vAlign w:val="bottom"/>
            <w:hideMark/>
          </w:tcPr>
          <w:p w14:paraId="37DA66FF" w14:textId="77777777" w:rsidR="005D3EB0" w:rsidRPr="00961EA5" w:rsidRDefault="005D3EB0" w:rsidP="009269AC">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26</w:t>
            </w:r>
          </w:p>
        </w:tc>
        <w:tc>
          <w:tcPr>
            <w:tcW w:w="1435" w:type="dxa"/>
            <w:vAlign w:val="bottom"/>
          </w:tcPr>
          <w:p w14:paraId="42B12D51" w14:textId="41A0A68E" w:rsidR="005D3EB0" w:rsidRPr="00961EA5" w:rsidRDefault="005D3EB0" w:rsidP="009269AC">
            <w:pPr>
              <w:jc w:val="right"/>
              <w:rPr>
                <w:rFonts w:asciiTheme="minorHAnsi" w:eastAsia="Times New Roman" w:hAnsiTheme="minorHAnsi" w:cstheme="minorHAnsi"/>
                <w:color w:val="000000"/>
              </w:rPr>
            </w:pPr>
            <w:r>
              <w:rPr>
                <w:rFonts w:asciiTheme="minorHAnsi" w:eastAsia="Times New Roman" w:hAnsiTheme="minorHAnsi" w:cstheme="minorHAnsi"/>
                <w:color w:val="000000"/>
              </w:rPr>
              <w:t>1</w:t>
            </w:r>
          </w:p>
        </w:tc>
        <w:tc>
          <w:tcPr>
            <w:tcW w:w="1350" w:type="dxa"/>
            <w:vAlign w:val="bottom"/>
          </w:tcPr>
          <w:p w14:paraId="22245ECF" w14:textId="4B227C2A" w:rsidR="005D3EB0" w:rsidRPr="00961EA5" w:rsidRDefault="005D3EB0" w:rsidP="009269AC">
            <w:pPr>
              <w:jc w:val="right"/>
              <w:rPr>
                <w:rFonts w:asciiTheme="minorHAnsi" w:eastAsia="Times New Roman" w:hAnsiTheme="minorHAnsi" w:cstheme="minorHAnsi"/>
                <w:color w:val="000000"/>
              </w:rPr>
            </w:pPr>
            <w:r>
              <w:rPr>
                <w:rFonts w:asciiTheme="minorHAnsi" w:eastAsia="Times New Roman" w:hAnsiTheme="minorHAnsi" w:cstheme="minorHAnsi"/>
                <w:color w:val="000000"/>
              </w:rPr>
              <w:t>5</w:t>
            </w:r>
          </w:p>
        </w:tc>
      </w:tr>
      <w:tr w:rsidR="005D3EB0" w:rsidRPr="00961EA5" w14:paraId="4E85212A" w14:textId="32274D16" w:rsidTr="005D3EB0">
        <w:trPr>
          <w:trHeight w:val="290"/>
        </w:trPr>
        <w:tc>
          <w:tcPr>
            <w:tcW w:w="2356" w:type="dxa"/>
            <w:gridSpan w:val="2"/>
            <w:shd w:val="clear" w:color="auto" w:fill="auto"/>
            <w:noWrap/>
            <w:vAlign w:val="bottom"/>
            <w:hideMark/>
          </w:tcPr>
          <w:p w14:paraId="4136129E" w14:textId="77777777" w:rsidR="005D3EB0" w:rsidRPr="00961EA5" w:rsidRDefault="005D3EB0" w:rsidP="009269AC">
            <w:pPr>
              <w:rPr>
                <w:rFonts w:asciiTheme="minorHAnsi" w:eastAsia="Times New Roman" w:hAnsiTheme="minorHAnsi" w:cstheme="minorHAnsi"/>
                <w:color w:val="000000"/>
              </w:rPr>
            </w:pPr>
            <w:r w:rsidRPr="00961EA5">
              <w:rPr>
                <w:rFonts w:asciiTheme="minorHAnsi" w:eastAsia="Times New Roman" w:hAnsiTheme="minorHAnsi" w:cstheme="minorHAnsi"/>
                <w:color w:val="000000"/>
              </w:rPr>
              <w:t>Weakness</w:t>
            </w:r>
          </w:p>
        </w:tc>
        <w:tc>
          <w:tcPr>
            <w:tcW w:w="1419" w:type="dxa"/>
            <w:shd w:val="clear" w:color="auto" w:fill="auto"/>
            <w:noWrap/>
            <w:vAlign w:val="bottom"/>
            <w:hideMark/>
          </w:tcPr>
          <w:p w14:paraId="5274FC68" w14:textId="77777777" w:rsidR="005D3EB0" w:rsidRPr="00961EA5" w:rsidRDefault="005D3EB0" w:rsidP="009269AC">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4</w:t>
            </w:r>
          </w:p>
        </w:tc>
        <w:tc>
          <w:tcPr>
            <w:tcW w:w="1445" w:type="dxa"/>
            <w:shd w:val="clear" w:color="auto" w:fill="auto"/>
            <w:noWrap/>
            <w:vAlign w:val="bottom"/>
            <w:hideMark/>
          </w:tcPr>
          <w:p w14:paraId="6D0406C8" w14:textId="77777777" w:rsidR="005D3EB0" w:rsidRPr="00961EA5" w:rsidRDefault="005D3EB0" w:rsidP="009269AC">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18</w:t>
            </w:r>
          </w:p>
        </w:tc>
        <w:tc>
          <w:tcPr>
            <w:tcW w:w="1435" w:type="dxa"/>
            <w:vAlign w:val="bottom"/>
          </w:tcPr>
          <w:p w14:paraId="4423A3CD" w14:textId="0502244A" w:rsidR="005D3EB0" w:rsidRPr="00961EA5" w:rsidRDefault="005D3EB0" w:rsidP="009269AC">
            <w:pPr>
              <w:jc w:val="right"/>
              <w:rPr>
                <w:rFonts w:asciiTheme="minorHAnsi" w:eastAsia="Times New Roman" w:hAnsiTheme="minorHAnsi" w:cstheme="minorHAnsi"/>
                <w:color w:val="000000"/>
              </w:rPr>
            </w:pPr>
            <w:r>
              <w:rPr>
                <w:rFonts w:asciiTheme="minorHAnsi" w:eastAsia="Times New Roman" w:hAnsiTheme="minorHAnsi" w:cstheme="minorHAnsi"/>
                <w:color w:val="000000"/>
              </w:rPr>
              <w:t>0</w:t>
            </w:r>
          </w:p>
        </w:tc>
        <w:tc>
          <w:tcPr>
            <w:tcW w:w="1350" w:type="dxa"/>
            <w:vAlign w:val="bottom"/>
          </w:tcPr>
          <w:p w14:paraId="264FC20C" w14:textId="3E36D3DE" w:rsidR="005D3EB0" w:rsidRPr="00961EA5" w:rsidRDefault="005D3EB0" w:rsidP="009269AC">
            <w:pPr>
              <w:jc w:val="right"/>
              <w:rPr>
                <w:rFonts w:asciiTheme="minorHAnsi" w:eastAsia="Times New Roman" w:hAnsiTheme="minorHAnsi" w:cstheme="minorHAnsi"/>
                <w:color w:val="000000"/>
              </w:rPr>
            </w:pPr>
            <w:r>
              <w:rPr>
                <w:rFonts w:asciiTheme="minorHAnsi" w:eastAsia="Times New Roman" w:hAnsiTheme="minorHAnsi" w:cstheme="minorHAnsi"/>
                <w:color w:val="000000"/>
              </w:rPr>
              <w:t>6</w:t>
            </w:r>
          </w:p>
        </w:tc>
      </w:tr>
      <w:tr w:rsidR="005D3EB0" w:rsidRPr="00961EA5" w14:paraId="42B7EC77" w14:textId="2AC15FA2" w:rsidTr="005D3EB0">
        <w:trPr>
          <w:trHeight w:val="290"/>
        </w:trPr>
        <w:tc>
          <w:tcPr>
            <w:tcW w:w="2356" w:type="dxa"/>
            <w:gridSpan w:val="2"/>
            <w:shd w:val="clear" w:color="auto" w:fill="auto"/>
            <w:noWrap/>
            <w:vAlign w:val="bottom"/>
          </w:tcPr>
          <w:p w14:paraId="6456217F" w14:textId="77777777" w:rsidR="005D3EB0" w:rsidRPr="00961EA5" w:rsidRDefault="005D3EB0" w:rsidP="009269AC">
            <w:pPr>
              <w:rPr>
                <w:rFonts w:asciiTheme="minorHAnsi" w:eastAsia="Times New Roman" w:hAnsiTheme="minorHAnsi" w:cstheme="minorHAnsi"/>
                <w:color w:val="000000"/>
              </w:rPr>
            </w:pPr>
            <w:r w:rsidRPr="00961EA5">
              <w:rPr>
                <w:rFonts w:asciiTheme="minorHAnsi" w:eastAsia="Times New Roman" w:hAnsiTheme="minorHAnsi" w:cstheme="minorHAnsi"/>
                <w:color w:val="000000"/>
              </w:rPr>
              <w:t>Other</w:t>
            </w:r>
          </w:p>
        </w:tc>
        <w:tc>
          <w:tcPr>
            <w:tcW w:w="1419" w:type="dxa"/>
            <w:shd w:val="clear" w:color="auto" w:fill="auto"/>
            <w:noWrap/>
            <w:vAlign w:val="bottom"/>
          </w:tcPr>
          <w:p w14:paraId="574FEBCA" w14:textId="77777777" w:rsidR="005D3EB0" w:rsidRPr="00961EA5" w:rsidRDefault="005D3EB0" w:rsidP="009269AC">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55</w:t>
            </w:r>
          </w:p>
        </w:tc>
        <w:tc>
          <w:tcPr>
            <w:tcW w:w="1445" w:type="dxa"/>
            <w:shd w:val="clear" w:color="auto" w:fill="auto"/>
            <w:noWrap/>
            <w:vAlign w:val="bottom"/>
          </w:tcPr>
          <w:p w14:paraId="30157861" w14:textId="77777777" w:rsidR="005D3EB0" w:rsidRPr="00961EA5" w:rsidRDefault="005D3EB0" w:rsidP="009269AC">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107</w:t>
            </w:r>
          </w:p>
        </w:tc>
        <w:tc>
          <w:tcPr>
            <w:tcW w:w="1435" w:type="dxa"/>
            <w:vAlign w:val="bottom"/>
          </w:tcPr>
          <w:p w14:paraId="4C1B8D4B" w14:textId="6533E393" w:rsidR="005D3EB0" w:rsidRPr="00961EA5" w:rsidRDefault="005D3EB0" w:rsidP="009269AC">
            <w:pPr>
              <w:jc w:val="right"/>
              <w:rPr>
                <w:rFonts w:asciiTheme="minorHAnsi" w:eastAsia="Times New Roman" w:hAnsiTheme="minorHAnsi" w:cstheme="minorHAnsi"/>
                <w:color w:val="000000"/>
              </w:rPr>
            </w:pPr>
            <w:r>
              <w:rPr>
                <w:rFonts w:asciiTheme="minorHAnsi" w:eastAsia="Times New Roman" w:hAnsiTheme="minorHAnsi" w:cstheme="minorHAnsi"/>
                <w:color w:val="000000"/>
              </w:rPr>
              <w:t>14</w:t>
            </w:r>
          </w:p>
        </w:tc>
        <w:tc>
          <w:tcPr>
            <w:tcW w:w="1350" w:type="dxa"/>
            <w:vAlign w:val="bottom"/>
          </w:tcPr>
          <w:p w14:paraId="5808467E" w14:textId="4A307E02" w:rsidR="005D3EB0" w:rsidRPr="00961EA5" w:rsidRDefault="005D3EB0" w:rsidP="009269AC">
            <w:pPr>
              <w:jc w:val="right"/>
              <w:rPr>
                <w:rFonts w:asciiTheme="minorHAnsi" w:eastAsia="Times New Roman" w:hAnsiTheme="minorHAnsi" w:cstheme="minorHAnsi"/>
                <w:color w:val="000000"/>
              </w:rPr>
            </w:pPr>
            <w:r>
              <w:rPr>
                <w:rFonts w:asciiTheme="minorHAnsi" w:eastAsia="Times New Roman" w:hAnsiTheme="minorHAnsi" w:cstheme="minorHAnsi"/>
                <w:color w:val="000000"/>
              </w:rPr>
              <w:t>17</w:t>
            </w:r>
          </w:p>
        </w:tc>
      </w:tr>
      <w:tr w:rsidR="005D3EB0" w:rsidRPr="00961EA5" w14:paraId="5E894912" w14:textId="2ECB00F3" w:rsidTr="005D3EB0">
        <w:trPr>
          <w:trHeight w:val="290"/>
        </w:trPr>
        <w:tc>
          <w:tcPr>
            <w:tcW w:w="2356" w:type="dxa"/>
            <w:gridSpan w:val="2"/>
            <w:tcBorders>
              <w:bottom w:val="single" w:sz="4" w:space="0" w:color="auto"/>
            </w:tcBorders>
            <w:shd w:val="clear" w:color="auto" w:fill="auto"/>
            <w:noWrap/>
            <w:vAlign w:val="bottom"/>
          </w:tcPr>
          <w:p w14:paraId="24F77928" w14:textId="77777777" w:rsidR="005D3EB0" w:rsidRPr="00961EA5" w:rsidRDefault="005D3EB0" w:rsidP="009269AC">
            <w:pPr>
              <w:rPr>
                <w:rFonts w:asciiTheme="minorHAnsi" w:eastAsia="Times New Roman" w:hAnsiTheme="minorHAnsi" w:cstheme="minorHAnsi"/>
                <w:color w:val="000000"/>
              </w:rPr>
            </w:pPr>
            <w:r w:rsidRPr="00961EA5">
              <w:rPr>
                <w:rFonts w:asciiTheme="minorHAnsi" w:eastAsia="Times New Roman" w:hAnsiTheme="minorHAnsi" w:cstheme="minorHAnsi"/>
                <w:color w:val="000000"/>
              </w:rPr>
              <w:t>Unknown</w:t>
            </w:r>
          </w:p>
        </w:tc>
        <w:tc>
          <w:tcPr>
            <w:tcW w:w="1419" w:type="dxa"/>
            <w:tcBorders>
              <w:bottom w:val="single" w:sz="4" w:space="0" w:color="auto"/>
            </w:tcBorders>
            <w:shd w:val="clear" w:color="auto" w:fill="auto"/>
            <w:noWrap/>
            <w:vAlign w:val="bottom"/>
          </w:tcPr>
          <w:p w14:paraId="44EFCAE6" w14:textId="77777777" w:rsidR="005D3EB0" w:rsidRPr="00961EA5" w:rsidRDefault="005D3EB0" w:rsidP="009269AC">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33</w:t>
            </w:r>
          </w:p>
        </w:tc>
        <w:tc>
          <w:tcPr>
            <w:tcW w:w="1445" w:type="dxa"/>
            <w:tcBorders>
              <w:bottom w:val="single" w:sz="4" w:space="0" w:color="auto"/>
            </w:tcBorders>
            <w:shd w:val="clear" w:color="auto" w:fill="auto"/>
            <w:noWrap/>
            <w:vAlign w:val="bottom"/>
          </w:tcPr>
          <w:p w14:paraId="3E47AB74" w14:textId="77777777" w:rsidR="005D3EB0" w:rsidRPr="00961EA5" w:rsidRDefault="005D3EB0" w:rsidP="009269AC">
            <w:pPr>
              <w:jc w:val="right"/>
              <w:rPr>
                <w:rFonts w:asciiTheme="minorHAnsi" w:eastAsia="Times New Roman" w:hAnsiTheme="minorHAnsi" w:cstheme="minorHAnsi"/>
                <w:color w:val="000000"/>
              </w:rPr>
            </w:pPr>
            <w:r w:rsidRPr="00961EA5">
              <w:rPr>
                <w:rFonts w:asciiTheme="minorHAnsi" w:eastAsia="Times New Roman" w:hAnsiTheme="minorHAnsi" w:cstheme="minorHAnsi"/>
                <w:color w:val="000000"/>
              </w:rPr>
              <w:t>110</w:t>
            </w:r>
          </w:p>
        </w:tc>
        <w:tc>
          <w:tcPr>
            <w:tcW w:w="1435" w:type="dxa"/>
            <w:tcBorders>
              <w:bottom w:val="single" w:sz="4" w:space="0" w:color="auto"/>
            </w:tcBorders>
            <w:vAlign w:val="bottom"/>
          </w:tcPr>
          <w:p w14:paraId="22B0BA25" w14:textId="360C3517" w:rsidR="005D3EB0" w:rsidRPr="00961EA5" w:rsidRDefault="005D3EB0" w:rsidP="009269AC">
            <w:pPr>
              <w:jc w:val="right"/>
              <w:rPr>
                <w:rFonts w:asciiTheme="minorHAnsi" w:eastAsia="Times New Roman" w:hAnsiTheme="minorHAnsi" w:cstheme="minorHAnsi"/>
                <w:color w:val="000000"/>
              </w:rPr>
            </w:pPr>
            <w:r>
              <w:rPr>
                <w:rFonts w:asciiTheme="minorHAnsi" w:eastAsia="Times New Roman" w:hAnsiTheme="minorHAnsi" w:cstheme="minorHAnsi"/>
                <w:color w:val="000000"/>
              </w:rPr>
              <w:t>19</w:t>
            </w:r>
          </w:p>
        </w:tc>
        <w:tc>
          <w:tcPr>
            <w:tcW w:w="1350" w:type="dxa"/>
            <w:tcBorders>
              <w:bottom w:val="single" w:sz="4" w:space="0" w:color="auto"/>
            </w:tcBorders>
            <w:vAlign w:val="bottom"/>
          </w:tcPr>
          <w:p w14:paraId="70E1E213" w14:textId="56104A97" w:rsidR="005D3EB0" w:rsidRPr="00961EA5" w:rsidRDefault="005D3EB0" w:rsidP="009269AC">
            <w:pPr>
              <w:jc w:val="right"/>
              <w:rPr>
                <w:rFonts w:asciiTheme="minorHAnsi" w:eastAsia="Times New Roman" w:hAnsiTheme="minorHAnsi" w:cstheme="minorHAnsi"/>
                <w:color w:val="000000"/>
              </w:rPr>
            </w:pPr>
            <w:r>
              <w:rPr>
                <w:rFonts w:asciiTheme="minorHAnsi" w:eastAsia="Times New Roman" w:hAnsiTheme="minorHAnsi" w:cstheme="minorHAnsi"/>
                <w:color w:val="000000"/>
              </w:rPr>
              <w:t>24</w:t>
            </w:r>
          </w:p>
        </w:tc>
      </w:tr>
      <w:tr w:rsidR="005D3EB0" w:rsidRPr="00961EA5" w14:paraId="613075D7" w14:textId="67FC29DF" w:rsidTr="005D3EB0">
        <w:trPr>
          <w:trHeight w:val="290"/>
        </w:trPr>
        <w:tc>
          <w:tcPr>
            <w:tcW w:w="2340" w:type="dxa"/>
            <w:tcBorders>
              <w:top w:val="single" w:sz="4" w:space="0" w:color="auto"/>
              <w:bottom w:val="single" w:sz="4" w:space="0" w:color="auto"/>
            </w:tcBorders>
            <w:shd w:val="clear" w:color="auto" w:fill="auto"/>
            <w:noWrap/>
            <w:vAlign w:val="bottom"/>
            <w:hideMark/>
          </w:tcPr>
          <w:p w14:paraId="53C51FC3" w14:textId="77777777" w:rsidR="005D3EB0" w:rsidRPr="00961EA5" w:rsidRDefault="005D3EB0" w:rsidP="009269AC">
            <w:pPr>
              <w:rPr>
                <w:rFonts w:eastAsia="Times New Roman"/>
                <w:b/>
                <w:bCs/>
                <w:color w:val="000000"/>
              </w:rPr>
            </w:pPr>
            <w:r w:rsidRPr="00961EA5">
              <w:rPr>
                <w:rFonts w:eastAsia="Times New Roman"/>
                <w:b/>
                <w:bCs/>
                <w:color w:val="000000"/>
              </w:rPr>
              <w:t>Diagnosis</w:t>
            </w:r>
          </w:p>
        </w:tc>
        <w:tc>
          <w:tcPr>
            <w:tcW w:w="1435" w:type="dxa"/>
            <w:gridSpan w:val="2"/>
            <w:tcBorders>
              <w:top w:val="single" w:sz="4" w:space="0" w:color="auto"/>
              <w:bottom w:val="single" w:sz="4" w:space="0" w:color="auto"/>
            </w:tcBorders>
            <w:shd w:val="clear" w:color="auto" w:fill="auto"/>
            <w:noWrap/>
            <w:vAlign w:val="bottom"/>
          </w:tcPr>
          <w:p w14:paraId="4C606F14" w14:textId="77777777" w:rsidR="005D3EB0" w:rsidRPr="00961EA5" w:rsidRDefault="005D3EB0" w:rsidP="009269AC">
            <w:pPr>
              <w:jc w:val="right"/>
              <w:rPr>
                <w:rFonts w:asciiTheme="minorHAnsi" w:eastAsia="Times New Roman" w:hAnsiTheme="minorHAnsi" w:cstheme="minorHAnsi"/>
                <w:b/>
                <w:bCs/>
                <w:color w:val="000000"/>
              </w:rPr>
            </w:pPr>
            <w:r w:rsidRPr="00961EA5">
              <w:rPr>
                <w:rFonts w:asciiTheme="minorHAnsi" w:eastAsia="Times New Roman" w:hAnsiTheme="minorHAnsi" w:cstheme="minorHAnsi"/>
                <w:b/>
                <w:bCs/>
                <w:color w:val="000000"/>
              </w:rPr>
              <w:t>Cases</w:t>
            </w:r>
          </w:p>
          <w:p w14:paraId="2A923A0B" w14:textId="77777777" w:rsidR="005D3EB0" w:rsidRPr="00961EA5" w:rsidRDefault="005D3EB0" w:rsidP="009269AC">
            <w:pPr>
              <w:jc w:val="right"/>
              <w:rPr>
                <w:rFonts w:eastAsia="Times New Roman"/>
                <w:b/>
                <w:bCs/>
                <w:color w:val="000000"/>
              </w:rPr>
            </w:pPr>
            <w:r w:rsidRPr="00961EA5">
              <w:rPr>
                <w:rFonts w:asciiTheme="minorHAnsi" w:eastAsia="Times New Roman" w:hAnsiTheme="minorHAnsi" w:cstheme="minorHAnsi"/>
                <w:b/>
                <w:bCs/>
                <w:color w:val="000000"/>
              </w:rPr>
              <w:t>N=277</w:t>
            </w:r>
          </w:p>
        </w:tc>
        <w:tc>
          <w:tcPr>
            <w:tcW w:w="1445" w:type="dxa"/>
            <w:tcBorders>
              <w:top w:val="single" w:sz="4" w:space="0" w:color="auto"/>
              <w:bottom w:val="single" w:sz="4" w:space="0" w:color="auto"/>
              <w:right w:val="nil"/>
            </w:tcBorders>
            <w:shd w:val="clear" w:color="auto" w:fill="auto"/>
            <w:noWrap/>
            <w:vAlign w:val="bottom"/>
          </w:tcPr>
          <w:p w14:paraId="46C9816D" w14:textId="77777777" w:rsidR="005D3EB0" w:rsidRPr="00961EA5" w:rsidRDefault="005D3EB0" w:rsidP="009269AC">
            <w:pPr>
              <w:jc w:val="right"/>
              <w:rPr>
                <w:rFonts w:asciiTheme="minorHAnsi" w:eastAsia="Times New Roman" w:hAnsiTheme="minorHAnsi" w:cstheme="minorHAnsi"/>
                <w:b/>
                <w:bCs/>
                <w:color w:val="000000"/>
              </w:rPr>
            </w:pPr>
            <w:r w:rsidRPr="00961EA5">
              <w:rPr>
                <w:rFonts w:asciiTheme="minorHAnsi" w:eastAsia="Times New Roman" w:hAnsiTheme="minorHAnsi" w:cstheme="minorHAnsi"/>
                <w:b/>
                <w:bCs/>
                <w:color w:val="000000"/>
              </w:rPr>
              <w:t>Control</w:t>
            </w:r>
          </w:p>
          <w:p w14:paraId="3B770CBD" w14:textId="77777777" w:rsidR="005D3EB0" w:rsidRPr="00961EA5" w:rsidRDefault="005D3EB0" w:rsidP="009269AC">
            <w:pPr>
              <w:jc w:val="right"/>
              <w:rPr>
                <w:rFonts w:eastAsia="Times New Roman"/>
                <w:b/>
                <w:bCs/>
                <w:color w:val="000000"/>
              </w:rPr>
            </w:pPr>
            <w:r w:rsidRPr="00961EA5">
              <w:rPr>
                <w:rFonts w:asciiTheme="minorHAnsi" w:eastAsia="Times New Roman" w:hAnsiTheme="minorHAnsi" w:cstheme="minorHAnsi"/>
                <w:b/>
                <w:bCs/>
                <w:color w:val="000000"/>
              </w:rPr>
              <w:t>N=554</w:t>
            </w:r>
          </w:p>
        </w:tc>
        <w:tc>
          <w:tcPr>
            <w:tcW w:w="1435" w:type="dxa"/>
            <w:tcBorders>
              <w:top w:val="single" w:sz="4" w:space="0" w:color="auto"/>
              <w:bottom w:val="single" w:sz="4" w:space="0" w:color="auto"/>
            </w:tcBorders>
            <w:vAlign w:val="bottom"/>
          </w:tcPr>
          <w:p w14:paraId="3216A30C" w14:textId="77777777" w:rsidR="005D3EB0" w:rsidRPr="00961EA5" w:rsidRDefault="005D3EB0" w:rsidP="009269AC">
            <w:pPr>
              <w:jc w:val="right"/>
              <w:rPr>
                <w:rFonts w:asciiTheme="minorHAnsi" w:eastAsia="Times New Roman" w:hAnsiTheme="minorHAnsi" w:cstheme="minorHAnsi"/>
                <w:b/>
                <w:bCs/>
                <w:color w:val="000000"/>
              </w:rPr>
            </w:pPr>
            <w:r w:rsidRPr="00961EA5">
              <w:rPr>
                <w:rFonts w:asciiTheme="minorHAnsi" w:eastAsia="Times New Roman" w:hAnsiTheme="minorHAnsi" w:cstheme="minorHAnsi"/>
                <w:b/>
                <w:bCs/>
                <w:color w:val="000000"/>
              </w:rPr>
              <w:t>Cases</w:t>
            </w:r>
          </w:p>
          <w:p w14:paraId="49B0CD6C" w14:textId="6D79A807" w:rsidR="005D3EB0" w:rsidRPr="00961EA5" w:rsidRDefault="005D3EB0" w:rsidP="009269AC">
            <w:pPr>
              <w:jc w:val="right"/>
              <w:rPr>
                <w:rFonts w:asciiTheme="minorHAnsi" w:eastAsia="Times New Roman" w:hAnsiTheme="minorHAnsi" w:cstheme="minorHAnsi"/>
                <w:b/>
                <w:bCs/>
                <w:color w:val="000000"/>
              </w:rPr>
            </w:pPr>
            <w:r w:rsidRPr="00961EA5">
              <w:rPr>
                <w:rFonts w:asciiTheme="minorHAnsi" w:eastAsia="Times New Roman" w:hAnsiTheme="minorHAnsi" w:cstheme="minorHAnsi"/>
                <w:b/>
                <w:bCs/>
                <w:color w:val="000000"/>
              </w:rPr>
              <w:t>N=7</w:t>
            </w:r>
            <w:r>
              <w:rPr>
                <w:rFonts w:asciiTheme="minorHAnsi" w:eastAsia="Times New Roman" w:hAnsiTheme="minorHAnsi" w:cstheme="minorHAnsi"/>
                <w:b/>
                <w:bCs/>
                <w:color w:val="000000"/>
              </w:rPr>
              <w:t>0</w:t>
            </w:r>
          </w:p>
        </w:tc>
        <w:tc>
          <w:tcPr>
            <w:tcW w:w="1350" w:type="dxa"/>
            <w:tcBorders>
              <w:top w:val="single" w:sz="4" w:space="0" w:color="auto"/>
              <w:bottom w:val="single" w:sz="4" w:space="0" w:color="auto"/>
              <w:right w:val="nil"/>
            </w:tcBorders>
            <w:vAlign w:val="bottom"/>
          </w:tcPr>
          <w:p w14:paraId="41BAAFA0" w14:textId="77777777" w:rsidR="005D3EB0" w:rsidRPr="00961EA5" w:rsidRDefault="005D3EB0" w:rsidP="009269AC">
            <w:pPr>
              <w:jc w:val="right"/>
              <w:rPr>
                <w:rFonts w:asciiTheme="minorHAnsi" w:eastAsia="Times New Roman" w:hAnsiTheme="minorHAnsi" w:cstheme="minorHAnsi"/>
                <w:b/>
                <w:bCs/>
                <w:color w:val="000000"/>
              </w:rPr>
            </w:pPr>
            <w:r w:rsidRPr="00961EA5">
              <w:rPr>
                <w:rFonts w:asciiTheme="minorHAnsi" w:eastAsia="Times New Roman" w:hAnsiTheme="minorHAnsi" w:cstheme="minorHAnsi"/>
                <w:b/>
                <w:bCs/>
                <w:color w:val="000000"/>
              </w:rPr>
              <w:t>Control</w:t>
            </w:r>
          </w:p>
          <w:p w14:paraId="1EC5867F" w14:textId="7150FC80" w:rsidR="005D3EB0" w:rsidRPr="00961EA5" w:rsidRDefault="005D3EB0" w:rsidP="009269AC">
            <w:pPr>
              <w:jc w:val="right"/>
              <w:rPr>
                <w:rFonts w:asciiTheme="minorHAnsi" w:eastAsia="Times New Roman" w:hAnsiTheme="minorHAnsi" w:cstheme="minorHAnsi"/>
                <w:b/>
                <w:bCs/>
                <w:color w:val="000000"/>
              </w:rPr>
            </w:pPr>
            <w:r w:rsidRPr="00961EA5">
              <w:rPr>
                <w:rFonts w:asciiTheme="minorHAnsi" w:eastAsia="Times New Roman" w:hAnsiTheme="minorHAnsi" w:cstheme="minorHAnsi"/>
                <w:b/>
                <w:bCs/>
                <w:color w:val="000000"/>
              </w:rPr>
              <w:t>N=</w:t>
            </w:r>
            <w:r>
              <w:rPr>
                <w:rFonts w:asciiTheme="minorHAnsi" w:eastAsia="Times New Roman" w:hAnsiTheme="minorHAnsi" w:cstheme="minorHAnsi"/>
                <w:b/>
                <w:bCs/>
                <w:color w:val="000000"/>
              </w:rPr>
              <w:t>1</w:t>
            </w:r>
            <w:r w:rsidRPr="00961EA5">
              <w:rPr>
                <w:rFonts w:asciiTheme="minorHAnsi" w:eastAsia="Times New Roman" w:hAnsiTheme="minorHAnsi" w:cstheme="minorHAnsi"/>
                <w:b/>
                <w:bCs/>
                <w:color w:val="000000"/>
              </w:rPr>
              <w:t>4</w:t>
            </w:r>
            <w:r>
              <w:rPr>
                <w:rFonts w:asciiTheme="minorHAnsi" w:eastAsia="Times New Roman" w:hAnsiTheme="minorHAnsi" w:cstheme="minorHAnsi"/>
                <w:b/>
                <w:bCs/>
                <w:color w:val="000000"/>
              </w:rPr>
              <w:t>0</w:t>
            </w:r>
          </w:p>
        </w:tc>
      </w:tr>
      <w:tr w:rsidR="005D3EB0" w:rsidRPr="00961EA5" w14:paraId="5D6DC451" w14:textId="419727DF" w:rsidTr="005D3EB0">
        <w:trPr>
          <w:trHeight w:val="290"/>
        </w:trPr>
        <w:tc>
          <w:tcPr>
            <w:tcW w:w="2340" w:type="dxa"/>
            <w:tcBorders>
              <w:top w:val="single" w:sz="4" w:space="0" w:color="auto"/>
            </w:tcBorders>
            <w:shd w:val="clear" w:color="auto" w:fill="auto"/>
            <w:noWrap/>
            <w:vAlign w:val="bottom"/>
            <w:hideMark/>
          </w:tcPr>
          <w:p w14:paraId="1B25A860" w14:textId="77777777" w:rsidR="005D3EB0" w:rsidRPr="00961EA5" w:rsidRDefault="005D3EB0" w:rsidP="009269AC">
            <w:pPr>
              <w:rPr>
                <w:rFonts w:eastAsia="Times New Roman"/>
                <w:color w:val="000000"/>
              </w:rPr>
            </w:pPr>
            <w:r w:rsidRPr="00961EA5">
              <w:rPr>
                <w:rFonts w:eastAsia="Times New Roman"/>
                <w:color w:val="000000"/>
              </w:rPr>
              <w:t>Abdominal pain</w:t>
            </w:r>
          </w:p>
        </w:tc>
        <w:tc>
          <w:tcPr>
            <w:tcW w:w="1435" w:type="dxa"/>
            <w:gridSpan w:val="2"/>
            <w:tcBorders>
              <w:top w:val="single" w:sz="4" w:space="0" w:color="auto"/>
            </w:tcBorders>
            <w:shd w:val="clear" w:color="auto" w:fill="auto"/>
            <w:noWrap/>
            <w:vAlign w:val="bottom"/>
            <w:hideMark/>
          </w:tcPr>
          <w:p w14:paraId="0EB93A9A" w14:textId="77777777" w:rsidR="005D3EB0" w:rsidRPr="00961EA5" w:rsidRDefault="005D3EB0" w:rsidP="009269AC">
            <w:pPr>
              <w:jc w:val="right"/>
              <w:rPr>
                <w:rFonts w:eastAsia="Times New Roman"/>
                <w:color w:val="000000"/>
              </w:rPr>
            </w:pPr>
            <w:r w:rsidRPr="00961EA5">
              <w:rPr>
                <w:rFonts w:eastAsia="Times New Roman"/>
                <w:color w:val="000000"/>
              </w:rPr>
              <w:t>57</w:t>
            </w:r>
          </w:p>
        </w:tc>
        <w:tc>
          <w:tcPr>
            <w:tcW w:w="1445" w:type="dxa"/>
            <w:tcBorders>
              <w:top w:val="single" w:sz="4" w:space="0" w:color="auto"/>
            </w:tcBorders>
            <w:shd w:val="clear" w:color="auto" w:fill="auto"/>
            <w:noWrap/>
            <w:vAlign w:val="bottom"/>
            <w:hideMark/>
          </w:tcPr>
          <w:p w14:paraId="7309E39C" w14:textId="77777777" w:rsidR="005D3EB0" w:rsidRPr="00961EA5" w:rsidRDefault="005D3EB0" w:rsidP="009269AC">
            <w:pPr>
              <w:jc w:val="right"/>
              <w:rPr>
                <w:rFonts w:eastAsia="Times New Roman"/>
                <w:color w:val="000000"/>
              </w:rPr>
            </w:pPr>
            <w:r w:rsidRPr="00961EA5">
              <w:rPr>
                <w:rFonts w:eastAsia="Times New Roman"/>
                <w:color w:val="000000"/>
              </w:rPr>
              <w:t>79</w:t>
            </w:r>
          </w:p>
        </w:tc>
        <w:tc>
          <w:tcPr>
            <w:tcW w:w="1435" w:type="dxa"/>
            <w:tcBorders>
              <w:top w:val="single" w:sz="4" w:space="0" w:color="auto"/>
            </w:tcBorders>
            <w:vAlign w:val="bottom"/>
          </w:tcPr>
          <w:p w14:paraId="25571C58" w14:textId="3639976E" w:rsidR="005D3EB0" w:rsidRPr="00961EA5" w:rsidRDefault="005D3EB0" w:rsidP="009269AC">
            <w:pPr>
              <w:jc w:val="right"/>
              <w:rPr>
                <w:rFonts w:eastAsia="Times New Roman"/>
                <w:color w:val="000000"/>
              </w:rPr>
            </w:pPr>
            <w:r>
              <w:rPr>
                <w:rFonts w:eastAsia="Times New Roman"/>
                <w:color w:val="000000"/>
              </w:rPr>
              <w:t>11</w:t>
            </w:r>
          </w:p>
        </w:tc>
        <w:tc>
          <w:tcPr>
            <w:tcW w:w="1350" w:type="dxa"/>
            <w:tcBorders>
              <w:top w:val="single" w:sz="4" w:space="0" w:color="auto"/>
            </w:tcBorders>
            <w:vAlign w:val="bottom"/>
          </w:tcPr>
          <w:p w14:paraId="19E719F0" w14:textId="0D9D373F" w:rsidR="005D3EB0" w:rsidRPr="00961EA5" w:rsidRDefault="005D3EB0" w:rsidP="009269AC">
            <w:pPr>
              <w:jc w:val="right"/>
              <w:rPr>
                <w:rFonts w:eastAsia="Times New Roman"/>
                <w:color w:val="000000"/>
              </w:rPr>
            </w:pPr>
            <w:r>
              <w:rPr>
                <w:rFonts w:eastAsia="Times New Roman"/>
                <w:color w:val="000000"/>
              </w:rPr>
              <w:t>23</w:t>
            </w:r>
          </w:p>
        </w:tc>
      </w:tr>
      <w:tr w:rsidR="005D3EB0" w:rsidRPr="00961EA5" w14:paraId="4979B9AC" w14:textId="0BD4559E" w:rsidTr="005D3EB0">
        <w:trPr>
          <w:trHeight w:val="290"/>
        </w:trPr>
        <w:tc>
          <w:tcPr>
            <w:tcW w:w="2340" w:type="dxa"/>
            <w:shd w:val="clear" w:color="auto" w:fill="auto"/>
            <w:noWrap/>
            <w:vAlign w:val="bottom"/>
          </w:tcPr>
          <w:p w14:paraId="57113FF3" w14:textId="77777777" w:rsidR="005D3EB0" w:rsidRPr="00961EA5" w:rsidRDefault="005D3EB0" w:rsidP="009269AC">
            <w:pPr>
              <w:rPr>
                <w:rFonts w:eastAsia="Times New Roman"/>
                <w:color w:val="000000"/>
              </w:rPr>
            </w:pPr>
            <w:r w:rsidRPr="00961EA5">
              <w:rPr>
                <w:rFonts w:eastAsia="Times New Roman"/>
                <w:color w:val="000000"/>
              </w:rPr>
              <w:t>Other pain</w:t>
            </w:r>
          </w:p>
        </w:tc>
        <w:tc>
          <w:tcPr>
            <w:tcW w:w="1435" w:type="dxa"/>
            <w:gridSpan w:val="2"/>
            <w:shd w:val="clear" w:color="auto" w:fill="auto"/>
            <w:noWrap/>
            <w:vAlign w:val="bottom"/>
          </w:tcPr>
          <w:p w14:paraId="4BCF3607" w14:textId="77777777" w:rsidR="005D3EB0" w:rsidRPr="00961EA5" w:rsidRDefault="005D3EB0" w:rsidP="009269AC">
            <w:pPr>
              <w:jc w:val="right"/>
              <w:rPr>
                <w:rFonts w:eastAsia="Times New Roman"/>
                <w:color w:val="000000"/>
              </w:rPr>
            </w:pPr>
            <w:r w:rsidRPr="00961EA5">
              <w:rPr>
                <w:rFonts w:eastAsia="Times New Roman"/>
                <w:color w:val="000000"/>
              </w:rPr>
              <w:t>21</w:t>
            </w:r>
          </w:p>
        </w:tc>
        <w:tc>
          <w:tcPr>
            <w:tcW w:w="1445" w:type="dxa"/>
            <w:shd w:val="clear" w:color="auto" w:fill="auto"/>
            <w:noWrap/>
            <w:vAlign w:val="bottom"/>
          </w:tcPr>
          <w:p w14:paraId="675881D5" w14:textId="77777777" w:rsidR="005D3EB0" w:rsidRPr="00961EA5" w:rsidRDefault="005D3EB0" w:rsidP="009269AC">
            <w:pPr>
              <w:jc w:val="right"/>
              <w:rPr>
                <w:rFonts w:eastAsia="Times New Roman"/>
                <w:color w:val="000000"/>
              </w:rPr>
            </w:pPr>
            <w:r w:rsidRPr="00961EA5">
              <w:rPr>
                <w:rFonts w:eastAsia="Times New Roman"/>
                <w:color w:val="000000"/>
              </w:rPr>
              <w:t>28</w:t>
            </w:r>
          </w:p>
        </w:tc>
        <w:tc>
          <w:tcPr>
            <w:tcW w:w="1435" w:type="dxa"/>
            <w:vAlign w:val="bottom"/>
          </w:tcPr>
          <w:p w14:paraId="5136C013" w14:textId="635D256E" w:rsidR="005D3EB0" w:rsidRPr="00961EA5" w:rsidRDefault="005D3EB0" w:rsidP="009269AC">
            <w:pPr>
              <w:jc w:val="right"/>
              <w:rPr>
                <w:rFonts w:eastAsia="Times New Roman"/>
                <w:color w:val="000000"/>
              </w:rPr>
            </w:pPr>
            <w:r>
              <w:rPr>
                <w:rFonts w:eastAsia="Times New Roman"/>
                <w:color w:val="000000"/>
              </w:rPr>
              <w:t>2</w:t>
            </w:r>
          </w:p>
        </w:tc>
        <w:tc>
          <w:tcPr>
            <w:tcW w:w="1350" w:type="dxa"/>
            <w:vAlign w:val="bottom"/>
          </w:tcPr>
          <w:p w14:paraId="3C737537" w14:textId="0771D9FC" w:rsidR="005D3EB0" w:rsidRPr="00961EA5" w:rsidRDefault="005D3EB0" w:rsidP="009269AC">
            <w:pPr>
              <w:jc w:val="right"/>
              <w:rPr>
                <w:rFonts w:eastAsia="Times New Roman"/>
                <w:color w:val="000000"/>
              </w:rPr>
            </w:pPr>
            <w:r>
              <w:rPr>
                <w:rFonts w:eastAsia="Times New Roman"/>
                <w:color w:val="000000"/>
              </w:rPr>
              <w:t>2</w:t>
            </w:r>
          </w:p>
        </w:tc>
      </w:tr>
      <w:tr w:rsidR="005D3EB0" w:rsidRPr="00961EA5" w14:paraId="4A8D98E9" w14:textId="56285405" w:rsidTr="005D3EB0">
        <w:trPr>
          <w:trHeight w:val="290"/>
        </w:trPr>
        <w:tc>
          <w:tcPr>
            <w:tcW w:w="2340" w:type="dxa"/>
            <w:shd w:val="clear" w:color="auto" w:fill="auto"/>
            <w:noWrap/>
            <w:vAlign w:val="bottom"/>
            <w:hideMark/>
          </w:tcPr>
          <w:p w14:paraId="5DD4C789" w14:textId="77777777" w:rsidR="005D3EB0" w:rsidRPr="00961EA5" w:rsidRDefault="005D3EB0" w:rsidP="009269AC">
            <w:pPr>
              <w:rPr>
                <w:rFonts w:eastAsia="Times New Roman"/>
                <w:color w:val="000000"/>
              </w:rPr>
            </w:pPr>
            <w:r w:rsidRPr="00961EA5">
              <w:rPr>
                <w:rFonts w:eastAsia="Times New Roman"/>
                <w:color w:val="000000"/>
              </w:rPr>
              <w:t>GI problem</w:t>
            </w:r>
          </w:p>
        </w:tc>
        <w:tc>
          <w:tcPr>
            <w:tcW w:w="1435" w:type="dxa"/>
            <w:gridSpan w:val="2"/>
            <w:shd w:val="clear" w:color="auto" w:fill="auto"/>
            <w:noWrap/>
            <w:vAlign w:val="bottom"/>
            <w:hideMark/>
          </w:tcPr>
          <w:p w14:paraId="46F7BA9F" w14:textId="77777777" w:rsidR="005D3EB0" w:rsidRPr="00961EA5" w:rsidRDefault="005D3EB0" w:rsidP="009269AC">
            <w:pPr>
              <w:jc w:val="right"/>
              <w:rPr>
                <w:rFonts w:eastAsia="Times New Roman"/>
                <w:color w:val="000000"/>
              </w:rPr>
            </w:pPr>
            <w:r w:rsidRPr="00961EA5">
              <w:rPr>
                <w:rFonts w:eastAsia="Times New Roman"/>
                <w:color w:val="000000"/>
              </w:rPr>
              <w:t>67</w:t>
            </w:r>
          </w:p>
        </w:tc>
        <w:tc>
          <w:tcPr>
            <w:tcW w:w="1445" w:type="dxa"/>
            <w:shd w:val="clear" w:color="auto" w:fill="auto"/>
            <w:noWrap/>
            <w:vAlign w:val="bottom"/>
            <w:hideMark/>
          </w:tcPr>
          <w:p w14:paraId="28BF3629" w14:textId="77777777" w:rsidR="005D3EB0" w:rsidRPr="00961EA5" w:rsidRDefault="005D3EB0" w:rsidP="009269AC">
            <w:pPr>
              <w:jc w:val="right"/>
              <w:rPr>
                <w:rFonts w:eastAsia="Times New Roman"/>
                <w:color w:val="000000"/>
              </w:rPr>
            </w:pPr>
            <w:r w:rsidRPr="00961EA5">
              <w:rPr>
                <w:rFonts w:eastAsia="Times New Roman"/>
                <w:color w:val="000000"/>
              </w:rPr>
              <w:t>94</w:t>
            </w:r>
          </w:p>
        </w:tc>
        <w:tc>
          <w:tcPr>
            <w:tcW w:w="1435" w:type="dxa"/>
            <w:vAlign w:val="bottom"/>
          </w:tcPr>
          <w:p w14:paraId="11059073" w14:textId="484BE0D7" w:rsidR="005D3EB0" w:rsidRPr="00961EA5" w:rsidRDefault="005D3EB0" w:rsidP="009269AC">
            <w:pPr>
              <w:jc w:val="right"/>
              <w:rPr>
                <w:rFonts w:eastAsia="Times New Roman"/>
                <w:color w:val="000000"/>
              </w:rPr>
            </w:pPr>
            <w:r>
              <w:rPr>
                <w:rFonts w:eastAsia="Times New Roman"/>
                <w:color w:val="000000"/>
              </w:rPr>
              <w:t>25</w:t>
            </w:r>
          </w:p>
        </w:tc>
        <w:tc>
          <w:tcPr>
            <w:tcW w:w="1350" w:type="dxa"/>
            <w:vAlign w:val="bottom"/>
          </w:tcPr>
          <w:p w14:paraId="1D834001" w14:textId="142B7587" w:rsidR="005D3EB0" w:rsidRPr="00961EA5" w:rsidRDefault="005D3EB0" w:rsidP="009269AC">
            <w:pPr>
              <w:jc w:val="right"/>
              <w:rPr>
                <w:rFonts w:eastAsia="Times New Roman"/>
                <w:color w:val="000000"/>
              </w:rPr>
            </w:pPr>
            <w:r>
              <w:rPr>
                <w:rFonts w:eastAsia="Times New Roman"/>
                <w:color w:val="000000"/>
              </w:rPr>
              <w:t>48</w:t>
            </w:r>
          </w:p>
        </w:tc>
      </w:tr>
      <w:tr w:rsidR="005D3EB0" w:rsidRPr="00961EA5" w14:paraId="3B76005D" w14:textId="0B7A87B5" w:rsidTr="005D3EB0">
        <w:trPr>
          <w:trHeight w:val="290"/>
        </w:trPr>
        <w:tc>
          <w:tcPr>
            <w:tcW w:w="2340" w:type="dxa"/>
            <w:shd w:val="clear" w:color="auto" w:fill="auto"/>
            <w:noWrap/>
            <w:vAlign w:val="bottom"/>
            <w:hideMark/>
          </w:tcPr>
          <w:p w14:paraId="35301091" w14:textId="77777777" w:rsidR="005D3EB0" w:rsidRPr="00961EA5" w:rsidRDefault="005D3EB0" w:rsidP="009269AC">
            <w:pPr>
              <w:rPr>
                <w:rFonts w:eastAsia="Times New Roman"/>
                <w:color w:val="000000"/>
              </w:rPr>
            </w:pPr>
            <w:r w:rsidRPr="00961EA5">
              <w:rPr>
                <w:rFonts w:eastAsia="Times New Roman"/>
                <w:color w:val="000000"/>
              </w:rPr>
              <w:t>Other cancer</w:t>
            </w:r>
          </w:p>
        </w:tc>
        <w:tc>
          <w:tcPr>
            <w:tcW w:w="1435" w:type="dxa"/>
            <w:gridSpan w:val="2"/>
            <w:shd w:val="clear" w:color="auto" w:fill="auto"/>
            <w:noWrap/>
            <w:vAlign w:val="bottom"/>
            <w:hideMark/>
          </w:tcPr>
          <w:p w14:paraId="0FF85010" w14:textId="77777777" w:rsidR="005D3EB0" w:rsidRPr="00961EA5" w:rsidRDefault="005D3EB0" w:rsidP="009269AC">
            <w:pPr>
              <w:jc w:val="right"/>
              <w:rPr>
                <w:rFonts w:eastAsia="Times New Roman"/>
                <w:color w:val="000000"/>
              </w:rPr>
            </w:pPr>
            <w:r w:rsidRPr="00961EA5">
              <w:rPr>
                <w:rFonts w:eastAsia="Times New Roman"/>
                <w:color w:val="000000"/>
              </w:rPr>
              <w:t>26</w:t>
            </w:r>
          </w:p>
        </w:tc>
        <w:tc>
          <w:tcPr>
            <w:tcW w:w="1445" w:type="dxa"/>
            <w:shd w:val="clear" w:color="auto" w:fill="auto"/>
            <w:noWrap/>
            <w:vAlign w:val="bottom"/>
            <w:hideMark/>
          </w:tcPr>
          <w:p w14:paraId="442430EE" w14:textId="77777777" w:rsidR="005D3EB0" w:rsidRPr="00961EA5" w:rsidRDefault="005D3EB0" w:rsidP="009269AC">
            <w:pPr>
              <w:jc w:val="right"/>
              <w:rPr>
                <w:rFonts w:eastAsia="Times New Roman"/>
                <w:color w:val="000000"/>
              </w:rPr>
            </w:pPr>
            <w:r w:rsidRPr="00961EA5">
              <w:rPr>
                <w:rFonts w:eastAsia="Times New Roman"/>
                <w:color w:val="000000"/>
              </w:rPr>
              <w:t>98</w:t>
            </w:r>
          </w:p>
        </w:tc>
        <w:tc>
          <w:tcPr>
            <w:tcW w:w="1435" w:type="dxa"/>
            <w:vAlign w:val="bottom"/>
          </w:tcPr>
          <w:p w14:paraId="2CD356D1" w14:textId="624874D6" w:rsidR="005D3EB0" w:rsidRPr="00961EA5" w:rsidRDefault="005D3EB0" w:rsidP="009269AC">
            <w:pPr>
              <w:jc w:val="right"/>
              <w:rPr>
                <w:rFonts w:eastAsia="Times New Roman"/>
                <w:color w:val="000000"/>
              </w:rPr>
            </w:pPr>
            <w:r>
              <w:rPr>
                <w:rFonts w:eastAsia="Times New Roman"/>
                <w:color w:val="000000"/>
              </w:rPr>
              <w:t>4</w:t>
            </w:r>
          </w:p>
        </w:tc>
        <w:tc>
          <w:tcPr>
            <w:tcW w:w="1350" w:type="dxa"/>
            <w:vAlign w:val="bottom"/>
          </w:tcPr>
          <w:p w14:paraId="42B661E6" w14:textId="5DCBAB89" w:rsidR="005D3EB0" w:rsidRPr="00961EA5" w:rsidRDefault="005D3EB0" w:rsidP="009269AC">
            <w:pPr>
              <w:jc w:val="right"/>
              <w:rPr>
                <w:rFonts w:eastAsia="Times New Roman"/>
                <w:color w:val="000000"/>
              </w:rPr>
            </w:pPr>
            <w:r>
              <w:rPr>
                <w:rFonts w:eastAsia="Times New Roman"/>
                <w:color w:val="000000"/>
              </w:rPr>
              <w:t>12</w:t>
            </w:r>
          </w:p>
        </w:tc>
      </w:tr>
      <w:tr w:rsidR="005D3EB0" w:rsidRPr="00961EA5" w14:paraId="34332EF8" w14:textId="13AD0FE2" w:rsidTr="005D3EB0">
        <w:trPr>
          <w:trHeight w:val="290"/>
        </w:trPr>
        <w:tc>
          <w:tcPr>
            <w:tcW w:w="2340" w:type="dxa"/>
            <w:shd w:val="clear" w:color="auto" w:fill="auto"/>
            <w:noWrap/>
            <w:vAlign w:val="bottom"/>
            <w:hideMark/>
          </w:tcPr>
          <w:p w14:paraId="38F8CAD3" w14:textId="77777777" w:rsidR="005D3EB0" w:rsidRPr="00961EA5" w:rsidRDefault="005D3EB0" w:rsidP="009269AC">
            <w:pPr>
              <w:rPr>
                <w:rFonts w:eastAsia="Times New Roman"/>
                <w:color w:val="000000"/>
              </w:rPr>
            </w:pPr>
            <w:r w:rsidRPr="00961EA5">
              <w:rPr>
                <w:rFonts w:eastAsia="Times New Roman"/>
                <w:color w:val="000000"/>
              </w:rPr>
              <w:t>Test results</w:t>
            </w:r>
          </w:p>
        </w:tc>
        <w:tc>
          <w:tcPr>
            <w:tcW w:w="1435" w:type="dxa"/>
            <w:gridSpan w:val="2"/>
            <w:shd w:val="clear" w:color="auto" w:fill="auto"/>
            <w:noWrap/>
            <w:vAlign w:val="bottom"/>
            <w:hideMark/>
          </w:tcPr>
          <w:p w14:paraId="3B89CEBA" w14:textId="77777777" w:rsidR="005D3EB0" w:rsidRPr="00961EA5" w:rsidRDefault="005D3EB0" w:rsidP="009269AC">
            <w:pPr>
              <w:jc w:val="right"/>
              <w:rPr>
                <w:rFonts w:eastAsia="Times New Roman"/>
                <w:color w:val="000000"/>
              </w:rPr>
            </w:pPr>
            <w:r w:rsidRPr="00961EA5">
              <w:rPr>
                <w:rFonts w:eastAsia="Times New Roman"/>
                <w:color w:val="000000"/>
              </w:rPr>
              <w:t>4</w:t>
            </w:r>
          </w:p>
        </w:tc>
        <w:tc>
          <w:tcPr>
            <w:tcW w:w="1445" w:type="dxa"/>
            <w:shd w:val="clear" w:color="auto" w:fill="auto"/>
            <w:noWrap/>
            <w:vAlign w:val="bottom"/>
            <w:hideMark/>
          </w:tcPr>
          <w:p w14:paraId="30CC99C0" w14:textId="77777777" w:rsidR="005D3EB0" w:rsidRPr="00961EA5" w:rsidRDefault="005D3EB0" w:rsidP="009269AC">
            <w:pPr>
              <w:jc w:val="right"/>
              <w:rPr>
                <w:rFonts w:eastAsia="Times New Roman"/>
                <w:color w:val="000000"/>
              </w:rPr>
            </w:pPr>
            <w:r w:rsidRPr="00961EA5">
              <w:rPr>
                <w:rFonts w:eastAsia="Times New Roman"/>
                <w:color w:val="000000"/>
              </w:rPr>
              <w:t>6</w:t>
            </w:r>
          </w:p>
        </w:tc>
        <w:tc>
          <w:tcPr>
            <w:tcW w:w="1435" w:type="dxa"/>
            <w:vAlign w:val="bottom"/>
          </w:tcPr>
          <w:p w14:paraId="657DDD3E" w14:textId="69808F98" w:rsidR="005D3EB0" w:rsidRPr="00961EA5" w:rsidRDefault="005D3EB0" w:rsidP="009269AC">
            <w:pPr>
              <w:jc w:val="right"/>
              <w:rPr>
                <w:rFonts w:eastAsia="Times New Roman"/>
                <w:color w:val="000000"/>
              </w:rPr>
            </w:pPr>
            <w:r>
              <w:rPr>
                <w:rFonts w:eastAsia="Times New Roman"/>
                <w:color w:val="000000"/>
              </w:rPr>
              <w:t>0</w:t>
            </w:r>
          </w:p>
        </w:tc>
        <w:tc>
          <w:tcPr>
            <w:tcW w:w="1350" w:type="dxa"/>
            <w:vAlign w:val="bottom"/>
          </w:tcPr>
          <w:p w14:paraId="289D8724" w14:textId="0411987C" w:rsidR="005D3EB0" w:rsidRPr="00961EA5" w:rsidRDefault="005D3EB0" w:rsidP="009269AC">
            <w:pPr>
              <w:jc w:val="right"/>
              <w:rPr>
                <w:rFonts w:eastAsia="Times New Roman"/>
                <w:color w:val="000000"/>
              </w:rPr>
            </w:pPr>
            <w:r>
              <w:rPr>
                <w:rFonts w:eastAsia="Times New Roman"/>
                <w:color w:val="000000"/>
              </w:rPr>
              <w:t>2</w:t>
            </w:r>
          </w:p>
        </w:tc>
      </w:tr>
      <w:tr w:rsidR="005D3EB0" w:rsidRPr="00961EA5" w14:paraId="6D8BE64D" w14:textId="502AC989" w:rsidTr="005D3EB0">
        <w:trPr>
          <w:trHeight w:val="290"/>
        </w:trPr>
        <w:tc>
          <w:tcPr>
            <w:tcW w:w="2340" w:type="dxa"/>
            <w:shd w:val="clear" w:color="auto" w:fill="auto"/>
            <w:noWrap/>
            <w:vAlign w:val="bottom"/>
            <w:hideMark/>
          </w:tcPr>
          <w:p w14:paraId="2A9DC03A" w14:textId="77777777" w:rsidR="005D3EB0" w:rsidRPr="00961EA5" w:rsidRDefault="005D3EB0" w:rsidP="009269AC">
            <w:pPr>
              <w:rPr>
                <w:rFonts w:eastAsia="Times New Roman"/>
                <w:color w:val="000000"/>
              </w:rPr>
            </w:pPr>
            <w:r w:rsidRPr="00961EA5">
              <w:rPr>
                <w:rFonts w:eastAsia="Times New Roman"/>
                <w:color w:val="000000"/>
              </w:rPr>
              <w:t>Urinary problem</w:t>
            </w:r>
          </w:p>
        </w:tc>
        <w:tc>
          <w:tcPr>
            <w:tcW w:w="1435" w:type="dxa"/>
            <w:gridSpan w:val="2"/>
            <w:shd w:val="clear" w:color="auto" w:fill="auto"/>
            <w:noWrap/>
            <w:vAlign w:val="bottom"/>
            <w:hideMark/>
          </w:tcPr>
          <w:p w14:paraId="00E44CA3" w14:textId="77777777" w:rsidR="005D3EB0" w:rsidRPr="00961EA5" w:rsidRDefault="005D3EB0" w:rsidP="009269AC">
            <w:pPr>
              <w:jc w:val="right"/>
              <w:rPr>
                <w:rFonts w:eastAsia="Times New Roman"/>
                <w:color w:val="000000"/>
              </w:rPr>
            </w:pPr>
            <w:r w:rsidRPr="00961EA5">
              <w:rPr>
                <w:rFonts w:eastAsia="Times New Roman"/>
                <w:color w:val="000000"/>
              </w:rPr>
              <w:t>32</w:t>
            </w:r>
          </w:p>
        </w:tc>
        <w:tc>
          <w:tcPr>
            <w:tcW w:w="1445" w:type="dxa"/>
            <w:shd w:val="clear" w:color="auto" w:fill="auto"/>
            <w:noWrap/>
            <w:vAlign w:val="bottom"/>
            <w:hideMark/>
          </w:tcPr>
          <w:p w14:paraId="515CBB57" w14:textId="77777777" w:rsidR="005D3EB0" w:rsidRPr="00961EA5" w:rsidRDefault="005D3EB0" w:rsidP="009269AC">
            <w:pPr>
              <w:jc w:val="right"/>
              <w:rPr>
                <w:rFonts w:eastAsia="Times New Roman"/>
                <w:color w:val="000000"/>
              </w:rPr>
            </w:pPr>
            <w:r w:rsidRPr="00961EA5">
              <w:rPr>
                <w:rFonts w:eastAsia="Times New Roman"/>
                <w:color w:val="000000"/>
              </w:rPr>
              <w:t>61</w:t>
            </w:r>
          </w:p>
        </w:tc>
        <w:tc>
          <w:tcPr>
            <w:tcW w:w="1435" w:type="dxa"/>
            <w:vAlign w:val="bottom"/>
          </w:tcPr>
          <w:p w14:paraId="0B2E5E49" w14:textId="32136D7E" w:rsidR="005D3EB0" w:rsidRPr="00961EA5" w:rsidRDefault="005D3EB0" w:rsidP="009269AC">
            <w:pPr>
              <w:jc w:val="right"/>
              <w:rPr>
                <w:rFonts w:eastAsia="Times New Roman"/>
                <w:color w:val="000000"/>
              </w:rPr>
            </w:pPr>
            <w:r>
              <w:rPr>
                <w:rFonts w:eastAsia="Times New Roman"/>
                <w:color w:val="000000"/>
              </w:rPr>
              <w:t>6</w:t>
            </w:r>
          </w:p>
        </w:tc>
        <w:tc>
          <w:tcPr>
            <w:tcW w:w="1350" w:type="dxa"/>
            <w:vAlign w:val="bottom"/>
          </w:tcPr>
          <w:p w14:paraId="0CE3CC2C" w14:textId="2E5C4734" w:rsidR="005D3EB0" w:rsidRPr="00961EA5" w:rsidRDefault="005D3EB0" w:rsidP="009269AC">
            <w:pPr>
              <w:jc w:val="right"/>
              <w:rPr>
                <w:rFonts w:eastAsia="Times New Roman"/>
                <w:color w:val="000000"/>
              </w:rPr>
            </w:pPr>
            <w:r>
              <w:rPr>
                <w:rFonts w:eastAsia="Times New Roman"/>
                <w:color w:val="000000"/>
              </w:rPr>
              <w:t>7</w:t>
            </w:r>
          </w:p>
        </w:tc>
      </w:tr>
      <w:tr w:rsidR="005D3EB0" w:rsidRPr="00961EA5" w14:paraId="5D81DBB9" w14:textId="6ABB33ED" w:rsidTr="005D3EB0">
        <w:trPr>
          <w:trHeight w:val="290"/>
        </w:trPr>
        <w:tc>
          <w:tcPr>
            <w:tcW w:w="2340" w:type="dxa"/>
            <w:shd w:val="clear" w:color="auto" w:fill="auto"/>
            <w:noWrap/>
            <w:vAlign w:val="bottom"/>
            <w:hideMark/>
          </w:tcPr>
          <w:p w14:paraId="2B0EFA48" w14:textId="77777777" w:rsidR="005D3EB0" w:rsidRPr="00961EA5" w:rsidRDefault="005D3EB0" w:rsidP="009269AC">
            <w:pPr>
              <w:rPr>
                <w:rFonts w:eastAsia="Times New Roman"/>
                <w:color w:val="000000"/>
              </w:rPr>
            </w:pPr>
            <w:r w:rsidRPr="00961EA5">
              <w:rPr>
                <w:rFonts w:eastAsia="Times New Roman"/>
                <w:color w:val="000000"/>
              </w:rPr>
              <w:t>Weight loss</w:t>
            </w:r>
          </w:p>
        </w:tc>
        <w:tc>
          <w:tcPr>
            <w:tcW w:w="1435" w:type="dxa"/>
            <w:gridSpan w:val="2"/>
            <w:shd w:val="clear" w:color="auto" w:fill="auto"/>
            <w:noWrap/>
            <w:vAlign w:val="bottom"/>
            <w:hideMark/>
          </w:tcPr>
          <w:p w14:paraId="78A45B9E" w14:textId="77777777" w:rsidR="005D3EB0" w:rsidRPr="00961EA5" w:rsidRDefault="005D3EB0" w:rsidP="009269AC">
            <w:pPr>
              <w:jc w:val="right"/>
              <w:rPr>
                <w:rFonts w:eastAsia="Times New Roman"/>
                <w:color w:val="000000"/>
              </w:rPr>
            </w:pPr>
            <w:r w:rsidRPr="00961EA5">
              <w:rPr>
                <w:rFonts w:eastAsia="Times New Roman"/>
                <w:color w:val="000000"/>
              </w:rPr>
              <w:t>12</w:t>
            </w:r>
          </w:p>
        </w:tc>
        <w:tc>
          <w:tcPr>
            <w:tcW w:w="1445" w:type="dxa"/>
            <w:shd w:val="clear" w:color="auto" w:fill="auto"/>
            <w:noWrap/>
            <w:vAlign w:val="bottom"/>
            <w:hideMark/>
          </w:tcPr>
          <w:p w14:paraId="545BB6D5" w14:textId="77777777" w:rsidR="005D3EB0" w:rsidRPr="00961EA5" w:rsidRDefault="005D3EB0" w:rsidP="009269AC">
            <w:pPr>
              <w:jc w:val="right"/>
              <w:rPr>
                <w:rFonts w:eastAsia="Times New Roman"/>
                <w:color w:val="000000"/>
              </w:rPr>
            </w:pPr>
            <w:r w:rsidRPr="00961EA5">
              <w:rPr>
                <w:rFonts w:eastAsia="Times New Roman"/>
                <w:color w:val="000000"/>
              </w:rPr>
              <w:t>6</w:t>
            </w:r>
          </w:p>
        </w:tc>
        <w:tc>
          <w:tcPr>
            <w:tcW w:w="1435" w:type="dxa"/>
            <w:vAlign w:val="bottom"/>
          </w:tcPr>
          <w:p w14:paraId="4F0A67EB" w14:textId="252453DC" w:rsidR="005D3EB0" w:rsidRPr="00961EA5" w:rsidRDefault="005D3EB0" w:rsidP="009269AC">
            <w:pPr>
              <w:jc w:val="right"/>
              <w:rPr>
                <w:rFonts w:eastAsia="Times New Roman"/>
                <w:color w:val="000000"/>
              </w:rPr>
            </w:pPr>
            <w:r>
              <w:rPr>
                <w:rFonts w:eastAsia="Times New Roman"/>
                <w:color w:val="000000"/>
              </w:rPr>
              <w:t>0</w:t>
            </w:r>
          </w:p>
        </w:tc>
        <w:tc>
          <w:tcPr>
            <w:tcW w:w="1350" w:type="dxa"/>
            <w:vAlign w:val="bottom"/>
          </w:tcPr>
          <w:p w14:paraId="5D417B76" w14:textId="7DB1DAB6" w:rsidR="005D3EB0" w:rsidRPr="00961EA5" w:rsidRDefault="005D3EB0" w:rsidP="009269AC">
            <w:pPr>
              <w:jc w:val="right"/>
              <w:rPr>
                <w:rFonts w:eastAsia="Times New Roman"/>
                <w:color w:val="000000"/>
              </w:rPr>
            </w:pPr>
            <w:r>
              <w:rPr>
                <w:rFonts w:eastAsia="Times New Roman"/>
                <w:color w:val="000000"/>
              </w:rPr>
              <w:t>0</w:t>
            </w:r>
          </w:p>
        </w:tc>
      </w:tr>
      <w:tr w:rsidR="005D3EB0" w:rsidRPr="00961EA5" w14:paraId="65F63684" w14:textId="3C15301D" w:rsidTr="005D3EB0">
        <w:trPr>
          <w:trHeight w:val="290"/>
        </w:trPr>
        <w:tc>
          <w:tcPr>
            <w:tcW w:w="2340" w:type="dxa"/>
            <w:shd w:val="clear" w:color="auto" w:fill="auto"/>
            <w:noWrap/>
            <w:vAlign w:val="bottom"/>
          </w:tcPr>
          <w:p w14:paraId="59D739F2" w14:textId="77777777" w:rsidR="005D3EB0" w:rsidRPr="00961EA5" w:rsidRDefault="005D3EB0" w:rsidP="009269AC">
            <w:pPr>
              <w:rPr>
                <w:rFonts w:eastAsia="Times New Roman"/>
                <w:color w:val="000000"/>
              </w:rPr>
            </w:pPr>
            <w:r w:rsidRPr="00961EA5">
              <w:rPr>
                <w:rFonts w:eastAsia="Times New Roman"/>
                <w:color w:val="000000"/>
              </w:rPr>
              <w:t>Other</w:t>
            </w:r>
          </w:p>
        </w:tc>
        <w:tc>
          <w:tcPr>
            <w:tcW w:w="1435" w:type="dxa"/>
            <w:gridSpan w:val="2"/>
            <w:shd w:val="clear" w:color="auto" w:fill="auto"/>
            <w:noWrap/>
            <w:vAlign w:val="bottom"/>
          </w:tcPr>
          <w:p w14:paraId="30D6EEC7" w14:textId="77777777" w:rsidR="005D3EB0" w:rsidRPr="00961EA5" w:rsidRDefault="005D3EB0" w:rsidP="009269AC">
            <w:pPr>
              <w:jc w:val="right"/>
              <w:rPr>
                <w:rFonts w:eastAsia="Times New Roman"/>
                <w:color w:val="000000"/>
              </w:rPr>
            </w:pPr>
            <w:r w:rsidRPr="00961EA5">
              <w:rPr>
                <w:rFonts w:eastAsia="Times New Roman"/>
                <w:color w:val="000000"/>
              </w:rPr>
              <w:t>84</w:t>
            </w:r>
          </w:p>
        </w:tc>
        <w:tc>
          <w:tcPr>
            <w:tcW w:w="1445" w:type="dxa"/>
            <w:shd w:val="clear" w:color="auto" w:fill="auto"/>
            <w:noWrap/>
            <w:vAlign w:val="bottom"/>
          </w:tcPr>
          <w:p w14:paraId="4093176B" w14:textId="77777777" w:rsidR="005D3EB0" w:rsidRPr="00961EA5" w:rsidRDefault="005D3EB0" w:rsidP="009269AC">
            <w:pPr>
              <w:jc w:val="right"/>
              <w:rPr>
                <w:rFonts w:eastAsia="Times New Roman"/>
                <w:color w:val="000000"/>
              </w:rPr>
            </w:pPr>
            <w:r w:rsidRPr="00961EA5">
              <w:rPr>
                <w:rFonts w:eastAsia="Times New Roman"/>
                <w:color w:val="000000"/>
              </w:rPr>
              <w:t>177</w:t>
            </w:r>
          </w:p>
        </w:tc>
        <w:tc>
          <w:tcPr>
            <w:tcW w:w="1435" w:type="dxa"/>
            <w:vAlign w:val="bottom"/>
          </w:tcPr>
          <w:p w14:paraId="527CCE5D" w14:textId="1769F6E7" w:rsidR="005D3EB0" w:rsidRPr="00961EA5" w:rsidRDefault="005D3EB0" w:rsidP="009269AC">
            <w:pPr>
              <w:jc w:val="right"/>
              <w:rPr>
                <w:rFonts w:eastAsia="Times New Roman"/>
                <w:color w:val="000000"/>
              </w:rPr>
            </w:pPr>
            <w:r>
              <w:rPr>
                <w:rFonts w:eastAsia="Times New Roman"/>
                <w:color w:val="000000"/>
              </w:rPr>
              <w:t>21</w:t>
            </w:r>
          </w:p>
        </w:tc>
        <w:tc>
          <w:tcPr>
            <w:tcW w:w="1350" w:type="dxa"/>
            <w:vAlign w:val="bottom"/>
          </w:tcPr>
          <w:p w14:paraId="1905B6A1" w14:textId="27EBE9D2" w:rsidR="005D3EB0" w:rsidRPr="00961EA5" w:rsidRDefault="005D3EB0" w:rsidP="009269AC">
            <w:pPr>
              <w:jc w:val="right"/>
              <w:rPr>
                <w:rFonts w:eastAsia="Times New Roman"/>
                <w:color w:val="000000"/>
              </w:rPr>
            </w:pPr>
            <w:r>
              <w:rPr>
                <w:rFonts w:eastAsia="Times New Roman"/>
                <w:color w:val="000000"/>
              </w:rPr>
              <w:t>51</w:t>
            </w:r>
          </w:p>
        </w:tc>
      </w:tr>
      <w:tr w:rsidR="005D3EB0" w:rsidRPr="00961EA5" w14:paraId="16A026DD" w14:textId="1DD09A72" w:rsidTr="005D3EB0">
        <w:trPr>
          <w:trHeight w:val="290"/>
        </w:trPr>
        <w:tc>
          <w:tcPr>
            <w:tcW w:w="2340" w:type="dxa"/>
            <w:tcBorders>
              <w:top w:val="nil"/>
              <w:left w:val="nil"/>
              <w:bottom w:val="single" w:sz="4" w:space="0" w:color="auto"/>
              <w:right w:val="nil"/>
            </w:tcBorders>
            <w:shd w:val="clear" w:color="auto" w:fill="auto"/>
            <w:noWrap/>
            <w:vAlign w:val="bottom"/>
          </w:tcPr>
          <w:p w14:paraId="31964D35" w14:textId="77777777" w:rsidR="005D3EB0" w:rsidRPr="00961EA5" w:rsidRDefault="005D3EB0" w:rsidP="009269AC">
            <w:pPr>
              <w:rPr>
                <w:rFonts w:eastAsia="Times New Roman"/>
                <w:color w:val="000000"/>
              </w:rPr>
            </w:pPr>
            <w:r w:rsidRPr="00961EA5">
              <w:rPr>
                <w:rFonts w:eastAsia="Times New Roman"/>
                <w:color w:val="000000"/>
              </w:rPr>
              <w:t>Unknown</w:t>
            </w:r>
          </w:p>
        </w:tc>
        <w:tc>
          <w:tcPr>
            <w:tcW w:w="1435" w:type="dxa"/>
            <w:gridSpan w:val="2"/>
            <w:tcBorders>
              <w:top w:val="nil"/>
              <w:left w:val="nil"/>
              <w:bottom w:val="single" w:sz="4" w:space="0" w:color="auto"/>
              <w:right w:val="nil"/>
            </w:tcBorders>
            <w:shd w:val="clear" w:color="auto" w:fill="auto"/>
            <w:noWrap/>
            <w:vAlign w:val="bottom"/>
          </w:tcPr>
          <w:p w14:paraId="6E1CA944" w14:textId="77777777" w:rsidR="005D3EB0" w:rsidRPr="00961EA5" w:rsidRDefault="005D3EB0" w:rsidP="009269AC">
            <w:pPr>
              <w:jc w:val="right"/>
              <w:rPr>
                <w:rFonts w:eastAsia="Times New Roman"/>
                <w:color w:val="000000"/>
              </w:rPr>
            </w:pPr>
            <w:r w:rsidRPr="00961EA5">
              <w:rPr>
                <w:rFonts w:eastAsia="Times New Roman"/>
                <w:color w:val="000000"/>
              </w:rPr>
              <w:t>29</w:t>
            </w:r>
          </w:p>
        </w:tc>
        <w:tc>
          <w:tcPr>
            <w:tcW w:w="1445" w:type="dxa"/>
            <w:tcBorders>
              <w:top w:val="nil"/>
              <w:left w:val="nil"/>
              <w:bottom w:val="single" w:sz="4" w:space="0" w:color="auto"/>
              <w:right w:val="nil"/>
            </w:tcBorders>
            <w:shd w:val="clear" w:color="auto" w:fill="auto"/>
            <w:noWrap/>
            <w:vAlign w:val="bottom"/>
          </w:tcPr>
          <w:p w14:paraId="5C968CB0" w14:textId="77777777" w:rsidR="005D3EB0" w:rsidRPr="00961EA5" w:rsidRDefault="005D3EB0" w:rsidP="009269AC">
            <w:pPr>
              <w:jc w:val="right"/>
              <w:rPr>
                <w:rFonts w:eastAsia="Times New Roman"/>
                <w:color w:val="000000"/>
              </w:rPr>
            </w:pPr>
            <w:r w:rsidRPr="00961EA5">
              <w:rPr>
                <w:rFonts w:eastAsia="Times New Roman"/>
                <w:color w:val="000000"/>
              </w:rPr>
              <w:t>56</w:t>
            </w:r>
          </w:p>
        </w:tc>
        <w:tc>
          <w:tcPr>
            <w:tcW w:w="1435" w:type="dxa"/>
            <w:tcBorders>
              <w:top w:val="nil"/>
              <w:left w:val="nil"/>
              <w:bottom w:val="single" w:sz="4" w:space="0" w:color="auto"/>
              <w:right w:val="nil"/>
            </w:tcBorders>
            <w:vAlign w:val="bottom"/>
          </w:tcPr>
          <w:p w14:paraId="18E8FDEF" w14:textId="68C19CB8" w:rsidR="005D3EB0" w:rsidRPr="00961EA5" w:rsidRDefault="005D3EB0" w:rsidP="009269AC">
            <w:pPr>
              <w:jc w:val="right"/>
              <w:rPr>
                <w:rFonts w:eastAsia="Times New Roman"/>
                <w:color w:val="000000"/>
              </w:rPr>
            </w:pPr>
            <w:r>
              <w:rPr>
                <w:rFonts w:eastAsia="Times New Roman"/>
                <w:color w:val="000000"/>
              </w:rPr>
              <w:t>12</w:t>
            </w:r>
          </w:p>
        </w:tc>
        <w:tc>
          <w:tcPr>
            <w:tcW w:w="1350" w:type="dxa"/>
            <w:tcBorders>
              <w:top w:val="nil"/>
              <w:left w:val="nil"/>
              <w:bottom w:val="single" w:sz="4" w:space="0" w:color="auto"/>
              <w:right w:val="nil"/>
            </w:tcBorders>
            <w:vAlign w:val="bottom"/>
          </w:tcPr>
          <w:p w14:paraId="3D6287FA" w14:textId="66A62724" w:rsidR="005D3EB0" w:rsidRPr="00961EA5" w:rsidRDefault="005D3EB0" w:rsidP="009269AC">
            <w:pPr>
              <w:jc w:val="right"/>
              <w:rPr>
                <w:rFonts w:eastAsia="Times New Roman"/>
                <w:color w:val="000000"/>
              </w:rPr>
            </w:pPr>
            <w:r>
              <w:rPr>
                <w:rFonts w:eastAsia="Times New Roman"/>
                <w:color w:val="000000"/>
              </w:rPr>
              <w:t>7</w:t>
            </w:r>
          </w:p>
        </w:tc>
      </w:tr>
    </w:tbl>
    <w:p w14:paraId="18FFA77B" w14:textId="77777777" w:rsidR="000D1810" w:rsidRPr="00961EA5" w:rsidRDefault="000D1810" w:rsidP="000D1810">
      <w:pPr>
        <w:rPr>
          <w:rFonts w:asciiTheme="minorHAnsi" w:hAnsiTheme="minorHAnsi" w:cstheme="minorHAnsi"/>
          <w:b/>
          <w:bCs/>
          <w:sz w:val="24"/>
          <w:szCs w:val="24"/>
        </w:rPr>
      </w:pPr>
    </w:p>
    <w:bookmarkEnd w:id="4"/>
    <w:p w14:paraId="22C8E031" w14:textId="77777777" w:rsidR="000D1810" w:rsidRDefault="000D1810" w:rsidP="000D1810">
      <w:pPr>
        <w:spacing w:after="160" w:line="259" w:lineRule="auto"/>
        <w:rPr>
          <w:b/>
          <w:bCs/>
          <w:sz w:val="24"/>
          <w:szCs w:val="24"/>
        </w:rPr>
      </w:pPr>
      <w:r>
        <w:rPr>
          <w:b/>
          <w:bCs/>
          <w:sz w:val="24"/>
          <w:szCs w:val="24"/>
        </w:rPr>
        <w:br w:type="page"/>
      </w:r>
    </w:p>
    <w:p w14:paraId="232391FE" w14:textId="2DFE90C9" w:rsidR="00F16494" w:rsidRPr="00A455BD" w:rsidRDefault="00281991" w:rsidP="00F16494">
      <w:pPr>
        <w:spacing w:after="160" w:line="259" w:lineRule="auto"/>
        <w:rPr>
          <w:rFonts w:asciiTheme="minorHAnsi" w:hAnsiTheme="minorHAnsi" w:cstheme="minorHAnsi"/>
          <w:b/>
          <w:bCs/>
          <w:sz w:val="24"/>
          <w:szCs w:val="24"/>
        </w:rPr>
      </w:pPr>
      <w:r w:rsidRPr="00281991">
        <w:rPr>
          <w:b/>
          <w:bCs/>
          <w:sz w:val="24"/>
          <w:szCs w:val="24"/>
        </w:rPr>
        <w:lastRenderedPageBreak/>
        <w:t xml:space="preserve">Supplemental </w:t>
      </w:r>
      <w:r w:rsidR="00961EA5">
        <w:rPr>
          <w:b/>
          <w:bCs/>
          <w:sz w:val="24"/>
          <w:szCs w:val="24"/>
        </w:rPr>
        <w:t xml:space="preserve">Document </w:t>
      </w:r>
      <w:r w:rsidR="000D1810">
        <w:rPr>
          <w:b/>
          <w:bCs/>
          <w:sz w:val="24"/>
          <w:szCs w:val="24"/>
        </w:rPr>
        <w:t>8</w:t>
      </w:r>
      <w:r>
        <w:rPr>
          <w:b/>
          <w:bCs/>
          <w:sz w:val="24"/>
          <w:szCs w:val="24"/>
        </w:rPr>
        <w:t xml:space="preserve">: </w:t>
      </w:r>
      <w:r w:rsidR="00CA1713" w:rsidRPr="00CA1713">
        <w:rPr>
          <w:rFonts w:asciiTheme="minorHAnsi" w:hAnsiTheme="minorHAnsi" w:cstheme="minorHAnsi"/>
          <w:b/>
          <w:bCs/>
          <w:sz w:val="24"/>
          <w:szCs w:val="24"/>
          <w:u w:val="single"/>
        </w:rPr>
        <w:t xml:space="preserve">Detailed </w:t>
      </w:r>
      <w:r w:rsidR="007413FD">
        <w:rPr>
          <w:rFonts w:asciiTheme="minorHAnsi" w:hAnsiTheme="minorHAnsi" w:cstheme="minorHAnsi"/>
          <w:b/>
          <w:bCs/>
          <w:sz w:val="24"/>
          <w:szCs w:val="24"/>
          <w:u w:val="single"/>
        </w:rPr>
        <w:t>r</w:t>
      </w:r>
      <w:r w:rsidR="00CA1713" w:rsidRPr="00CA1713">
        <w:rPr>
          <w:rFonts w:asciiTheme="minorHAnsi" w:hAnsiTheme="minorHAnsi" w:cstheme="minorHAnsi"/>
          <w:b/>
          <w:bCs/>
          <w:sz w:val="24"/>
          <w:szCs w:val="24"/>
          <w:u w:val="single"/>
        </w:rPr>
        <w:t xml:space="preserve">esults </w:t>
      </w:r>
      <w:r w:rsidR="007413FD">
        <w:rPr>
          <w:rFonts w:asciiTheme="minorHAnsi" w:hAnsiTheme="minorHAnsi" w:cstheme="minorHAnsi"/>
          <w:b/>
          <w:bCs/>
          <w:sz w:val="24"/>
          <w:szCs w:val="24"/>
          <w:u w:val="single"/>
        </w:rPr>
        <w:t>b</w:t>
      </w:r>
      <w:r w:rsidR="00CA1713" w:rsidRPr="00CA1713">
        <w:rPr>
          <w:rFonts w:asciiTheme="minorHAnsi" w:hAnsiTheme="minorHAnsi" w:cstheme="minorHAnsi"/>
          <w:b/>
          <w:bCs/>
          <w:sz w:val="24"/>
          <w:szCs w:val="24"/>
          <w:u w:val="single"/>
        </w:rPr>
        <w:t xml:space="preserve">ased on </w:t>
      </w:r>
      <w:r w:rsidR="00CA1713">
        <w:rPr>
          <w:rFonts w:asciiTheme="minorHAnsi" w:hAnsiTheme="minorHAnsi" w:cstheme="minorHAnsi"/>
          <w:b/>
          <w:bCs/>
          <w:sz w:val="24"/>
          <w:szCs w:val="24"/>
          <w:u w:val="single"/>
        </w:rPr>
        <w:t>N</w:t>
      </w:r>
      <w:r w:rsidR="00CA1713" w:rsidRPr="00CA1713">
        <w:rPr>
          <w:rFonts w:asciiTheme="minorHAnsi" w:hAnsiTheme="minorHAnsi" w:cstheme="minorHAnsi"/>
          <w:b/>
          <w:bCs/>
          <w:sz w:val="24"/>
          <w:szCs w:val="24"/>
          <w:u w:val="single"/>
        </w:rPr>
        <w:t xml:space="preserve">eighborhood </w:t>
      </w:r>
      <w:r w:rsidR="00CA1713">
        <w:rPr>
          <w:rFonts w:asciiTheme="minorHAnsi" w:hAnsiTheme="minorHAnsi" w:cstheme="minorHAnsi"/>
          <w:b/>
          <w:bCs/>
          <w:sz w:val="24"/>
          <w:szCs w:val="24"/>
          <w:u w:val="single"/>
        </w:rPr>
        <w:t>C</w:t>
      </w:r>
      <w:r w:rsidR="00CA1713" w:rsidRPr="00CA1713">
        <w:rPr>
          <w:rFonts w:asciiTheme="minorHAnsi" w:hAnsiTheme="minorHAnsi" w:cstheme="minorHAnsi"/>
          <w:b/>
          <w:bCs/>
          <w:sz w:val="24"/>
          <w:szCs w:val="24"/>
          <w:u w:val="single"/>
        </w:rPr>
        <w:t xml:space="preserve">omponent </w:t>
      </w:r>
      <w:r w:rsidR="00CA1713">
        <w:rPr>
          <w:rFonts w:asciiTheme="minorHAnsi" w:hAnsiTheme="minorHAnsi" w:cstheme="minorHAnsi"/>
          <w:b/>
          <w:bCs/>
          <w:sz w:val="24"/>
          <w:szCs w:val="24"/>
          <w:u w:val="single"/>
        </w:rPr>
        <w:t>A</w:t>
      </w:r>
      <w:r w:rsidR="00CA1713" w:rsidRPr="00CA1713">
        <w:rPr>
          <w:rFonts w:asciiTheme="minorHAnsi" w:hAnsiTheme="minorHAnsi" w:cstheme="minorHAnsi"/>
          <w:b/>
          <w:bCs/>
          <w:sz w:val="24"/>
          <w:szCs w:val="24"/>
          <w:u w:val="single"/>
        </w:rPr>
        <w:t>nalysis (NCA)</w:t>
      </w:r>
    </w:p>
    <w:p w14:paraId="36D52031" w14:textId="2FEDA11B" w:rsidR="00CA1713" w:rsidRPr="00A87E6D" w:rsidRDefault="00A87E6D" w:rsidP="00CA1713">
      <w:pPr>
        <w:spacing w:after="160" w:line="259" w:lineRule="auto"/>
        <w:contextualSpacing/>
        <w:rPr>
          <w:rFonts w:asciiTheme="minorHAnsi" w:hAnsiTheme="minorHAnsi" w:cstheme="minorHAnsi"/>
          <w:b/>
          <w:bCs/>
          <w:u w:val="single"/>
        </w:rPr>
      </w:pPr>
      <w:r w:rsidRPr="00A87E6D">
        <w:rPr>
          <w:rFonts w:asciiTheme="minorHAnsi" w:hAnsiTheme="minorHAnsi" w:cstheme="minorHAnsi"/>
          <w:b/>
          <w:bCs/>
          <w:u w:val="single"/>
        </w:rPr>
        <w:t>Non-CP patients</w:t>
      </w:r>
      <w:r w:rsidR="00B31203">
        <w:rPr>
          <w:rFonts w:asciiTheme="minorHAnsi" w:hAnsiTheme="minorHAnsi" w:cstheme="minorHAnsi"/>
          <w:b/>
          <w:bCs/>
          <w:u w:val="single"/>
        </w:rPr>
        <w:t>:</w:t>
      </w:r>
    </w:p>
    <w:p w14:paraId="3F91427A" w14:textId="77777777" w:rsidR="00A87E6D" w:rsidRPr="00961EA5" w:rsidRDefault="00A87E6D" w:rsidP="00CA1713">
      <w:pPr>
        <w:spacing w:after="160" w:line="259" w:lineRule="auto"/>
        <w:contextualSpacing/>
        <w:rPr>
          <w:rFonts w:asciiTheme="minorHAnsi" w:hAnsiTheme="minorHAnsi" w:cstheme="minorHAnsi"/>
        </w:rPr>
      </w:pPr>
    </w:p>
    <w:p w14:paraId="59B139DF" w14:textId="4662F659" w:rsidR="00CA1713" w:rsidRDefault="00CA1713" w:rsidP="00CA1713">
      <w:pPr>
        <w:spacing w:after="160" w:line="259" w:lineRule="auto"/>
        <w:contextualSpacing/>
        <w:rPr>
          <w:rFonts w:asciiTheme="minorHAnsi" w:hAnsiTheme="minorHAnsi" w:cstheme="minorHAnsi"/>
        </w:rPr>
      </w:pPr>
      <w:r w:rsidRPr="00961EA5">
        <w:rPr>
          <w:rFonts w:asciiTheme="minorHAnsi" w:hAnsiTheme="minorHAnsi" w:cstheme="minorHAnsi"/>
        </w:rPr>
        <w:t xml:space="preserve">The first figure below shows the average loss values versus </w:t>
      </w:r>
      <w:r w:rsidRPr="00961EA5">
        <w:rPr>
          <w:rFonts w:asciiTheme="minorHAnsi" w:hAnsiTheme="minorHAnsi" w:cstheme="minorBidi"/>
        </w:rPr>
        <w:sym w:font="Symbol" w:char="F06C"/>
      </w:r>
      <w:r w:rsidRPr="00961EA5">
        <w:rPr>
          <w:rFonts w:asciiTheme="minorHAnsi" w:hAnsiTheme="minorHAnsi" w:cstheme="minorHAnsi"/>
        </w:rPr>
        <w:t xml:space="preserve"> values</w:t>
      </w:r>
      <w:r w:rsidR="00B60FFB">
        <w:rPr>
          <w:rFonts w:asciiTheme="minorHAnsi" w:hAnsiTheme="minorHAnsi" w:cstheme="minorHAnsi"/>
        </w:rPr>
        <w:t xml:space="preserve"> for the non</w:t>
      </w:r>
      <w:r w:rsidR="00A87E6D">
        <w:rPr>
          <w:rFonts w:asciiTheme="minorHAnsi" w:hAnsiTheme="minorHAnsi" w:cstheme="minorHAnsi"/>
        </w:rPr>
        <w:t>-</w:t>
      </w:r>
      <w:r w:rsidR="00B60FFB">
        <w:rPr>
          <w:rFonts w:asciiTheme="minorHAnsi" w:hAnsiTheme="minorHAnsi" w:cstheme="minorHAnsi"/>
        </w:rPr>
        <w:t xml:space="preserve">CP </w:t>
      </w:r>
      <w:r w:rsidR="00A87E6D">
        <w:rPr>
          <w:rFonts w:asciiTheme="minorHAnsi" w:hAnsiTheme="minorHAnsi" w:cstheme="minorHAnsi"/>
        </w:rPr>
        <w:t>patients</w:t>
      </w:r>
      <w:r w:rsidRPr="00961EA5">
        <w:rPr>
          <w:rFonts w:asciiTheme="minorHAnsi" w:hAnsiTheme="minorHAnsi" w:cstheme="minorHAnsi"/>
        </w:rPr>
        <w:t xml:space="preserve">. The minimum average loss was 0.0459, and the corresponding </w:t>
      </w:r>
      <w:r w:rsidRPr="00961EA5">
        <w:rPr>
          <w:rFonts w:asciiTheme="minorHAnsi" w:hAnsiTheme="minorHAnsi" w:cstheme="minorBidi"/>
        </w:rPr>
        <w:sym w:font="Symbol" w:char="F06C"/>
      </w:r>
      <w:r w:rsidRPr="00961EA5">
        <w:rPr>
          <w:rFonts w:asciiTheme="minorHAnsi" w:hAnsiTheme="minorHAnsi" w:cstheme="minorHAnsi"/>
        </w:rPr>
        <w:t xml:space="preserve"> (the best) was 0.0178. Since maximum weight was 1.4050, five features were selected because their weights were over 0.02810 (2%*1.4050). The table below shows the significant features selected by NCA, the corresponding weights and the category where each feature belongs to.</w:t>
      </w:r>
      <w:r w:rsidR="00AC3A39">
        <w:rPr>
          <w:rFonts w:asciiTheme="minorHAnsi" w:hAnsiTheme="minorHAnsi" w:cstheme="minorHAnsi"/>
        </w:rPr>
        <w:t xml:space="preserve"> </w:t>
      </w:r>
      <w:r w:rsidR="00A87E6D">
        <w:rPr>
          <w:rFonts w:asciiTheme="minorHAnsi" w:hAnsiTheme="minorHAnsi" w:cstheme="minorHAnsi"/>
        </w:rPr>
        <w:t xml:space="preserve">None of the five features was dropped during the backward feature elimination process. </w:t>
      </w:r>
    </w:p>
    <w:p w14:paraId="2C413155" w14:textId="77777777" w:rsidR="00875566" w:rsidRPr="00961EA5" w:rsidRDefault="00875566" w:rsidP="00CA1713">
      <w:pPr>
        <w:spacing w:after="160" w:line="259" w:lineRule="auto"/>
        <w:contextualSpacing/>
        <w:rPr>
          <w:rFonts w:asciiTheme="minorHAnsi" w:hAnsiTheme="minorHAnsi" w:cstheme="minorHAnsi"/>
        </w:rPr>
      </w:pPr>
    </w:p>
    <w:tbl>
      <w:tblPr>
        <w:tblW w:w="6826" w:type="dxa"/>
        <w:tblLook w:val="04A0" w:firstRow="1" w:lastRow="0" w:firstColumn="1" w:lastColumn="0" w:noHBand="0" w:noVBand="1"/>
      </w:tblPr>
      <w:tblGrid>
        <w:gridCol w:w="2976"/>
        <w:gridCol w:w="741"/>
        <w:gridCol w:w="1839"/>
        <w:gridCol w:w="1270"/>
      </w:tblGrid>
      <w:tr w:rsidR="00CA1713" w:rsidRPr="00961EA5" w14:paraId="16057622" w14:textId="77777777" w:rsidTr="00CA1713">
        <w:trPr>
          <w:trHeight w:val="290"/>
        </w:trPr>
        <w:tc>
          <w:tcPr>
            <w:tcW w:w="2976" w:type="dxa"/>
            <w:tcBorders>
              <w:top w:val="single" w:sz="4" w:space="0" w:color="auto"/>
              <w:left w:val="nil"/>
              <w:bottom w:val="single" w:sz="4" w:space="0" w:color="auto"/>
              <w:right w:val="nil"/>
            </w:tcBorders>
            <w:shd w:val="clear" w:color="auto" w:fill="auto"/>
            <w:noWrap/>
            <w:vAlign w:val="bottom"/>
            <w:hideMark/>
          </w:tcPr>
          <w:p w14:paraId="7F05F98C" w14:textId="77777777" w:rsidR="00CA1713" w:rsidRPr="00961EA5" w:rsidRDefault="00CA1713" w:rsidP="00CA1713">
            <w:pPr>
              <w:rPr>
                <w:rFonts w:eastAsia="Times New Roman"/>
                <w:color w:val="000000"/>
              </w:rPr>
            </w:pPr>
            <w:r w:rsidRPr="00961EA5">
              <w:rPr>
                <w:rFonts w:eastAsia="Times New Roman"/>
                <w:color w:val="000000"/>
              </w:rPr>
              <w:t>Feature</w:t>
            </w:r>
          </w:p>
        </w:tc>
        <w:tc>
          <w:tcPr>
            <w:tcW w:w="624" w:type="dxa"/>
            <w:tcBorders>
              <w:top w:val="single" w:sz="4" w:space="0" w:color="auto"/>
              <w:left w:val="nil"/>
              <w:bottom w:val="single" w:sz="4" w:space="0" w:color="auto"/>
              <w:right w:val="nil"/>
            </w:tcBorders>
            <w:shd w:val="clear" w:color="auto" w:fill="auto"/>
            <w:noWrap/>
            <w:vAlign w:val="bottom"/>
            <w:hideMark/>
          </w:tcPr>
          <w:p w14:paraId="23437263" w14:textId="77777777" w:rsidR="00CA1713" w:rsidRPr="00961EA5" w:rsidRDefault="00CA1713" w:rsidP="00CA1713">
            <w:pPr>
              <w:jc w:val="right"/>
              <w:rPr>
                <w:rFonts w:eastAsia="Times New Roman"/>
                <w:color w:val="000000"/>
              </w:rPr>
            </w:pPr>
            <w:r w:rsidRPr="00961EA5">
              <w:rPr>
                <w:rFonts w:eastAsia="Times New Roman"/>
                <w:color w:val="000000"/>
              </w:rPr>
              <w:t>Order</w:t>
            </w:r>
          </w:p>
        </w:tc>
        <w:tc>
          <w:tcPr>
            <w:tcW w:w="1839" w:type="dxa"/>
            <w:tcBorders>
              <w:top w:val="single" w:sz="4" w:space="0" w:color="auto"/>
              <w:left w:val="nil"/>
              <w:bottom w:val="single" w:sz="4" w:space="0" w:color="auto"/>
              <w:right w:val="nil"/>
            </w:tcBorders>
            <w:shd w:val="clear" w:color="auto" w:fill="auto"/>
            <w:noWrap/>
            <w:vAlign w:val="bottom"/>
            <w:hideMark/>
          </w:tcPr>
          <w:p w14:paraId="6D88039F" w14:textId="77777777" w:rsidR="00CA1713" w:rsidRPr="00961EA5" w:rsidRDefault="00CA1713" w:rsidP="00CA1713">
            <w:pPr>
              <w:jc w:val="right"/>
              <w:rPr>
                <w:rFonts w:eastAsia="Times New Roman"/>
                <w:color w:val="000000"/>
              </w:rPr>
            </w:pPr>
            <w:r w:rsidRPr="00961EA5">
              <w:rPr>
                <w:rFonts w:eastAsia="Times New Roman"/>
                <w:color w:val="000000"/>
              </w:rPr>
              <w:t>Feature Weight</w:t>
            </w:r>
          </w:p>
        </w:tc>
        <w:tc>
          <w:tcPr>
            <w:tcW w:w="1387" w:type="dxa"/>
            <w:tcBorders>
              <w:top w:val="single" w:sz="4" w:space="0" w:color="auto"/>
              <w:left w:val="nil"/>
              <w:bottom w:val="single" w:sz="4" w:space="0" w:color="auto"/>
              <w:right w:val="nil"/>
            </w:tcBorders>
          </w:tcPr>
          <w:p w14:paraId="15FFEBCB" w14:textId="77777777" w:rsidR="00CA1713" w:rsidRPr="00961EA5" w:rsidRDefault="00CA1713" w:rsidP="00CA1713">
            <w:pPr>
              <w:jc w:val="right"/>
              <w:rPr>
                <w:rFonts w:eastAsia="Times New Roman"/>
                <w:color w:val="000000"/>
              </w:rPr>
            </w:pPr>
            <w:r w:rsidRPr="00961EA5">
              <w:rPr>
                <w:rFonts w:eastAsia="Times New Roman"/>
                <w:color w:val="000000"/>
              </w:rPr>
              <w:t>Category</w:t>
            </w:r>
          </w:p>
        </w:tc>
      </w:tr>
      <w:tr w:rsidR="00CA1713" w:rsidRPr="00961EA5" w14:paraId="01BD71E2" w14:textId="77777777" w:rsidTr="005D3EB0">
        <w:trPr>
          <w:trHeight w:val="290"/>
        </w:trPr>
        <w:tc>
          <w:tcPr>
            <w:tcW w:w="2976" w:type="dxa"/>
            <w:tcBorders>
              <w:top w:val="single" w:sz="4" w:space="0" w:color="auto"/>
              <w:left w:val="nil"/>
              <w:bottom w:val="nil"/>
              <w:right w:val="nil"/>
            </w:tcBorders>
            <w:shd w:val="clear" w:color="auto" w:fill="auto"/>
            <w:noWrap/>
            <w:vAlign w:val="center"/>
            <w:hideMark/>
          </w:tcPr>
          <w:p w14:paraId="6A91B058" w14:textId="77777777" w:rsidR="00CA1713" w:rsidRPr="00961EA5" w:rsidRDefault="00CA1713" w:rsidP="00CA1713">
            <w:pPr>
              <w:rPr>
                <w:rFonts w:eastAsia="Times New Roman"/>
                <w:color w:val="000000"/>
              </w:rPr>
            </w:pPr>
            <w:r w:rsidRPr="00961EA5">
              <w:rPr>
                <w:rFonts w:eastAsia="Times New Roman"/>
                <w:color w:val="000000"/>
              </w:rPr>
              <w:t>LDHGLE</w:t>
            </w:r>
          </w:p>
        </w:tc>
        <w:tc>
          <w:tcPr>
            <w:tcW w:w="624" w:type="dxa"/>
            <w:tcBorders>
              <w:top w:val="single" w:sz="4" w:space="0" w:color="auto"/>
              <w:left w:val="nil"/>
              <w:bottom w:val="nil"/>
              <w:right w:val="nil"/>
            </w:tcBorders>
            <w:shd w:val="clear" w:color="auto" w:fill="auto"/>
            <w:noWrap/>
            <w:vAlign w:val="center"/>
            <w:hideMark/>
          </w:tcPr>
          <w:p w14:paraId="7227106F" w14:textId="77777777" w:rsidR="00CA1713" w:rsidRPr="00961EA5" w:rsidRDefault="00CA1713" w:rsidP="00CA1713">
            <w:pPr>
              <w:jc w:val="right"/>
              <w:rPr>
                <w:rFonts w:eastAsia="Times New Roman"/>
                <w:color w:val="000000"/>
              </w:rPr>
            </w:pPr>
            <w:r w:rsidRPr="00961EA5">
              <w:rPr>
                <w:rFonts w:eastAsia="Times New Roman"/>
                <w:color w:val="000000"/>
              </w:rPr>
              <w:t>1</w:t>
            </w:r>
          </w:p>
        </w:tc>
        <w:tc>
          <w:tcPr>
            <w:tcW w:w="1839" w:type="dxa"/>
            <w:tcBorders>
              <w:top w:val="single" w:sz="4" w:space="0" w:color="auto"/>
              <w:left w:val="nil"/>
              <w:bottom w:val="nil"/>
              <w:right w:val="nil"/>
            </w:tcBorders>
            <w:shd w:val="clear" w:color="auto" w:fill="auto"/>
            <w:noWrap/>
            <w:vAlign w:val="center"/>
            <w:hideMark/>
          </w:tcPr>
          <w:p w14:paraId="5FAE64D0" w14:textId="77777777" w:rsidR="00CA1713" w:rsidRPr="00961EA5" w:rsidRDefault="00CA1713" w:rsidP="00CA1713">
            <w:pPr>
              <w:jc w:val="right"/>
              <w:rPr>
                <w:rFonts w:eastAsia="Times New Roman"/>
                <w:color w:val="000000"/>
              </w:rPr>
            </w:pPr>
            <w:r w:rsidRPr="00961EA5">
              <w:rPr>
                <w:rFonts w:eastAsia="Times New Roman"/>
                <w:color w:val="000000"/>
              </w:rPr>
              <w:t>1.405048088</w:t>
            </w:r>
          </w:p>
        </w:tc>
        <w:tc>
          <w:tcPr>
            <w:tcW w:w="1387" w:type="dxa"/>
            <w:tcBorders>
              <w:top w:val="single" w:sz="4" w:space="0" w:color="auto"/>
              <w:left w:val="nil"/>
              <w:bottom w:val="nil"/>
              <w:right w:val="nil"/>
            </w:tcBorders>
            <w:vAlign w:val="center"/>
          </w:tcPr>
          <w:p w14:paraId="405E6E62" w14:textId="77777777" w:rsidR="00CA1713" w:rsidRPr="00961EA5" w:rsidRDefault="00CA1713" w:rsidP="00CA1713">
            <w:pPr>
              <w:jc w:val="right"/>
              <w:rPr>
                <w:rFonts w:eastAsia="Times New Roman"/>
                <w:color w:val="000000"/>
              </w:rPr>
            </w:pPr>
            <w:r w:rsidRPr="00961EA5">
              <w:rPr>
                <w:rFonts w:eastAsia="Times New Roman"/>
                <w:color w:val="000000"/>
              </w:rPr>
              <w:t>GLDM</w:t>
            </w:r>
          </w:p>
        </w:tc>
      </w:tr>
      <w:tr w:rsidR="00CA1713" w:rsidRPr="00961EA5" w14:paraId="01595ACE" w14:textId="77777777" w:rsidTr="005D3EB0">
        <w:trPr>
          <w:trHeight w:val="290"/>
        </w:trPr>
        <w:tc>
          <w:tcPr>
            <w:tcW w:w="2976" w:type="dxa"/>
            <w:tcBorders>
              <w:top w:val="nil"/>
              <w:left w:val="nil"/>
              <w:bottom w:val="nil"/>
              <w:right w:val="nil"/>
            </w:tcBorders>
            <w:shd w:val="clear" w:color="auto" w:fill="auto"/>
            <w:noWrap/>
            <w:vAlign w:val="center"/>
            <w:hideMark/>
          </w:tcPr>
          <w:p w14:paraId="5BC69B21" w14:textId="77777777" w:rsidR="00CA1713" w:rsidRPr="00961EA5" w:rsidRDefault="00CA1713" w:rsidP="00CA1713">
            <w:pPr>
              <w:rPr>
                <w:rFonts w:eastAsia="Times New Roman"/>
                <w:color w:val="000000"/>
              </w:rPr>
            </w:pPr>
            <w:r w:rsidRPr="00961EA5">
              <w:rPr>
                <w:rFonts w:eastAsia="Times New Roman"/>
                <w:color w:val="000000"/>
              </w:rPr>
              <w:t>Busyness</w:t>
            </w:r>
          </w:p>
        </w:tc>
        <w:tc>
          <w:tcPr>
            <w:tcW w:w="624" w:type="dxa"/>
            <w:tcBorders>
              <w:top w:val="nil"/>
              <w:left w:val="nil"/>
              <w:bottom w:val="nil"/>
              <w:right w:val="nil"/>
            </w:tcBorders>
            <w:shd w:val="clear" w:color="auto" w:fill="auto"/>
            <w:noWrap/>
            <w:vAlign w:val="center"/>
            <w:hideMark/>
          </w:tcPr>
          <w:p w14:paraId="6D3A2B63" w14:textId="77777777" w:rsidR="00CA1713" w:rsidRPr="00961EA5" w:rsidRDefault="00CA1713" w:rsidP="00CA1713">
            <w:pPr>
              <w:jc w:val="right"/>
              <w:rPr>
                <w:rFonts w:eastAsia="Times New Roman"/>
                <w:color w:val="000000"/>
              </w:rPr>
            </w:pPr>
            <w:r w:rsidRPr="00961EA5">
              <w:rPr>
                <w:rFonts w:eastAsia="Times New Roman"/>
                <w:color w:val="000000"/>
              </w:rPr>
              <w:t>2</w:t>
            </w:r>
          </w:p>
        </w:tc>
        <w:tc>
          <w:tcPr>
            <w:tcW w:w="1839" w:type="dxa"/>
            <w:tcBorders>
              <w:top w:val="nil"/>
              <w:left w:val="nil"/>
              <w:bottom w:val="nil"/>
              <w:right w:val="nil"/>
            </w:tcBorders>
            <w:shd w:val="clear" w:color="auto" w:fill="auto"/>
            <w:noWrap/>
            <w:vAlign w:val="center"/>
            <w:hideMark/>
          </w:tcPr>
          <w:p w14:paraId="6B9F631B" w14:textId="77777777" w:rsidR="00CA1713" w:rsidRPr="00961EA5" w:rsidRDefault="00CA1713" w:rsidP="00CA1713">
            <w:pPr>
              <w:jc w:val="right"/>
              <w:rPr>
                <w:rFonts w:eastAsia="Times New Roman"/>
                <w:color w:val="000000"/>
              </w:rPr>
            </w:pPr>
            <w:r w:rsidRPr="00961EA5">
              <w:rPr>
                <w:rFonts w:eastAsia="Times New Roman"/>
                <w:color w:val="000000"/>
              </w:rPr>
              <w:t>1.088298766</w:t>
            </w:r>
          </w:p>
        </w:tc>
        <w:tc>
          <w:tcPr>
            <w:tcW w:w="1387" w:type="dxa"/>
            <w:tcBorders>
              <w:top w:val="nil"/>
              <w:left w:val="nil"/>
              <w:bottom w:val="nil"/>
              <w:right w:val="nil"/>
            </w:tcBorders>
            <w:vAlign w:val="center"/>
          </w:tcPr>
          <w:p w14:paraId="5CAA039C" w14:textId="77777777" w:rsidR="00CA1713" w:rsidRPr="00961EA5" w:rsidRDefault="00CA1713" w:rsidP="00CA1713">
            <w:pPr>
              <w:jc w:val="right"/>
              <w:rPr>
                <w:rFonts w:eastAsia="Times New Roman"/>
                <w:color w:val="000000"/>
              </w:rPr>
            </w:pPr>
            <w:r w:rsidRPr="00961EA5">
              <w:rPr>
                <w:rFonts w:asciiTheme="minorHAnsi" w:eastAsia="Times New Roman" w:hAnsiTheme="minorHAnsi" w:cstheme="minorHAnsi"/>
                <w:color w:val="000000"/>
              </w:rPr>
              <w:t>NGTDM</w:t>
            </w:r>
          </w:p>
        </w:tc>
      </w:tr>
      <w:tr w:rsidR="00CA1713" w:rsidRPr="00961EA5" w14:paraId="589050F3" w14:textId="77777777" w:rsidTr="005D3EB0">
        <w:trPr>
          <w:trHeight w:val="290"/>
        </w:trPr>
        <w:tc>
          <w:tcPr>
            <w:tcW w:w="2976" w:type="dxa"/>
            <w:tcBorders>
              <w:top w:val="nil"/>
              <w:left w:val="nil"/>
              <w:right w:val="nil"/>
            </w:tcBorders>
            <w:shd w:val="clear" w:color="auto" w:fill="auto"/>
            <w:noWrap/>
            <w:vAlign w:val="center"/>
            <w:hideMark/>
          </w:tcPr>
          <w:p w14:paraId="5BFD5039" w14:textId="4242CEAD" w:rsidR="00CA1713" w:rsidRPr="00961EA5" w:rsidRDefault="003F6D04" w:rsidP="00CA1713">
            <w:pPr>
              <w:rPr>
                <w:rFonts w:eastAsia="Times New Roman"/>
                <w:color w:val="000000"/>
              </w:rPr>
            </w:pPr>
            <w:proofErr w:type="spellStart"/>
            <w:r>
              <w:rPr>
                <w:rFonts w:eastAsia="Times New Roman"/>
                <w:color w:val="000000"/>
              </w:rPr>
              <w:t>Ninetieth</w:t>
            </w:r>
            <w:r w:rsidR="00CA1713" w:rsidRPr="00961EA5">
              <w:rPr>
                <w:rFonts w:eastAsia="Times New Roman"/>
                <w:color w:val="000000"/>
              </w:rPr>
              <w:t>Percentile</w:t>
            </w:r>
            <w:proofErr w:type="spellEnd"/>
          </w:p>
        </w:tc>
        <w:tc>
          <w:tcPr>
            <w:tcW w:w="624" w:type="dxa"/>
            <w:tcBorders>
              <w:top w:val="nil"/>
              <w:left w:val="nil"/>
              <w:right w:val="nil"/>
            </w:tcBorders>
            <w:shd w:val="clear" w:color="auto" w:fill="auto"/>
            <w:noWrap/>
            <w:vAlign w:val="center"/>
            <w:hideMark/>
          </w:tcPr>
          <w:p w14:paraId="1FFB8E2D" w14:textId="77777777" w:rsidR="00CA1713" w:rsidRPr="00961EA5" w:rsidRDefault="00CA1713" w:rsidP="00CA1713">
            <w:pPr>
              <w:jc w:val="right"/>
              <w:rPr>
                <w:rFonts w:eastAsia="Times New Roman"/>
                <w:color w:val="000000"/>
              </w:rPr>
            </w:pPr>
            <w:r w:rsidRPr="00961EA5">
              <w:rPr>
                <w:rFonts w:eastAsia="Times New Roman"/>
                <w:color w:val="000000"/>
              </w:rPr>
              <w:t>3</w:t>
            </w:r>
          </w:p>
        </w:tc>
        <w:tc>
          <w:tcPr>
            <w:tcW w:w="1839" w:type="dxa"/>
            <w:tcBorders>
              <w:top w:val="nil"/>
              <w:left w:val="nil"/>
              <w:right w:val="nil"/>
            </w:tcBorders>
            <w:shd w:val="clear" w:color="auto" w:fill="auto"/>
            <w:noWrap/>
            <w:vAlign w:val="center"/>
            <w:hideMark/>
          </w:tcPr>
          <w:p w14:paraId="108A0FC5" w14:textId="77777777" w:rsidR="00CA1713" w:rsidRPr="00961EA5" w:rsidRDefault="00CA1713" w:rsidP="00CA1713">
            <w:pPr>
              <w:jc w:val="right"/>
              <w:rPr>
                <w:rFonts w:eastAsia="Times New Roman"/>
                <w:color w:val="000000"/>
              </w:rPr>
            </w:pPr>
            <w:r w:rsidRPr="00961EA5">
              <w:rPr>
                <w:rFonts w:eastAsia="Times New Roman"/>
                <w:color w:val="000000"/>
              </w:rPr>
              <w:t>1.071671022</w:t>
            </w:r>
          </w:p>
        </w:tc>
        <w:tc>
          <w:tcPr>
            <w:tcW w:w="1387" w:type="dxa"/>
            <w:tcBorders>
              <w:top w:val="nil"/>
              <w:left w:val="nil"/>
              <w:right w:val="nil"/>
            </w:tcBorders>
            <w:vAlign w:val="center"/>
          </w:tcPr>
          <w:p w14:paraId="1B8BAD9E" w14:textId="77777777" w:rsidR="00CA1713" w:rsidRPr="00961EA5" w:rsidRDefault="00CA1713" w:rsidP="00CA1713">
            <w:pPr>
              <w:jc w:val="right"/>
              <w:rPr>
                <w:rFonts w:eastAsia="Times New Roman"/>
                <w:color w:val="000000"/>
              </w:rPr>
            </w:pPr>
            <w:r w:rsidRPr="00961EA5">
              <w:rPr>
                <w:rFonts w:asciiTheme="minorHAnsi" w:eastAsia="Times New Roman" w:hAnsiTheme="minorHAnsi" w:cstheme="minorHAnsi"/>
                <w:color w:val="000000"/>
              </w:rPr>
              <w:t xml:space="preserve">Global </w:t>
            </w:r>
          </w:p>
        </w:tc>
      </w:tr>
      <w:tr w:rsidR="00CA1713" w:rsidRPr="00961EA5" w14:paraId="16AA8891" w14:textId="77777777" w:rsidTr="005D3EB0">
        <w:trPr>
          <w:trHeight w:val="290"/>
        </w:trPr>
        <w:tc>
          <w:tcPr>
            <w:tcW w:w="2976" w:type="dxa"/>
            <w:tcBorders>
              <w:top w:val="nil"/>
              <w:left w:val="nil"/>
              <w:right w:val="nil"/>
            </w:tcBorders>
            <w:shd w:val="clear" w:color="auto" w:fill="auto"/>
            <w:noWrap/>
            <w:vAlign w:val="center"/>
            <w:hideMark/>
          </w:tcPr>
          <w:p w14:paraId="337E7037" w14:textId="77777777" w:rsidR="00CA1713" w:rsidRPr="00961EA5" w:rsidRDefault="00CA1713" w:rsidP="00CA1713">
            <w:pPr>
              <w:rPr>
                <w:rFonts w:eastAsia="Times New Roman"/>
                <w:color w:val="000000"/>
              </w:rPr>
            </w:pPr>
            <w:r w:rsidRPr="00961EA5">
              <w:rPr>
                <w:rFonts w:eastAsia="Times New Roman"/>
                <w:color w:val="000000"/>
              </w:rPr>
              <w:t>Strength</w:t>
            </w:r>
          </w:p>
        </w:tc>
        <w:tc>
          <w:tcPr>
            <w:tcW w:w="624" w:type="dxa"/>
            <w:tcBorders>
              <w:top w:val="nil"/>
              <w:left w:val="nil"/>
              <w:right w:val="nil"/>
            </w:tcBorders>
            <w:shd w:val="clear" w:color="auto" w:fill="auto"/>
            <w:noWrap/>
            <w:vAlign w:val="center"/>
            <w:hideMark/>
          </w:tcPr>
          <w:p w14:paraId="14A3C413" w14:textId="77777777" w:rsidR="00CA1713" w:rsidRPr="00961EA5" w:rsidRDefault="00CA1713" w:rsidP="00CA1713">
            <w:pPr>
              <w:jc w:val="right"/>
              <w:rPr>
                <w:rFonts w:eastAsia="Times New Roman"/>
                <w:color w:val="000000"/>
              </w:rPr>
            </w:pPr>
            <w:r w:rsidRPr="00961EA5">
              <w:rPr>
                <w:rFonts w:eastAsia="Times New Roman"/>
                <w:color w:val="000000"/>
              </w:rPr>
              <w:t>4</w:t>
            </w:r>
          </w:p>
        </w:tc>
        <w:tc>
          <w:tcPr>
            <w:tcW w:w="1839" w:type="dxa"/>
            <w:tcBorders>
              <w:top w:val="nil"/>
              <w:left w:val="nil"/>
              <w:right w:val="nil"/>
            </w:tcBorders>
            <w:shd w:val="clear" w:color="auto" w:fill="auto"/>
            <w:noWrap/>
            <w:vAlign w:val="center"/>
            <w:hideMark/>
          </w:tcPr>
          <w:p w14:paraId="69A5DB6D" w14:textId="77777777" w:rsidR="00CA1713" w:rsidRPr="00961EA5" w:rsidRDefault="00CA1713" w:rsidP="00CA1713">
            <w:pPr>
              <w:jc w:val="right"/>
              <w:rPr>
                <w:rFonts w:eastAsia="Times New Roman"/>
                <w:color w:val="000000"/>
              </w:rPr>
            </w:pPr>
            <w:r w:rsidRPr="00961EA5">
              <w:rPr>
                <w:rFonts w:eastAsia="Times New Roman"/>
                <w:color w:val="000000"/>
              </w:rPr>
              <w:t>0.884799771</w:t>
            </w:r>
          </w:p>
        </w:tc>
        <w:tc>
          <w:tcPr>
            <w:tcW w:w="1387" w:type="dxa"/>
            <w:tcBorders>
              <w:top w:val="nil"/>
              <w:left w:val="nil"/>
              <w:right w:val="nil"/>
            </w:tcBorders>
            <w:vAlign w:val="center"/>
          </w:tcPr>
          <w:p w14:paraId="1ADFCC3A" w14:textId="77777777" w:rsidR="00CA1713" w:rsidRPr="00961EA5" w:rsidRDefault="00CA1713" w:rsidP="00CA1713">
            <w:pPr>
              <w:jc w:val="right"/>
              <w:rPr>
                <w:rFonts w:eastAsia="Times New Roman"/>
                <w:color w:val="000000"/>
              </w:rPr>
            </w:pPr>
            <w:r w:rsidRPr="00961EA5">
              <w:rPr>
                <w:rFonts w:asciiTheme="minorHAnsi" w:eastAsia="Times New Roman" w:hAnsiTheme="minorHAnsi" w:cstheme="minorHAnsi"/>
                <w:color w:val="000000"/>
              </w:rPr>
              <w:t>NGTDM</w:t>
            </w:r>
          </w:p>
        </w:tc>
      </w:tr>
      <w:tr w:rsidR="00CA1713" w:rsidRPr="00961EA5" w14:paraId="3D81BD9B" w14:textId="77777777" w:rsidTr="005D3EB0">
        <w:trPr>
          <w:trHeight w:val="290"/>
        </w:trPr>
        <w:tc>
          <w:tcPr>
            <w:tcW w:w="2976" w:type="dxa"/>
            <w:tcBorders>
              <w:left w:val="nil"/>
              <w:bottom w:val="single" w:sz="4" w:space="0" w:color="auto"/>
              <w:right w:val="nil"/>
            </w:tcBorders>
            <w:shd w:val="clear" w:color="auto" w:fill="auto"/>
            <w:noWrap/>
            <w:vAlign w:val="center"/>
            <w:hideMark/>
          </w:tcPr>
          <w:p w14:paraId="2745DEB2" w14:textId="77777777" w:rsidR="00CA1713" w:rsidRPr="00961EA5" w:rsidRDefault="00CA1713" w:rsidP="00CA1713">
            <w:pPr>
              <w:rPr>
                <w:rFonts w:eastAsia="Times New Roman"/>
              </w:rPr>
            </w:pPr>
            <w:r w:rsidRPr="00961EA5">
              <w:rPr>
                <w:rFonts w:eastAsia="Times New Roman"/>
              </w:rPr>
              <w:t>HGLE</w:t>
            </w:r>
          </w:p>
        </w:tc>
        <w:tc>
          <w:tcPr>
            <w:tcW w:w="624" w:type="dxa"/>
            <w:tcBorders>
              <w:left w:val="nil"/>
              <w:bottom w:val="single" w:sz="4" w:space="0" w:color="auto"/>
              <w:right w:val="nil"/>
            </w:tcBorders>
            <w:shd w:val="clear" w:color="auto" w:fill="auto"/>
            <w:noWrap/>
            <w:vAlign w:val="center"/>
            <w:hideMark/>
          </w:tcPr>
          <w:p w14:paraId="3E7D1919" w14:textId="77777777" w:rsidR="00CA1713" w:rsidRPr="00961EA5" w:rsidRDefault="00CA1713" w:rsidP="00CA1713">
            <w:pPr>
              <w:jc w:val="right"/>
              <w:rPr>
                <w:rFonts w:eastAsia="Times New Roman"/>
              </w:rPr>
            </w:pPr>
            <w:r w:rsidRPr="00961EA5">
              <w:rPr>
                <w:rFonts w:eastAsia="Times New Roman"/>
              </w:rPr>
              <w:t>5</w:t>
            </w:r>
          </w:p>
        </w:tc>
        <w:tc>
          <w:tcPr>
            <w:tcW w:w="1839" w:type="dxa"/>
            <w:tcBorders>
              <w:left w:val="nil"/>
              <w:bottom w:val="single" w:sz="4" w:space="0" w:color="auto"/>
              <w:right w:val="nil"/>
            </w:tcBorders>
            <w:shd w:val="clear" w:color="auto" w:fill="auto"/>
            <w:noWrap/>
            <w:vAlign w:val="center"/>
            <w:hideMark/>
          </w:tcPr>
          <w:p w14:paraId="6038A407" w14:textId="77777777" w:rsidR="00CA1713" w:rsidRPr="00961EA5" w:rsidRDefault="00CA1713" w:rsidP="00CA1713">
            <w:pPr>
              <w:jc w:val="right"/>
              <w:rPr>
                <w:rFonts w:eastAsia="Times New Roman"/>
              </w:rPr>
            </w:pPr>
            <w:r w:rsidRPr="00961EA5">
              <w:rPr>
                <w:rFonts w:eastAsia="Times New Roman"/>
              </w:rPr>
              <w:t>0.336837041</w:t>
            </w:r>
          </w:p>
        </w:tc>
        <w:tc>
          <w:tcPr>
            <w:tcW w:w="1387" w:type="dxa"/>
            <w:tcBorders>
              <w:left w:val="nil"/>
              <w:bottom w:val="single" w:sz="4" w:space="0" w:color="auto"/>
              <w:right w:val="nil"/>
            </w:tcBorders>
            <w:vAlign w:val="center"/>
          </w:tcPr>
          <w:p w14:paraId="77F99979" w14:textId="77777777" w:rsidR="00CA1713" w:rsidRPr="00961EA5" w:rsidRDefault="00CA1713" w:rsidP="00CA1713">
            <w:pPr>
              <w:jc w:val="right"/>
              <w:rPr>
                <w:rFonts w:eastAsia="Times New Roman"/>
              </w:rPr>
            </w:pPr>
            <w:r w:rsidRPr="00961EA5">
              <w:rPr>
                <w:rFonts w:eastAsia="Times New Roman"/>
              </w:rPr>
              <w:t>GLDM</w:t>
            </w:r>
          </w:p>
        </w:tc>
      </w:tr>
    </w:tbl>
    <w:p w14:paraId="3553A685" w14:textId="77777777" w:rsidR="00CA1713" w:rsidRPr="00CA1713" w:rsidRDefault="00CA1713" w:rsidP="00CA1713">
      <w:pPr>
        <w:spacing w:after="160" w:line="259" w:lineRule="auto"/>
        <w:ind w:left="720"/>
        <w:contextualSpacing/>
        <w:jc w:val="center"/>
        <w:rPr>
          <w:rFonts w:asciiTheme="minorHAnsi" w:hAnsiTheme="minorHAnsi" w:cstheme="minorHAnsi"/>
          <w:sz w:val="24"/>
          <w:szCs w:val="24"/>
        </w:rPr>
      </w:pPr>
    </w:p>
    <w:p w14:paraId="3677B074" w14:textId="269D376B" w:rsidR="00083BD7" w:rsidRDefault="00CA1713" w:rsidP="005D3EB0">
      <w:pPr>
        <w:ind w:firstLine="720"/>
        <w:contextualSpacing/>
        <w:rPr>
          <w:rFonts w:asciiTheme="minorHAnsi" w:hAnsiTheme="minorHAnsi" w:cstheme="minorHAnsi"/>
          <w:sz w:val="20"/>
          <w:szCs w:val="20"/>
        </w:rPr>
      </w:pPr>
      <w:r w:rsidRPr="00395DB6">
        <w:rPr>
          <w:noProof/>
          <w:sz w:val="24"/>
          <w:szCs w:val="24"/>
        </w:rPr>
        <w:drawing>
          <wp:inline distT="0" distB="0" distL="0" distR="0" wp14:anchorId="5B5BBF1B" wp14:editId="69BF6259">
            <wp:extent cx="2996697" cy="2254184"/>
            <wp:effectExtent l="0" t="0" r="0" b="0"/>
            <wp:docPr id="4" name="Picture 3">
              <a:extLst xmlns:a="http://schemas.openxmlformats.org/drawingml/2006/main">
                <a:ext uri="{FF2B5EF4-FFF2-40B4-BE49-F238E27FC236}">
                  <a16:creationId xmlns:a16="http://schemas.microsoft.com/office/drawing/2014/main" id="{B9CB4DCB-5117-450A-9DE9-A13F501D37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9CB4DCB-5117-450A-9DE9-A13F501D37CB}"/>
                        </a:ext>
                      </a:extLst>
                    </pic:cNvPr>
                    <pic:cNvPicPr>
                      <a:picLocks noChangeAspect="1"/>
                    </pic:cNvPicPr>
                  </pic:nvPicPr>
                  <pic:blipFill>
                    <a:blip r:embed="rId8"/>
                    <a:stretch>
                      <a:fillRect/>
                    </a:stretch>
                  </pic:blipFill>
                  <pic:spPr>
                    <a:xfrm>
                      <a:off x="0" y="0"/>
                      <a:ext cx="2996697" cy="2254184"/>
                    </a:xfrm>
                    <a:prstGeom prst="rect">
                      <a:avLst/>
                    </a:prstGeom>
                  </pic:spPr>
                </pic:pic>
              </a:graphicData>
            </a:graphic>
          </wp:inline>
        </w:drawing>
      </w:r>
    </w:p>
    <w:p w14:paraId="7863C6B4" w14:textId="26CAE87E" w:rsidR="00CA1713" w:rsidRDefault="00CA1713" w:rsidP="00083BD7">
      <w:pPr>
        <w:ind w:left="1080"/>
        <w:contextualSpacing/>
        <w:rPr>
          <w:rFonts w:asciiTheme="minorHAnsi" w:hAnsiTheme="minorHAnsi" w:cstheme="minorHAnsi"/>
          <w:sz w:val="20"/>
          <w:szCs w:val="20"/>
        </w:rPr>
      </w:pPr>
    </w:p>
    <w:p w14:paraId="40FFF26C" w14:textId="1242A3E9" w:rsidR="00CA1713" w:rsidRPr="00961EA5" w:rsidRDefault="00CA1713" w:rsidP="00CA1713">
      <w:pPr>
        <w:spacing w:after="160" w:line="259" w:lineRule="auto"/>
        <w:contextualSpacing/>
        <w:rPr>
          <w:rFonts w:asciiTheme="minorHAnsi" w:hAnsiTheme="minorHAnsi" w:cstheme="minorHAnsi"/>
        </w:rPr>
      </w:pPr>
      <w:r w:rsidRPr="00961EA5">
        <w:rPr>
          <w:rFonts w:asciiTheme="minorHAnsi" w:hAnsiTheme="minorHAnsi" w:cstheme="minorHAnsi"/>
        </w:rPr>
        <w:t xml:space="preserve">The figure below shows the feature weight versus features index under the best </w:t>
      </w:r>
      <w:r w:rsidRPr="00961EA5">
        <w:rPr>
          <w:rFonts w:asciiTheme="minorHAnsi" w:hAnsiTheme="minorHAnsi" w:cstheme="minorHAnsi"/>
        </w:rPr>
        <w:sym w:font="Symbol" w:char="F06C"/>
      </w:r>
      <w:r w:rsidR="00A73EBA">
        <w:rPr>
          <w:rFonts w:asciiTheme="minorHAnsi" w:hAnsiTheme="minorHAnsi" w:cstheme="minorHAnsi"/>
        </w:rPr>
        <w:t>,</w:t>
      </w:r>
      <w:r w:rsidRPr="00961EA5">
        <w:rPr>
          <w:rFonts w:asciiTheme="minorHAnsi" w:hAnsiTheme="minorHAnsi" w:cstheme="minorHAnsi"/>
        </w:rPr>
        <w:t xml:space="preserve"> 0.0178. 5 significant features were selected using the relative threshold of 0.02810. </w:t>
      </w:r>
    </w:p>
    <w:p w14:paraId="3534ADE5" w14:textId="7B5CCC3C" w:rsidR="00CA1713" w:rsidRDefault="00CA1713" w:rsidP="00A87E6D">
      <w:pPr>
        <w:ind w:firstLine="720"/>
        <w:contextualSpacing/>
        <w:rPr>
          <w:rFonts w:asciiTheme="minorHAnsi" w:hAnsiTheme="minorHAnsi" w:cstheme="minorHAnsi"/>
          <w:sz w:val="20"/>
          <w:szCs w:val="20"/>
        </w:rPr>
      </w:pPr>
      <w:r w:rsidRPr="00395DB6">
        <w:rPr>
          <w:noProof/>
          <w:sz w:val="24"/>
          <w:szCs w:val="24"/>
        </w:rPr>
        <w:lastRenderedPageBreak/>
        <w:drawing>
          <wp:inline distT="0" distB="0" distL="0" distR="0" wp14:anchorId="5CE62565" wp14:editId="043588BC">
            <wp:extent cx="3014388" cy="2236206"/>
            <wp:effectExtent l="0" t="0" r="0" b="0"/>
            <wp:docPr id="5" name="Picture 4">
              <a:extLst xmlns:a="http://schemas.openxmlformats.org/drawingml/2006/main">
                <a:ext uri="{FF2B5EF4-FFF2-40B4-BE49-F238E27FC236}">
                  <a16:creationId xmlns:a16="http://schemas.microsoft.com/office/drawing/2014/main" id="{02926B97-DE70-4612-B02B-A7AB705AD7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2926B97-DE70-4612-B02B-A7AB705AD78E}"/>
                        </a:ext>
                      </a:extLst>
                    </pic:cNvPr>
                    <pic:cNvPicPr>
                      <a:picLocks noChangeAspect="1"/>
                    </pic:cNvPicPr>
                  </pic:nvPicPr>
                  <pic:blipFill>
                    <a:blip r:embed="rId9"/>
                    <a:stretch>
                      <a:fillRect/>
                    </a:stretch>
                  </pic:blipFill>
                  <pic:spPr>
                    <a:xfrm>
                      <a:off x="0" y="0"/>
                      <a:ext cx="3033876" cy="2250663"/>
                    </a:xfrm>
                    <a:prstGeom prst="rect">
                      <a:avLst/>
                    </a:prstGeom>
                  </pic:spPr>
                </pic:pic>
              </a:graphicData>
            </a:graphic>
          </wp:inline>
        </w:drawing>
      </w:r>
    </w:p>
    <w:p w14:paraId="32140DA3" w14:textId="465BF929" w:rsidR="000624E9" w:rsidRDefault="000624E9" w:rsidP="00083BD7">
      <w:pPr>
        <w:ind w:left="1080"/>
        <w:contextualSpacing/>
        <w:rPr>
          <w:rFonts w:asciiTheme="minorHAnsi" w:hAnsiTheme="minorHAnsi" w:cstheme="minorHAnsi"/>
          <w:sz w:val="20"/>
          <w:szCs w:val="20"/>
        </w:rPr>
      </w:pPr>
    </w:p>
    <w:p w14:paraId="777C1FB3" w14:textId="77777777" w:rsidR="00A87E6D" w:rsidRDefault="00A87E6D" w:rsidP="000624E9">
      <w:pPr>
        <w:spacing w:after="160" w:line="259" w:lineRule="auto"/>
        <w:contextualSpacing/>
        <w:rPr>
          <w:rFonts w:asciiTheme="minorHAnsi" w:hAnsiTheme="minorHAnsi" w:cstheme="minorHAnsi"/>
        </w:rPr>
      </w:pPr>
    </w:p>
    <w:p w14:paraId="75C96C17" w14:textId="75DE693B" w:rsidR="00A87E6D" w:rsidRPr="00A87E6D" w:rsidRDefault="00A87E6D" w:rsidP="000624E9">
      <w:pPr>
        <w:spacing w:after="160" w:line="259" w:lineRule="auto"/>
        <w:contextualSpacing/>
        <w:rPr>
          <w:rFonts w:asciiTheme="minorHAnsi" w:hAnsiTheme="minorHAnsi" w:cstheme="minorHAnsi"/>
          <w:b/>
          <w:bCs/>
          <w:u w:val="single"/>
        </w:rPr>
      </w:pPr>
      <w:r w:rsidRPr="00A87E6D">
        <w:rPr>
          <w:rFonts w:asciiTheme="minorHAnsi" w:hAnsiTheme="minorHAnsi" w:cstheme="minorHAnsi"/>
          <w:b/>
          <w:bCs/>
          <w:u w:val="single"/>
        </w:rPr>
        <w:t>CP patients:</w:t>
      </w:r>
    </w:p>
    <w:p w14:paraId="265F24E3" w14:textId="77777777" w:rsidR="00A87E6D" w:rsidRDefault="00A87E6D" w:rsidP="000624E9">
      <w:pPr>
        <w:spacing w:after="160" w:line="259" w:lineRule="auto"/>
        <w:contextualSpacing/>
        <w:rPr>
          <w:rFonts w:asciiTheme="minorHAnsi" w:hAnsiTheme="minorHAnsi" w:cstheme="minorHAnsi"/>
        </w:rPr>
      </w:pPr>
    </w:p>
    <w:p w14:paraId="153EC134" w14:textId="75E86404" w:rsidR="000624E9" w:rsidRPr="00961EA5" w:rsidRDefault="00B60FFB" w:rsidP="000624E9">
      <w:pPr>
        <w:spacing w:after="160" w:line="259" w:lineRule="auto"/>
        <w:contextualSpacing/>
        <w:rPr>
          <w:rFonts w:asciiTheme="minorHAnsi" w:hAnsiTheme="minorHAnsi" w:cstheme="minorHAnsi"/>
        </w:rPr>
      </w:pPr>
      <w:r w:rsidRPr="00961EA5">
        <w:rPr>
          <w:rFonts w:asciiTheme="minorHAnsi" w:hAnsiTheme="minorHAnsi" w:cstheme="minorHAnsi"/>
        </w:rPr>
        <w:t xml:space="preserve">The first figure below shows the average loss values versus </w:t>
      </w:r>
      <w:r w:rsidRPr="00961EA5">
        <w:rPr>
          <w:rFonts w:asciiTheme="minorHAnsi" w:hAnsiTheme="minorHAnsi" w:cstheme="minorBidi"/>
        </w:rPr>
        <w:sym w:font="Symbol" w:char="F06C"/>
      </w:r>
      <w:r w:rsidRPr="00961EA5">
        <w:rPr>
          <w:rFonts w:asciiTheme="minorHAnsi" w:hAnsiTheme="minorHAnsi" w:cstheme="minorHAnsi"/>
        </w:rPr>
        <w:t xml:space="preserve"> values</w:t>
      </w:r>
      <w:r>
        <w:rPr>
          <w:rFonts w:asciiTheme="minorHAnsi" w:hAnsiTheme="minorHAnsi" w:cstheme="minorHAnsi"/>
        </w:rPr>
        <w:t xml:space="preserve"> for the CP model. T</w:t>
      </w:r>
      <w:r w:rsidR="000624E9" w:rsidRPr="00961EA5">
        <w:rPr>
          <w:rFonts w:asciiTheme="minorHAnsi" w:hAnsiTheme="minorHAnsi" w:cstheme="minorHAnsi"/>
        </w:rPr>
        <w:t>he minimum average loss was 0</w:t>
      </w:r>
      <w:r w:rsidR="00A90AC3">
        <w:rPr>
          <w:rFonts w:asciiTheme="minorHAnsi" w:hAnsiTheme="minorHAnsi" w:cstheme="minorHAnsi"/>
        </w:rPr>
        <w:t>. There was</w:t>
      </w:r>
      <w:r w:rsidR="00D92E76">
        <w:rPr>
          <w:rFonts w:asciiTheme="minorHAnsi" w:hAnsiTheme="minorHAnsi" w:cstheme="minorHAnsi"/>
        </w:rPr>
        <w:t xml:space="preserve"> a range of</w:t>
      </w:r>
      <w:r w:rsidR="00A90AC3">
        <w:rPr>
          <w:rFonts w:asciiTheme="minorHAnsi" w:hAnsiTheme="minorHAnsi" w:cstheme="minorHAnsi"/>
        </w:rPr>
        <w:t xml:space="preserve"> </w:t>
      </w:r>
      <w:r w:rsidR="00A90AC3" w:rsidRPr="00961EA5">
        <w:rPr>
          <w:rFonts w:asciiTheme="minorHAnsi" w:hAnsiTheme="minorHAnsi" w:cstheme="minorBidi"/>
        </w:rPr>
        <w:sym w:font="Symbol" w:char="F06C"/>
      </w:r>
      <w:r w:rsidR="00A90AC3" w:rsidRPr="00961EA5">
        <w:rPr>
          <w:rFonts w:asciiTheme="minorHAnsi" w:hAnsiTheme="minorHAnsi" w:cstheme="minorHAnsi"/>
        </w:rPr>
        <w:t xml:space="preserve"> </w:t>
      </w:r>
      <w:r w:rsidR="00A90AC3">
        <w:rPr>
          <w:rFonts w:asciiTheme="minorHAnsi" w:hAnsiTheme="minorHAnsi" w:cstheme="minorHAnsi"/>
        </w:rPr>
        <w:t xml:space="preserve">with average loss of 0. We selected </w:t>
      </w:r>
      <w:r w:rsidRPr="00961EA5">
        <w:rPr>
          <w:rFonts w:asciiTheme="minorHAnsi" w:hAnsiTheme="minorHAnsi" w:cstheme="minorBidi"/>
        </w:rPr>
        <w:sym w:font="Symbol" w:char="F06C"/>
      </w:r>
      <w:r>
        <w:rPr>
          <w:rFonts w:asciiTheme="minorHAnsi" w:hAnsiTheme="minorHAnsi" w:cstheme="minorBidi"/>
        </w:rPr>
        <w:t>=0.0</w:t>
      </w:r>
      <w:r w:rsidR="00A90AC3">
        <w:rPr>
          <w:rFonts w:asciiTheme="minorHAnsi" w:hAnsiTheme="minorHAnsi" w:cstheme="minorBidi"/>
        </w:rPr>
        <w:t>0</w:t>
      </w:r>
      <w:r>
        <w:rPr>
          <w:rFonts w:asciiTheme="minorHAnsi" w:hAnsiTheme="minorHAnsi" w:cstheme="minorBidi"/>
        </w:rPr>
        <w:t>1</w:t>
      </w:r>
      <w:r w:rsidR="00A90AC3">
        <w:rPr>
          <w:rFonts w:asciiTheme="minorHAnsi" w:hAnsiTheme="minorHAnsi" w:cstheme="minorBidi"/>
        </w:rPr>
        <w:t xml:space="preserve">9 </w:t>
      </w:r>
      <w:r w:rsidR="00D92E76">
        <w:rPr>
          <w:rFonts w:asciiTheme="minorHAnsi" w:hAnsiTheme="minorHAnsi" w:cstheme="minorBidi"/>
        </w:rPr>
        <w:t xml:space="preserve">(smallest) </w:t>
      </w:r>
      <w:r w:rsidR="00A90AC3">
        <w:rPr>
          <w:rFonts w:asciiTheme="minorHAnsi" w:hAnsiTheme="minorHAnsi" w:cstheme="minorBidi"/>
        </w:rPr>
        <w:t xml:space="preserve">as </w:t>
      </w:r>
      <w:r w:rsidR="00D92E76">
        <w:rPr>
          <w:rFonts w:asciiTheme="minorHAnsi" w:hAnsiTheme="minorHAnsi" w:cstheme="minorBidi"/>
        </w:rPr>
        <w:t xml:space="preserve">“the best” </w:t>
      </w:r>
      <w:r w:rsidR="00A90AC3">
        <w:rPr>
          <w:rFonts w:asciiTheme="minorHAnsi" w:hAnsiTheme="minorHAnsi" w:cstheme="minorBidi"/>
        </w:rPr>
        <w:t>f</w:t>
      </w:r>
      <w:r>
        <w:rPr>
          <w:rFonts w:asciiTheme="minorHAnsi" w:hAnsiTheme="minorHAnsi" w:cstheme="minorBidi"/>
        </w:rPr>
        <w:t xml:space="preserve">or the table below and further analyses. </w:t>
      </w:r>
      <w:r w:rsidR="000624E9" w:rsidRPr="00961EA5">
        <w:rPr>
          <w:rFonts w:asciiTheme="minorHAnsi" w:hAnsiTheme="minorHAnsi" w:cstheme="minorHAnsi"/>
        </w:rPr>
        <w:t>Since maximum weight was 1.</w:t>
      </w:r>
      <w:r w:rsidR="00875566">
        <w:rPr>
          <w:rFonts w:asciiTheme="minorHAnsi" w:hAnsiTheme="minorHAnsi" w:cstheme="minorHAnsi"/>
        </w:rPr>
        <w:t>9634</w:t>
      </w:r>
      <w:r w:rsidR="000624E9" w:rsidRPr="00961EA5">
        <w:rPr>
          <w:rFonts w:asciiTheme="minorHAnsi" w:hAnsiTheme="minorHAnsi" w:cstheme="minorHAnsi"/>
        </w:rPr>
        <w:t xml:space="preserve">, </w:t>
      </w:r>
      <w:r w:rsidR="00875566">
        <w:rPr>
          <w:rFonts w:asciiTheme="minorHAnsi" w:hAnsiTheme="minorHAnsi" w:cstheme="minorHAnsi"/>
        </w:rPr>
        <w:t>fourteen</w:t>
      </w:r>
      <w:r w:rsidR="000624E9" w:rsidRPr="00961EA5">
        <w:rPr>
          <w:rFonts w:asciiTheme="minorHAnsi" w:hAnsiTheme="minorHAnsi" w:cstheme="minorHAnsi"/>
        </w:rPr>
        <w:t xml:space="preserve"> features were selected because their weights were over 0.0</w:t>
      </w:r>
      <w:r w:rsidR="00875566">
        <w:rPr>
          <w:rFonts w:asciiTheme="minorHAnsi" w:hAnsiTheme="minorHAnsi" w:cstheme="minorHAnsi"/>
        </w:rPr>
        <w:t>3927</w:t>
      </w:r>
      <w:r w:rsidR="000624E9" w:rsidRPr="00961EA5">
        <w:rPr>
          <w:rFonts w:asciiTheme="minorHAnsi" w:hAnsiTheme="minorHAnsi" w:cstheme="minorHAnsi"/>
        </w:rPr>
        <w:t xml:space="preserve"> (2%*1.</w:t>
      </w:r>
      <w:r w:rsidR="00875566">
        <w:rPr>
          <w:rFonts w:asciiTheme="minorHAnsi" w:hAnsiTheme="minorHAnsi" w:cstheme="minorHAnsi"/>
        </w:rPr>
        <w:t>9634</w:t>
      </w:r>
      <w:r w:rsidR="000624E9" w:rsidRPr="00961EA5">
        <w:rPr>
          <w:rFonts w:asciiTheme="minorHAnsi" w:hAnsiTheme="minorHAnsi" w:cstheme="minorHAnsi"/>
        </w:rPr>
        <w:t>). The table below shows the significant features selected by NCA, the corresponding weights</w:t>
      </w:r>
      <w:r w:rsidR="00ED3AAE">
        <w:rPr>
          <w:rFonts w:asciiTheme="minorHAnsi" w:hAnsiTheme="minorHAnsi" w:cstheme="minorHAnsi"/>
        </w:rPr>
        <w:t>,</w:t>
      </w:r>
      <w:r w:rsidR="000624E9" w:rsidRPr="00961EA5">
        <w:rPr>
          <w:rFonts w:asciiTheme="minorHAnsi" w:hAnsiTheme="minorHAnsi" w:cstheme="minorHAnsi"/>
        </w:rPr>
        <w:t xml:space="preserve"> and the category where each feature belongs to.</w:t>
      </w:r>
      <w:r>
        <w:rPr>
          <w:rFonts w:asciiTheme="minorHAnsi" w:hAnsiTheme="minorHAnsi" w:cstheme="minorHAnsi"/>
        </w:rPr>
        <w:t xml:space="preserve"> </w:t>
      </w:r>
    </w:p>
    <w:p w14:paraId="530E9D36" w14:textId="77777777" w:rsidR="000624E9" w:rsidRDefault="000624E9" w:rsidP="005D3EB0">
      <w:pPr>
        <w:contextualSpacing/>
        <w:rPr>
          <w:rFonts w:asciiTheme="minorHAnsi" w:hAnsiTheme="minorHAnsi" w:cstheme="minorHAnsi"/>
          <w:sz w:val="20"/>
          <w:szCs w:val="20"/>
        </w:rPr>
      </w:pPr>
    </w:p>
    <w:tbl>
      <w:tblPr>
        <w:tblW w:w="7560" w:type="dxa"/>
        <w:tblLook w:val="04A0" w:firstRow="1" w:lastRow="0" w:firstColumn="1" w:lastColumn="0" w:noHBand="0" w:noVBand="1"/>
      </w:tblPr>
      <w:tblGrid>
        <w:gridCol w:w="2976"/>
        <w:gridCol w:w="741"/>
        <w:gridCol w:w="1839"/>
        <w:gridCol w:w="2004"/>
      </w:tblGrid>
      <w:tr w:rsidR="000624E9" w:rsidRPr="00961EA5" w14:paraId="1A9F5D28" w14:textId="77777777" w:rsidTr="005D3EB0">
        <w:trPr>
          <w:trHeight w:val="290"/>
        </w:trPr>
        <w:tc>
          <w:tcPr>
            <w:tcW w:w="2976" w:type="dxa"/>
            <w:tcBorders>
              <w:top w:val="single" w:sz="4" w:space="0" w:color="auto"/>
              <w:left w:val="nil"/>
              <w:bottom w:val="single" w:sz="4" w:space="0" w:color="auto"/>
              <w:right w:val="nil"/>
            </w:tcBorders>
            <w:shd w:val="clear" w:color="auto" w:fill="auto"/>
            <w:noWrap/>
            <w:vAlign w:val="bottom"/>
            <w:hideMark/>
          </w:tcPr>
          <w:p w14:paraId="6A752082" w14:textId="77777777" w:rsidR="000624E9" w:rsidRPr="00961EA5" w:rsidRDefault="000624E9" w:rsidP="00703D7C">
            <w:pPr>
              <w:rPr>
                <w:rFonts w:eastAsia="Times New Roman"/>
                <w:color w:val="000000"/>
              </w:rPr>
            </w:pPr>
            <w:r w:rsidRPr="00961EA5">
              <w:rPr>
                <w:rFonts w:eastAsia="Times New Roman"/>
                <w:color w:val="000000"/>
              </w:rPr>
              <w:t>Feature</w:t>
            </w:r>
          </w:p>
        </w:tc>
        <w:tc>
          <w:tcPr>
            <w:tcW w:w="741" w:type="dxa"/>
            <w:tcBorders>
              <w:top w:val="single" w:sz="4" w:space="0" w:color="auto"/>
              <w:left w:val="nil"/>
              <w:bottom w:val="single" w:sz="4" w:space="0" w:color="auto"/>
              <w:right w:val="nil"/>
            </w:tcBorders>
            <w:shd w:val="clear" w:color="auto" w:fill="auto"/>
            <w:noWrap/>
            <w:vAlign w:val="bottom"/>
            <w:hideMark/>
          </w:tcPr>
          <w:p w14:paraId="2A6CFB10" w14:textId="77777777" w:rsidR="000624E9" w:rsidRPr="00961EA5" w:rsidRDefault="000624E9" w:rsidP="00703D7C">
            <w:pPr>
              <w:jc w:val="right"/>
              <w:rPr>
                <w:rFonts w:eastAsia="Times New Roman"/>
                <w:color w:val="000000"/>
              </w:rPr>
            </w:pPr>
            <w:r w:rsidRPr="00961EA5">
              <w:rPr>
                <w:rFonts w:eastAsia="Times New Roman"/>
                <w:color w:val="000000"/>
              </w:rPr>
              <w:t>Order</w:t>
            </w:r>
          </w:p>
        </w:tc>
        <w:tc>
          <w:tcPr>
            <w:tcW w:w="1839" w:type="dxa"/>
            <w:tcBorders>
              <w:top w:val="single" w:sz="4" w:space="0" w:color="auto"/>
              <w:left w:val="nil"/>
              <w:bottom w:val="single" w:sz="4" w:space="0" w:color="auto"/>
              <w:right w:val="nil"/>
            </w:tcBorders>
            <w:shd w:val="clear" w:color="auto" w:fill="auto"/>
            <w:noWrap/>
            <w:vAlign w:val="bottom"/>
            <w:hideMark/>
          </w:tcPr>
          <w:p w14:paraId="31E85481" w14:textId="77777777" w:rsidR="000624E9" w:rsidRPr="00961EA5" w:rsidRDefault="000624E9" w:rsidP="00703D7C">
            <w:pPr>
              <w:jc w:val="right"/>
              <w:rPr>
                <w:rFonts w:eastAsia="Times New Roman"/>
                <w:color w:val="000000"/>
              </w:rPr>
            </w:pPr>
            <w:r w:rsidRPr="00961EA5">
              <w:rPr>
                <w:rFonts w:eastAsia="Times New Roman"/>
                <w:color w:val="000000"/>
              </w:rPr>
              <w:t>Feature Weight</w:t>
            </w:r>
          </w:p>
        </w:tc>
        <w:tc>
          <w:tcPr>
            <w:tcW w:w="2004" w:type="dxa"/>
            <w:tcBorders>
              <w:top w:val="single" w:sz="4" w:space="0" w:color="auto"/>
              <w:left w:val="nil"/>
              <w:bottom w:val="single" w:sz="4" w:space="0" w:color="auto"/>
              <w:right w:val="nil"/>
            </w:tcBorders>
          </w:tcPr>
          <w:p w14:paraId="38FE9B7A" w14:textId="77777777" w:rsidR="000624E9" w:rsidRPr="00961EA5" w:rsidRDefault="000624E9" w:rsidP="00703D7C">
            <w:pPr>
              <w:jc w:val="right"/>
              <w:rPr>
                <w:rFonts w:eastAsia="Times New Roman"/>
                <w:color w:val="000000"/>
              </w:rPr>
            </w:pPr>
            <w:r w:rsidRPr="00961EA5">
              <w:rPr>
                <w:rFonts w:eastAsia="Times New Roman"/>
                <w:color w:val="000000"/>
              </w:rPr>
              <w:t>Category</w:t>
            </w:r>
          </w:p>
        </w:tc>
      </w:tr>
      <w:tr w:rsidR="00875566" w:rsidRPr="00961EA5" w14:paraId="46D4DFB9" w14:textId="77777777" w:rsidTr="005D3EB0">
        <w:trPr>
          <w:trHeight w:val="290"/>
        </w:trPr>
        <w:tc>
          <w:tcPr>
            <w:tcW w:w="2976" w:type="dxa"/>
            <w:tcBorders>
              <w:top w:val="single" w:sz="4" w:space="0" w:color="auto"/>
              <w:left w:val="nil"/>
              <w:bottom w:val="nil"/>
              <w:right w:val="nil"/>
            </w:tcBorders>
            <w:shd w:val="clear" w:color="auto" w:fill="auto"/>
            <w:noWrap/>
            <w:vAlign w:val="center"/>
            <w:hideMark/>
          </w:tcPr>
          <w:p w14:paraId="6EC58618" w14:textId="6A254BF4" w:rsidR="00875566" w:rsidRPr="00961EA5" w:rsidRDefault="00875566" w:rsidP="00875566">
            <w:pPr>
              <w:rPr>
                <w:rFonts w:eastAsia="Times New Roman"/>
                <w:color w:val="000000"/>
              </w:rPr>
            </w:pPr>
            <w:proofErr w:type="spellStart"/>
            <w:r w:rsidRPr="00605D10">
              <w:t>JointAverage</w:t>
            </w:r>
            <w:proofErr w:type="spellEnd"/>
          </w:p>
        </w:tc>
        <w:tc>
          <w:tcPr>
            <w:tcW w:w="741" w:type="dxa"/>
            <w:tcBorders>
              <w:top w:val="single" w:sz="4" w:space="0" w:color="auto"/>
              <w:left w:val="nil"/>
              <w:bottom w:val="nil"/>
              <w:right w:val="nil"/>
            </w:tcBorders>
            <w:shd w:val="clear" w:color="auto" w:fill="auto"/>
            <w:noWrap/>
            <w:vAlign w:val="center"/>
            <w:hideMark/>
          </w:tcPr>
          <w:p w14:paraId="2AB63A43" w14:textId="77777777" w:rsidR="00875566" w:rsidRPr="00961EA5" w:rsidRDefault="00875566" w:rsidP="00875566">
            <w:pPr>
              <w:jc w:val="right"/>
              <w:rPr>
                <w:rFonts w:eastAsia="Times New Roman"/>
                <w:color w:val="000000"/>
              </w:rPr>
            </w:pPr>
            <w:r w:rsidRPr="00961EA5">
              <w:rPr>
                <w:rFonts w:eastAsia="Times New Roman"/>
                <w:color w:val="000000"/>
              </w:rPr>
              <w:t>1</w:t>
            </w:r>
          </w:p>
        </w:tc>
        <w:tc>
          <w:tcPr>
            <w:tcW w:w="1839" w:type="dxa"/>
            <w:tcBorders>
              <w:top w:val="single" w:sz="4" w:space="0" w:color="auto"/>
              <w:left w:val="nil"/>
              <w:bottom w:val="nil"/>
              <w:right w:val="nil"/>
            </w:tcBorders>
            <w:shd w:val="clear" w:color="auto" w:fill="auto"/>
            <w:noWrap/>
            <w:vAlign w:val="center"/>
            <w:hideMark/>
          </w:tcPr>
          <w:p w14:paraId="2BE5D36A" w14:textId="7305755D" w:rsidR="00875566" w:rsidRPr="00961EA5" w:rsidRDefault="00875566" w:rsidP="00875566">
            <w:pPr>
              <w:jc w:val="right"/>
              <w:rPr>
                <w:rFonts w:eastAsia="Times New Roman"/>
                <w:color w:val="000000"/>
              </w:rPr>
            </w:pPr>
            <w:r w:rsidRPr="00387901">
              <w:t>1.963430672</w:t>
            </w:r>
          </w:p>
        </w:tc>
        <w:tc>
          <w:tcPr>
            <w:tcW w:w="2004" w:type="dxa"/>
            <w:tcBorders>
              <w:top w:val="single" w:sz="4" w:space="0" w:color="auto"/>
              <w:left w:val="nil"/>
              <w:bottom w:val="nil"/>
              <w:right w:val="nil"/>
            </w:tcBorders>
            <w:vAlign w:val="center"/>
          </w:tcPr>
          <w:p w14:paraId="2AEC5064" w14:textId="082342ED" w:rsidR="00875566" w:rsidRPr="00961EA5" w:rsidRDefault="006D5ACC" w:rsidP="00875566">
            <w:pPr>
              <w:jc w:val="right"/>
              <w:rPr>
                <w:rFonts w:eastAsia="Times New Roman"/>
                <w:color w:val="000000"/>
              </w:rPr>
            </w:pPr>
            <w:r>
              <w:rPr>
                <w:rFonts w:eastAsia="Times New Roman"/>
                <w:color w:val="000000"/>
              </w:rPr>
              <w:t>GLCM</w:t>
            </w:r>
          </w:p>
        </w:tc>
      </w:tr>
      <w:tr w:rsidR="00875566" w:rsidRPr="00961EA5" w14:paraId="41A28EC0" w14:textId="77777777" w:rsidTr="005D3EB0">
        <w:trPr>
          <w:trHeight w:val="290"/>
        </w:trPr>
        <w:tc>
          <w:tcPr>
            <w:tcW w:w="2976" w:type="dxa"/>
            <w:tcBorders>
              <w:top w:val="nil"/>
              <w:left w:val="nil"/>
              <w:bottom w:val="nil"/>
              <w:right w:val="nil"/>
            </w:tcBorders>
            <w:shd w:val="clear" w:color="auto" w:fill="auto"/>
            <w:noWrap/>
            <w:vAlign w:val="center"/>
            <w:hideMark/>
          </w:tcPr>
          <w:p w14:paraId="6F979C6A" w14:textId="79F17317" w:rsidR="00875566" w:rsidRPr="00961EA5" w:rsidRDefault="00875566" w:rsidP="00875566">
            <w:pPr>
              <w:rPr>
                <w:rFonts w:eastAsia="Times New Roman"/>
                <w:color w:val="000000"/>
              </w:rPr>
            </w:pPr>
            <w:proofErr w:type="spellStart"/>
            <w:r w:rsidRPr="00605D10">
              <w:t>AutoCorrelation</w:t>
            </w:r>
            <w:proofErr w:type="spellEnd"/>
          </w:p>
        </w:tc>
        <w:tc>
          <w:tcPr>
            <w:tcW w:w="741" w:type="dxa"/>
            <w:tcBorders>
              <w:top w:val="nil"/>
              <w:left w:val="nil"/>
              <w:bottom w:val="nil"/>
              <w:right w:val="nil"/>
            </w:tcBorders>
            <w:shd w:val="clear" w:color="auto" w:fill="auto"/>
            <w:noWrap/>
            <w:vAlign w:val="center"/>
            <w:hideMark/>
          </w:tcPr>
          <w:p w14:paraId="2658710A" w14:textId="77777777" w:rsidR="00875566" w:rsidRPr="00961EA5" w:rsidRDefault="00875566" w:rsidP="00875566">
            <w:pPr>
              <w:jc w:val="right"/>
              <w:rPr>
                <w:rFonts w:eastAsia="Times New Roman"/>
                <w:color w:val="000000"/>
              </w:rPr>
            </w:pPr>
            <w:r w:rsidRPr="00961EA5">
              <w:rPr>
                <w:rFonts w:eastAsia="Times New Roman"/>
                <w:color w:val="000000"/>
              </w:rPr>
              <w:t>2</w:t>
            </w:r>
          </w:p>
        </w:tc>
        <w:tc>
          <w:tcPr>
            <w:tcW w:w="1839" w:type="dxa"/>
            <w:tcBorders>
              <w:top w:val="nil"/>
              <w:left w:val="nil"/>
              <w:bottom w:val="nil"/>
              <w:right w:val="nil"/>
            </w:tcBorders>
            <w:shd w:val="clear" w:color="auto" w:fill="auto"/>
            <w:noWrap/>
            <w:vAlign w:val="center"/>
            <w:hideMark/>
          </w:tcPr>
          <w:p w14:paraId="29F56114" w14:textId="122B6D99" w:rsidR="00875566" w:rsidRPr="00961EA5" w:rsidRDefault="00875566" w:rsidP="00875566">
            <w:pPr>
              <w:jc w:val="right"/>
              <w:rPr>
                <w:rFonts w:eastAsia="Times New Roman"/>
                <w:color w:val="000000"/>
              </w:rPr>
            </w:pPr>
            <w:r w:rsidRPr="00387901">
              <w:t>1.707044044</w:t>
            </w:r>
          </w:p>
        </w:tc>
        <w:tc>
          <w:tcPr>
            <w:tcW w:w="2004" w:type="dxa"/>
            <w:tcBorders>
              <w:top w:val="nil"/>
              <w:left w:val="nil"/>
              <w:bottom w:val="nil"/>
              <w:right w:val="nil"/>
            </w:tcBorders>
            <w:vAlign w:val="center"/>
          </w:tcPr>
          <w:p w14:paraId="459A0AF1" w14:textId="44A3127C" w:rsidR="00875566" w:rsidRPr="00961EA5" w:rsidRDefault="006D5ACC" w:rsidP="00875566">
            <w:pPr>
              <w:jc w:val="right"/>
              <w:rPr>
                <w:rFonts w:eastAsia="Times New Roman"/>
                <w:color w:val="000000"/>
              </w:rPr>
            </w:pPr>
            <w:r>
              <w:rPr>
                <w:rFonts w:eastAsia="Times New Roman"/>
                <w:color w:val="000000"/>
              </w:rPr>
              <w:t>GLCM</w:t>
            </w:r>
          </w:p>
        </w:tc>
      </w:tr>
      <w:tr w:rsidR="00875566" w:rsidRPr="00961EA5" w14:paraId="06C849F2" w14:textId="77777777" w:rsidTr="005D3EB0">
        <w:trPr>
          <w:trHeight w:val="290"/>
        </w:trPr>
        <w:tc>
          <w:tcPr>
            <w:tcW w:w="2976" w:type="dxa"/>
            <w:tcBorders>
              <w:top w:val="nil"/>
              <w:left w:val="nil"/>
              <w:right w:val="nil"/>
            </w:tcBorders>
            <w:shd w:val="clear" w:color="auto" w:fill="auto"/>
            <w:noWrap/>
            <w:vAlign w:val="center"/>
            <w:hideMark/>
          </w:tcPr>
          <w:p w14:paraId="144B355E" w14:textId="220A808E" w:rsidR="00875566" w:rsidRPr="00961EA5" w:rsidRDefault="00875566" w:rsidP="00875566">
            <w:pPr>
              <w:rPr>
                <w:rFonts w:eastAsia="Times New Roman"/>
                <w:color w:val="000000"/>
              </w:rPr>
            </w:pPr>
            <w:r w:rsidRPr="00605D10">
              <w:t>LGLRE</w:t>
            </w:r>
          </w:p>
        </w:tc>
        <w:tc>
          <w:tcPr>
            <w:tcW w:w="741" w:type="dxa"/>
            <w:tcBorders>
              <w:top w:val="nil"/>
              <w:left w:val="nil"/>
              <w:right w:val="nil"/>
            </w:tcBorders>
            <w:shd w:val="clear" w:color="auto" w:fill="auto"/>
            <w:noWrap/>
            <w:vAlign w:val="center"/>
            <w:hideMark/>
          </w:tcPr>
          <w:p w14:paraId="244B13EB" w14:textId="77777777" w:rsidR="00875566" w:rsidRPr="00961EA5" w:rsidRDefault="00875566" w:rsidP="00875566">
            <w:pPr>
              <w:jc w:val="right"/>
              <w:rPr>
                <w:rFonts w:eastAsia="Times New Roman"/>
                <w:color w:val="000000"/>
              </w:rPr>
            </w:pPr>
            <w:r w:rsidRPr="00961EA5">
              <w:rPr>
                <w:rFonts w:eastAsia="Times New Roman"/>
                <w:color w:val="000000"/>
              </w:rPr>
              <w:t>3</w:t>
            </w:r>
          </w:p>
        </w:tc>
        <w:tc>
          <w:tcPr>
            <w:tcW w:w="1839" w:type="dxa"/>
            <w:tcBorders>
              <w:top w:val="nil"/>
              <w:left w:val="nil"/>
              <w:right w:val="nil"/>
            </w:tcBorders>
            <w:shd w:val="clear" w:color="auto" w:fill="auto"/>
            <w:noWrap/>
            <w:vAlign w:val="center"/>
            <w:hideMark/>
          </w:tcPr>
          <w:p w14:paraId="6F47DDC2" w14:textId="68D9B336" w:rsidR="00875566" w:rsidRPr="00961EA5" w:rsidRDefault="00875566" w:rsidP="00875566">
            <w:pPr>
              <w:jc w:val="right"/>
              <w:rPr>
                <w:rFonts w:eastAsia="Times New Roman"/>
                <w:color w:val="000000"/>
              </w:rPr>
            </w:pPr>
            <w:r w:rsidRPr="00387901">
              <w:t>0.361684907</w:t>
            </w:r>
          </w:p>
        </w:tc>
        <w:tc>
          <w:tcPr>
            <w:tcW w:w="2004" w:type="dxa"/>
            <w:tcBorders>
              <w:top w:val="nil"/>
              <w:left w:val="nil"/>
              <w:right w:val="nil"/>
            </w:tcBorders>
            <w:vAlign w:val="center"/>
          </w:tcPr>
          <w:p w14:paraId="33134EF1" w14:textId="27259403" w:rsidR="00875566" w:rsidRPr="00961EA5" w:rsidRDefault="006D5ACC" w:rsidP="00875566">
            <w:pPr>
              <w:jc w:val="right"/>
              <w:rPr>
                <w:rFonts w:eastAsia="Times New Roman"/>
                <w:color w:val="000000"/>
              </w:rPr>
            </w:pPr>
            <w:r>
              <w:rPr>
                <w:rFonts w:asciiTheme="minorHAnsi" w:eastAsia="Times New Roman" w:hAnsiTheme="minorHAnsi" w:cstheme="minorHAnsi"/>
                <w:color w:val="000000"/>
              </w:rPr>
              <w:t>GLRLM</w:t>
            </w:r>
            <w:r w:rsidR="00875566" w:rsidRPr="00961EA5">
              <w:rPr>
                <w:rFonts w:asciiTheme="minorHAnsi" w:eastAsia="Times New Roman" w:hAnsiTheme="minorHAnsi" w:cstheme="minorHAnsi"/>
                <w:color w:val="000000"/>
              </w:rPr>
              <w:t xml:space="preserve"> </w:t>
            </w:r>
          </w:p>
        </w:tc>
      </w:tr>
      <w:tr w:rsidR="00875566" w:rsidRPr="00961EA5" w14:paraId="393EC4A1" w14:textId="77777777" w:rsidTr="005D3EB0">
        <w:trPr>
          <w:trHeight w:val="290"/>
        </w:trPr>
        <w:tc>
          <w:tcPr>
            <w:tcW w:w="2976" w:type="dxa"/>
            <w:tcBorders>
              <w:top w:val="nil"/>
              <w:left w:val="nil"/>
              <w:right w:val="nil"/>
            </w:tcBorders>
            <w:shd w:val="clear" w:color="auto" w:fill="auto"/>
            <w:noWrap/>
            <w:vAlign w:val="center"/>
            <w:hideMark/>
          </w:tcPr>
          <w:p w14:paraId="4CC98CF3" w14:textId="632D4359" w:rsidR="00875566" w:rsidRPr="00961EA5" w:rsidRDefault="00875566" w:rsidP="00875566">
            <w:pPr>
              <w:rPr>
                <w:rFonts w:eastAsia="Times New Roman"/>
                <w:color w:val="000000"/>
              </w:rPr>
            </w:pPr>
            <w:proofErr w:type="spellStart"/>
            <w:r w:rsidRPr="00605D10">
              <w:t>SumAverage</w:t>
            </w:r>
            <w:proofErr w:type="spellEnd"/>
          </w:p>
        </w:tc>
        <w:tc>
          <w:tcPr>
            <w:tcW w:w="741" w:type="dxa"/>
            <w:tcBorders>
              <w:top w:val="nil"/>
              <w:left w:val="nil"/>
              <w:right w:val="nil"/>
            </w:tcBorders>
            <w:shd w:val="clear" w:color="auto" w:fill="auto"/>
            <w:noWrap/>
            <w:vAlign w:val="center"/>
            <w:hideMark/>
          </w:tcPr>
          <w:p w14:paraId="6B311D6B" w14:textId="77777777" w:rsidR="00875566" w:rsidRPr="00961EA5" w:rsidRDefault="00875566" w:rsidP="00875566">
            <w:pPr>
              <w:jc w:val="right"/>
              <w:rPr>
                <w:rFonts w:eastAsia="Times New Roman"/>
                <w:color w:val="000000"/>
              </w:rPr>
            </w:pPr>
            <w:r w:rsidRPr="00961EA5">
              <w:rPr>
                <w:rFonts w:eastAsia="Times New Roman"/>
                <w:color w:val="000000"/>
              </w:rPr>
              <w:t>4</w:t>
            </w:r>
          </w:p>
        </w:tc>
        <w:tc>
          <w:tcPr>
            <w:tcW w:w="1839" w:type="dxa"/>
            <w:tcBorders>
              <w:top w:val="nil"/>
              <w:left w:val="nil"/>
              <w:right w:val="nil"/>
            </w:tcBorders>
            <w:shd w:val="clear" w:color="auto" w:fill="auto"/>
            <w:noWrap/>
            <w:vAlign w:val="center"/>
            <w:hideMark/>
          </w:tcPr>
          <w:p w14:paraId="5642753A" w14:textId="2B099ED6" w:rsidR="00875566" w:rsidRPr="00961EA5" w:rsidRDefault="00875566" w:rsidP="00875566">
            <w:pPr>
              <w:jc w:val="right"/>
              <w:rPr>
                <w:rFonts w:eastAsia="Times New Roman"/>
                <w:color w:val="000000"/>
              </w:rPr>
            </w:pPr>
            <w:r w:rsidRPr="00387901">
              <w:t>0.176525317</w:t>
            </w:r>
          </w:p>
        </w:tc>
        <w:tc>
          <w:tcPr>
            <w:tcW w:w="2004" w:type="dxa"/>
            <w:tcBorders>
              <w:top w:val="nil"/>
              <w:left w:val="nil"/>
              <w:right w:val="nil"/>
            </w:tcBorders>
            <w:vAlign w:val="center"/>
          </w:tcPr>
          <w:p w14:paraId="4E980684" w14:textId="552545CF" w:rsidR="00875566" w:rsidRPr="00961EA5" w:rsidRDefault="006D5ACC" w:rsidP="00875566">
            <w:pPr>
              <w:jc w:val="right"/>
              <w:rPr>
                <w:rFonts w:eastAsia="Times New Roman"/>
                <w:color w:val="000000"/>
              </w:rPr>
            </w:pPr>
            <w:r>
              <w:rPr>
                <w:rFonts w:eastAsia="Times New Roman"/>
                <w:color w:val="000000"/>
              </w:rPr>
              <w:t>GLCM</w:t>
            </w:r>
          </w:p>
        </w:tc>
      </w:tr>
      <w:tr w:rsidR="00875566" w:rsidRPr="00961EA5" w14:paraId="209356C0" w14:textId="77777777" w:rsidTr="005D3EB0">
        <w:trPr>
          <w:trHeight w:val="290"/>
        </w:trPr>
        <w:tc>
          <w:tcPr>
            <w:tcW w:w="2976" w:type="dxa"/>
            <w:tcBorders>
              <w:left w:val="nil"/>
              <w:right w:val="nil"/>
            </w:tcBorders>
            <w:shd w:val="clear" w:color="auto" w:fill="auto"/>
            <w:noWrap/>
            <w:vAlign w:val="center"/>
            <w:hideMark/>
          </w:tcPr>
          <w:p w14:paraId="380A23B0" w14:textId="5743FFAB" w:rsidR="00875566" w:rsidRPr="00961EA5" w:rsidRDefault="00875566" w:rsidP="00875566">
            <w:pPr>
              <w:rPr>
                <w:rFonts w:eastAsia="Times New Roman"/>
              </w:rPr>
            </w:pPr>
            <w:r w:rsidRPr="00605D10">
              <w:t>HGLZE</w:t>
            </w:r>
          </w:p>
        </w:tc>
        <w:tc>
          <w:tcPr>
            <w:tcW w:w="741" w:type="dxa"/>
            <w:tcBorders>
              <w:left w:val="nil"/>
              <w:right w:val="nil"/>
            </w:tcBorders>
            <w:shd w:val="clear" w:color="auto" w:fill="auto"/>
            <w:noWrap/>
            <w:vAlign w:val="center"/>
            <w:hideMark/>
          </w:tcPr>
          <w:p w14:paraId="7807F08C" w14:textId="77777777" w:rsidR="00875566" w:rsidRPr="00961EA5" w:rsidRDefault="00875566" w:rsidP="00875566">
            <w:pPr>
              <w:jc w:val="right"/>
              <w:rPr>
                <w:rFonts w:eastAsia="Times New Roman"/>
              </w:rPr>
            </w:pPr>
            <w:r w:rsidRPr="00961EA5">
              <w:rPr>
                <w:rFonts w:eastAsia="Times New Roman"/>
              </w:rPr>
              <w:t>5</w:t>
            </w:r>
          </w:p>
        </w:tc>
        <w:tc>
          <w:tcPr>
            <w:tcW w:w="1839" w:type="dxa"/>
            <w:tcBorders>
              <w:left w:val="nil"/>
              <w:right w:val="nil"/>
            </w:tcBorders>
            <w:shd w:val="clear" w:color="auto" w:fill="auto"/>
            <w:noWrap/>
            <w:vAlign w:val="center"/>
            <w:hideMark/>
          </w:tcPr>
          <w:p w14:paraId="63A4345A" w14:textId="67C0F562" w:rsidR="00875566" w:rsidRPr="00961EA5" w:rsidRDefault="00875566" w:rsidP="00875566">
            <w:pPr>
              <w:jc w:val="right"/>
              <w:rPr>
                <w:rFonts w:eastAsia="Times New Roman"/>
              </w:rPr>
            </w:pPr>
            <w:r w:rsidRPr="00387901">
              <w:t>0.120574151</w:t>
            </w:r>
          </w:p>
        </w:tc>
        <w:tc>
          <w:tcPr>
            <w:tcW w:w="2004" w:type="dxa"/>
            <w:tcBorders>
              <w:left w:val="nil"/>
              <w:right w:val="nil"/>
            </w:tcBorders>
            <w:vAlign w:val="center"/>
          </w:tcPr>
          <w:p w14:paraId="2D794686" w14:textId="6B2D278E" w:rsidR="00875566" w:rsidRPr="00961EA5" w:rsidRDefault="006D5ACC" w:rsidP="00875566">
            <w:pPr>
              <w:jc w:val="right"/>
              <w:rPr>
                <w:rFonts w:eastAsia="Times New Roman"/>
              </w:rPr>
            </w:pPr>
            <w:r>
              <w:rPr>
                <w:rFonts w:eastAsia="Times New Roman"/>
              </w:rPr>
              <w:t>GLSZM</w:t>
            </w:r>
          </w:p>
        </w:tc>
      </w:tr>
      <w:tr w:rsidR="00875566" w:rsidRPr="00961EA5" w14:paraId="0016CD3E" w14:textId="77777777" w:rsidTr="005D3EB0">
        <w:trPr>
          <w:trHeight w:val="290"/>
        </w:trPr>
        <w:tc>
          <w:tcPr>
            <w:tcW w:w="2976" w:type="dxa"/>
            <w:tcBorders>
              <w:left w:val="nil"/>
              <w:right w:val="nil"/>
            </w:tcBorders>
            <w:shd w:val="clear" w:color="auto" w:fill="auto"/>
            <w:noWrap/>
            <w:vAlign w:val="center"/>
          </w:tcPr>
          <w:p w14:paraId="5AB03FDF" w14:textId="5F70F9A8" w:rsidR="00875566" w:rsidRPr="00961EA5" w:rsidRDefault="00875566" w:rsidP="00875566">
            <w:pPr>
              <w:rPr>
                <w:rFonts w:eastAsia="Times New Roman"/>
              </w:rPr>
            </w:pPr>
            <w:r w:rsidRPr="00605D10">
              <w:t>Maximum3Ddiameter</w:t>
            </w:r>
          </w:p>
        </w:tc>
        <w:tc>
          <w:tcPr>
            <w:tcW w:w="741" w:type="dxa"/>
            <w:tcBorders>
              <w:left w:val="nil"/>
              <w:right w:val="nil"/>
            </w:tcBorders>
            <w:shd w:val="clear" w:color="auto" w:fill="auto"/>
            <w:noWrap/>
            <w:vAlign w:val="center"/>
          </w:tcPr>
          <w:p w14:paraId="368F3783" w14:textId="05CC61CC" w:rsidR="00875566" w:rsidRPr="00961EA5" w:rsidRDefault="00875566" w:rsidP="00875566">
            <w:pPr>
              <w:jc w:val="right"/>
              <w:rPr>
                <w:rFonts w:eastAsia="Times New Roman"/>
              </w:rPr>
            </w:pPr>
            <w:r>
              <w:rPr>
                <w:rFonts w:eastAsia="Times New Roman"/>
              </w:rPr>
              <w:t>6</w:t>
            </w:r>
          </w:p>
        </w:tc>
        <w:tc>
          <w:tcPr>
            <w:tcW w:w="1839" w:type="dxa"/>
            <w:tcBorders>
              <w:left w:val="nil"/>
              <w:right w:val="nil"/>
            </w:tcBorders>
            <w:shd w:val="clear" w:color="auto" w:fill="auto"/>
            <w:noWrap/>
            <w:vAlign w:val="center"/>
          </w:tcPr>
          <w:p w14:paraId="2F516CD7" w14:textId="7092AF01" w:rsidR="00875566" w:rsidRPr="00961EA5" w:rsidRDefault="00875566" w:rsidP="00875566">
            <w:pPr>
              <w:jc w:val="right"/>
              <w:rPr>
                <w:rFonts w:eastAsia="Times New Roman"/>
              </w:rPr>
            </w:pPr>
            <w:r w:rsidRPr="00387901">
              <w:t>0.104239105</w:t>
            </w:r>
          </w:p>
        </w:tc>
        <w:tc>
          <w:tcPr>
            <w:tcW w:w="2004" w:type="dxa"/>
            <w:tcBorders>
              <w:left w:val="nil"/>
              <w:right w:val="nil"/>
            </w:tcBorders>
            <w:vAlign w:val="center"/>
          </w:tcPr>
          <w:p w14:paraId="61C93C2F" w14:textId="311F35F6" w:rsidR="00875566" w:rsidRPr="00961EA5" w:rsidRDefault="006D5ACC" w:rsidP="00875566">
            <w:pPr>
              <w:jc w:val="right"/>
              <w:rPr>
                <w:rFonts w:eastAsia="Times New Roman"/>
              </w:rPr>
            </w:pPr>
            <w:r>
              <w:rPr>
                <w:rFonts w:eastAsia="Times New Roman"/>
              </w:rPr>
              <w:t>Shape Features 3D</w:t>
            </w:r>
          </w:p>
        </w:tc>
      </w:tr>
      <w:tr w:rsidR="00875566" w:rsidRPr="00961EA5" w14:paraId="562E1049" w14:textId="77777777" w:rsidTr="005D3EB0">
        <w:trPr>
          <w:trHeight w:val="290"/>
        </w:trPr>
        <w:tc>
          <w:tcPr>
            <w:tcW w:w="2976" w:type="dxa"/>
            <w:tcBorders>
              <w:left w:val="nil"/>
              <w:right w:val="nil"/>
            </w:tcBorders>
            <w:shd w:val="clear" w:color="auto" w:fill="auto"/>
            <w:noWrap/>
            <w:vAlign w:val="center"/>
          </w:tcPr>
          <w:p w14:paraId="49C7F3A0" w14:textId="6FACA71C" w:rsidR="00875566" w:rsidRPr="00961EA5" w:rsidRDefault="00875566" w:rsidP="00875566">
            <w:pPr>
              <w:rPr>
                <w:rFonts w:eastAsia="Times New Roman"/>
              </w:rPr>
            </w:pPr>
            <w:r w:rsidRPr="00605D10">
              <w:t>SphericalDisproportion3D</w:t>
            </w:r>
          </w:p>
        </w:tc>
        <w:tc>
          <w:tcPr>
            <w:tcW w:w="741" w:type="dxa"/>
            <w:tcBorders>
              <w:left w:val="nil"/>
              <w:right w:val="nil"/>
            </w:tcBorders>
            <w:shd w:val="clear" w:color="auto" w:fill="auto"/>
            <w:noWrap/>
            <w:vAlign w:val="center"/>
          </w:tcPr>
          <w:p w14:paraId="16DA1738" w14:textId="0CD09147" w:rsidR="00875566" w:rsidRPr="00961EA5" w:rsidRDefault="00875566" w:rsidP="00875566">
            <w:pPr>
              <w:jc w:val="right"/>
              <w:rPr>
                <w:rFonts w:eastAsia="Times New Roman"/>
              </w:rPr>
            </w:pPr>
            <w:r>
              <w:rPr>
                <w:rFonts w:eastAsia="Times New Roman"/>
              </w:rPr>
              <w:t>7</w:t>
            </w:r>
          </w:p>
        </w:tc>
        <w:tc>
          <w:tcPr>
            <w:tcW w:w="1839" w:type="dxa"/>
            <w:tcBorders>
              <w:left w:val="nil"/>
              <w:right w:val="nil"/>
            </w:tcBorders>
            <w:shd w:val="clear" w:color="auto" w:fill="auto"/>
            <w:noWrap/>
            <w:vAlign w:val="center"/>
          </w:tcPr>
          <w:p w14:paraId="47B98DDE" w14:textId="4650A39D" w:rsidR="00875566" w:rsidRPr="00961EA5" w:rsidRDefault="00875566" w:rsidP="00875566">
            <w:pPr>
              <w:jc w:val="right"/>
              <w:rPr>
                <w:rFonts w:eastAsia="Times New Roman"/>
              </w:rPr>
            </w:pPr>
            <w:r w:rsidRPr="00387901">
              <w:t>0.096952004</w:t>
            </w:r>
          </w:p>
        </w:tc>
        <w:tc>
          <w:tcPr>
            <w:tcW w:w="2004" w:type="dxa"/>
            <w:tcBorders>
              <w:left w:val="nil"/>
              <w:right w:val="nil"/>
            </w:tcBorders>
            <w:vAlign w:val="center"/>
          </w:tcPr>
          <w:p w14:paraId="34846546" w14:textId="6BC5B8C0" w:rsidR="00875566" w:rsidRPr="00961EA5" w:rsidRDefault="006D5ACC" w:rsidP="00875566">
            <w:pPr>
              <w:jc w:val="right"/>
              <w:rPr>
                <w:rFonts w:eastAsia="Times New Roman"/>
              </w:rPr>
            </w:pPr>
            <w:r>
              <w:rPr>
                <w:rFonts w:eastAsia="Times New Roman"/>
              </w:rPr>
              <w:t>Shape Features 3D</w:t>
            </w:r>
          </w:p>
        </w:tc>
      </w:tr>
      <w:tr w:rsidR="00875566" w:rsidRPr="00961EA5" w14:paraId="25ADDBFB" w14:textId="77777777" w:rsidTr="005D3EB0">
        <w:trPr>
          <w:trHeight w:val="290"/>
        </w:trPr>
        <w:tc>
          <w:tcPr>
            <w:tcW w:w="2976" w:type="dxa"/>
            <w:tcBorders>
              <w:left w:val="nil"/>
              <w:right w:val="nil"/>
            </w:tcBorders>
            <w:shd w:val="clear" w:color="auto" w:fill="auto"/>
            <w:noWrap/>
            <w:vAlign w:val="center"/>
          </w:tcPr>
          <w:p w14:paraId="596CF7D9" w14:textId="4A4EAC5D" w:rsidR="00875566" w:rsidRPr="00961EA5" w:rsidRDefault="00875566" w:rsidP="00875566">
            <w:pPr>
              <w:rPr>
                <w:rFonts w:eastAsia="Times New Roman"/>
              </w:rPr>
            </w:pPr>
            <w:r w:rsidRPr="00605D10">
              <w:t>MinorAxisLength3D</w:t>
            </w:r>
          </w:p>
        </w:tc>
        <w:tc>
          <w:tcPr>
            <w:tcW w:w="741" w:type="dxa"/>
            <w:tcBorders>
              <w:left w:val="nil"/>
              <w:right w:val="nil"/>
            </w:tcBorders>
            <w:shd w:val="clear" w:color="auto" w:fill="auto"/>
            <w:noWrap/>
            <w:vAlign w:val="center"/>
          </w:tcPr>
          <w:p w14:paraId="446D1F97" w14:textId="3861FA79" w:rsidR="00875566" w:rsidRPr="00961EA5" w:rsidRDefault="00875566" w:rsidP="00875566">
            <w:pPr>
              <w:jc w:val="right"/>
              <w:rPr>
                <w:rFonts w:eastAsia="Times New Roman"/>
              </w:rPr>
            </w:pPr>
            <w:r>
              <w:rPr>
                <w:rFonts w:eastAsia="Times New Roman"/>
              </w:rPr>
              <w:t>8</w:t>
            </w:r>
          </w:p>
        </w:tc>
        <w:tc>
          <w:tcPr>
            <w:tcW w:w="1839" w:type="dxa"/>
            <w:tcBorders>
              <w:left w:val="nil"/>
              <w:right w:val="nil"/>
            </w:tcBorders>
            <w:shd w:val="clear" w:color="auto" w:fill="auto"/>
            <w:noWrap/>
            <w:vAlign w:val="center"/>
          </w:tcPr>
          <w:p w14:paraId="2961C2F1" w14:textId="1EA18764" w:rsidR="00875566" w:rsidRPr="00961EA5" w:rsidRDefault="00875566" w:rsidP="00875566">
            <w:pPr>
              <w:jc w:val="right"/>
              <w:rPr>
                <w:rFonts w:eastAsia="Times New Roman"/>
              </w:rPr>
            </w:pPr>
            <w:r w:rsidRPr="00387901">
              <w:t>0.086462798</w:t>
            </w:r>
          </w:p>
        </w:tc>
        <w:tc>
          <w:tcPr>
            <w:tcW w:w="2004" w:type="dxa"/>
            <w:tcBorders>
              <w:left w:val="nil"/>
              <w:right w:val="nil"/>
            </w:tcBorders>
            <w:vAlign w:val="center"/>
          </w:tcPr>
          <w:p w14:paraId="26805E49" w14:textId="1565F2E4" w:rsidR="00875566" w:rsidRPr="00961EA5" w:rsidRDefault="006D5ACC" w:rsidP="00875566">
            <w:pPr>
              <w:jc w:val="right"/>
              <w:rPr>
                <w:rFonts w:eastAsia="Times New Roman"/>
              </w:rPr>
            </w:pPr>
            <w:r>
              <w:rPr>
                <w:rFonts w:eastAsia="Times New Roman"/>
              </w:rPr>
              <w:t>Shape Features 3D</w:t>
            </w:r>
          </w:p>
        </w:tc>
      </w:tr>
      <w:tr w:rsidR="00875566" w:rsidRPr="00961EA5" w14:paraId="5CD70DB1" w14:textId="77777777" w:rsidTr="005D3EB0">
        <w:trPr>
          <w:trHeight w:val="290"/>
        </w:trPr>
        <w:tc>
          <w:tcPr>
            <w:tcW w:w="2976" w:type="dxa"/>
            <w:tcBorders>
              <w:left w:val="nil"/>
              <w:right w:val="nil"/>
            </w:tcBorders>
            <w:shd w:val="clear" w:color="auto" w:fill="auto"/>
            <w:noWrap/>
            <w:vAlign w:val="center"/>
          </w:tcPr>
          <w:p w14:paraId="19FC5105" w14:textId="79233A9C" w:rsidR="00875566" w:rsidRPr="00961EA5" w:rsidRDefault="00875566" w:rsidP="00875566">
            <w:pPr>
              <w:rPr>
                <w:rFonts w:eastAsia="Times New Roman"/>
              </w:rPr>
            </w:pPr>
            <w:r w:rsidRPr="00605D10">
              <w:t>GLV</w:t>
            </w:r>
          </w:p>
        </w:tc>
        <w:tc>
          <w:tcPr>
            <w:tcW w:w="741" w:type="dxa"/>
            <w:tcBorders>
              <w:left w:val="nil"/>
              <w:right w:val="nil"/>
            </w:tcBorders>
            <w:shd w:val="clear" w:color="auto" w:fill="auto"/>
            <w:noWrap/>
            <w:vAlign w:val="center"/>
          </w:tcPr>
          <w:p w14:paraId="7FBCEF59" w14:textId="21D2C5A6" w:rsidR="00875566" w:rsidRPr="00961EA5" w:rsidRDefault="00875566" w:rsidP="00875566">
            <w:pPr>
              <w:jc w:val="right"/>
              <w:rPr>
                <w:rFonts w:eastAsia="Times New Roman"/>
              </w:rPr>
            </w:pPr>
            <w:r>
              <w:rPr>
                <w:rFonts w:eastAsia="Times New Roman"/>
              </w:rPr>
              <w:t>9</w:t>
            </w:r>
          </w:p>
        </w:tc>
        <w:tc>
          <w:tcPr>
            <w:tcW w:w="1839" w:type="dxa"/>
            <w:tcBorders>
              <w:left w:val="nil"/>
              <w:right w:val="nil"/>
            </w:tcBorders>
            <w:shd w:val="clear" w:color="auto" w:fill="auto"/>
            <w:noWrap/>
            <w:vAlign w:val="center"/>
          </w:tcPr>
          <w:p w14:paraId="0E3734ED" w14:textId="35D3DA80" w:rsidR="00875566" w:rsidRPr="00961EA5" w:rsidRDefault="00875566" w:rsidP="00875566">
            <w:pPr>
              <w:jc w:val="right"/>
              <w:rPr>
                <w:rFonts w:eastAsia="Times New Roman"/>
              </w:rPr>
            </w:pPr>
            <w:r w:rsidRPr="00387901">
              <w:t>0.074624987</w:t>
            </w:r>
          </w:p>
        </w:tc>
        <w:tc>
          <w:tcPr>
            <w:tcW w:w="2004" w:type="dxa"/>
            <w:tcBorders>
              <w:left w:val="nil"/>
              <w:right w:val="nil"/>
            </w:tcBorders>
            <w:vAlign w:val="center"/>
          </w:tcPr>
          <w:p w14:paraId="76F62ADB" w14:textId="1CDCE12F" w:rsidR="00875566" w:rsidRPr="00961EA5" w:rsidRDefault="006D5ACC" w:rsidP="00875566">
            <w:pPr>
              <w:jc w:val="right"/>
              <w:rPr>
                <w:rFonts w:eastAsia="Times New Roman"/>
              </w:rPr>
            </w:pPr>
            <w:r>
              <w:rPr>
                <w:rFonts w:eastAsia="Times New Roman"/>
              </w:rPr>
              <w:t>GLSZM</w:t>
            </w:r>
          </w:p>
        </w:tc>
      </w:tr>
      <w:tr w:rsidR="00875566" w:rsidRPr="00961EA5" w14:paraId="4631125F" w14:textId="77777777" w:rsidTr="005D3EB0">
        <w:trPr>
          <w:trHeight w:val="290"/>
        </w:trPr>
        <w:tc>
          <w:tcPr>
            <w:tcW w:w="2976" w:type="dxa"/>
            <w:tcBorders>
              <w:left w:val="nil"/>
              <w:right w:val="nil"/>
            </w:tcBorders>
            <w:shd w:val="clear" w:color="auto" w:fill="auto"/>
            <w:noWrap/>
            <w:vAlign w:val="center"/>
          </w:tcPr>
          <w:p w14:paraId="55B064E5" w14:textId="2D6DFD35" w:rsidR="00875566" w:rsidRPr="00961EA5" w:rsidRDefault="00875566" w:rsidP="00875566">
            <w:pPr>
              <w:rPr>
                <w:rFonts w:eastAsia="Times New Roman"/>
              </w:rPr>
            </w:pPr>
            <w:r w:rsidRPr="00605D10">
              <w:t>SAHGLE</w:t>
            </w:r>
          </w:p>
        </w:tc>
        <w:tc>
          <w:tcPr>
            <w:tcW w:w="741" w:type="dxa"/>
            <w:tcBorders>
              <w:left w:val="nil"/>
              <w:right w:val="nil"/>
            </w:tcBorders>
            <w:shd w:val="clear" w:color="auto" w:fill="auto"/>
            <w:noWrap/>
            <w:vAlign w:val="center"/>
          </w:tcPr>
          <w:p w14:paraId="6B1B950F" w14:textId="35118A78" w:rsidR="00875566" w:rsidRPr="00961EA5" w:rsidRDefault="00875566" w:rsidP="00875566">
            <w:pPr>
              <w:jc w:val="right"/>
              <w:rPr>
                <w:rFonts w:eastAsia="Times New Roman"/>
              </w:rPr>
            </w:pPr>
            <w:r>
              <w:rPr>
                <w:rFonts w:eastAsia="Times New Roman"/>
              </w:rPr>
              <w:t>10</w:t>
            </w:r>
          </w:p>
        </w:tc>
        <w:tc>
          <w:tcPr>
            <w:tcW w:w="1839" w:type="dxa"/>
            <w:tcBorders>
              <w:left w:val="nil"/>
              <w:right w:val="nil"/>
            </w:tcBorders>
            <w:shd w:val="clear" w:color="auto" w:fill="auto"/>
            <w:noWrap/>
            <w:vAlign w:val="center"/>
          </w:tcPr>
          <w:p w14:paraId="1C32418F" w14:textId="1B722BCE" w:rsidR="00875566" w:rsidRPr="00961EA5" w:rsidRDefault="00875566" w:rsidP="00875566">
            <w:pPr>
              <w:jc w:val="right"/>
              <w:rPr>
                <w:rFonts w:eastAsia="Times New Roman"/>
              </w:rPr>
            </w:pPr>
            <w:r w:rsidRPr="00387901">
              <w:t>0.064103658</w:t>
            </w:r>
          </w:p>
        </w:tc>
        <w:tc>
          <w:tcPr>
            <w:tcW w:w="2004" w:type="dxa"/>
            <w:tcBorders>
              <w:left w:val="nil"/>
              <w:right w:val="nil"/>
            </w:tcBorders>
            <w:vAlign w:val="center"/>
          </w:tcPr>
          <w:p w14:paraId="4F09CE02" w14:textId="495A3E93" w:rsidR="00875566" w:rsidRPr="00961EA5" w:rsidRDefault="006D5ACC" w:rsidP="00875566">
            <w:pPr>
              <w:jc w:val="right"/>
              <w:rPr>
                <w:rFonts w:eastAsia="Times New Roman"/>
              </w:rPr>
            </w:pPr>
            <w:r>
              <w:rPr>
                <w:rFonts w:eastAsia="Times New Roman"/>
              </w:rPr>
              <w:t>GLSZM</w:t>
            </w:r>
          </w:p>
        </w:tc>
      </w:tr>
      <w:tr w:rsidR="00875566" w:rsidRPr="00961EA5" w14:paraId="17780F7F" w14:textId="77777777" w:rsidTr="005D3EB0">
        <w:trPr>
          <w:trHeight w:val="290"/>
        </w:trPr>
        <w:tc>
          <w:tcPr>
            <w:tcW w:w="2976" w:type="dxa"/>
            <w:tcBorders>
              <w:left w:val="nil"/>
              <w:right w:val="nil"/>
            </w:tcBorders>
            <w:shd w:val="clear" w:color="auto" w:fill="auto"/>
            <w:noWrap/>
            <w:vAlign w:val="center"/>
          </w:tcPr>
          <w:p w14:paraId="42760C81" w14:textId="45628120" w:rsidR="00875566" w:rsidRPr="00961EA5" w:rsidRDefault="00875566" w:rsidP="00875566">
            <w:pPr>
              <w:rPr>
                <w:rFonts w:eastAsia="Times New Roman"/>
              </w:rPr>
            </w:pPr>
            <w:r w:rsidRPr="00605D10">
              <w:t>Contrast</w:t>
            </w:r>
          </w:p>
        </w:tc>
        <w:tc>
          <w:tcPr>
            <w:tcW w:w="741" w:type="dxa"/>
            <w:tcBorders>
              <w:left w:val="nil"/>
              <w:right w:val="nil"/>
            </w:tcBorders>
            <w:shd w:val="clear" w:color="auto" w:fill="auto"/>
            <w:noWrap/>
            <w:vAlign w:val="center"/>
          </w:tcPr>
          <w:p w14:paraId="45CA8A1A" w14:textId="1C14D4D1" w:rsidR="00875566" w:rsidRPr="00961EA5" w:rsidRDefault="00875566" w:rsidP="00875566">
            <w:pPr>
              <w:jc w:val="right"/>
              <w:rPr>
                <w:rFonts w:eastAsia="Times New Roman"/>
              </w:rPr>
            </w:pPr>
            <w:r>
              <w:rPr>
                <w:rFonts w:eastAsia="Times New Roman"/>
              </w:rPr>
              <w:t>11</w:t>
            </w:r>
          </w:p>
        </w:tc>
        <w:tc>
          <w:tcPr>
            <w:tcW w:w="1839" w:type="dxa"/>
            <w:tcBorders>
              <w:left w:val="nil"/>
              <w:right w:val="nil"/>
            </w:tcBorders>
            <w:shd w:val="clear" w:color="auto" w:fill="auto"/>
            <w:noWrap/>
            <w:vAlign w:val="center"/>
          </w:tcPr>
          <w:p w14:paraId="0620EE1A" w14:textId="0607465F" w:rsidR="00875566" w:rsidRPr="00961EA5" w:rsidRDefault="00875566" w:rsidP="00875566">
            <w:pPr>
              <w:jc w:val="right"/>
              <w:rPr>
                <w:rFonts w:eastAsia="Times New Roman"/>
              </w:rPr>
            </w:pPr>
            <w:r w:rsidRPr="00387901">
              <w:t>0.055467685</w:t>
            </w:r>
          </w:p>
        </w:tc>
        <w:tc>
          <w:tcPr>
            <w:tcW w:w="2004" w:type="dxa"/>
            <w:tcBorders>
              <w:left w:val="nil"/>
              <w:right w:val="nil"/>
            </w:tcBorders>
            <w:vAlign w:val="center"/>
          </w:tcPr>
          <w:p w14:paraId="385B0914" w14:textId="2086B547" w:rsidR="00875566" w:rsidRPr="00961EA5" w:rsidRDefault="006D5ACC" w:rsidP="00875566">
            <w:pPr>
              <w:jc w:val="right"/>
              <w:rPr>
                <w:rFonts w:eastAsia="Times New Roman"/>
              </w:rPr>
            </w:pPr>
            <w:r>
              <w:rPr>
                <w:rFonts w:eastAsia="Times New Roman"/>
              </w:rPr>
              <w:t>GLCM</w:t>
            </w:r>
          </w:p>
        </w:tc>
      </w:tr>
      <w:tr w:rsidR="00875566" w:rsidRPr="00961EA5" w14:paraId="76CA1651" w14:textId="77777777" w:rsidTr="005D3EB0">
        <w:trPr>
          <w:trHeight w:val="290"/>
        </w:trPr>
        <w:tc>
          <w:tcPr>
            <w:tcW w:w="2976" w:type="dxa"/>
            <w:tcBorders>
              <w:left w:val="nil"/>
              <w:right w:val="nil"/>
            </w:tcBorders>
            <w:shd w:val="clear" w:color="auto" w:fill="auto"/>
            <w:noWrap/>
            <w:vAlign w:val="center"/>
          </w:tcPr>
          <w:p w14:paraId="6FC66261" w14:textId="03E3104A" w:rsidR="00875566" w:rsidRPr="00961EA5" w:rsidRDefault="00875566" w:rsidP="00875566">
            <w:pPr>
              <w:rPr>
                <w:rFonts w:eastAsia="Times New Roman"/>
              </w:rPr>
            </w:pPr>
            <w:r w:rsidRPr="00605D10">
              <w:t>GLVGLRLM</w:t>
            </w:r>
          </w:p>
        </w:tc>
        <w:tc>
          <w:tcPr>
            <w:tcW w:w="741" w:type="dxa"/>
            <w:tcBorders>
              <w:left w:val="nil"/>
              <w:right w:val="nil"/>
            </w:tcBorders>
            <w:shd w:val="clear" w:color="auto" w:fill="auto"/>
            <w:noWrap/>
            <w:vAlign w:val="center"/>
          </w:tcPr>
          <w:p w14:paraId="28B916C8" w14:textId="20738F84" w:rsidR="00875566" w:rsidRPr="00961EA5" w:rsidRDefault="00875566" w:rsidP="00875566">
            <w:pPr>
              <w:jc w:val="right"/>
              <w:rPr>
                <w:rFonts w:eastAsia="Times New Roman"/>
              </w:rPr>
            </w:pPr>
            <w:r>
              <w:rPr>
                <w:rFonts w:eastAsia="Times New Roman"/>
              </w:rPr>
              <w:t>12</w:t>
            </w:r>
          </w:p>
        </w:tc>
        <w:tc>
          <w:tcPr>
            <w:tcW w:w="1839" w:type="dxa"/>
            <w:tcBorders>
              <w:left w:val="nil"/>
              <w:right w:val="nil"/>
            </w:tcBorders>
            <w:shd w:val="clear" w:color="auto" w:fill="auto"/>
            <w:noWrap/>
            <w:vAlign w:val="center"/>
          </w:tcPr>
          <w:p w14:paraId="5FABADBA" w14:textId="60235764" w:rsidR="00875566" w:rsidRPr="00961EA5" w:rsidRDefault="00875566" w:rsidP="00875566">
            <w:pPr>
              <w:jc w:val="right"/>
              <w:rPr>
                <w:rFonts w:eastAsia="Times New Roman"/>
              </w:rPr>
            </w:pPr>
            <w:r w:rsidRPr="00387901">
              <w:t>0.052715689</w:t>
            </w:r>
          </w:p>
        </w:tc>
        <w:tc>
          <w:tcPr>
            <w:tcW w:w="2004" w:type="dxa"/>
            <w:tcBorders>
              <w:left w:val="nil"/>
              <w:right w:val="nil"/>
            </w:tcBorders>
            <w:vAlign w:val="center"/>
          </w:tcPr>
          <w:p w14:paraId="5834A5D1" w14:textId="015B7EDC" w:rsidR="00875566" w:rsidRPr="00961EA5" w:rsidRDefault="006D5ACC" w:rsidP="00875566">
            <w:pPr>
              <w:jc w:val="right"/>
              <w:rPr>
                <w:rFonts w:eastAsia="Times New Roman"/>
              </w:rPr>
            </w:pPr>
            <w:r>
              <w:rPr>
                <w:rFonts w:eastAsia="Times New Roman"/>
              </w:rPr>
              <w:t>GLRLM</w:t>
            </w:r>
          </w:p>
        </w:tc>
      </w:tr>
      <w:tr w:rsidR="00875566" w:rsidRPr="00961EA5" w14:paraId="79C68883" w14:textId="77777777" w:rsidTr="005D3EB0">
        <w:trPr>
          <w:trHeight w:val="290"/>
        </w:trPr>
        <w:tc>
          <w:tcPr>
            <w:tcW w:w="2976" w:type="dxa"/>
            <w:tcBorders>
              <w:left w:val="nil"/>
              <w:right w:val="nil"/>
            </w:tcBorders>
            <w:shd w:val="clear" w:color="auto" w:fill="auto"/>
            <w:noWrap/>
            <w:vAlign w:val="center"/>
          </w:tcPr>
          <w:p w14:paraId="5FE97B8E" w14:textId="3B162141" w:rsidR="00875566" w:rsidRPr="00961EA5" w:rsidRDefault="00875566" w:rsidP="00875566">
            <w:pPr>
              <w:rPr>
                <w:rFonts w:eastAsia="Times New Roman"/>
              </w:rPr>
            </w:pPr>
            <w:r w:rsidRPr="00605D10">
              <w:t>RP</w:t>
            </w:r>
          </w:p>
        </w:tc>
        <w:tc>
          <w:tcPr>
            <w:tcW w:w="741" w:type="dxa"/>
            <w:tcBorders>
              <w:left w:val="nil"/>
              <w:right w:val="nil"/>
            </w:tcBorders>
            <w:shd w:val="clear" w:color="auto" w:fill="auto"/>
            <w:noWrap/>
            <w:vAlign w:val="center"/>
          </w:tcPr>
          <w:p w14:paraId="1B35D167" w14:textId="4840182E" w:rsidR="00875566" w:rsidRPr="00961EA5" w:rsidRDefault="00875566" w:rsidP="00875566">
            <w:pPr>
              <w:jc w:val="right"/>
              <w:rPr>
                <w:rFonts w:eastAsia="Times New Roman"/>
              </w:rPr>
            </w:pPr>
            <w:r>
              <w:rPr>
                <w:rFonts w:eastAsia="Times New Roman"/>
              </w:rPr>
              <w:t>13</w:t>
            </w:r>
          </w:p>
        </w:tc>
        <w:tc>
          <w:tcPr>
            <w:tcW w:w="1839" w:type="dxa"/>
            <w:tcBorders>
              <w:left w:val="nil"/>
              <w:right w:val="nil"/>
            </w:tcBorders>
            <w:shd w:val="clear" w:color="auto" w:fill="auto"/>
            <w:noWrap/>
            <w:vAlign w:val="center"/>
          </w:tcPr>
          <w:p w14:paraId="7AAF1596" w14:textId="46DC8FF6" w:rsidR="00875566" w:rsidRPr="00961EA5" w:rsidRDefault="00875566" w:rsidP="00875566">
            <w:pPr>
              <w:jc w:val="right"/>
              <w:rPr>
                <w:rFonts w:eastAsia="Times New Roman"/>
              </w:rPr>
            </w:pPr>
            <w:r w:rsidRPr="00387901">
              <w:t>0.040656497</w:t>
            </w:r>
          </w:p>
        </w:tc>
        <w:tc>
          <w:tcPr>
            <w:tcW w:w="2004" w:type="dxa"/>
            <w:tcBorders>
              <w:left w:val="nil"/>
              <w:right w:val="nil"/>
            </w:tcBorders>
            <w:vAlign w:val="center"/>
          </w:tcPr>
          <w:p w14:paraId="29DC0C09" w14:textId="3C0F3017" w:rsidR="00875566" w:rsidRPr="00961EA5" w:rsidRDefault="006D5ACC" w:rsidP="00875566">
            <w:pPr>
              <w:jc w:val="right"/>
              <w:rPr>
                <w:rFonts w:eastAsia="Times New Roman"/>
              </w:rPr>
            </w:pPr>
            <w:r>
              <w:rPr>
                <w:rFonts w:eastAsia="Times New Roman"/>
              </w:rPr>
              <w:t>GLRLM</w:t>
            </w:r>
          </w:p>
        </w:tc>
      </w:tr>
      <w:tr w:rsidR="00875566" w:rsidRPr="00961EA5" w14:paraId="4B4446F1" w14:textId="77777777" w:rsidTr="005D3EB0">
        <w:trPr>
          <w:trHeight w:val="290"/>
        </w:trPr>
        <w:tc>
          <w:tcPr>
            <w:tcW w:w="2976" w:type="dxa"/>
            <w:tcBorders>
              <w:left w:val="nil"/>
              <w:bottom w:val="single" w:sz="4" w:space="0" w:color="auto"/>
              <w:right w:val="nil"/>
            </w:tcBorders>
            <w:shd w:val="clear" w:color="auto" w:fill="auto"/>
            <w:noWrap/>
            <w:vAlign w:val="center"/>
          </w:tcPr>
          <w:p w14:paraId="45A3B260" w14:textId="5ABAC47C" w:rsidR="00875566" w:rsidRPr="00961EA5" w:rsidRDefault="00875566" w:rsidP="00875566">
            <w:pPr>
              <w:rPr>
                <w:rFonts w:eastAsia="Times New Roman"/>
              </w:rPr>
            </w:pPr>
            <w:r w:rsidRPr="00605D10">
              <w:t>IDMN</w:t>
            </w:r>
          </w:p>
        </w:tc>
        <w:tc>
          <w:tcPr>
            <w:tcW w:w="741" w:type="dxa"/>
            <w:tcBorders>
              <w:left w:val="nil"/>
              <w:bottom w:val="single" w:sz="4" w:space="0" w:color="auto"/>
              <w:right w:val="nil"/>
            </w:tcBorders>
            <w:shd w:val="clear" w:color="auto" w:fill="auto"/>
            <w:noWrap/>
            <w:vAlign w:val="center"/>
          </w:tcPr>
          <w:p w14:paraId="33FED5A2" w14:textId="52F197E1" w:rsidR="00875566" w:rsidRPr="00961EA5" w:rsidRDefault="00875566" w:rsidP="00875566">
            <w:pPr>
              <w:jc w:val="right"/>
              <w:rPr>
                <w:rFonts w:eastAsia="Times New Roman"/>
              </w:rPr>
            </w:pPr>
            <w:r>
              <w:rPr>
                <w:rFonts w:eastAsia="Times New Roman"/>
              </w:rPr>
              <w:t>14</w:t>
            </w:r>
          </w:p>
        </w:tc>
        <w:tc>
          <w:tcPr>
            <w:tcW w:w="1839" w:type="dxa"/>
            <w:tcBorders>
              <w:left w:val="nil"/>
              <w:bottom w:val="single" w:sz="4" w:space="0" w:color="auto"/>
              <w:right w:val="nil"/>
            </w:tcBorders>
            <w:shd w:val="clear" w:color="auto" w:fill="auto"/>
            <w:noWrap/>
            <w:vAlign w:val="center"/>
          </w:tcPr>
          <w:p w14:paraId="525669A3" w14:textId="07073CBB" w:rsidR="00875566" w:rsidRPr="00961EA5" w:rsidRDefault="00875566" w:rsidP="00875566">
            <w:pPr>
              <w:jc w:val="right"/>
              <w:rPr>
                <w:rFonts w:eastAsia="Times New Roman"/>
              </w:rPr>
            </w:pPr>
            <w:r w:rsidRPr="00387901">
              <w:t>0.04060634</w:t>
            </w:r>
            <w:r>
              <w:t>0</w:t>
            </w:r>
          </w:p>
        </w:tc>
        <w:tc>
          <w:tcPr>
            <w:tcW w:w="2004" w:type="dxa"/>
            <w:tcBorders>
              <w:left w:val="nil"/>
              <w:bottom w:val="single" w:sz="4" w:space="0" w:color="auto"/>
              <w:right w:val="nil"/>
            </w:tcBorders>
            <w:vAlign w:val="center"/>
          </w:tcPr>
          <w:p w14:paraId="581F7E7C" w14:textId="52B9679B" w:rsidR="00875566" w:rsidRPr="00961EA5" w:rsidRDefault="006D5ACC" w:rsidP="00875566">
            <w:pPr>
              <w:jc w:val="right"/>
              <w:rPr>
                <w:rFonts w:eastAsia="Times New Roman"/>
              </w:rPr>
            </w:pPr>
            <w:r>
              <w:rPr>
                <w:rFonts w:eastAsia="Times New Roman"/>
              </w:rPr>
              <w:t>GLCM</w:t>
            </w:r>
          </w:p>
        </w:tc>
      </w:tr>
    </w:tbl>
    <w:p w14:paraId="070F2117" w14:textId="100F8699" w:rsidR="000624E9" w:rsidRDefault="000624E9" w:rsidP="00083BD7">
      <w:pPr>
        <w:ind w:left="1080"/>
        <w:contextualSpacing/>
        <w:rPr>
          <w:rFonts w:asciiTheme="minorHAnsi" w:hAnsiTheme="minorHAnsi" w:cstheme="minorHAnsi"/>
          <w:sz w:val="20"/>
          <w:szCs w:val="20"/>
        </w:rPr>
      </w:pPr>
    </w:p>
    <w:p w14:paraId="1A06A8DF" w14:textId="6FBBB40F" w:rsidR="005B7D37" w:rsidRDefault="00A90AC3" w:rsidP="00A87E6D">
      <w:pPr>
        <w:ind w:firstLine="720"/>
        <w:contextualSpacing/>
        <w:rPr>
          <w:rFonts w:asciiTheme="minorHAnsi" w:hAnsiTheme="minorHAnsi" w:cstheme="minorHAnsi"/>
          <w:sz w:val="20"/>
          <w:szCs w:val="20"/>
        </w:rPr>
      </w:pPr>
      <w:r>
        <w:rPr>
          <w:rFonts w:asciiTheme="minorHAnsi" w:hAnsiTheme="minorHAnsi" w:cstheme="minorHAnsi"/>
          <w:noProof/>
          <w:sz w:val="20"/>
          <w:szCs w:val="20"/>
        </w:rPr>
        <w:lastRenderedPageBreak/>
        <w:drawing>
          <wp:inline distT="0" distB="0" distL="0" distR="0" wp14:anchorId="7CB83EF3" wp14:editId="706312F9">
            <wp:extent cx="3360111" cy="24892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7230"/>
                    <a:stretch/>
                  </pic:blipFill>
                  <pic:spPr bwMode="auto">
                    <a:xfrm>
                      <a:off x="0" y="0"/>
                      <a:ext cx="3365800" cy="2493415"/>
                    </a:xfrm>
                    <a:prstGeom prst="rect">
                      <a:avLst/>
                    </a:prstGeom>
                    <a:noFill/>
                    <a:ln>
                      <a:noFill/>
                    </a:ln>
                    <a:extLst>
                      <a:ext uri="{53640926-AAD7-44D8-BBD7-CCE9431645EC}">
                        <a14:shadowObscured xmlns:a14="http://schemas.microsoft.com/office/drawing/2010/main"/>
                      </a:ext>
                    </a:extLst>
                  </pic:spPr>
                </pic:pic>
              </a:graphicData>
            </a:graphic>
          </wp:inline>
        </w:drawing>
      </w:r>
    </w:p>
    <w:p w14:paraId="07C9AC93" w14:textId="77777777" w:rsidR="00ED3AAE" w:rsidRDefault="00ED3AAE" w:rsidP="00A73EBA">
      <w:pPr>
        <w:spacing w:after="160" w:line="259" w:lineRule="auto"/>
        <w:contextualSpacing/>
        <w:rPr>
          <w:rFonts w:asciiTheme="minorHAnsi" w:hAnsiTheme="minorHAnsi" w:cstheme="minorHAnsi"/>
        </w:rPr>
      </w:pPr>
    </w:p>
    <w:p w14:paraId="56D7F697" w14:textId="5A2991C2" w:rsidR="00A73EBA" w:rsidRPr="00961EA5" w:rsidRDefault="00A73EBA" w:rsidP="00A73EBA">
      <w:pPr>
        <w:spacing w:after="160" w:line="259" w:lineRule="auto"/>
        <w:contextualSpacing/>
        <w:rPr>
          <w:rFonts w:asciiTheme="minorHAnsi" w:hAnsiTheme="minorHAnsi" w:cstheme="minorHAnsi"/>
        </w:rPr>
      </w:pPr>
      <w:r w:rsidRPr="00961EA5">
        <w:rPr>
          <w:rFonts w:asciiTheme="minorHAnsi" w:hAnsiTheme="minorHAnsi" w:cstheme="minorHAnsi"/>
        </w:rPr>
        <w:t xml:space="preserve">The figure below shows the feature weight versus features index under the best </w:t>
      </w:r>
      <w:r w:rsidRPr="00961EA5">
        <w:rPr>
          <w:rFonts w:asciiTheme="minorHAnsi" w:hAnsiTheme="minorHAnsi" w:cstheme="minorHAnsi"/>
        </w:rPr>
        <w:sym w:font="Symbol" w:char="F06C"/>
      </w:r>
      <w:r>
        <w:rPr>
          <w:rFonts w:asciiTheme="minorHAnsi" w:hAnsiTheme="minorHAnsi" w:cstheme="minorHAnsi"/>
        </w:rPr>
        <w:t>,</w:t>
      </w:r>
      <w:r w:rsidRPr="00961EA5">
        <w:rPr>
          <w:rFonts w:asciiTheme="minorHAnsi" w:hAnsiTheme="minorHAnsi" w:cstheme="minorHAnsi"/>
        </w:rPr>
        <w:t xml:space="preserve"> 0.0</w:t>
      </w:r>
      <w:r w:rsidR="00933A6E">
        <w:rPr>
          <w:rFonts w:asciiTheme="minorHAnsi" w:hAnsiTheme="minorHAnsi" w:cstheme="minorHAnsi"/>
        </w:rPr>
        <w:t>0</w:t>
      </w:r>
      <w:r w:rsidRPr="00961EA5">
        <w:rPr>
          <w:rFonts w:asciiTheme="minorHAnsi" w:hAnsiTheme="minorHAnsi" w:cstheme="minorHAnsi"/>
        </w:rPr>
        <w:t>1</w:t>
      </w:r>
      <w:r w:rsidR="00933A6E">
        <w:rPr>
          <w:rFonts w:asciiTheme="minorHAnsi" w:hAnsiTheme="minorHAnsi" w:cstheme="minorHAnsi"/>
        </w:rPr>
        <w:t>9</w:t>
      </w:r>
      <w:r w:rsidRPr="00961EA5">
        <w:rPr>
          <w:rFonts w:asciiTheme="minorHAnsi" w:hAnsiTheme="minorHAnsi" w:cstheme="minorHAnsi"/>
        </w:rPr>
        <w:t>.</w:t>
      </w:r>
      <w:r w:rsidR="00933A6E">
        <w:rPr>
          <w:rFonts w:asciiTheme="minorHAnsi" w:hAnsiTheme="minorHAnsi" w:cstheme="minorHAnsi"/>
        </w:rPr>
        <w:t xml:space="preserve"> </w:t>
      </w:r>
      <w:r>
        <w:rPr>
          <w:rFonts w:asciiTheme="minorHAnsi" w:hAnsiTheme="minorHAnsi" w:cstheme="minorHAnsi"/>
        </w:rPr>
        <w:t>14</w:t>
      </w:r>
      <w:r w:rsidRPr="00961EA5">
        <w:rPr>
          <w:rFonts w:asciiTheme="minorHAnsi" w:hAnsiTheme="minorHAnsi" w:cstheme="minorHAnsi"/>
        </w:rPr>
        <w:t xml:space="preserve"> significant features were selected using the relative threshold of 0.0</w:t>
      </w:r>
      <w:r>
        <w:rPr>
          <w:rFonts w:asciiTheme="minorHAnsi" w:hAnsiTheme="minorHAnsi" w:cstheme="minorHAnsi"/>
        </w:rPr>
        <w:t>3927</w:t>
      </w:r>
      <w:r w:rsidRPr="00961EA5">
        <w:rPr>
          <w:rFonts w:asciiTheme="minorHAnsi" w:hAnsiTheme="minorHAnsi" w:cstheme="minorHAnsi"/>
        </w:rPr>
        <w:t xml:space="preserve">. </w:t>
      </w:r>
    </w:p>
    <w:p w14:paraId="0069C1A4" w14:textId="361BEA27" w:rsidR="00CA1713" w:rsidRDefault="00CA1713">
      <w:pPr>
        <w:spacing w:after="160" w:line="259" w:lineRule="auto"/>
        <w:rPr>
          <w:rFonts w:asciiTheme="minorHAnsi" w:hAnsiTheme="minorHAnsi" w:cstheme="minorHAnsi"/>
          <w:sz w:val="20"/>
          <w:szCs w:val="20"/>
        </w:rPr>
      </w:pPr>
    </w:p>
    <w:p w14:paraId="581D9624" w14:textId="2AA0395E" w:rsidR="005B7D37" w:rsidRDefault="005B7D37" w:rsidP="00A87E6D">
      <w:pPr>
        <w:spacing w:after="160" w:line="259" w:lineRule="auto"/>
        <w:ind w:firstLine="720"/>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3752BC77" wp14:editId="47C0B1EB">
            <wp:extent cx="3398134" cy="2385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t="16501"/>
                    <a:stretch/>
                  </pic:blipFill>
                  <pic:spPr bwMode="auto">
                    <a:xfrm>
                      <a:off x="0" y="0"/>
                      <a:ext cx="3407151" cy="2391389"/>
                    </a:xfrm>
                    <a:prstGeom prst="rect">
                      <a:avLst/>
                    </a:prstGeom>
                    <a:noFill/>
                    <a:ln>
                      <a:noFill/>
                    </a:ln>
                    <a:extLst>
                      <a:ext uri="{53640926-AAD7-44D8-BBD7-CCE9431645EC}">
                        <a14:shadowObscured xmlns:a14="http://schemas.microsoft.com/office/drawing/2010/main"/>
                      </a:ext>
                    </a:extLst>
                  </pic:spPr>
                </pic:pic>
              </a:graphicData>
            </a:graphic>
          </wp:inline>
        </w:drawing>
      </w:r>
    </w:p>
    <w:p w14:paraId="6F51E111" w14:textId="77777777" w:rsidR="00ED3AAE" w:rsidRPr="00961EA5" w:rsidRDefault="00ED3AAE" w:rsidP="00ED3AAE">
      <w:pPr>
        <w:spacing w:after="160" w:line="259" w:lineRule="auto"/>
        <w:contextualSpacing/>
        <w:rPr>
          <w:rFonts w:asciiTheme="minorHAnsi" w:hAnsiTheme="minorHAnsi" w:cstheme="minorHAnsi"/>
        </w:rPr>
      </w:pPr>
      <w:r>
        <w:rPr>
          <w:rFonts w:asciiTheme="minorHAnsi" w:hAnsiTheme="minorHAnsi" w:cstheme="minorHAnsi"/>
        </w:rPr>
        <w:t>During the backward feature elimination process, we dropped the feature with the lowest feature weight (an iterative process) if the reduction of AUC was less than 0.001. Only the top 2 features remained at the end of the selection process. We investigated additional choices of lambda (not shown). For all investigated lambda, the top 2 features (</w:t>
      </w:r>
      <w:proofErr w:type="spellStart"/>
      <w:r>
        <w:rPr>
          <w:rFonts w:asciiTheme="minorHAnsi" w:hAnsiTheme="minorHAnsi" w:cstheme="minorHAnsi"/>
        </w:rPr>
        <w:t>JointAverage</w:t>
      </w:r>
      <w:proofErr w:type="spellEnd"/>
      <w:r>
        <w:rPr>
          <w:rFonts w:asciiTheme="minorHAnsi" w:hAnsiTheme="minorHAnsi" w:cstheme="minorHAnsi"/>
        </w:rPr>
        <w:t xml:space="preserve"> and </w:t>
      </w:r>
      <w:proofErr w:type="spellStart"/>
      <w:r>
        <w:rPr>
          <w:rFonts w:asciiTheme="minorHAnsi" w:hAnsiTheme="minorHAnsi" w:cstheme="minorHAnsi"/>
        </w:rPr>
        <w:t>AutoCorrelation</w:t>
      </w:r>
      <w:proofErr w:type="spellEnd"/>
      <w:r>
        <w:rPr>
          <w:rFonts w:asciiTheme="minorHAnsi" w:hAnsiTheme="minorHAnsi" w:cstheme="minorHAnsi"/>
        </w:rPr>
        <w:t xml:space="preserve">) were selected. </w:t>
      </w:r>
    </w:p>
    <w:p w14:paraId="70E44D44" w14:textId="33342D82" w:rsidR="005B7D37" w:rsidRDefault="005B7D37">
      <w:pPr>
        <w:spacing w:after="160" w:line="259" w:lineRule="auto"/>
        <w:rPr>
          <w:rFonts w:asciiTheme="minorHAnsi" w:hAnsiTheme="minorHAnsi" w:cstheme="minorHAnsi"/>
          <w:sz w:val="20"/>
          <w:szCs w:val="20"/>
        </w:rPr>
      </w:pPr>
    </w:p>
    <w:p w14:paraId="73C29017" w14:textId="77777777" w:rsidR="00ED3AAE" w:rsidRDefault="00ED3AAE">
      <w:pPr>
        <w:spacing w:after="160" w:line="259" w:lineRule="auto"/>
        <w:rPr>
          <w:rFonts w:asciiTheme="minorHAnsi" w:hAnsiTheme="minorHAnsi" w:cstheme="minorHAnsi"/>
          <w:sz w:val="20"/>
          <w:szCs w:val="20"/>
        </w:rPr>
      </w:pPr>
    </w:p>
    <w:p w14:paraId="59DB511B" w14:textId="77777777" w:rsidR="00ED3AAE" w:rsidRDefault="00ED3AAE">
      <w:pPr>
        <w:spacing w:after="160" w:line="259" w:lineRule="auto"/>
        <w:rPr>
          <w:b/>
          <w:bCs/>
          <w:sz w:val="24"/>
          <w:szCs w:val="24"/>
        </w:rPr>
      </w:pPr>
      <w:r>
        <w:rPr>
          <w:b/>
          <w:bCs/>
          <w:sz w:val="24"/>
          <w:szCs w:val="24"/>
        </w:rPr>
        <w:br w:type="page"/>
      </w:r>
    </w:p>
    <w:p w14:paraId="6F6CEAE9" w14:textId="0D680688" w:rsidR="00CA1713" w:rsidRPr="00F16494" w:rsidRDefault="00CA1713" w:rsidP="00F16494">
      <w:pPr>
        <w:rPr>
          <w:rFonts w:asciiTheme="minorHAnsi" w:hAnsiTheme="minorHAnsi" w:cstheme="minorHAnsi"/>
          <w:b/>
          <w:bCs/>
          <w:sz w:val="24"/>
          <w:szCs w:val="24"/>
        </w:rPr>
      </w:pPr>
      <w:r w:rsidRPr="00F16494">
        <w:rPr>
          <w:b/>
          <w:bCs/>
          <w:sz w:val="24"/>
          <w:szCs w:val="24"/>
        </w:rPr>
        <w:lastRenderedPageBreak/>
        <w:t xml:space="preserve">Supplemental </w:t>
      </w:r>
      <w:r w:rsidR="00961EA5" w:rsidRPr="00F16494">
        <w:rPr>
          <w:b/>
          <w:bCs/>
          <w:sz w:val="24"/>
          <w:szCs w:val="24"/>
        </w:rPr>
        <w:t xml:space="preserve">Document </w:t>
      </w:r>
      <w:r w:rsidR="000D1810" w:rsidRPr="00F16494">
        <w:rPr>
          <w:b/>
          <w:bCs/>
          <w:sz w:val="24"/>
          <w:szCs w:val="24"/>
        </w:rPr>
        <w:t>9</w:t>
      </w:r>
      <w:r w:rsidRPr="00F16494">
        <w:rPr>
          <w:b/>
          <w:bCs/>
          <w:sz w:val="24"/>
          <w:szCs w:val="24"/>
        </w:rPr>
        <w:t xml:space="preserve">: </w:t>
      </w:r>
      <w:r w:rsidRPr="00F16494">
        <w:rPr>
          <w:rFonts w:asciiTheme="minorHAnsi" w:hAnsiTheme="minorHAnsi" w:cstheme="minorHAnsi"/>
          <w:b/>
          <w:bCs/>
          <w:sz w:val="24"/>
          <w:szCs w:val="24"/>
          <w:u w:val="single"/>
        </w:rPr>
        <w:t xml:space="preserve">Detailed </w:t>
      </w:r>
      <w:r w:rsidR="007413FD">
        <w:rPr>
          <w:rFonts w:asciiTheme="minorHAnsi" w:hAnsiTheme="minorHAnsi" w:cstheme="minorHAnsi"/>
          <w:b/>
          <w:bCs/>
          <w:sz w:val="24"/>
          <w:szCs w:val="24"/>
          <w:u w:val="single"/>
        </w:rPr>
        <w:t>r</w:t>
      </w:r>
      <w:r w:rsidRPr="00F16494">
        <w:rPr>
          <w:rFonts w:asciiTheme="minorHAnsi" w:hAnsiTheme="minorHAnsi" w:cstheme="minorHAnsi"/>
          <w:b/>
          <w:bCs/>
          <w:sz w:val="24"/>
          <w:szCs w:val="24"/>
          <w:u w:val="single"/>
        </w:rPr>
        <w:t xml:space="preserve">esults </w:t>
      </w:r>
      <w:r w:rsidR="007413FD">
        <w:rPr>
          <w:rFonts w:asciiTheme="minorHAnsi" w:hAnsiTheme="minorHAnsi" w:cstheme="minorHAnsi"/>
          <w:b/>
          <w:bCs/>
          <w:sz w:val="24"/>
          <w:szCs w:val="24"/>
          <w:u w:val="single"/>
        </w:rPr>
        <w:t>b</w:t>
      </w:r>
      <w:r w:rsidRPr="00F16494">
        <w:rPr>
          <w:rFonts w:asciiTheme="minorHAnsi" w:hAnsiTheme="minorHAnsi" w:cstheme="minorHAnsi"/>
          <w:b/>
          <w:bCs/>
          <w:sz w:val="24"/>
          <w:szCs w:val="24"/>
          <w:u w:val="single"/>
        </w:rPr>
        <w:t xml:space="preserve">ased on </w:t>
      </w:r>
      <w:r w:rsidR="007413FD">
        <w:rPr>
          <w:rFonts w:asciiTheme="minorHAnsi" w:hAnsiTheme="minorHAnsi" w:cstheme="minorHAnsi"/>
          <w:b/>
          <w:bCs/>
          <w:sz w:val="24"/>
          <w:szCs w:val="24"/>
          <w:u w:val="single"/>
        </w:rPr>
        <w:t>P</w:t>
      </w:r>
      <w:r w:rsidRPr="00F16494">
        <w:rPr>
          <w:rFonts w:asciiTheme="minorHAnsi" w:eastAsia="Times New Roman" w:hAnsiTheme="minorHAnsi" w:cstheme="minorBidi"/>
          <w:b/>
          <w:bCs/>
          <w:sz w:val="24"/>
          <w:szCs w:val="24"/>
          <w:u w:val="single"/>
        </w:rPr>
        <w:t>rincipal Component Analysis (PCA)</w:t>
      </w:r>
      <w:r w:rsidRPr="00F16494">
        <w:rPr>
          <w:rFonts w:asciiTheme="minorHAnsi" w:hAnsiTheme="minorHAnsi" w:cstheme="minorHAnsi"/>
          <w:b/>
          <w:bCs/>
          <w:sz w:val="24"/>
          <w:szCs w:val="24"/>
          <w:u w:val="single"/>
        </w:rPr>
        <w:t xml:space="preserve"> </w:t>
      </w:r>
    </w:p>
    <w:p w14:paraId="7645396A" w14:textId="77777777" w:rsidR="00F16494" w:rsidRPr="00F16494" w:rsidRDefault="00F16494" w:rsidP="00F16494">
      <w:pPr>
        <w:rPr>
          <w:rFonts w:asciiTheme="minorHAnsi" w:hAnsiTheme="minorHAnsi" w:cstheme="minorHAnsi"/>
          <w:b/>
          <w:bCs/>
          <w:sz w:val="24"/>
          <w:szCs w:val="24"/>
        </w:rPr>
      </w:pPr>
    </w:p>
    <w:p w14:paraId="607525C6" w14:textId="77777777" w:rsidR="00D64142" w:rsidRDefault="00CA1713" w:rsidP="00F16494">
      <w:pPr>
        <w:rPr>
          <w:rFonts w:asciiTheme="minorHAnsi" w:eastAsia="Times New Roman" w:hAnsiTheme="minorHAnsi" w:cstheme="minorHAnsi"/>
          <w:color w:val="000000"/>
        </w:rPr>
      </w:pPr>
      <w:r w:rsidRPr="00BF1DFB">
        <w:rPr>
          <w:rFonts w:asciiTheme="minorHAnsi" w:eastAsia="Times New Roman" w:hAnsiTheme="minorHAnsi" w:cstheme="minorHAnsi"/>
          <w:color w:val="000000"/>
        </w:rPr>
        <w:t xml:space="preserve">The original 111 quantitative imaging features were transformed into principal components. </w:t>
      </w:r>
    </w:p>
    <w:p w14:paraId="216E3E26" w14:textId="77777777" w:rsidR="00D64142" w:rsidRDefault="00D64142" w:rsidP="00F16494">
      <w:pPr>
        <w:rPr>
          <w:rFonts w:asciiTheme="minorHAnsi" w:eastAsia="Times New Roman" w:hAnsiTheme="minorHAnsi" w:cstheme="minorHAnsi"/>
          <w:color w:val="000000"/>
        </w:rPr>
      </w:pPr>
    </w:p>
    <w:p w14:paraId="7B886B86" w14:textId="38148953" w:rsidR="00D64142" w:rsidRPr="00D64142" w:rsidRDefault="00D64142" w:rsidP="00F16494">
      <w:pPr>
        <w:rPr>
          <w:rFonts w:asciiTheme="minorHAnsi" w:eastAsia="Times New Roman" w:hAnsiTheme="minorHAnsi" w:cstheme="minorHAnsi"/>
          <w:b/>
          <w:bCs/>
          <w:color w:val="000000"/>
          <w:u w:val="single"/>
        </w:rPr>
      </w:pPr>
      <w:r w:rsidRPr="00D64142">
        <w:rPr>
          <w:rFonts w:asciiTheme="minorHAnsi" w:eastAsia="Times New Roman" w:hAnsiTheme="minorHAnsi" w:cstheme="minorHAnsi"/>
          <w:b/>
          <w:bCs/>
          <w:color w:val="000000"/>
          <w:u w:val="single"/>
        </w:rPr>
        <w:t>Non-CP patients:</w:t>
      </w:r>
    </w:p>
    <w:p w14:paraId="692EF7E1" w14:textId="77777777" w:rsidR="00D64142" w:rsidRDefault="00D64142" w:rsidP="00F16494">
      <w:pPr>
        <w:rPr>
          <w:rFonts w:asciiTheme="minorHAnsi" w:eastAsia="Times New Roman" w:hAnsiTheme="minorHAnsi" w:cstheme="minorHAnsi"/>
          <w:color w:val="000000"/>
        </w:rPr>
      </w:pPr>
    </w:p>
    <w:p w14:paraId="128E9E7B" w14:textId="071F157B" w:rsidR="00CA1713" w:rsidRPr="00BF1DFB" w:rsidRDefault="00CA1713" w:rsidP="00F16494">
      <w:pPr>
        <w:rPr>
          <w:rFonts w:asciiTheme="minorHAnsi" w:eastAsia="Times New Roman" w:hAnsiTheme="minorHAnsi" w:cstheme="minorHAnsi"/>
          <w:color w:val="000000"/>
        </w:rPr>
      </w:pPr>
      <w:r w:rsidRPr="00BF1DFB">
        <w:rPr>
          <w:rFonts w:asciiTheme="minorHAnsi" w:eastAsia="Times New Roman" w:hAnsiTheme="minorHAnsi" w:cstheme="minorHAnsi"/>
          <w:color w:val="000000"/>
        </w:rPr>
        <w:t>The top 25 with the highest standard deviation (i.e.</w:t>
      </w:r>
      <w:r w:rsidR="00D64142">
        <w:rPr>
          <w:rFonts w:asciiTheme="minorHAnsi" w:eastAsia="Times New Roman" w:hAnsiTheme="minorHAnsi" w:cstheme="minorHAnsi"/>
          <w:color w:val="000000"/>
        </w:rPr>
        <w:t>,</w:t>
      </w:r>
      <w:r w:rsidRPr="00BF1DFB">
        <w:rPr>
          <w:rFonts w:asciiTheme="minorHAnsi" w:eastAsia="Times New Roman" w:hAnsiTheme="minorHAnsi" w:cstheme="minorHAnsi"/>
          <w:color w:val="000000"/>
        </w:rPr>
        <w:t xml:space="preserve"> eigen value) were shown in the table below. We selected the top 19 (PC1-PC19) to participate in the outcome model development, based on the threshold of 1 for eigen values.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07"/>
        <w:gridCol w:w="907"/>
        <w:gridCol w:w="907"/>
        <w:gridCol w:w="907"/>
        <w:gridCol w:w="907"/>
        <w:gridCol w:w="907"/>
        <w:gridCol w:w="907"/>
        <w:gridCol w:w="907"/>
        <w:gridCol w:w="907"/>
      </w:tblGrid>
      <w:tr w:rsidR="00CA1713" w:rsidRPr="00961EA5" w14:paraId="00AF4931" w14:textId="77777777" w:rsidTr="00CA1713">
        <w:tc>
          <w:tcPr>
            <w:tcW w:w="2515" w:type="dxa"/>
            <w:tcBorders>
              <w:top w:val="single" w:sz="4" w:space="0" w:color="auto"/>
            </w:tcBorders>
          </w:tcPr>
          <w:p w14:paraId="04628A30" w14:textId="77777777" w:rsidR="00CA1713" w:rsidRPr="00961EA5" w:rsidRDefault="00CA1713" w:rsidP="00F16494">
            <w:pPr>
              <w:rPr>
                <w:rFonts w:asciiTheme="minorHAnsi" w:hAnsiTheme="minorHAnsi" w:cstheme="minorHAnsi"/>
                <w:color w:val="000000"/>
                <w:sz w:val="20"/>
                <w:szCs w:val="20"/>
              </w:rPr>
            </w:pPr>
          </w:p>
        </w:tc>
        <w:tc>
          <w:tcPr>
            <w:tcW w:w="1169" w:type="dxa"/>
            <w:tcBorders>
              <w:top w:val="single" w:sz="4" w:space="0" w:color="auto"/>
              <w:bottom w:val="single" w:sz="4" w:space="0" w:color="auto"/>
            </w:tcBorders>
          </w:tcPr>
          <w:p w14:paraId="535BFB13" w14:textId="77777777" w:rsidR="00CA1713" w:rsidRPr="00961EA5" w:rsidRDefault="00CA1713" w:rsidP="00F16494">
            <w:pPr>
              <w:rPr>
                <w:rFonts w:asciiTheme="minorHAnsi" w:hAnsiTheme="minorHAnsi" w:cstheme="minorHAnsi"/>
                <w:color w:val="000000"/>
                <w:sz w:val="20"/>
                <w:szCs w:val="20"/>
              </w:rPr>
            </w:pPr>
            <w:r w:rsidRPr="00961EA5">
              <w:rPr>
                <w:rFonts w:asciiTheme="minorHAnsi" w:hAnsiTheme="minorHAnsi" w:cstheme="minorHAnsi"/>
                <w:sz w:val="20"/>
                <w:szCs w:val="20"/>
              </w:rPr>
              <w:t>PC1</w:t>
            </w:r>
          </w:p>
        </w:tc>
        <w:tc>
          <w:tcPr>
            <w:tcW w:w="1169" w:type="dxa"/>
            <w:tcBorders>
              <w:top w:val="single" w:sz="4" w:space="0" w:color="auto"/>
              <w:bottom w:val="single" w:sz="4" w:space="0" w:color="auto"/>
            </w:tcBorders>
          </w:tcPr>
          <w:p w14:paraId="0ABBE51E" w14:textId="77777777" w:rsidR="00CA1713" w:rsidRPr="00961EA5" w:rsidRDefault="00CA1713" w:rsidP="00F16494">
            <w:pPr>
              <w:rPr>
                <w:rFonts w:asciiTheme="minorHAnsi" w:hAnsiTheme="minorHAnsi" w:cstheme="minorHAnsi"/>
                <w:color w:val="000000"/>
                <w:sz w:val="20"/>
                <w:szCs w:val="20"/>
              </w:rPr>
            </w:pPr>
            <w:r w:rsidRPr="00961EA5">
              <w:rPr>
                <w:rFonts w:asciiTheme="minorHAnsi" w:hAnsiTheme="minorHAnsi" w:cstheme="minorHAnsi"/>
                <w:sz w:val="20"/>
                <w:szCs w:val="20"/>
              </w:rPr>
              <w:t>PC2</w:t>
            </w:r>
          </w:p>
        </w:tc>
        <w:tc>
          <w:tcPr>
            <w:tcW w:w="1170" w:type="dxa"/>
            <w:tcBorders>
              <w:top w:val="single" w:sz="4" w:space="0" w:color="auto"/>
              <w:bottom w:val="single" w:sz="4" w:space="0" w:color="auto"/>
            </w:tcBorders>
          </w:tcPr>
          <w:p w14:paraId="655161E0" w14:textId="77777777" w:rsidR="00CA1713" w:rsidRPr="00961EA5" w:rsidRDefault="00CA1713" w:rsidP="00F16494">
            <w:pPr>
              <w:rPr>
                <w:rFonts w:asciiTheme="minorHAnsi" w:hAnsiTheme="minorHAnsi" w:cstheme="minorHAnsi"/>
                <w:color w:val="000000"/>
                <w:sz w:val="20"/>
                <w:szCs w:val="20"/>
              </w:rPr>
            </w:pPr>
            <w:r w:rsidRPr="00961EA5">
              <w:rPr>
                <w:rFonts w:asciiTheme="minorHAnsi" w:hAnsiTheme="minorHAnsi" w:cstheme="minorHAnsi"/>
                <w:sz w:val="20"/>
                <w:szCs w:val="20"/>
              </w:rPr>
              <w:t>PC3</w:t>
            </w:r>
          </w:p>
        </w:tc>
        <w:tc>
          <w:tcPr>
            <w:tcW w:w="1169" w:type="dxa"/>
            <w:tcBorders>
              <w:top w:val="single" w:sz="4" w:space="0" w:color="auto"/>
              <w:bottom w:val="single" w:sz="4" w:space="0" w:color="auto"/>
            </w:tcBorders>
          </w:tcPr>
          <w:p w14:paraId="7E24AE21" w14:textId="77777777" w:rsidR="00CA1713" w:rsidRPr="00961EA5" w:rsidRDefault="00CA1713" w:rsidP="00F16494">
            <w:pPr>
              <w:rPr>
                <w:rFonts w:asciiTheme="minorHAnsi" w:hAnsiTheme="minorHAnsi" w:cstheme="minorHAnsi"/>
                <w:color w:val="000000"/>
                <w:sz w:val="20"/>
                <w:szCs w:val="20"/>
              </w:rPr>
            </w:pPr>
            <w:r w:rsidRPr="00961EA5">
              <w:rPr>
                <w:rFonts w:asciiTheme="minorHAnsi" w:hAnsiTheme="minorHAnsi" w:cstheme="minorHAnsi"/>
                <w:sz w:val="20"/>
                <w:szCs w:val="20"/>
              </w:rPr>
              <w:t>PC4</w:t>
            </w:r>
          </w:p>
        </w:tc>
        <w:tc>
          <w:tcPr>
            <w:tcW w:w="1170" w:type="dxa"/>
            <w:tcBorders>
              <w:top w:val="single" w:sz="4" w:space="0" w:color="auto"/>
              <w:bottom w:val="single" w:sz="4" w:space="0" w:color="auto"/>
            </w:tcBorders>
          </w:tcPr>
          <w:p w14:paraId="60392D6F" w14:textId="77777777" w:rsidR="00CA1713" w:rsidRPr="00961EA5" w:rsidRDefault="00CA1713" w:rsidP="00F16494">
            <w:pPr>
              <w:rPr>
                <w:rFonts w:asciiTheme="minorHAnsi" w:hAnsiTheme="minorHAnsi" w:cstheme="minorHAnsi"/>
                <w:color w:val="000000"/>
                <w:sz w:val="20"/>
                <w:szCs w:val="20"/>
              </w:rPr>
            </w:pPr>
            <w:r w:rsidRPr="00961EA5">
              <w:rPr>
                <w:rFonts w:asciiTheme="minorHAnsi" w:hAnsiTheme="minorHAnsi" w:cstheme="minorHAnsi"/>
                <w:sz w:val="20"/>
                <w:szCs w:val="20"/>
              </w:rPr>
              <w:t>PC5</w:t>
            </w:r>
          </w:p>
        </w:tc>
        <w:tc>
          <w:tcPr>
            <w:tcW w:w="1169" w:type="dxa"/>
            <w:tcBorders>
              <w:top w:val="single" w:sz="4" w:space="0" w:color="auto"/>
              <w:bottom w:val="single" w:sz="4" w:space="0" w:color="auto"/>
            </w:tcBorders>
          </w:tcPr>
          <w:p w14:paraId="0C90E880" w14:textId="77777777" w:rsidR="00CA1713" w:rsidRPr="00961EA5" w:rsidRDefault="00CA1713" w:rsidP="00F16494">
            <w:pPr>
              <w:rPr>
                <w:rFonts w:asciiTheme="minorHAnsi" w:hAnsiTheme="minorHAnsi" w:cstheme="minorHAnsi"/>
                <w:color w:val="000000"/>
                <w:sz w:val="20"/>
                <w:szCs w:val="20"/>
              </w:rPr>
            </w:pPr>
            <w:r w:rsidRPr="00961EA5">
              <w:rPr>
                <w:rFonts w:asciiTheme="minorHAnsi" w:hAnsiTheme="minorHAnsi" w:cstheme="minorHAnsi"/>
                <w:sz w:val="20"/>
                <w:szCs w:val="20"/>
              </w:rPr>
              <w:t>PC6</w:t>
            </w:r>
          </w:p>
        </w:tc>
        <w:tc>
          <w:tcPr>
            <w:tcW w:w="1170" w:type="dxa"/>
            <w:tcBorders>
              <w:top w:val="single" w:sz="4" w:space="0" w:color="auto"/>
              <w:bottom w:val="single" w:sz="4" w:space="0" w:color="auto"/>
            </w:tcBorders>
          </w:tcPr>
          <w:p w14:paraId="2E341C91" w14:textId="77777777" w:rsidR="00CA1713" w:rsidRPr="00961EA5" w:rsidRDefault="00CA1713" w:rsidP="00F16494">
            <w:pPr>
              <w:rPr>
                <w:rFonts w:asciiTheme="minorHAnsi" w:hAnsiTheme="minorHAnsi" w:cstheme="minorHAnsi"/>
                <w:color w:val="000000"/>
                <w:sz w:val="20"/>
                <w:szCs w:val="20"/>
              </w:rPr>
            </w:pPr>
            <w:r w:rsidRPr="00961EA5">
              <w:rPr>
                <w:rFonts w:asciiTheme="minorHAnsi" w:hAnsiTheme="minorHAnsi" w:cstheme="minorHAnsi"/>
                <w:sz w:val="20"/>
                <w:szCs w:val="20"/>
              </w:rPr>
              <w:t>PC7</w:t>
            </w:r>
          </w:p>
        </w:tc>
        <w:tc>
          <w:tcPr>
            <w:tcW w:w="1169" w:type="dxa"/>
            <w:tcBorders>
              <w:top w:val="single" w:sz="4" w:space="0" w:color="auto"/>
              <w:bottom w:val="single" w:sz="4" w:space="0" w:color="auto"/>
            </w:tcBorders>
          </w:tcPr>
          <w:p w14:paraId="2038A4A5" w14:textId="77777777" w:rsidR="00CA1713" w:rsidRPr="00961EA5" w:rsidRDefault="00CA1713" w:rsidP="00F16494">
            <w:pPr>
              <w:rPr>
                <w:rFonts w:asciiTheme="minorHAnsi" w:hAnsiTheme="minorHAnsi" w:cstheme="minorHAnsi"/>
                <w:color w:val="000000"/>
                <w:sz w:val="20"/>
                <w:szCs w:val="20"/>
              </w:rPr>
            </w:pPr>
            <w:r w:rsidRPr="00961EA5">
              <w:rPr>
                <w:rFonts w:asciiTheme="minorHAnsi" w:hAnsiTheme="minorHAnsi" w:cstheme="minorHAnsi"/>
                <w:sz w:val="20"/>
                <w:szCs w:val="20"/>
              </w:rPr>
              <w:t>PC8</w:t>
            </w:r>
          </w:p>
        </w:tc>
        <w:tc>
          <w:tcPr>
            <w:tcW w:w="1170" w:type="dxa"/>
            <w:tcBorders>
              <w:top w:val="single" w:sz="4" w:space="0" w:color="auto"/>
              <w:bottom w:val="single" w:sz="4" w:space="0" w:color="auto"/>
            </w:tcBorders>
          </w:tcPr>
          <w:p w14:paraId="381109BC" w14:textId="77777777" w:rsidR="00CA1713" w:rsidRPr="00961EA5" w:rsidRDefault="00CA1713" w:rsidP="00F16494">
            <w:pPr>
              <w:rPr>
                <w:rFonts w:asciiTheme="minorHAnsi" w:hAnsiTheme="minorHAnsi" w:cstheme="minorHAnsi"/>
                <w:sz w:val="20"/>
                <w:szCs w:val="20"/>
              </w:rPr>
            </w:pPr>
            <w:r w:rsidRPr="00961EA5">
              <w:rPr>
                <w:rFonts w:asciiTheme="minorHAnsi" w:hAnsiTheme="minorHAnsi" w:cstheme="minorHAnsi"/>
                <w:sz w:val="20"/>
                <w:szCs w:val="20"/>
              </w:rPr>
              <w:t>PC9</w:t>
            </w:r>
          </w:p>
        </w:tc>
      </w:tr>
      <w:tr w:rsidR="00CA1713" w:rsidRPr="00961EA5" w14:paraId="780F8D18" w14:textId="77777777" w:rsidTr="00CA1713">
        <w:tc>
          <w:tcPr>
            <w:tcW w:w="2515" w:type="dxa"/>
          </w:tcPr>
          <w:p w14:paraId="5F9792BF"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Standard deviation</w:t>
            </w:r>
          </w:p>
        </w:tc>
        <w:tc>
          <w:tcPr>
            <w:tcW w:w="1169" w:type="dxa"/>
            <w:tcBorders>
              <w:top w:val="single" w:sz="4" w:space="0" w:color="auto"/>
            </w:tcBorders>
            <w:shd w:val="clear" w:color="auto" w:fill="auto"/>
            <w:vAlign w:val="bottom"/>
          </w:tcPr>
          <w:p w14:paraId="54E5A133"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5.88098</w:t>
            </w:r>
          </w:p>
        </w:tc>
        <w:tc>
          <w:tcPr>
            <w:tcW w:w="1169" w:type="dxa"/>
            <w:tcBorders>
              <w:top w:val="single" w:sz="4" w:space="0" w:color="auto"/>
            </w:tcBorders>
            <w:shd w:val="clear" w:color="auto" w:fill="auto"/>
            <w:vAlign w:val="bottom"/>
          </w:tcPr>
          <w:p w14:paraId="0865F17B"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3.20416</w:t>
            </w:r>
          </w:p>
        </w:tc>
        <w:tc>
          <w:tcPr>
            <w:tcW w:w="1170" w:type="dxa"/>
            <w:tcBorders>
              <w:top w:val="single" w:sz="4" w:space="0" w:color="auto"/>
            </w:tcBorders>
            <w:shd w:val="clear" w:color="auto" w:fill="auto"/>
            <w:vAlign w:val="bottom"/>
          </w:tcPr>
          <w:p w14:paraId="49EDA7E4"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2.99159</w:t>
            </w:r>
          </w:p>
        </w:tc>
        <w:tc>
          <w:tcPr>
            <w:tcW w:w="1169" w:type="dxa"/>
            <w:tcBorders>
              <w:top w:val="single" w:sz="4" w:space="0" w:color="auto"/>
            </w:tcBorders>
            <w:shd w:val="clear" w:color="auto" w:fill="auto"/>
            <w:vAlign w:val="bottom"/>
          </w:tcPr>
          <w:p w14:paraId="3D4EB61D"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2.64400</w:t>
            </w:r>
          </w:p>
        </w:tc>
        <w:tc>
          <w:tcPr>
            <w:tcW w:w="1170" w:type="dxa"/>
            <w:tcBorders>
              <w:top w:val="single" w:sz="4" w:space="0" w:color="auto"/>
            </w:tcBorders>
            <w:shd w:val="clear" w:color="auto" w:fill="auto"/>
            <w:vAlign w:val="bottom"/>
          </w:tcPr>
          <w:p w14:paraId="0FAD39AD"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2.23198</w:t>
            </w:r>
          </w:p>
        </w:tc>
        <w:tc>
          <w:tcPr>
            <w:tcW w:w="1169" w:type="dxa"/>
            <w:tcBorders>
              <w:top w:val="single" w:sz="4" w:space="0" w:color="auto"/>
            </w:tcBorders>
            <w:shd w:val="clear" w:color="auto" w:fill="auto"/>
            <w:vAlign w:val="bottom"/>
          </w:tcPr>
          <w:p w14:paraId="038A4BBD"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1.98229</w:t>
            </w:r>
          </w:p>
        </w:tc>
        <w:tc>
          <w:tcPr>
            <w:tcW w:w="1170" w:type="dxa"/>
            <w:tcBorders>
              <w:top w:val="single" w:sz="4" w:space="0" w:color="auto"/>
            </w:tcBorders>
            <w:shd w:val="clear" w:color="auto" w:fill="auto"/>
            <w:vAlign w:val="bottom"/>
          </w:tcPr>
          <w:p w14:paraId="6B883360"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1.83906</w:t>
            </w:r>
          </w:p>
        </w:tc>
        <w:tc>
          <w:tcPr>
            <w:tcW w:w="1169" w:type="dxa"/>
            <w:tcBorders>
              <w:top w:val="single" w:sz="4" w:space="0" w:color="auto"/>
            </w:tcBorders>
            <w:shd w:val="clear" w:color="auto" w:fill="auto"/>
            <w:vAlign w:val="bottom"/>
          </w:tcPr>
          <w:p w14:paraId="6327E009"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1.73116</w:t>
            </w:r>
          </w:p>
        </w:tc>
        <w:tc>
          <w:tcPr>
            <w:tcW w:w="1170" w:type="dxa"/>
            <w:tcBorders>
              <w:top w:val="single" w:sz="4" w:space="0" w:color="auto"/>
            </w:tcBorders>
            <w:shd w:val="clear" w:color="auto" w:fill="auto"/>
            <w:vAlign w:val="bottom"/>
          </w:tcPr>
          <w:p w14:paraId="0BCAA458"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1.44335</w:t>
            </w:r>
          </w:p>
        </w:tc>
      </w:tr>
      <w:tr w:rsidR="00CA1713" w:rsidRPr="00961EA5" w14:paraId="69A4AFE2" w14:textId="77777777" w:rsidTr="00CA1713">
        <w:tc>
          <w:tcPr>
            <w:tcW w:w="2515" w:type="dxa"/>
          </w:tcPr>
          <w:p w14:paraId="07A4DCB7"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Proportion of Variance</w:t>
            </w:r>
          </w:p>
        </w:tc>
        <w:tc>
          <w:tcPr>
            <w:tcW w:w="1169" w:type="dxa"/>
            <w:shd w:val="clear" w:color="auto" w:fill="auto"/>
            <w:vAlign w:val="bottom"/>
          </w:tcPr>
          <w:p w14:paraId="5AB409DB"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0.31159</w:t>
            </w:r>
          </w:p>
        </w:tc>
        <w:tc>
          <w:tcPr>
            <w:tcW w:w="1169" w:type="dxa"/>
            <w:shd w:val="clear" w:color="auto" w:fill="auto"/>
            <w:vAlign w:val="bottom"/>
          </w:tcPr>
          <w:p w14:paraId="47EB0B4C"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0.09249</w:t>
            </w:r>
          </w:p>
        </w:tc>
        <w:tc>
          <w:tcPr>
            <w:tcW w:w="1170" w:type="dxa"/>
            <w:shd w:val="clear" w:color="auto" w:fill="auto"/>
            <w:vAlign w:val="bottom"/>
          </w:tcPr>
          <w:p w14:paraId="1F1D3C4D"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0.08063</w:t>
            </w:r>
          </w:p>
        </w:tc>
        <w:tc>
          <w:tcPr>
            <w:tcW w:w="1169" w:type="dxa"/>
            <w:shd w:val="clear" w:color="auto" w:fill="auto"/>
            <w:vAlign w:val="bottom"/>
          </w:tcPr>
          <w:p w14:paraId="3F9F19B5"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0.06298</w:t>
            </w:r>
          </w:p>
        </w:tc>
        <w:tc>
          <w:tcPr>
            <w:tcW w:w="1170" w:type="dxa"/>
            <w:shd w:val="clear" w:color="auto" w:fill="auto"/>
            <w:vAlign w:val="bottom"/>
          </w:tcPr>
          <w:p w14:paraId="55AA1662"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0.04488</w:t>
            </w:r>
          </w:p>
        </w:tc>
        <w:tc>
          <w:tcPr>
            <w:tcW w:w="1169" w:type="dxa"/>
            <w:shd w:val="clear" w:color="auto" w:fill="auto"/>
            <w:vAlign w:val="bottom"/>
          </w:tcPr>
          <w:p w14:paraId="7929A170"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0.0354</w:t>
            </w:r>
          </w:p>
        </w:tc>
        <w:tc>
          <w:tcPr>
            <w:tcW w:w="1170" w:type="dxa"/>
            <w:shd w:val="clear" w:color="auto" w:fill="auto"/>
            <w:vAlign w:val="bottom"/>
          </w:tcPr>
          <w:p w14:paraId="4D233ED9"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0.03047</w:t>
            </w:r>
          </w:p>
        </w:tc>
        <w:tc>
          <w:tcPr>
            <w:tcW w:w="1169" w:type="dxa"/>
            <w:shd w:val="clear" w:color="auto" w:fill="auto"/>
            <w:vAlign w:val="bottom"/>
          </w:tcPr>
          <w:p w14:paraId="5C2ED9BB"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0.02700</w:t>
            </w:r>
          </w:p>
        </w:tc>
        <w:tc>
          <w:tcPr>
            <w:tcW w:w="1170" w:type="dxa"/>
            <w:shd w:val="clear" w:color="auto" w:fill="auto"/>
            <w:vAlign w:val="bottom"/>
          </w:tcPr>
          <w:p w14:paraId="0C63BF0B"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0.01877</w:t>
            </w:r>
          </w:p>
        </w:tc>
      </w:tr>
      <w:tr w:rsidR="00CA1713" w:rsidRPr="00961EA5" w14:paraId="63FD4751" w14:textId="77777777" w:rsidTr="00CA1713">
        <w:tc>
          <w:tcPr>
            <w:tcW w:w="2515" w:type="dxa"/>
          </w:tcPr>
          <w:p w14:paraId="6DFC555A"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Cumulative Proportion</w:t>
            </w:r>
          </w:p>
        </w:tc>
        <w:tc>
          <w:tcPr>
            <w:tcW w:w="1169" w:type="dxa"/>
            <w:shd w:val="clear" w:color="auto" w:fill="auto"/>
            <w:vAlign w:val="bottom"/>
          </w:tcPr>
          <w:p w14:paraId="04635F40"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0.31159</w:t>
            </w:r>
          </w:p>
        </w:tc>
        <w:tc>
          <w:tcPr>
            <w:tcW w:w="1169" w:type="dxa"/>
            <w:shd w:val="clear" w:color="auto" w:fill="auto"/>
            <w:vAlign w:val="bottom"/>
          </w:tcPr>
          <w:p w14:paraId="7349CFF9"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0.40408</w:t>
            </w:r>
          </w:p>
        </w:tc>
        <w:tc>
          <w:tcPr>
            <w:tcW w:w="1170" w:type="dxa"/>
            <w:shd w:val="clear" w:color="auto" w:fill="auto"/>
            <w:vAlign w:val="bottom"/>
          </w:tcPr>
          <w:p w14:paraId="71BC665C"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0.4847</w:t>
            </w:r>
          </w:p>
        </w:tc>
        <w:tc>
          <w:tcPr>
            <w:tcW w:w="1169" w:type="dxa"/>
            <w:shd w:val="clear" w:color="auto" w:fill="auto"/>
            <w:vAlign w:val="bottom"/>
          </w:tcPr>
          <w:p w14:paraId="63AFCEA2"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0.54768</w:t>
            </w:r>
          </w:p>
        </w:tc>
        <w:tc>
          <w:tcPr>
            <w:tcW w:w="1170" w:type="dxa"/>
            <w:shd w:val="clear" w:color="auto" w:fill="auto"/>
            <w:vAlign w:val="bottom"/>
          </w:tcPr>
          <w:p w14:paraId="6A96F663"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0.59256</w:t>
            </w:r>
          </w:p>
        </w:tc>
        <w:tc>
          <w:tcPr>
            <w:tcW w:w="1169" w:type="dxa"/>
            <w:shd w:val="clear" w:color="auto" w:fill="auto"/>
            <w:vAlign w:val="bottom"/>
          </w:tcPr>
          <w:p w14:paraId="3C77367E"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0.62796</w:t>
            </w:r>
          </w:p>
        </w:tc>
        <w:tc>
          <w:tcPr>
            <w:tcW w:w="1170" w:type="dxa"/>
            <w:shd w:val="clear" w:color="auto" w:fill="auto"/>
            <w:vAlign w:val="bottom"/>
          </w:tcPr>
          <w:p w14:paraId="44724349"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0.65843</w:t>
            </w:r>
          </w:p>
        </w:tc>
        <w:tc>
          <w:tcPr>
            <w:tcW w:w="1169" w:type="dxa"/>
            <w:shd w:val="clear" w:color="auto" w:fill="auto"/>
            <w:vAlign w:val="bottom"/>
          </w:tcPr>
          <w:p w14:paraId="6E8C143E"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0.68543</w:t>
            </w:r>
          </w:p>
        </w:tc>
        <w:tc>
          <w:tcPr>
            <w:tcW w:w="1170" w:type="dxa"/>
            <w:shd w:val="clear" w:color="auto" w:fill="auto"/>
            <w:vAlign w:val="bottom"/>
          </w:tcPr>
          <w:p w14:paraId="0EF18EBB"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0.70420</w:t>
            </w:r>
          </w:p>
        </w:tc>
      </w:tr>
      <w:tr w:rsidR="00CA1713" w:rsidRPr="00961EA5" w14:paraId="4A8E3A43" w14:textId="77777777" w:rsidTr="00CA1713">
        <w:tc>
          <w:tcPr>
            <w:tcW w:w="2515" w:type="dxa"/>
          </w:tcPr>
          <w:p w14:paraId="06A5CECA" w14:textId="77777777" w:rsidR="00CA1713" w:rsidRPr="00961EA5" w:rsidRDefault="00CA1713" w:rsidP="00CA1713">
            <w:pPr>
              <w:rPr>
                <w:rFonts w:asciiTheme="minorHAnsi" w:hAnsiTheme="minorHAnsi" w:cstheme="minorHAnsi"/>
                <w:color w:val="000000"/>
                <w:sz w:val="20"/>
                <w:szCs w:val="20"/>
              </w:rPr>
            </w:pPr>
          </w:p>
        </w:tc>
        <w:tc>
          <w:tcPr>
            <w:tcW w:w="1169" w:type="dxa"/>
            <w:tcBorders>
              <w:bottom w:val="single" w:sz="4" w:space="0" w:color="auto"/>
            </w:tcBorders>
          </w:tcPr>
          <w:p w14:paraId="21FABF20"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sz w:val="20"/>
                <w:szCs w:val="20"/>
              </w:rPr>
              <w:t>PC10</w:t>
            </w:r>
          </w:p>
        </w:tc>
        <w:tc>
          <w:tcPr>
            <w:tcW w:w="1169" w:type="dxa"/>
            <w:tcBorders>
              <w:bottom w:val="single" w:sz="4" w:space="0" w:color="auto"/>
            </w:tcBorders>
          </w:tcPr>
          <w:p w14:paraId="2B82FAC1"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sz w:val="20"/>
                <w:szCs w:val="20"/>
              </w:rPr>
              <w:t>PC11</w:t>
            </w:r>
          </w:p>
        </w:tc>
        <w:tc>
          <w:tcPr>
            <w:tcW w:w="1170" w:type="dxa"/>
            <w:tcBorders>
              <w:bottom w:val="single" w:sz="4" w:space="0" w:color="auto"/>
            </w:tcBorders>
          </w:tcPr>
          <w:p w14:paraId="5ADA8691"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sz w:val="20"/>
                <w:szCs w:val="20"/>
              </w:rPr>
              <w:t>PC12</w:t>
            </w:r>
          </w:p>
        </w:tc>
        <w:tc>
          <w:tcPr>
            <w:tcW w:w="1169" w:type="dxa"/>
            <w:tcBorders>
              <w:bottom w:val="single" w:sz="4" w:space="0" w:color="auto"/>
            </w:tcBorders>
          </w:tcPr>
          <w:p w14:paraId="0C695B52"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sz w:val="20"/>
                <w:szCs w:val="20"/>
              </w:rPr>
              <w:t>PC13</w:t>
            </w:r>
          </w:p>
        </w:tc>
        <w:tc>
          <w:tcPr>
            <w:tcW w:w="1170" w:type="dxa"/>
            <w:tcBorders>
              <w:bottom w:val="single" w:sz="4" w:space="0" w:color="auto"/>
            </w:tcBorders>
          </w:tcPr>
          <w:p w14:paraId="40E108D2"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sz w:val="20"/>
                <w:szCs w:val="20"/>
              </w:rPr>
              <w:t>PC14</w:t>
            </w:r>
          </w:p>
        </w:tc>
        <w:tc>
          <w:tcPr>
            <w:tcW w:w="1169" w:type="dxa"/>
            <w:tcBorders>
              <w:bottom w:val="single" w:sz="4" w:space="0" w:color="auto"/>
            </w:tcBorders>
          </w:tcPr>
          <w:p w14:paraId="141C2454"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sz w:val="20"/>
                <w:szCs w:val="20"/>
              </w:rPr>
              <w:t>PC15</w:t>
            </w:r>
          </w:p>
        </w:tc>
        <w:tc>
          <w:tcPr>
            <w:tcW w:w="1170" w:type="dxa"/>
            <w:tcBorders>
              <w:bottom w:val="single" w:sz="4" w:space="0" w:color="auto"/>
            </w:tcBorders>
          </w:tcPr>
          <w:p w14:paraId="16AA5B4C"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sz w:val="20"/>
                <w:szCs w:val="20"/>
              </w:rPr>
              <w:t>PC16</w:t>
            </w:r>
          </w:p>
        </w:tc>
        <w:tc>
          <w:tcPr>
            <w:tcW w:w="1169" w:type="dxa"/>
            <w:tcBorders>
              <w:bottom w:val="single" w:sz="4" w:space="0" w:color="auto"/>
            </w:tcBorders>
          </w:tcPr>
          <w:p w14:paraId="207D2F9A"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sz w:val="20"/>
                <w:szCs w:val="20"/>
              </w:rPr>
              <w:t>PC17</w:t>
            </w:r>
          </w:p>
        </w:tc>
        <w:tc>
          <w:tcPr>
            <w:tcW w:w="1170" w:type="dxa"/>
            <w:tcBorders>
              <w:bottom w:val="single" w:sz="4" w:space="0" w:color="auto"/>
            </w:tcBorders>
          </w:tcPr>
          <w:p w14:paraId="7D97FB3C" w14:textId="77777777" w:rsidR="00CA1713" w:rsidRPr="00961EA5" w:rsidRDefault="00CA1713" w:rsidP="00CA1713">
            <w:pPr>
              <w:rPr>
                <w:rFonts w:asciiTheme="minorHAnsi" w:hAnsiTheme="minorHAnsi" w:cstheme="minorHAnsi"/>
                <w:sz w:val="20"/>
                <w:szCs w:val="20"/>
              </w:rPr>
            </w:pPr>
            <w:r w:rsidRPr="00961EA5">
              <w:rPr>
                <w:rFonts w:asciiTheme="minorHAnsi" w:hAnsiTheme="minorHAnsi" w:cstheme="minorHAnsi"/>
                <w:sz w:val="20"/>
                <w:szCs w:val="20"/>
              </w:rPr>
              <w:t>PC18</w:t>
            </w:r>
          </w:p>
        </w:tc>
      </w:tr>
      <w:tr w:rsidR="00CA1713" w:rsidRPr="00961EA5" w14:paraId="004DCC74" w14:textId="77777777" w:rsidTr="00CA1713">
        <w:tc>
          <w:tcPr>
            <w:tcW w:w="2515" w:type="dxa"/>
          </w:tcPr>
          <w:p w14:paraId="4D5DF3C8"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Standard deviation</w:t>
            </w:r>
          </w:p>
        </w:tc>
        <w:tc>
          <w:tcPr>
            <w:tcW w:w="1169" w:type="dxa"/>
            <w:tcBorders>
              <w:top w:val="single" w:sz="4" w:space="0" w:color="auto"/>
            </w:tcBorders>
            <w:shd w:val="clear" w:color="auto" w:fill="auto"/>
            <w:vAlign w:val="bottom"/>
          </w:tcPr>
          <w:p w14:paraId="285E1886"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1.37762</w:t>
            </w:r>
          </w:p>
        </w:tc>
        <w:tc>
          <w:tcPr>
            <w:tcW w:w="1169" w:type="dxa"/>
            <w:tcBorders>
              <w:top w:val="single" w:sz="4" w:space="0" w:color="auto"/>
            </w:tcBorders>
            <w:shd w:val="clear" w:color="auto" w:fill="auto"/>
            <w:vAlign w:val="bottom"/>
          </w:tcPr>
          <w:p w14:paraId="3CDF907E"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1.30595</w:t>
            </w:r>
          </w:p>
        </w:tc>
        <w:tc>
          <w:tcPr>
            <w:tcW w:w="1170" w:type="dxa"/>
            <w:tcBorders>
              <w:top w:val="single" w:sz="4" w:space="0" w:color="auto"/>
            </w:tcBorders>
            <w:shd w:val="clear" w:color="auto" w:fill="auto"/>
            <w:vAlign w:val="bottom"/>
          </w:tcPr>
          <w:p w14:paraId="67B6F402"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1.20848</w:t>
            </w:r>
          </w:p>
        </w:tc>
        <w:tc>
          <w:tcPr>
            <w:tcW w:w="1169" w:type="dxa"/>
            <w:tcBorders>
              <w:top w:val="single" w:sz="4" w:space="0" w:color="auto"/>
            </w:tcBorders>
            <w:shd w:val="clear" w:color="auto" w:fill="auto"/>
            <w:vAlign w:val="bottom"/>
          </w:tcPr>
          <w:p w14:paraId="70BBE071"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1.15525</w:t>
            </w:r>
          </w:p>
        </w:tc>
        <w:tc>
          <w:tcPr>
            <w:tcW w:w="1170" w:type="dxa"/>
            <w:tcBorders>
              <w:top w:val="single" w:sz="4" w:space="0" w:color="auto"/>
            </w:tcBorders>
            <w:shd w:val="clear" w:color="auto" w:fill="auto"/>
            <w:vAlign w:val="bottom"/>
          </w:tcPr>
          <w:p w14:paraId="729E4895"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1.11346</w:t>
            </w:r>
          </w:p>
        </w:tc>
        <w:tc>
          <w:tcPr>
            <w:tcW w:w="1169" w:type="dxa"/>
            <w:tcBorders>
              <w:top w:val="single" w:sz="4" w:space="0" w:color="auto"/>
            </w:tcBorders>
            <w:shd w:val="clear" w:color="auto" w:fill="auto"/>
            <w:vAlign w:val="bottom"/>
          </w:tcPr>
          <w:p w14:paraId="3D536DF2"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1.08945</w:t>
            </w:r>
          </w:p>
        </w:tc>
        <w:tc>
          <w:tcPr>
            <w:tcW w:w="1170" w:type="dxa"/>
            <w:tcBorders>
              <w:top w:val="single" w:sz="4" w:space="0" w:color="auto"/>
            </w:tcBorders>
            <w:shd w:val="clear" w:color="auto" w:fill="auto"/>
            <w:vAlign w:val="bottom"/>
          </w:tcPr>
          <w:p w14:paraId="44ADB375"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1.08093</w:t>
            </w:r>
          </w:p>
        </w:tc>
        <w:tc>
          <w:tcPr>
            <w:tcW w:w="1169" w:type="dxa"/>
            <w:tcBorders>
              <w:top w:val="single" w:sz="4" w:space="0" w:color="auto"/>
            </w:tcBorders>
            <w:shd w:val="clear" w:color="auto" w:fill="auto"/>
            <w:vAlign w:val="bottom"/>
          </w:tcPr>
          <w:p w14:paraId="56CA6179"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1.06534</w:t>
            </w:r>
          </w:p>
        </w:tc>
        <w:tc>
          <w:tcPr>
            <w:tcW w:w="1170" w:type="dxa"/>
            <w:tcBorders>
              <w:top w:val="single" w:sz="4" w:space="0" w:color="auto"/>
            </w:tcBorders>
            <w:shd w:val="clear" w:color="auto" w:fill="auto"/>
            <w:vAlign w:val="bottom"/>
          </w:tcPr>
          <w:p w14:paraId="2D0A5439"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1.04166</w:t>
            </w:r>
          </w:p>
        </w:tc>
      </w:tr>
      <w:tr w:rsidR="00CA1713" w:rsidRPr="00961EA5" w14:paraId="7351D1C5" w14:textId="77777777" w:rsidTr="00CA1713">
        <w:tc>
          <w:tcPr>
            <w:tcW w:w="2515" w:type="dxa"/>
          </w:tcPr>
          <w:p w14:paraId="43A92507"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Proportion of Variance</w:t>
            </w:r>
          </w:p>
        </w:tc>
        <w:tc>
          <w:tcPr>
            <w:tcW w:w="1169" w:type="dxa"/>
            <w:shd w:val="clear" w:color="auto" w:fill="auto"/>
            <w:vAlign w:val="bottom"/>
          </w:tcPr>
          <w:p w14:paraId="4AFE61CC"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0.0171</w:t>
            </w:r>
          </w:p>
        </w:tc>
        <w:tc>
          <w:tcPr>
            <w:tcW w:w="1169" w:type="dxa"/>
            <w:shd w:val="clear" w:color="auto" w:fill="auto"/>
            <w:vAlign w:val="bottom"/>
          </w:tcPr>
          <w:p w14:paraId="1BFAB8B0"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0.01536</w:t>
            </w:r>
          </w:p>
        </w:tc>
        <w:tc>
          <w:tcPr>
            <w:tcW w:w="1170" w:type="dxa"/>
            <w:shd w:val="clear" w:color="auto" w:fill="auto"/>
            <w:vAlign w:val="bottom"/>
          </w:tcPr>
          <w:p w14:paraId="7C8BE8CA"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0.01316</w:t>
            </w:r>
          </w:p>
        </w:tc>
        <w:tc>
          <w:tcPr>
            <w:tcW w:w="1169" w:type="dxa"/>
            <w:shd w:val="clear" w:color="auto" w:fill="auto"/>
            <w:vAlign w:val="bottom"/>
          </w:tcPr>
          <w:p w14:paraId="1E6E77B5"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0.01202</w:t>
            </w:r>
          </w:p>
        </w:tc>
        <w:tc>
          <w:tcPr>
            <w:tcW w:w="1170" w:type="dxa"/>
            <w:shd w:val="clear" w:color="auto" w:fill="auto"/>
            <w:vAlign w:val="bottom"/>
          </w:tcPr>
          <w:p w14:paraId="0EF32B01"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0.01117</w:t>
            </w:r>
          </w:p>
        </w:tc>
        <w:tc>
          <w:tcPr>
            <w:tcW w:w="1169" w:type="dxa"/>
            <w:shd w:val="clear" w:color="auto" w:fill="auto"/>
            <w:vAlign w:val="bottom"/>
          </w:tcPr>
          <w:p w14:paraId="21C58D72"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0.01069</w:t>
            </w:r>
          </w:p>
        </w:tc>
        <w:tc>
          <w:tcPr>
            <w:tcW w:w="1170" w:type="dxa"/>
            <w:shd w:val="clear" w:color="auto" w:fill="auto"/>
            <w:vAlign w:val="bottom"/>
          </w:tcPr>
          <w:p w14:paraId="32D01E37"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0.01053</w:t>
            </w:r>
          </w:p>
        </w:tc>
        <w:tc>
          <w:tcPr>
            <w:tcW w:w="1169" w:type="dxa"/>
            <w:shd w:val="clear" w:color="auto" w:fill="auto"/>
            <w:vAlign w:val="bottom"/>
          </w:tcPr>
          <w:p w14:paraId="7523E89D"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0.01022</w:t>
            </w:r>
          </w:p>
        </w:tc>
        <w:tc>
          <w:tcPr>
            <w:tcW w:w="1170" w:type="dxa"/>
            <w:shd w:val="clear" w:color="auto" w:fill="auto"/>
            <w:vAlign w:val="bottom"/>
          </w:tcPr>
          <w:p w14:paraId="7D9FB78F"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0.00978</w:t>
            </w:r>
          </w:p>
        </w:tc>
      </w:tr>
      <w:tr w:rsidR="00CA1713" w:rsidRPr="00961EA5" w14:paraId="3199301D" w14:textId="77777777" w:rsidTr="00CA1713">
        <w:tc>
          <w:tcPr>
            <w:tcW w:w="2515" w:type="dxa"/>
            <w:tcBorders>
              <w:bottom w:val="single" w:sz="4" w:space="0" w:color="auto"/>
            </w:tcBorders>
          </w:tcPr>
          <w:p w14:paraId="24E97744"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Cumulative Proportion</w:t>
            </w:r>
          </w:p>
        </w:tc>
        <w:tc>
          <w:tcPr>
            <w:tcW w:w="1169" w:type="dxa"/>
            <w:tcBorders>
              <w:bottom w:val="single" w:sz="4" w:space="0" w:color="auto"/>
            </w:tcBorders>
            <w:shd w:val="clear" w:color="auto" w:fill="auto"/>
            <w:vAlign w:val="bottom"/>
          </w:tcPr>
          <w:p w14:paraId="2B91398E"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0.7213</w:t>
            </w:r>
          </w:p>
        </w:tc>
        <w:tc>
          <w:tcPr>
            <w:tcW w:w="1169" w:type="dxa"/>
            <w:tcBorders>
              <w:bottom w:val="single" w:sz="4" w:space="0" w:color="auto"/>
            </w:tcBorders>
            <w:shd w:val="clear" w:color="auto" w:fill="auto"/>
            <w:vAlign w:val="bottom"/>
          </w:tcPr>
          <w:p w14:paraId="7D59CBDB"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0.73666</w:t>
            </w:r>
          </w:p>
        </w:tc>
        <w:tc>
          <w:tcPr>
            <w:tcW w:w="1170" w:type="dxa"/>
            <w:tcBorders>
              <w:bottom w:val="single" w:sz="4" w:space="0" w:color="auto"/>
            </w:tcBorders>
            <w:shd w:val="clear" w:color="auto" w:fill="auto"/>
            <w:vAlign w:val="bottom"/>
          </w:tcPr>
          <w:p w14:paraId="78EE9780"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0.74982</w:t>
            </w:r>
          </w:p>
        </w:tc>
        <w:tc>
          <w:tcPr>
            <w:tcW w:w="1169" w:type="dxa"/>
            <w:tcBorders>
              <w:bottom w:val="single" w:sz="4" w:space="0" w:color="auto"/>
            </w:tcBorders>
            <w:shd w:val="clear" w:color="auto" w:fill="auto"/>
            <w:vAlign w:val="bottom"/>
          </w:tcPr>
          <w:p w14:paraId="74370EF2"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0.76184</w:t>
            </w:r>
          </w:p>
        </w:tc>
        <w:tc>
          <w:tcPr>
            <w:tcW w:w="1170" w:type="dxa"/>
            <w:tcBorders>
              <w:bottom w:val="single" w:sz="4" w:space="0" w:color="auto"/>
            </w:tcBorders>
            <w:shd w:val="clear" w:color="auto" w:fill="auto"/>
            <w:vAlign w:val="bottom"/>
          </w:tcPr>
          <w:p w14:paraId="7F454715"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0.77301</w:t>
            </w:r>
          </w:p>
        </w:tc>
        <w:tc>
          <w:tcPr>
            <w:tcW w:w="1169" w:type="dxa"/>
            <w:tcBorders>
              <w:bottom w:val="single" w:sz="4" w:space="0" w:color="auto"/>
            </w:tcBorders>
            <w:shd w:val="clear" w:color="auto" w:fill="auto"/>
            <w:vAlign w:val="bottom"/>
          </w:tcPr>
          <w:p w14:paraId="1FC4E37F"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0.78371</w:t>
            </w:r>
          </w:p>
        </w:tc>
        <w:tc>
          <w:tcPr>
            <w:tcW w:w="1170" w:type="dxa"/>
            <w:tcBorders>
              <w:bottom w:val="single" w:sz="4" w:space="0" w:color="auto"/>
            </w:tcBorders>
            <w:shd w:val="clear" w:color="auto" w:fill="auto"/>
            <w:vAlign w:val="bottom"/>
          </w:tcPr>
          <w:p w14:paraId="5F584425"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0.79423</w:t>
            </w:r>
          </w:p>
        </w:tc>
        <w:tc>
          <w:tcPr>
            <w:tcW w:w="1169" w:type="dxa"/>
            <w:tcBorders>
              <w:bottom w:val="single" w:sz="4" w:space="0" w:color="auto"/>
            </w:tcBorders>
            <w:shd w:val="clear" w:color="auto" w:fill="auto"/>
            <w:vAlign w:val="bottom"/>
          </w:tcPr>
          <w:p w14:paraId="583B2472"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0.80446</w:t>
            </w:r>
          </w:p>
        </w:tc>
        <w:tc>
          <w:tcPr>
            <w:tcW w:w="1170" w:type="dxa"/>
            <w:tcBorders>
              <w:bottom w:val="single" w:sz="4" w:space="0" w:color="auto"/>
            </w:tcBorders>
            <w:shd w:val="clear" w:color="auto" w:fill="auto"/>
            <w:vAlign w:val="bottom"/>
          </w:tcPr>
          <w:p w14:paraId="6FF1FD8E"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0.81423</w:t>
            </w:r>
          </w:p>
        </w:tc>
      </w:tr>
      <w:tr w:rsidR="00CA1713" w:rsidRPr="00961EA5" w14:paraId="31A817AF" w14:textId="77777777" w:rsidTr="00CA1713">
        <w:tc>
          <w:tcPr>
            <w:tcW w:w="2515" w:type="dxa"/>
            <w:tcBorders>
              <w:top w:val="single" w:sz="4" w:space="0" w:color="auto"/>
            </w:tcBorders>
          </w:tcPr>
          <w:p w14:paraId="5CD7A85E" w14:textId="77777777" w:rsidR="00CA1713" w:rsidRPr="00961EA5" w:rsidRDefault="00CA1713" w:rsidP="00CA1713">
            <w:pPr>
              <w:rPr>
                <w:rFonts w:asciiTheme="minorHAnsi" w:hAnsiTheme="minorHAnsi" w:cstheme="minorHAnsi"/>
                <w:color w:val="000000"/>
                <w:sz w:val="20"/>
                <w:szCs w:val="20"/>
              </w:rPr>
            </w:pPr>
          </w:p>
        </w:tc>
        <w:tc>
          <w:tcPr>
            <w:tcW w:w="1169" w:type="dxa"/>
            <w:tcBorders>
              <w:top w:val="single" w:sz="4" w:space="0" w:color="auto"/>
              <w:bottom w:val="single" w:sz="4" w:space="0" w:color="auto"/>
            </w:tcBorders>
          </w:tcPr>
          <w:p w14:paraId="58630433"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sz w:val="20"/>
                <w:szCs w:val="20"/>
              </w:rPr>
              <w:t>PC19</w:t>
            </w:r>
          </w:p>
        </w:tc>
        <w:tc>
          <w:tcPr>
            <w:tcW w:w="1169" w:type="dxa"/>
            <w:tcBorders>
              <w:top w:val="single" w:sz="4" w:space="0" w:color="auto"/>
              <w:bottom w:val="single" w:sz="4" w:space="0" w:color="auto"/>
            </w:tcBorders>
          </w:tcPr>
          <w:p w14:paraId="69A50180"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sz w:val="20"/>
                <w:szCs w:val="20"/>
              </w:rPr>
              <w:t>PC20</w:t>
            </w:r>
          </w:p>
        </w:tc>
        <w:tc>
          <w:tcPr>
            <w:tcW w:w="1170" w:type="dxa"/>
            <w:tcBorders>
              <w:top w:val="single" w:sz="4" w:space="0" w:color="auto"/>
              <w:bottom w:val="single" w:sz="4" w:space="0" w:color="auto"/>
            </w:tcBorders>
          </w:tcPr>
          <w:p w14:paraId="7A3777B1"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sz w:val="20"/>
                <w:szCs w:val="20"/>
              </w:rPr>
              <w:t>PC21</w:t>
            </w:r>
          </w:p>
        </w:tc>
        <w:tc>
          <w:tcPr>
            <w:tcW w:w="1169" w:type="dxa"/>
            <w:tcBorders>
              <w:top w:val="single" w:sz="4" w:space="0" w:color="auto"/>
              <w:bottom w:val="single" w:sz="4" w:space="0" w:color="auto"/>
            </w:tcBorders>
          </w:tcPr>
          <w:p w14:paraId="3CF7CC98"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sz w:val="20"/>
                <w:szCs w:val="20"/>
              </w:rPr>
              <w:t>PC22</w:t>
            </w:r>
          </w:p>
        </w:tc>
        <w:tc>
          <w:tcPr>
            <w:tcW w:w="1170" w:type="dxa"/>
            <w:tcBorders>
              <w:top w:val="single" w:sz="4" w:space="0" w:color="auto"/>
              <w:bottom w:val="single" w:sz="4" w:space="0" w:color="auto"/>
            </w:tcBorders>
          </w:tcPr>
          <w:p w14:paraId="0970B079"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sz w:val="20"/>
                <w:szCs w:val="20"/>
              </w:rPr>
              <w:t>PC23</w:t>
            </w:r>
          </w:p>
        </w:tc>
        <w:tc>
          <w:tcPr>
            <w:tcW w:w="1169" w:type="dxa"/>
            <w:tcBorders>
              <w:top w:val="single" w:sz="4" w:space="0" w:color="auto"/>
              <w:bottom w:val="single" w:sz="4" w:space="0" w:color="auto"/>
            </w:tcBorders>
          </w:tcPr>
          <w:p w14:paraId="432ECFD9"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sz w:val="20"/>
                <w:szCs w:val="20"/>
              </w:rPr>
              <w:t>PC24</w:t>
            </w:r>
          </w:p>
        </w:tc>
        <w:tc>
          <w:tcPr>
            <w:tcW w:w="1170" w:type="dxa"/>
            <w:tcBorders>
              <w:top w:val="single" w:sz="4" w:space="0" w:color="auto"/>
              <w:bottom w:val="single" w:sz="4" w:space="0" w:color="auto"/>
            </w:tcBorders>
          </w:tcPr>
          <w:p w14:paraId="75E89304"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sz w:val="20"/>
                <w:szCs w:val="20"/>
              </w:rPr>
              <w:t>PC25</w:t>
            </w:r>
          </w:p>
        </w:tc>
        <w:tc>
          <w:tcPr>
            <w:tcW w:w="1169" w:type="dxa"/>
            <w:tcBorders>
              <w:top w:val="single" w:sz="4" w:space="0" w:color="auto"/>
              <w:bottom w:val="single" w:sz="4" w:space="0" w:color="auto"/>
            </w:tcBorders>
          </w:tcPr>
          <w:p w14:paraId="765D02D3" w14:textId="77777777" w:rsidR="00CA1713" w:rsidRPr="00961EA5" w:rsidRDefault="00CA1713" w:rsidP="00CA1713">
            <w:pPr>
              <w:rPr>
                <w:rFonts w:asciiTheme="minorHAnsi" w:hAnsiTheme="minorHAnsi" w:cstheme="minorHAnsi"/>
                <w:color w:val="000000"/>
                <w:sz w:val="20"/>
                <w:szCs w:val="20"/>
              </w:rPr>
            </w:pPr>
          </w:p>
        </w:tc>
        <w:tc>
          <w:tcPr>
            <w:tcW w:w="1170" w:type="dxa"/>
            <w:tcBorders>
              <w:top w:val="single" w:sz="4" w:space="0" w:color="auto"/>
              <w:bottom w:val="single" w:sz="4" w:space="0" w:color="auto"/>
            </w:tcBorders>
          </w:tcPr>
          <w:p w14:paraId="69425AF3" w14:textId="77777777" w:rsidR="00CA1713" w:rsidRPr="00961EA5" w:rsidRDefault="00CA1713" w:rsidP="00CA1713">
            <w:pPr>
              <w:rPr>
                <w:rFonts w:asciiTheme="minorHAnsi" w:hAnsiTheme="minorHAnsi" w:cstheme="minorHAnsi"/>
                <w:sz w:val="20"/>
                <w:szCs w:val="20"/>
              </w:rPr>
            </w:pPr>
          </w:p>
        </w:tc>
      </w:tr>
      <w:tr w:rsidR="00CA1713" w:rsidRPr="00961EA5" w14:paraId="3C50FD87" w14:textId="77777777" w:rsidTr="00CA1713">
        <w:tc>
          <w:tcPr>
            <w:tcW w:w="2515" w:type="dxa"/>
          </w:tcPr>
          <w:p w14:paraId="18A174A3"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Standard deviation</w:t>
            </w:r>
          </w:p>
        </w:tc>
        <w:tc>
          <w:tcPr>
            <w:tcW w:w="1169" w:type="dxa"/>
            <w:tcBorders>
              <w:top w:val="single" w:sz="4" w:space="0" w:color="auto"/>
            </w:tcBorders>
            <w:shd w:val="clear" w:color="auto" w:fill="auto"/>
            <w:vAlign w:val="bottom"/>
          </w:tcPr>
          <w:p w14:paraId="05043F73"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1.01626</w:t>
            </w:r>
          </w:p>
        </w:tc>
        <w:tc>
          <w:tcPr>
            <w:tcW w:w="1169" w:type="dxa"/>
            <w:tcBorders>
              <w:top w:val="single" w:sz="4" w:space="0" w:color="auto"/>
            </w:tcBorders>
            <w:shd w:val="clear" w:color="auto" w:fill="auto"/>
            <w:vAlign w:val="bottom"/>
          </w:tcPr>
          <w:p w14:paraId="0F02D507"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0.97942</w:t>
            </w:r>
          </w:p>
        </w:tc>
        <w:tc>
          <w:tcPr>
            <w:tcW w:w="1170" w:type="dxa"/>
            <w:tcBorders>
              <w:top w:val="single" w:sz="4" w:space="0" w:color="auto"/>
            </w:tcBorders>
            <w:shd w:val="clear" w:color="auto" w:fill="auto"/>
            <w:vAlign w:val="bottom"/>
          </w:tcPr>
          <w:p w14:paraId="7AB3347F"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0.96837</w:t>
            </w:r>
          </w:p>
        </w:tc>
        <w:tc>
          <w:tcPr>
            <w:tcW w:w="1169" w:type="dxa"/>
            <w:tcBorders>
              <w:top w:val="single" w:sz="4" w:space="0" w:color="auto"/>
            </w:tcBorders>
            <w:shd w:val="clear" w:color="auto" w:fill="auto"/>
            <w:vAlign w:val="bottom"/>
          </w:tcPr>
          <w:p w14:paraId="47F1ECDD"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0.94846</w:t>
            </w:r>
          </w:p>
        </w:tc>
        <w:tc>
          <w:tcPr>
            <w:tcW w:w="1170" w:type="dxa"/>
            <w:tcBorders>
              <w:top w:val="single" w:sz="4" w:space="0" w:color="auto"/>
            </w:tcBorders>
            <w:shd w:val="clear" w:color="auto" w:fill="auto"/>
            <w:vAlign w:val="bottom"/>
          </w:tcPr>
          <w:p w14:paraId="2718B686"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0.92998</w:t>
            </w:r>
          </w:p>
        </w:tc>
        <w:tc>
          <w:tcPr>
            <w:tcW w:w="1169" w:type="dxa"/>
            <w:tcBorders>
              <w:top w:val="single" w:sz="4" w:space="0" w:color="auto"/>
            </w:tcBorders>
            <w:shd w:val="clear" w:color="auto" w:fill="auto"/>
            <w:vAlign w:val="bottom"/>
          </w:tcPr>
          <w:p w14:paraId="7A1EFD28"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0.91384</w:t>
            </w:r>
          </w:p>
        </w:tc>
        <w:tc>
          <w:tcPr>
            <w:tcW w:w="1170" w:type="dxa"/>
            <w:tcBorders>
              <w:top w:val="single" w:sz="4" w:space="0" w:color="auto"/>
            </w:tcBorders>
            <w:shd w:val="clear" w:color="auto" w:fill="auto"/>
            <w:vAlign w:val="bottom"/>
          </w:tcPr>
          <w:p w14:paraId="11E2D681"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0.89119</w:t>
            </w:r>
          </w:p>
        </w:tc>
        <w:tc>
          <w:tcPr>
            <w:tcW w:w="1169" w:type="dxa"/>
            <w:tcBorders>
              <w:top w:val="single" w:sz="4" w:space="0" w:color="auto"/>
            </w:tcBorders>
          </w:tcPr>
          <w:p w14:paraId="464BC6CA" w14:textId="77777777" w:rsidR="00CA1713" w:rsidRPr="00961EA5" w:rsidRDefault="00CA1713" w:rsidP="00CA1713">
            <w:pPr>
              <w:rPr>
                <w:rFonts w:asciiTheme="minorHAnsi" w:hAnsiTheme="minorHAnsi" w:cstheme="minorHAnsi"/>
                <w:color w:val="000000"/>
                <w:sz w:val="20"/>
                <w:szCs w:val="20"/>
              </w:rPr>
            </w:pPr>
          </w:p>
        </w:tc>
        <w:tc>
          <w:tcPr>
            <w:tcW w:w="1170" w:type="dxa"/>
            <w:tcBorders>
              <w:top w:val="single" w:sz="4" w:space="0" w:color="auto"/>
            </w:tcBorders>
          </w:tcPr>
          <w:p w14:paraId="64160880" w14:textId="77777777" w:rsidR="00CA1713" w:rsidRPr="00961EA5" w:rsidRDefault="00CA1713" w:rsidP="00CA1713">
            <w:pPr>
              <w:rPr>
                <w:rFonts w:asciiTheme="minorHAnsi" w:hAnsiTheme="minorHAnsi" w:cstheme="minorHAnsi"/>
                <w:color w:val="000000"/>
                <w:sz w:val="20"/>
                <w:szCs w:val="20"/>
              </w:rPr>
            </w:pPr>
          </w:p>
        </w:tc>
      </w:tr>
      <w:tr w:rsidR="00CA1713" w:rsidRPr="00961EA5" w14:paraId="3719C687" w14:textId="77777777" w:rsidTr="00CA1713">
        <w:tc>
          <w:tcPr>
            <w:tcW w:w="2515" w:type="dxa"/>
          </w:tcPr>
          <w:p w14:paraId="0A1AF485"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Proportion of Variance</w:t>
            </w:r>
          </w:p>
        </w:tc>
        <w:tc>
          <w:tcPr>
            <w:tcW w:w="1169" w:type="dxa"/>
            <w:shd w:val="clear" w:color="auto" w:fill="auto"/>
            <w:vAlign w:val="bottom"/>
          </w:tcPr>
          <w:p w14:paraId="472348F0"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0.00930</w:t>
            </w:r>
          </w:p>
        </w:tc>
        <w:tc>
          <w:tcPr>
            <w:tcW w:w="1169" w:type="dxa"/>
            <w:shd w:val="clear" w:color="auto" w:fill="auto"/>
            <w:vAlign w:val="bottom"/>
          </w:tcPr>
          <w:p w14:paraId="2FB208FD"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0.00864</w:t>
            </w:r>
          </w:p>
        </w:tc>
        <w:tc>
          <w:tcPr>
            <w:tcW w:w="1170" w:type="dxa"/>
            <w:shd w:val="clear" w:color="auto" w:fill="auto"/>
            <w:vAlign w:val="bottom"/>
          </w:tcPr>
          <w:p w14:paraId="5C0F97AB"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0.00845</w:t>
            </w:r>
          </w:p>
        </w:tc>
        <w:tc>
          <w:tcPr>
            <w:tcW w:w="1169" w:type="dxa"/>
            <w:shd w:val="clear" w:color="auto" w:fill="auto"/>
            <w:vAlign w:val="bottom"/>
          </w:tcPr>
          <w:p w14:paraId="5D3A5914"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0.00810</w:t>
            </w:r>
          </w:p>
        </w:tc>
        <w:tc>
          <w:tcPr>
            <w:tcW w:w="1170" w:type="dxa"/>
            <w:shd w:val="clear" w:color="auto" w:fill="auto"/>
            <w:vAlign w:val="bottom"/>
          </w:tcPr>
          <w:p w14:paraId="22784BEE"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0.00779</w:t>
            </w:r>
          </w:p>
        </w:tc>
        <w:tc>
          <w:tcPr>
            <w:tcW w:w="1169" w:type="dxa"/>
            <w:shd w:val="clear" w:color="auto" w:fill="auto"/>
            <w:vAlign w:val="bottom"/>
          </w:tcPr>
          <w:p w14:paraId="7C05A001"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0.00752</w:t>
            </w:r>
          </w:p>
        </w:tc>
        <w:tc>
          <w:tcPr>
            <w:tcW w:w="1170" w:type="dxa"/>
            <w:shd w:val="clear" w:color="auto" w:fill="auto"/>
            <w:vAlign w:val="bottom"/>
          </w:tcPr>
          <w:p w14:paraId="7ED84F8E"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0.00716</w:t>
            </w:r>
          </w:p>
        </w:tc>
        <w:tc>
          <w:tcPr>
            <w:tcW w:w="1169" w:type="dxa"/>
          </w:tcPr>
          <w:p w14:paraId="4B70EAE7" w14:textId="77777777" w:rsidR="00CA1713" w:rsidRPr="00961EA5" w:rsidRDefault="00CA1713" w:rsidP="00CA1713">
            <w:pPr>
              <w:rPr>
                <w:rFonts w:asciiTheme="minorHAnsi" w:hAnsiTheme="minorHAnsi" w:cstheme="minorHAnsi"/>
                <w:color w:val="000000"/>
                <w:sz w:val="20"/>
                <w:szCs w:val="20"/>
              </w:rPr>
            </w:pPr>
          </w:p>
        </w:tc>
        <w:tc>
          <w:tcPr>
            <w:tcW w:w="1170" w:type="dxa"/>
          </w:tcPr>
          <w:p w14:paraId="45F0848C" w14:textId="77777777" w:rsidR="00CA1713" w:rsidRPr="00961EA5" w:rsidRDefault="00CA1713" w:rsidP="00CA1713">
            <w:pPr>
              <w:rPr>
                <w:rFonts w:asciiTheme="minorHAnsi" w:hAnsiTheme="minorHAnsi" w:cstheme="minorHAnsi"/>
                <w:color w:val="000000"/>
                <w:sz w:val="20"/>
                <w:szCs w:val="20"/>
              </w:rPr>
            </w:pPr>
          </w:p>
        </w:tc>
      </w:tr>
      <w:tr w:rsidR="00CA1713" w:rsidRPr="00961EA5" w14:paraId="656E228C" w14:textId="77777777" w:rsidTr="00CA1713">
        <w:tc>
          <w:tcPr>
            <w:tcW w:w="2515" w:type="dxa"/>
            <w:tcBorders>
              <w:bottom w:val="single" w:sz="4" w:space="0" w:color="auto"/>
            </w:tcBorders>
          </w:tcPr>
          <w:p w14:paraId="72E1F072"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Cumulative Proportion</w:t>
            </w:r>
          </w:p>
        </w:tc>
        <w:tc>
          <w:tcPr>
            <w:tcW w:w="1169" w:type="dxa"/>
            <w:tcBorders>
              <w:bottom w:val="single" w:sz="4" w:space="0" w:color="auto"/>
            </w:tcBorders>
            <w:shd w:val="clear" w:color="auto" w:fill="auto"/>
            <w:vAlign w:val="bottom"/>
          </w:tcPr>
          <w:p w14:paraId="60D24996"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0.82354</w:t>
            </w:r>
          </w:p>
        </w:tc>
        <w:tc>
          <w:tcPr>
            <w:tcW w:w="1169" w:type="dxa"/>
            <w:tcBorders>
              <w:bottom w:val="single" w:sz="4" w:space="0" w:color="auto"/>
            </w:tcBorders>
            <w:shd w:val="clear" w:color="auto" w:fill="auto"/>
            <w:vAlign w:val="bottom"/>
          </w:tcPr>
          <w:p w14:paraId="7E5DE936"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0.83218</w:t>
            </w:r>
          </w:p>
        </w:tc>
        <w:tc>
          <w:tcPr>
            <w:tcW w:w="1170" w:type="dxa"/>
            <w:tcBorders>
              <w:bottom w:val="single" w:sz="4" w:space="0" w:color="auto"/>
            </w:tcBorders>
            <w:shd w:val="clear" w:color="auto" w:fill="auto"/>
            <w:vAlign w:val="bottom"/>
          </w:tcPr>
          <w:p w14:paraId="73C8C821"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0.84063</w:t>
            </w:r>
          </w:p>
        </w:tc>
        <w:tc>
          <w:tcPr>
            <w:tcW w:w="1169" w:type="dxa"/>
            <w:tcBorders>
              <w:bottom w:val="single" w:sz="4" w:space="0" w:color="auto"/>
            </w:tcBorders>
            <w:shd w:val="clear" w:color="auto" w:fill="auto"/>
            <w:vAlign w:val="bottom"/>
          </w:tcPr>
          <w:p w14:paraId="78B2A294"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0.84873</w:t>
            </w:r>
          </w:p>
        </w:tc>
        <w:tc>
          <w:tcPr>
            <w:tcW w:w="1170" w:type="dxa"/>
            <w:tcBorders>
              <w:bottom w:val="single" w:sz="4" w:space="0" w:color="auto"/>
            </w:tcBorders>
            <w:shd w:val="clear" w:color="auto" w:fill="auto"/>
            <w:vAlign w:val="bottom"/>
          </w:tcPr>
          <w:p w14:paraId="78140D0F"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0.85652</w:t>
            </w:r>
          </w:p>
        </w:tc>
        <w:tc>
          <w:tcPr>
            <w:tcW w:w="1169" w:type="dxa"/>
            <w:tcBorders>
              <w:bottom w:val="single" w:sz="4" w:space="0" w:color="auto"/>
            </w:tcBorders>
            <w:shd w:val="clear" w:color="auto" w:fill="auto"/>
            <w:vAlign w:val="bottom"/>
          </w:tcPr>
          <w:p w14:paraId="3445FE0C"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0.86405</w:t>
            </w:r>
          </w:p>
        </w:tc>
        <w:tc>
          <w:tcPr>
            <w:tcW w:w="1170" w:type="dxa"/>
            <w:tcBorders>
              <w:bottom w:val="single" w:sz="4" w:space="0" w:color="auto"/>
            </w:tcBorders>
            <w:shd w:val="clear" w:color="auto" w:fill="auto"/>
            <w:vAlign w:val="bottom"/>
          </w:tcPr>
          <w:p w14:paraId="7C2FE71A" w14:textId="77777777" w:rsidR="00CA1713" w:rsidRPr="00961EA5" w:rsidRDefault="00CA1713" w:rsidP="00CA1713">
            <w:pPr>
              <w:rPr>
                <w:rFonts w:asciiTheme="minorHAnsi" w:hAnsiTheme="minorHAnsi" w:cstheme="minorHAnsi"/>
                <w:color w:val="000000"/>
                <w:sz w:val="20"/>
                <w:szCs w:val="20"/>
              </w:rPr>
            </w:pPr>
            <w:r w:rsidRPr="00961EA5">
              <w:rPr>
                <w:rFonts w:asciiTheme="minorHAnsi" w:hAnsiTheme="minorHAnsi" w:cstheme="minorHAnsi"/>
                <w:color w:val="000000"/>
                <w:sz w:val="20"/>
                <w:szCs w:val="20"/>
              </w:rPr>
              <w:t>0.87120</w:t>
            </w:r>
          </w:p>
        </w:tc>
        <w:tc>
          <w:tcPr>
            <w:tcW w:w="1169" w:type="dxa"/>
            <w:tcBorders>
              <w:bottom w:val="single" w:sz="4" w:space="0" w:color="auto"/>
            </w:tcBorders>
          </w:tcPr>
          <w:p w14:paraId="54C1BAFE" w14:textId="77777777" w:rsidR="00CA1713" w:rsidRPr="00961EA5" w:rsidRDefault="00CA1713" w:rsidP="00CA1713">
            <w:pPr>
              <w:rPr>
                <w:rFonts w:asciiTheme="minorHAnsi" w:hAnsiTheme="minorHAnsi" w:cstheme="minorHAnsi"/>
                <w:color w:val="000000"/>
                <w:sz w:val="20"/>
                <w:szCs w:val="20"/>
              </w:rPr>
            </w:pPr>
          </w:p>
        </w:tc>
        <w:tc>
          <w:tcPr>
            <w:tcW w:w="1170" w:type="dxa"/>
            <w:tcBorders>
              <w:bottom w:val="single" w:sz="4" w:space="0" w:color="auto"/>
            </w:tcBorders>
          </w:tcPr>
          <w:p w14:paraId="272F8781" w14:textId="77777777" w:rsidR="00CA1713" w:rsidRPr="00961EA5" w:rsidRDefault="00CA1713" w:rsidP="00CA1713">
            <w:pPr>
              <w:rPr>
                <w:rFonts w:asciiTheme="minorHAnsi" w:hAnsiTheme="minorHAnsi" w:cstheme="minorHAnsi"/>
                <w:color w:val="000000"/>
                <w:sz w:val="20"/>
                <w:szCs w:val="20"/>
              </w:rPr>
            </w:pPr>
          </w:p>
        </w:tc>
      </w:tr>
    </w:tbl>
    <w:p w14:paraId="4D304806" w14:textId="390B30FE" w:rsidR="00CA1713" w:rsidRPr="00961EA5" w:rsidRDefault="00CA1713" w:rsidP="00CA1713">
      <w:pPr>
        <w:rPr>
          <w:rFonts w:asciiTheme="minorHAnsi" w:eastAsia="Times New Roman" w:hAnsiTheme="minorHAnsi" w:cstheme="minorHAnsi"/>
          <w:color w:val="292929"/>
        </w:rPr>
      </w:pPr>
      <w:r w:rsidRPr="00961EA5">
        <w:rPr>
          <w:rFonts w:asciiTheme="minorHAnsi" w:eastAsia="Times New Roman" w:hAnsiTheme="minorHAnsi" w:cstheme="minorHAnsi"/>
          <w:color w:val="000000"/>
        </w:rPr>
        <w:t>Proportion of Variance</w:t>
      </w:r>
      <w:r w:rsidRPr="00961EA5">
        <w:rPr>
          <w:rFonts w:asciiTheme="minorHAnsi" w:eastAsia="Times New Roman" w:hAnsiTheme="minorHAnsi" w:cstheme="minorHAnsi"/>
          <w:color w:val="292929"/>
        </w:rPr>
        <w:t xml:space="preserve">: The amount of variance the component accounts for in the data. For example, </w:t>
      </w:r>
      <w:r w:rsidRPr="00961EA5">
        <w:rPr>
          <w:rFonts w:asciiTheme="minorHAnsi" w:eastAsia="Times New Roman" w:hAnsiTheme="minorHAnsi" w:cstheme="minorHAnsi"/>
          <w:b/>
          <w:bCs/>
          <w:color w:val="292929"/>
        </w:rPr>
        <w:t>PC1 </w:t>
      </w:r>
      <w:r w:rsidRPr="00961EA5">
        <w:rPr>
          <w:rFonts w:asciiTheme="minorHAnsi" w:eastAsia="Times New Roman" w:hAnsiTheme="minorHAnsi" w:cstheme="minorHAnsi"/>
          <w:color w:val="292929"/>
        </w:rPr>
        <w:t>accounts for </w:t>
      </w:r>
      <w:r w:rsidRPr="00961EA5">
        <w:rPr>
          <w:rFonts w:asciiTheme="minorHAnsi" w:eastAsia="Times New Roman" w:hAnsiTheme="minorHAnsi" w:cstheme="minorHAnsi"/>
          <w:b/>
          <w:bCs/>
          <w:color w:val="292929"/>
        </w:rPr>
        <w:t>~31.</w:t>
      </w:r>
      <w:r w:rsidR="007C10B5">
        <w:rPr>
          <w:rFonts w:asciiTheme="minorHAnsi" w:eastAsia="Times New Roman" w:hAnsiTheme="minorHAnsi" w:cstheme="minorHAnsi"/>
          <w:b/>
          <w:bCs/>
          <w:color w:val="292929"/>
        </w:rPr>
        <w:t>2</w:t>
      </w:r>
      <w:r w:rsidRPr="00961EA5">
        <w:rPr>
          <w:rFonts w:asciiTheme="minorHAnsi" w:eastAsia="Times New Roman" w:hAnsiTheme="minorHAnsi" w:cstheme="minorHAnsi"/>
          <w:b/>
          <w:bCs/>
          <w:color w:val="292929"/>
        </w:rPr>
        <w:t>% of total variance</w:t>
      </w:r>
      <w:r w:rsidRPr="00961EA5">
        <w:rPr>
          <w:rFonts w:asciiTheme="minorHAnsi" w:eastAsia="Times New Roman" w:hAnsiTheme="minorHAnsi" w:cstheme="minorHAnsi"/>
          <w:color w:val="292929"/>
        </w:rPr>
        <w:t xml:space="preserve">.  </w:t>
      </w:r>
    </w:p>
    <w:p w14:paraId="368B96F3" w14:textId="77777777" w:rsidR="00CA1713" w:rsidRPr="00961EA5" w:rsidRDefault="00CA1713" w:rsidP="00CA1713">
      <w:pPr>
        <w:rPr>
          <w:rFonts w:asciiTheme="minorHAnsi" w:eastAsia="Times New Roman" w:hAnsiTheme="minorHAnsi" w:cstheme="minorHAnsi"/>
          <w:color w:val="292929"/>
        </w:rPr>
      </w:pPr>
    </w:p>
    <w:p w14:paraId="2C43AFD8" w14:textId="5707ED75" w:rsidR="00CA1713" w:rsidRPr="00CA1713" w:rsidRDefault="00CA1713" w:rsidP="00D64142">
      <w:pPr>
        <w:spacing w:after="160" w:line="259" w:lineRule="auto"/>
        <w:rPr>
          <w:rFonts w:asciiTheme="minorHAnsi" w:eastAsia="Times New Roman" w:hAnsiTheme="minorHAnsi" w:cstheme="minorHAnsi"/>
          <w:color w:val="000000"/>
          <w:sz w:val="24"/>
          <w:szCs w:val="24"/>
        </w:rPr>
      </w:pPr>
      <w:r w:rsidRPr="00961EA5">
        <w:rPr>
          <w:rFonts w:asciiTheme="minorHAnsi" w:eastAsia="Times New Roman" w:hAnsiTheme="minorHAnsi" w:cstheme="minorHAnsi"/>
          <w:color w:val="292929"/>
        </w:rPr>
        <w:t xml:space="preserve">The following plot shows the contribution to the total variance by each individual principal component. The x-axis goes by the order of principal components (only top 50 are shown), and the y-axis is the </w:t>
      </w:r>
      <w:r w:rsidRPr="00961EA5">
        <w:rPr>
          <w:rFonts w:asciiTheme="minorHAnsi" w:eastAsia="Times New Roman" w:hAnsiTheme="minorHAnsi" w:cstheme="minorHAnsi"/>
          <w:color w:val="292929"/>
        </w:rPr>
        <w:lastRenderedPageBreak/>
        <w:t>contribution to the total variance by each</w:t>
      </w:r>
      <w:r w:rsidR="00D64142">
        <w:rPr>
          <w:rFonts w:asciiTheme="minorHAnsi" w:eastAsia="Times New Roman" w:hAnsiTheme="minorHAnsi" w:cstheme="minorHAnsi"/>
          <w:color w:val="292929"/>
        </w:rPr>
        <w:t xml:space="preserve"> individual component.</w:t>
      </w:r>
      <w:r w:rsidR="00D64142">
        <w:rPr>
          <w:rFonts w:asciiTheme="minorHAnsi" w:hAnsiTheme="minorHAnsi" w:cstheme="minorHAnsi"/>
          <w:noProof/>
          <w:sz w:val="24"/>
          <w:szCs w:val="24"/>
        </w:rPr>
        <w:drawing>
          <wp:inline distT="0" distB="0" distL="0" distR="0" wp14:anchorId="25C120E7" wp14:editId="7D17F416">
            <wp:extent cx="4808220" cy="264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a:extLst>
                        <a:ext uri="{28A0092B-C50C-407E-A947-70E740481C1C}">
                          <a14:useLocalDpi xmlns:a14="http://schemas.microsoft.com/office/drawing/2010/main" val="0"/>
                        </a:ext>
                      </a:extLst>
                    </a:blip>
                    <a:srcRect t="9547" b="15751"/>
                    <a:stretch/>
                  </pic:blipFill>
                  <pic:spPr bwMode="auto">
                    <a:xfrm>
                      <a:off x="0" y="0"/>
                      <a:ext cx="4834533" cy="2664100"/>
                    </a:xfrm>
                    <a:prstGeom prst="rect">
                      <a:avLst/>
                    </a:prstGeom>
                    <a:noFill/>
                    <a:ln>
                      <a:noFill/>
                    </a:ln>
                    <a:extLst>
                      <a:ext uri="{53640926-AAD7-44D8-BBD7-CCE9431645EC}">
                        <a14:shadowObscured xmlns:a14="http://schemas.microsoft.com/office/drawing/2010/main"/>
                      </a:ext>
                    </a:extLst>
                  </pic:spPr>
                </pic:pic>
              </a:graphicData>
            </a:graphic>
          </wp:inline>
        </w:drawing>
      </w:r>
      <w:r w:rsidRPr="00961EA5">
        <w:rPr>
          <w:rFonts w:asciiTheme="minorHAnsi" w:eastAsia="Times New Roman" w:hAnsiTheme="minorHAnsi" w:cstheme="minorHAnsi"/>
          <w:color w:val="292929"/>
        </w:rPr>
        <w:t xml:space="preserve"> </w:t>
      </w:r>
    </w:p>
    <w:p w14:paraId="35DB7188" w14:textId="37C9DD3D" w:rsidR="00CA1713" w:rsidRDefault="00CA1713" w:rsidP="00D64142">
      <w:pPr>
        <w:spacing w:after="160" w:line="259" w:lineRule="auto"/>
        <w:rPr>
          <w:rFonts w:asciiTheme="minorHAnsi" w:hAnsiTheme="minorHAnsi" w:cstheme="minorHAnsi"/>
          <w:sz w:val="20"/>
          <w:szCs w:val="20"/>
        </w:rPr>
      </w:pPr>
      <w:r w:rsidRPr="00961EA5">
        <w:rPr>
          <w:rFonts w:asciiTheme="minorHAnsi" w:eastAsia="Times New Roman" w:hAnsiTheme="minorHAnsi" w:cstheme="minorHAnsi"/>
          <w:color w:val="000000"/>
        </w:rPr>
        <w:t>To understand the contributions of the original imaging features, we plotted the top (i.e.</w:t>
      </w:r>
      <w:r w:rsidR="00D64142">
        <w:rPr>
          <w:rFonts w:asciiTheme="minorHAnsi" w:eastAsia="Times New Roman" w:hAnsiTheme="minorHAnsi" w:cstheme="minorHAnsi"/>
          <w:color w:val="000000"/>
        </w:rPr>
        <w:t>,</w:t>
      </w:r>
      <w:r w:rsidRPr="00961EA5">
        <w:rPr>
          <w:rFonts w:asciiTheme="minorHAnsi" w:eastAsia="Times New Roman" w:hAnsiTheme="minorHAnsi" w:cstheme="minorHAnsi"/>
          <w:color w:val="000000"/>
        </w:rPr>
        <w:t xml:space="preserve"> those with the largest absolute values) 50 coefficients that were used to transform the original features to the first principal component (PC1), which explained 31.2% of total variance. It is interesting to observe that for PC1, the features that contributed positively (especially the top 9) came from the first-order statistics feature category, while those that contributed negatively mainly came from the second order statistics feature category. </w:t>
      </w:r>
    </w:p>
    <w:p w14:paraId="634DC3F8" w14:textId="37CBDABA" w:rsidR="00890D01" w:rsidRDefault="00890D01" w:rsidP="00D64142">
      <w:pPr>
        <w:spacing w:after="160" w:line="259" w:lineRule="auto"/>
        <w:ind w:firstLine="720"/>
        <w:rPr>
          <w:rFonts w:asciiTheme="minorHAnsi" w:hAnsiTheme="minorHAnsi" w:cstheme="minorHAnsi"/>
          <w:sz w:val="20"/>
          <w:szCs w:val="20"/>
        </w:rPr>
      </w:pPr>
      <w:r>
        <w:rPr>
          <w:rFonts w:asciiTheme="minorHAnsi" w:hAnsiTheme="minorHAnsi" w:cstheme="minorHAnsi"/>
          <w:noProof/>
          <w:sz w:val="20"/>
          <w:szCs w:val="20"/>
        </w:rPr>
        <w:lastRenderedPageBreak/>
        <w:drawing>
          <wp:inline distT="0" distB="0" distL="0" distR="0" wp14:anchorId="33BA07C6" wp14:editId="0A7AA0C4">
            <wp:extent cx="5928360" cy="58064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4763" cy="5881272"/>
                    </a:xfrm>
                    <a:prstGeom prst="rect">
                      <a:avLst/>
                    </a:prstGeom>
                    <a:noFill/>
                    <a:ln>
                      <a:noFill/>
                    </a:ln>
                  </pic:spPr>
                </pic:pic>
              </a:graphicData>
            </a:graphic>
          </wp:inline>
        </w:drawing>
      </w:r>
    </w:p>
    <w:p w14:paraId="48EC5C50" w14:textId="77777777" w:rsidR="00890D01" w:rsidRDefault="00890D01" w:rsidP="00A87E6D">
      <w:pPr>
        <w:spacing w:after="160" w:line="259" w:lineRule="auto"/>
        <w:ind w:firstLine="720"/>
        <w:rPr>
          <w:rFonts w:asciiTheme="minorHAnsi" w:hAnsiTheme="minorHAnsi" w:cstheme="minorHAnsi"/>
          <w:sz w:val="20"/>
          <w:szCs w:val="20"/>
        </w:rPr>
      </w:pPr>
    </w:p>
    <w:p w14:paraId="57383410" w14:textId="77777777" w:rsidR="00D64142" w:rsidRDefault="00D64142">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7683A8BB" w14:textId="075A57F9" w:rsidR="00B31203" w:rsidRPr="00B31203" w:rsidRDefault="00B31203" w:rsidP="00D64142">
      <w:pPr>
        <w:spacing w:after="160" w:line="259" w:lineRule="auto"/>
        <w:rPr>
          <w:rFonts w:asciiTheme="minorHAnsi" w:hAnsiTheme="minorHAnsi" w:cstheme="minorHAnsi"/>
          <w:b/>
          <w:bCs/>
          <w:sz w:val="20"/>
          <w:szCs w:val="20"/>
          <w:u w:val="single"/>
        </w:rPr>
      </w:pPr>
      <w:r w:rsidRPr="00B31203">
        <w:rPr>
          <w:rFonts w:asciiTheme="minorHAnsi" w:hAnsiTheme="minorHAnsi" w:cstheme="minorHAnsi"/>
          <w:b/>
          <w:bCs/>
          <w:sz w:val="20"/>
          <w:szCs w:val="20"/>
          <w:u w:val="single"/>
        </w:rPr>
        <w:lastRenderedPageBreak/>
        <w:t>CP patients:</w:t>
      </w:r>
    </w:p>
    <w:p w14:paraId="0273A8FA" w14:textId="2A264268" w:rsidR="00B31203" w:rsidRPr="00BF1DFB" w:rsidRDefault="000624E9" w:rsidP="000624E9">
      <w:pPr>
        <w:rPr>
          <w:rFonts w:asciiTheme="minorHAnsi" w:eastAsia="Times New Roman" w:hAnsiTheme="minorHAnsi" w:cstheme="minorHAnsi"/>
          <w:color w:val="000000"/>
        </w:rPr>
      </w:pPr>
      <w:r w:rsidRPr="00BF1DFB">
        <w:rPr>
          <w:rFonts w:asciiTheme="minorHAnsi" w:eastAsia="Times New Roman" w:hAnsiTheme="minorHAnsi" w:cstheme="minorHAnsi"/>
          <w:color w:val="000000"/>
        </w:rPr>
        <w:t>The top 25 with the highest standard deviation (i.e.</w:t>
      </w:r>
      <w:r w:rsidR="00B31203">
        <w:rPr>
          <w:rFonts w:asciiTheme="minorHAnsi" w:eastAsia="Times New Roman" w:hAnsiTheme="minorHAnsi" w:cstheme="minorHAnsi"/>
          <w:color w:val="000000"/>
        </w:rPr>
        <w:t>,</w:t>
      </w:r>
      <w:r w:rsidRPr="00BF1DFB">
        <w:rPr>
          <w:rFonts w:asciiTheme="minorHAnsi" w:eastAsia="Times New Roman" w:hAnsiTheme="minorHAnsi" w:cstheme="minorHAnsi"/>
          <w:color w:val="000000"/>
        </w:rPr>
        <w:t xml:space="preserve"> eigen value) were shown in the table below. We selected the top 1</w:t>
      </w:r>
      <w:r w:rsidR="0045334C">
        <w:rPr>
          <w:rFonts w:asciiTheme="minorHAnsi" w:eastAsia="Times New Roman" w:hAnsiTheme="minorHAnsi" w:cstheme="minorHAnsi"/>
          <w:color w:val="000000"/>
        </w:rPr>
        <w:t>2</w:t>
      </w:r>
      <w:r w:rsidRPr="00BF1DFB">
        <w:rPr>
          <w:rFonts w:asciiTheme="minorHAnsi" w:eastAsia="Times New Roman" w:hAnsiTheme="minorHAnsi" w:cstheme="minorHAnsi"/>
          <w:color w:val="000000"/>
        </w:rPr>
        <w:t xml:space="preserve"> (PC1-PC1</w:t>
      </w:r>
      <w:r w:rsidR="0045334C">
        <w:rPr>
          <w:rFonts w:asciiTheme="minorHAnsi" w:eastAsia="Times New Roman" w:hAnsiTheme="minorHAnsi" w:cstheme="minorHAnsi"/>
          <w:color w:val="000000"/>
        </w:rPr>
        <w:t>2</w:t>
      </w:r>
      <w:r w:rsidRPr="00BF1DFB">
        <w:rPr>
          <w:rFonts w:asciiTheme="minorHAnsi" w:eastAsia="Times New Roman" w:hAnsiTheme="minorHAnsi" w:cstheme="minorHAnsi"/>
          <w:color w:val="000000"/>
        </w:rPr>
        <w:t xml:space="preserve">) to participate in the outcome model development, based on the threshold of 1 for eigen values.  </w:t>
      </w:r>
    </w:p>
    <w:tbl>
      <w:tblPr>
        <w:tblStyle w:val="TableGrid"/>
        <w:tblW w:w="93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907"/>
        <w:gridCol w:w="907"/>
        <w:gridCol w:w="907"/>
        <w:gridCol w:w="907"/>
        <w:gridCol w:w="907"/>
        <w:gridCol w:w="907"/>
        <w:gridCol w:w="907"/>
        <w:gridCol w:w="907"/>
        <w:gridCol w:w="934"/>
      </w:tblGrid>
      <w:tr w:rsidR="000624E9" w:rsidRPr="00961EA5" w14:paraId="12FD270A" w14:textId="77777777" w:rsidTr="00B31203">
        <w:tc>
          <w:tcPr>
            <w:tcW w:w="1170" w:type="dxa"/>
            <w:tcBorders>
              <w:top w:val="single" w:sz="4" w:space="0" w:color="auto"/>
            </w:tcBorders>
          </w:tcPr>
          <w:p w14:paraId="6AB85A59" w14:textId="77777777" w:rsidR="000624E9" w:rsidRPr="00961EA5" w:rsidRDefault="000624E9" w:rsidP="00703D7C">
            <w:pPr>
              <w:rPr>
                <w:rFonts w:asciiTheme="minorHAnsi" w:hAnsiTheme="minorHAnsi" w:cstheme="minorHAnsi"/>
                <w:color w:val="000000"/>
                <w:sz w:val="20"/>
                <w:szCs w:val="20"/>
              </w:rPr>
            </w:pPr>
          </w:p>
        </w:tc>
        <w:tc>
          <w:tcPr>
            <w:tcW w:w="907" w:type="dxa"/>
            <w:tcBorders>
              <w:top w:val="single" w:sz="4" w:space="0" w:color="auto"/>
              <w:bottom w:val="single" w:sz="4" w:space="0" w:color="auto"/>
            </w:tcBorders>
          </w:tcPr>
          <w:p w14:paraId="3D6EECD0" w14:textId="77777777" w:rsidR="000624E9" w:rsidRPr="00B31203" w:rsidRDefault="000624E9" w:rsidP="00703D7C">
            <w:pPr>
              <w:rPr>
                <w:rFonts w:asciiTheme="minorHAnsi" w:hAnsiTheme="minorHAnsi" w:cstheme="minorHAnsi"/>
                <w:color w:val="000000"/>
                <w:sz w:val="20"/>
                <w:szCs w:val="20"/>
              </w:rPr>
            </w:pPr>
            <w:r w:rsidRPr="00B31203">
              <w:rPr>
                <w:rFonts w:asciiTheme="minorHAnsi" w:hAnsiTheme="minorHAnsi" w:cstheme="minorHAnsi"/>
                <w:sz w:val="20"/>
                <w:szCs w:val="20"/>
              </w:rPr>
              <w:t>PC1</w:t>
            </w:r>
          </w:p>
        </w:tc>
        <w:tc>
          <w:tcPr>
            <w:tcW w:w="907" w:type="dxa"/>
            <w:tcBorders>
              <w:top w:val="single" w:sz="4" w:space="0" w:color="auto"/>
              <w:bottom w:val="single" w:sz="4" w:space="0" w:color="auto"/>
            </w:tcBorders>
          </w:tcPr>
          <w:p w14:paraId="637FB14A" w14:textId="77777777" w:rsidR="000624E9" w:rsidRPr="00B31203" w:rsidRDefault="000624E9" w:rsidP="00703D7C">
            <w:pPr>
              <w:rPr>
                <w:rFonts w:asciiTheme="minorHAnsi" w:hAnsiTheme="minorHAnsi" w:cstheme="minorHAnsi"/>
                <w:color w:val="000000"/>
                <w:sz w:val="20"/>
                <w:szCs w:val="20"/>
              </w:rPr>
            </w:pPr>
            <w:r w:rsidRPr="00B31203">
              <w:rPr>
                <w:rFonts w:asciiTheme="minorHAnsi" w:hAnsiTheme="minorHAnsi" w:cstheme="minorHAnsi"/>
                <w:sz w:val="20"/>
                <w:szCs w:val="20"/>
              </w:rPr>
              <w:t>PC2</w:t>
            </w:r>
          </w:p>
        </w:tc>
        <w:tc>
          <w:tcPr>
            <w:tcW w:w="907" w:type="dxa"/>
            <w:tcBorders>
              <w:top w:val="single" w:sz="4" w:space="0" w:color="auto"/>
              <w:bottom w:val="single" w:sz="4" w:space="0" w:color="auto"/>
            </w:tcBorders>
          </w:tcPr>
          <w:p w14:paraId="34C159E5" w14:textId="77777777" w:rsidR="000624E9" w:rsidRPr="00B31203" w:rsidRDefault="000624E9" w:rsidP="00703D7C">
            <w:pPr>
              <w:rPr>
                <w:rFonts w:asciiTheme="minorHAnsi" w:hAnsiTheme="minorHAnsi" w:cstheme="minorHAnsi"/>
                <w:color w:val="000000"/>
                <w:sz w:val="20"/>
                <w:szCs w:val="20"/>
              </w:rPr>
            </w:pPr>
            <w:r w:rsidRPr="00B31203">
              <w:rPr>
                <w:rFonts w:asciiTheme="minorHAnsi" w:hAnsiTheme="minorHAnsi" w:cstheme="minorHAnsi"/>
                <w:sz w:val="20"/>
                <w:szCs w:val="20"/>
              </w:rPr>
              <w:t>PC3</w:t>
            </w:r>
          </w:p>
        </w:tc>
        <w:tc>
          <w:tcPr>
            <w:tcW w:w="907" w:type="dxa"/>
            <w:tcBorders>
              <w:top w:val="single" w:sz="4" w:space="0" w:color="auto"/>
              <w:bottom w:val="single" w:sz="4" w:space="0" w:color="auto"/>
            </w:tcBorders>
          </w:tcPr>
          <w:p w14:paraId="78A28340" w14:textId="77777777" w:rsidR="000624E9" w:rsidRPr="00B31203" w:rsidRDefault="000624E9" w:rsidP="00703D7C">
            <w:pPr>
              <w:rPr>
                <w:rFonts w:asciiTheme="minorHAnsi" w:hAnsiTheme="minorHAnsi" w:cstheme="minorHAnsi"/>
                <w:color w:val="000000"/>
                <w:sz w:val="20"/>
                <w:szCs w:val="20"/>
              </w:rPr>
            </w:pPr>
            <w:r w:rsidRPr="00B31203">
              <w:rPr>
                <w:rFonts w:asciiTheme="minorHAnsi" w:hAnsiTheme="minorHAnsi" w:cstheme="minorHAnsi"/>
                <w:sz w:val="20"/>
                <w:szCs w:val="20"/>
              </w:rPr>
              <w:t>PC4</w:t>
            </w:r>
          </w:p>
        </w:tc>
        <w:tc>
          <w:tcPr>
            <w:tcW w:w="907" w:type="dxa"/>
            <w:tcBorders>
              <w:top w:val="single" w:sz="4" w:space="0" w:color="auto"/>
              <w:bottom w:val="single" w:sz="4" w:space="0" w:color="auto"/>
            </w:tcBorders>
          </w:tcPr>
          <w:p w14:paraId="0D921F05" w14:textId="77777777" w:rsidR="000624E9" w:rsidRPr="00B31203" w:rsidRDefault="000624E9" w:rsidP="00703D7C">
            <w:pPr>
              <w:rPr>
                <w:rFonts w:asciiTheme="minorHAnsi" w:hAnsiTheme="minorHAnsi" w:cstheme="minorHAnsi"/>
                <w:color w:val="000000"/>
                <w:sz w:val="20"/>
                <w:szCs w:val="20"/>
              </w:rPr>
            </w:pPr>
            <w:r w:rsidRPr="00B31203">
              <w:rPr>
                <w:rFonts w:asciiTheme="minorHAnsi" w:hAnsiTheme="minorHAnsi" w:cstheme="minorHAnsi"/>
                <w:sz w:val="20"/>
                <w:szCs w:val="20"/>
              </w:rPr>
              <w:t>PC5</w:t>
            </w:r>
          </w:p>
        </w:tc>
        <w:tc>
          <w:tcPr>
            <w:tcW w:w="907" w:type="dxa"/>
            <w:tcBorders>
              <w:top w:val="single" w:sz="4" w:space="0" w:color="auto"/>
              <w:bottom w:val="single" w:sz="4" w:space="0" w:color="auto"/>
            </w:tcBorders>
          </w:tcPr>
          <w:p w14:paraId="39BCC487" w14:textId="77777777" w:rsidR="000624E9" w:rsidRPr="00B31203" w:rsidRDefault="000624E9" w:rsidP="00703D7C">
            <w:pPr>
              <w:rPr>
                <w:rFonts w:asciiTheme="minorHAnsi" w:hAnsiTheme="minorHAnsi" w:cstheme="minorHAnsi"/>
                <w:color w:val="000000"/>
                <w:sz w:val="20"/>
                <w:szCs w:val="20"/>
              </w:rPr>
            </w:pPr>
            <w:r w:rsidRPr="00B31203">
              <w:rPr>
                <w:rFonts w:asciiTheme="minorHAnsi" w:hAnsiTheme="minorHAnsi" w:cstheme="minorHAnsi"/>
                <w:sz w:val="20"/>
                <w:szCs w:val="20"/>
              </w:rPr>
              <w:t>PC6</w:t>
            </w:r>
          </w:p>
        </w:tc>
        <w:tc>
          <w:tcPr>
            <w:tcW w:w="907" w:type="dxa"/>
            <w:tcBorders>
              <w:top w:val="single" w:sz="4" w:space="0" w:color="auto"/>
              <w:bottom w:val="single" w:sz="4" w:space="0" w:color="auto"/>
            </w:tcBorders>
          </w:tcPr>
          <w:p w14:paraId="19CC5459" w14:textId="77777777" w:rsidR="000624E9" w:rsidRPr="00B31203" w:rsidRDefault="000624E9" w:rsidP="00703D7C">
            <w:pPr>
              <w:rPr>
                <w:rFonts w:asciiTheme="minorHAnsi" w:hAnsiTheme="minorHAnsi" w:cstheme="minorHAnsi"/>
                <w:color w:val="000000"/>
                <w:sz w:val="20"/>
                <w:szCs w:val="20"/>
              </w:rPr>
            </w:pPr>
            <w:r w:rsidRPr="00B31203">
              <w:rPr>
                <w:rFonts w:asciiTheme="minorHAnsi" w:hAnsiTheme="minorHAnsi" w:cstheme="minorHAnsi"/>
                <w:sz w:val="20"/>
                <w:szCs w:val="20"/>
              </w:rPr>
              <w:t>PC7</w:t>
            </w:r>
          </w:p>
        </w:tc>
        <w:tc>
          <w:tcPr>
            <w:tcW w:w="907" w:type="dxa"/>
            <w:tcBorders>
              <w:top w:val="single" w:sz="4" w:space="0" w:color="auto"/>
              <w:bottom w:val="single" w:sz="4" w:space="0" w:color="auto"/>
            </w:tcBorders>
          </w:tcPr>
          <w:p w14:paraId="4ECCA3FC" w14:textId="77777777" w:rsidR="000624E9" w:rsidRPr="00B31203" w:rsidRDefault="000624E9" w:rsidP="00703D7C">
            <w:pPr>
              <w:rPr>
                <w:rFonts w:asciiTheme="minorHAnsi" w:hAnsiTheme="minorHAnsi" w:cstheme="minorHAnsi"/>
                <w:color w:val="000000"/>
                <w:sz w:val="20"/>
                <w:szCs w:val="20"/>
              </w:rPr>
            </w:pPr>
            <w:r w:rsidRPr="00B31203">
              <w:rPr>
                <w:rFonts w:asciiTheme="minorHAnsi" w:hAnsiTheme="minorHAnsi" w:cstheme="minorHAnsi"/>
                <w:sz w:val="20"/>
                <w:szCs w:val="20"/>
              </w:rPr>
              <w:t>PC8</w:t>
            </w:r>
          </w:p>
        </w:tc>
        <w:tc>
          <w:tcPr>
            <w:tcW w:w="934" w:type="dxa"/>
            <w:tcBorders>
              <w:top w:val="single" w:sz="4" w:space="0" w:color="auto"/>
              <w:bottom w:val="single" w:sz="4" w:space="0" w:color="auto"/>
            </w:tcBorders>
          </w:tcPr>
          <w:p w14:paraId="1BBBE998" w14:textId="77777777" w:rsidR="000624E9" w:rsidRPr="00B31203" w:rsidRDefault="000624E9" w:rsidP="00703D7C">
            <w:pPr>
              <w:rPr>
                <w:rFonts w:asciiTheme="minorHAnsi" w:hAnsiTheme="minorHAnsi" w:cstheme="minorHAnsi"/>
                <w:sz w:val="20"/>
                <w:szCs w:val="20"/>
              </w:rPr>
            </w:pPr>
            <w:r w:rsidRPr="00B31203">
              <w:rPr>
                <w:rFonts w:asciiTheme="minorHAnsi" w:hAnsiTheme="minorHAnsi" w:cstheme="minorHAnsi"/>
                <w:sz w:val="20"/>
                <w:szCs w:val="20"/>
              </w:rPr>
              <w:t>PC9</w:t>
            </w:r>
          </w:p>
        </w:tc>
      </w:tr>
      <w:tr w:rsidR="00BA7288" w:rsidRPr="00961EA5" w14:paraId="479180AD" w14:textId="77777777" w:rsidTr="00B31203">
        <w:tc>
          <w:tcPr>
            <w:tcW w:w="1170" w:type="dxa"/>
          </w:tcPr>
          <w:p w14:paraId="14CF74AA" w14:textId="77777777" w:rsidR="00BA7288" w:rsidRPr="00961EA5" w:rsidRDefault="00BA7288" w:rsidP="00BA7288">
            <w:pPr>
              <w:rPr>
                <w:rFonts w:asciiTheme="minorHAnsi" w:hAnsiTheme="minorHAnsi" w:cstheme="minorHAnsi"/>
                <w:color w:val="000000"/>
                <w:sz w:val="20"/>
                <w:szCs w:val="20"/>
              </w:rPr>
            </w:pPr>
            <w:r w:rsidRPr="00961EA5">
              <w:rPr>
                <w:rFonts w:asciiTheme="minorHAnsi" w:hAnsiTheme="minorHAnsi" w:cstheme="minorHAnsi"/>
                <w:color w:val="000000"/>
                <w:sz w:val="20"/>
                <w:szCs w:val="20"/>
              </w:rPr>
              <w:t>Standard deviation</w:t>
            </w:r>
          </w:p>
        </w:tc>
        <w:tc>
          <w:tcPr>
            <w:tcW w:w="907" w:type="dxa"/>
            <w:tcBorders>
              <w:top w:val="single" w:sz="4" w:space="0" w:color="auto"/>
            </w:tcBorders>
            <w:shd w:val="clear" w:color="auto" w:fill="auto"/>
          </w:tcPr>
          <w:p w14:paraId="75BB62EA" w14:textId="5870695B"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5.6145</w:t>
            </w:r>
            <w:r w:rsidR="00B31203" w:rsidRPr="00B31203">
              <w:rPr>
                <w:rFonts w:asciiTheme="minorHAnsi" w:hAnsiTheme="minorHAnsi" w:cstheme="minorHAnsi"/>
                <w:sz w:val="20"/>
                <w:szCs w:val="20"/>
              </w:rPr>
              <w:t>9</w:t>
            </w:r>
          </w:p>
        </w:tc>
        <w:tc>
          <w:tcPr>
            <w:tcW w:w="907" w:type="dxa"/>
            <w:tcBorders>
              <w:top w:val="single" w:sz="4" w:space="0" w:color="auto"/>
            </w:tcBorders>
            <w:shd w:val="clear" w:color="auto" w:fill="auto"/>
          </w:tcPr>
          <w:p w14:paraId="30CE9DF3" w14:textId="190EE7BA"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5.2477</w:t>
            </w:r>
            <w:r w:rsidR="00B31203" w:rsidRPr="00B31203">
              <w:rPr>
                <w:rFonts w:asciiTheme="minorHAnsi" w:hAnsiTheme="minorHAnsi" w:cstheme="minorHAnsi"/>
                <w:sz w:val="20"/>
                <w:szCs w:val="20"/>
              </w:rPr>
              <w:t>5</w:t>
            </w:r>
          </w:p>
        </w:tc>
        <w:tc>
          <w:tcPr>
            <w:tcW w:w="907" w:type="dxa"/>
            <w:tcBorders>
              <w:top w:val="single" w:sz="4" w:space="0" w:color="auto"/>
            </w:tcBorders>
            <w:shd w:val="clear" w:color="auto" w:fill="auto"/>
          </w:tcPr>
          <w:p w14:paraId="018E3F55" w14:textId="42F9A38E"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3.8733</w:t>
            </w:r>
            <w:r w:rsidR="00B31203" w:rsidRPr="00B31203">
              <w:rPr>
                <w:rFonts w:asciiTheme="minorHAnsi" w:hAnsiTheme="minorHAnsi" w:cstheme="minorHAnsi"/>
                <w:sz w:val="20"/>
                <w:szCs w:val="20"/>
              </w:rPr>
              <w:t>1</w:t>
            </w:r>
          </w:p>
        </w:tc>
        <w:tc>
          <w:tcPr>
            <w:tcW w:w="907" w:type="dxa"/>
            <w:tcBorders>
              <w:top w:val="single" w:sz="4" w:space="0" w:color="auto"/>
            </w:tcBorders>
            <w:shd w:val="clear" w:color="auto" w:fill="auto"/>
          </w:tcPr>
          <w:p w14:paraId="4920615E" w14:textId="56C89FE7"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2.88656</w:t>
            </w:r>
          </w:p>
        </w:tc>
        <w:tc>
          <w:tcPr>
            <w:tcW w:w="907" w:type="dxa"/>
            <w:tcBorders>
              <w:top w:val="single" w:sz="4" w:space="0" w:color="auto"/>
            </w:tcBorders>
            <w:shd w:val="clear" w:color="auto" w:fill="auto"/>
          </w:tcPr>
          <w:p w14:paraId="7A44238B" w14:textId="60E09357"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2.5062</w:t>
            </w:r>
            <w:r w:rsidR="00B31203" w:rsidRPr="00B31203">
              <w:rPr>
                <w:rFonts w:asciiTheme="minorHAnsi" w:hAnsiTheme="minorHAnsi" w:cstheme="minorHAnsi"/>
                <w:sz w:val="20"/>
                <w:szCs w:val="20"/>
              </w:rPr>
              <w:t>6</w:t>
            </w:r>
          </w:p>
        </w:tc>
        <w:tc>
          <w:tcPr>
            <w:tcW w:w="907" w:type="dxa"/>
            <w:tcBorders>
              <w:top w:val="single" w:sz="4" w:space="0" w:color="auto"/>
            </w:tcBorders>
            <w:shd w:val="clear" w:color="auto" w:fill="auto"/>
          </w:tcPr>
          <w:p w14:paraId="23149358" w14:textId="67628A66"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2.0396</w:t>
            </w:r>
            <w:r w:rsidR="00B31203" w:rsidRPr="00B31203">
              <w:rPr>
                <w:rFonts w:asciiTheme="minorHAnsi" w:hAnsiTheme="minorHAnsi" w:cstheme="minorHAnsi"/>
                <w:sz w:val="20"/>
                <w:szCs w:val="20"/>
              </w:rPr>
              <w:t>2</w:t>
            </w:r>
          </w:p>
        </w:tc>
        <w:tc>
          <w:tcPr>
            <w:tcW w:w="907" w:type="dxa"/>
            <w:tcBorders>
              <w:top w:val="single" w:sz="4" w:space="0" w:color="auto"/>
            </w:tcBorders>
            <w:shd w:val="clear" w:color="auto" w:fill="auto"/>
          </w:tcPr>
          <w:p w14:paraId="67655695" w14:textId="79A930C5"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1.66022</w:t>
            </w:r>
          </w:p>
        </w:tc>
        <w:tc>
          <w:tcPr>
            <w:tcW w:w="907" w:type="dxa"/>
            <w:tcBorders>
              <w:top w:val="single" w:sz="4" w:space="0" w:color="auto"/>
            </w:tcBorders>
            <w:shd w:val="clear" w:color="auto" w:fill="auto"/>
          </w:tcPr>
          <w:p w14:paraId="35B77423" w14:textId="3AA935E0"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1.489</w:t>
            </w:r>
            <w:r w:rsidR="00B31203" w:rsidRPr="00B31203">
              <w:rPr>
                <w:rFonts w:asciiTheme="minorHAnsi" w:hAnsiTheme="minorHAnsi" w:cstheme="minorHAnsi"/>
                <w:sz w:val="20"/>
                <w:szCs w:val="20"/>
              </w:rPr>
              <w:t>60</w:t>
            </w:r>
          </w:p>
        </w:tc>
        <w:tc>
          <w:tcPr>
            <w:tcW w:w="934" w:type="dxa"/>
            <w:tcBorders>
              <w:top w:val="single" w:sz="4" w:space="0" w:color="auto"/>
            </w:tcBorders>
            <w:shd w:val="clear" w:color="auto" w:fill="auto"/>
          </w:tcPr>
          <w:p w14:paraId="59EF2CAB" w14:textId="4987F1EE"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1.42368</w:t>
            </w:r>
          </w:p>
        </w:tc>
      </w:tr>
      <w:tr w:rsidR="00BA7288" w:rsidRPr="00961EA5" w14:paraId="6ADC6E95" w14:textId="77777777" w:rsidTr="00B31203">
        <w:tc>
          <w:tcPr>
            <w:tcW w:w="1170" w:type="dxa"/>
          </w:tcPr>
          <w:p w14:paraId="34023D8C" w14:textId="77777777" w:rsidR="00BA7288" w:rsidRPr="00961EA5" w:rsidRDefault="00BA7288" w:rsidP="00BA7288">
            <w:pPr>
              <w:rPr>
                <w:rFonts w:asciiTheme="minorHAnsi" w:hAnsiTheme="minorHAnsi" w:cstheme="minorHAnsi"/>
                <w:color w:val="000000"/>
                <w:sz w:val="20"/>
                <w:szCs w:val="20"/>
              </w:rPr>
            </w:pPr>
            <w:r w:rsidRPr="00961EA5">
              <w:rPr>
                <w:rFonts w:asciiTheme="minorHAnsi" w:hAnsiTheme="minorHAnsi" w:cstheme="minorHAnsi"/>
                <w:color w:val="000000"/>
                <w:sz w:val="20"/>
                <w:szCs w:val="20"/>
              </w:rPr>
              <w:t>Proportion of Variance</w:t>
            </w:r>
          </w:p>
        </w:tc>
        <w:tc>
          <w:tcPr>
            <w:tcW w:w="907" w:type="dxa"/>
            <w:shd w:val="clear" w:color="auto" w:fill="auto"/>
          </w:tcPr>
          <w:p w14:paraId="54FFEF63" w14:textId="127D0D88"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0.284</w:t>
            </w:r>
          </w:p>
        </w:tc>
        <w:tc>
          <w:tcPr>
            <w:tcW w:w="907" w:type="dxa"/>
            <w:shd w:val="clear" w:color="auto" w:fill="auto"/>
          </w:tcPr>
          <w:p w14:paraId="798F8666" w14:textId="694C44C3"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0.2481</w:t>
            </w:r>
          </w:p>
        </w:tc>
        <w:tc>
          <w:tcPr>
            <w:tcW w:w="907" w:type="dxa"/>
            <w:shd w:val="clear" w:color="auto" w:fill="auto"/>
          </w:tcPr>
          <w:p w14:paraId="1223E44E" w14:textId="72F9874C"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0.13516</w:t>
            </w:r>
          </w:p>
        </w:tc>
        <w:tc>
          <w:tcPr>
            <w:tcW w:w="907" w:type="dxa"/>
            <w:shd w:val="clear" w:color="auto" w:fill="auto"/>
          </w:tcPr>
          <w:p w14:paraId="05FA3186" w14:textId="4816A17B"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0.07507</w:t>
            </w:r>
          </w:p>
        </w:tc>
        <w:tc>
          <w:tcPr>
            <w:tcW w:w="907" w:type="dxa"/>
            <w:shd w:val="clear" w:color="auto" w:fill="auto"/>
          </w:tcPr>
          <w:p w14:paraId="6A4A8318" w14:textId="08289359"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0.05659</w:t>
            </w:r>
          </w:p>
        </w:tc>
        <w:tc>
          <w:tcPr>
            <w:tcW w:w="907" w:type="dxa"/>
            <w:shd w:val="clear" w:color="auto" w:fill="auto"/>
          </w:tcPr>
          <w:p w14:paraId="4794305F" w14:textId="58627D80"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0.03748</w:t>
            </w:r>
          </w:p>
        </w:tc>
        <w:tc>
          <w:tcPr>
            <w:tcW w:w="907" w:type="dxa"/>
            <w:shd w:val="clear" w:color="auto" w:fill="auto"/>
          </w:tcPr>
          <w:p w14:paraId="1B1081A2" w14:textId="1A105429"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0.02483</w:t>
            </w:r>
          </w:p>
        </w:tc>
        <w:tc>
          <w:tcPr>
            <w:tcW w:w="907" w:type="dxa"/>
            <w:shd w:val="clear" w:color="auto" w:fill="auto"/>
          </w:tcPr>
          <w:p w14:paraId="6349E483" w14:textId="71DBAC03"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0.01999</w:t>
            </w:r>
          </w:p>
        </w:tc>
        <w:tc>
          <w:tcPr>
            <w:tcW w:w="934" w:type="dxa"/>
            <w:shd w:val="clear" w:color="auto" w:fill="auto"/>
          </w:tcPr>
          <w:p w14:paraId="24D06C6E" w14:textId="5371F9CA"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0.01826</w:t>
            </w:r>
          </w:p>
        </w:tc>
      </w:tr>
      <w:tr w:rsidR="00BA7288" w:rsidRPr="00961EA5" w14:paraId="111BD173" w14:textId="77777777" w:rsidTr="00B31203">
        <w:tc>
          <w:tcPr>
            <w:tcW w:w="1170" w:type="dxa"/>
          </w:tcPr>
          <w:p w14:paraId="258B33EE" w14:textId="77777777" w:rsidR="00BA7288" w:rsidRPr="00961EA5" w:rsidRDefault="00BA7288" w:rsidP="00BA7288">
            <w:pPr>
              <w:rPr>
                <w:rFonts w:asciiTheme="minorHAnsi" w:hAnsiTheme="minorHAnsi" w:cstheme="minorHAnsi"/>
                <w:color w:val="000000"/>
                <w:sz w:val="20"/>
                <w:szCs w:val="20"/>
              </w:rPr>
            </w:pPr>
            <w:r w:rsidRPr="00961EA5">
              <w:rPr>
                <w:rFonts w:asciiTheme="minorHAnsi" w:hAnsiTheme="minorHAnsi" w:cstheme="minorHAnsi"/>
                <w:color w:val="000000"/>
                <w:sz w:val="20"/>
                <w:szCs w:val="20"/>
              </w:rPr>
              <w:t>Cumulative Proportion</w:t>
            </w:r>
          </w:p>
        </w:tc>
        <w:tc>
          <w:tcPr>
            <w:tcW w:w="907" w:type="dxa"/>
            <w:shd w:val="clear" w:color="auto" w:fill="auto"/>
          </w:tcPr>
          <w:p w14:paraId="6853F738" w14:textId="504C44A5"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0.284</w:t>
            </w:r>
          </w:p>
        </w:tc>
        <w:tc>
          <w:tcPr>
            <w:tcW w:w="907" w:type="dxa"/>
            <w:shd w:val="clear" w:color="auto" w:fill="auto"/>
          </w:tcPr>
          <w:p w14:paraId="783FFD4D" w14:textId="24C95206"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0.53209</w:t>
            </w:r>
          </w:p>
        </w:tc>
        <w:tc>
          <w:tcPr>
            <w:tcW w:w="907" w:type="dxa"/>
            <w:shd w:val="clear" w:color="auto" w:fill="auto"/>
          </w:tcPr>
          <w:p w14:paraId="49E56AA2" w14:textId="293669DD"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0.66725</w:t>
            </w:r>
          </w:p>
        </w:tc>
        <w:tc>
          <w:tcPr>
            <w:tcW w:w="907" w:type="dxa"/>
            <w:shd w:val="clear" w:color="auto" w:fill="auto"/>
          </w:tcPr>
          <w:p w14:paraId="0138A5D7" w14:textId="295CA29F"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0.74232</w:t>
            </w:r>
          </w:p>
        </w:tc>
        <w:tc>
          <w:tcPr>
            <w:tcW w:w="907" w:type="dxa"/>
            <w:shd w:val="clear" w:color="auto" w:fill="auto"/>
          </w:tcPr>
          <w:p w14:paraId="753EEC8A" w14:textId="21AE30D2"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0.79891</w:t>
            </w:r>
          </w:p>
        </w:tc>
        <w:tc>
          <w:tcPr>
            <w:tcW w:w="907" w:type="dxa"/>
            <w:shd w:val="clear" w:color="auto" w:fill="auto"/>
          </w:tcPr>
          <w:p w14:paraId="0A055642" w14:textId="68072F1E"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0.83638</w:t>
            </w:r>
          </w:p>
        </w:tc>
        <w:tc>
          <w:tcPr>
            <w:tcW w:w="907" w:type="dxa"/>
            <w:shd w:val="clear" w:color="auto" w:fill="auto"/>
          </w:tcPr>
          <w:p w14:paraId="09CAE531" w14:textId="12AE82E0"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0.86122</w:t>
            </w:r>
          </w:p>
        </w:tc>
        <w:tc>
          <w:tcPr>
            <w:tcW w:w="907" w:type="dxa"/>
            <w:shd w:val="clear" w:color="auto" w:fill="auto"/>
          </w:tcPr>
          <w:p w14:paraId="47C739A7" w14:textId="583A810E"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0.88121</w:t>
            </w:r>
          </w:p>
        </w:tc>
        <w:tc>
          <w:tcPr>
            <w:tcW w:w="934" w:type="dxa"/>
            <w:shd w:val="clear" w:color="auto" w:fill="auto"/>
          </w:tcPr>
          <w:p w14:paraId="40FBA5FE" w14:textId="607F68B2"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0.89947</w:t>
            </w:r>
          </w:p>
        </w:tc>
      </w:tr>
      <w:tr w:rsidR="000624E9" w:rsidRPr="00961EA5" w14:paraId="68969B9D" w14:textId="77777777" w:rsidTr="00B31203">
        <w:tc>
          <w:tcPr>
            <w:tcW w:w="1170" w:type="dxa"/>
          </w:tcPr>
          <w:p w14:paraId="733EE9E3" w14:textId="77777777" w:rsidR="000624E9" w:rsidRPr="00961EA5" w:rsidRDefault="000624E9" w:rsidP="00703D7C">
            <w:pPr>
              <w:rPr>
                <w:rFonts w:asciiTheme="minorHAnsi" w:hAnsiTheme="minorHAnsi" w:cstheme="minorHAnsi"/>
                <w:color w:val="000000"/>
                <w:sz w:val="20"/>
                <w:szCs w:val="20"/>
              </w:rPr>
            </w:pPr>
          </w:p>
        </w:tc>
        <w:tc>
          <w:tcPr>
            <w:tcW w:w="907" w:type="dxa"/>
            <w:tcBorders>
              <w:bottom w:val="single" w:sz="4" w:space="0" w:color="auto"/>
            </w:tcBorders>
          </w:tcPr>
          <w:p w14:paraId="4F9FA3BF" w14:textId="77777777" w:rsidR="000624E9" w:rsidRPr="00B31203" w:rsidRDefault="000624E9" w:rsidP="00703D7C">
            <w:pPr>
              <w:rPr>
                <w:rFonts w:asciiTheme="minorHAnsi" w:hAnsiTheme="minorHAnsi" w:cstheme="minorHAnsi"/>
                <w:color w:val="000000"/>
                <w:sz w:val="20"/>
                <w:szCs w:val="20"/>
              </w:rPr>
            </w:pPr>
            <w:r w:rsidRPr="00B31203">
              <w:rPr>
                <w:rFonts w:asciiTheme="minorHAnsi" w:hAnsiTheme="minorHAnsi" w:cstheme="minorHAnsi"/>
                <w:sz w:val="20"/>
                <w:szCs w:val="20"/>
              </w:rPr>
              <w:t>PC10</w:t>
            </w:r>
          </w:p>
        </w:tc>
        <w:tc>
          <w:tcPr>
            <w:tcW w:w="907" w:type="dxa"/>
            <w:tcBorders>
              <w:bottom w:val="single" w:sz="4" w:space="0" w:color="auto"/>
            </w:tcBorders>
          </w:tcPr>
          <w:p w14:paraId="3A59C103" w14:textId="77777777" w:rsidR="000624E9" w:rsidRPr="00B31203" w:rsidRDefault="000624E9" w:rsidP="00703D7C">
            <w:pPr>
              <w:rPr>
                <w:rFonts w:asciiTheme="minorHAnsi" w:hAnsiTheme="minorHAnsi" w:cstheme="minorHAnsi"/>
                <w:color w:val="000000"/>
                <w:sz w:val="20"/>
                <w:szCs w:val="20"/>
              </w:rPr>
            </w:pPr>
            <w:r w:rsidRPr="00B31203">
              <w:rPr>
                <w:rFonts w:asciiTheme="minorHAnsi" w:hAnsiTheme="minorHAnsi" w:cstheme="minorHAnsi"/>
                <w:sz w:val="20"/>
                <w:szCs w:val="20"/>
              </w:rPr>
              <w:t>PC11</w:t>
            </w:r>
          </w:p>
        </w:tc>
        <w:tc>
          <w:tcPr>
            <w:tcW w:w="907" w:type="dxa"/>
            <w:tcBorders>
              <w:bottom w:val="single" w:sz="4" w:space="0" w:color="auto"/>
            </w:tcBorders>
          </w:tcPr>
          <w:p w14:paraId="204E55C7" w14:textId="77777777" w:rsidR="000624E9" w:rsidRPr="00B31203" w:rsidRDefault="000624E9" w:rsidP="00703D7C">
            <w:pPr>
              <w:rPr>
                <w:rFonts w:asciiTheme="minorHAnsi" w:hAnsiTheme="minorHAnsi" w:cstheme="minorHAnsi"/>
                <w:color w:val="000000"/>
                <w:sz w:val="20"/>
                <w:szCs w:val="20"/>
              </w:rPr>
            </w:pPr>
            <w:r w:rsidRPr="00B31203">
              <w:rPr>
                <w:rFonts w:asciiTheme="minorHAnsi" w:hAnsiTheme="minorHAnsi" w:cstheme="minorHAnsi"/>
                <w:sz w:val="20"/>
                <w:szCs w:val="20"/>
              </w:rPr>
              <w:t>PC12</w:t>
            </w:r>
          </w:p>
        </w:tc>
        <w:tc>
          <w:tcPr>
            <w:tcW w:w="907" w:type="dxa"/>
            <w:tcBorders>
              <w:bottom w:val="single" w:sz="4" w:space="0" w:color="auto"/>
            </w:tcBorders>
          </w:tcPr>
          <w:p w14:paraId="783D63EB" w14:textId="77777777" w:rsidR="000624E9" w:rsidRPr="00B31203" w:rsidRDefault="000624E9" w:rsidP="00703D7C">
            <w:pPr>
              <w:rPr>
                <w:rFonts w:asciiTheme="minorHAnsi" w:hAnsiTheme="minorHAnsi" w:cstheme="minorHAnsi"/>
                <w:color w:val="000000"/>
                <w:sz w:val="20"/>
                <w:szCs w:val="20"/>
              </w:rPr>
            </w:pPr>
            <w:r w:rsidRPr="00B31203">
              <w:rPr>
                <w:rFonts w:asciiTheme="minorHAnsi" w:hAnsiTheme="minorHAnsi" w:cstheme="minorHAnsi"/>
                <w:sz w:val="20"/>
                <w:szCs w:val="20"/>
              </w:rPr>
              <w:t>PC13</w:t>
            </w:r>
          </w:p>
        </w:tc>
        <w:tc>
          <w:tcPr>
            <w:tcW w:w="907" w:type="dxa"/>
            <w:tcBorders>
              <w:bottom w:val="single" w:sz="4" w:space="0" w:color="auto"/>
            </w:tcBorders>
          </w:tcPr>
          <w:p w14:paraId="662F2A27" w14:textId="77777777" w:rsidR="000624E9" w:rsidRPr="00B31203" w:rsidRDefault="000624E9" w:rsidP="00703D7C">
            <w:pPr>
              <w:rPr>
                <w:rFonts w:asciiTheme="minorHAnsi" w:hAnsiTheme="minorHAnsi" w:cstheme="minorHAnsi"/>
                <w:color w:val="000000"/>
                <w:sz w:val="20"/>
                <w:szCs w:val="20"/>
              </w:rPr>
            </w:pPr>
            <w:r w:rsidRPr="00B31203">
              <w:rPr>
                <w:rFonts w:asciiTheme="minorHAnsi" w:hAnsiTheme="minorHAnsi" w:cstheme="minorHAnsi"/>
                <w:sz w:val="20"/>
                <w:szCs w:val="20"/>
              </w:rPr>
              <w:t>PC14</w:t>
            </w:r>
          </w:p>
        </w:tc>
        <w:tc>
          <w:tcPr>
            <w:tcW w:w="907" w:type="dxa"/>
            <w:tcBorders>
              <w:bottom w:val="single" w:sz="4" w:space="0" w:color="auto"/>
            </w:tcBorders>
          </w:tcPr>
          <w:p w14:paraId="3A70F6B4" w14:textId="77777777" w:rsidR="000624E9" w:rsidRPr="00B31203" w:rsidRDefault="000624E9" w:rsidP="00703D7C">
            <w:pPr>
              <w:rPr>
                <w:rFonts w:asciiTheme="minorHAnsi" w:hAnsiTheme="minorHAnsi" w:cstheme="minorHAnsi"/>
                <w:color w:val="000000"/>
                <w:sz w:val="20"/>
                <w:szCs w:val="20"/>
              </w:rPr>
            </w:pPr>
            <w:r w:rsidRPr="00B31203">
              <w:rPr>
                <w:rFonts w:asciiTheme="minorHAnsi" w:hAnsiTheme="minorHAnsi" w:cstheme="minorHAnsi"/>
                <w:sz w:val="20"/>
                <w:szCs w:val="20"/>
              </w:rPr>
              <w:t>PC15</w:t>
            </w:r>
          </w:p>
        </w:tc>
        <w:tc>
          <w:tcPr>
            <w:tcW w:w="907" w:type="dxa"/>
            <w:tcBorders>
              <w:bottom w:val="single" w:sz="4" w:space="0" w:color="auto"/>
            </w:tcBorders>
          </w:tcPr>
          <w:p w14:paraId="1AB53DBF" w14:textId="77777777" w:rsidR="000624E9" w:rsidRPr="00B31203" w:rsidRDefault="000624E9" w:rsidP="00703D7C">
            <w:pPr>
              <w:rPr>
                <w:rFonts w:asciiTheme="minorHAnsi" w:hAnsiTheme="minorHAnsi" w:cstheme="minorHAnsi"/>
                <w:color w:val="000000"/>
                <w:sz w:val="20"/>
                <w:szCs w:val="20"/>
              </w:rPr>
            </w:pPr>
            <w:r w:rsidRPr="00B31203">
              <w:rPr>
                <w:rFonts w:asciiTheme="minorHAnsi" w:hAnsiTheme="minorHAnsi" w:cstheme="minorHAnsi"/>
                <w:sz w:val="20"/>
                <w:szCs w:val="20"/>
              </w:rPr>
              <w:t>PC16</w:t>
            </w:r>
          </w:p>
        </w:tc>
        <w:tc>
          <w:tcPr>
            <w:tcW w:w="907" w:type="dxa"/>
            <w:tcBorders>
              <w:bottom w:val="single" w:sz="4" w:space="0" w:color="auto"/>
            </w:tcBorders>
          </w:tcPr>
          <w:p w14:paraId="360E8082" w14:textId="77777777" w:rsidR="000624E9" w:rsidRPr="00B31203" w:rsidRDefault="000624E9" w:rsidP="00703D7C">
            <w:pPr>
              <w:rPr>
                <w:rFonts w:asciiTheme="minorHAnsi" w:hAnsiTheme="minorHAnsi" w:cstheme="minorHAnsi"/>
                <w:color w:val="000000"/>
                <w:sz w:val="20"/>
                <w:szCs w:val="20"/>
              </w:rPr>
            </w:pPr>
            <w:r w:rsidRPr="00B31203">
              <w:rPr>
                <w:rFonts w:asciiTheme="minorHAnsi" w:hAnsiTheme="minorHAnsi" w:cstheme="minorHAnsi"/>
                <w:sz w:val="20"/>
                <w:szCs w:val="20"/>
              </w:rPr>
              <w:t>PC17</w:t>
            </w:r>
          </w:p>
        </w:tc>
        <w:tc>
          <w:tcPr>
            <w:tcW w:w="934" w:type="dxa"/>
            <w:tcBorders>
              <w:bottom w:val="single" w:sz="4" w:space="0" w:color="auto"/>
            </w:tcBorders>
          </w:tcPr>
          <w:p w14:paraId="6564D6F0" w14:textId="77777777" w:rsidR="000624E9" w:rsidRPr="00B31203" w:rsidRDefault="000624E9" w:rsidP="00703D7C">
            <w:pPr>
              <w:rPr>
                <w:rFonts w:asciiTheme="minorHAnsi" w:hAnsiTheme="minorHAnsi" w:cstheme="minorHAnsi"/>
                <w:sz w:val="20"/>
                <w:szCs w:val="20"/>
              </w:rPr>
            </w:pPr>
            <w:r w:rsidRPr="00B31203">
              <w:rPr>
                <w:rFonts w:asciiTheme="minorHAnsi" w:hAnsiTheme="minorHAnsi" w:cstheme="minorHAnsi"/>
                <w:sz w:val="20"/>
                <w:szCs w:val="20"/>
              </w:rPr>
              <w:t>PC18</w:t>
            </w:r>
          </w:p>
        </w:tc>
      </w:tr>
      <w:tr w:rsidR="00BA7288" w:rsidRPr="00961EA5" w14:paraId="6FF31A5D" w14:textId="77777777" w:rsidTr="00B31203">
        <w:tc>
          <w:tcPr>
            <w:tcW w:w="1170" w:type="dxa"/>
          </w:tcPr>
          <w:p w14:paraId="74DCBB7C" w14:textId="77777777" w:rsidR="00BA7288" w:rsidRPr="00961EA5" w:rsidRDefault="00BA7288" w:rsidP="00BA7288">
            <w:pPr>
              <w:rPr>
                <w:rFonts w:asciiTheme="minorHAnsi" w:hAnsiTheme="minorHAnsi" w:cstheme="minorHAnsi"/>
                <w:color w:val="000000"/>
                <w:sz w:val="20"/>
                <w:szCs w:val="20"/>
              </w:rPr>
            </w:pPr>
            <w:r w:rsidRPr="00961EA5">
              <w:rPr>
                <w:rFonts w:asciiTheme="minorHAnsi" w:hAnsiTheme="minorHAnsi" w:cstheme="minorHAnsi"/>
                <w:color w:val="000000"/>
                <w:sz w:val="20"/>
                <w:szCs w:val="20"/>
              </w:rPr>
              <w:t>Standard deviation</w:t>
            </w:r>
          </w:p>
        </w:tc>
        <w:tc>
          <w:tcPr>
            <w:tcW w:w="907" w:type="dxa"/>
            <w:tcBorders>
              <w:top w:val="single" w:sz="4" w:space="0" w:color="auto"/>
            </w:tcBorders>
            <w:shd w:val="clear" w:color="auto" w:fill="auto"/>
          </w:tcPr>
          <w:p w14:paraId="53118200" w14:textId="7E87CE0B"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1.37416</w:t>
            </w:r>
          </w:p>
        </w:tc>
        <w:tc>
          <w:tcPr>
            <w:tcW w:w="907" w:type="dxa"/>
            <w:tcBorders>
              <w:top w:val="single" w:sz="4" w:space="0" w:color="auto"/>
            </w:tcBorders>
            <w:shd w:val="clear" w:color="auto" w:fill="auto"/>
          </w:tcPr>
          <w:p w14:paraId="61B520E0" w14:textId="74870497"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1.22902</w:t>
            </w:r>
          </w:p>
        </w:tc>
        <w:tc>
          <w:tcPr>
            <w:tcW w:w="907" w:type="dxa"/>
            <w:tcBorders>
              <w:top w:val="single" w:sz="4" w:space="0" w:color="auto"/>
            </w:tcBorders>
            <w:shd w:val="clear" w:color="auto" w:fill="auto"/>
          </w:tcPr>
          <w:p w14:paraId="7CBB1A45" w14:textId="679CE37A"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1.0745</w:t>
            </w:r>
            <w:r w:rsidR="00B31203" w:rsidRPr="00B31203">
              <w:rPr>
                <w:rFonts w:asciiTheme="minorHAnsi" w:hAnsiTheme="minorHAnsi" w:cstheme="minorHAnsi"/>
                <w:sz w:val="20"/>
                <w:szCs w:val="20"/>
              </w:rPr>
              <w:t>8</w:t>
            </w:r>
          </w:p>
        </w:tc>
        <w:tc>
          <w:tcPr>
            <w:tcW w:w="907" w:type="dxa"/>
            <w:tcBorders>
              <w:top w:val="single" w:sz="4" w:space="0" w:color="auto"/>
            </w:tcBorders>
            <w:shd w:val="clear" w:color="auto" w:fill="auto"/>
          </w:tcPr>
          <w:p w14:paraId="30EBD4A9" w14:textId="15E0AC64"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0.97167</w:t>
            </w:r>
          </w:p>
        </w:tc>
        <w:tc>
          <w:tcPr>
            <w:tcW w:w="907" w:type="dxa"/>
            <w:tcBorders>
              <w:top w:val="single" w:sz="4" w:space="0" w:color="auto"/>
            </w:tcBorders>
            <w:shd w:val="clear" w:color="auto" w:fill="auto"/>
          </w:tcPr>
          <w:p w14:paraId="624A1A27" w14:textId="71B6988A"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0.94108</w:t>
            </w:r>
          </w:p>
        </w:tc>
        <w:tc>
          <w:tcPr>
            <w:tcW w:w="907" w:type="dxa"/>
            <w:tcBorders>
              <w:top w:val="single" w:sz="4" w:space="0" w:color="auto"/>
            </w:tcBorders>
            <w:shd w:val="clear" w:color="auto" w:fill="auto"/>
          </w:tcPr>
          <w:p w14:paraId="4FDA444D" w14:textId="28F9E62F"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0.8717</w:t>
            </w:r>
            <w:r w:rsidR="00B31203" w:rsidRPr="00B31203">
              <w:rPr>
                <w:rFonts w:asciiTheme="minorHAnsi" w:hAnsiTheme="minorHAnsi" w:cstheme="minorHAnsi"/>
                <w:sz w:val="20"/>
                <w:szCs w:val="20"/>
              </w:rPr>
              <w:t>8</w:t>
            </w:r>
          </w:p>
        </w:tc>
        <w:tc>
          <w:tcPr>
            <w:tcW w:w="907" w:type="dxa"/>
            <w:tcBorders>
              <w:top w:val="single" w:sz="4" w:space="0" w:color="auto"/>
            </w:tcBorders>
            <w:shd w:val="clear" w:color="auto" w:fill="auto"/>
          </w:tcPr>
          <w:p w14:paraId="037B1AAA" w14:textId="310355F1"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0.7382</w:t>
            </w:r>
            <w:r w:rsidR="00B31203" w:rsidRPr="00B31203">
              <w:rPr>
                <w:rFonts w:asciiTheme="minorHAnsi" w:hAnsiTheme="minorHAnsi" w:cstheme="minorHAnsi"/>
                <w:sz w:val="20"/>
                <w:szCs w:val="20"/>
              </w:rPr>
              <w:t>5</w:t>
            </w:r>
          </w:p>
        </w:tc>
        <w:tc>
          <w:tcPr>
            <w:tcW w:w="907" w:type="dxa"/>
            <w:tcBorders>
              <w:top w:val="single" w:sz="4" w:space="0" w:color="auto"/>
            </w:tcBorders>
            <w:shd w:val="clear" w:color="auto" w:fill="auto"/>
          </w:tcPr>
          <w:p w14:paraId="24BA9352" w14:textId="31EACE38"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0.70350</w:t>
            </w:r>
          </w:p>
        </w:tc>
        <w:tc>
          <w:tcPr>
            <w:tcW w:w="934" w:type="dxa"/>
            <w:tcBorders>
              <w:top w:val="single" w:sz="4" w:space="0" w:color="auto"/>
            </w:tcBorders>
            <w:shd w:val="clear" w:color="auto" w:fill="auto"/>
          </w:tcPr>
          <w:p w14:paraId="24B28709" w14:textId="353BBE87"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0.65382</w:t>
            </w:r>
          </w:p>
        </w:tc>
      </w:tr>
      <w:tr w:rsidR="00BA7288" w:rsidRPr="00961EA5" w14:paraId="384A25F8" w14:textId="77777777" w:rsidTr="00B31203">
        <w:tc>
          <w:tcPr>
            <w:tcW w:w="1170" w:type="dxa"/>
          </w:tcPr>
          <w:p w14:paraId="5C476788" w14:textId="77777777" w:rsidR="00BA7288" w:rsidRPr="00961EA5" w:rsidRDefault="00BA7288" w:rsidP="00BA7288">
            <w:pPr>
              <w:rPr>
                <w:rFonts w:asciiTheme="minorHAnsi" w:hAnsiTheme="minorHAnsi" w:cstheme="minorHAnsi"/>
                <w:color w:val="000000"/>
                <w:sz w:val="20"/>
                <w:szCs w:val="20"/>
              </w:rPr>
            </w:pPr>
            <w:r w:rsidRPr="00961EA5">
              <w:rPr>
                <w:rFonts w:asciiTheme="minorHAnsi" w:hAnsiTheme="minorHAnsi" w:cstheme="minorHAnsi"/>
                <w:color w:val="000000"/>
                <w:sz w:val="20"/>
                <w:szCs w:val="20"/>
              </w:rPr>
              <w:t>Proportion of Variance</w:t>
            </w:r>
          </w:p>
        </w:tc>
        <w:tc>
          <w:tcPr>
            <w:tcW w:w="907" w:type="dxa"/>
            <w:shd w:val="clear" w:color="auto" w:fill="auto"/>
          </w:tcPr>
          <w:p w14:paraId="3A5BAF16" w14:textId="3BFE11B6"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0.01701</w:t>
            </w:r>
          </w:p>
        </w:tc>
        <w:tc>
          <w:tcPr>
            <w:tcW w:w="907" w:type="dxa"/>
            <w:shd w:val="clear" w:color="auto" w:fill="auto"/>
          </w:tcPr>
          <w:p w14:paraId="6A58C14C" w14:textId="49C040AB"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0.01361</w:t>
            </w:r>
          </w:p>
        </w:tc>
        <w:tc>
          <w:tcPr>
            <w:tcW w:w="907" w:type="dxa"/>
            <w:shd w:val="clear" w:color="auto" w:fill="auto"/>
          </w:tcPr>
          <w:p w14:paraId="69FC666F" w14:textId="435CDAAC"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0.0104</w:t>
            </w:r>
          </w:p>
        </w:tc>
        <w:tc>
          <w:tcPr>
            <w:tcW w:w="907" w:type="dxa"/>
            <w:shd w:val="clear" w:color="auto" w:fill="auto"/>
          </w:tcPr>
          <w:p w14:paraId="12F2AAC3" w14:textId="498419CB"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0.00851</w:t>
            </w:r>
          </w:p>
        </w:tc>
        <w:tc>
          <w:tcPr>
            <w:tcW w:w="907" w:type="dxa"/>
            <w:shd w:val="clear" w:color="auto" w:fill="auto"/>
          </w:tcPr>
          <w:p w14:paraId="028DA6AD" w14:textId="49EA5952"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0.00798</w:t>
            </w:r>
          </w:p>
        </w:tc>
        <w:tc>
          <w:tcPr>
            <w:tcW w:w="907" w:type="dxa"/>
            <w:shd w:val="clear" w:color="auto" w:fill="auto"/>
          </w:tcPr>
          <w:p w14:paraId="0F3FF84B" w14:textId="255265F3"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0.00685</w:t>
            </w:r>
          </w:p>
        </w:tc>
        <w:tc>
          <w:tcPr>
            <w:tcW w:w="907" w:type="dxa"/>
            <w:shd w:val="clear" w:color="auto" w:fill="auto"/>
          </w:tcPr>
          <w:p w14:paraId="242506A1" w14:textId="48CD1785"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0.00491</w:t>
            </w:r>
          </w:p>
        </w:tc>
        <w:tc>
          <w:tcPr>
            <w:tcW w:w="907" w:type="dxa"/>
            <w:shd w:val="clear" w:color="auto" w:fill="auto"/>
          </w:tcPr>
          <w:p w14:paraId="3B7C0D81" w14:textId="0F460BDD"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0.00446</w:t>
            </w:r>
          </w:p>
        </w:tc>
        <w:tc>
          <w:tcPr>
            <w:tcW w:w="934" w:type="dxa"/>
            <w:shd w:val="clear" w:color="auto" w:fill="auto"/>
          </w:tcPr>
          <w:p w14:paraId="211EDE7D" w14:textId="3023A3D3"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0.00385</w:t>
            </w:r>
          </w:p>
        </w:tc>
      </w:tr>
      <w:tr w:rsidR="00BA7288" w:rsidRPr="00961EA5" w14:paraId="1BE05764" w14:textId="77777777" w:rsidTr="00B31203">
        <w:tc>
          <w:tcPr>
            <w:tcW w:w="1170" w:type="dxa"/>
            <w:tcBorders>
              <w:bottom w:val="single" w:sz="4" w:space="0" w:color="auto"/>
            </w:tcBorders>
          </w:tcPr>
          <w:p w14:paraId="0F9F7CA7" w14:textId="77777777" w:rsidR="00BA7288" w:rsidRPr="00961EA5" w:rsidRDefault="00BA7288" w:rsidP="00BA7288">
            <w:pPr>
              <w:rPr>
                <w:rFonts w:asciiTheme="minorHAnsi" w:hAnsiTheme="minorHAnsi" w:cstheme="minorHAnsi"/>
                <w:color w:val="000000"/>
                <w:sz w:val="20"/>
                <w:szCs w:val="20"/>
              </w:rPr>
            </w:pPr>
            <w:r w:rsidRPr="00961EA5">
              <w:rPr>
                <w:rFonts w:asciiTheme="minorHAnsi" w:hAnsiTheme="minorHAnsi" w:cstheme="minorHAnsi"/>
                <w:color w:val="000000"/>
                <w:sz w:val="20"/>
                <w:szCs w:val="20"/>
              </w:rPr>
              <w:t>Cumulative Proportion</w:t>
            </w:r>
          </w:p>
        </w:tc>
        <w:tc>
          <w:tcPr>
            <w:tcW w:w="907" w:type="dxa"/>
            <w:tcBorders>
              <w:bottom w:val="single" w:sz="4" w:space="0" w:color="auto"/>
            </w:tcBorders>
            <w:shd w:val="clear" w:color="auto" w:fill="auto"/>
          </w:tcPr>
          <w:p w14:paraId="747DD92C" w14:textId="4AD118CF"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0.91648</w:t>
            </w:r>
          </w:p>
        </w:tc>
        <w:tc>
          <w:tcPr>
            <w:tcW w:w="907" w:type="dxa"/>
            <w:tcBorders>
              <w:bottom w:val="single" w:sz="4" w:space="0" w:color="auto"/>
            </w:tcBorders>
            <w:shd w:val="clear" w:color="auto" w:fill="auto"/>
          </w:tcPr>
          <w:p w14:paraId="1B016A44" w14:textId="03609C46"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0.93009</w:t>
            </w:r>
          </w:p>
        </w:tc>
        <w:tc>
          <w:tcPr>
            <w:tcW w:w="907" w:type="dxa"/>
            <w:tcBorders>
              <w:bottom w:val="single" w:sz="4" w:space="0" w:color="auto"/>
            </w:tcBorders>
            <w:shd w:val="clear" w:color="auto" w:fill="auto"/>
          </w:tcPr>
          <w:p w14:paraId="20568128" w14:textId="3FD9D7F0"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0.94049</w:t>
            </w:r>
          </w:p>
        </w:tc>
        <w:tc>
          <w:tcPr>
            <w:tcW w:w="907" w:type="dxa"/>
            <w:tcBorders>
              <w:bottom w:val="single" w:sz="4" w:space="0" w:color="auto"/>
            </w:tcBorders>
            <w:shd w:val="clear" w:color="auto" w:fill="auto"/>
          </w:tcPr>
          <w:p w14:paraId="31A595D4" w14:textId="1B0489AA"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0.94899</w:t>
            </w:r>
          </w:p>
        </w:tc>
        <w:tc>
          <w:tcPr>
            <w:tcW w:w="907" w:type="dxa"/>
            <w:tcBorders>
              <w:bottom w:val="single" w:sz="4" w:space="0" w:color="auto"/>
            </w:tcBorders>
            <w:shd w:val="clear" w:color="auto" w:fill="auto"/>
          </w:tcPr>
          <w:p w14:paraId="3871A5A1" w14:textId="6AB569B0"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0.95697</w:t>
            </w:r>
          </w:p>
        </w:tc>
        <w:tc>
          <w:tcPr>
            <w:tcW w:w="907" w:type="dxa"/>
            <w:tcBorders>
              <w:bottom w:val="single" w:sz="4" w:space="0" w:color="auto"/>
            </w:tcBorders>
            <w:shd w:val="clear" w:color="auto" w:fill="auto"/>
          </w:tcPr>
          <w:p w14:paraId="7AEBF37E" w14:textId="5DE80F82"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0.96382</w:t>
            </w:r>
          </w:p>
        </w:tc>
        <w:tc>
          <w:tcPr>
            <w:tcW w:w="907" w:type="dxa"/>
            <w:tcBorders>
              <w:bottom w:val="single" w:sz="4" w:space="0" w:color="auto"/>
            </w:tcBorders>
            <w:shd w:val="clear" w:color="auto" w:fill="auto"/>
          </w:tcPr>
          <w:p w14:paraId="48E91917" w14:textId="04312924"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0.96873</w:t>
            </w:r>
          </w:p>
        </w:tc>
        <w:tc>
          <w:tcPr>
            <w:tcW w:w="907" w:type="dxa"/>
            <w:tcBorders>
              <w:bottom w:val="single" w:sz="4" w:space="0" w:color="auto"/>
            </w:tcBorders>
            <w:shd w:val="clear" w:color="auto" w:fill="auto"/>
          </w:tcPr>
          <w:p w14:paraId="31746BFC" w14:textId="4DF1F8F2"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0.97319</w:t>
            </w:r>
          </w:p>
        </w:tc>
        <w:tc>
          <w:tcPr>
            <w:tcW w:w="934" w:type="dxa"/>
            <w:tcBorders>
              <w:bottom w:val="single" w:sz="4" w:space="0" w:color="auto"/>
            </w:tcBorders>
            <w:shd w:val="clear" w:color="auto" w:fill="auto"/>
          </w:tcPr>
          <w:p w14:paraId="5A5F7A36" w14:textId="26DE6DB7"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0.97704</w:t>
            </w:r>
          </w:p>
        </w:tc>
      </w:tr>
      <w:tr w:rsidR="000624E9" w:rsidRPr="00961EA5" w14:paraId="41614A80" w14:textId="77777777" w:rsidTr="00B31203">
        <w:tc>
          <w:tcPr>
            <w:tcW w:w="1170" w:type="dxa"/>
            <w:tcBorders>
              <w:top w:val="single" w:sz="4" w:space="0" w:color="auto"/>
            </w:tcBorders>
          </w:tcPr>
          <w:p w14:paraId="08854EC7" w14:textId="77777777" w:rsidR="000624E9" w:rsidRPr="00961EA5" w:rsidRDefault="000624E9" w:rsidP="00703D7C">
            <w:pPr>
              <w:rPr>
                <w:rFonts w:asciiTheme="minorHAnsi" w:hAnsiTheme="minorHAnsi" w:cstheme="minorHAnsi"/>
                <w:color w:val="000000"/>
                <w:sz w:val="20"/>
                <w:szCs w:val="20"/>
              </w:rPr>
            </w:pPr>
          </w:p>
        </w:tc>
        <w:tc>
          <w:tcPr>
            <w:tcW w:w="907" w:type="dxa"/>
            <w:tcBorders>
              <w:top w:val="single" w:sz="4" w:space="0" w:color="auto"/>
              <w:bottom w:val="single" w:sz="4" w:space="0" w:color="auto"/>
            </w:tcBorders>
          </w:tcPr>
          <w:p w14:paraId="7D2BEBA6" w14:textId="77777777" w:rsidR="000624E9" w:rsidRPr="00B31203" w:rsidRDefault="000624E9" w:rsidP="00703D7C">
            <w:pPr>
              <w:rPr>
                <w:rFonts w:asciiTheme="minorHAnsi" w:hAnsiTheme="minorHAnsi" w:cstheme="minorHAnsi"/>
                <w:color w:val="000000"/>
                <w:sz w:val="20"/>
                <w:szCs w:val="20"/>
              </w:rPr>
            </w:pPr>
            <w:r w:rsidRPr="00B31203">
              <w:rPr>
                <w:rFonts w:asciiTheme="minorHAnsi" w:hAnsiTheme="minorHAnsi" w:cstheme="minorHAnsi"/>
                <w:sz w:val="20"/>
                <w:szCs w:val="20"/>
              </w:rPr>
              <w:t>PC19</w:t>
            </w:r>
          </w:p>
        </w:tc>
        <w:tc>
          <w:tcPr>
            <w:tcW w:w="907" w:type="dxa"/>
            <w:tcBorders>
              <w:top w:val="single" w:sz="4" w:space="0" w:color="auto"/>
              <w:bottom w:val="single" w:sz="4" w:space="0" w:color="auto"/>
            </w:tcBorders>
          </w:tcPr>
          <w:p w14:paraId="18FC4AD3" w14:textId="77777777" w:rsidR="000624E9" w:rsidRPr="00B31203" w:rsidRDefault="000624E9" w:rsidP="00703D7C">
            <w:pPr>
              <w:rPr>
                <w:rFonts w:asciiTheme="minorHAnsi" w:hAnsiTheme="minorHAnsi" w:cstheme="minorHAnsi"/>
                <w:color w:val="000000"/>
                <w:sz w:val="20"/>
                <w:szCs w:val="20"/>
              </w:rPr>
            </w:pPr>
            <w:r w:rsidRPr="00B31203">
              <w:rPr>
                <w:rFonts w:asciiTheme="minorHAnsi" w:hAnsiTheme="minorHAnsi" w:cstheme="minorHAnsi"/>
                <w:sz w:val="20"/>
                <w:szCs w:val="20"/>
              </w:rPr>
              <w:t>PC20</w:t>
            </w:r>
          </w:p>
        </w:tc>
        <w:tc>
          <w:tcPr>
            <w:tcW w:w="907" w:type="dxa"/>
            <w:tcBorders>
              <w:top w:val="single" w:sz="4" w:space="0" w:color="auto"/>
              <w:bottom w:val="single" w:sz="4" w:space="0" w:color="auto"/>
            </w:tcBorders>
          </w:tcPr>
          <w:p w14:paraId="21CF3C86" w14:textId="77777777" w:rsidR="000624E9" w:rsidRPr="00B31203" w:rsidRDefault="000624E9" w:rsidP="00703D7C">
            <w:pPr>
              <w:rPr>
                <w:rFonts w:asciiTheme="minorHAnsi" w:hAnsiTheme="minorHAnsi" w:cstheme="minorHAnsi"/>
                <w:color w:val="000000"/>
                <w:sz w:val="20"/>
                <w:szCs w:val="20"/>
              </w:rPr>
            </w:pPr>
            <w:r w:rsidRPr="00B31203">
              <w:rPr>
                <w:rFonts w:asciiTheme="minorHAnsi" w:hAnsiTheme="minorHAnsi" w:cstheme="minorHAnsi"/>
                <w:sz w:val="20"/>
                <w:szCs w:val="20"/>
              </w:rPr>
              <w:t>PC21</w:t>
            </w:r>
          </w:p>
        </w:tc>
        <w:tc>
          <w:tcPr>
            <w:tcW w:w="907" w:type="dxa"/>
            <w:tcBorders>
              <w:top w:val="single" w:sz="4" w:space="0" w:color="auto"/>
              <w:bottom w:val="single" w:sz="4" w:space="0" w:color="auto"/>
            </w:tcBorders>
          </w:tcPr>
          <w:p w14:paraId="2651992D" w14:textId="77777777" w:rsidR="000624E9" w:rsidRPr="00B31203" w:rsidRDefault="000624E9" w:rsidP="00703D7C">
            <w:pPr>
              <w:rPr>
                <w:rFonts w:asciiTheme="minorHAnsi" w:hAnsiTheme="minorHAnsi" w:cstheme="minorHAnsi"/>
                <w:color w:val="000000"/>
                <w:sz w:val="20"/>
                <w:szCs w:val="20"/>
              </w:rPr>
            </w:pPr>
            <w:r w:rsidRPr="00B31203">
              <w:rPr>
                <w:rFonts w:asciiTheme="minorHAnsi" w:hAnsiTheme="minorHAnsi" w:cstheme="minorHAnsi"/>
                <w:sz w:val="20"/>
                <w:szCs w:val="20"/>
              </w:rPr>
              <w:t>PC22</w:t>
            </w:r>
          </w:p>
        </w:tc>
        <w:tc>
          <w:tcPr>
            <w:tcW w:w="907" w:type="dxa"/>
            <w:tcBorders>
              <w:top w:val="single" w:sz="4" w:space="0" w:color="auto"/>
              <w:bottom w:val="single" w:sz="4" w:space="0" w:color="auto"/>
            </w:tcBorders>
          </w:tcPr>
          <w:p w14:paraId="236E2B8A" w14:textId="77777777" w:rsidR="000624E9" w:rsidRPr="00B31203" w:rsidRDefault="000624E9" w:rsidP="00703D7C">
            <w:pPr>
              <w:rPr>
                <w:rFonts w:asciiTheme="minorHAnsi" w:hAnsiTheme="minorHAnsi" w:cstheme="minorHAnsi"/>
                <w:color w:val="000000"/>
                <w:sz w:val="20"/>
                <w:szCs w:val="20"/>
              </w:rPr>
            </w:pPr>
            <w:r w:rsidRPr="00B31203">
              <w:rPr>
                <w:rFonts w:asciiTheme="minorHAnsi" w:hAnsiTheme="minorHAnsi" w:cstheme="minorHAnsi"/>
                <w:sz w:val="20"/>
                <w:szCs w:val="20"/>
              </w:rPr>
              <w:t>PC23</w:t>
            </w:r>
          </w:p>
        </w:tc>
        <w:tc>
          <w:tcPr>
            <w:tcW w:w="907" w:type="dxa"/>
            <w:tcBorders>
              <w:top w:val="single" w:sz="4" w:space="0" w:color="auto"/>
              <w:bottom w:val="single" w:sz="4" w:space="0" w:color="auto"/>
            </w:tcBorders>
          </w:tcPr>
          <w:p w14:paraId="54891EF4" w14:textId="77777777" w:rsidR="000624E9" w:rsidRPr="00B31203" w:rsidRDefault="000624E9" w:rsidP="00703D7C">
            <w:pPr>
              <w:rPr>
                <w:rFonts w:asciiTheme="minorHAnsi" w:hAnsiTheme="minorHAnsi" w:cstheme="minorHAnsi"/>
                <w:color w:val="000000"/>
                <w:sz w:val="20"/>
                <w:szCs w:val="20"/>
              </w:rPr>
            </w:pPr>
            <w:r w:rsidRPr="00B31203">
              <w:rPr>
                <w:rFonts w:asciiTheme="minorHAnsi" w:hAnsiTheme="minorHAnsi" w:cstheme="minorHAnsi"/>
                <w:sz w:val="20"/>
                <w:szCs w:val="20"/>
              </w:rPr>
              <w:t>PC24</w:t>
            </w:r>
          </w:p>
        </w:tc>
        <w:tc>
          <w:tcPr>
            <w:tcW w:w="907" w:type="dxa"/>
            <w:tcBorders>
              <w:top w:val="single" w:sz="4" w:space="0" w:color="auto"/>
              <w:bottom w:val="single" w:sz="4" w:space="0" w:color="auto"/>
            </w:tcBorders>
          </w:tcPr>
          <w:p w14:paraId="2B755DF8" w14:textId="77777777" w:rsidR="000624E9" w:rsidRPr="00B31203" w:rsidRDefault="000624E9" w:rsidP="00703D7C">
            <w:pPr>
              <w:rPr>
                <w:rFonts w:asciiTheme="minorHAnsi" w:hAnsiTheme="minorHAnsi" w:cstheme="minorHAnsi"/>
                <w:color w:val="000000"/>
                <w:sz w:val="20"/>
                <w:szCs w:val="20"/>
              </w:rPr>
            </w:pPr>
            <w:r w:rsidRPr="00B31203">
              <w:rPr>
                <w:rFonts w:asciiTheme="minorHAnsi" w:hAnsiTheme="minorHAnsi" w:cstheme="minorHAnsi"/>
                <w:sz w:val="20"/>
                <w:szCs w:val="20"/>
              </w:rPr>
              <w:t>PC25</w:t>
            </w:r>
          </w:p>
        </w:tc>
        <w:tc>
          <w:tcPr>
            <w:tcW w:w="907" w:type="dxa"/>
            <w:tcBorders>
              <w:top w:val="single" w:sz="4" w:space="0" w:color="auto"/>
              <w:bottom w:val="single" w:sz="4" w:space="0" w:color="auto"/>
            </w:tcBorders>
          </w:tcPr>
          <w:p w14:paraId="50A2B913" w14:textId="77777777" w:rsidR="000624E9" w:rsidRPr="00B31203" w:rsidRDefault="000624E9" w:rsidP="00703D7C">
            <w:pPr>
              <w:rPr>
                <w:rFonts w:asciiTheme="minorHAnsi" w:hAnsiTheme="minorHAnsi" w:cstheme="minorHAnsi"/>
                <w:color w:val="000000"/>
                <w:sz w:val="20"/>
                <w:szCs w:val="20"/>
              </w:rPr>
            </w:pPr>
          </w:p>
        </w:tc>
        <w:tc>
          <w:tcPr>
            <w:tcW w:w="934" w:type="dxa"/>
            <w:tcBorders>
              <w:top w:val="single" w:sz="4" w:space="0" w:color="auto"/>
              <w:bottom w:val="single" w:sz="4" w:space="0" w:color="auto"/>
            </w:tcBorders>
          </w:tcPr>
          <w:p w14:paraId="0DA300C5" w14:textId="77777777" w:rsidR="000624E9" w:rsidRPr="00B31203" w:rsidRDefault="000624E9" w:rsidP="00703D7C">
            <w:pPr>
              <w:rPr>
                <w:rFonts w:asciiTheme="minorHAnsi" w:hAnsiTheme="minorHAnsi" w:cstheme="minorHAnsi"/>
                <w:sz w:val="20"/>
                <w:szCs w:val="20"/>
              </w:rPr>
            </w:pPr>
          </w:p>
        </w:tc>
      </w:tr>
      <w:tr w:rsidR="00BA7288" w:rsidRPr="00961EA5" w14:paraId="2ACEC612" w14:textId="77777777" w:rsidTr="00B31203">
        <w:tc>
          <w:tcPr>
            <w:tcW w:w="1170" w:type="dxa"/>
          </w:tcPr>
          <w:p w14:paraId="4C73EE89" w14:textId="77777777" w:rsidR="00BA7288" w:rsidRPr="00961EA5" w:rsidRDefault="00BA7288" w:rsidP="00BA7288">
            <w:pPr>
              <w:rPr>
                <w:rFonts w:asciiTheme="minorHAnsi" w:hAnsiTheme="minorHAnsi" w:cstheme="minorHAnsi"/>
                <w:color w:val="000000"/>
                <w:sz w:val="20"/>
                <w:szCs w:val="20"/>
              </w:rPr>
            </w:pPr>
            <w:r w:rsidRPr="00961EA5">
              <w:rPr>
                <w:rFonts w:asciiTheme="minorHAnsi" w:hAnsiTheme="minorHAnsi" w:cstheme="minorHAnsi"/>
                <w:color w:val="000000"/>
                <w:sz w:val="20"/>
                <w:szCs w:val="20"/>
              </w:rPr>
              <w:t>Standard deviation</w:t>
            </w:r>
          </w:p>
        </w:tc>
        <w:tc>
          <w:tcPr>
            <w:tcW w:w="907" w:type="dxa"/>
            <w:tcBorders>
              <w:top w:val="single" w:sz="4" w:space="0" w:color="auto"/>
            </w:tcBorders>
            <w:shd w:val="clear" w:color="auto" w:fill="auto"/>
          </w:tcPr>
          <w:p w14:paraId="1692D60A" w14:textId="5B6DF267"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0.610</w:t>
            </w:r>
            <w:r w:rsidR="00B31203" w:rsidRPr="00B31203">
              <w:rPr>
                <w:rFonts w:asciiTheme="minorHAnsi" w:hAnsiTheme="minorHAnsi" w:cstheme="minorHAnsi"/>
                <w:sz w:val="20"/>
                <w:szCs w:val="20"/>
              </w:rPr>
              <w:t>60</w:t>
            </w:r>
          </w:p>
        </w:tc>
        <w:tc>
          <w:tcPr>
            <w:tcW w:w="907" w:type="dxa"/>
            <w:tcBorders>
              <w:top w:val="single" w:sz="4" w:space="0" w:color="auto"/>
            </w:tcBorders>
            <w:shd w:val="clear" w:color="auto" w:fill="auto"/>
          </w:tcPr>
          <w:p w14:paraId="1A29F010" w14:textId="3B01EB99"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0.5499</w:t>
            </w:r>
            <w:r w:rsidR="00B31203" w:rsidRPr="00B31203">
              <w:rPr>
                <w:rFonts w:asciiTheme="minorHAnsi" w:hAnsiTheme="minorHAnsi" w:cstheme="minorHAnsi"/>
                <w:sz w:val="20"/>
                <w:szCs w:val="20"/>
              </w:rPr>
              <w:t>8</w:t>
            </w:r>
          </w:p>
        </w:tc>
        <w:tc>
          <w:tcPr>
            <w:tcW w:w="907" w:type="dxa"/>
            <w:tcBorders>
              <w:top w:val="single" w:sz="4" w:space="0" w:color="auto"/>
            </w:tcBorders>
            <w:shd w:val="clear" w:color="auto" w:fill="auto"/>
          </w:tcPr>
          <w:p w14:paraId="55EB52A7" w14:textId="6622D880"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0.51888</w:t>
            </w:r>
          </w:p>
        </w:tc>
        <w:tc>
          <w:tcPr>
            <w:tcW w:w="907" w:type="dxa"/>
            <w:tcBorders>
              <w:top w:val="single" w:sz="4" w:space="0" w:color="auto"/>
            </w:tcBorders>
            <w:shd w:val="clear" w:color="auto" w:fill="auto"/>
          </w:tcPr>
          <w:p w14:paraId="3FCEBD64" w14:textId="5E3528BB"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0.4375</w:t>
            </w:r>
            <w:r w:rsidR="00B31203" w:rsidRPr="00B31203">
              <w:rPr>
                <w:rFonts w:asciiTheme="minorHAnsi" w:hAnsiTheme="minorHAnsi" w:cstheme="minorHAnsi"/>
                <w:sz w:val="20"/>
                <w:szCs w:val="20"/>
              </w:rPr>
              <w:t>8</w:t>
            </w:r>
          </w:p>
        </w:tc>
        <w:tc>
          <w:tcPr>
            <w:tcW w:w="907" w:type="dxa"/>
            <w:tcBorders>
              <w:top w:val="single" w:sz="4" w:space="0" w:color="auto"/>
            </w:tcBorders>
            <w:shd w:val="clear" w:color="auto" w:fill="auto"/>
          </w:tcPr>
          <w:p w14:paraId="79446E4E" w14:textId="501049FD"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0.43223</w:t>
            </w:r>
          </w:p>
        </w:tc>
        <w:tc>
          <w:tcPr>
            <w:tcW w:w="907" w:type="dxa"/>
            <w:tcBorders>
              <w:top w:val="single" w:sz="4" w:space="0" w:color="auto"/>
            </w:tcBorders>
            <w:shd w:val="clear" w:color="auto" w:fill="auto"/>
          </w:tcPr>
          <w:p w14:paraId="5148A364" w14:textId="56513781"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0.3984</w:t>
            </w:r>
            <w:r w:rsidR="00B31203" w:rsidRPr="00B31203">
              <w:rPr>
                <w:rFonts w:asciiTheme="minorHAnsi" w:hAnsiTheme="minorHAnsi" w:cstheme="minorHAnsi"/>
                <w:sz w:val="20"/>
                <w:szCs w:val="20"/>
              </w:rPr>
              <w:t>2</w:t>
            </w:r>
          </w:p>
        </w:tc>
        <w:tc>
          <w:tcPr>
            <w:tcW w:w="907" w:type="dxa"/>
            <w:tcBorders>
              <w:top w:val="single" w:sz="4" w:space="0" w:color="auto"/>
            </w:tcBorders>
            <w:shd w:val="clear" w:color="auto" w:fill="auto"/>
          </w:tcPr>
          <w:p w14:paraId="6AB1134F" w14:textId="00587675"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0.3775</w:t>
            </w:r>
            <w:r w:rsidR="00B31203" w:rsidRPr="00B31203">
              <w:rPr>
                <w:rFonts w:asciiTheme="minorHAnsi" w:hAnsiTheme="minorHAnsi" w:cstheme="minorHAnsi"/>
                <w:sz w:val="20"/>
                <w:szCs w:val="20"/>
              </w:rPr>
              <w:t>4</w:t>
            </w:r>
          </w:p>
        </w:tc>
        <w:tc>
          <w:tcPr>
            <w:tcW w:w="907" w:type="dxa"/>
            <w:tcBorders>
              <w:top w:val="single" w:sz="4" w:space="0" w:color="auto"/>
            </w:tcBorders>
          </w:tcPr>
          <w:p w14:paraId="263EB1B1" w14:textId="77777777" w:rsidR="00BA7288" w:rsidRPr="00B31203" w:rsidRDefault="00BA7288" w:rsidP="00BA7288">
            <w:pPr>
              <w:rPr>
                <w:rFonts w:asciiTheme="minorHAnsi" w:hAnsiTheme="minorHAnsi" w:cstheme="minorHAnsi"/>
                <w:color w:val="000000"/>
                <w:sz w:val="20"/>
                <w:szCs w:val="20"/>
              </w:rPr>
            </w:pPr>
          </w:p>
        </w:tc>
        <w:tc>
          <w:tcPr>
            <w:tcW w:w="934" w:type="dxa"/>
            <w:tcBorders>
              <w:top w:val="single" w:sz="4" w:space="0" w:color="auto"/>
            </w:tcBorders>
          </w:tcPr>
          <w:p w14:paraId="4E338DAB" w14:textId="77777777" w:rsidR="00BA7288" w:rsidRPr="00B31203" w:rsidRDefault="00BA7288" w:rsidP="00BA7288">
            <w:pPr>
              <w:rPr>
                <w:rFonts w:asciiTheme="minorHAnsi" w:hAnsiTheme="minorHAnsi" w:cstheme="minorHAnsi"/>
                <w:color w:val="000000"/>
                <w:sz w:val="20"/>
                <w:szCs w:val="20"/>
              </w:rPr>
            </w:pPr>
          </w:p>
        </w:tc>
      </w:tr>
      <w:tr w:rsidR="00BA7288" w:rsidRPr="00961EA5" w14:paraId="7DF8C223" w14:textId="77777777" w:rsidTr="00B31203">
        <w:tc>
          <w:tcPr>
            <w:tcW w:w="1170" w:type="dxa"/>
          </w:tcPr>
          <w:p w14:paraId="5991580F" w14:textId="77777777" w:rsidR="00BA7288" w:rsidRPr="00961EA5" w:rsidRDefault="00BA7288" w:rsidP="00BA7288">
            <w:pPr>
              <w:rPr>
                <w:rFonts w:asciiTheme="minorHAnsi" w:hAnsiTheme="minorHAnsi" w:cstheme="minorHAnsi"/>
                <w:color w:val="000000"/>
                <w:sz w:val="20"/>
                <w:szCs w:val="20"/>
              </w:rPr>
            </w:pPr>
            <w:r w:rsidRPr="00961EA5">
              <w:rPr>
                <w:rFonts w:asciiTheme="minorHAnsi" w:hAnsiTheme="minorHAnsi" w:cstheme="minorHAnsi"/>
                <w:color w:val="000000"/>
                <w:sz w:val="20"/>
                <w:szCs w:val="20"/>
              </w:rPr>
              <w:t>Proportion of Variance</w:t>
            </w:r>
          </w:p>
        </w:tc>
        <w:tc>
          <w:tcPr>
            <w:tcW w:w="907" w:type="dxa"/>
            <w:shd w:val="clear" w:color="auto" w:fill="auto"/>
          </w:tcPr>
          <w:p w14:paraId="37EC2824" w14:textId="56ECFBEF"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0.00336</w:t>
            </w:r>
          </w:p>
        </w:tc>
        <w:tc>
          <w:tcPr>
            <w:tcW w:w="907" w:type="dxa"/>
            <w:shd w:val="clear" w:color="auto" w:fill="auto"/>
          </w:tcPr>
          <w:p w14:paraId="79CCCE1B" w14:textId="326CBE08"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0.00273</w:t>
            </w:r>
          </w:p>
        </w:tc>
        <w:tc>
          <w:tcPr>
            <w:tcW w:w="907" w:type="dxa"/>
            <w:shd w:val="clear" w:color="auto" w:fill="auto"/>
          </w:tcPr>
          <w:p w14:paraId="410BEAA1" w14:textId="2354A1DC"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0.00243</w:t>
            </w:r>
          </w:p>
        </w:tc>
        <w:tc>
          <w:tcPr>
            <w:tcW w:w="907" w:type="dxa"/>
            <w:shd w:val="clear" w:color="auto" w:fill="auto"/>
          </w:tcPr>
          <w:p w14:paraId="0134F00B" w14:textId="1AA0D481"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0.00172</w:t>
            </w:r>
          </w:p>
        </w:tc>
        <w:tc>
          <w:tcPr>
            <w:tcW w:w="907" w:type="dxa"/>
            <w:shd w:val="clear" w:color="auto" w:fill="auto"/>
          </w:tcPr>
          <w:p w14:paraId="66E98965" w14:textId="08B43767"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0.00168</w:t>
            </w:r>
          </w:p>
        </w:tc>
        <w:tc>
          <w:tcPr>
            <w:tcW w:w="907" w:type="dxa"/>
            <w:shd w:val="clear" w:color="auto" w:fill="auto"/>
          </w:tcPr>
          <w:p w14:paraId="2848D8C3" w14:textId="0C13815D"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0.00143</w:t>
            </w:r>
          </w:p>
        </w:tc>
        <w:tc>
          <w:tcPr>
            <w:tcW w:w="907" w:type="dxa"/>
            <w:shd w:val="clear" w:color="auto" w:fill="auto"/>
          </w:tcPr>
          <w:p w14:paraId="0DB07374" w14:textId="08D26875"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0.00128</w:t>
            </w:r>
          </w:p>
        </w:tc>
        <w:tc>
          <w:tcPr>
            <w:tcW w:w="907" w:type="dxa"/>
          </w:tcPr>
          <w:p w14:paraId="4549EEF9" w14:textId="77777777" w:rsidR="00BA7288" w:rsidRPr="00B31203" w:rsidRDefault="00BA7288" w:rsidP="00BA7288">
            <w:pPr>
              <w:rPr>
                <w:rFonts w:asciiTheme="minorHAnsi" w:hAnsiTheme="minorHAnsi" w:cstheme="minorHAnsi"/>
                <w:color w:val="000000"/>
                <w:sz w:val="20"/>
                <w:szCs w:val="20"/>
              </w:rPr>
            </w:pPr>
          </w:p>
        </w:tc>
        <w:tc>
          <w:tcPr>
            <w:tcW w:w="934" w:type="dxa"/>
          </w:tcPr>
          <w:p w14:paraId="4061AB63" w14:textId="77777777" w:rsidR="00BA7288" w:rsidRPr="00B31203" w:rsidRDefault="00BA7288" w:rsidP="00BA7288">
            <w:pPr>
              <w:rPr>
                <w:rFonts w:asciiTheme="minorHAnsi" w:hAnsiTheme="minorHAnsi" w:cstheme="minorHAnsi"/>
                <w:color w:val="000000"/>
                <w:sz w:val="20"/>
                <w:szCs w:val="20"/>
              </w:rPr>
            </w:pPr>
          </w:p>
        </w:tc>
      </w:tr>
      <w:tr w:rsidR="00BA7288" w:rsidRPr="00961EA5" w14:paraId="6CEE877B" w14:textId="77777777" w:rsidTr="00B31203">
        <w:tc>
          <w:tcPr>
            <w:tcW w:w="1170" w:type="dxa"/>
            <w:tcBorders>
              <w:bottom w:val="single" w:sz="4" w:space="0" w:color="auto"/>
            </w:tcBorders>
          </w:tcPr>
          <w:p w14:paraId="4B3CBC5D" w14:textId="77777777" w:rsidR="00BA7288" w:rsidRPr="00961EA5" w:rsidRDefault="00BA7288" w:rsidP="00BA7288">
            <w:pPr>
              <w:rPr>
                <w:rFonts w:asciiTheme="minorHAnsi" w:hAnsiTheme="minorHAnsi" w:cstheme="minorHAnsi"/>
                <w:color w:val="000000"/>
                <w:sz w:val="20"/>
                <w:szCs w:val="20"/>
              </w:rPr>
            </w:pPr>
            <w:r w:rsidRPr="00961EA5">
              <w:rPr>
                <w:rFonts w:asciiTheme="minorHAnsi" w:hAnsiTheme="minorHAnsi" w:cstheme="minorHAnsi"/>
                <w:color w:val="000000"/>
                <w:sz w:val="20"/>
                <w:szCs w:val="20"/>
              </w:rPr>
              <w:t>Cumulative Proportion</w:t>
            </w:r>
          </w:p>
        </w:tc>
        <w:tc>
          <w:tcPr>
            <w:tcW w:w="907" w:type="dxa"/>
            <w:tcBorders>
              <w:bottom w:val="single" w:sz="4" w:space="0" w:color="auto"/>
            </w:tcBorders>
            <w:shd w:val="clear" w:color="auto" w:fill="auto"/>
          </w:tcPr>
          <w:p w14:paraId="74131B2B" w14:textId="50FC428C"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0.9804</w:t>
            </w:r>
          </w:p>
        </w:tc>
        <w:tc>
          <w:tcPr>
            <w:tcW w:w="907" w:type="dxa"/>
            <w:tcBorders>
              <w:bottom w:val="single" w:sz="4" w:space="0" w:color="auto"/>
            </w:tcBorders>
            <w:shd w:val="clear" w:color="auto" w:fill="auto"/>
          </w:tcPr>
          <w:p w14:paraId="1C06233B" w14:textId="1081EEDC"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0.98312</w:t>
            </w:r>
          </w:p>
        </w:tc>
        <w:tc>
          <w:tcPr>
            <w:tcW w:w="907" w:type="dxa"/>
            <w:tcBorders>
              <w:bottom w:val="single" w:sz="4" w:space="0" w:color="auto"/>
            </w:tcBorders>
            <w:shd w:val="clear" w:color="auto" w:fill="auto"/>
          </w:tcPr>
          <w:p w14:paraId="32824369" w14:textId="3A1C31B5"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0.98555</w:t>
            </w:r>
          </w:p>
        </w:tc>
        <w:tc>
          <w:tcPr>
            <w:tcW w:w="907" w:type="dxa"/>
            <w:tcBorders>
              <w:bottom w:val="single" w:sz="4" w:space="0" w:color="auto"/>
            </w:tcBorders>
            <w:shd w:val="clear" w:color="auto" w:fill="auto"/>
          </w:tcPr>
          <w:p w14:paraId="4A60D6BB" w14:textId="6384AE34"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0.98727</w:t>
            </w:r>
          </w:p>
        </w:tc>
        <w:tc>
          <w:tcPr>
            <w:tcW w:w="907" w:type="dxa"/>
            <w:tcBorders>
              <w:bottom w:val="single" w:sz="4" w:space="0" w:color="auto"/>
            </w:tcBorders>
            <w:shd w:val="clear" w:color="auto" w:fill="auto"/>
          </w:tcPr>
          <w:p w14:paraId="001A97A2" w14:textId="6F579EED"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0.98896</w:t>
            </w:r>
          </w:p>
        </w:tc>
        <w:tc>
          <w:tcPr>
            <w:tcW w:w="907" w:type="dxa"/>
            <w:tcBorders>
              <w:bottom w:val="single" w:sz="4" w:space="0" w:color="auto"/>
            </w:tcBorders>
            <w:shd w:val="clear" w:color="auto" w:fill="auto"/>
          </w:tcPr>
          <w:p w14:paraId="1737D136" w14:textId="2A1AFC3E"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0.99039</w:t>
            </w:r>
          </w:p>
        </w:tc>
        <w:tc>
          <w:tcPr>
            <w:tcW w:w="907" w:type="dxa"/>
            <w:tcBorders>
              <w:bottom w:val="single" w:sz="4" w:space="0" w:color="auto"/>
            </w:tcBorders>
            <w:shd w:val="clear" w:color="auto" w:fill="auto"/>
          </w:tcPr>
          <w:p w14:paraId="5361B04D" w14:textId="37F97125" w:rsidR="00BA7288" w:rsidRPr="00B31203" w:rsidRDefault="00BA7288" w:rsidP="00BA7288">
            <w:pPr>
              <w:rPr>
                <w:rFonts w:asciiTheme="minorHAnsi" w:hAnsiTheme="minorHAnsi" w:cstheme="minorHAnsi"/>
                <w:color w:val="000000"/>
                <w:sz w:val="20"/>
                <w:szCs w:val="20"/>
              </w:rPr>
            </w:pPr>
            <w:r w:rsidRPr="00B31203">
              <w:rPr>
                <w:rFonts w:asciiTheme="minorHAnsi" w:hAnsiTheme="minorHAnsi" w:cstheme="minorHAnsi"/>
                <w:sz w:val="20"/>
                <w:szCs w:val="20"/>
              </w:rPr>
              <w:t>0.99167</w:t>
            </w:r>
          </w:p>
        </w:tc>
        <w:tc>
          <w:tcPr>
            <w:tcW w:w="907" w:type="dxa"/>
            <w:tcBorders>
              <w:bottom w:val="single" w:sz="4" w:space="0" w:color="auto"/>
            </w:tcBorders>
          </w:tcPr>
          <w:p w14:paraId="65B55E35" w14:textId="77777777" w:rsidR="00BA7288" w:rsidRPr="00B31203" w:rsidRDefault="00BA7288" w:rsidP="00BA7288">
            <w:pPr>
              <w:rPr>
                <w:rFonts w:asciiTheme="minorHAnsi" w:hAnsiTheme="minorHAnsi" w:cstheme="minorHAnsi"/>
                <w:color w:val="000000"/>
                <w:sz w:val="20"/>
                <w:szCs w:val="20"/>
              </w:rPr>
            </w:pPr>
          </w:p>
        </w:tc>
        <w:tc>
          <w:tcPr>
            <w:tcW w:w="934" w:type="dxa"/>
            <w:tcBorders>
              <w:bottom w:val="single" w:sz="4" w:space="0" w:color="auto"/>
            </w:tcBorders>
          </w:tcPr>
          <w:p w14:paraId="79EBFA4E" w14:textId="77777777" w:rsidR="00BA7288" w:rsidRPr="00B31203" w:rsidRDefault="00BA7288" w:rsidP="00BA7288">
            <w:pPr>
              <w:rPr>
                <w:rFonts w:asciiTheme="minorHAnsi" w:hAnsiTheme="minorHAnsi" w:cstheme="minorHAnsi"/>
                <w:color w:val="000000"/>
                <w:sz w:val="20"/>
                <w:szCs w:val="20"/>
              </w:rPr>
            </w:pPr>
          </w:p>
        </w:tc>
      </w:tr>
    </w:tbl>
    <w:p w14:paraId="15D07159" w14:textId="0F2A01FD" w:rsidR="000624E9" w:rsidRPr="00961EA5" w:rsidRDefault="000624E9" w:rsidP="000624E9">
      <w:pPr>
        <w:rPr>
          <w:rFonts w:asciiTheme="minorHAnsi" w:eastAsia="Times New Roman" w:hAnsiTheme="minorHAnsi" w:cstheme="minorHAnsi"/>
          <w:color w:val="292929"/>
        </w:rPr>
      </w:pPr>
      <w:r w:rsidRPr="00961EA5">
        <w:rPr>
          <w:rFonts w:asciiTheme="minorHAnsi" w:eastAsia="Times New Roman" w:hAnsiTheme="minorHAnsi" w:cstheme="minorHAnsi"/>
          <w:color w:val="000000"/>
        </w:rPr>
        <w:t>Proportion of Variance</w:t>
      </w:r>
      <w:r w:rsidRPr="00961EA5">
        <w:rPr>
          <w:rFonts w:asciiTheme="minorHAnsi" w:eastAsia="Times New Roman" w:hAnsiTheme="minorHAnsi" w:cstheme="minorHAnsi"/>
          <w:color w:val="292929"/>
        </w:rPr>
        <w:t xml:space="preserve">: The amount of variance the component accounts for in the data. For example, </w:t>
      </w:r>
      <w:r w:rsidRPr="00961EA5">
        <w:rPr>
          <w:rFonts w:asciiTheme="minorHAnsi" w:eastAsia="Times New Roman" w:hAnsiTheme="minorHAnsi" w:cstheme="minorHAnsi"/>
          <w:b/>
          <w:bCs/>
          <w:color w:val="292929"/>
        </w:rPr>
        <w:t>PC1 </w:t>
      </w:r>
      <w:r w:rsidRPr="00961EA5">
        <w:rPr>
          <w:rFonts w:asciiTheme="minorHAnsi" w:eastAsia="Times New Roman" w:hAnsiTheme="minorHAnsi" w:cstheme="minorHAnsi"/>
          <w:color w:val="292929"/>
        </w:rPr>
        <w:t>accounts for </w:t>
      </w:r>
      <w:r w:rsidRPr="00961EA5">
        <w:rPr>
          <w:rFonts w:asciiTheme="minorHAnsi" w:eastAsia="Times New Roman" w:hAnsiTheme="minorHAnsi" w:cstheme="minorHAnsi"/>
          <w:b/>
          <w:bCs/>
          <w:color w:val="292929"/>
        </w:rPr>
        <w:t>~</w:t>
      </w:r>
      <w:r w:rsidR="007C10B5">
        <w:rPr>
          <w:rFonts w:asciiTheme="minorHAnsi" w:eastAsia="Times New Roman" w:hAnsiTheme="minorHAnsi" w:cstheme="minorHAnsi"/>
          <w:b/>
          <w:bCs/>
          <w:color w:val="292929"/>
        </w:rPr>
        <w:t>28</w:t>
      </w:r>
      <w:r w:rsidRPr="00961EA5">
        <w:rPr>
          <w:rFonts w:asciiTheme="minorHAnsi" w:eastAsia="Times New Roman" w:hAnsiTheme="minorHAnsi" w:cstheme="minorHAnsi"/>
          <w:b/>
          <w:bCs/>
          <w:color w:val="292929"/>
        </w:rPr>
        <w:t>.</w:t>
      </w:r>
      <w:r w:rsidR="0045334C">
        <w:rPr>
          <w:rFonts w:asciiTheme="minorHAnsi" w:eastAsia="Times New Roman" w:hAnsiTheme="minorHAnsi" w:cstheme="minorHAnsi"/>
          <w:b/>
          <w:bCs/>
          <w:color w:val="292929"/>
        </w:rPr>
        <w:t>4</w:t>
      </w:r>
      <w:r w:rsidRPr="00961EA5">
        <w:rPr>
          <w:rFonts w:asciiTheme="minorHAnsi" w:eastAsia="Times New Roman" w:hAnsiTheme="minorHAnsi" w:cstheme="minorHAnsi"/>
          <w:b/>
          <w:bCs/>
          <w:color w:val="292929"/>
        </w:rPr>
        <w:t>% of total variance</w:t>
      </w:r>
      <w:r w:rsidRPr="00961EA5">
        <w:rPr>
          <w:rFonts w:asciiTheme="minorHAnsi" w:eastAsia="Times New Roman" w:hAnsiTheme="minorHAnsi" w:cstheme="minorHAnsi"/>
          <w:color w:val="292929"/>
        </w:rPr>
        <w:t xml:space="preserve">.  </w:t>
      </w:r>
    </w:p>
    <w:p w14:paraId="5329A830" w14:textId="77777777" w:rsidR="00512AD4" w:rsidRDefault="00512AD4" w:rsidP="00512AD4">
      <w:pPr>
        <w:spacing w:after="160" w:line="259" w:lineRule="auto"/>
        <w:rPr>
          <w:rFonts w:asciiTheme="minorHAnsi" w:eastAsia="Times New Roman" w:hAnsiTheme="minorHAnsi" w:cstheme="minorHAnsi"/>
          <w:color w:val="292929"/>
        </w:rPr>
      </w:pPr>
    </w:p>
    <w:p w14:paraId="0AFA423D" w14:textId="77777777" w:rsidR="00C23A5B" w:rsidRDefault="00512AD4" w:rsidP="00512AD4">
      <w:pPr>
        <w:spacing w:after="160" w:line="259" w:lineRule="auto"/>
        <w:rPr>
          <w:rFonts w:asciiTheme="minorHAnsi" w:eastAsia="Times New Roman" w:hAnsiTheme="minorHAnsi" w:cstheme="minorHAnsi"/>
          <w:color w:val="292929"/>
        </w:rPr>
      </w:pPr>
      <w:r w:rsidRPr="00961EA5">
        <w:rPr>
          <w:rFonts w:asciiTheme="minorHAnsi" w:eastAsia="Times New Roman" w:hAnsiTheme="minorHAnsi" w:cstheme="minorHAnsi"/>
          <w:color w:val="292929"/>
        </w:rPr>
        <w:t xml:space="preserve">The following plot shows the contribution to the total variance by each individual principal component. The x-axis goes by the order of principal components (only top 50 are shown), and the y-axis is the contribution to the total variance by each individual component. </w:t>
      </w:r>
    </w:p>
    <w:p w14:paraId="2BD8FE85" w14:textId="7041075C" w:rsidR="0029313B" w:rsidRDefault="0029313B" w:rsidP="00A87E6D">
      <w:pPr>
        <w:spacing w:after="160" w:line="259" w:lineRule="auto"/>
        <w:rPr>
          <w:rFonts w:asciiTheme="minorHAnsi" w:eastAsia="Times New Roman" w:hAnsiTheme="minorHAnsi" w:cstheme="minorHAnsi"/>
          <w:color w:val="000000"/>
          <w:sz w:val="24"/>
          <w:szCs w:val="24"/>
        </w:rPr>
      </w:pPr>
      <w:r>
        <w:rPr>
          <w:rFonts w:asciiTheme="minorHAnsi" w:eastAsia="Times New Roman" w:hAnsiTheme="minorHAnsi" w:cstheme="minorHAnsi"/>
          <w:noProof/>
          <w:color w:val="000000"/>
          <w:sz w:val="24"/>
          <w:szCs w:val="24"/>
        </w:rPr>
        <w:lastRenderedPageBreak/>
        <w:drawing>
          <wp:inline distT="0" distB="0" distL="0" distR="0" wp14:anchorId="2825A95B" wp14:editId="7FE43137">
            <wp:extent cx="5943600" cy="30575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057525"/>
                    </a:xfrm>
                    <a:prstGeom prst="rect">
                      <a:avLst/>
                    </a:prstGeom>
                    <a:noFill/>
                    <a:ln>
                      <a:noFill/>
                    </a:ln>
                  </pic:spPr>
                </pic:pic>
              </a:graphicData>
            </a:graphic>
          </wp:inline>
        </w:drawing>
      </w:r>
    </w:p>
    <w:p w14:paraId="4E8F7932" w14:textId="165FDA5D" w:rsidR="00512AD4" w:rsidRPr="00CA1713" w:rsidRDefault="00512AD4" w:rsidP="00A87E6D">
      <w:pPr>
        <w:spacing w:after="160" w:line="259" w:lineRule="auto"/>
        <w:ind w:firstLine="720"/>
        <w:rPr>
          <w:rFonts w:asciiTheme="minorHAnsi" w:eastAsia="Times New Roman" w:hAnsiTheme="minorHAnsi" w:cstheme="minorHAnsi"/>
          <w:color w:val="000000"/>
          <w:sz w:val="24"/>
          <w:szCs w:val="24"/>
        </w:rPr>
      </w:pPr>
    </w:p>
    <w:p w14:paraId="2F8AE6FB" w14:textId="0F5FDC9F" w:rsidR="003C7420" w:rsidRDefault="00512AD4" w:rsidP="00512AD4">
      <w:pPr>
        <w:spacing w:after="160" w:line="259" w:lineRule="auto"/>
        <w:rPr>
          <w:rFonts w:asciiTheme="minorHAnsi" w:eastAsia="Times New Roman" w:hAnsiTheme="minorHAnsi" w:cstheme="minorHAnsi"/>
          <w:color w:val="000000"/>
        </w:rPr>
      </w:pPr>
      <w:r w:rsidRPr="00961EA5">
        <w:rPr>
          <w:rFonts w:asciiTheme="minorHAnsi" w:eastAsia="Times New Roman" w:hAnsiTheme="minorHAnsi" w:cstheme="minorHAnsi"/>
          <w:color w:val="000000"/>
        </w:rPr>
        <w:t>To understand the contributions of the original imaging features, we plotted the top (i.e.</w:t>
      </w:r>
      <w:r w:rsidR="00B31203">
        <w:rPr>
          <w:rFonts w:asciiTheme="minorHAnsi" w:eastAsia="Times New Roman" w:hAnsiTheme="minorHAnsi" w:cstheme="minorHAnsi"/>
          <w:color w:val="000000"/>
        </w:rPr>
        <w:t>,</w:t>
      </w:r>
      <w:r w:rsidRPr="00961EA5">
        <w:rPr>
          <w:rFonts w:asciiTheme="minorHAnsi" w:eastAsia="Times New Roman" w:hAnsiTheme="minorHAnsi" w:cstheme="minorHAnsi"/>
          <w:color w:val="000000"/>
        </w:rPr>
        <w:t xml:space="preserve"> those with the largest absolute values) 50 coefficients that were used to transform the original features to the first principal component (PC1), which explained </w:t>
      </w:r>
      <w:r w:rsidR="00C23A5B">
        <w:rPr>
          <w:rFonts w:asciiTheme="minorHAnsi" w:eastAsia="Times New Roman" w:hAnsiTheme="minorHAnsi" w:cstheme="minorHAnsi"/>
          <w:color w:val="000000"/>
        </w:rPr>
        <w:t>28</w:t>
      </w:r>
      <w:r w:rsidRPr="00961EA5">
        <w:rPr>
          <w:rFonts w:asciiTheme="minorHAnsi" w:eastAsia="Times New Roman" w:hAnsiTheme="minorHAnsi" w:cstheme="minorHAnsi"/>
          <w:color w:val="000000"/>
        </w:rPr>
        <w:t>.</w:t>
      </w:r>
      <w:r w:rsidR="006D47CC">
        <w:rPr>
          <w:rFonts w:asciiTheme="minorHAnsi" w:eastAsia="Times New Roman" w:hAnsiTheme="minorHAnsi" w:cstheme="minorHAnsi"/>
          <w:color w:val="000000"/>
        </w:rPr>
        <w:t>4</w:t>
      </w:r>
      <w:r w:rsidRPr="00961EA5">
        <w:rPr>
          <w:rFonts w:asciiTheme="minorHAnsi" w:eastAsia="Times New Roman" w:hAnsiTheme="minorHAnsi" w:cstheme="minorHAnsi"/>
          <w:color w:val="000000"/>
        </w:rPr>
        <w:t xml:space="preserve">% of total variance. </w:t>
      </w:r>
    </w:p>
    <w:p w14:paraId="71295ED5" w14:textId="65FCD52C" w:rsidR="00512AD4" w:rsidRDefault="00512AD4" w:rsidP="00512AD4">
      <w:pPr>
        <w:spacing w:after="160" w:line="259" w:lineRule="auto"/>
        <w:rPr>
          <w:rFonts w:asciiTheme="minorHAnsi" w:eastAsia="Times New Roman" w:hAnsiTheme="minorHAnsi" w:cstheme="minorHAnsi"/>
          <w:color w:val="000000"/>
        </w:rPr>
      </w:pPr>
      <w:r w:rsidRPr="00961EA5">
        <w:rPr>
          <w:rFonts w:asciiTheme="minorHAnsi" w:eastAsia="Times New Roman" w:hAnsiTheme="minorHAnsi" w:cstheme="minorHAnsi"/>
          <w:color w:val="000000"/>
        </w:rPr>
        <w:t xml:space="preserve"> </w:t>
      </w:r>
    </w:p>
    <w:p w14:paraId="219FD7E0" w14:textId="75DE8F6F" w:rsidR="00981C2C" w:rsidRDefault="00981C2C" w:rsidP="00890D01">
      <w:pPr>
        <w:spacing w:after="160" w:line="259" w:lineRule="auto"/>
        <w:ind w:left="720"/>
        <w:rPr>
          <w:rFonts w:asciiTheme="minorHAnsi" w:hAnsiTheme="minorHAnsi" w:cstheme="minorHAnsi"/>
          <w:sz w:val="20"/>
          <w:szCs w:val="20"/>
        </w:rPr>
      </w:pPr>
    </w:p>
    <w:p w14:paraId="5B281241" w14:textId="7794C6E9" w:rsidR="00512AD4" w:rsidRDefault="004423D8" w:rsidP="00D64142">
      <w:pPr>
        <w:spacing w:after="160" w:line="259" w:lineRule="auto"/>
        <w:ind w:left="720"/>
        <w:rPr>
          <w:rFonts w:asciiTheme="minorHAnsi" w:hAnsiTheme="minorHAnsi" w:cstheme="minorHAnsi"/>
          <w:sz w:val="20"/>
          <w:szCs w:val="20"/>
        </w:rPr>
      </w:pPr>
      <w:r>
        <w:rPr>
          <w:rFonts w:asciiTheme="minorHAnsi" w:hAnsiTheme="minorHAnsi" w:cstheme="minorHAnsi"/>
          <w:noProof/>
          <w:sz w:val="20"/>
          <w:szCs w:val="20"/>
        </w:rPr>
        <w:lastRenderedPageBreak/>
        <w:drawing>
          <wp:inline distT="0" distB="0" distL="0" distR="0" wp14:anchorId="2DA7D85B" wp14:editId="19D960BD">
            <wp:extent cx="5943600" cy="54787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5478780"/>
                    </a:xfrm>
                    <a:prstGeom prst="rect">
                      <a:avLst/>
                    </a:prstGeom>
                    <a:noFill/>
                    <a:ln>
                      <a:noFill/>
                    </a:ln>
                  </pic:spPr>
                </pic:pic>
              </a:graphicData>
            </a:graphic>
          </wp:inline>
        </w:drawing>
      </w:r>
    </w:p>
    <w:p w14:paraId="3E673ECB" w14:textId="77777777" w:rsidR="000624E9" w:rsidRDefault="000624E9" w:rsidP="00A455BD">
      <w:pPr>
        <w:spacing w:after="160" w:line="259" w:lineRule="auto"/>
        <w:rPr>
          <w:rFonts w:asciiTheme="minorHAnsi" w:hAnsiTheme="minorHAnsi" w:cstheme="minorHAnsi"/>
          <w:sz w:val="20"/>
          <w:szCs w:val="20"/>
        </w:rPr>
      </w:pPr>
    </w:p>
    <w:sectPr w:rsidR="00062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5EC9"/>
    <w:multiLevelType w:val="hybridMultilevel"/>
    <w:tmpl w:val="C99AB1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F51209"/>
    <w:multiLevelType w:val="hybridMultilevel"/>
    <w:tmpl w:val="0D688F64"/>
    <w:lvl w:ilvl="0" w:tplc="04090019">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64915"/>
    <w:multiLevelType w:val="hybridMultilevel"/>
    <w:tmpl w:val="DA6CE582"/>
    <w:lvl w:ilvl="0" w:tplc="33721F1C">
      <w:start w:val="1"/>
      <w:numFmt w:val="decimal"/>
      <w:lvlText w:val="%1."/>
      <w:lvlJc w:val="left"/>
      <w:pPr>
        <w:ind w:left="360" w:hanging="360"/>
      </w:pPr>
      <w:rPr>
        <w:rFonts w:hint="default"/>
        <w:color w:val="231F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2906A6"/>
    <w:multiLevelType w:val="hybridMultilevel"/>
    <w:tmpl w:val="3448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901400"/>
    <w:multiLevelType w:val="hybridMultilevel"/>
    <w:tmpl w:val="D5C6B6EA"/>
    <w:lvl w:ilvl="0" w:tplc="04090019">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8678E"/>
    <w:multiLevelType w:val="hybridMultilevel"/>
    <w:tmpl w:val="008C4A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ed0tw0ov5a9vever3ppt2czewzzvzvr5fe&quot;&gt;PROTECT CT&lt;record-ids&gt;&lt;item&gt;31&lt;/item&gt;&lt;item&gt;33&lt;/item&gt;&lt;item&gt;53&lt;/item&gt;&lt;item&gt;56&lt;/item&gt;&lt;item&gt;58&lt;/item&gt;&lt;/record-ids&gt;&lt;/item&gt;&lt;/Libraries&gt;"/>
  </w:docVars>
  <w:rsids>
    <w:rsidRoot w:val="005A32BD"/>
    <w:rsid w:val="000225E3"/>
    <w:rsid w:val="000624E9"/>
    <w:rsid w:val="00065C5B"/>
    <w:rsid w:val="000730BE"/>
    <w:rsid w:val="00083BD7"/>
    <w:rsid w:val="00087B8B"/>
    <w:rsid w:val="000A44DC"/>
    <w:rsid w:val="000A6F6D"/>
    <w:rsid w:val="000D1810"/>
    <w:rsid w:val="000E74D4"/>
    <w:rsid w:val="001057ED"/>
    <w:rsid w:val="001371EA"/>
    <w:rsid w:val="00143713"/>
    <w:rsid w:val="001452D2"/>
    <w:rsid w:val="001729D4"/>
    <w:rsid w:val="001B0157"/>
    <w:rsid w:val="001B42DD"/>
    <w:rsid w:val="00212C97"/>
    <w:rsid w:val="00227EC7"/>
    <w:rsid w:val="00231D5F"/>
    <w:rsid w:val="00281991"/>
    <w:rsid w:val="0029313B"/>
    <w:rsid w:val="002A4109"/>
    <w:rsid w:val="002B5183"/>
    <w:rsid w:val="002D2297"/>
    <w:rsid w:val="00337BF9"/>
    <w:rsid w:val="0035238D"/>
    <w:rsid w:val="00363DAA"/>
    <w:rsid w:val="00395F89"/>
    <w:rsid w:val="003C7420"/>
    <w:rsid w:val="003F6D04"/>
    <w:rsid w:val="00413AC2"/>
    <w:rsid w:val="00416EDF"/>
    <w:rsid w:val="0043277F"/>
    <w:rsid w:val="00433126"/>
    <w:rsid w:val="004423D8"/>
    <w:rsid w:val="0045334C"/>
    <w:rsid w:val="004D16ED"/>
    <w:rsid w:val="0050146F"/>
    <w:rsid w:val="00512AD4"/>
    <w:rsid w:val="005A32BD"/>
    <w:rsid w:val="005B6C7A"/>
    <w:rsid w:val="005B7D37"/>
    <w:rsid w:val="005B7D52"/>
    <w:rsid w:val="005D3EB0"/>
    <w:rsid w:val="005F5556"/>
    <w:rsid w:val="006A2560"/>
    <w:rsid w:val="006D47CC"/>
    <w:rsid w:val="006D5ACC"/>
    <w:rsid w:val="007136C5"/>
    <w:rsid w:val="007413FD"/>
    <w:rsid w:val="00750C6D"/>
    <w:rsid w:val="0077487D"/>
    <w:rsid w:val="00791469"/>
    <w:rsid w:val="007C10B5"/>
    <w:rsid w:val="007C5CCF"/>
    <w:rsid w:val="007D4D9B"/>
    <w:rsid w:val="007D786C"/>
    <w:rsid w:val="00875566"/>
    <w:rsid w:val="00880258"/>
    <w:rsid w:val="00890D01"/>
    <w:rsid w:val="00896E45"/>
    <w:rsid w:val="008B6F4B"/>
    <w:rsid w:val="009269AC"/>
    <w:rsid w:val="00933A6E"/>
    <w:rsid w:val="00953444"/>
    <w:rsid w:val="00961EA5"/>
    <w:rsid w:val="00981C2C"/>
    <w:rsid w:val="00982442"/>
    <w:rsid w:val="009877A4"/>
    <w:rsid w:val="009C7EAF"/>
    <w:rsid w:val="009D3976"/>
    <w:rsid w:val="009E7568"/>
    <w:rsid w:val="00A142FD"/>
    <w:rsid w:val="00A455BD"/>
    <w:rsid w:val="00A73EBA"/>
    <w:rsid w:val="00A75D05"/>
    <w:rsid w:val="00A768C0"/>
    <w:rsid w:val="00A81A51"/>
    <w:rsid w:val="00A87E6D"/>
    <w:rsid w:val="00A90AC3"/>
    <w:rsid w:val="00AA5729"/>
    <w:rsid w:val="00AC3A39"/>
    <w:rsid w:val="00AD3E46"/>
    <w:rsid w:val="00B31203"/>
    <w:rsid w:val="00B60FFB"/>
    <w:rsid w:val="00B91448"/>
    <w:rsid w:val="00BA1182"/>
    <w:rsid w:val="00BA7288"/>
    <w:rsid w:val="00BC349C"/>
    <w:rsid w:val="00BD42E5"/>
    <w:rsid w:val="00BF1DFB"/>
    <w:rsid w:val="00BF6946"/>
    <w:rsid w:val="00C011D5"/>
    <w:rsid w:val="00C22665"/>
    <w:rsid w:val="00C23A5B"/>
    <w:rsid w:val="00C24228"/>
    <w:rsid w:val="00CA1713"/>
    <w:rsid w:val="00CC5B8D"/>
    <w:rsid w:val="00CC7F04"/>
    <w:rsid w:val="00D242FE"/>
    <w:rsid w:val="00D305EE"/>
    <w:rsid w:val="00D4170D"/>
    <w:rsid w:val="00D64142"/>
    <w:rsid w:val="00D66E98"/>
    <w:rsid w:val="00D8118A"/>
    <w:rsid w:val="00D92E76"/>
    <w:rsid w:val="00DA57FE"/>
    <w:rsid w:val="00DB170D"/>
    <w:rsid w:val="00DB29A1"/>
    <w:rsid w:val="00DF1497"/>
    <w:rsid w:val="00DF1DBE"/>
    <w:rsid w:val="00E016DB"/>
    <w:rsid w:val="00E03349"/>
    <w:rsid w:val="00E6495F"/>
    <w:rsid w:val="00E66659"/>
    <w:rsid w:val="00E9060F"/>
    <w:rsid w:val="00EA7BC3"/>
    <w:rsid w:val="00EB0A2B"/>
    <w:rsid w:val="00ED3AAE"/>
    <w:rsid w:val="00F16494"/>
    <w:rsid w:val="00F2716E"/>
    <w:rsid w:val="00F64E5B"/>
    <w:rsid w:val="00F82E26"/>
    <w:rsid w:val="00FC4115"/>
    <w:rsid w:val="00FD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F99B"/>
  <w15:chartTrackingRefBased/>
  <w15:docId w15:val="{B058339A-E0F8-47B8-A95E-1BBD52A0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2BD"/>
    <w:pPr>
      <w:spacing w:after="0" w:line="240" w:lineRule="auto"/>
    </w:pPr>
    <w:rPr>
      <w:rFonts w:ascii="Calibri" w:hAnsi="Calibri" w:cs="Calibri"/>
    </w:rPr>
  </w:style>
  <w:style w:type="paragraph" w:styleId="Heading1">
    <w:name w:val="heading 1"/>
    <w:basedOn w:val="Normal"/>
    <w:link w:val="Heading1Char"/>
    <w:uiPriority w:val="9"/>
    <w:qFormat/>
    <w:rsid w:val="00A768C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2BD"/>
    <w:pPr>
      <w:spacing w:after="160" w:line="25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5A32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2BD"/>
    <w:rPr>
      <w:rFonts w:ascii="Segoe UI" w:hAnsi="Segoe UI" w:cs="Segoe UI"/>
      <w:sz w:val="18"/>
      <w:szCs w:val="18"/>
    </w:rPr>
  </w:style>
  <w:style w:type="paragraph" w:customStyle="1" w:styleId="paragraph">
    <w:name w:val="paragraph"/>
    <w:basedOn w:val="Normal"/>
    <w:rsid w:val="00DB170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B170D"/>
  </w:style>
  <w:style w:type="character" w:customStyle="1" w:styleId="eop">
    <w:name w:val="eop"/>
    <w:basedOn w:val="DefaultParagraphFont"/>
    <w:rsid w:val="00DB170D"/>
  </w:style>
  <w:style w:type="character" w:customStyle="1" w:styleId="scxw243699589">
    <w:name w:val="scxw243699589"/>
    <w:basedOn w:val="DefaultParagraphFont"/>
    <w:rsid w:val="00DB170D"/>
  </w:style>
  <w:style w:type="character" w:styleId="CommentReference">
    <w:name w:val="annotation reference"/>
    <w:basedOn w:val="DefaultParagraphFont"/>
    <w:uiPriority w:val="99"/>
    <w:semiHidden/>
    <w:unhideWhenUsed/>
    <w:rsid w:val="00DB170D"/>
    <w:rPr>
      <w:sz w:val="16"/>
      <w:szCs w:val="16"/>
    </w:rPr>
  </w:style>
  <w:style w:type="paragraph" w:styleId="CommentText">
    <w:name w:val="annotation text"/>
    <w:basedOn w:val="Normal"/>
    <w:link w:val="CommentTextChar"/>
    <w:uiPriority w:val="99"/>
    <w:semiHidden/>
    <w:unhideWhenUsed/>
    <w:rsid w:val="00DB170D"/>
    <w:rPr>
      <w:sz w:val="20"/>
      <w:szCs w:val="20"/>
    </w:rPr>
  </w:style>
  <w:style w:type="character" w:customStyle="1" w:styleId="CommentTextChar">
    <w:name w:val="Comment Text Char"/>
    <w:basedOn w:val="DefaultParagraphFont"/>
    <w:link w:val="CommentText"/>
    <w:uiPriority w:val="99"/>
    <w:semiHidden/>
    <w:rsid w:val="00DB170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170D"/>
    <w:rPr>
      <w:b/>
      <w:bCs/>
    </w:rPr>
  </w:style>
  <w:style w:type="character" w:customStyle="1" w:styleId="CommentSubjectChar">
    <w:name w:val="Comment Subject Char"/>
    <w:basedOn w:val="CommentTextChar"/>
    <w:link w:val="CommentSubject"/>
    <w:uiPriority w:val="99"/>
    <w:semiHidden/>
    <w:rsid w:val="00DB170D"/>
    <w:rPr>
      <w:rFonts w:ascii="Calibri" w:hAnsi="Calibri" w:cs="Calibri"/>
      <w:b/>
      <w:bCs/>
      <w:sz w:val="20"/>
      <w:szCs w:val="20"/>
    </w:rPr>
  </w:style>
  <w:style w:type="table" w:styleId="TableGrid">
    <w:name w:val="Table Grid"/>
    <w:basedOn w:val="TableNormal"/>
    <w:uiPriority w:val="39"/>
    <w:rsid w:val="00281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uiPriority w:val="31"/>
    <w:qFormat/>
    <w:rsid w:val="00281991"/>
    <w:rPr>
      <w:rFonts w:ascii="Times New Roman" w:hAnsi="Times New Roman" w:cs="Times New Roman"/>
      <w:sz w:val="18"/>
      <w:szCs w:val="18"/>
    </w:rPr>
  </w:style>
  <w:style w:type="paragraph" w:styleId="EndnoteText">
    <w:name w:val="endnote text"/>
    <w:basedOn w:val="Normal"/>
    <w:link w:val="EndnoteTextChar"/>
    <w:uiPriority w:val="99"/>
    <w:unhideWhenUsed/>
    <w:rsid w:val="00281991"/>
    <w:rPr>
      <w:rFonts w:asciiTheme="minorHAnsi" w:hAnsiTheme="minorHAnsi" w:cstheme="minorBidi"/>
      <w:sz w:val="20"/>
      <w:szCs w:val="20"/>
    </w:rPr>
  </w:style>
  <w:style w:type="character" w:customStyle="1" w:styleId="EndnoteTextChar">
    <w:name w:val="Endnote Text Char"/>
    <w:basedOn w:val="DefaultParagraphFont"/>
    <w:link w:val="EndnoteText"/>
    <w:uiPriority w:val="99"/>
    <w:rsid w:val="00281991"/>
    <w:rPr>
      <w:sz w:val="20"/>
      <w:szCs w:val="20"/>
    </w:rPr>
  </w:style>
  <w:style w:type="character" w:styleId="Hyperlink">
    <w:name w:val="Hyperlink"/>
    <w:basedOn w:val="DefaultParagraphFont"/>
    <w:uiPriority w:val="99"/>
    <w:unhideWhenUsed/>
    <w:rsid w:val="00281991"/>
    <w:rPr>
      <w:color w:val="0563C1" w:themeColor="hyperlink"/>
      <w:u w:val="single"/>
    </w:rPr>
  </w:style>
  <w:style w:type="character" w:customStyle="1" w:styleId="Heading1Char">
    <w:name w:val="Heading 1 Char"/>
    <w:basedOn w:val="DefaultParagraphFont"/>
    <w:link w:val="Heading1"/>
    <w:uiPriority w:val="9"/>
    <w:rsid w:val="00A768C0"/>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A768C0"/>
    <w:rPr>
      <w:color w:val="605E5C"/>
      <w:shd w:val="clear" w:color="auto" w:fill="E1DFDD"/>
    </w:rPr>
  </w:style>
  <w:style w:type="paragraph" w:customStyle="1" w:styleId="EndNoteBibliographyTitle">
    <w:name w:val="EndNote Bibliography Title"/>
    <w:basedOn w:val="Normal"/>
    <w:link w:val="EndNoteBibliographyTitleChar"/>
    <w:rsid w:val="00A768C0"/>
    <w:pPr>
      <w:jc w:val="center"/>
    </w:pPr>
    <w:rPr>
      <w:noProof/>
    </w:rPr>
  </w:style>
  <w:style w:type="character" w:customStyle="1" w:styleId="EndNoteBibliographyTitleChar">
    <w:name w:val="EndNote Bibliography Title Char"/>
    <w:basedOn w:val="DefaultParagraphFont"/>
    <w:link w:val="EndNoteBibliographyTitle"/>
    <w:rsid w:val="00A768C0"/>
    <w:rPr>
      <w:rFonts w:ascii="Calibri" w:hAnsi="Calibri" w:cs="Calibri"/>
      <w:noProof/>
    </w:rPr>
  </w:style>
  <w:style w:type="paragraph" w:customStyle="1" w:styleId="EndNoteBibliography">
    <w:name w:val="EndNote Bibliography"/>
    <w:basedOn w:val="Normal"/>
    <w:link w:val="EndNoteBibliographyChar"/>
    <w:rsid w:val="00A768C0"/>
    <w:rPr>
      <w:noProof/>
    </w:rPr>
  </w:style>
  <w:style w:type="character" w:customStyle="1" w:styleId="EndNoteBibliographyChar">
    <w:name w:val="EndNote Bibliography Char"/>
    <w:basedOn w:val="DefaultParagraphFont"/>
    <w:link w:val="EndNoteBibliography"/>
    <w:rsid w:val="00A768C0"/>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9090">
      <w:bodyDiv w:val="1"/>
      <w:marLeft w:val="0"/>
      <w:marRight w:val="0"/>
      <w:marTop w:val="0"/>
      <w:marBottom w:val="0"/>
      <w:divBdr>
        <w:top w:val="none" w:sz="0" w:space="0" w:color="auto"/>
        <w:left w:val="none" w:sz="0" w:space="0" w:color="auto"/>
        <w:bottom w:val="none" w:sz="0" w:space="0" w:color="auto"/>
        <w:right w:val="none" w:sz="0" w:space="0" w:color="auto"/>
      </w:divBdr>
    </w:div>
    <w:div w:id="817503761">
      <w:bodyDiv w:val="1"/>
      <w:marLeft w:val="0"/>
      <w:marRight w:val="0"/>
      <w:marTop w:val="0"/>
      <w:marBottom w:val="0"/>
      <w:divBdr>
        <w:top w:val="none" w:sz="0" w:space="0" w:color="auto"/>
        <w:left w:val="none" w:sz="0" w:space="0" w:color="auto"/>
        <w:bottom w:val="none" w:sz="0" w:space="0" w:color="auto"/>
        <w:right w:val="none" w:sz="0" w:space="0" w:color="auto"/>
      </w:divBdr>
    </w:div>
    <w:div w:id="1057364027">
      <w:bodyDiv w:val="1"/>
      <w:marLeft w:val="0"/>
      <w:marRight w:val="0"/>
      <w:marTop w:val="0"/>
      <w:marBottom w:val="0"/>
      <w:divBdr>
        <w:top w:val="none" w:sz="0" w:space="0" w:color="auto"/>
        <w:left w:val="none" w:sz="0" w:space="0" w:color="auto"/>
        <w:bottom w:val="none" w:sz="0" w:space="0" w:color="auto"/>
        <w:right w:val="none" w:sz="0" w:space="0" w:color="auto"/>
      </w:divBdr>
    </w:div>
    <w:div w:id="1131554975">
      <w:bodyDiv w:val="1"/>
      <w:marLeft w:val="0"/>
      <w:marRight w:val="0"/>
      <w:marTop w:val="0"/>
      <w:marBottom w:val="0"/>
      <w:divBdr>
        <w:top w:val="none" w:sz="0" w:space="0" w:color="auto"/>
        <w:left w:val="none" w:sz="0" w:space="0" w:color="auto"/>
        <w:bottom w:val="none" w:sz="0" w:space="0" w:color="auto"/>
        <w:right w:val="none" w:sz="0" w:space="0" w:color="auto"/>
      </w:divBdr>
      <w:divsChild>
        <w:div w:id="540047073">
          <w:marLeft w:val="0"/>
          <w:marRight w:val="0"/>
          <w:marTop w:val="0"/>
          <w:marBottom w:val="0"/>
          <w:divBdr>
            <w:top w:val="none" w:sz="0" w:space="0" w:color="auto"/>
            <w:left w:val="none" w:sz="0" w:space="0" w:color="auto"/>
            <w:bottom w:val="none" w:sz="0" w:space="0" w:color="auto"/>
            <w:right w:val="none" w:sz="0" w:space="0" w:color="auto"/>
          </w:divBdr>
          <w:divsChild>
            <w:div w:id="1579175719">
              <w:marLeft w:val="0"/>
              <w:marRight w:val="0"/>
              <w:marTop w:val="0"/>
              <w:marBottom w:val="0"/>
              <w:divBdr>
                <w:top w:val="none" w:sz="0" w:space="0" w:color="auto"/>
                <w:left w:val="none" w:sz="0" w:space="0" w:color="auto"/>
                <w:bottom w:val="none" w:sz="0" w:space="0" w:color="auto"/>
                <w:right w:val="none" w:sz="0" w:space="0" w:color="auto"/>
              </w:divBdr>
            </w:div>
          </w:divsChild>
        </w:div>
        <w:div w:id="1431704135">
          <w:marLeft w:val="0"/>
          <w:marRight w:val="0"/>
          <w:marTop w:val="0"/>
          <w:marBottom w:val="0"/>
          <w:divBdr>
            <w:top w:val="none" w:sz="0" w:space="0" w:color="auto"/>
            <w:left w:val="none" w:sz="0" w:space="0" w:color="auto"/>
            <w:bottom w:val="none" w:sz="0" w:space="0" w:color="auto"/>
            <w:right w:val="none" w:sz="0" w:space="0" w:color="auto"/>
          </w:divBdr>
          <w:divsChild>
            <w:div w:id="1193180011">
              <w:marLeft w:val="0"/>
              <w:marRight w:val="0"/>
              <w:marTop w:val="0"/>
              <w:marBottom w:val="0"/>
              <w:divBdr>
                <w:top w:val="none" w:sz="0" w:space="0" w:color="auto"/>
                <w:left w:val="none" w:sz="0" w:space="0" w:color="auto"/>
                <w:bottom w:val="none" w:sz="0" w:space="0" w:color="auto"/>
                <w:right w:val="none" w:sz="0" w:space="0" w:color="auto"/>
              </w:divBdr>
            </w:div>
          </w:divsChild>
        </w:div>
        <w:div w:id="561067555">
          <w:marLeft w:val="0"/>
          <w:marRight w:val="0"/>
          <w:marTop w:val="0"/>
          <w:marBottom w:val="0"/>
          <w:divBdr>
            <w:top w:val="none" w:sz="0" w:space="0" w:color="auto"/>
            <w:left w:val="none" w:sz="0" w:space="0" w:color="auto"/>
            <w:bottom w:val="none" w:sz="0" w:space="0" w:color="auto"/>
            <w:right w:val="none" w:sz="0" w:space="0" w:color="auto"/>
          </w:divBdr>
          <w:divsChild>
            <w:div w:id="1240678135">
              <w:marLeft w:val="0"/>
              <w:marRight w:val="0"/>
              <w:marTop w:val="0"/>
              <w:marBottom w:val="0"/>
              <w:divBdr>
                <w:top w:val="none" w:sz="0" w:space="0" w:color="auto"/>
                <w:left w:val="none" w:sz="0" w:space="0" w:color="auto"/>
                <w:bottom w:val="none" w:sz="0" w:space="0" w:color="auto"/>
                <w:right w:val="none" w:sz="0" w:space="0" w:color="auto"/>
              </w:divBdr>
            </w:div>
          </w:divsChild>
        </w:div>
        <w:div w:id="985547530">
          <w:marLeft w:val="0"/>
          <w:marRight w:val="0"/>
          <w:marTop w:val="0"/>
          <w:marBottom w:val="0"/>
          <w:divBdr>
            <w:top w:val="none" w:sz="0" w:space="0" w:color="auto"/>
            <w:left w:val="none" w:sz="0" w:space="0" w:color="auto"/>
            <w:bottom w:val="none" w:sz="0" w:space="0" w:color="auto"/>
            <w:right w:val="none" w:sz="0" w:space="0" w:color="auto"/>
          </w:divBdr>
          <w:divsChild>
            <w:div w:id="2072119251">
              <w:marLeft w:val="0"/>
              <w:marRight w:val="0"/>
              <w:marTop w:val="0"/>
              <w:marBottom w:val="0"/>
              <w:divBdr>
                <w:top w:val="none" w:sz="0" w:space="0" w:color="auto"/>
                <w:left w:val="none" w:sz="0" w:space="0" w:color="auto"/>
                <w:bottom w:val="none" w:sz="0" w:space="0" w:color="auto"/>
                <w:right w:val="none" w:sz="0" w:space="0" w:color="auto"/>
              </w:divBdr>
            </w:div>
          </w:divsChild>
        </w:div>
        <w:div w:id="1828790022">
          <w:marLeft w:val="0"/>
          <w:marRight w:val="0"/>
          <w:marTop w:val="0"/>
          <w:marBottom w:val="0"/>
          <w:divBdr>
            <w:top w:val="none" w:sz="0" w:space="0" w:color="auto"/>
            <w:left w:val="none" w:sz="0" w:space="0" w:color="auto"/>
            <w:bottom w:val="none" w:sz="0" w:space="0" w:color="auto"/>
            <w:right w:val="none" w:sz="0" w:space="0" w:color="auto"/>
          </w:divBdr>
          <w:divsChild>
            <w:div w:id="1809279877">
              <w:marLeft w:val="0"/>
              <w:marRight w:val="0"/>
              <w:marTop w:val="0"/>
              <w:marBottom w:val="0"/>
              <w:divBdr>
                <w:top w:val="none" w:sz="0" w:space="0" w:color="auto"/>
                <w:left w:val="none" w:sz="0" w:space="0" w:color="auto"/>
                <w:bottom w:val="none" w:sz="0" w:space="0" w:color="auto"/>
                <w:right w:val="none" w:sz="0" w:space="0" w:color="auto"/>
              </w:divBdr>
            </w:div>
          </w:divsChild>
        </w:div>
        <w:div w:id="1346859745">
          <w:marLeft w:val="0"/>
          <w:marRight w:val="0"/>
          <w:marTop w:val="0"/>
          <w:marBottom w:val="0"/>
          <w:divBdr>
            <w:top w:val="none" w:sz="0" w:space="0" w:color="auto"/>
            <w:left w:val="none" w:sz="0" w:space="0" w:color="auto"/>
            <w:bottom w:val="none" w:sz="0" w:space="0" w:color="auto"/>
            <w:right w:val="none" w:sz="0" w:space="0" w:color="auto"/>
          </w:divBdr>
          <w:divsChild>
            <w:div w:id="674916088">
              <w:marLeft w:val="0"/>
              <w:marRight w:val="0"/>
              <w:marTop w:val="0"/>
              <w:marBottom w:val="0"/>
              <w:divBdr>
                <w:top w:val="none" w:sz="0" w:space="0" w:color="auto"/>
                <w:left w:val="none" w:sz="0" w:space="0" w:color="auto"/>
                <w:bottom w:val="none" w:sz="0" w:space="0" w:color="auto"/>
                <w:right w:val="none" w:sz="0" w:space="0" w:color="auto"/>
              </w:divBdr>
            </w:div>
          </w:divsChild>
        </w:div>
        <w:div w:id="19471778">
          <w:marLeft w:val="0"/>
          <w:marRight w:val="0"/>
          <w:marTop w:val="0"/>
          <w:marBottom w:val="0"/>
          <w:divBdr>
            <w:top w:val="none" w:sz="0" w:space="0" w:color="auto"/>
            <w:left w:val="none" w:sz="0" w:space="0" w:color="auto"/>
            <w:bottom w:val="none" w:sz="0" w:space="0" w:color="auto"/>
            <w:right w:val="none" w:sz="0" w:space="0" w:color="auto"/>
          </w:divBdr>
          <w:divsChild>
            <w:div w:id="1098481466">
              <w:marLeft w:val="0"/>
              <w:marRight w:val="0"/>
              <w:marTop w:val="0"/>
              <w:marBottom w:val="0"/>
              <w:divBdr>
                <w:top w:val="none" w:sz="0" w:space="0" w:color="auto"/>
                <w:left w:val="none" w:sz="0" w:space="0" w:color="auto"/>
                <w:bottom w:val="none" w:sz="0" w:space="0" w:color="auto"/>
                <w:right w:val="none" w:sz="0" w:space="0" w:color="auto"/>
              </w:divBdr>
            </w:div>
          </w:divsChild>
        </w:div>
        <w:div w:id="778722177">
          <w:marLeft w:val="0"/>
          <w:marRight w:val="0"/>
          <w:marTop w:val="0"/>
          <w:marBottom w:val="0"/>
          <w:divBdr>
            <w:top w:val="none" w:sz="0" w:space="0" w:color="auto"/>
            <w:left w:val="none" w:sz="0" w:space="0" w:color="auto"/>
            <w:bottom w:val="none" w:sz="0" w:space="0" w:color="auto"/>
            <w:right w:val="none" w:sz="0" w:space="0" w:color="auto"/>
          </w:divBdr>
          <w:divsChild>
            <w:div w:id="1832796422">
              <w:marLeft w:val="0"/>
              <w:marRight w:val="0"/>
              <w:marTop w:val="0"/>
              <w:marBottom w:val="0"/>
              <w:divBdr>
                <w:top w:val="none" w:sz="0" w:space="0" w:color="auto"/>
                <w:left w:val="none" w:sz="0" w:space="0" w:color="auto"/>
                <w:bottom w:val="none" w:sz="0" w:space="0" w:color="auto"/>
                <w:right w:val="none" w:sz="0" w:space="0" w:color="auto"/>
              </w:divBdr>
            </w:div>
          </w:divsChild>
        </w:div>
        <w:div w:id="303388005">
          <w:marLeft w:val="0"/>
          <w:marRight w:val="0"/>
          <w:marTop w:val="0"/>
          <w:marBottom w:val="0"/>
          <w:divBdr>
            <w:top w:val="none" w:sz="0" w:space="0" w:color="auto"/>
            <w:left w:val="none" w:sz="0" w:space="0" w:color="auto"/>
            <w:bottom w:val="none" w:sz="0" w:space="0" w:color="auto"/>
            <w:right w:val="none" w:sz="0" w:space="0" w:color="auto"/>
          </w:divBdr>
          <w:divsChild>
            <w:div w:id="1979336476">
              <w:marLeft w:val="0"/>
              <w:marRight w:val="0"/>
              <w:marTop w:val="0"/>
              <w:marBottom w:val="0"/>
              <w:divBdr>
                <w:top w:val="none" w:sz="0" w:space="0" w:color="auto"/>
                <w:left w:val="none" w:sz="0" w:space="0" w:color="auto"/>
                <w:bottom w:val="none" w:sz="0" w:space="0" w:color="auto"/>
                <w:right w:val="none" w:sz="0" w:space="0" w:color="auto"/>
              </w:divBdr>
            </w:div>
          </w:divsChild>
        </w:div>
        <w:div w:id="542904403">
          <w:marLeft w:val="0"/>
          <w:marRight w:val="0"/>
          <w:marTop w:val="0"/>
          <w:marBottom w:val="0"/>
          <w:divBdr>
            <w:top w:val="none" w:sz="0" w:space="0" w:color="auto"/>
            <w:left w:val="none" w:sz="0" w:space="0" w:color="auto"/>
            <w:bottom w:val="none" w:sz="0" w:space="0" w:color="auto"/>
            <w:right w:val="none" w:sz="0" w:space="0" w:color="auto"/>
          </w:divBdr>
          <w:divsChild>
            <w:div w:id="770204790">
              <w:marLeft w:val="0"/>
              <w:marRight w:val="0"/>
              <w:marTop w:val="0"/>
              <w:marBottom w:val="0"/>
              <w:divBdr>
                <w:top w:val="none" w:sz="0" w:space="0" w:color="auto"/>
                <w:left w:val="none" w:sz="0" w:space="0" w:color="auto"/>
                <w:bottom w:val="none" w:sz="0" w:space="0" w:color="auto"/>
                <w:right w:val="none" w:sz="0" w:space="0" w:color="auto"/>
              </w:divBdr>
            </w:div>
          </w:divsChild>
        </w:div>
        <w:div w:id="1931739532">
          <w:marLeft w:val="0"/>
          <w:marRight w:val="0"/>
          <w:marTop w:val="0"/>
          <w:marBottom w:val="0"/>
          <w:divBdr>
            <w:top w:val="none" w:sz="0" w:space="0" w:color="auto"/>
            <w:left w:val="none" w:sz="0" w:space="0" w:color="auto"/>
            <w:bottom w:val="none" w:sz="0" w:space="0" w:color="auto"/>
            <w:right w:val="none" w:sz="0" w:space="0" w:color="auto"/>
          </w:divBdr>
          <w:divsChild>
            <w:div w:id="1422337383">
              <w:marLeft w:val="0"/>
              <w:marRight w:val="0"/>
              <w:marTop w:val="0"/>
              <w:marBottom w:val="0"/>
              <w:divBdr>
                <w:top w:val="none" w:sz="0" w:space="0" w:color="auto"/>
                <w:left w:val="none" w:sz="0" w:space="0" w:color="auto"/>
                <w:bottom w:val="none" w:sz="0" w:space="0" w:color="auto"/>
                <w:right w:val="none" w:sz="0" w:space="0" w:color="auto"/>
              </w:divBdr>
            </w:div>
          </w:divsChild>
        </w:div>
        <w:div w:id="1202791601">
          <w:marLeft w:val="0"/>
          <w:marRight w:val="0"/>
          <w:marTop w:val="0"/>
          <w:marBottom w:val="0"/>
          <w:divBdr>
            <w:top w:val="none" w:sz="0" w:space="0" w:color="auto"/>
            <w:left w:val="none" w:sz="0" w:space="0" w:color="auto"/>
            <w:bottom w:val="none" w:sz="0" w:space="0" w:color="auto"/>
            <w:right w:val="none" w:sz="0" w:space="0" w:color="auto"/>
          </w:divBdr>
          <w:divsChild>
            <w:div w:id="1803380685">
              <w:marLeft w:val="0"/>
              <w:marRight w:val="0"/>
              <w:marTop w:val="0"/>
              <w:marBottom w:val="0"/>
              <w:divBdr>
                <w:top w:val="none" w:sz="0" w:space="0" w:color="auto"/>
                <w:left w:val="none" w:sz="0" w:space="0" w:color="auto"/>
                <w:bottom w:val="none" w:sz="0" w:space="0" w:color="auto"/>
                <w:right w:val="none" w:sz="0" w:space="0" w:color="auto"/>
              </w:divBdr>
            </w:div>
          </w:divsChild>
        </w:div>
        <w:div w:id="580529081">
          <w:marLeft w:val="0"/>
          <w:marRight w:val="0"/>
          <w:marTop w:val="0"/>
          <w:marBottom w:val="0"/>
          <w:divBdr>
            <w:top w:val="none" w:sz="0" w:space="0" w:color="auto"/>
            <w:left w:val="none" w:sz="0" w:space="0" w:color="auto"/>
            <w:bottom w:val="none" w:sz="0" w:space="0" w:color="auto"/>
            <w:right w:val="none" w:sz="0" w:space="0" w:color="auto"/>
          </w:divBdr>
          <w:divsChild>
            <w:div w:id="1002586057">
              <w:marLeft w:val="0"/>
              <w:marRight w:val="0"/>
              <w:marTop w:val="0"/>
              <w:marBottom w:val="0"/>
              <w:divBdr>
                <w:top w:val="none" w:sz="0" w:space="0" w:color="auto"/>
                <w:left w:val="none" w:sz="0" w:space="0" w:color="auto"/>
                <w:bottom w:val="none" w:sz="0" w:space="0" w:color="auto"/>
                <w:right w:val="none" w:sz="0" w:space="0" w:color="auto"/>
              </w:divBdr>
            </w:div>
          </w:divsChild>
        </w:div>
        <w:div w:id="1844201238">
          <w:marLeft w:val="0"/>
          <w:marRight w:val="0"/>
          <w:marTop w:val="0"/>
          <w:marBottom w:val="0"/>
          <w:divBdr>
            <w:top w:val="none" w:sz="0" w:space="0" w:color="auto"/>
            <w:left w:val="none" w:sz="0" w:space="0" w:color="auto"/>
            <w:bottom w:val="none" w:sz="0" w:space="0" w:color="auto"/>
            <w:right w:val="none" w:sz="0" w:space="0" w:color="auto"/>
          </w:divBdr>
          <w:divsChild>
            <w:div w:id="1638340002">
              <w:marLeft w:val="0"/>
              <w:marRight w:val="0"/>
              <w:marTop w:val="0"/>
              <w:marBottom w:val="0"/>
              <w:divBdr>
                <w:top w:val="none" w:sz="0" w:space="0" w:color="auto"/>
                <w:left w:val="none" w:sz="0" w:space="0" w:color="auto"/>
                <w:bottom w:val="none" w:sz="0" w:space="0" w:color="auto"/>
                <w:right w:val="none" w:sz="0" w:space="0" w:color="auto"/>
              </w:divBdr>
            </w:div>
          </w:divsChild>
        </w:div>
        <w:div w:id="616450251">
          <w:marLeft w:val="0"/>
          <w:marRight w:val="0"/>
          <w:marTop w:val="0"/>
          <w:marBottom w:val="0"/>
          <w:divBdr>
            <w:top w:val="none" w:sz="0" w:space="0" w:color="auto"/>
            <w:left w:val="none" w:sz="0" w:space="0" w:color="auto"/>
            <w:bottom w:val="none" w:sz="0" w:space="0" w:color="auto"/>
            <w:right w:val="none" w:sz="0" w:space="0" w:color="auto"/>
          </w:divBdr>
          <w:divsChild>
            <w:div w:id="1184247308">
              <w:marLeft w:val="0"/>
              <w:marRight w:val="0"/>
              <w:marTop w:val="0"/>
              <w:marBottom w:val="0"/>
              <w:divBdr>
                <w:top w:val="none" w:sz="0" w:space="0" w:color="auto"/>
                <w:left w:val="none" w:sz="0" w:space="0" w:color="auto"/>
                <w:bottom w:val="none" w:sz="0" w:space="0" w:color="auto"/>
                <w:right w:val="none" w:sz="0" w:space="0" w:color="auto"/>
              </w:divBdr>
            </w:div>
          </w:divsChild>
        </w:div>
        <w:div w:id="1906914380">
          <w:marLeft w:val="0"/>
          <w:marRight w:val="0"/>
          <w:marTop w:val="0"/>
          <w:marBottom w:val="0"/>
          <w:divBdr>
            <w:top w:val="none" w:sz="0" w:space="0" w:color="auto"/>
            <w:left w:val="none" w:sz="0" w:space="0" w:color="auto"/>
            <w:bottom w:val="none" w:sz="0" w:space="0" w:color="auto"/>
            <w:right w:val="none" w:sz="0" w:space="0" w:color="auto"/>
          </w:divBdr>
          <w:divsChild>
            <w:div w:id="590510432">
              <w:marLeft w:val="0"/>
              <w:marRight w:val="0"/>
              <w:marTop w:val="0"/>
              <w:marBottom w:val="0"/>
              <w:divBdr>
                <w:top w:val="none" w:sz="0" w:space="0" w:color="auto"/>
                <w:left w:val="none" w:sz="0" w:space="0" w:color="auto"/>
                <w:bottom w:val="none" w:sz="0" w:space="0" w:color="auto"/>
                <w:right w:val="none" w:sz="0" w:space="0" w:color="auto"/>
              </w:divBdr>
            </w:div>
          </w:divsChild>
        </w:div>
        <w:div w:id="755324358">
          <w:marLeft w:val="0"/>
          <w:marRight w:val="0"/>
          <w:marTop w:val="0"/>
          <w:marBottom w:val="0"/>
          <w:divBdr>
            <w:top w:val="none" w:sz="0" w:space="0" w:color="auto"/>
            <w:left w:val="none" w:sz="0" w:space="0" w:color="auto"/>
            <w:bottom w:val="none" w:sz="0" w:space="0" w:color="auto"/>
            <w:right w:val="none" w:sz="0" w:space="0" w:color="auto"/>
          </w:divBdr>
          <w:divsChild>
            <w:div w:id="1673071534">
              <w:marLeft w:val="0"/>
              <w:marRight w:val="0"/>
              <w:marTop w:val="0"/>
              <w:marBottom w:val="0"/>
              <w:divBdr>
                <w:top w:val="none" w:sz="0" w:space="0" w:color="auto"/>
                <w:left w:val="none" w:sz="0" w:space="0" w:color="auto"/>
                <w:bottom w:val="none" w:sz="0" w:space="0" w:color="auto"/>
                <w:right w:val="none" w:sz="0" w:space="0" w:color="auto"/>
              </w:divBdr>
            </w:div>
          </w:divsChild>
        </w:div>
        <w:div w:id="132455468">
          <w:marLeft w:val="0"/>
          <w:marRight w:val="0"/>
          <w:marTop w:val="0"/>
          <w:marBottom w:val="0"/>
          <w:divBdr>
            <w:top w:val="none" w:sz="0" w:space="0" w:color="auto"/>
            <w:left w:val="none" w:sz="0" w:space="0" w:color="auto"/>
            <w:bottom w:val="none" w:sz="0" w:space="0" w:color="auto"/>
            <w:right w:val="none" w:sz="0" w:space="0" w:color="auto"/>
          </w:divBdr>
          <w:divsChild>
            <w:div w:id="1056243942">
              <w:marLeft w:val="0"/>
              <w:marRight w:val="0"/>
              <w:marTop w:val="0"/>
              <w:marBottom w:val="0"/>
              <w:divBdr>
                <w:top w:val="none" w:sz="0" w:space="0" w:color="auto"/>
                <w:left w:val="none" w:sz="0" w:space="0" w:color="auto"/>
                <w:bottom w:val="none" w:sz="0" w:space="0" w:color="auto"/>
                <w:right w:val="none" w:sz="0" w:space="0" w:color="auto"/>
              </w:divBdr>
            </w:div>
          </w:divsChild>
        </w:div>
        <w:div w:id="1285959628">
          <w:marLeft w:val="0"/>
          <w:marRight w:val="0"/>
          <w:marTop w:val="0"/>
          <w:marBottom w:val="0"/>
          <w:divBdr>
            <w:top w:val="none" w:sz="0" w:space="0" w:color="auto"/>
            <w:left w:val="none" w:sz="0" w:space="0" w:color="auto"/>
            <w:bottom w:val="none" w:sz="0" w:space="0" w:color="auto"/>
            <w:right w:val="none" w:sz="0" w:space="0" w:color="auto"/>
          </w:divBdr>
          <w:divsChild>
            <w:div w:id="1356617516">
              <w:marLeft w:val="0"/>
              <w:marRight w:val="0"/>
              <w:marTop w:val="0"/>
              <w:marBottom w:val="0"/>
              <w:divBdr>
                <w:top w:val="none" w:sz="0" w:space="0" w:color="auto"/>
                <w:left w:val="none" w:sz="0" w:space="0" w:color="auto"/>
                <w:bottom w:val="none" w:sz="0" w:space="0" w:color="auto"/>
                <w:right w:val="none" w:sz="0" w:space="0" w:color="auto"/>
              </w:divBdr>
            </w:div>
          </w:divsChild>
        </w:div>
        <w:div w:id="1428236108">
          <w:marLeft w:val="0"/>
          <w:marRight w:val="0"/>
          <w:marTop w:val="0"/>
          <w:marBottom w:val="0"/>
          <w:divBdr>
            <w:top w:val="none" w:sz="0" w:space="0" w:color="auto"/>
            <w:left w:val="none" w:sz="0" w:space="0" w:color="auto"/>
            <w:bottom w:val="none" w:sz="0" w:space="0" w:color="auto"/>
            <w:right w:val="none" w:sz="0" w:space="0" w:color="auto"/>
          </w:divBdr>
          <w:divsChild>
            <w:div w:id="1151406207">
              <w:marLeft w:val="0"/>
              <w:marRight w:val="0"/>
              <w:marTop w:val="0"/>
              <w:marBottom w:val="0"/>
              <w:divBdr>
                <w:top w:val="none" w:sz="0" w:space="0" w:color="auto"/>
                <w:left w:val="none" w:sz="0" w:space="0" w:color="auto"/>
                <w:bottom w:val="none" w:sz="0" w:space="0" w:color="auto"/>
                <w:right w:val="none" w:sz="0" w:space="0" w:color="auto"/>
              </w:divBdr>
            </w:div>
          </w:divsChild>
        </w:div>
        <w:div w:id="1551846169">
          <w:marLeft w:val="0"/>
          <w:marRight w:val="0"/>
          <w:marTop w:val="0"/>
          <w:marBottom w:val="0"/>
          <w:divBdr>
            <w:top w:val="none" w:sz="0" w:space="0" w:color="auto"/>
            <w:left w:val="none" w:sz="0" w:space="0" w:color="auto"/>
            <w:bottom w:val="none" w:sz="0" w:space="0" w:color="auto"/>
            <w:right w:val="none" w:sz="0" w:space="0" w:color="auto"/>
          </w:divBdr>
          <w:divsChild>
            <w:div w:id="664013203">
              <w:marLeft w:val="0"/>
              <w:marRight w:val="0"/>
              <w:marTop w:val="0"/>
              <w:marBottom w:val="0"/>
              <w:divBdr>
                <w:top w:val="none" w:sz="0" w:space="0" w:color="auto"/>
                <w:left w:val="none" w:sz="0" w:space="0" w:color="auto"/>
                <w:bottom w:val="none" w:sz="0" w:space="0" w:color="auto"/>
                <w:right w:val="none" w:sz="0" w:space="0" w:color="auto"/>
              </w:divBdr>
            </w:div>
          </w:divsChild>
        </w:div>
        <w:div w:id="697662030">
          <w:marLeft w:val="0"/>
          <w:marRight w:val="0"/>
          <w:marTop w:val="0"/>
          <w:marBottom w:val="0"/>
          <w:divBdr>
            <w:top w:val="none" w:sz="0" w:space="0" w:color="auto"/>
            <w:left w:val="none" w:sz="0" w:space="0" w:color="auto"/>
            <w:bottom w:val="none" w:sz="0" w:space="0" w:color="auto"/>
            <w:right w:val="none" w:sz="0" w:space="0" w:color="auto"/>
          </w:divBdr>
          <w:divsChild>
            <w:div w:id="556357202">
              <w:marLeft w:val="0"/>
              <w:marRight w:val="0"/>
              <w:marTop w:val="0"/>
              <w:marBottom w:val="0"/>
              <w:divBdr>
                <w:top w:val="none" w:sz="0" w:space="0" w:color="auto"/>
                <w:left w:val="none" w:sz="0" w:space="0" w:color="auto"/>
                <w:bottom w:val="none" w:sz="0" w:space="0" w:color="auto"/>
                <w:right w:val="none" w:sz="0" w:space="0" w:color="auto"/>
              </w:divBdr>
            </w:div>
          </w:divsChild>
        </w:div>
        <w:div w:id="1644844245">
          <w:marLeft w:val="0"/>
          <w:marRight w:val="0"/>
          <w:marTop w:val="0"/>
          <w:marBottom w:val="0"/>
          <w:divBdr>
            <w:top w:val="none" w:sz="0" w:space="0" w:color="auto"/>
            <w:left w:val="none" w:sz="0" w:space="0" w:color="auto"/>
            <w:bottom w:val="none" w:sz="0" w:space="0" w:color="auto"/>
            <w:right w:val="none" w:sz="0" w:space="0" w:color="auto"/>
          </w:divBdr>
          <w:divsChild>
            <w:div w:id="624701940">
              <w:marLeft w:val="0"/>
              <w:marRight w:val="0"/>
              <w:marTop w:val="0"/>
              <w:marBottom w:val="0"/>
              <w:divBdr>
                <w:top w:val="none" w:sz="0" w:space="0" w:color="auto"/>
                <w:left w:val="none" w:sz="0" w:space="0" w:color="auto"/>
                <w:bottom w:val="none" w:sz="0" w:space="0" w:color="auto"/>
                <w:right w:val="none" w:sz="0" w:space="0" w:color="auto"/>
              </w:divBdr>
            </w:div>
          </w:divsChild>
        </w:div>
        <w:div w:id="1346522007">
          <w:marLeft w:val="0"/>
          <w:marRight w:val="0"/>
          <w:marTop w:val="0"/>
          <w:marBottom w:val="0"/>
          <w:divBdr>
            <w:top w:val="none" w:sz="0" w:space="0" w:color="auto"/>
            <w:left w:val="none" w:sz="0" w:space="0" w:color="auto"/>
            <w:bottom w:val="none" w:sz="0" w:space="0" w:color="auto"/>
            <w:right w:val="none" w:sz="0" w:space="0" w:color="auto"/>
          </w:divBdr>
          <w:divsChild>
            <w:div w:id="70933245">
              <w:marLeft w:val="0"/>
              <w:marRight w:val="0"/>
              <w:marTop w:val="0"/>
              <w:marBottom w:val="0"/>
              <w:divBdr>
                <w:top w:val="none" w:sz="0" w:space="0" w:color="auto"/>
                <w:left w:val="none" w:sz="0" w:space="0" w:color="auto"/>
                <w:bottom w:val="none" w:sz="0" w:space="0" w:color="auto"/>
                <w:right w:val="none" w:sz="0" w:space="0" w:color="auto"/>
              </w:divBdr>
            </w:div>
          </w:divsChild>
        </w:div>
        <w:div w:id="1216891529">
          <w:marLeft w:val="0"/>
          <w:marRight w:val="0"/>
          <w:marTop w:val="0"/>
          <w:marBottom w:val="0"/>
          <w:divBdr>
            <w:top w:val="none" w:sz="0" w:space="0" w:color="auto"/>
            <w:left w:val="none" w:sz="0" w:space="0" w:color="auto"/>
            <w:bottom w:val="none" w:sz="0" w:space="0" w:color="auto"/>
            <w:right w:val="none" w:sz="0" w:space="0" w:color="auto"/>
          </w:divBdr>
          <w:divsChild>
            <w:div w:id="215355755">
              <w:marLeft w:val="0"/>
              <w:marRight w:val="0"/>
              <w:marTop w:val="0"/>
              <w:marBottom w:val="0"/>
              <w:divBdr>
                <w:top w:val="none" w:sz="0" w:space="0" w:color="auto"/>
                <w:left w:val="none" w:sz="0" w:space="0" w:color="auto"/>
                <w:bottom w:val="none" w:sz="0" w:space="0" w:color="auto"/>
                <w:right w:val="none" w:sz="0" w:space="0" w:color="auto"/>
              </w:divBdr>
            </w:div>
          </w:divsChild>
        </w:div>
        <w:div w:id="287318156">
          <w:marLeft w:val="0"/>
          <w:marRight w:val="0"/>
          <w:marTop w:val="0"/>
          <w:marBottom w:val="0"/>
          <w:divBdr>
            <w:top w:val="none" w:sz="0" w:space="0" w:color="auto"/>
            <w:left w:val="none" w:sz="0" w:space="0" w:color="auto"/>
            <w:bottom w:val="none" w:sz="0" w:space="0" w:color="auto"/>
            <w:right w:val="none" w:sz="0" w:space="0" w:color="auto"/>
          </w:divBdr>
          <w:divsChild>
            <w:div w:id="56825938">
              <w:marLeft w:val="0"/>
              <w:marRight w:val="0"/>
              <w:marTop w:val="0"/>
              <w:marBottom w:val="0"/>
              <w:divBdr>
                <w:top w:val="none" w:sz="0" w:space="0" w:color="auto"/>
                <w:left w:val="none" w:sz="0" w:space="0" w:color="auto"/>
                <w:bottom w:val="none" w:sz="0" w:space="0" w:color="auto"/>
                <w:right w:val="none" w:sz="0" w:space="0" w:color="auto"/>
              </w:divBdr>
            </w:div>
          </w:divsChild>
        </w:div>
        <w:div w:id="120537140">
          <w:marLeft w:val="0"/>
          <w:marRight w:val="0"/>
          <w:marTop w:val="0"/>
          <w:marBottom w:val="0"/>
          <w:divBdr>
            <w:top w:val="none" w:sz="0" w:space="0" w:color="auto"/>
            <w:left w:val="none" w:sz="0" w:space="0" w:color="auto"/>
            <w:bottom w:val="none" w:sz="0" w:space="0" w:color="auto"/>
            <w:right w:val="none" w:sz="0" w:space="0" w:color="auto"/>
          </w:divBdr>
          <w:divsChild>
            <w:div w:id="530382945">
              <w:marLeft w:val="0"/>
              <w:marRight w:val="0"/>
              <w:marTop w:val="0"/>
              <w:marBottom w:val="0"/>
              <w:divBdr>
                <w:top w:val="none" w:sz="0" w:space="0" w:color="auto"/>
                <w:left w:val="none" w:sz="0" w:space="0" w:color="auto"/>
                <w:bottom w:val="none" w:sz="0" w:space="0" w:color="auto"/>
                <w:right w:val="none" w:sz="0" w:space="0" w:color="auto"/>
              </w:divBdr>
            </w:div>
          </w:divsChild>
        </w:div>
        <w:div w:id="1992326086">
          <w:marLeft w:val="0"/>
          <w:marRight w:val="0"/>
          <w:marTop w:val="0"/>
          <w:marBottom w:val="0"/>
          <w:divBdr>
            <w:top w:val="none" w:sz="0" w:space="0" w:color="auto"/>
            <w:left w:val="none" w:sz="0" w:space="0" w:color="auto"/>
            <w:bottom w:val="none" w:sz="0" w:space="0" w:color="auto"/>
            <w:right w:val="none" w:sz="0" w:space="0" w:color="auto"/>
          </w:divBdr>
          <w:divsChild>
            <w:div w:id="604701092">
              <w:marLeft w:val="0"/>
              <w:marRight w:val="0"/>
              <w:marTop w:val="0"/>
              <w:marBottom w:val="0"/>
              <w:divBdr>
                <w:top w:val="none" w:sz="0" w:space="0" w:color="auto"/>
                <w:left w:val="none" w:sz="0" w:space="0" w:color="auto"/>
                <w:bottom w:val="none" w:sz="0" w:space="0" w:color="auto"/>
                <w:right w:val="none" w:sz="0" w:space="0" w:color="auto"/>
              </w:divBdr>
            </w:div>
          </w:divsChild>
        </w:div>
        <w:div w:id="901521764">
          <w:marLeft w:val="0"/>
          <w:marRight w:val="0"/>
          <w:marTop w:val="0"/>
          <w:marBottom w:val="0"/>
          <w:divBdr>
            <w:top w:val="none" w:sz="0" w:space="0" w:color="auto"/>
            <w:left w:val="none" w:sz="0" w:space="0" w:color="auto"/>
            <w:bottom w:val="none" w:sz="0" w:space="0" w:color="auto"/>
            <w:right w:val="none" w:sz="0" w:space="0" w:color="auto"/>
          </w:divBdr>
          <w:divsChild>
            <w:div w:id="436562102">
              <w:marLeft w:val="0"/>
              <w:marRight w:val="0"/>
              <w:marTop w:val="0"/>
              <w:marBottom w:val="0"/>
              <w:divBdr>
                <w:top w:val="none" w:sz="0" w:space="0" w:color="auto"/>
                <w:left w:val="none" w:sz="0" w:space="0" w:color="auto"/>
                <w:bottom w:val="none" w:sz="0" w:space="0" w:color="auto"/>
                <w:right w:val="none" w:sz="0" w:space="0" w:color="auto"/>
              </w:divBdr>
            </w:div>
          </w:divsChild>
        </w:div>
        <w:div w:id="566646820">
          <w:marLeft w:val="0"/>
          <w:marRight w:val="0"/>
          <w:marTop w:val="0"/>
          <w:marBottom w:val="0"/>
          <w:divBdr>
            <w:top w:val="none" w:sz="0" w:space="0" w:color="auto"/>
            <w:left w:val="none" w:sz="0" w:space="0" w:color="auto"/>
            <w:bottom w:val="none" w:sz="0" w:space="0" w:color="auto"/>
            <w:right w:val="none" w:sz="0" w:space="0" w:color="auto"/>
          </w:divBdr>
          <w:divsChild>
            <w:div w:id="396125335">
              <w:marLeft w:val="0"/>
              <w:marRight w:val="0"/>
              <w:marTop w:val="0"/>
              <w:marBottom w:val="0"/>
              <w:divBdr>
                <w:top w:val="none" w:sz="0" w:space="0" w:color="auto"/>
                <w:left w:val="none" w:sz="0" w:space="0" w:color="auto"/>
                <w:bottom w:val="none" w:sz="0" w:space="0" w:color="auto"/>
                <w:right w:val="none" w:sz="0" w:space="0" w:color="auto"/>
              </w:divBdr>
            </w:div>
          </w:divsChild>
        </w:div>
        <w:div w:id="1616717611">
          <w:marLeft w:val="0"/>
          <w:marRight w:val="0"/>
          <w:marTop w:val="0"/>
          <w:marBottom w:val="0"/>
          <w:divBdr>
            <w:top w:val="none" w:sz="0" w:space="0" w:color="auto"/>
            <w:left w:val="none" w:sz="0" w:space="0" w:color="auto"/>
            <w:bottom w:val="none" w:sz="0" w:space="0" w:color="auto"/>
            <w:right w:val="none" w:sz="0" w:space="0" w:color="auto"/>
          </w:divBdr>
          <w:divsChild>
            <w:div w:id="272247837">
              <w:marLeft w:val="0"/>
              <w:marRight w:val="0"/>
              <w:marTop w:val="0"/>
              <w:marBottom w:val="0"/>
              <w:divBdr>
                <w:top w:val="none" w:sz="0" w:space="0" w:color="auto"/>
                <w:left w:val="none" w:sz="0" w:space="0" w:color="auto"/>
                <w:bottom w:val="none" w:sz="0" w:space="0" w:color="auto"/>
                <w:right w:val="none" w:sz="0" w:space="0" w:color="auto"/>
              </w:divBdr>
            </w:div>
          </w:divsChild>
        </w:div>
        <w:div w:id="1012992612">
          <w:marLeft w:val="0"/>
          <w:marRight w:val="0"/>
          <w:marTop w:val="0"/>
          <w:marBottom w:val="0"/>
          <w:divBdr>
            <w:top w:val="none" w:sz="0" w:space="0" w:color="auto"/>
            <w:left w:val="none" w:sz="0" w:space="0" w:color="auto"/>
            <w:bottom w:val="none" w:sz="0" w:space="0" w:color="auto"/>
            <w:right w:val="none" w:sz="0" w:space="0" w:color="auto"/>
          </w:divBdr>
          <w:divsChild>
            <w:div w:id="1080181546">
              <w:marLeft w:val="0"/>
              <w:marRight w:val="0"/>
              <w:marTop w:val="0"/>
              <w:marBottom w:val="0"/>
              <w:divBdr>
                <w:top w:val="none" w:sz="0" w:space="0" w:color="auto"/>
                <w:left w:val="none" w:sz="0" w:space="0" w:color="auto"/>
                <w:bottom w:val="none" w:sz="0" w:space="0" w:color="auto"/>
                <w:right w:val="none" w:sz="0" w:space="0" w:color="auto"/>
              </w:divBdr>
            </w:div>
          </w:divsChild>
        </w:div>
        <w:div w:id="816651911">
          <w:marLeft w:val="0"/>
          <w:marRight w:val="0"/>
          <w:marTop w:val="0"/>
          <w:marBottom w:val="0"/>
          <w:divBdr>
            <w:top w:val="none" w:sz="0" w:space="0" w:color="auto"/>
            <w:left w:val="none" w:sz="0" w:space="0" w:color="auto"/>
            <w:bottom w:val="none" w:sz="0" w:space="0" w:color="auto"/>
            <w:right w:val="none" w:sz="0" w:space="0" w:color="auto"/>
          </w:divBdr>
          <w:divsChild>
            <w:div w:id="866404759">
              <w:marLeft w:val="0"/>
              <w:marRight w:val="0"/>
              <w:marTop w:val="0"/>
              <w:marBottom w:val="0"/>
              <w:divBdr>
                <w:top w:val="none" w:sz="0" w:space="0" w:color="auto"/>
                <w:left w:val="none" w:sz="0" w:space="0" w:color="auto"/>
                <w:bottom w:val="none" w:sz="0" w:space="0" w:color="auto"/>
                <w:right w:val="none" w:sz="0" w:space="0" w:color="auto"/>
              </w:divBdr>
            </w:div>
          </w:divsChild>
        </w:div>
        <w:div w:id="1882084186">
          <w:marLeft w:val="0"/>
          <w:marRight w:val="0"/>
          <w:marTop w:val="0"/>
          <w:marBottom w:val="0"/>
          <w:divBdr>
            <w:top w:val="none" w:sz="0" w:space="0" w:color="auto"/>
            <w:left w:val="none" w:sz="0" w:space="0" w:color="auto"/>
            <w:bottom w:val="none" w:sz="0" w:space="0" w:color="auto"/>
            <w:right w:val="none" w:sz="0" w:space="0" w:color="auto"/>
          </w:divBdr>
          <w:divsChild>
            <w:div w:id="693186693">
              <w:marLeft w:val="0"/>
              <w:marRight w:val="0"/>
              <w:marTop w:val="0"/>
              <w:marBottom w:val="0"/>
              <w:divBdr>
                <w:top w:val="none" w:sz="0" w:space="0" w:color="auto"/>
                <w:left w:val="none" w:sz="0" w:space="0" w:color="auto"/>
                <w:bottom w:val="none" w:sz="0" w:space="0" w:color="auto"/>
                <w:right w:val="none" w:sz="0" w:space="0" w:color="auto"/>
              </w:divBdr>
            </w:div>
          </w:divsChild>
        </w:div>
        <w:div w:id="1338072183">
          <w:marLeft w:val="0"/>
          <w:marRight w:val="0"/>
          <w:marTop w:val="0"/>
          <w:marBottom w:val="0"/>
          <w:divBdr>
            <w:top w:val="none" w:sz="0" w:space="0" w:color="auto"/>
            <w:left w:val="none" w:sz="0" w:space="0" w:color="auto"/>
            <w:bottom w:val="none" w:sz="0" w:space="0" w:color="auto"/>
            <w:right w:val="none" w:sz="0" w:space="0" w:color="auto"/>
          </w:divBdr>
          <w:divsChild>
            <w:div w:id="1166945713">
              <w:marLeft w:val="0"/>
              <w:marRight w:val="0"/>
              <w:marTop w:val="0"/>
              <w:marBottom w:val="0"/>
              <w:divBdr>
                <w:top w:val="none" w:sz="0" w:space="0" w:color="auto"/>
                <w:left w:val="none" w:sz="0" w:space="0" w:color="auto"/>
                <w:bottom w:val="none" w:sz="0" w:space="0" w:color="auto"/>
                <w:right w:val="none" w:sz="0" w:space="0" w:color="auto"/>
              </w:divBdr>
            </w:div>
            <w:div w:id="19504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s://www.naaccr.org/wp-content/uploads/2018/01/Updated-Jan-10-2018-ICD-O-3-Guidelines-v2.pdf"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naaccr.org/wp-content/uploads/2018/01/Updated-Jan-10-2018-ICD-O-3-Guidelines-v2.pdf"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8E200-A21A-4453-AB6E-958EE79E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5360</Words>
  <Characters>30553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Wansu Chen</dc:creator>
  <cp:keywords/>
  <dc:description/>
  <cp:lastModifiedBy>Wansu Chen</cp:lastModifiedBy>
  <cp:revision>2</cp:revision>
  <dcterms:created xsi:type="dcterms:W3CDTF">2022-09-23T03:22:00Z</dcterms:created>
  <dcterms:modified xsi:type="dcterms:W3CDTF">2022-09-23T03:22:00Z</dcterms:modified>
</cp:coreProperties>
</file>