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Arial" w:hAnsi="Arial" w:eastAsia="等线" w:cs="Arial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Arial" w:hAnsi="Arial" w:eastAsia="等线" w:cs="Arial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Table S1. 207 differential expressed miRNAs between tumor and control groups</w:t>
      </w:r>
    </w:p>
    <w:tbl>
      <w:tblPr>
        <w:tblStyle w:val="2"/>
        <w:tblW w:w="8700" w:type="dxa"/>
        <w:tblInd w:w="-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355"/>
        <w:gridCol w:w="1455"/>
        <w:gridCol w:w="1008"/>
        <w:gridCol w:w="1253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miRNA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conMean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treatMean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logFC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pValue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fdr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hsa-miR-5187-5p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0.815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1.020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2.39E-04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hsa-miR-3923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hsa-miR-224-3p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5.58E-08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hsa-miR-4536-3p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6.52E-12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hsa-miR-130a-3p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119.932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hsa-miR-96-5p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7.23E-07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hsa-miR-10b-5p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2034.149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21097.683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hsa-miR-7846-3p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7.03E-06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hsa-miR-10a-5p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29472.960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14123.180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hsa-miR-376a-2-5p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6.23E-15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hsa-miR-497-5p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3.38E-19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5.63E-18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hsa-miR-7974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1.47E-05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hsa-miR-937-3p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7.34E-05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hsa-miR-4685-3p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5.81E-05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hsa-miR-452-5p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289.822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8.64E-14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hsa-miR-1270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hsa-miR-338-3p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280.643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681.943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hsa-miR-6516-5p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hsa-miR-1269a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694.940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7.85E-08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hsa-miR-500b-3p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7.87E-10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hsa-miR-3680-3p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3.89E-04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hsa-miR-514a-3p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5.50E-08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hsa-miR-33b-5p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-1.774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3.24E-20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7.41E-19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hsa-miR-500b-5p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8.22E-09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hsa-miR-589-5p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108.369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1.76E-22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7.76E-21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hsa-miR-133b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4.26E-13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hsa-miR-135a-5p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hsa-miR-2114-5p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2.965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hsa-miR-378i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-1.179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2.31E-05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hsa-miR-219b-3p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hsa-miR-33b-3p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5.96E-17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hsa-miR-26b-3p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3.66E-23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hsa-miR-4742-3p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hsa-miR-6734-5p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hsa-miR-378d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2.12E-14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hsa-miR-4443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5.33E-08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hsa-miR-4442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hsa-miR-6788-3p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hsa-miR-378c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4.09E-18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5.61E-17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hsa-miR-150-3p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-1.166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hsa-miR-130a-5p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hsa-miR-503-3p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8.22E-11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hsa-miR-221-3p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5.62E-14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hsa-miR-3691-5p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hsa-miR-939-5p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9.83E-07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hsa-miR-3144-3p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7.26E-06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hsa-miR-542-5p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5.58E-18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hsa-miR-19a-3p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2.59E-08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hsa-miR-99a-3p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5.84E-18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hsa-miR-376c-5p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1.891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8.64E-13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3.94E-07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hsa-miR-511-5p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8.36E-22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hsa-miR-122b-5p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hsa-miR-145-5p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2310.461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1082.841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hsa-let-7c-3p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28.168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-1.526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1.00E-20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2.48E-19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3.21E-02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416.305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170.595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1.10E-22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hsa-miR-520a-3p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hsa-miR-4746-5p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4.56E-18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hsa-miR-190b-5p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8.64E-11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hsa-miR-6502-5p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hsa-miR-29c-3p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4369.143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1899.391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1.10E-21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hsa-miR-4686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-4.187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3.50E-51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2.16E-48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hsa-miR-500a-3p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161.257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437.396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5.20E-17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5.26E-16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hsa-miR-17-5p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447.869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926.954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7.21E-06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hsa-miR-184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hsa-miR-508-3p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5.691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3.82E-08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hsa-miR-5586-5p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6.70E-05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hsa-miR-509-3p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hsa-miR-301b-3p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hsa-miR-378a-5p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302.262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2.89E-19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hsa-miR-125b-2-3p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55.576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1.12E-21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hsa-miR-21-5p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81595.404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240271.722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5.22E-23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3.22E-21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hsa-miR-660-5p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8.02E-14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5.69E-13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hsa-miR-511-3p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2.36E-12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hsa-miR-424-3p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9.171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1.02E-22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hsa-miR-139-3p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102.759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5.61E-29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8.66E-27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hsa-miR-6516-3p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hsa-miR-34c-5p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1.49E-12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8.04E-12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hsa-miR-1226-3p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hsa-miR-6844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hsa-miR-24-1-5p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41.676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1.89E-22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7.78E-21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hsa-miR-105-5p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9.668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3.42E-10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hsa-miR-541-3p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4.59E-02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hsa-miR-99a-5p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1648.254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811.663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1.88E-17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hsa-miR-3934-5p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hsa-miR-125b-1-3p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4.97E-08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hsa-miR-139-5p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377.320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-1.675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2.14E-25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2.20E-23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hsa-miR-6514-5p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hsa-miR-34c-3p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hsa-miR-3127-5p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hsa-miR-512-3p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133.773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1363.768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7.98E-05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hsa-miR-10b-3p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8.93E-18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hsa-miR-6503-5p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-1.653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3.01E-12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hsa-miR-501-5p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4.57E-10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hsa-miR-18a-5p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hsa-miR-25-5p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6.23E-04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hsa-miR-1266-5p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4.64E-13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hsa-miR-5590-5p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hsa-miR-4661-5p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hsa-miR-4454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hsa-miR-424-5p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648.262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-2.437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1.88E-27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2.32E-25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hsa-miR-182-5p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1177.427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10500.246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2.59E-10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hsa-miR-6783-3p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hsa-miR-1275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4.33E-08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hsa-let-7c-5p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5606.981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2227.942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-1.332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hsa-miR-1180-3p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3.09E-12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hsa-miR-3200-3p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-2.142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1.47E-16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hsa-miR-101-3p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48257.300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19689.722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1.33E-24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1.17E-22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hsa-miR-451a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1900.605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892.532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hsa-miR-34a-3p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hsa-miR-455-3p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1541.147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755.050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1.67E-18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hsa-miR-3662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hsa-miR-7850-5p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8.22E-09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hsa-miR-130b-3p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7.90E-05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hsa-miR-301b-5p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hsa-miR-942-3p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hsa-miR-34b-3p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3.91E-07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hsa-miR-214-3p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4.87E-18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hsa-miR-195-5p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4.44E-22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hsa-miR-891a-5p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1.56E-10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hsa-miR-18a-3p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6.70E-03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hsa-miR-5589-5p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28.193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-1.473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4.33E-18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hsa-miR-5003-3p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4.33E-06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hsa-miR-7706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8.81E-18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hsa-miR-767-5p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hsa-miR-1258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-3.521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8.29E-30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1.71E-27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hsa-miR-224-5p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196.295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4.10E-16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3.67E-15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hsa-miR-500a-5p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2.29E-09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hsa-miR-589-3p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1.83E-10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7.68E-10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hsa-miR-222-3p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13.782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3.84E-12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hsa-miR-452-3p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hsa-miR-542-3p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534.513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249.435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hsa-miR-501-3p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2.06E-14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hsa-miR-1269b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113.901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hsa-miR-103a-2-5p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4.59E-09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hsa-miR-369-5p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13.892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3.84E-19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hsa-miR-144-3p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56.539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-1.953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1.05E-22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hsa-miR-214-5p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25.546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9.06E-13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hsa-miR-450a-1-3p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8.09E-05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hsa-miR-3117-3p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hsa-miR-526b-5p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3.43E-03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5.14E-03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hsa-miR-199b-3p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2669.845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970.016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hsa-miR-671-5p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hsa-miR-146b-3p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359.721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165.754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2.97E-08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hsa-miR-4664-5p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hsa-miR-20b-5p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8.983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hsa-miR-3614-5p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9.01E-17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8.56E-16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hsa-miR-551a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7.37E-10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hsa-miR-6716-3p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3.40E-04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5.78E-04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hsa-miR-548d-3p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7.40E-06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hsa-miR-877-5p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2.93E-12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hsa-miR-142-3p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3090.397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1541.740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2.50E-15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hsa-miR-552-5p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5.29E-02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hsa-miR-1229-3p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hsa-miR-4683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-1.644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9.62E-09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hsa-miR-2114-3p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hsa-miR-3677-5p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3.55E-05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7.15E-05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hsa-miR-454-5p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hsa-miR-4800-3p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hsa-miR-142-5p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130.918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hsa-miR-450a-5p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hsa-miR-4326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2.41E-08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7.15E-08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hsa-miR-183-5p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318.268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4117.438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hsa-miR-766-5p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hsa-miR-1294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hsa-miR-337-5p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-1.389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7.24E-12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3.60E-11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hsa-miR-188-5p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4.37E-12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hsa-miR-205-5p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2.52E-03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hsa-miR-3677-3p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2.91E-09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hsa-miR-199a-3p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2675.146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974.138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1.61E-18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hsa-miR-20a-5p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365.620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798.314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5.58E-08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hsa-miR-581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hsa-miR-1307-3p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862.070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1751.219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2.10E-11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9.88E-11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5.82E-21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1.50E-19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hsa-miR-5589-3p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3.57E-16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3.29E-15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hsa-miR-183-3p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2.90E-07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7.54E-07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hsa-miR-376b-5p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3.60E-13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hsa-miR-125b-5p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1201.988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570.095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3.25E-21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8.71E-20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hsa-miR-4791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hsa-miR-490-3p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-3.450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6.99E-31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2.16E-28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hsa-miR-30c-1-3p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hsa-miR-93-5p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2313.601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6753.493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2.66E-21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7.46E-20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hsa-miR-147b-3p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3.29E-02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hsa-miR-3614-3p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6.60E-10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2.60E-09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hsa-miR-532-5p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702.638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1618.602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2.85E-16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hsa-miR-1292-5p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1.45E-05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hsa-miR-10a-3p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hsa-miR-30a-3p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9412.735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4427.968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9.75E-20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hsa-miR-335-5p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1.33E-17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hsa-miR-301a-3p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hsa-miR-1251-5p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1.13E-07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hsa-miR-1301-3p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9.72E-12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hsa-miR-4664-3p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hsa-miR-30e-3p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15740.457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7595.481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2.32E-22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8.96E-21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3.33E-09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hsa-miR-34a-5p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177.127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4.42E-13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hsa-miR-4751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-1.190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2.61E-08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7.63E-08</w:t>
            </w:r>
          </w:p>
        </w:tc>
      </w:tr>
    </w:tbl>
    <w:p/>
    <w:p>
      <w:pPr>
        <w:rPr>
          <w:rFonts w:hint="default" w:ascii="Arial" w:hAnsi="Arial" w:cs="Arial"/>
          <w:sz w:val="22"/>
          <w:szCs w:val="28"/>
          <w:lang w:val="en-US" w:eastAsia="zh-CN"/>
        </w:rPr>
      </w:pPr>
      <w:r>
        <w:rPr>
          <w:rFonts w:hint="default" w:ascii="Arial" w:hAnsi="Arial" w:cs="Arial"/>
          <w:sz w:val="22"/>
          <w:szCs w:val="28"/>
          <w:lang w:val="en-US" w:eastAsia="zh-CN"/>
        </w:rPr>
        <w:t xml:space="preserve">Table </w:t>
      </w:r>
      <w:r>
        <w:rPr>
          <w:rFonts w:hint="eastAsia" w:ascii="Arial" w:hAnsi="Arial" w:cs="Arial"/>
          <w:sz w:val="22"/>
          <w:szCs w:val="28"/>
          <w:lang w:val="en-US" w:eastAsia="zh-CN"/>
        </w:rPr>
        <w:t>S</w:t>
      </w:r>
      <w:r>
        <w:rPr>
          <w:rFonts w:hint="default" w:ascii="Arial" w:hAnsi="Arial" w:cs="Arial"/>
          <w:sz w:val="22"/>
          <w:szCs w:val="28"/>
          <w:lang w:val="en-US" w:eastAsia="zh-CN"/>
        </w:rPr>
        <w:t>2. 7 miRNAs associated with the prognosis of liver cancer patients</w:t>
      </w:r>
    </w:p>
    <w:tbl>
      <w:tblPr>
        <w:tblStyle w:val="2"/>
        <w:tblW w:w="8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264"/>
        <w:gridCol w:w="1260"/>
        <w:gridCol w:w="1320"/>
        <w:gridCol w:w="138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miRNA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HR.95L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HR.95H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KMpvalue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COXpvalue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OLE_LINK1" w:colFirst="1" w:colLast="5"/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hsa-miR-7-5p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1.190715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1.086139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1.305360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1.35E-02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hsa-miR-139-5p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0.997579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0.995228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0.999936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2.93E-03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4.41E-02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hsa-miR-9-5p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1.000094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2.47E-02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hsa-miR-4661-5p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1.027593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1.013324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1.042063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5.46E-03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hsa-miR-551a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2.822022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1.419198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5.611484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4.56E-02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3.09E-03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1.201613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1.114202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1.295881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2.65E-02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1.88E-06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hsa-miR-3677-3p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1.063672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1.026101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1.102619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2.81E-02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7.68E-04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p>
      <w:pPr>
        <w:rPr>
          <w:rFonts w:hint="default" w:ascii="Arial" w:hAnsi="Arial" w:cs="Arial"/>
          <w:sz w:val="22"/>
          <w:szCs w:val="28"/>
          <w:lang w:val="en-US" w:eastAsia="zh-CN"/>
        </w:rPr>
      </w:pPr>
      <w:r>
        <w:rPr>
          <w:rFonts w:hint="default" w:ascii="Arial" w:hAnsi="Arial" w:cs="Arial"/>
          <w:sz w:val="22"/>
          <w:szCs w:val="28"/>
          <w:lang w:val="en-US" w:eastAsia="zh-CN"/>
        </w:rPr>
        <w:t xml:space="preserve">Table </w:t>
      </w:r>
      <w:r>
        <w:rPr>
          <w:rFonts w:hint="eastAsia" w:ascii="Arial" w:hAnsi="Arial" w:cs="Arial"/>
          <w:sz w:val="22"/>
          <w:szCs w:val="28"/>
          <w:lang w:val="en-US" w:eastAsia="zh-CN"/>
        </w:rPr>
        <w:t>S</w:t>
      </w:r>
      <w:r>
        <w:rPr>
          <w:rFonts w:hint="default" w:ascii="Arial" w:hAnsi="Arial" w:cs="Arial"/>
          <w:sz w:val="22"/>
          <w:szCs w:val="28"/>
          <w:lang w:val="en-US" w:eastAsia="zh-CN"/>
        </w:rPr>
        <w:t>3. 5 miRNAs as independent prognostic factors for liver cancer patients</w:t>
      </w:r>
    </w:p>
    <w:tbl>
      <w:tblPr>
        <w:tblStyle w:val="2"/>
        <w:tblW w:w="80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1501"/>
        <w:gridCol w:w="1501"/>
        <w:gridCol w:w="1501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HR.95L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HR.95H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hsa-miR-7-5p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1.171859672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1.055597978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1.300926223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0.002930525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hsa-miR-9-5p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1.000062709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1.000020372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1.000105047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0.003694523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hsa-miR-4661-5p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1.032778493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1.016503987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1.049313558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6.90E-05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1.221240655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1.120731744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1.330763357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hsa-miR-3677-3p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1.048819224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1.003655182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1.096015628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0.033802056</w:t>
            </w:r>
          </w:p>
        </w:tc>
      </w:tr>
    </w:tbl>
    <w:p>
      <w:pPr>
        <w:rPr>
          <w:rFonts w:hint="default" w:ascii="Arial" w:hAnsi="Arial" w:cs="Arial"/>
          <w:lang w:val="en-US" w:eastAsia="zh-CN"/>
        </w:rPr>
      </w:pPr>
    </w:p>
    <w:p>
      <w:pPr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Table S4. miRNAs predict liver cancer prognosis with an AUC&gt;0.6</w:t>
      </w:r>
    </w:p>
    <w:tbl>
      <w:tblPr>
        <w:tblStyle w:val="2"/>
        <w:tblW w:w="5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miRNA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hsa-miR-9-5p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0.66969916404661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hsa-miR-4661-5p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0.619721524373859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0.613544066931614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hsa-miR-3677-3p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0.61601722211728</w:t>
            </w:r>
          </w:p>
        </w:tc>
      </w:tr>
    </w:tbl>
    <w:p>
      <w:pPr>
        <w:rPr>
          <w:rFonts w:hint="default" w:ascii="Arial" w:hAnsi="Arial" w:cs="Arial"/>
          <w:lang w:val="en-US" w:eastAsia="zh-CN"/>
        </w:rPr>
      </w:pPr>
    </w:p>
    <w:p>
      <w:pPr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Table S5. </w:t>
      </w:r>
      <w:r>
        <w:rPr>
          <w:rFonts w:hint="eastAsia" w:ascii="Arial" w:hAnsi="Arial" w:cs="Arial"/>
          <w:i w:val="0"/>
          <w:iCs w:val="0"/>
          <w:sz w:val="22"/>
          <w:szCs w:val="28"/>
          <w:lang w:val="en-US" w:eastAsia="zh-CN"/>
        </w:rPr>
        <w:t xml:space="preserve">51 target genes predicted by the TargetScan website to be directly regulated by miR-3682-3p </w:t>
      </w:r>
    </w:p>
    <w:tbl>
      <w:tblPr>
        <w:tblStyle w:val="2"/>
        <w:tblW w:w="4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525"/>
        <w:gridCol w:w="1574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miRNA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CFHR4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-0.196399988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0.000143451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CYYR1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-0.184127774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0.000370472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PLA2G5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-0.196523276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TMEM154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-0.12323825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0.017713127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CXCL12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-0.141213524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0.00651336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-0.14135159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0.006460611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-0.165076077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0.001440326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CYP2E1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-0.149352255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0.003985677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-0.104140286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0.045301247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-0.158394838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0.002244688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GABARAPL1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-0.170844885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0.000968789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ITPRIP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-0.118209969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0.022960027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-0.116846866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0.024595717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NFASC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-0.109757523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0.034818371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-0.146790203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0.004664213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-0.183163388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0.000398159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ENDOD1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-0.169299495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0.001078705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-0.216054292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GALNT15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-0.14517081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0.005145142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XYLT1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-0.121116781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0.019783432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ANKRD29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-0.122582454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0.018331927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-0.150894924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0.003621499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-0.153957862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0.002986347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ITGA11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-0.129662591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0.012552589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SLC14A1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-0.147295971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0.004522542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-0.196097754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RBMS3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-0.159750183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0.002054239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MICAL2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-0.110519073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0.033570104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-0.191091448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0.000217812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CDKN1A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-0.115819609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0.025893946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-0.134357417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0.009669948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-0.109348249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0.035505377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OCIAD2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-0.179837461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0.000509108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CDC37L1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-0.157889728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0.002319692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-0.102465352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0.048898235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CHST7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-0.12987055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0.012410412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CLYBL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-0.119921915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0.021039705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ECHDC2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-0.153195724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0.003134145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GNG11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-0.148165943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0.00428791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BNC2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-0.107974795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0.03789563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SERTAD1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-0.112041309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0.031188938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-0.112740989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0.030143822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FMO3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-0.122484979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0.018425495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-0.20499714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7.12E-05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-0.211174339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GLYAT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-0.208985389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-0.104713749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0.044121915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CLEC14A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-0.137458502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0.008104142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-0.178138104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-0.132540081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0.010707531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hsa-miR-3682-3p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-0.183052264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0.00040147</w:t>
            </w:r>
          </w:p>
        </w:tc>
      </w:tr>
    </w:tbl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Table S6. </w:t>
      </w:r>
      <w:bookmarkStart w:id="1" w:name="OLE_LINK2"/>
      <w:r>
        <w:rPr>
          <w:rFonts w:hint="eastAsia" w:ascii="Arial" w:hAnsi="Arial" w:cs="Arial"/>
          <w:lang w:val="en-US" w:eastAsia="zh-CN"/>
        </w:rPr>
        <w:t>GSEA results of different expressed genes between high and low expression groups based on the median hsa-miR-3682-3p expression level</w:t>
      </w:r>
      <w:bookmarkEnd w:id="1"/>
    </w:p>
    <w:tbl>
      <w:tblPr>
        <w:tblStyle w:val="2"/>
        <w:tblW w:w="10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919"/>
        <w:gridCol w:w="1887"/>
        <w:gridCol w:w="1506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ID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setSize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enrichmentScore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NES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KEGG_CELL_CYCLE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0.563569318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2.089870499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KEGG_HEDGEHOG_SIGNALING_PATHWAY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-0.588154268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-2.176338008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KEGG_COMPLEMENT_AND_COAGULATION_CASCADES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-0.525701595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-2.101653504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0.000333507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KEGG_O_GLYCAN_BIOSYNTHESIS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-0.661747899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-2.110452378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0.000580848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KEGG_BASAL_CELL_CARCINOMA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-0.555074583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-2.06183101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0.000894524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KEGG_DNA_REPLICATION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0.623626295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1.881901793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0.001600675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KEGG_RENIN_ANGIOTENSIN_SYSTEM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-0.710168548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-2.023708315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0.003003097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KEGG_TASTE_TRANSDUCTION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-0.645322518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-1.93506297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0.003101841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KEGG_ECM_RECEPTOR_INTERACTION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-0.452669466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-1.824213039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0.002723846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KEGG_MELANOGENESIS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-0.426895623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-1.785088409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0.002571535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KEGG_STARCH_AND_SUCROSE_METABOLISM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0.55341492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1.761484481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0.002191871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KEGG_FOCAL_ADHESION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-0.327593326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-1.527704683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0.004260788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KEGG_CALCIUM_SIGNALING_PATHWAY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-0.366333764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-1.631301645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0.00557217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KEGG_GRAFT_VERSUS_HOST_DISEASE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-0.561965482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-1.875427364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0.006825895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KEGG_TRYPTOPHAN_METABOLISM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-0.500384985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-1.729781698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0.006986555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KEGG_ASCORBATE_AND_ALDARATE_METABOLISM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0.61914123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1.748001884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0.008264835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KEGG_PPAR_SIGNALING_PATHWAY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-0.427936516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-1.667726078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0.008349532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KEGG_HEMATOPOIETIC_CELL_LINEAGE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0.477045731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1.648881274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0.010740629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KEGG_PENTOSE_AND_GLUCURONATE_INTERCONVERSIONS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0.581511088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1.669757198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0.012292253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KEGG_OOCYTE_MEIOSIS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0.434351603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1.564775433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0.012750667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KEGG_AUTOIMMUNE_THYROID_DISEASE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-0.532766305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-1.777981992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0.013719204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KEGG_LINOLEIC_ACID_METABOLISM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-0.543086135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-1.732015209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0.018545975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KEGG_ALDOSTERONE_REGULATED_SODIUM_REABSORPTION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-0.479207456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-1.625385682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0.019144577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KEGG_WNT_SIGNALING_PATHWAY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-0.314339121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-1.409261448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0.021178762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KEGG_MATURITY_ONSET_DIABETES_OF_THE_YOUNG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0.646216329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1.737447836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0.022487874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KEGG_VASCULAR_SMOOTH_MUSCLE_CONTRACTION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-0.345812224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-1.465263147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0.023328146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KEGG_DILATED_CARDIOMYOPATHY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-0.392142966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-1.566504937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0.026139223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KEGG_PRIMARY_BILE_ACID_BIOSYNTHESIS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-0.569244713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-1.674219667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0.029691424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KEGG_SPLICEOSOME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0.390895506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1.457715008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0.032258065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KEGG_PROGESTERONE_MEDIATED_OOCYTE_MATURATION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0.424745488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1.48071051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0.035220126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KEGG_HOMOLOGOUS_RECOMBINATION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0.547792156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1.572936293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0.037921348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KEGG_PATHWAYS_IN_CANCER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-0.248009722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-1.232965941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0.037970322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KEGG_ALLOGRAFT_REJECTION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-0.473282355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-1.579468326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0.042315987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KEGG_DRUG_METABOLISM_CYTOCHROME_P450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0.425463553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1.47003759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0.046835443</w:t>
            </w:r>
          </w:p>
        </w:tc>
      </w:tr>
    </w:tbl>
    <w:p>
      <w:pPr>
        <w:rPr>
          <w:rFonts w:hint="default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Table S7. </w:t>
      </w:r>
      <w:r>
        <w:rPr>
          <w:rFonts w:hint="eastAsia" w:ascii="Arial" w:hAnsi="Arial" w:cs="Arial"/>
          <w:i w:val="0"/>
          <w:iCs w:val="0"/>
          <w:sz w:val="22"/>
          <w:szCs w:val="28"/>
          <w:lang w:val="en-US" w:eastAsia="zh-CN"/>
        </w:rPr>
        <w:t>91</w:t>
      </w:r>
      <w:r>
        <w:rPr>
          <w:rFonts w:hint="default" w:ascii="Arial" w:hAnsi="Arial" w:cs="Arial"/>
          <w:i w:val="0"/>
          <w:iCs w:val="0"/>
          <w:sz w:val="22"/>
          <w:szCs w:val="28"/>
          <w:lang w:val="en-US" w:eastAsia="zh-CN"/>
        </w:rPr>
        <w:t xml:space="preserve"> drugs</w:t>
      </w:r>
      <w:r>
        <w:rPr>
          <w:rFonts w:hint="eastAsia" w:ascii="Arial" w:hAnsi="Arial" w:cs="Arial"/>
          <w:i w:val="0"/>
          <w:iCs w:val="0"/>
          <w:sz w:val="22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i w:val="0"/>
          <w:iCs w:val="0"/>
          <w:sz w:val="22"/>
          <w:szCs w:val="28"/>
          <w:lang w:val="en-US" w:eastAsia="zh-CN"/>
        </w:rPr>
        <w:t>may be associated with</w:t>
      </w:r>
      <w:r>
        <w:rPr>
          <w:rFonts w:hint="eastAsia" w:ascii="Arial" w:hAnsi="Arial" w:cs="Arial"/>
          <w:i w:val="0"/>
          <w:iCs w:val="0"/>
          <w:sz w:val="22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i w:val="0"/>
          <w:iCs w:val="0"/>
          <w:sz w:val="22"/>
          <w:szCs w:val="28"/>
          <w:lang w:val="en-US" w:eastAsia="zh-CN"/>
        </w:rPr>
        <w:t>the expression level of miR-3682-3p</w:t>
      </w:r>
    </w:p>
    <w:tbl>
      <w:tblPr>
        <w:tblStyle w:val="2"/>
        <w:tblW w:w="8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532"/>
        <w:gridCol w:w="1740"/>
        <w:gridCol w:w="1538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meanL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meanH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mean_ratio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Eg5_9814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1.14086578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0.775632581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0.679863131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0.012955081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BI-2536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1.598898221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1.155431581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0.722642358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0.001178499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Lapatinib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4.672244444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4.285639377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0.917254957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0.002272183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Fulvestrant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4.425519144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4.21291172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0.951958761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0.049903786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Selumetinib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6.024668262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6.060037782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1.005870783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0.021044487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XAV939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6.287485684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6.454448762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1.026554824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0.019199823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Carmustine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8.710038425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9.003391962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1.033679936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0.022805414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AZD1208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7.501373301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7.7663784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1.035327545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0.003701306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SB216763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7.351352713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7.658597526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1.041794323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Picolinici-acid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7.292727324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7.597664416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1.041813862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0.004730812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SB505124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3.361320575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3.510193679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1.044290064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0.044224139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GSK343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4.072959745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4.255061809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1.044710008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0.020235808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AZD8055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0.855874489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0.894146318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1.044716636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0.00289823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GSK591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6.439145665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6.764859083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1.050583328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0.000211737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PF-4708671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5.51125354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5.791458731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1.05084237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0.031266197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Palbociclib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5.169892508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5.439742867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1.052196513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0.005460014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PAK_5339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3.46820069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3.651712867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1.052912791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0.024819278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IRAK4_4710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6.900173988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7.272566751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1.053968605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0.006576751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Ribociclib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5.464185352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5.762454731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1.054586248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Doramapimod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6.363461811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6.773396775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1.064420118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LJI308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7.126297322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7.586068042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1.064517477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Olaparib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6.017377136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6.408458622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1.064992019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0.003335142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Tozasertib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4.182643991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4.45675548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1.065535458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0.025915573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GSK2606414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5.248860503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5.597222925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1.066369152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0.01184276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Axitinib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4.372718176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4.664837099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1.066804882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0.013904605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MIM1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5.529109435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5.901343588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1.067322624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0.028661503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AGI-6780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5.862134517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6.260293614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1.067920498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Cisplatin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4.633893215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4.956719959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1.069666418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0.046125109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AZD5363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4.191304073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4.487985707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1.070785042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0.017220029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NU7441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3.754311397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4.027844945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1.072858514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0.000913578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Niraparib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5.954622953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6.395643489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1.074063554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0.001356803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PCI-34051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6.228280868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6.696997576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1.075256193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0.043095312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Ulixertinib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3.981015273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4.291714451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1.078045211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0.019660137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Dabrafenib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6.282644901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6.773654845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1.078153382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0.000309566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GSK1904529A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6.115617311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6.599905823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1.079188819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0.008223376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Venetoclax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3.128485432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3.379207592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1.080141706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0.011387654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LY2109761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7.20441454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7.804107194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1.08323961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0.010948142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Oxaliplatin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5.224367661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5.660412004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1.083463564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0.003759868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Afuresertib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3.634287632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3.938568281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1.083724977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0.026647042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LGK974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5.709425863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6.194876837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1.085026233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0.019403231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AZD3759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3.788646705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4.111794599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1.085293752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0.011711112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ZM447439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4.233847159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4.597451321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1.085880323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0.008917424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KU-55933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6.165442099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6.701400208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1.086929388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0.000108875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Nelarabine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8.049687137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8.763205384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1.088639252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0.001737098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6.898924571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7.51312795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1.089028859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0.000239469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OF-1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5.708664196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6.23007303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1.0913364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0.020288864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Sinularin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4.998770711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5.456016975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1.091471742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0.010171734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Gallibiscoquinazole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3.783537671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4.1426542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1.094915542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0.012143778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Foretinib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1.82860178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2.004159063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1.096006295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0.004116449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PLX-4720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6.080318457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6.679618725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1.098563961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0.003442457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JAK1_8709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5.68861271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6.252872408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1.09919109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0.003335142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AZD1332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5.25405005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5.832178408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1.110034802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0.003109697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AT13148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5.062639137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5.646464465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1.115320352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VE-822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4.621496981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5.177572752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1.120323733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0.004142137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TAF1_5496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5.193272856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5.824277627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1.121504259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0.030502044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CDK9_5576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1.439520552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1.61685641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1.123190918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0.010014428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ERK_6604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4.588597039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5.253136245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1.14482405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0.003251495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JAK_8517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4.245299119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4.862978447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1.145497245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0.004630094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Entinostat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3.180507543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3.654345397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1.148981836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5.62E-05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JQ1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3.370603288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3.889783994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1.154031983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0.002141658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Fludarabine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6.269830012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7.282759235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1.16155609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0.000976629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AZ960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3.04438189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3.549403616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1.165886457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0.001523198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Irinotecan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3.77123022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4.416959484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1.171225098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0.040235453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Dactolisib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0.298340576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0.350510654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1.174867525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0.029680058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VSP34_8731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3.518454571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4.185184249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1.189495037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0.002735067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AZD2014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2.989870847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3.576166286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1.196093902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9.43E-06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Cytarabine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2.567413535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3.079360925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1.199401999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0.001432899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KRAS (G12C) Inhibitor-12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6.163784166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7.39804559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1.200244102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0.016016205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AZD5153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2.535621779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3.071794059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1.211455937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0.000243351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IGF1R_3801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2.665416656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3.231780305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1.212485972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0.001065737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PD0325901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1.402511672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1.708048093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1.217849467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0.001467412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Obatoclax Mesylate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2.371664132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2.936353012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1.238098166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0.001036436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BMS-754807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1.30160625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1.615939716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1.241496587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0.002219311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Podophyllotoxin bromide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1.303097144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1.626569775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1.248233704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0.013759076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Alisertib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2.869036063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3.623052766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1.26281186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0.000619029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AZD6482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4.526414533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5.72496559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1.264790387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0.004789251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ERK_2440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3.530817952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4.481517018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1.269257458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0.002752772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Nutlin-3a (-)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5.74909638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7.303264815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1.270332646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AZD5438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3.33749631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4.276923062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1.281476492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0.002913905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Elephantin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5.036809101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6.516089454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1.293693949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0.037803756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Rapamycin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0.277299329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0.368308798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1.328199386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0.038727666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Dactinomycin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0.318411386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0.43192046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1.356485599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0.019608519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Vincristine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1.921976877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2.637172241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1.372114447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0.03020563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Sabutoclax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1.002101479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1.408263253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1.405310024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0.009125108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Epirubicin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0.965867997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1.3736906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1.422234306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0.012279726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Mitoxantrone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1.545071179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2.2876024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1.480580592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Gemcitabine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0.853338983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1.290334331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1.512100532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8.82E-05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Topotecan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1.45045654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2.229170383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1.536874991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0.001040057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Teniposide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1.921544936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2.954666534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1.537651542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0.003040933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Camptothecin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0.355446127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0.665141398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1.871286107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0.015716442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CDK9_5038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0.739566678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1.455749787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1.968382069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0.003891827</w:t>
            </w:r>
          </w:p>
        </w:tc>
      </w:tr>
    </w:tbl>
    <w:p>
      <w:pPr>
        <w:rPr>
          <w:rFonts w:hint="default" w:ascii="Arial" w:hAnsi="Arial" w:cs="Arial"/>
          <w:lang w:val="en-US" w:eastAsia="zh-CN"/>
        </w:rPr>
      </w:pPr>
    </w:p>
    <w:p>
      <w:pPr>
        <w:rPr>
          <w:rFonts w:hint="default" w:ascii="Arial" w:hAnsi="Arial" w:cs="Arial"/>
          <w:lang w:val="en-US" w:eastAsia="zh-CN"/>
        </w:rPr>
      </w:pPr>
    </w:p>
    <w:p>
      <w:pPr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Table S</w:t>
      </w:r>
      <w:bookmarkStart w:id="4" w:name="_GoBack"/>
      <w:bookmarkEnd w:id="4"/>
      <w:r>
        <w:rPr>
          <w:rFonts w:hint="eastAsia" w:ascii="Arial" w:hAnsi="Arial" w:cs="Arial"/>
          <w:lang w:val="en-US" w:eastAsia="zh-CN"/>
        </w:rPr>
        <w:t xml:space="preserve">8. </w:t>
      </w:r>
      <w:r>
        <w:rPr>
          <w:rFonts w:hint="eastAsia" w:ascii="Arial" w:hAnsi="Arial" w:cs="Arial"/>
          <w:i w:val="0"/>
          <w:iCs w:val="0"/>
          <w:sz w:val="22"/>
          <w:szCs w:val="28"/>
          <w:lang w:val="en-US" w:eastAsia="zh-CN"/>
        </w:rPr>
        <w:t>KEGG enrichment analysis of 51 genes</w:t>
      </w:r>
    </w:p>
    <w:tbl>
      <w:tblPr>
        <w:tblStyle w:val="2"/>
        <w:tblpPr w:leftFromText="180" w:rightFromText="180" w:vertAnchor="text" w:horzAnchor="page" w:tblpX="906" w:tblpY="283"/>
        <w:tblOverlap w:val="never"/>
        <w:tblW w:w="106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155"/>
        <w:gridCol w:w="793"/>
        <w:gridCol w:w="1178"/>
        <w:gridCol w:w="1162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Description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GeneRatio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BgRatio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pvalue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hsa04610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Complement and coagulation cascades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86/8577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7.21E-05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CFHR4/PLAT/C3/C7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hsa00532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2" w:name="OLE_LINK3"/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Glycosaminoglycan biosynthesis - chondroitin sulfate / dermatan sulfate</w:t>
            </w:r>
            <w:bookmarkEnd w:id="2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1.40E-03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XYLT1/CHST7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hsa00591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Linoleic acid metabolism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2.86E-03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PLA2G5/CYP2E1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hsa04810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Regulation of actin cytoskeleton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2.94E-03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CXCL12/TIAM1/ITGA11/C7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hsa04068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FoxO signaling pathway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4.93E-03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GABARAPL1/CDKN1A/SOD2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hsa00590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Arachidonic acid metabolism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PLA2G5/CYP2E1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hsa04062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Chemokine signaling pathway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CXCL12/TIAM1/GNG11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hsa05167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Kaposi sarcoma-associated herpesvirus infection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CDKN1A/GNG11/C3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3" w:name="OLE_LINK4"/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hsa00982</w:t>
            </w:r>
            <w:bookmarkEnd w:id="3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metabolism - cytochrome P450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CYP2E1/FMO3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hsa05205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Proteoglycans in cancer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TIAM1/CDKN1A/LUM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hsa05163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Human cytomegalovirus infection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CXCL12/CDKN1A/GNG11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hsa04727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GABAergic synapse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2.34E-02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GABARAPL1/GNG11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hsa04014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Ras signaling pathway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2.43E-02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PLA2G5/TIAM1/GNG11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hsa05215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Prostate cancer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PLAT/CDKN1A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hsa04972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secretion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102/8577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3.01E-02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PLA2G5/BST1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hsa00430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Taurine and hypotaurine metabolism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16/8577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4.21E-02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FMO3</w:t>
            </w:r>
          </w:p>
        </w:tc>
      </w:tr>
    </w:tbl>
    <w:p>
      <w:pPr>
        <w:rPr>
          <w:rFonts w:hint="default" w:ascii="Arial" w:hAnsi="Arial" w:cs="Arial"/>
          <w:lang w:val="en-US" w:eastAsia="zh-CN"/>
        </w:rPr>
      </w:pPr>
    </w:p>
    <w:p>
      <w:pPr>
        <w:rPr>
          <w:rFonts w:hint="default" w:ascii="Arial" w:hAnsi="Arial" w:cs="Arial"/>
          <w:lang w:val="en-US" w:eastAsia="zh-CN"/>
        </w:rPr>
      </w:pPr>
    </w:p>
    <w:p>
      <w:pPr>
        <w:rPr>
          <w:rFonts w:hint="default" w:ascii="Arial" w:hAnsi="Arial" w:cs="Aria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ZjFkMDQzOWMxOGI3ODgxNjM4OTE2NGExMWFjZDAifQ=="/>
  </w:docVars>
  <w:rsids>
    <w:rsidRoot w:val="00000000"/>
    <w:rsid w:val="17BB0381"/>
    <w:rsid w:val="205360F5"/>
    <w:rsid w:val="21A519A5"/>
    <w:rsid w:val="26737C48"/>
    <w:rsid w:val="267410F6"/>
    <w:rsid w:val="275D1F11"/>
    <w:rsid w:val="2EEE4803"/>
    <w:rsid w:val="33B90403"/>
    <w:rsid w:val="362F321C"/>
    <w:rsid w:val="3AF471D8"/>
    <w:rsid w:val="3CF950D8"/>
    <w:rsid w:val="4A366A1B"/>
    <w:rsid w:val="56AE589B"/>
    <w:rsid w:val="59441E73"/>
    <w:rsid w:val="63153520"/>
    <w:rsid w:val="6EA85370"/>
    <w:rsid w:val="7AD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2023-08-08T13:31:00Z</dcterms:created>
  <dc:creator>mpd12</dc:creator>
  <cp:lastModifiedBy>mpd123</cp:lastModifiedBy>
  <dcterms:modified xsi:type="dcterms:W3CDTF">2023-08-12T00:57:12Z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351A5FD028F0484BA9814E51CA1B1C05_12</vt:lpwstr>
  </property>
</Properties>
</file>