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61E47" w14:textId="77777777" w:rsidR="00DF7083" w:rsidRPr="00ED5540" w:rsidRDefault="00DF7083" w:rsidP="00ED5540">
      <w:pPr>
        <w:pStyle w:val="TableTitle"/>
        <w:ind w:left="-900"/>
      </w:pPr>
      <w:r w:rsidRPr="00ED5540">
        <w:rPr>
          <w:b/>
        </w:rPr>
        <w:t>Supplemental Table 4.</w:t>
      </w:r>
      <w:r w:rsidRPr="00ED5540">
        <w:t xml:space="preserve"> Properties of the key instruments reviewed by the Lower Urinary Tract Symptoms in Men and Women Workgroup, with references</w:t>
      </w:r>
    </w:p>
    <w:tbl>
      <w:tblPr>
        <w:tblStyle w:val="GridTable1Light1"/>
        <w:tblW w:w="1964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748"/>
        <w:gridCol w:w="2223"/>
        <w:gridCol w:w="1249"/>
        <w:gridCol w:w="2160"/>
        <w:gridCol w:w="1530"/>
        <w:gridCol w:w="1620"/>
        <w:gridCol w:w="180"/>
        <w:gridCol w:w="1260"/>
        <w:gridCol w:w="1800"/>
        <w:gridCol w:w="1440"/>
        <w:gridCol w:w="1620"/>
        <w:gridCol w:w="1235"/>
        <w:gridCol w:w="25"/>
        <w:gridCol w:w="1553"/>
      </w:tblGrid>
      <w:tr w:rsidR="00DF7083" w:rsidRPr="00ED5540" w14:paraId="444CF38D" w14:textId="77777777" w:rsidTr="00FC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8963A00" w14:textId="432E7C84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</w:pPr>
            <w:r w:rsidRPr="00ED5540">
              <w:t>Instrument Name</w:t>
            </w:r>
          </w:p>
        </w:tc>
        <w:tc>
          <w:tcPr>
            <w:tcW w:w="2223" w:type="dxa"/>
          </w:tcPr>
          <w:p w14:paraId="4BD77533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International Consultation on Incontinence Questionnaire Female Lower Urinary Tract Symptoms (ICIQ-FLUTS)</w:t>
            </w:r>
            <w:r w:rsidRPr="00ED5540">
              <w:rPr>
                <w:vertAlign w:val="superscript"/>
              </w:rPr>
              <w:t>1</w:t>
            </w:r>
          </w:p>
          <w:p w14:paraId="30F218F5" w14:textId="77777777" w:rsidR="00DF7083" w:rsidRPr="00ED5540" w:rsidRDefault="00DF7083" w:rsidP="00ED554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dxa"/>
          </w:tcPr>
          <w:p w14:paraId="64A16CC2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UDI-6</w:t>
            </w:r>
            <w:r w:rsidRPr="00ED5540">
              <w:rPr>
                <w:vertAlign w:val="superscript"/>
              </w:rPr>
              <w:t>2</w:t>
            </w:r>
          </w:p>
          <w:p w14:paraId="780BE3D4" w14:textId="77777777" w:rsidR="00DF7083" w:rsidRPr="00ED5540" w:rsidRDefault="00DF7083" w:rsidP="00ED554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B3027D6" w14:textId="589DFDE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International Prostate Symptom Score</w:t>
            </w:r>
            <w:r w:rsidRPr="00ED5540">
              <w:rPr>
                <w:vertAlign w:val="superscript"/>
              </w:rPr>
              <w:t>3</w:t>
            </w:r>
          </w:p>
        </w:tc>
        <w:tc>
          <w:tcPr>
            <w:tcW w:w="1530" w:type="dxa"/>
          </w:tcPr>
          <w:p w14:paraId="01752545" w14:textId="60763793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Qualiveen</w:t>
            </w:r>
            <w:r w:rsidRPr="00ED5540">
              <w:rPr>
                <w:vertAlign w:val="superscript"/>
              </w:rPr>
              <w:t>4</w:t>
            </w:r>
          </w:p>
        </w:tc>
        <w:tc>
          <w:tcPr>
            <w:tcW w:w="1800" w:type="dxa"/>
            <w:gridSpan w:val="2"/>
          </w:tcPr>
          <w:p w14:paraId="06238A88" w14:textId="0D6A73F3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SF Qualiveen</w:t>
            </w:r>
            <w:r w:rsidRPr="00ED5540">
              <w:rPr>
                <w:vertAlign w:val="superscript"/>
              </w:rPr>
              <w:t>5</w:t>
            </w:r>
          </w:p>
        </w:tc>
        <w:tc>
          <w:tcPr>
            <w:tcW w:w="1260" w:type="dxa"/>
          </w:tcPr>
          <w:p w14:paraId="2023838B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Urinary</w:t>
            </w:r>
          </w:p>
          <w:p w14:paraId="0D7A221F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Symptom</w:t>
            </w:r>
          </w:p>
          <w:p w14:paraId="6EDCE78F" w14:textId="217BC2B3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Profile</w:t>
            </w:r>
            <w:r w:rsidRPr="00ED5540">
              <w:rPr>
                <w:vertAlign w:val="superscript"/>
              </w:rPr>
              <w:t>6</w:t>
            </w:r>
          </w:p>
        </w:tc>
        <w:tc>
          <w:tcPr>
            <w:tcW w:w="1800" w:type="dxa"/>
          </w:tcPr>
          <w:p w14:paraId="2BAC5C4D" w14:textId="2D2E7799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Dysfunctional Elimination Score</w:t>
            </w:r>
            <w:r w:rsidRPr="00ED5540">
              <w:rPr>
                <w:vertAlign w:val="superscript"/>
              </w:rPr>
              <w:t>7</w:t>
            </w:r>
          </w:p>
        </w:tc>
        <w:tc>
          <w:tcPr>
            <w:tcW w:w="1440" w:type="dxa"/>
          </w:tcPr>
          <w:p w14:paraId="0E5DB97D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CA196C6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1E2203C5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9F76E3E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2BC6C2E9" w14:textId="77777777" w:rsidTr="00F332B8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7283672" w14:textId="27A5D83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Author</w:t>
            </w:r>
          </w:p>
        </w:tc>
        <w:tc>
          <w:tcPr>
            <w:tcW w:w="2223" w:type="dxa"/>
          </w:tcPr>
          <w:p w14:paraId="3CBDA588" w14:textId="2E09EA69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Jackson</w:t>
            </w:r>
          </w:p>
        </w:tc>
        <w:tc>
          <w:tcPr>
            <w:tcW w:w="1249" w:type="dxa"/>
          </w:tcPr>
          <w:p w14:paraId="52841E62" w14:textId="7B9EEC96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Ubersax</w:t>
            </w:r>
          </w:p>
        </w:tc>
        <w:tc>
          <w:tcPr>
            <w:tcW w:w="2160" w:type="dxa"/>
          </w:tcPr>
          <w:p w14:paraId="318E767C" w14:textId="0DC221B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Barry</w:t>
            </w:r>
          </w:p>
        </w:tc>
        <w:tc>
          <w:tcPr>
            <w:tcW w:w="1530" w:type="dxa"/>
          </w:tcPr>
          <w:p w14:paraId="41644791" w14:textId="72F561E1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Bonniaud</w:t>
            </w:r>
          </w:p>
        </w:tc>
        <w:tc>
          <w:tcPr>
            <w:tcW w:w="1620" w:type="dxa"/>
          </w:tcPr>
          <w:p w14:paraId="3F1A5B52" w14:textId="4C6CC4C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Bonniaud</w:t>
            </w:r>
          </w:p>
        </w:tc>
        <w:tc>
          <w:tcPr>
            <w:tcW w:w="1440" w:type="dxa"/>
            <w:gridSpan w:val="2"/>
          </w:tcPr>
          <w:p w14:paraId="712E23DD" w14:textId="674F9D25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Haab</w:t>
            </w:r>
          </w:p>
        </w:tc>
        <w:tc>
          <w:tcPr>
            <w:tcW w:w="1800" w:type="dxa"/>
          </w:tcPr>
          <w:p w14:paraId="1222D5A4" w14:textId="0C81019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Afshar</w:t>
            </w:r>
          </w:p>
        </w:tc>
        <w:tc>
          <w:tcPr>
            <w:tcW w:w="1440" w:type="dxa"/>
          </w:tcPr>
          <w:p w14:paraId="5D6AADE6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09E28A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2E8B1957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2957E3B1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179249BD" w14:textId="77777777" w:rsidTr="00F332B8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33034AC" w14:textId="4858A37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# of questions</w:t>
            </w:r>
          </w:p>
        </w:tc>
        <w:tc>
          <w:tcPr>
            <w:tcW w:w="2223" w:type="dxa"/>
          </w:tcPr>
          <w:p w14:paraId="6B615DA8" w14:textId="03C01D58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25</w:t>
            </w:r>
          </w:p>
        </w:tc>
        <w:tc>
          <w:tcPr>
            <w:tcW w:w="1249" w:type="dxa"/>
          </w:tcPr>
          <w:p w14:paraId="1152F890" w14:textId="64B57A86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6</w:t>
            </w:r>
          </w:p>
        </w:tc>
        <w:tc>
          <w:tcPr>
            <w:tcW w:w="2160" w:type="dxa"/>
          </w:tcPr>
          <w:p w14:paraId="3716608A" w14:textId="1F22107D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8</w:t>
            </w:r>
          </w:p>
        </w:tc>
        <w:tc>
          <w:tcPr>
            <w:tcW w:w="1530" w:type="dxa"/>
          </w:tcPr>
          <w:p w14:paraId="708258C2" w14:textId="062CA47D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30</w:t>
            </w:r>
          </w:p>
        </w:tc>
        <w:tc>
          <w:tcPr>
            <w:tcW w:w="1620" w:type="dxa"/>
          </w:tcPr>
          <w:p w14:paraId="53940762" w14:textId="5CD0903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8</w:t>
            </w:r>
          </w:p>
        </w:tc>
        <w:tc>
          <w:tcPr>
            <w:tcW w:w="1440" w:type="dxa"/>
            <w:gridSpan w:val="2"/>
          </w:tcPr>
          <w:p w14:paraId="70EC0CA5" w14:textId="29F8BFB9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10</w:t>
            </w:r>
          </w:p>
        </w:tc>
        <w:tc>
          <w:tcPr>
            <w:tcW w:w="1800" w:type="dxa"/>
          </w:tcPr>
          <w:p w14:paraId="2AAE122D" w14:textId="01DB7ABE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14</w:t>
            </w:r>
          </w:p>
        </w:tc>
        <w:tc>
          <w:tcPr>
            <w:tcW w:w="1440" w:type="dxa"/>
          </w:tcPr>
          <w:p w14:paraId="72FC021D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8EA1476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71FCB82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79CF0F7E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1C13CABD" w14:textId="77777777" w:rsidTr="00F332B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2239FF7" w14:textId="38F7BBC1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# of domains</w:t>
            </w:r>
          </w:p>
        </w:tc>
        <w:tc>
          <w:tcPr>
            <w:tcW w:w="2223" w:type="dxa"/>
          </w:tcPr>
          <w:p w14:paraId="0BBCAB70" w14:textId="716329F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249" w:type="dxa"/>
          </w:tcPr>
          <w:p w14:paraId="60099FF5" w14:textId="5FAC3175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2160" w:type="dxa"/>
          </w:tcPr>
          <w:p w14:paraId="6C4A63A7" w14:textId="0701FB46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530" w:type="dxa"/>
          </w:tcPr>
          <w:p w14:paraId="7CDDDBD9" w14:textId="3E06B66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5</w:t>
            </w:r>
          </w:p>
        </w:tc>
        <w:tc>
          <w:tcPr>
            <w:tcW w:w="1620" w:type="dxa"/>
          </w:tcPr>
          <w:p w14:paraId="66482078" w14:textId="77BC932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5</w:t>
            </w:r>
          </w:p>
        </w:tc>
        <w:tc>
          <w:tcPr>
            <w:tcW w:w="1440" w:type="dxa"/>
            <w:gridSpan w:val="2"/>
          </w:tcPr>
          <w:p w14:paraId="7812998C" w14:textId="2E887EE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800" w:type="dxa"/>
          </w:tcPr>
          <w:p w14:paraId="7C9976A8" w14:textId="56107363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440" w:type="dxa"/>
          </w:tcPr>
          <w:p w14:paraId="266A1354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E744093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CDE370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53F29390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05712B54" w14:textId="77777777" w:rsidTr="00F332B8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E557CD1" w14:textId="77963F4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Name of domains</w:t>
            </w:r>
          </w:p>
        </w:tc>
        <w:tc>
          <w:tcPr>
            <w:tcW w:w="2223" w:type="dxa"/>
          </w:tcPr>
          <w:p w14:paraId="70A234B1" w14:textId="55D6FC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249" w:type="dxa"/>
          </w:tcPr>
          <w:p w14:paraId="19CC512E" w14:textId="1ADB7BD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2160" w:type="dxa"/>
          </w:tcPr>
          <w:p w14:paraId="4E531452" w14:textId="6EA1ABB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530" w:type="dxa"/>
          </w:tcPr>
          <w:p w14:paraId="554A07AC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Bother with limitations</w:t>
            </w:r>
          </w:p>
          <w:p w14:paraId="141526F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Frequency limitations</w:t>
            </w:r>
          </w:p>
          <w:p w14:paraId="0A852854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Fears</w:t>
            </w:r>
          </w:p>
          <w:p w14:paraId="3168DA62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Feelings</w:t>
            </w:r>
          </w:p>
          <w:p w14:paraId="3301FD11" w14:textId="1E8EC0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Overall Score</w:t>
            </w:r>
          </w:p>
        </w:tc>
        <w:tc>
          <w:tcPr>
            <w:tcW w:w="1620" w:type="dxa"/>
          </w:tcPr>
          <w:p w14:paraId="3BD58CD6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Bother with limitations</w:t>
            </w:r>
          </w:p>
          <w:p w14:paraId="0A88C6E9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Frequency limitations</w:t>
            </w:r>
          </w:p>
          <w:p w14:paraId="3C4391F7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Fears</w:t>
            </w:r>
          </w:p>
          <w:p w14:paraId="074388DA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Feelings</w:t>
            </w:r>
          </w:p>
          <w:p w14:paraId="674FC959" w14:textId="44E5B7A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Overall Score</w:t>
            </w:r>
          </w:p>
        </w:tc>
        <w:tc>
          <w:tcPr>
            <w:tcW w:w="1440" w:type="dxa"/>
            <w:gridSpan w:val="2"/>
          </w:tcPr>
          <w:p w14:paraId="7AEC41FB" w14:textId="70B2735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800" w:type="dxa"/>
          </w:tcPr>
          <w:p w14:paraId="54AC348A" w14:textId="6CE14859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440" w:type="dxa"/>
          </w:tcPr>
          <w:p w14:paraId="6D6883CC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D951800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3BC6B19C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50987FF1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722236DD" w14:textId="77777777" w:rsidTr="00F332B8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197E2C5" w14:textId="50CC398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lastRenderedPageBreak/>
              <w:t>Can each domain be scored independently</w:t>
            </w:r>
          </w:p>
        </w:tc>
        <w:tc>
          <w:tcPr>
            <w:tcW w:w="2223" w:type="dxa"/>
          </w:tcPr>
          <w:p w14:paraId="1AE394AF" w14:textId="616D43F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1249" w:type="dxa"/>
          </w:tcPr>
          <w:p w14:paraId="27CBAD61" w14:textId="11C106FE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2160" w:type="dxa"/>
          </w:tcPr>
          <w:p w14:paraId="4BC737BB" w14:textId="09646FA3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1530" w:type="dxa"/>
          </w:tcPr>
          <w:p w14:paraId="34B1E470" w14:textId="217C36F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620" w:type="dxa"/>
          </w:tcPr>
          <w:p w14:paraId="27957EEC" w14:textId="3718ED73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440" w:type="dxa"/>
            <w:gridSpan w:val="2"/>
          </w:tcPr>
          <w:p w14:paraId="2D32DC3B" w14:textId="020F420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1800" w:type="dxa"/>
          </w:tcPr>
          <w:p w14:paraId="13379BA1" w14:textId="42DC5C0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1440" w:type="dxa"/>
          </w:tcPr>
          <w:p w14:paraId="575A1AF2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6C89D3E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49451982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7AF05CBA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339FCE5B" w14:textId="77777777" w:rsidTr="00F332B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59FC0AF" w14:textId="026F6BE4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Validity tested?</w:t>
            </w:r>
          </w:p>
        </w:tc>
        <w:tc>
          <w:tcPr>
            <w:tcW w:w="2223" w:type="dxa"/>
          </w:tcPr>
          <w:p w14:paraId="7CAFD1E9" w14:textId="5D49F7FE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249" w:type="dxa"/>
          </w:tcPr>
          <w:p w14:paraId="0014DDC5" w14:textId="793A6F5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2160" w:type="dxa"/>
          </w:tcPr>
          <w:p w14:paraId="3B8C8770" w14:textId="097B3A9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530" w:type="dxa"/>
          </w:tcPr>
          <w:p w14:paraId="1934A85C" w14:textId="71E9E1A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620" w:type="dxa"/>
          </w:tcPr>
          <w:p w14:paraId="142B9C47" w14:textId="09B196B4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440" w:type="dxa"/>
            <w:gridSpan w:val="2"/>
          </w:tcPr>
          <w:p w14:paraId="681714E0" w14:textId="6C654A6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800" w:type="dxa"/>
          </w:tcPr>
          <w:p w14:paraId="5888C158" w14:textId="1FCBC3A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440" w:type="dxa"/>
          </w:tcPr>
          <w:p w14:paraId="116E435C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E1AD399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763470BE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54D612E5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23EEE363" w14:textId="77777777" w:rsidTr="00F332B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4BC59DE" w14:textId="04FF6E2E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Reliability Tested?</w:t>
            </w:r>
          </w:p>
        </w:tc>
        <w:tc>
          <w:tcPr>
            <w:tcW w:w="2223" w:type="dxa"/>
          </w:tcPr>
          <w:p w14:paraId="18D06734" w14:textId="5755403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249" w:type="dxa"/>
          </w:tcPr>
          <w:p w14:paraId="0E13E94B" w14:textId="238AFD5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2160" w:type="dxa"/>
          </w:tcPr>
          <w:p w14:paraId="2CE9ACF3" w14:textId="60F3F95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530" w:type="dxa"/>
          </w:tcPr>
          <w:p w14:paraId="1B9CC3CA" w14:textId="126E8D2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620" w:type="dxa"/>
          </w:tcPr>
          <w:p w14:paraId="680FEA3B" w14:textId="7962A8F9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440" w:type="dxa"/>
            <w:gridSpan w:val="2"/>
          </w:tcPr>
          <w:p w14:paraId="4599CF12" w14:textId="0AD5EDBD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800" w:type="dxa"/>
          </w:tcPr>
          <w:p w14:paraId="38A9C61F" w14:textId="6C021BD1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1440" w:type="dxa"/>
          </w:tcPr>
          <w:p w14:paraId="64227245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886A732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00C8F2BF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38154B1A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525DD305" w14:textId="77777777" w:rsidTr="00F332B8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E962216" w14:textId="679A198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How many Google Scholar citations?</w:t>
            </w:r>
          </w:p>
        </w:tc>
        <w:tc>
          <w:tcPr>
            <w:tcW w:w="2223" w:type="dxa"/>
          </w:tcPr>
          <w:p w14:paraId="2760080A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447</w:t>
            </w:r>
          </w:p>
          <w:p w14:paraId="116F30DB" w14:textId="2A212B4B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9/30/18</w:t>
            </w:r>
          </w:p>
        </w:tc>
        <w:tc>
          <w:tcPr>
            <w:tcW w:w="1249" w:type="dxa"/>
          </w:tcPr>
          <w:p w14:paraId="71B1EA21" w14:textId="00796C44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1,119 9/30/18</w:t>
            </w:r>
          </w:p>
        </w:tc>
        <w:tc>
          <w:tcPr>
            <w:tcW w:w="2160" w:type="dxa"/>
          </w:tcPr>
          <w:p w14:paraId="53C5986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2924</w:t>
            </w:r>
          </w:p>
          <w:p w14:paraId="58A5C714" w14:textId="5E751C5B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9/14/18</w:t>
            </w:r>
          </w:p>
        </w:tc>
        <w:tc>
          <w:tcPr>
            <w:tcW w:w="1530" w:type="dxa"/>
          </w:tcPr>
          <w:p w14:paraId="65E11783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43</w:t>
            </w:r>
          </w:p>
          <w:p w14:paraId="6C9E52DA" w14:textId="074FE74B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9/30/18</w:t>
            </w:r>
          </w:p>
        </w:tc>
        <w:tc>
          <w:tcPr>
            <w:tcW w:w="1620" w:type="dxa"/>
          </w:tcPr>
          <w:p w14:paraId="12630EC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69</w:t>
            </w:r>
          </w:p>
          <w:p w14:paraId="406C7E6E" w14:textId="7D3B3BBD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9/30/18</w:t>
            </w:r>
          </w:p>
        </w:tc>
        <w:tc>
          <w:tcPr>
            <w:tcW w:w="1440" w:type="dxa"/>
            <w:gridSpan w:val="2"/>
          </w:tcPr>
          <w:p w14:paraId="7AA44C39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79</w:t>
            </w:r>
          </w:p>
          <w:p w14:paraId="0C0D23D7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9/6/18</w:t>
            </w:r>
          </w:p>
          <w:p w14:paraId="083A0D77" w14:textId="77777777" w:rsidR="00DF7083" w:rsidRPr="00ED5540" w:rsidRDefault="00DF7083" w:rsidP="00ED5540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3401C5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85</w:t>
            </w:r>
          </w:p>
          <w:p w14:paraId="6234B403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9/13/18</w:t>
            </w:r>
          </w:p>
          <w:p w14:paraId="7D20820D" w14:textId="77777777" w:rsidR="00DF7083" w:rsidRPr="00ED5540" w:rsidRDefault="00DF7083" w:rsidP="00ED5540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32A188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0FC7505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0222991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49A176F8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2B8FBA" w14:textId="77777777" w:rsidR="00DF7083" w:rsidRPr="00ED5540" w:rsidRDefault="00DF7083" w:rsidP="00ED5540">
      <w:pPr>
        <w:autoSpaceDE w:val="0"/>
        <w:autoSpaceDN w:val="0"/>
        <w:adjustRightInd w:val="0"/>
        <w:spacing w:after="200" w:line="276" w:lineRule="auto"/>
      </w:pPr>
    </w:p>
    <w:tbl>
      <w:tblPr>
        <w:tblStyle w:val="GridTable1Light2"/>
        <w:tblW w:w="12494" w:type="dxa"/>
        <w:tblLayout w:type="fixed"/>
        <w:tblLook w:val="04A0" w:firstRow="1" w:lastRow="0" w:firstColumn="1" w:lastColumn="0" w:noHBand="0" w:noVBand="1"/>
      </w:tblPr>
      <w:tblGrid>
        <w:gridCol w:w="1910"/>
        <w:gridCol w:w="2499"/>
        <w:gridCol w:w="2060"/>
        <w:gridCol w:w="3424"/>
        <w:gridCol w:w="236"/>
        <w:gridCol w:w="835"/>
        <w:gridCol w:w="1530"/>
      </w:tblGrid>
      <w:tr w:rsidR="00DF7083" w:rsidRPr="00ED5540" w14:paraId="4C1859D4" w14:textId="77777777" w:rsidTr="006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046EF1F8" w14:textId="2CBB12EC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</w:pPr>
            <w:r w:rsidRPr="00ED5540">
              <w:t>Instrument Name</w:t>
            </w:r>
          </w:p>
        </w:tc>
        <w:tc>
          <w:tcPr>
            <w:tcW w:w="2499" w:type="dxa"/>
          </w:tcPr>
          <w:p w14:paraId="1FB0787A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Neurogenic</w:t>
            </w:r>
          </w:p>
          <w:p w14:paraId="25D5B911" w14:textId="500A9E36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Bladder Symptom Score</w:t>
            </w:r>
            <w:r w:rsidRPr="00ED5540">
              <w:rPr>
                <w:vertAlign w:val="superscript"/>
              </w:rPr>
              <w:t>8</w:t>
            </w:r>
          </w:p>
        </w:tc>
        <w:tc>
          <w:tcPr>
            <w:tcW w:w="2060" w:type="dxa"/>
          </w:tcPr>
          <w:p w14:paraId="13298750" w14:textId="5342FC89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Bladdder/Bowel Dysfunction Questionnaire (BBDQ)</w:t>
            </w:r>
            <w:r w:rsidRPr="00ED5540">
              <w:rPr>
                <w:vertAlign w:val="superscript"/>
              </w:rPr>
              <w:t>9</w:t>
            </w:r>
          </w:p>
        </w:tc>
        <w:tc>
          <w:tcPr>
            <w:tcW w:w="3424" w:type="dxa"/>
          </w:tcPr>
          <w:p w14:paraId="01ED2575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Novel symptom questionnaire for the differential diagnosis of detrusor underactivity and bladder outlet obstruction in men</w:t>
            </w:r>
            <w:r w:rsidRPr="00ED5540">
              <w:rPr>
                <w:vertAlign w:val="superscript"/>
              </w:rPr>
              <w:t>10</w:t>
            </w:r>
          </w:p>
          <w:p w14:paraId="47FDFD5A" w14:textId="77777777" w:rsidR="00DF7083" w:rsidRPr="00ED5540" w:rsidRDefault="00DF7083" w:rsidP="00ED554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5ED36EA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2860AB51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F990317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303A7908" w14:textId="77777777" w:rsidTr="00632F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5D3AF700" w14:textId="1945F85D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</w:pPr>
            <w:r w:rsidRPr="00ED5540">
              <w:t>Author</w:t>
            </w:r>
          </w:p>
        </w:tc>
        <w:tc>
          <w:tcPr>
            <w:tcW w:w="2499" w:type="dxa"/>
          </w:tcPr>
          <w:p w14:paraId="3A22A4CD" w14:textId="6104E706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D5540">
              <w:t>Welk</w:t>
            </w:r>
          </w:p>
        </w:tc>
        <w:tc>
          <w:tcPr>
            <w:tcW w:w="2060" w:type="dxa"/>
          </w:tcPr>
          <w:p w14:paraId="4E8836BC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Drzewiecki</w:t>
            </w:r>
          </w:p>
          <w:p w14:paraId="7CD5D6FC" w14:textId="77777777" w:rsidR="00DF7083" w:rsidRPr="00ED5540" w:rsidRDefault="00DF7083" w:rsidP="00ED5540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14:paraId="32A584D3" w14:textId="3BA647EE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Kim</w:t>
            </w:r>
          </w:p>
        </w:tc>
        <w:tc>
          <w:tcPr>
            <w:tcW w:w="236" w:type="dxa"/>
          </w:tcPr>
          <w:p w14:paraId="12E56633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058E7A50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5F702FD" w14:textId="77777777" w:rsidR="00DF7083" w:rsidRPr="00ED5540" w:rsidRDefault="00DF7083" w:rsidP="00ED5540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0417B6F5" w14:textId="77777777" w:rsidTr="00632F3D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4E41E892" w14:textId="7C1C9193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# of questions</w:t>
            </w:r>
          </w:p>
        </w:tc>
        <w:tc>
          <w:tcPr>
            <w:tcW w:w="2499" w:type="dxa"/>
          </w:tcPr>
          <w:p w14:paraId="5183F983" w14:textId="6D1008D9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25</w:t>
            </w:r>
          </w:p>
        </w:tc>
        <w:tc>
          <w:tcPr>
            <w:tcW w:w="2060" w:type="dxa"/>
          </w:tcPr>
          <w:p w14:paraId="4F07F393" w14:textId="3A121C6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4</w:t>
            </w:r>
          </w:p>
        </w:tc>
        <w:tc>
          <w:tcPr>
            <w:tcW w:w="3424" w:type="dxa"/>
          </w:tcPr>
          <w:p w14:paraId="7F183833" w14:textId="3FF4215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8</w:t>
            </w:r>
          </w:p>
        </w:tc>
        <w:tc>
          <w:tcPr>
            <w:tcW w:w="236" w:type="dxa"/>
          </w:tcPr>
          <w:p w14:paraId="5F30E8A6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725A0656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2B20FE0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20C0C31B" w14:textId="77777777" w:rsidTr="00632F3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1CD2796D" w14:textId="159242F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# of domains</w:t>
            </w:r>
          </w:p>
        </w:tc>
        <w:tc>
          <w:tcPr>
            <w:tcW w:w="2499" w:type="dxa"/>
          </w:tcPr>
          <w:p w14:paraId="5188F958" w14:textId="391B608D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3</w:t>
            </w:r>
          </w:p>
        </w:tc>
        <w:tc>
          <w:tcPr>
            <w:tcW w:w="2060" w:type="dxa"/>
          </w:tcPr>
          <w:p w14:paraId="0ED27CC0" w14:textId="12F10893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3424" w:type="dxa"/>
          </w:tcPr>
          <w:p w14:paraId="3C089064" w14:textId="55BC9F13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236" w:type="dxa"/>
          </w:tcPr>
          <w:p w14:paraId="2F982079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7A229B1E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CA5D3F3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67F4E24B" w14:textId="77777777" w:rsidTr="00632F3D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1E09B4A2" w14:textId="240928F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lastRenderedPageBreak/>
              <w:t>Name of domains</w:t>
            </w:r>
          </w:p>
        </w:tc>
        <w:tc>
          <w:tcPr>
            <w:tcW w:w="2499" w:type="dxa"/>
          </w:tcPr>
          <w:p w14:paraId="34B1AE79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Incontinence</w:t>
            </w:r>
          </w:p>
          <w:p w14:paraId="1F7F303A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Storage and Symptoms</w:t>
            </w:r>
          </w:p>
          <w:p w14:paraId="43B9D77C" w14:textId="6D69D37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Consequences</w:t>
            </w:r>
          </w:p>
        </w:tc>
        <w:tc>
          <w:tcPr>
            <w:tcW w:w="2060" w:type="dxa"/>
          </w:tcPr>
          <w:p w14:paraId="4B8C768E" w14:textId="22F361D5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3424" w:type="dxa"/>
          </w:tcPr>
          <w:p w14:paraId="66ACFC80" w14:textId="0C89DF2D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236" w:type="dxa"/>
          </w:tcPr>
          <w:p w14:paraId="155FAF51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12D570B9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15228D3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1B1AA325" w14:textId="77777777" w:rsidTr="00632F3D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389A4790" w14:textId="7062C50C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Can each domain be scored independently</w:t>
            </w:r>
          </w:p>
        </w:tc>
        <w:tc>
          <w:tcPr>
            <w:tcW w:w="2499" w:type="dxa"/>
          </w:tcPr>
          <w:p w14:paraId="11B843DF" w14:textId="701D5C11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2060" w:type="dxa"/>
          </w:tcPr>
          <w:p w14:paraId="65106C58" w14:textId="47C0DF60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3424" w:type="dxa"/>
          </w:tcPr>
          <w:p w14:paraId="42195DDC" w14:textId="076274AB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N/A</w:t>
            </w:r>
          </w:p>
        </w:tc>
        <w:tc>
          <w:tcPr>
            <w:tcW w:w="236" w:type="dxa"/>
          </w:tcPr>
          <w:p w14:paraId="62329E5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4AF1F64E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F82E1B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7FBCB9C2" w14:textId="77777777" w:rsidTr="00632F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67F17E9B" w14:textId="0B1C1246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Validity tested?</w:t>
            </w:r>
          </w:p>
        </w:tc>
        <w:tc>
          <w:tcPr>
            <w:tcW w:w="2499" w:type="dxa"/>
          </w:tcPr>
          <w:p w14:paraId="3692FB0B" w14:textId="0B6DD60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2060" w:type="dxa"/>
          </w:tcPr>
          <w:p w14:paraId="3FB59CB4" w14:textId="075EED4F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3424" w:type="dxa"/>
          </w:tcPr>
          <w:p w14:paraId="354978B6" w14:textId="527089D2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236" w:type="dxa"/>
          </w:tcPr>
          <w:p w14:paraId="5EA8B75B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098F04B7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EB48E1C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083" w:rsidRPr="00ED5540" w14:paraId="341A3879" w14:textId="77777777" w:rsidTr="00632F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062F55C5" w14:textId="252B7A7E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</w:pPr>
            <w:r w:rsidRPr="00ED5540">
              <w:t>Reliability Tested?</w:t>
            </w:r>
          </w:p>
        </w:tc>
        <w:tc>
          <w:tcPr>
            <w:tcW w:w="2499" w:type="dxa"/>
          </w:tcPr>
          <w:p w14:paraId="60FA17A5" w14:textId="39C410F5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2060" w:type="dxa"/>
          </w:tcPr>
          <w:p w14:paraId="7569EDCE" w14:textId="56EFCAC4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No</w:t>
            </w:r>
          </w:p>
        </w:tc>
        <w:tc>
          <w:tcPr>
            <w:tcW w:w="3424" w:type="dxa"/>
          </w:tcPr>
          <w:p w14:paraId="7BD4E202" w14:textId="0BD040FA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540">
              <w:t>Yes</w:t>
            </w:r>
          </w:p>
        </w:tc>
        <w:tc>
          <w:tcPr>
            <w:tcW w:w="236" w:type="dxa"/>
          </w:tcPr>
          <w:p w14:paraId="30EF4F67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14:paraId="67C5F2D0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00111F2" w14:textId="77777777" w:rsidR="00DF7083" w:rsidRPr="00ED5540" w:rsidRDefault="00DF7083" w:rsidP="00ED5540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9E740" w14:textId="77777777" w:rsidR="00DF7083" w:rsidRPr="00ED5540" w:rsidRDefault="00DF7083" w:rsidP="00ED5540">
      <w:pPr>
        <w:pStyle w:val="References"/>
        <w:autoSpaceDE w:val="0"/>
        <w:autoSpaceDN w:val="0"/>
        <w:adjustRightInd w:val="0"/>
      </w:pPr>
    </w:p>
    <w:p w14:paraId="4729495B" w14:textId="77777777" w:rsidR="00DF7083" w:rsidRPr="00ED5540" w:rsidRDefault="00DF7083" w:rsidP="00ED5540">
      <w:pPr>
        <w:pStyle w:val="ReferenceHead"/>
        <w:autoSpaceDE w:val="0"/>
        <w:autoSpaceDN w:val="0"/>
        <w:adjustRightInd w:val="0"/>
      </w:pPr>
      <w:r w:rsidRPr="00ED5540">
        <w:t>References</w:t>
      </w:r>
    </w:p>
    <w:p w14:paraId="15F0105D" w14:textId="29837A11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1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Jackson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S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Donovan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Brookes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S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Eckford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S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Swithinbank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L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Abrams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P</w:t>
      </w:r>
      <w:r w:rsidRPr="00ED5540">
        <w:t xml:space="preserve">. </w:t>
      </w:r>
      <w:r w:rsidRPr="00ED5540">
        <w:rPr>
          <w:rStyle w:val="bibarticle"/>
          <w:shd w:val="clear" w:color="auto" w:fill="auto"/>
        </w:rPr>
        <w:t>The Bristol Female Lower Urinary Tract Symptoms questionnaire: development and psychometric testing.</w:t>
      </w:r>
      <w:r w:rsidRPr="00ED5540">
        <w:t xml:space="preserve"> </w:t>
      </w:r>
      <w:r w:rsidRPr="00ED5540">
        <w:rPr>
          <w:rStyle w:val="bibjournal"/>
          <w:i/>
          <w:shd w:val="clear" w:color="auto" w:fill="auto"/>
        </w:rPr>
        <w:t>Br J Urol</w:t>
      </w:r>
      <w:r w:rsidRPr="00ED5540">
        <w:t xml:space="preserve">. </w:t>
      </w:r>
      <w:r w:rsidRPr="00ED5540">
        <w:rPr>
          <w:rStyle w:val="bibyear"/>
          <w:shd w:val="clear" w:color="auto" w:fill="auto"/>
        </w:rPr>
        <w:t>1996</w:t>
      </w:r>
      <w:r w:rsidRPr="00ED5540">
        <w:t>;</w:t>
      </w:r>
      <w:r w:rsidRPr="00ED5540">
        <w:rPr>
          <w:rStyle w:val="bibvolume"/>
          <w:shd w:val="clear" w:color="auto" w:fill="auto"/>
        </w:rPr>
        <w:t>77</w:t>
      </w:r>
      <w:r w:rsidRPr="00ED5540">
        <w:t>:</w:t>
      </w:r>
      <w:r w:rsidRPr="00ED5540">
        <w:rPr>
          <w:rStyle w:val="bibfpage"/>
          <w:shd w:val="clear" w:color="auto" w:fill="auto"/>
        </w:rPr>
        <w:t>805</w:t>
      </w:r>
      <w:r w:rsidRPr="00ED5540">
        <w:t>–</w:t>
      </w:r>
      <w:r w:rsidRPr="00ED5540">
        <w:rPr>
          <w:rStyle w:val="biblpage"/>
          <w:shd w:val="clear" w:color="auto" w:fill="auto"/>
        </w:rPr>
        <w:t>812</w:t>
      </w:r>
      <w:r w:rsidRPr="00ED5540">
        <w:t>.</w:t>
      </w:r>
    </w:p>
    <w:p w14:paraId="35B06D45" w14:textId="33EEB060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2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Uebersax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JS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Wyman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JF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Shumaker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SA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McClish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DK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Fantl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JA</w:t>
      </w:r>
      <w:r w:rsidRPr="00ED5540">
        <w:t xml:space="preserve">; </w:t>
      </w:r>
      <w:r w:rsidRPr="00ED5540">
        <w:rPr>
          <w:rStyle w:val="biborganization"/>
          <w:shd w:val="clear" w:color="auto" w:fill="auto"/>
        </w:rPr>
        <w:t>Continence Program for Women Research Group</w:t>
      </w:r>
      <w:r w:rsidRPr="00ED5540">
        <w:t xml:space="preserve">. </w:t>
      </w:r>
      <w:r w:rsidRPr="00ED5540">
        <w:rPr>
          <w:rStyle w:val="bibarticle"/>
          <w:shd w:val="clear" w:color="auto" w:fill="auto"/>
        </w:rPr>
        <w:t>Short forms to assess life quality and symptom distress for urinary incontinence in women: the Incontinence Impact Questionnaire and the Urogenital Distress Inventory.</w:t>
      </w:r>
      <w:r w:rsidRPr="00ED5540">
        <w:t xml:space="preserve"> </w:t>
      </w:r>
      <w:r w:rsidRPr="00ED5540">
        <w:rPr>
          <w:rStyle w:val="bibjournal"/>
          <w:i/>
          <w:shd w:val="clear" w:color="auto" w:fill="auto"/>
        </w:rPr>
        <w:t>Neurourol Urodyn</w:t>
      </w:r>
      <w:r w:rsidRPr="00ED5540">
        <w:t xml:space="preserve">. </w:t>
      </w:r>
      <w:r w:rsidRPr="00ED5540">
        <w:rPr>
          <w:rStyle w:val="bibyear"/>
          <w:shd w:val="clear" w:color="auto" w:fill="auto"/>
        </w:rPr>
        <w:t>1995</w:t>
      </w:r>
      <w:r w:rsidRPr="00ED5540">
        <w:t>;</w:t>
      </w:r>
      <w:r w:rsidRPr="00ED5540">
        <w:rPr>
          <w:rStyle w:val="bibvolume"/>
          <w:shd w:val="clear" w:color="auto" w:fill="auto"/>
        </w:rPr>
        <w:t>14</w:t>
      </w:r>
      <w:r w:rsidRPr="00ED5540">
        <w:t>:</w:t>
      </w:r>
      <w:r w:rsidRPr="00ED5540">
        <w:rPr>
          <w:rStyle w:val="bibfpage"/>
          <w:shd w:val="clear" w:color="auto" w:fill="auto"/>
        </w:rPr>
        <w:t>131</w:t>
      </w:r>
      <w:r w:rsidRPr="00ED5540">
        <w:t>–</w:t>
      </w:r>
      <w:r w:rsidRPr="00ED5540">
        <w:rPr>
          <w:rStyle w:val="biblpage"/>
          <w:shd w:val="clear" w:color="auto" w:fill="auto"/>
        </w:rPr>
        <w:t>139</w:t>
      </w:r>
      <w:r w:rsidRPr="00ED5540">
        <w:t>.</w:t>
      </w:r>
    </w:p>
    <w:p w14:paraId="4C5CAD5B" w14:textId="50AC5653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3</w:t>
      </w:r>
      <w:r w:rsidRPr="00ED5540">
        <w:t xml:space="preserve">. </w:t>
      </w:r>
      <w:r w:rsidR="00ED5540">
        <w:tab/>
      </w:r>
      <w:r w:rsidRPr="00ED5540">
        <w:t xml:space="preserve">Barry MJ, Fowler FJ Jr, O’Leary MP, et al; The Measurement Committee of the American Urological Association. The American Urological Association symptom index for benign prostatic hyperplasia. </w:t>
      </w:r>
      <w:r w:rsidRPr="00ED5540">
        <w:rPr>
          <w:i/>
        </w:rPr>
        <w:t>J Urol</w:t>
      </w:r>
      <w:r w:rsidRPr="00ED5540">
        <w:t>. 1992;148:1549–1557.</w:t>
      </w:r>
    </w:p>
    <w:p w14:paraId="1A736C3B" w14:textId="7E78983F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4</w:t>
      </w:r>
      <w:r w:rsidR="00BB40A7" w:rsidRPr="00ED5540">
        <w:rPr>
          <w:rStyle w:val="bibsurname"/>
          <w:shd w:val="clear" w:color="auto" w:fill="auto"/>
        </w:rPr>
        <w:t xml:space="preserve"> </w:t>
      </w:r>
      <w:r w:rsidR="00ED5540">
        <w:rPr>
          <w:rStyle w:val="bibsurname"/>
          <w:shd w:val="clear" w:color="auto" w:fill="auto"/>
        </w:rPr>
        <w:tab/>
      </w:r>
      <w:r w:rsidR="00BB40A7" w:rsidRPr="00ED5540">
        <w:rPr>
          <w:rStyle w:val="bibsurname"/>
          <w:shd w:val="clear" w:color="auto" w:fill="auto"/>
        </w:rPr>
        <w:t>Bonniaud</w:t>
      </w:r>
      <w:r w:rsidR="00BB40A7" w:rsidRPr="00ED5540">
        <w:t xml:space="preserve"> </w:t>
      </w:r>
      <w:r w:rsidR="00BB40A7" w:rsidRPr="00ED5540">
        <w:rPr>
          <w:rStyle w:val="bibfname"/>
          <w:shd w:val="clear" w:color="auto" w:fill="auto"/>
        </w:rPr>
        <w:t>V</w:t>
      </w:r>
      <w:r w:rsidR="00BB40A7" w:rsidRPr="00ED5540">
        <w:t xml:space="preserve">, </w:t>
      </w:r>
      <w:r w:rsidR="00BB40A7" w:rsidRPr="00ED5540">
        <w:rPr>
          <w:rStyle w:val="bibsurname"/>
          <w:shd w:val="clear" w:color="auto" w:fill="auto"/>
        </w:rPr>
        <w:t>Jackowski</w:t>
      </w:r>
      <w:r w:rsidR="00BB40A7" w:rsidRPr="00ED5540">
        <w:t xml:space="preserve"> </w:t>
      </w:r>
      <w:r w:rsidR="00BB40A7" w:rsidRPr="00ED5540">
        <w:rPr>
          <w:rStyle w:val="bibfname"/>
          <w:shd w:val="clear" w:color="auto" w:fill="auto"/>
        </w:rPr>
        <w:t>D</w:t>
      </w:r>
      <w:r w:rsidR="00BB40A7" w:rsidRPr="00ED5540">
        <w:t xml:space="preserve">, </w:t>
      </w:r>
      <w:r w:rsidR="00BB40A7" w:rsidRPr="00ED5540">
        <w:rPr>
          <w:rStyle w:val="bibsurname"/>
          <w:shd w:val="clear" w:color="auto" w:fill="auto"/>
        </w:rPr>
        <w:t>Parratte</w:t>
      </w:r>
      <w:r w:rsidR="00BB40A7" w:rsidRPr="00ED5540">
        <w:t xml:space="preserve"> </w:t>
      </w:r>
      <w:r w:rsidR="00BB40A7" w:rsidRPr="00ED5540">
        <w:rPr>
          <w:rStyle w:val="bibfname"/>
          <w:shd w:val="clear" w:color="auto" w:fill="auto"/>
        </w:rPr>
        <w:t>B</w:t>
      </w:r>
      <w:r w:rsidR="00BB40A7" w:rsidRPr="00ED5540">
        <w:t xml:space="preserve">, </w:t>
      </w:r>
      <w:r w:rsidR="00BB40A7" w:rsidRPr="00ED5540">
        <w:rPr>
          <w:rStyle w:val="bibetal"/>
          <w:shd w:val="clear" w:color="auto" w:fill="auto"/>
        </w:rPr>
        <w:t>et al</w:t>
      </w:r>
      <w:r w:rsidR="00BB40A7" w:rsidRPr="00ED5540">
        <w:t xml:space="preserve">. </w:t>
      </w:r>
      <w:r w:rsidR="00BB40A7" w:rsidRPr="00ED5540">
        <w:rPr>
          <w:rStyle w:val="bibarticle"/>
          <w:shd w:val="clear" w:color="auto" w:fill="auto"/>
        </w:rPr>
        <w:t>Quality of life in multiple sclerosis patients with urinary disorders: discriminative validation of the English version of Qualiveen.</w:t>
      </w:r>
      <w:r w:rsidR="00BB40A7" w:rsidRPr="00ED5540">
        <w:t xml:space="preserve"> </w:t>
      </w:r>
      <w:r w:rsidR="00BB40A7" w:rsidRPr="00ED5540">
        <w:rPr>
          <w:rStyle w:val="bibjournal"/>
          <w:i/>
          <w:shd w:val="clear" w:color="auto" w:fill="auto"/>
        </w:rPr>
        <w:t>Qual Life Res</w:t>
      </w:r>
      <w:r w:rsidR="00BB40A7" w:rsidRPr="00ED5540">
        <w:t xml:space="preserve">. </w:t>
      </w:r>
      <w:r w:rsidR="00BB40A7" w:rsidRPr="00ED5540">
        <w:rPr>
          <w:rStyle w:val="bibyear"/>
          <w:shd w:val="clear" w:color="auto" w:fill="auto"/>
        </w:rPr>
        <w:t>2005</w:t>
      </w:r>
      <w:r w:rsidR="00BB40A7" w:rsidRPr="00ED5540">
        <w:t>;</w:t>
      </w:r>
      <w:r w:rsidR="00BB40A7" w:rsidRPr="00ED5540">
        <w:rPr>
          <w:rStyle w:val="bibvolume"/>
          <w:shd w:val="clear" w:color="auto" w:fill="auto"/>
        </w:rPr>
        <w:t>14</w:t>
      </w:r>
      <w:r w:rsidR="00BB40A7" w:rsidRPr="00ED5540">
        <w:t>:</w:t>
      </w:r>
      <w:r w:rsidR="00BB40A7" w:rsidRPr="00ED5540">
        <w:rPr>
          <w:rStyle w:val="bibfpage"/>
          <w:shd w:val="clear" w:color="auto" w:fill="auto"/>
        </w:rPr>
        <w:t>425</w:t>
      </w:r>
      <w:r w:rsidR="00BB40A7" w:rsidRPr="00ED5540">
        <w:t>–</w:t>
      </w:r>
      <w:r w:rsidR="00BB40A7" w:rsidRPr="00ED5540">
        <w:rPr>
          <w:rStyle w:val="biblpage"/>
          <w:shd w:val="clear" w:color="auto" w:fill="auto"/>
        </w:rPr>
        <w:t>431</w:t>
      </w:r>
      <w:r w:rsidR="00BB40A7" w:rsidRPr="00ED5540">
        <w:t>.</w:t>
      </w:r>
    </w:p>
    <w:p w14:paraId="590BC3B0" w14:textId="7375B0E1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5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Bonniaud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V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Bryant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D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Parratte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B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Guyatt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G</w:t>
      </w:r>
      <w:r w:rsidRPr="00ED5540">
        <w:t xml:space="preserve">. </w:t>
      </w:r>
      <w:r w:rsidRPr="00ED5540">
        <w:rPr>
          <w:rStyle w:val="bibarticle"/>
          <w:shd w:val="clear" w:color="auto" w:fill="auto"/>
        </w:rPr>
        <w:t>Development and validation of the short form of a urinary quality of life questionnaire: SF-Qualiveen.</w:t>
      </w:r>
      <w:r w:rsidRPr="00ED5540">
        <w:t xml:space="preserve"> </w:t>
      </w:r>
      <w:r w:rsidRPr="00ED5540">
        <w:rPr>
          <w:rStyle w:val="bibjournal"/>
          <w:i/>
          <w:shd w:val="clear" w:color="auto" w:fill="auto"/>
        </w:rPr>
        <w:t>J Urol</w:t>
      </w:r>
      <w:r w:rsidRPr="00ED5540">
        <w:t xml:space="preserve">. </w:t>
      </w:r>
      <w:r w:rsidRPr="00ED5540">
        <w:rPr>
          <w:rStyle w:val="bibyear"/>
          <w:shd w:val="clear" w:color="auto" w:fill="auto"/>
        </w:rPr>
        <w:t>2008</w:t>
      </w:r>
      <w:r w:rsidRPr="00ED5540">
        <w:t>;</w:t>
      </w:r>
      <w:r w:rsidRPr="00ED5540">
        <w:rPr>
          <w:rStyle w:val="bibvolume"/>
          <w:shd w:val="clear" w:color="auto" w:fill="auto"/>
        </w:rPr>
        <w:t>180</w:t>
      </w:r>
      <w:r w:rsidRPr="00ED5540">
        <w:t>:</w:t>
      </w:r>
      <w:r w:rsidRPr="00ED5540">
        <w:rPr>
          <w:rStyle w:val="bibfpage"/>
          <w:shd w:val="clear" w:color="auto" w:fill="auto"/>
        </w:rPr>
        <w:t>2592</w:t>
      </w:r>
      <w:r w:rsidRPr="00ED5540">
        <w:t>–</w:t>
      </w:r>
      <w:r w:rsidRPr="00ED5540">
        <w:rPr>
          <w:rStyle w:val="biblpage"/>
          <w:shd w:val="clear" w:color="auto" w:fill="auto"/>
        </w:rPr>
        <w:t>2598</w:t>
      </w:r>
      <w:r w:rsidRPr="00ED5540">
        <w:t>.</w:t>
      </w:r>
    </w:p>
    <w:p w14:paraId="335F0FE1" w14:textId="050F9BA8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lastRenderedPageBreak/>
        <w:t>6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Haab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F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Richard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F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Amarenco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G</w:t>
      </w:r>
      <w:r w:rsidRPr="00ED5540">
        <w:t xml:space="preserve">, </w:t>
      </w:r>
      <w:r w:rsidRPr="00ED5540">
        <w:rPr>
          <w:rStyle w:val="bibetal"/>
          <w:shd w:val="clear" w:color="auto" w:fill="auto"/>
        </w:rPr>
        <w:t>et al</w:t>
      </w:r>
      <w:r w:rsidRPr="00ED5540">
        <w:t xml:space="preserve">. </w:t>
      </w:r>
      <w:r w:rsidRPr="00ED5540">
        <w:rPr>
          <w:rStyle w:val="bibarticle"/>
          <w:shd w:val="clear" w:color="auto" w:fill="auto"/>
        </w:rPr>
        <w:t>Comprehensive evaluation of bladder and urethral dysfunction symptoms: development and psychometric validation of the Urinary Symptom Profile (USP) questionnaire.</w:t>
      </w:r>
      <w:r w:rsidRPr="00ED5540">
        <w:t xml:space="preserve"> </w:t>
      </w:r>
      <w:r w:rsidRPr="00ED5540">
        <w:rPr>
          <w:rStyle w:val="bibjournal"/>
          <w:i/>
          <w:shd w:val="clear" w:color="auto" w:fill="auto"/>
        </w:rPr>
        <w:t>Urology</w:t>
      </w:r>
      <w:r w:rsidRPr="00ED5540">
        <w:t xml:space="preserve">. </w:t>
      </w:r>
      <w:r w:rsidRPr="00ED5540">
        <w:rPr>
          <w:rStyle w:val="bibyear"/>
          <w:shd w:val="clear" w:color="auto" w:fill="auto"/>
        </w:rPr>
        <w:t>2008</w:t>
      </w:r>
      <w:r w:rsidRPr="00ED5540">
        <w:t>;</w:t>
      </w:r>
      <w:r w:rsidRPr="00ED5540">
        <w:rPr>
          <w:rStyle w:val="bibvolume"/>
          <w:shd w:val="clear" w:color="auto" w:fill="auto"/>
        </w:rPr>
        <w:t>71</w:t>
      </w:r>
      <w:r w:rsidRPr="00ED5540">
        <w:t>:</w:t>
      </w:r>
      <w:r w:rsidRPr="00ED5540">
        <w:rPr>
          <w:rStyle w:val="bibfpage"/>
          <w:shd w:val="clear" w:color="auto" w:fill="auto"/>
        </w:rPr>
        <w:t>646</w:t>
      </w:r>
      <w:r w:rsidRPr="00ED5540">
        <w:t>–</w:t>
      </w:r>
      <w:r w:rsidRPr="00ED5540">
        <w:rPr>
          <w:rStyle w:val="biblpage"/>
          <w:shd w:val="clear" w:color="auto" w:fill="auto"/>
        </w:rPr>
        <w:t>656</w:t>
      </w:r>
      <w:r w:rsidRPr="00ED5540">
        <w:t>.</w:t>
      </w:r>
    </w:p>
    <w:p w14:paraId="60F0F584" w14:textId="42D32F82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7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Afshar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K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Mirbagheri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A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Scott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H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MacNeily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AE</w:t>
      </w:r>
      <w:r w:rsidRPr="00ED5540">
        <w:t xml:space="preserve">. </w:t>
      </w:r>
      <w:r w:rsidRPr="00ED5540">
        <w:rPr>
          <w:rStyle w:val="bibarticle"/>
          <w:shd w:val="clear" w:color="auto" w:fill="auto"/>
        </w:rPr>
        <w:t>Development of a symptom score for dysfunctional elimination syndrome.</w:t>
      </w:r>
      <w:r w:rsidRPr="00ED5540">
        <w:t xml:space="preserve"> </w:t>
      </w:r>
      <w:r w:rsidRPr="00ED5540">
        <w:rPr>
          <w:rStyle w:val="bibjournal"/>
          <w:i/>
          <w:shd w:val="clear" w:color="auto" w:fill="auto"/>
        </w:rPr>
        <w:t>J Urol</w:t>
      </w:r>
      <w:r w:rsidRPr="00ED5540">
        <w:t xml:space="preserve">. </w:t>
      </w:r>
      <w:r w:rsidRPr="00ED5540">
        <w:rPr>
          <w:rStyle w:val="bibyear"/>
          <w:shd w:val="clear" w:color="auto" w:fill="auto"/>
        </w:rPr>
        <w:t>2009</w:t>
      </w:r>
      <w:r w:rsidRPr="00ED5540">
        <w:t>;</w:t>
      </w:r>
      <w:r w:rsidRPr="00ED5540">
        <w:rPr>
          <w:rStyle w:val="bibvolume"/>
          <w:shd w:val="clear" w:color="auto" w:fill="auto"/>
        </w:rPr>
        <w:t>182</w:t>
      </w:r>
      <w:r w:rsidRPr="00ED5540">
        <w:t>(</w:t>
      </w:r>
      <w:r w:rsidRPr="00ED5540">
        <w:rPr>
          <w:rStyle w:val="bibsuppl"/>
          <w:shd w:val="clear" w:color="auto" w:fill="auto"/>
        </w:rPr>
        <w:t>suppl</w:t>
      </w:r>
      <w:r w:rsidRPr="00ED5540">
        <w:t>):</w:t>
      </w:r>
      <w:r w:rsidRPr="00ED5540">
        <w:rPr>
          <w:rStyle w:val="bibfpage"/>
          <w:shd w:val="clear" w:color="auto" w:fill="auto"/>
        </w:rPr>
        <w:t>1939</w:t>
      </w:r>
      <w:r w:rsidRPr="00ED5540">
        <w:t>–</w:t>
      </w:r>
      <w:r w:rsidRPr="00ED5540">
        <w:rPr>
          <w:rStyle w:val="biblpage"/>
          <w:shd w:val="clear" w:color="auto" w:fill="auto"/>
        </w:rPr>
        <w:t>1943</w:t>
      </w:r>
      <w:r w:rsidRPr="00ED5540">
        <w:t>.</w:t>
      </w:r>
    </w:p>
    <w:p w14:paraId="1707AD6F" w14:textId="3AD25FE6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8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Welk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B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Morrow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S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Madarasz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W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Baverstock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R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Macnab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Sequeira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K</w:t>
      </w:r>
      <w:r w:rsidRPr="00ED5540">
        <w:t xml:space="preserve">. </w:t>
      </w:r>
      <w:r w:rsidRPr="00ED5540">
        <w:rPr>
          <w:rStyle w:val="bibarticle"/>
          <w:shd w:val="clear" w:color="auto" w:fill="auto"/>
        </w:rPr>
        <w:t>The validity and reliability of the neurogenic bladder symptom score.</w:t>
      </w:r>
      <w:r w:rsidRPr="00ED5540">
        <w:t xml:space="preserve"> </w:t>
      </w:r>
      <w:r w:rsidRPr="00ED5540">
        <w:rPr>
          <w:rStyle w:val="bibjournal"/>
          <w:i/>
          <w:shd w:val="clear" w:color="auto" w:fill="auto"/>
        </w:rPr>
        <w:t>J Urol</w:t>
      </w:r>
      <w:r w:rsidRPr="00ED5540">
        <w:t xml:space="preserve">. </w:t>
      </w:r>
      <w:r w:rsidRPr="00ED5540">
        <w:rPr>
          <w:rStyle w:val="bibyear"/>
          <w:shd w:val="clear" w:color="auto" w:fill="auto"/>
        </w:rPr>
        <w:t>2014</w:t>
      </w:r>
      <w:r w:rsidRPr="00ED5540">
        <w:t>;</w:t>
      </w:r>
      <w:r w:rsidRPr="00ED5540">
        <w:rPr>
          <w:rStyle w:val="bibvolume"/>
          <w:shd w:val="clear" w:color="auto" w:fill="auto"/>
        </w:rPr>
        <w:t>192</w:t>
      </w:r>
      <w:r w:rsidRPr="00ED5540">
        <w:t>:</w:t>
      </w:r>
      <w:r w:rsidRPr="00ED5540">
        <w:rPr>
          <w:rStyle w:val="bibfpage"/>
          <w:shd w:val="clear" w:color="auto" w:fill="auto"/>
        </w:rPr>
        <w:t>452</w:t>
      </w:r>
      <w:r w:rsidRPr="00ED5540">
        <w:t>–</w:t>
      </w:r>
      <w:r w:rsidRPr="00ED5540">
        <w:rPr>
          <w:rStyle w:val="biblpage"/>
          <w:shd w:val="clear" w:color="auto" w:fill="auto"/>
        </w:rPr>
        <w:t>457</w:t>
      </w:r>
      <w:r w:rsidRPr="00ED5540">
        <w:t>.</w:t>
      </w:r>
    </w:p>
    <w:p w14:paraId="1C95450E" w14:textId="33B5D3F2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9</w:t>
      </w:r>
      <w:r w:rsidRPr="00ED5540">
        <w:t xml:space="preserve">. </w:t>
      </w:r>
      <w:r w:rsidR="00ED5540">
        <w:tab/>
      </w:r>
      <w:r w:rsidRPr="00ED5540">
        <w:rPr>
          <w:rStyle w:val="bibsurname"/>
          <w:shd w:val="clear" w:color="auto" w:fill="auto"/>
        </w:rPr>
        <w:t>Drzewiecki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BA</w:t>
      </w:r>
      <w:r w:rsidRPr="00ED5540">
        <w:t>,</w:t>
      </w:r>
      <w:r w:rsidRPr="00ED5540">
        <w:rPr>
          <w:rStyle w:val="bibsurname"/>
          <w:shd w:val="clear" w:color="auto" w:fill="auto"/>
        </w:rPr>
        <w:t>Thomas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JC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Pope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IV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Adams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MC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Brock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JW</w:t>
      </w:r>
      <w:r w:rsidRPr="00ED5540">
        <w:t xml:space="preserve">, </w:t>
      </w:r>
      <w:r w:rsidRPr="00ED5540">
        <w:rPr>
          <w:rStyle w:val="bibsurname"/>
          <w:shd w:val="clear" w:color="auto" w:fill="auto"/>
        </w:rPr>
        <w:t>Tanaka</w:t>
      </w:r>
      <w:r w:rsidRPr="00ED5540">
        <w:t xml:space="preserve"> </w:t>
      </w:r>
      <w:r w:rsidRPr="00ED5540">
        <w:rPr>
          <w:rStyle w:val="bibfname"/>
          <w:shd w:val="clear" w:color="auto" w:fill="auto"/>
        </w:rPr>
        <w:t>S</w:t>
      </w:r>
      <w:r w:rsidRPr="00ED5540">
        <w:t>. Use of a validated bladder/bowel dysfunction questionnaire in the clinical pediatric urology setting.</w:t>
      </w:r>
    </w:p>
    <w:p w14:paraId="2586F9BD" w14:textId="6190B923" w:rsidR="00DF7083" w:rsidRPr="00ED5540" w:rsidRDefault="00DF7083" w:rsidP="00ED5540">
      <w:pPr>
        <w:pStyle w:val="References"/>
        <w:autoSpaceDE w:val="0"/>
        <w:autoSpaceDN w:val="0"/>
        <w:adjustRightInd w:val="0"/>
      </w:pPr>
      <w:r w:rsidRPr="00ED5540">
        <w:rPr>
          <w:rStyle w:val="bibnumber"/>
          <w:shd w:val="clear" w:color="auto" w:fill="auto"/>
        </w:rPr>
        <w:t>10</w:t>
      </w:r>
      <w:r w:rsidRPr="00ED5540">
        <w:t xml:space="preserve">. </w:t>
      </w:r>
      <w:r w:rsidR="00ED5540">
        <w:tab/>
      </w:r>
      <w:bookmarkStart w:id="0" w:name="_GoBack"/>
      <w:bookmarkEnd w:id="0"/>
      <w:r w:rsidR="00F44055" w:rsidRPr="00ED5540">
        <w:t xml:space="preserve">Kim A, Park YJ, Heo KO, et al. Novel symptom questionnaire for the differential diagnosis of detrusor underactivity and bladder outlet obstruction in men. </w:t>
      </w:r>
      <w:r w:rsidR="00F44055" w:rsidRPr="00ED5540">
        <w:rPr>
          <w:i/>
        </w:rPr>
        <w:t>Aging Male</w:t>
      </w:r>
      <w:r w:rsidR="00F44055" w:rsidRPr="00ED5540">
        <w:t>. 2019;22:150–155.</w:t>
      </w:r>
    </w:p>
    <w:sectPr w:rsidR="00DF7083" w:rsidRPr="00ED5540" w:rsidSect="0028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053"/>
    <w:multiLevelType w:val="hybridMultilevel"/>
    <w:tmpl w:val="B97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668"/>
    <w:multiLevelType w:val="multilevel"/>
    <w:tmpl w:val="A4CCB83E"/>
    <w:styleLink w:val="List14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03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433 table suppl 4"/>
    <w:docVar w:name="AutoRedact State" w:val="ready"/>
    <w:docVar w:name="CheckHeader" w:val="F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ww9f22359avverxxipafaz2ax252sxdtee&quot;&gt;Pelvic Floor ASCRS&lt;record-ids&gt;&lt;item&gt;12&lt;/item&gt;&lt;item&gt;19&lt;/item&gt;&lt;item&gt;20&lt;/item&gt;&lt;item&gt;21&lt;/item&gt;&lt;item&gt;22&lt;/item&gt;&lt;item&gt;23&lt;/item&gt;&lt;item&gt;24&lt;/item&gt;&lt;item&gt;26&lt;/item&gt;&lt;item&gt;27&lt;/item&gt;&lt;item&gt;31&lt;/item&gt;&lt;item&gt;33&lt;/item&gt;&lt;item&gt;34&lt;/item&gt;&lt;item&gt;35&lt;/item&gt;&lt;item&gt;36&lt;/item&gt;&lt;/record-ids&gt;&lt;/item&gt;&lt;/Libraries&gt;"/>
    <w:docVar w:name="ex_AddedHTMLPreformat" w:val="Consolas"/>
    <w:docVar w:name="ex_AutoRedact" w:val="APComplete"/>
    <w:docVar w:name="ex_CitConv" w:val="APComplete"/>
    <w:docVar w:name="ex_CleanUp" w:val="CleanUpComplete"/>
    <w:docVar w:name="eX_DocInfoLastUpdatedDate" w:val="43724.3990625"/>
    <w:docVar w:name="ex_DuplRefs" w:val="APComplete"/>
    <w:docVar w:name="ex_eXtylesBuild" w:val="4113"/>
    <w:docVar w:name="ex_FontAudit" w:val="APComplete"/>
    <w:docVar w:name="EX_LAST_PALETTE_TAB" w:val="5"/>
    <w:docVar w:name="ex_LinkRefsPubMed" w:val="APComplete"/>
    <w:docVar w:name="ex_ParseBib" w:val="APComplete"/>
    <w:docVar w:name="ex_PPCleanUp" w:val="PPCleanUpComplete"/>
    <w:docVar w:name="ex_StyleRefs" w:val="APComplete"/>
    <w:docVar w:name="ex_WordVersion" w:val="15.0"/>
    <w:docVar w:name="eXtyles" w:val="active"/>
    <w:docVar w:name="eXtylesPPCSettings" w:val="chkConvertComments|False|txtCommentPrefix| [AU%D: |txtCommentSuffix| 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ack|btnCommentEnd|False|chkRemoveHyperlinks|True|txtHyperlinkText| PubMed|chkFlattenFootnotes|False|chkRemoveParagraphShading|Tru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--------------|--------------|Letter|letter|Reply|reply|Sub Article|sub-article|--------------|--------------|Graphic|graphic|Anchor|anchor|Float|float|Landscape|landscape|Specific Use|su|"/>
    <w:docVar w:name="Footnote Mode By Section" w:val="NO"/>
    <w:docVar w:name="iceFileDir" w:val="C:\Users\Maggie\Dis Colon Rectum Dropbox\DCR Journal Managing Editor\1 eXtyles Projects"/>
    <w:docVar w:name="iceFileName" w:val="433 Supplemental Table 4.docx"/>
    <w:docVar w:name="iceJABR" w:val="DCR"/>
    <w:docVar w:name="iceJournal" w:val="DCR:Diseases of the Colon and Rectum"/>
    <w:docVar w:name="iceJournalName" w:val="Diseases of the Colon and Rectum"/>
    <w:docVar w:name="icePublisher" w:val="DCR"/>
    <w:docVar w:name="iceType" w:val="collection"/>
    <w:docVar w:name="Lang1" w:val="en"/>
    <w:docVar w:name="PreEdit Baseline Path" w:val="C:\Users\Maggie\Dis Colon Rectum Dropbox\DCR Journal Managing Editor\1 eXtyles Projects\433 Supplemental Table 4$base.docx"/>
    <w:docVar w:name="PreEdit Baseline Timestamp" w:val="9/16/2019 9:37:42 AM"/>
    <w:docVar w:name="PreEdit Up-Front Loss" w:val="complete"/>
  </w:docVars>
  <w:rsids>
    <w:rsidRoot w:val="00C24FA6"/>
    <w:rsid w:val="00001E14"/>
    <w:rsid w:val="00046F5A"/>
    <w:rsid w:val="00050AA5"/>
    <w:rsid w:val="00054B26"/>
    <w:rsid w:val="000A58AA"/>
    <w:rsid w:val="000B6F31"/>
    <w:rsid w:val="000C0B32"/>
    <w:rsid w:val="000D13E5"/>
    <w:rsid w:val="000F14A4"/>
    <w:rsid w:val="000F4996"/>
    <w:rsid w:val="00116647"/>
    <w:rsid w:val="00165AA1"/>
    <w:rsid w:val="001B4C1E"/>
    <w:rsid w:val="002459C0"/>
    <w:rsid w:val="002531C6"/>
    <w:rsid w:val="00274EBA"/>
    <w:rsid w:val="002822A3"/>
    <w:rsid w:val="00290CE2"/>
    <w:rsid w:val="002A3BDA"/>
    <w:rsid w:val="003B344F"/>
    <w:rsid w:val="003C074A"/>
    <w:rsid w:val="003F4E95"/>
    <w:rsid w:val="004011F7"/>
    <w:rsid w:val="00403E30"/>
    <w:rsid w:val="00404560"/>
    <w:rsid w:val="00407147"/>
    <w:rsid w:val="00423D71"/>
    <w:rsid w:val="00427DD2"/>
    <w:rsid w:val="004327E2"/>
    <w:rsid w:val="00467DBA"/>
    <w:rsid w:val="00470F37"/>
    <w:rsid w:val="004A42FA"/>
    <w:rsid w:val="00507A71"/>
    <w:rsid w:val="00553E20"/>
    <w:rsid w:val="00570D44"/>
    <w:rsid w:val="00594A67"/>
    <w:rsid w:val="005B0C9C"/>
    <w:rsid w:val="005D097D"/>
    <w:rsid w:val="005D29D3"/>
    <w:rsid w:val="006029AA"/>
    <w:rsid w:val="00632F3D"/>
    <w:rsid w:val="006448EA"/>
    <w:rsid w:val="00667AD6"/>
    <w:rsid w:val="006838DF"/>
    <w:rsid w:val="00693CE7"/>
    <w:rsid w:val="006C793B"/>
    <w:rsid w:val="006D2AF3"/>
    <w:rsid w:val="006E06D1"/>
    <w:rsid w:val="006E663A"/>
    <w:rsid w:val="00710539"/>
    <w:rsid w:val="007600C4"/>
    <w:rsid w:val="00770DF7"/>
    <w:rsid w:val="00776DDA"/>
    <w:rsid w:val="007A4562"/>
    <w:rsid w:val="007B5617"/>
    <w:rsid w:val="007E14EA"/>
    <w:rsid w:val="0082700A"/>
    <w:rsid w:val="0083428D"/>
    <w:rsid w:val="0084119F"/>
    <w:rsid w:val="00875BEA"/>
    <w:rsid w:val="00876BB6"/>
    <w:rsid w:val="008A6DEF"/>
    <w:rsid w:val="008D4A75"/>
    <w:rsid w:val="0090402C"/>
    <w:rsid w:val="00930C95"/>
    <w:rsid w:val="00943F97"/>
    <w:rsid w:val="009C1321"/>
    <w:rsid w:val="009D2E4F"/>
    <w:rsid w:val="009D4581"/>
    <w:rsid w:val="009D6C72"/>
    <w:rsid w:val="009F3C79"/>
    <w:rsid w:val="00A16995"/>
    <w:rsid w:val="00A428CB"/>
    <w:rsid w:val="00A6262F"/>
    <w:rsid w:val="00AF4C60"/>
    <w:rsid w:val="00B00208"/>
    <w:rsid w:val="00B12AA2"/>
    <w:rsid w:val="00B63324"/>
    <w:rsid w:val="00B74832"/>
    <w:rsid w:val="00B76420"/>
    <w:rsid w:val="00B917D5"/>
    <w:rsid w:val="00BA2840"/>
    <w:rsid w:val="00BA3EFA"/>
    <w:rsid w:val="00BB40A7"/>
    <w:rsid w:val="00BC2C2B"/>
    <w:rsid w:val="00BD3A61"/>
    <w:rsid w:val="00C20FAC"/>
    <w:rsid w:val="00C24676"/>
    <w:rsid w:val="00C24FA6"/>
    <w:rsid w:val="00C4614F"/>
    <w:rsid w:val="00CC7ADB"/>
    <w:rsid w:val="00CD5229"/>
    <w:rsid w:val="00D20ADA"/>
    <w:rsid w:val="00D22D1D"/>
    <w:rsid w:val="00D62961"/>
    <w:rsid w:val="00DC1CCE"/>
    <w:rsid w:val="00DE58D9"/>
    <w:rsid w:val="00DF7083"/>
    <w:rsid w:val="00EA2F24"/>
    <w:rsid w:val="00ED5540"/>
    <w:rsid w:val="00ED7B32"/>
    <w:rsid w:val="00EF5D9D"/>
    <w:rsid w:val="00F23F86"/>
    <w:rsid w:val="00F30B53"/>
    <w:rsid w:val="00F332B8"/>
    <w:rsid w:val="00F44055"/>
    <w:rsid w:val="00F546E8"/>
    <w:rsid w:val="00FC01E3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92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rsid w:val="00632F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632F3D"/>
  </w:style>
  <w:style w:type="numbering" w:customStyle="1" w:styleId="List14">
    <w:name w:val="List 14"/>
    <w:basedOn w:val="NoList"/>
    <w:rsid w:val="002822A3"/>
    <w:pPr>
      <w:numPr>
        <w:numId w:val="1"/>
      </w:numPr>
    </w:pPr>
  </w:style>
  <w:style w:type="table" w:customStyle="1" w:styleId="GridTable1Light1">
    <w:name w:val="Grid Table 1 Light1"/>
    <w:basedOn w:val="TableNormal"/>
    <w:next w:val="GridTable1Light2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B63324"/>
    <w:pPr>
      <w:spacing w:line="259" w:lineRule="auto"/>
      <w:jc w:val="center"/>
    </w:pPr>
    <w:rPr>
      <w:rFonts w:ascii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332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63324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63324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D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0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7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6448E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6448E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6448EA"/>
  </w:style>
  <w:style w:type="paragraph" w:customStyle="1" w:styleId="BodyA">
    <w:name w:val="Body A"/>
    <w:link w:val="BodyAChar"/>
    <w:rsid w:val="00A169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F3D"/>
    <w:rPr>
      <w:rFonts w:ascii="Consolas" w:hAnsi="Consolas"/>
      <w:sz w:val="20"/>
      <w:szCs w:val="20"/>
    </w:rPr>
  </w:style>
  <w:style w:type="character" w:customStyle="1" w:styleId="BodyAChar">
    <w:name w:val="Body A Char"/>
    <w:basedOn w:val="DefaultParagraphFont"/>
    <w:link w:val="BodyA"/>
    <w:rsid w:val="00632F3D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F3D"/>
    <w:rPr>
      <w:rFonts w:ascii="Consolas" w:hAnsi="Consolas" w:cs="Times New Roman"/>
      <w:sz w:val="20"/>
      <w:szCs w:val="20"/>
    </w:rPr>
  </w:style>
  <w:style w:type="paragraph" w:customStyle="1" w:styleId="BaseHeading">
    <w:name w:val="Base_Heading"/>
    <w:rsid w:val="00632F3D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BaseText">
    <w:name w:val="Base_Text"/>
    <w:link w:val="BaseTextChar"/>
    <w:rsid w:val="00632F3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BaseHeading"/>
    <w:rsid w:val="00632F3D"/>
  </w:style>
  <w:style w:type="paragraph" w:customStyle="1" w:styleId="ArticleSubtitle">
    <w:name w:val="Article_Subtitle"/>
    <w:basedOn w:val="BaseHeading"/>
    <w:rsid w:val="00632F3D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632F3D"/>
    <w:pPr>
      <w:jc w:val="right"/>
    </w:pPr>
  </w:style>
  <w:style w:type="paragraph" w:customStyle="1" w:styleId="LeftRunningHead">
    <w:name w:val="Left_Running_Head"/>
    <w:basedOn w:val="BaseText"/>
    <w:rsid w:val="00632F3D"/>
  </w:style>
  <w:style w:type="paragraph" w:customStyle="1" w:styleId="Authors">
    <w:name w:val="Authors"/>
    <w:basedOn w:val="BaseText"/>
    <w:rsid w:val="00632F3D"/>
  </w:style>
  <w:style w:type="paragraph" w:customStyle="1" w:styleId="Affiliations">
    <w:name w:val="Affiliations"/>
    <w:basedOn w:val="BaseText"/>
    <w:rsid w:val="00632F3D"/>
  </w:style>
  <w:style w:type="paragraph" w:customStyle="1" w:styleId="Correspondence">
    <w:name w:val="Correspondence"/>
    <w:basedOn w:val="BaseText"/>
    <w:rsid w:val="00632F3D"/>
  </w:style>
  <w:style w:type="paragraph" w:customStyle="1" w:styleId="AuthorFootnote">
    <w:name w:val="Author_Footnote"/>
    <w:basedOn w:val="BaseText"/>
    <w:rsid w:val="00632F3D"/>
    <w:rPr>
      <w:sz w:val="18"/>
    </w:rPr>
  </w:style>
  <w:style w:type="paragraph" w:customStyle="1" w:styleId="AbstractHead">
    <w:name w:val="Abstract_Head"/>
    <w:basedOn w:val="BaseHeading"/>
    <w:rsid w:val="00632F3D"/>
    <w:rPr>
      <w:sz w:val="24"/>
    </w:rPr>
  </w:style>
  <w:style w:type="paragraph" w:customStyle="1" w:styleId="Abstract">
    <w:name w:val="Abstract"/>
    <w:basedOn w:val="BaseText"/>
    <w:rsid w:val="00632F3D"/>
  </w:style>
  <w:style w:type="paragraph" w:customStyle="1" w:styleId="Keywords">
    <w:name w:val="Keywords"/>
    <w:basedOn w:val="BaseText"/>
    <w:rsid w:val="00632F3D"/>
  </w:style>
  <w:style w:type="paragraph" w:customStyle="1" w:styleId="Abbreviations">
    <w:name w:val="Abbreviations"/>
    <w:basedOn w:val="BaseText"/>
    <w:rsid w:val="00632F3D"/>
  </w:style>
  <w:style w:type="paragraph" w:customStyle="1" w:styleId="History">
    <w:name w:val="History"/>
    <w:basedOn w:val="BaseText"/>
    <w:rsid w:val="00632F3D"/>
  </w:style>
  <w:style w:type="paragraph" w:customStyle="1" w:styleId="BookReviewAuthors">
    <w:name w:val="Book_Review_Authors"/>
    <w:basedOn w:val="BaseText"/>
    <w:rsid w:val="00632F3D"/>
  </w:style>
  <w:style w:type="paragraph" w:customStyle="1" w:styleId="BookReviewTitle">
    <w:name w:val="Book_Review_Title"/>
    <w:basedOn w:val="BaseText"/>
    <w:rsid w:val="00632F3D"/>
  </w:style>
  <w:style w:type="paragraph" w:customStyle="1" w:styleId="BookReviewInfo">
    <w:name w:val="Book_Review_Info"/>
    <w:basedOn w:val="BaseText"/>
    <w:rsid w:val="00632F3D"/>
  </w:style>
  <w:style w:type="paragraph" w:customStyle="1" w:styleId="RelatedArticle">
    <w:name w:val="Related_Article"/>
    <w:basedOn w:val="BaseText"/>
    <w:rsid w:val="00632F3D"/>
  </w:style>
  <w:style w:type="paragraph" w:customStyle="1" w:styleId="Non-XMLText">
    <w:name w:val="Non-XML_Text"/>
    <w:basedOn w:val="BaseText"/>
    <w:rsid w:val="00632F3D"/>
    <w:rPr>
      <w:color w:val="FF0000"/>
    </w:rPr>
  </w:style>
  <w:style w:type="paragraph" w:customStyle="1" w:styleId="Head1">
    <w:name w:val="Head1"/>
    <w:basedOn w:val="BaseHeading"/>
    <w:rsid w:val="00632F3D"/>
  </w:style>
  <w:style w:type="paragraph" w:customStyle="1" w:styleId="Head2">
    <w:name w:val="Head2"/>
    <w:basedOn w:val="BaseHeading"/>
    <w:rsid w:val="00632F3D"/>
    <w:pPr>
      <w:outlineLvl w:val="1"/>
    </w:pPr>
    <w:rPr>
      <w:sz w:val="24"/>
    </w:rPr>
  </w:style>
  <w:style w:type="paragraph" w:customStyle="1" w:styleId="Head3">
    <w:name w:val="Head3"/>
    <w:basedOn w:val="BaseHeading"/>
    <w:rsid w:val="00632F3D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632F3D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632F3D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632F3D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632F3D"/>
  </w:style>
  <w:style w:type="paragraph" w:customStyle="1" w:styleId="ParagraphContinued">
    <w:name w:val="Paragraph_Continued"/>
    <w:basedOn w:val="BaseText"/>
    <w:rsid w:val="00632F3D"/>
  </w:style>
  <w:style w:type="paragraph" w:customStyle="1" w:styleId="BlockQuote">
    <w:name w:val="Block_Quote"/>
    <w:basedOn w:val="BaseText"/>
    <w:rsid w:val="00632F3D"/>
    <w:pPr>
      <w:ind w:left="1440" w:right="1440"/>
    </w:pPr>
  </w:style>
  <w:style w:type="paragraph" w:customStyle="1" w:styleId="Equation">
    <w:name w:val="Equation"/>
    <w:basedOn w:val="BaseText"/>
    <w:rsid w:val="00632F3D"/>
    <w:pPr>
      <w:jc w:val="center"/>
    </w:pPr>
  </w:style>
  <w:style w:type="paragraph" w:customStyle="1" w:styleId="AuthorBiography">
    <w:name w:val="Author_Biography"/>
    <w:basedOn w:val="BaseText"/>
    <w:rsid w:val="00632F3D"/>
  </w:style>
  <w:style w:type="paragraph" w:customStyle="1" w:styleId="SupplementaryMaterial">
    <w:name w:val="Supplementary_Material"/>
    <w:basedOn w:val="BaseText"/>
    <w:rsid w:val="00632F3D"/>
  </w:style>
  <w:style w:type="paragraph" w:customStyle="1" w:styleId="SupplementaryMaterialHead">
    <w:name w:val="Supplementary_Material_Head"/>
    <w:basedOn w:val="BaseHeading"/>
    <w:rsid w:val="00632F3D"/>
  </w:style>
  <w:style w:type="paragraph" w:customStyle="1" w:styleId="NoteinProof">
    <w:name w:val="Note_in_Proof"/>
    <w:basedOn w:val="BaseText"/>
    <w:rsid w:val="00632F3D"/>
  </w:style>
  <w:style w:type="paragraph" w:styleId="Bibliography">
    <w:name w:val="Bibliography"/>
    <w:basedOn w:val="BaseText"/>
    <w:uiPriority w:val="37"/>
    <w:rsid w:val="00632F3D"/>
    <w:pPr>
      <w:ind w:left="432" w:hanging="432"/>
    </w:pPr>
  </w:style>
  <w:style w:type="paragraph" w:customStyle="1" w:styleId="ReferenceAnnotation">
    <w:name w:val="Reference_Annotation"/>
    <w:basedOn w:val="BaseText"/>
    <w:rsid w:val="00632F3D"/>
  </w:style>
  <w:style w:type="paragraph" w:customStyle="1" w:styleId="References">
    <w:name w:val="References"/>
    <w:basedOn w:val="BaseText"/>
    <w:link w:val="ReferencesChar"/>
    <w:rsid w:val="00632F3D"/>
    <w:pPr>
      <w:ind w:left="432" w:hanging="432"/>
    </w:pPr>
  </w:style>
  <w:style w:type="paragraph" w:customStyle="1" w:styleId="ReferenceHead">
    <w:name w:val="Reference_Head"/>
    <w:basedOn w:val="BaseHeading"/>
    <w:rsid w:val="00632F3D"/>
  </w:style>
  <w:style w:type="paragraph" w:customStyle="1" w:styleId="CompetingInterests">
    <w:name w:val="Competing_Interests"/>
    <w:basedOn w:val="BaseText"/>
    <w:rsid w:val="00632F3D"/>
  </w:style>
  <w:style w:type="paragraph" w:customStyle="1" w:styleId="CompetingInterestsHead">
    <w:name w:val="Competing_Interests_Head"/>
    <w:basedOn w:val="BaseHeading"/>
    <w:rsid w:val="00632F3D"/>
  </w:style>
  <w:style w:type="paragraph" w:customStyle="1" w:styleId="FinancialDisclosure">
    <w:name w:val="Financial_Disclosure"/>
    <w:basedOn w:val="BaseText"/>
    <w:rsid w:val="00632F3D"/>
  </w:style>
  <w:style w:type="paragraph" w:customStyle="1" w:styleId="FinancialDisclosureHead">
    <w:name w:val="Financial_Disclosure_Head"/>
    <w:basedOn w:val="BaseHeading"/>
    <w:rsid w:val="00632F3D"/>
  </w:style>
  <w:style w:type="paragraph" w:customStyle="1" w:styleId="Acknowledgement">
    <w:name w:val="Acknowledgement"/>
    <w:basedOn w:val="BaseText"/>
    <w:rsid w:val="00632F3D"/>
  </w:style>
  <w:style w:type="paragraph" w:customStyle="1" w:styleId="AcknowledgementHead">
    <w:name w:val="Acknowledgement_Head"/>
    <w:basedOn w:val="BaseHeading"/>
    <w:rsid w:val="00632F3D"/>
  </w:style>
  <w:style w:type="paragraph" w:customStyle="1" w:styleId="AppendixText">
    <w:name w:val="Appendix_Text"/>
    <w:basedOn w:val="BaseText"/>
    <w:rsid w:val="00632F3D"/>
  </w:style>
  <w:style w:type="paragraph" w:customStyle="1" w:styleId="AppendixTitle">
    <w:name w:val="Appendix_Title"/>
    <w:basedOn w:val="BaseHeading"/>
    <w:rsid w:val="00632F3D"/>
  </w:style>
  <w:style w:type="paragraph" w:customStyle="1" w:styleId="AppendixHead1">
    <w:name w:val="Appendix_Head_1"/>
    <w:basedOn w:val="BaseHeading"/>
    <w:rsid w:val="00632F3D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632F3D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632F3D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632F3D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632F3D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632F3D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632F3D"/>
    <w:rPr>
      <w:sz w:val="18"/>
    </w:rPr>
  </w:style>
  <w:style w:type="paragraph" w:customStyle="1" w:styleId="Poetry">
    <w:name w:val="Poetry"/>
    <w:basedOn w:val="BaseText"/>
    <w:rsid w:val="00632F3D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link w:val="TableTitleChar"/>
    <w:rsid w:val="00632F3D"/>
  </w:style>
  <w:style w:type="paragraph" w:customStyle="1" w:styleId="TableHead">
    <w:name w:val="Table_Head"/>
    <w:basedOn w:val="BaseText"/>
    <w:link w:val="TableHeadChar"/>
    <w:rsid w:val="00632F3D"/>
    <w:pPr>
      <w:spacing w:before="0"/>
    </w:pPr>
  </w:style>
  <w:style w:type="paragraph" w:customStyle="1" w:styleId="TableBody">
    <w:name w:val="Table_Body"/>
    <w:basedOn w:val="BaseText"/>
    <w:rsid w:val="00632F3D"/>
    <w:pPr>
      <w:spacing w:before="0"/>
    </w:pPr>
  </w:style>
  <w:style w:type="paragraph" w:customStyle="1" w:styleId="TableFootnote">
    <w:name w:val="Table_Footnote"/>
    <w:basedOn w:val="BaseText"/>
    <w:rsid w:val="00632F3D"/>
  </w:style>
  <w:style w:type="paragraph" w:customStyle="1" w:styleId="FigCaption">
    <w:name w:val="Fig_Caption"/>
    <w:basedOn w:val="BaseText"/>
    <w:rsid w:val="00632F3D"/>
  </w:style>
  <w:style w:type="paragraph" w:customStyle="1" w:styleId="FigCaptionContinued">
    <w:name w:val="Fig_Caption_Continued"/>
    <w:basedOn w:val="BaseText"/>
    <w:rsid w:val="00632F3D"/>
  </w:style>
  <w:style w:type="paragraph" w:customStyle="1" w:styleId="FigCredit">
    <w:name w:val="Fig_Credit"/>
    <w:basedOn w:val="BaseText"/>
    <w:rsid w:val="00632F3D"/>
  </w:style>
  <w:style w:type="paragraph" w:customStyle="1" w:styleId="NumBulList1">
    <w:name w:val="Num_Bul_List_1"/>
    <w:basedOn w:val="BaseText"/>
    <w:rsid w:val="00632F3D"/>
    <w:pPr>
      <w:ind w:left="720" w:right="720" w:hanging="360"/>
    </w:pPr>
  </w:style>
  <w:style w:type="paragraph" w:customStyle="1" w:styleId="NumBulList2">
    <w:name w:val="Num_Bul_List_2"/>
    <w:basedOn w:val="BaseText"/>
    <w:rsid w:val="00632F3D"/>
    <w:pPr>
      <w:ind w:left="1080" w:right="720" w:hanging="360"/>
    </w:pPr>
  </w:style>
  <w:style w:type="paragraph" w:customStyle="1" w:styleId="UnnumberedList1">
    <w:name w:val="Unnumbered_List_1"/>
    <w:basedOn w:val="BaseText"/>
    <w:rsid w:val="00632F3D"/>
    <w:pPr>
      <w:ind w:left="720" w:right="720" w:hanging="360"/>
    </w:pPr>
  </w:style>
  <w:style w:type="paragraph" w:customStyle="1" w:styleId="List3Continued">
    <w:name w:val="List_3_Continued"/>
    <w:basedOn w:val="BaseText"/>
    <w:rsid w:val="00632F3D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632F3D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632F3D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632F3D"/>
  </w:style>
  <w:style w:type="character" w:customStyle="1" w:styleId="afaddr-line">
    <w:name w:val="af_addr-line"/>
    <w:rsid w:val="00632F3D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632F3D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632F3D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632F3D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632F3D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632F3D"/>
  </w:style>
  <w:style w:type="character" w:customStyle="1" w:styleId="aucollab">
    <w:name w:val="au_collab"/>
    <w:rsid w:val="00632F3D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632F3D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632F3D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632F3D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632F3D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632F3D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632F3D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632F3D"/>
  </w:style>
  <w:style w:type="character" w:customStyle="1" w:styleId="bibarticle">
    <w:name w:val="bib_article"/>
    <w:rsid w:val="00632F3D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632F3D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632F3D"/>
  </w:style>
  <w:style w:type="character" w:customStyle="1" w:styleId="bibdoi">
    <w:name w:val="bib_doi"/>
    <w:rsid w:val="00632F3D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632F3D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632F3D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632F3D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632F3D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632F3D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632F3D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632F3D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632F3D"/>
  </w:style>
  <w:style w:type="character" w:customStyle="1" w:styleId="bibnumber">
    <w:name w:val="bib_number"/>
    <w:rsid w:val="00632F3D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632F3D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632F3D"/>
  </w:style>
  <w:style w:type="character" w:customStyle="1" w:styleId="bibsuffix">
    <w:name w:val="bib_suffix"/>
    <w:rsid w:val="00632F3D"/>
  </w:style>
  <w:style w:type="character" w:customStyle="1" w:styleId="bibsuppl">
    <w:name w:val="bib_suppl"/>
    <w:rsid w:val="00632F3D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632F3D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632F3D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632F3D"/>
  </w:style>
  <w:style w:type="character" w:customStyle="1" w:styleId="biburl">
    <w:name w:val="bib_url"/>
    <w:rsid w:val="00632F3D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632F3D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632F3D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632F3D"/>
  </w:style>
  <w:style w:type="character" w:customStyle="1" w:styleId="citeapp">
    <w:name w:val="cite_app"/>
    <w:rsid w:val="00632F3D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632F3D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632F3D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632F3D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632F3D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632F3D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632F3D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632F3D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632F3D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632F3D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632F3D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632F3D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632F3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632F3D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632F3D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632F3D"/>
    <w:pPr>
      <w:ind w:left="1440" w:right="720" w:hanging="360"/>
    </w:pPr>
  </w:style>
  <w:style w:type="paragraph" w:customStyle="1" w:styleId="NumBulList4">
    <w:name w:val="Num_Bul_List_4"/>
    <w:basedOn w:val="BaseText"/>
    <w:rsid w:val="00632F3D"/>
    <w:pPr>
      <w:ind w:left="1800" w:right="720" w:hanging="360"/>
    </w:pPr>
  </w:style>
  <w:style w:type="paragraph" w:customStyle="1" w:styleId="Preformat">
    <w:name w:val="Preformat"/>
    <w:basedOn w:val="BaseText"/>
    <w:rsid w:val="00632F3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632F3D"/>
    <w:pPr>
      <w:ind w:left="360"/>
    </w:pPr>
    <w:rPr>
      <w:b/>
    </w:rPr>
  </w:style>
  <w:style w:type="paragraph" w:customStyle="1" w:styleId="BoxTextNoTitle">
    <w:name w:val="Box_Text_No_Title"/>
    <w:basedOn w:val="BaseText"/>
    <w:rsid w:val="00632F3D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632F3D"/>
  </w:style>
  <w:style w:type="paragraph" w:customStyle="1" w:styleId="BoxList1">
    <w:name w:val="Box_List1"/>
    <w:basedOn w:val="BoxText"/>
    <w:rsid w:val="00632F3D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632F3D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632F3D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632F3D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632F3D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632F3D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632F3D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632F3D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632F3D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632F3D"/>
    <w:pPr>
      <w:shd w:val="clear" w:color="auto" w:fill="D9D9D9"/>
    </w:pPr>
  </w:style>
  <w:style w:type="paragraph" w:customStyle="1" w:styleId="AuthorsTranslated">
    <w:name w:val="Authors_Translated"/>
    <w:basedOn w:val="BaseText"/>
    <w:rsid w:val="00632F3D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632F3D"/>
    <w:pPr>
      <w:shd w:val="clear" w:color="auto" w:fill="D9D9D9"/>
    </w:pPr>
  </w:style>
  <w:style w:type="paragraph" w:customStyle="1" w:styleId="KeywordsTranslated">
    <w:name w:val="Keywords_Translated"/>
    <w:basedOn w:val="BaseText"/>
    <w:rsid w:val="00632F3D"/>
    <w:pPr>
      <w:shd w:val="clear" w:color="auto" w:fill="D9D9D9"/>
    </w:pPr>
  </w:style>
  <w:style w:type="paragraph" w:customStyle="1" w:styleId="GlossaryEntry">
    <w:name w:val="Glossary_Entry"/>
    <w:basedOn w:val="BaseText"/>
    <w:rsid w:val="00632F3D"/>
    <w:rPr>
      <w:rFonts w:eastAsia="SimSun"/>
      <w:sz w:val="20"/>
      <w:lang w:eastAsia="zh-CN"/>
    </w:rPr>
  </w:style>
  <w:style w:type="paragraph" w:customStyle="1" w:styleId="GlossaryHead">
    <w:name w:val="Glossary_Head"/>
    <w:basedOn w:val="BaseHeading"/>
    <w:rsid w:val="00632F3D"/>
    <w:rPr>
      <w:rFonts w:eastAsia="SimSun"/>
      <w:lang w:eastAsia="zh-CN"/>
    </w:rPr>
  </w:style>
  <w:style w:type="paragraph" w:customStyle="1" w:styleId="GlossarySection">
    <w:name w:val="Glossary_Section"/>
    <w:basedOn w:val="BaseText"/>
    <w:rsid w:val="00632F3D"/>
    <w:rPr>
      <w:rFonts w:eastAsia="SimSun"/>
      <w:b/>
      <w:i/>
      <w:lang w:eastAsia="zh-CN"/>
    </w:rPr>
  </w:style>
  <w:style w:type="paragraph" w:customStyle="1" w:styleId="FigTitle">
    <w:name w:val="Fig_Title"/>
    <w:basedOn w:val="BaseText"/>
    <w:rsid w:val="00632F3D"/>
    <w:rPr>
      <w:b/>
    </w:rPr>
  </w:style>
  <w:style w:type="character" w:customStyle="1" w:styleId="afcity">
    <w:name w:val="af_city"/>
    <w:rsid w:val="00632F3D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632F3D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632F3D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632F3D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632F3D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632F3D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632F3D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632F3D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632F3D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632F3D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632F3D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632F3D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632F3D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632F3D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632F3D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632F3D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632F3D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632F3D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632F3D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632F3D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632F3D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632F3D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632F3D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632F3D"/>
    <w:rPr>
      <w:shd w:val="clear" w:color="auto" w:fill="D9D9D9"/>
    </w:rPr>
  </w:style>
  <w:style w:type="character" w:customStyle="1" w:styleId="biblocation">
    <w:name w:val="bib_location"/>
    <w:rsid w:val="00632F3D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632F3D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632F3D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632F3D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632F3D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632F3D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632F3D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632F3D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632F3D"/>
    <w:rPr>
      <w:shd w:val="clear" w:color="auto" w:fill="FFCC99"/>
    </w:rPr>
  </w:style>
  <w:style w:type="character" w:customStyle="1" w:styleId="bibseriesno">
    <w:name w:val="bib_seriesno"/>
    <w:rsid w:val="00632F3D"/>
    <w:rPr>
      <w:shd w:val="clear" w:color="auto" w:fill="FFFF99"/>
    </w:rPr>
  </w:style>
  <w:style w:type="character" w:customStyle="1" w:styleId="bibtitle">
    <w:name w:val="bib_title"/>
    <w:rsid w:val="00632F3D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632F3D"/>
    <w:rPr>
      <w:shd w:val="clear" w:color="auto" w:fill="99CC00"/>
    </w:rPr>
  </w:style>
  <w:style w:type="character" w:customStyle="1" w:styleId="bibvolcount">
    <w:name w:val="bib_volcount"/>
    <w:rsid w:val="00632F3D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632F3D"/>
    <w:rPr>
      <w:bdr w:val="none" w:sz="0" w:space="0" w:color="auto"/>
      <w:shd w:val="clear" w:color="auto" w:fill="FF7C80"/>
    </w:rPr>
  </w:style>
  <w:style w:type="paragraph" w:customStyle="1" w:styleId="SupplementaryMaterialCaption">
    <w:name w:val="Supplementary_Material_Caption"/>
    <w:basedOn w:val="BaseText"/>
    <w:rsid w:val="00632F3D"/>
  </w:style>
  <w:style w:type="paragraph" w:customStyle="1" w:styleId="SupplementaryMaterialFileInformation">
    <w:name w:val="Supplementary_Material_File_Information"/>
    <w:basedOn w:val="BaseText"/>
    <w:rsid w:val="00632F3D"/>
    <w:pPr>
      <w:ind w:left="720"/>
      <w:contextualSpacing/>
    </w:pPr>
    <w:rPr>
      <w:color w:val="FF0000"/>
    </w:rPr>
  </w:style>
  <w:style w:type="paragraph" w:customStyle="1" w:styleId="DefinitionList">
    <w:name w:val="Definition_List"/>
    <w:basedOn w:val="BaseText"/>
    <w:rsid w:val="00632F3D"/>
    <w:pPr>
      <w:ind w:left="720"/>
    </w:pPr>
  </w:style>
  <w:style w:type="paragraph" w:customStyle="1" w:styleId="TableTitleContinued">
    <w:name w:val="Table_Title_Continued"/>
    <w:basedOn w:val="BaseText"/>
    <w:rsid w:val="00632F3D"/>
  </w:style>
  <w:style w:type="paragraph" w:customStyle="1" w:styleId="ReflistIntroduction">
    <w:name w:val="Reflist_Introduction"/>
    <w:basedOn w:val="BaseText"/>
    <w:rsid w:val="00632F3D"/>
  </w:style>
  <w:style w:type="paragraph" w:customStyle="1" w:styleId="BoxNote">
    <w:name w:val="Box_Note"/>
    <w:basedOn w:val="BaseText"/>
    <w:rsid w:val="00632F3D"/>
    <w:pPr>
      <w:shd w:val="clear" w:color="auto" w:fill="E6E6E6"/>
      <w:ind w:left="360" w:right="360"/>
    </w:pPr>
    <w:rPr>
      <w:sz w:val="20"/>
    </w:rPr>
  </w:style>
  <w:style w:type="paragraph" w:customStyle="1" w:styleId="AppendixHead3">
    <w:name w:val="Appendix_Head_3"/>
    <w:basedOn w:val="BaseHeading"/>
    <w:rsid w:val="00632F3D"/>
    <w:rPr>
      <w:i/>
      <w:sz w:val="24"/>
    </w:rPr>
  </w:style>
  <w:style w:type="paragraph" w:customStyle="1" w:styleId="AuthorContrib">
    <w:name w:val="Author_Contrib"/>
    <w:basedOn w:val="BaseText"/>
    <w:rsid w:val="00632F3D"/>
  </w:style>
  <w:style w:type="paragraph" w:customStyle="1" w:styleId="AuthorContribHead">
    <w:name w:val="Author_Contrib_Head"/>
    <w:basedOn w:val="BaseHeading"/>
    <w:rsid w:val="00632F3D"/>
  </w:style>
  <w:style w:type="paragraph" w:customStyle="1" w:styleId="Teaser">
    <w:name w:val="Teaser"/>
    <w:basedOn w:val="BaseText"/>
    <w:rsid w:val="00632F3D"/>
  </w:style>
  <w:style w:type="paragraph" w:customStyle="1" w:styleId="TeaserHead">
    <w:name w:val="Teaser_Head"/>
    <w:basedOn w:val="BaseHeading"/>
    <w:rsid w:val="00632F3D"/>
  </w:style>
  <w:style w:type="paragraph" w:customStyle="1" w:styleId="GroupAuthorMembers">
    <w:name w:val="GroupAuthorMembers"/>
    <w:basedOn w:val="BaseText"/>
    <w:rsid w:val="00632F3D"/>
  </w:style>
  <w:style w:type="character" w:styleId="Hyperlink">
    <w:name w:val="Hyperlink"/>
    <w:basedOn w:val="DefaultParagraphFont"/>
    <w:uiPriority w:val="99"/>
    <w:unhideWhenUsed/>
    <w:rsid w:val="00BA2840"/>
    <w:rPr>
      <w:color w:val="0563C1" w:themeColor="hyperlink"/>
      <w:u w:val="single"/>
    </w:rPr>
  </w:style>
  <w:style w:type="character" w:customStyle="1" w:styleId="BaseTextChar">
    <w:name w:val="Base_Text Char"/>
    <w:basedOn w:val="DefaultParagraphFont"/>
    <w:link w:val="BaseText"/>
    <w:rsid w:val="00A6262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B76420"/>
    <w:rPr>
      <w:color w:val="954F72" w:themeColor="followedHyperlink"/>
      <w:u w:val="single"/>
    </w:rPr>
  </w:style>
  <w:style w:type="character" w:customStyle="1" w:styleId="ReferencesChar">
    <w:name w:val="References Char"/>
    <w:basedOn w:val="BaseTextChar"/>
    <w:link w:val="References"/>
    <w:rsid w:val="00A6262F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HeadChar">
    <w:name w:val="Table_Head Char"/>
    <w:basedOn w:val="BaseTextChar"/>
    <w:link w:val="TableHead"/>
    <w:rsid w:val="00A428C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62F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6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TitleChar">
    <w:name w:val="Table_Title Char"/>
    <w:basedOn w:val="BaseTextChar"/>
    <w:link w:val="TableTitle"/>
    <w:rsid w:val="00DF70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C38D-CDA5-41E1-B220-4F27C750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Kathleen</dc:creator>
  <cp:keywords/>
  <dc:description/>
  <cp:lastModifiedBy>Maggie Abby</cp:lastModifiedBy>
  <cp:revision>3</cp:revision>
  <dcterms:created xsi:type="dcterms:W3CDTF">2019-09-16T13:46:00Z</dcterms:created>
  <dcterms:modified xsi:type="dcterms:W3CDTF">2019-09-16T13:46:00Z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