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E" w:rsidRPr="00B65786" w:rsidRDefault="00B65786" w:rsidP="00B65786">
      <w:pPr>
        <w:spacing w:line="480" w:lineRule="auto"/>
        <w:rPr>
          <w:rFonts w:asciiTheme="majorHAnsi" w:hAnsiTheme="majorHAnsi"/>
          <w:b/>
          <w:szCs w:val="22"/>
        </w:rPr>
      </w:pPr>
      <w:proofErr w:type="spellStart"/>
      <w:proofErr w:type="gramStart"/>
      <w:r w:rsidRPr="00B65786">
        <w:rPr>
          <w:rFonts w:asciiTheme="majorHAnsi" w:hAnsiTheme="majorHAnsi"/>
          <w:b/>
          <w:szCs w:val="22"/>
        </w:rPr>
        <w:t>eAppendix</w:t>
      </w:r>
      <w:proofErr w:type="spellEnd"/>
      <w:proofErr w:type="gramEnd"/>
    </w:p>
    <w:p w:rsidR="0057401E" w:rsidRPr="00B65786" w:rsidRDefault="0057401E" w:rsidP="00B65786">
      <w:p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 xml:space="preserve">Our sensitivity analysis for unmeasured confounding by </w:t>
      </w:r>
      <w:r w:rsidR="0055481F" w:rsidRPr="00B65786">
        <w:rPr>
          <w:rFonts w:asciiTheme="majorHAnsi" w:hAnsiTheme="majorHAnsi"/>
          <w:szCs w:val="22"/>
        </w:rPr>
        <w:t>physical activity and fish</w:t>
      </w:r>
      <w:r w:rsidRPr="00B65786">
        <w:rPr>
          <w:rFonts w:asciiTheme="majorHAnsi" w:hAnsiTheme="majorHAnsi"/>
          <w:szCs w:val="22"/>
        </w:rPr>
        <w:t xml:space="preserve"> intake was adapted from prior work by Lash and Fink.</w:t>
      </w:r>
      <w:hyperlink w:anchor="_ENREF_1" w:tooltip="Lash, 2003 #1349" w:history="1">
        <w:r w:rsidR="00C207CC" w:rsidRPr="00B65786">
          <w:rPr>
            <w:rFonts w:asciiTheme="majorHAnsi" w:hAnsiTheme="majorHAnsi"/>
            <w:szCs w:val="22"/>
          </w:rPr>
          <w:fldChar w:fldCharType="begin"/>
        </w:r>
        <w:r w:rsidR="00C207CC" w:rsidRPr="00B65786">
          <w:rPr>
            <w:rFonts w:asciiTheme="majorHAnsi" w:hAnsiTheme="majorHAnsi"/>
            <w:szCs w:val="22"/>
          </w:rPr>
          <w:instrText xml:space="preserve"> ADDIN EN.CITE &lt;EndNote&gt;&lt;Cite&gt;&lt;Author&gt;Lash&lt;/Author&gt;&lt;Year&gt;2003&lt;/Year&gt;&lt;RecNum&gt;1349&lt;/RecNum&gt;&lt;DisplayText&gt;&lt;style face="superscript"&gt;1&lt;/style&gt;&lt;/DisplayText&gt;&lt;record&gt;&lt;rec-number&gt;1349&lt;/rec-number&gt;&lt;foreign-keys&gt;&lt;key app="EN" db-id="rxdeztrrz5000cerpv7p5x2vd900z9e2v0vw"&gt;1349&lt;/key&gt;&lt;/foreign-keys&gt;&lt;ref-type name="Journal Article"&gt;17&lt;/ref-type&gt;&lt;contributors&gt;&lt;authors&gt;&lt;author&gt;Lash, T. L.&lt;/author&gt;&lt;author&gt;Fink, A. K.&lt;/author&gt;&lt;/authors&gt;&lt;/contributors&gt;&lt;auth-address&gt;Boston University School of Public Health, MA, USA. tlash@bu.edu&lt;/auth-address&gt;&lt;titles&gt;&lt;title&gt;Semi-automated sensitivity analysis to assess systematic errors in observational data&lt;/title&gt;&lt;secondary-title&gt;Epidemiology&lt;/secondary-title&gt;&lt;/titles&gt;&lt;pages&gt;451-8&lt;/pages&gt;&lt;volume&gt;14&lt;/volume&gt;&lt;number&gt;4&lt;/number&gt;&lt;keywords&gt;&lt;keyword&gt;*Automatic Data Processing&lt;/keyword&gt;&lt;keyword&gt;*Bias (Epidemiology)&lt;/keyword&gt;&lt;keyword&gt;Breast Neoplasms/mortality/therapy&lt;/keyword&gt;&lt;keyword&gt;*Epidemiologic Studies&lt;/keyword&gt;&lt;keyword&gt;Humans&lt;/keyword&gt;&lt;keyword&gt;Reproducibility of Results&lt;/keyword&gt;&lt;keyword&gt;Research Support, U.S. Gov&amp;apos;t, P.H.S.&lt;/keyword&gt;&lt;keyword&gt;Sensitivity and Specificity&lt;/keyword&gt;&lt;/keywords&gt;&lt;dates&gt;&lt;year&gt;2003&lt;/year&gt;&lt;pub-dates&gt;&lt;date&gt;Jul&lt;/date&gt;&lt;/pub-dates&gt;&lt;/dates&gt;&lt;accession-num&gt;12843771&lt;/accession-num&gt;&lt;urls&gt;&lt;related-urls&gt;&lt;url&gt;http://www.ncbi.nlm.nih.gov/entrez/query.fcgi?cmd=Retrieve&amp;amp;db=PubMed&amp;amp;dopt=Citation&amp;amp;list_uids=12843771 &lt;/url&gt;&lt;/related-urls&gt;&lt;/urls&gt;&lt;/record&gt;&lt;/Cite&gt;&lt;/EndNote&gt;</w:instrText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1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  <w:r w:rsidRPr="00B65786">
        <w:rPr>
          <w:rFonts w:asciiTheme="majorHAnsi" w:hAnsiTheme="majorHAnsi"/>
          <w:szCs w:val="22"/>
        </w:rPr>
        <w:t xml:space="preserve"> To quantify the degree of unmeasured confounding by </w:t>
      </w:r>
      <w:r w:rsidR="0055481F" w:rsidRPr="00B65786">
        <w:rPr>
          <w:rFonts w:asciiTheme="majorHAnsi" w:hAnsiTheme="majorHAnsi"/>
          <w:szCs w:val="22"/>
        </w:rPr>
        <w:t>physical activity and fish</w:t>
      </w:r>
      <w:r w:rsidRPr="00B65786">
        <w:rPr>
          <w:rFonts w:asciiTheme="majorHAnsi" w:hAnsiTheme="majorHAnsi"/>
          <w:szCs w:val="22"/>
        </w:rPr>
        <w:t xml:space="preserve"> intake, we parameterized the relative risk due to confou</w:t>
      </w:r>
      <w:bookmarkStart w:id="0" w:name="_GoBack"/>
      <w:bookmarkEnd w:id="0"/>
      <w:r w:rsidRPr="00B65786">
        <w:rPr>
          <w:rFonts w:asciiTheme="majorHAnsi" w:hAnsiTheme="majorHAnsi"/>
          <w:szCs w:val="22"/>
        </w:rPr>
        <w:t>nding using a trapezoidal distribution.  The following 3 parameters were used</w:t>
      </w:r>
      <w:r w:rsidR="0055481F" w:rsidRPr="00B65786">
        <w:rPr>
          <w:rFonts w:asciiTheme="majorHAnsi" w:hAnsiTheme="majorHAnsi"/>
          <w:szCs w:val="22"/>
        </w:rPr>
        <w:t xml:space="preserve"> for the physical activity analyses</w:t>
      </w:r>
      <w:r w:rsidR="00C207CC" w:rsidRPr="00B65786">
        <w:rPr>
          <w:rFonts w:asciiTheme="majorHAnsi" w:hAnsiTheme="majorHAnsi"/>
          <w:szCs w:val="22"/>
        </w:rPr>
        <w:t>:</w:t>
      </w:r>
      <w:r w:rsidRPr="00B65786">
        <w:rPr>
          <w:rFonts w:asciiTheme="majorHAnsi" w:hAnsiTheme="majorHAnsi"/>
          <w:szCs w:val="22"/>
        </w:rPr>
        <w:t xml:space="preserve"> </w:t>
      </w:r>
    </w:p>
    <w:p w:rsidR="0057401E" w:rsidRPr="00B65786" w:rsidRDefault="0055481F" w:rsidP="00B65786">
      <w:pPr>
        <w:numPr>
          <w:ilvl w:val="0"/>
          <w:numId w:val="1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0.</w:t>
      </w:r>
      <w:r w:rsidR="00C207CC" w:rsidRPr="00B65786">
        <w:rPr>
          <w:rFonts w:asciiTheme="majorHAnsi" w:hAnsiTheme="majorHAnsi"/>
          <w:szCs w:val="22"/>
        </w:rPr>
        <w:t>77</w:t>
      </w:r>
      <w:r w:rsidR="0057401E" w:rsidRPr="00B65786">
        <w:rPr>
          <w:rFonts w:asciiTheme="majorHAnsi" w:hAnsiTheme="majorHAnsi"/>
          <w:szCs w:val="22"/>
        </w:rPr>
        <w:t xml:space="preserve"> odds ratio for the</w:t>
      </w:r>
      <w:r w:rsidR="00C207CC" w:rsidRPr="00B65786">
        <w:rPr>
          <w:rFonts w:asciiTheme="majorHAnsi" w:hAnsiTheme="majorHAnsi"/>
          <w:szCs w:val="22"/>
        </w:rPr>
        <w:t xml:space="preserve"> effect of</w:t>
      </w:r>
      <w:r w:rsidR="0057401E" w:rsidRPr="00B65786">
        <w:rPr>
          <w:rFonts w:asciiTheme="majorHAnsi" w:hAnsiTheme="majorHAnsi"/>
          <w:szCs w:val="22"/>
        </w:rPr>
        <w:t xml:space="preserve"> </w:t>
      </w:r>
      <w:r w:rsidRPr="00B65786">
        <w:rPr>
          <w:rFonts w:asciiTheme="majorHAnsi" w:hAnsiTheme="majorHAnsi"/>
          <w:szCs w:val="22"/>
        </w:rPr>
        <w:t>physical activity</w:t>
      </w:r>
      <w:r w:rsidR="00C207CC" w:rsidRPr="00B65786">
        <w:rPr>
          <w:rFonts w:asciiTheme="majorHAnsi" w:hAnsiTheme="majorHAnsi"/>
          <w:szCs w:val="22"/>
        </w:rPr>
        <w:t xml:space="preserve"> on </w:t>
      </w:r>
      <w:r w:rsidR="00781AF7" w:rsidRPr="00B65786">
        <w:rPr>
          <w:rFonts w:asciiTheme="majorHAnsi" w:hAnsiTheme="majorHAnsi"/>
          <w:szCs w:val="22"/>
        </w:rPr>
        <w:t>preeclampsia</w:t>
      </w:r>
      <w:r w:rsidRPr="00B65786">
        <w:rPr>
          <w:rFonts w:asciiTheme="majorHAnsi" w:hAnsiTheme="majorHAnsi"/>
          <w:szCs w:val="22"/>
        </w:rPr>
        <w:t>.</w:t>
      </w:r>
      <w:hyperlink w:anchor="_ENREF_2" w:tooltip="Kasawara, 2012 #4556" w:history="1">
        <w:r w:rsidR="00C207CC" w:rsidRPr="00B65786">
          <w:rPr>
            <w:rFonts w:asciiTheme="majorHAnsi" w:hAnsiTheme="majorHAnsi"/>
            <w:szCs w:val="22"/>
          </w:rPr>
          <w:fldChar w:fldCharType="begin"/>
        </w:r>
        <w:r w:rsidR="00C207CC" w:rsidRPr="00B65786">
          <w:rPr>
            <w:rFonts w:asciiTheme="majorHAnsi" w:hAnsiTheme="majorHAnsi"/>
            <w:szCs w:val="22"/>
          </w:rPr>
          <w:instrText xml:space="preserve"> ADDIN EN.CITE &lt;EndNote&gt;&lt;Cite&gt;&lt;Author&gt;Kasawara&lt;/Author&gt;&lt;Year&gt;2012&lt;/Year&gt;&lt;RecNum&gt;4556&lt;/RecNum&gt;&lt;DisplayText&gt;&lt;style face="superscript"&gt;2&lt;/style&gt;&lt;/DisplayText&gt;&lt;record&gt;&lt;rec-number&gt;4556&lt;/rec-number&gt;&lt;foreign-keys&gt;&lt;key app="EN" db-id="rxdeztrrz5000cerpv7p5x2vd900z9e2v0vw"&gt;4556&lt;/key&gt;&lt;/foreign-keys&gt;&lt;ref-type name="Journal Article"&gt;17&lt;/ref-type&gt;&lt;contributors&gt;&lt;authors&gt;&lt;author&gt;Kasawara, K. T.&lt;/author&gt;&lt;author&gt;do Nascimento, S. L.&lt;/author&gt;&lt;author&gt;Costa, M. L.&lt;/author&gt;&lt;author&gt;Surita, F. G.&lt;/author&gt;&lt;author&gt;e Silva, J. L.&lt;/author&gt;&lt;/authors&gt;&lt;/contributors&gt;&lt;auth-address&gt;Department of Obstetrics and Gynecology, University of Campinas (UNICAMP), Campinas, Brazil.&lt;/auth-address&gt;&lt;titles&gt;&lt;title&gt;Exercise and physical activity in the prevention of pre-eclampsia: systematic review&lt;/title&gt;&lt;secondary-title&gt;Acta obstetricia et gynecologica Scandinavica&lt;/secondary-title&gt;&lt;alt-title&gt;Acta Obstet Gynecol Scand&lt;/alt-title&gt;&lt;/titles&gt;&lt;pages&gt;1147-57&lt;/pages&gt;&lt;volume&gt;91&lt;/volume&gt;&lt;number&gt;10&lt;/number&gt;&lt;edition&gt;2012/06/20&lt;/edition&gt;&lt;keywords&gt;&lt;keyword&gt;*Exercise&lt;/keyword&gt;&lt;keyword&gt;Female&lt;/keyword&gt;&lt;keyword&gt;Humans&lt;/keyword&gt;&lt;keyword&gt;Leisure Activities&lt;/keyword&gt;&lt;keyword&gt;*Motor Activity&lt;/keyword&gt;&lt;keyword&gt;Pre-Eclampsia/*prevention &amp;amp; control&lt;/keyword&gt;&lt;keyword&gt;Pregnancy&lt;/keyword&gt;&lt;/keywords&gt;&lt;dates&gt;&lt;year&gt;2012&lt;/year&gt;&lt;pub-dates&gt;&lt;date&gt;Oct&lt;/date&gt;&lt;/pub-dates&gt;&lt;/dates&gt;&lt;isbn&gt;1600-0412 (Electronic)&amp;#xD;0001-6349 (Linking)&lt;/isbn&gt;&lt;accession-num&gt;22708966&lt;/accession-num&gt;&lt;work-type&gt;Review&lt;/work-type&gt;&lt;urls&gt;&lt;related-urls&gt;&lt;url&gt;http://www.ncbi.nlm.nih.gov/pubmed/22708966&lt;/url&gt;&lt;/related-urls&gt;&lt;/urls&gt;&lt;electronic-resource-num&gt;10.1111/j.1600-0412.2012.01483.x&lt;/electronic-resource-num&gt;&lt;language&gt;eng&lt;/language&gt;&lt;/record&gt;&lt;/Cite&gt;&lt;/EndNote&gt;</w:instrText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2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  <w:r w:rsidR="00C207CC" w:rsidRPr="00B65786">
        <w:rPr>
          <w:rFonts w:asciiTheme="majorHAnsi" w:hAnsiTheme="majorHAnsi"/>
          <w:szCs w:val="22"/>
        </w:rPr>
        <w:t xml:space="preserve"> </w:t>
      </w:r>
    </w:p>
    <w:p w:rsidR="0057401E" w:rsidRPr="00B65786" w:rsidRDefault="0055481F" w:rsidP="00B65786">
      <w:pPr>
        <w:numPr>
          <w:ilvl w:val="0"/>
          <w:numId w:val="1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20</w:t>
      </w:r>
      <w:r w:rsidR="00AD2982" w:rsidRPr="00B65786">
        <w:rPr>
          <w:rFonts w:asciiTheme="majorHAnsi" w:hAnsiTheme="majorHAnsi"/>
          <w:szCs w:val="22"/>
        </w:rPr>
        <w:t>%</w:t>
      </w:r>
      <w:r w:rsidRPr="00B65786">
        <w:rPr>
          <w:rFonts w:asciiTheme="majorHAnsi" w:hAnsiTheme="majorHAnsi"/>
          <w:szCs w:val="22"/>
        </w:rPr>
        <w:t xml:space="preserve"> to 25</w:t>
      </w:r>
      <w:r w:rsidR="0057401E" w:rsidRPr="00B65786">
        <w:rPr>
          <w:rFonts w:asciiTheme="majorHAnsi" w:hAnsiTheme="majorHAnsi"/>
          <w:szCs w:val="22"/>
        </w:rPr>
        <w:t xml:space="preserve">% prevalence of </w:t>
      </w:r>
      <w:r w:rsidRPr="00B65786">
        <w:rPr>
          <w:rFonts w:asciiTheme="majorHAnsi" w:hAnsiTheme="majorHAnsi"/>
          <w:szCs w:val="22"/>
        </w:rPr>
        <w:t>vitamin D deficiency among women who</w:t>
      </w:r>
      <w:r w:rsidR="00F63740" w:rsidRPr="00B65786">
        <w:rPr>
          <w:rFonts w:asciiTheme="majorHAnsi" w:hAnsiTheme="majorHAnsi"/>
          <w:szCs w:val="22"/>
        </w:rPr>
        <w:t xml:space="preserve"> exercise</w:t>
      </w:r>
      <w:r w:rsidR="00C207CC" w:rsidRPr="00B65786">
        <w:rPr>
          <w:rFonts w:asciiTheme="majorHAnsi" w:hAnsiTheme="majorHAnsi"/>
          <w:szCs w:val="22"/>
        </w:rPr>
        <w:t>.</w:t>
      </w:r>
      <w:hyperlink w:anchor="_ENREF_3" w:tooltip="Freedman, 2013 #4498" w:history="1">
        <w:r w:rsidR="00C207CC" w:rsidRPr="00B65786">
          <w:rPr>
            <w:rFonts w:asciiTheme="majorHAnsi" w:hAnsiTheme="majorHAnsi"/>
            <w:szCs w:val="22"/>
          </w:rPr>
          <w:fldChar w:fldCharType="begin"/>
        </w:r>
        <w:r w:rsidR="00C207CC" w:rsidRPr="00B65786">
          <w:rPr>
            <w:rFonts w:asciiTheme="majorHAnsi" w:hAnsiTheme="majorHAnsi"/>
            <w:szCs w:val="22"/>
          </w:rPr>
          <w:instrText xml:space="preserve"> ADDIN EN.CITE &lt;EndNote&gt;&lt;Cite&gt;&lt;Author&gt;Freedman&lt;/Author&gt;&lt;Year&gt;2013&lt;/Year&gt;&lt;RecNum&gt;4498&lt;/RecNum&gt;&lt;DisplayText&gt;&lt;style face="superscript"&gt;3&lt;/style&gt;&lt;/DisplayText&gt;&lt;record&gt;&lt;rec-number&gt;4498&lt;/rec-number&gt;&lt;foreign-keys&gt;&lt;key app="EN" db-id="rxdeztrrz5000cerpv7p5x2vd900z9e2v0vw"&gt;4498&lt;/key&gt;&lt;/foreign-keys&gt;&lt;ref-type name="Journal Article"&gt;17&lt;/ref-type&gt;&lt;contributors&gt;&lt;authors&gt;&lt;author&gt;Freedman, D. Michal&lt;/author&gt;&lt;author&gt;Cahoon, Elizabeth K.&lt;/author&gt;&lt;author&gt;Rajaraman, Preetha&lt;/author&gt;&lt;author&gt;Major, Jacqueline M.&lt;/author&gt;&lt;author&gt;Doody, Michele M.&lt;/author&gt;&lt;author&gt;Alexander, Bruce H.&lt;/author&gt;&lt;author&gt;Hoffbeck, Richard W.&lt;/author&gt;&lt;author&gt;Kimlin, Michael G.&lt;/author&gt;&lt;author&gt;Graubard, Barry I.&lt;/author&gt;&lt;author&gt;Linet, Martha S.&lt;/author&gt;&lt;/authors&gt;&lt;/contributors&gt;&lt;titles&gt;&lt;title&gt;Sunlight and Other Determinants of Circulating 25-Hydroxyvitamin D Levels in Black and White Participants in a Nationwide US Study&lt;/title&gt;&lt;secondary-title&gt;American Journal of Epidemiology&lt;/secondary-title&gt;&lt;/titles&gt;&lt;periodical&gt;&lt;full-title&gt;American journal of epidemiology&lt;/full-title&gt;&lt;abbr-1&gt;Am J Epidemiol&lt;/abbr-1&gt;&lt;/periodical&gt;&lt;pages&gt;180-192&lt;/pages&gt;&lt;volume&gt;177&lt;/volume&gt;&lt;number&gt;2&lt;/number&gt;&lt;dates&gt;&lt;year&gt;2013&lt;/year&gt;&lt;pub-dates&gt;&lt;date&gt;January 15, 2013&lt;/date&gt;&lt;/pub-dates&gt;&lt;/dates&gt;&lt;urls&gt;&lt;related-urls&gt;&lt;url&gt;http://aje.oxfordjournals.org/content/177/2/180.abstract&lt;/url&gt;&lt;/related-urls&gt;&lt;/urls&gt;&lt;electronic-resource-num&gt;10.1093/aje/kws223&lt;/electronic-resource-num&gt;&lt;/record&gt;&lt;/Cite&gt;&lt;/EndNote&gt;</w:instrText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3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</w:p>
    <w:p w:rsidR="0057401E" w:rsidRPr="00B65786" w:rsidRDefault="00F63740" w:rsidP="00B65786">
      <w:pPr>
        <w:numPr>
          <w:ilvl w:val="0"/>
          <w:numId w:val="1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0.76</w:t>
      </w:r>
      <w:r w:rsidR="0057401E" w:rsidRPr="00B65786">
        <w:rPr>
          <w:rFonts w:asciiTheme="majorHAnsi" w:hAnsiTheme="majorHAnsi"/>
          <w:szCs w:val="22"/>
        </w:rPr>
        <w:t xml:space="preserve"> odds ratio for the </w:t>
      </w:r>
      <w:r w:rsidR="00B65786">
        <w:rPr>
          <w:rFonts w:asciiTheme="majorHAnsi" w:hAnsiTheme="majorHAnsi"/>
          <w:szCs w:val="22"/>
        </w:rPr>
        <w:t xml:space="preserve">effect of </w:t>
      </w:r>
      <w:r w:rsidR="00AD2982" w:rsidRPr="00B65786">
        <w:rPr>
          <w:rFonts w:asciiTheme="majorHAnsi" w:hAnsiTheme="majorHAnsi"/>
          <w:szCs w:val="22"/>
        </w:rPr>
        <w:t>exercise</w:t>
      </w:r>
      <w:r w:rsidR="00B65786">
        <w:rPr>
          <w:rFonts w:asciiTheme="majorHAnsi" w:hAnsiTheme="majorHAnsi"/>
          <w:szCs w:val="22"/>
        </w:rPr>
        <w:t xml:space="preserve"> on </w:t>
      </w:r>
      <w:r w:rsidR="0057401E" w:rsidRPr="00B65786">
        <w:rPr>
          <w:rFonts w:asciiTheme="majorHAnsi" w:hAnsiTheme="majorHAnsi"/>
          <w:szCs w:val="22"/>
        </w:rPr>
        <w:t>vitamin D deficiency</w:t>
      </w:r>
      <w:r w:rsidR="00C207CC" w:rsidRPr="00B65786">
        <w:rPr>
          <w:rFonts w:asciiTheme="majorHAnsi" w:hAnsiTheme="majorHAnsi"/>
          <w:szCs w:val="22"/>
        </w:rPr>
        <w:t>.</w:t>
      </w:r>
      <w:hyperlink w:anchor="_ENREF_3" w:tooltip="Freedman, 2013 #4498" w:history="1">
        <w:r w:rsidR="00C207CC" w:rsidRPr="00B65786">
          <w:rPr>
            <w:rFonts w:asciiTheme="majorHAnsi" w:hAnsiTheme="majorHAnsi"/>
            <w:szCs w:val="22"/>
          </w:rPr>
          <w:fldChar w:fldCharType="begin"/>
        </w:r>
        <w:r w:rsidR="00C207CC" w:rsidRPr="00B65786">
          <w:rPr>
            <w:rFonts w:asciiTheme="majorHAnsi" w:hAnsiTheme="majorHAnsi"/>
            <w:szCs w:val="22"/>
          </w:rPr>
          <w:instrText xml:space="preserve"> ADDIN EN.CITE &lt;EndNote&gt;&lt;Cite&gt;&lt;Author&gt;Freedman&lt;/Author&gt;&lt;Year&gt;2013&lt;/Year&gt;&lt;RecNum&gt;4498&lt;/RecNum&gt;&lt;DisplayText&gt;&lt;style face="superscript"&gt;3&lt;/style&gt;&lt;/DisplayText&gt;&lt;record&gt;&lt;rec-number&gt;4498&lt;/rec-number&gt;&lt;foreign-keys&gt;&lt;key app="EN" db-id="rxdeztrrz5000cerpv7p5x2vd900z9e2v0vw"&gt;4498&lt;/key&gt;&lt;/foreign-keys&gt;&lt;ref-type name="Journal Article"&gt;17&lt;/ref-type&gt;&lt;contributors&gt;&lt;authors&gt;&lt;author&gt;Freedman, D. Michal&lt;/author&gt;&lt;author&gt;Cahoon, Elizabeth K.&lt;/author&gt;&lt;author&gt;Rajaraman, Preetha&lt;/author&gt;&lt;author&gt;Major, Jacqueline M.&lt;/author&gt;&lt;author&gt;Doody, Michele M.&lt;/author&gt;&lt;author&gt;Alexander, Bruce H.&lt;/author&gt;&lt;author&gt;Hoffbeck, Richard W.&lt;/author&gt;&lt;author&gt;Kimlin, Michael G.&lt;/author&gt;&lt;author&gt;Graubard, Barry I.&lt;/author&gt;&lt;author&gt;Linet, Martha S.&lt;/author&gt;&lt;/authors&gt;&lt;/contributors&gt;&lt;titles&gt;&lt;title&gt;Sunlight and Other Determinants of Circulating 25-Hydroxyvitamin D Levels in Black and White Participants in a Nationwide US Study&lt;/title&gt;&lt;secondary-title&gt;American Journal of Epidemiology&lt;/secondary-title&gt;&lt;/titles&gt;&lt;periodical&gt;&lt;full-title&gt;American journal of epidemiology&lt;/full-title&gt;&lt;abbr-1&gt;Am J Epidemiol&lt;/abbr-1&gt;&lt;/periodical&gt;&lt;pages&gt;180-192&lt;/pages&gt;&lt;volume&gt;177&lt;/volume&gt;&lt;number&gt;2&lt;/number&gt;&lt;dates&gt;&lt;year&gt;2013&lt;/year&gt;&lt;pub-dates&gt;&lt;date&gt;January 15, 2013&lt;/date&gt;&lt;/pub-dates&gt;&lt;/dates&gt;&lt;urls&gt;&lt;related-urls&gt;&lt;url&gt;http://aje.oxfordjournals.org/content/177/2/180.abstract&lt;/url&gt;&lt;/related-urls&gt;&lt;/urls&gt;&lt;electronic-resource-num&gt;10.1093/aje/kws223&lt;/electronic-resource-num&gt;&lt;/record&gt;&lt;/Cite&gt;&lt;/EndNote&gt;</w:instrText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3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</w:p>
    <w:p w:rsidR="00B65786" w:rsidRDefault="00B65786" w:rsidP="00B65786">
      <w:pPr>
        <w:spacing w:line="480" w:lineRule="auto"/>
        <w:rPr>
          <w:rFonts w:asciiTheme="majorHAnsi" w:hAnsiTheme="majorHAnsi"/>
          <w:szCs w:val="22"/>
        </w:rPr>
      </w:pPr>
    </w:p>
    <w:p w:rsidR="0055481F" w:rsidRPr="00B65786" w:rsidRDefault="0055481F" w:rsidP="00B65786">
      <w:p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The following 3 parameters were used for the fish intake analyses</w:t>
      </w:r>
      <w:r w:rsidR="00B65786" w:rsidRPr="00B65786">
        <w:rPr>
          <w:rFonts w:asciiTheme="majorHAnsi" w:hAnsiTheme="majorHAnsi"/>
          <w:szCs w:val="22"/>
        </w:rPr>
        <w:t>:</w:t>
      </w:r>
      <w:r w:rsidRPr="00B65786">
        <w:rPr>
          <w:rFonts w:asciiTheme="majorHAnsi" w:hAnsiTheme="majorHAnsi"/>
          <w:szCs w:val="22"/>
        </w:rPr>
        <w:t xml:space="preserve"> </w:t>
      </w:r>
    </w:p>
    <w:p w:rsidR="0055481F" w:rsidRPr="00B65786" w:rsidRDefault="00F63740" w:rsidP="00B65786">
      <w:pPr>
        <w:numPr>
          <w:ilvl w:val="0"/>
          <w:numId w:val="2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0.</w:t>
      </w:r>
      <w:r w:rsidR="00B65786">
        <w:rPr>
          <w:rFonts w:asciiTheme="majorHAnsi" w:hAnsiTheme="majorHAnsi"/>
          <w:szCs w:val="22"/>
        </w:rPr>
        <w:t>67</w:t>
      </w:r>
      <w:r w:rsidR="0055481F" w:rsidRPr="00B65786">
        <w:rPr>
          <w:rFonts w:asciiTheme="majorHAnsi" w:hAnsiTheme="majorHAnsi"/>
          <w:szCs w:val="22"/>
        </w:rPr>
        <w:t xml:space="preserve"> odds ratio for the </w:t>
      </w:r>
      <w:r w:rsidR="00B65786" w:rsidRPr="00B65786">
        <w:rPr>
          <w:rFonts w:asciiTheme="majorHAnsi" w:hAnsiTheme="majorHAnsi"/>
          <w:szCs w:val="22"/>
        </w:rPr>
        <w:t xml:space="preserve">effect of </w:t>
      </w:r>
      <w:r w:rsidRPr="00B65786">
        <w:rPr>
          <w:rFonts w:asciiTheme="majorHAnsi" w:hAnsiTheme="majorHAnsi"/>
          <w:szCs w:val="22"/>
        </w:rPr>
        <w:t>fish intake</w:t>
      </w:r>
      <w:r w:rsidR="00B65786" w:rsidRPr="00B65786">
        <w:rPr>
          <w:rFonts w:asciiTheme="majorHAnsi" w:hAnsiTheme="majorHAnsi"/>
          <w:szCs w:val="22"/>
        </w:rPr>
        <w:t xml:space="preserve"> on </w:t>
      </w:r>
      <w:r w:rsidR="00781AF7" w:rsidRPr="00B65786">
        <w:rPr>
          <w:rFonts w:asciiTheme="majorHAnsi" w:hAnsiTheme="majorHAnsi"/>
          <w:szCs w:val="22"/>
        </w:rPr>
        <w:t>preeclampsia</w:t>
      </w:r>
      <w:r w:rsidR="0055481F" w:rsidRPr="00B65786">
        <w:rPr>
          <w:rFonts w:asciiTheme="majorHAnsi" w:hAnsiTheme="majorHAnsi"/>
          <w:szCs w:val="22"/>
        </w:rPr>
        <w:t>.</w:t>
      </w:r>
      <w:r w:rsidR="00C207CC" w:rsidRPr="00B65786">
        <w:rPr>
          <w:rFonts w:asciiTheme="majorHAnsi" w:hAnsiTheme="majorHAnsi"/>
          <w:szCs w:val="22"/>
        </w:rPr>
        <w:t xml:space="preserve"> </w:t>
      </w:r>
      <w:hyperlink w:anchor="_ENREF_4" w:tooltip="Makrides, 2006 #4558" w:history="1">
        <w:r w:rsidR="00C207CC" w:rsidRPr="00B65786">
          <w:rPr>
            <w:rFonts w:asciiTheme="majorHAnsi" w:hAnsiTheme="majorHAnsi"/>
            <w:szCs w:val="22"/>
          </w:rPr>
          <w:fldChar w:fldCharType="begin">
            <w:fldData xml:space="preserve">PEVuZE5vdGU+PENpdGU+PEF1dGhvcj5NYWtyaWRlczwvQXV0aG9yPjxZZWFyPjIwMDY8L1llYXI+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</w:fldData>
          </w:fldChar>
        </w:r>
        <w:r w:rsidR="00C207CC" w:rsidRPr="00B65786">
          <w:rPr>
            <w:rFonts w:asciiTheme="majorHAnsi" w:hAnsiTheme="majorHAnsi"/>
            <w:szCs w:val="22"/>
          </w:rPr>
          <w:instrText xml:space="preserve"> ADDIN EN.CITE </w:instrText>
        </w:r>
        <w:r w:rsidR="00C207CC" w:rsidRPr="00B65786">
          <w:rPr>
            <w:rFonts w:asciiTheme="majorHAnsi" w:hAnsiTheme="majorHAnsi"/>
            <w:szCs w:val="22"/>
          </w:rPr>
          <w:fldChar w:fldCharType="begin">
            <w:fldData xml:space="preserve">PEVuZE5vdGU+PENpdGU+PEF1dGhvcj5NYWtyaWRlczwvQXV0aG9yPjxZZWFyPjIwMDY8L1llYXI+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</w:fldData>
          </w:fldChar>
        </w:r>
        <w:r w:rsidR="00C207CC" w:rsidRPr="00B65786">
          <w:rPr>
            <w:rFonts w:asciiTheme="majorHAnsi" w:hAnsiTheme="majorHAnsi"/>
            <w:szCs w:val="22"/>
          </w:rPr>
          <w:instrText xml:space="preserve"> ADDIN EN.CITE.DATA </w:instrText>
        </w:r>
        <w:r w:rsidR="00C207CC" w:rsidRPr="00B65786">
          <w:rPr>
            <w:rFonts w:asciiTheme="majorHAnsi" w:hAnsiTheme="majorHAnsi"/>
            <w:szCs w:val="22"/>
          </w:rPr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  <w:r w:rsidR="00C207CC" w:rsidRPr="00B65786">
          <w:rPr>
            <w:rFonts w:asciiTheme="majorHAnsi" w:hAnsiTheme="majorHAnsi"/>
            <w:szCs w:val="22"/>
          </w:rPr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4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</w:p>
    <w:p w:rsidR="0055481F" w:rsidRPr="00B65786" w:rsidRDefault="00F63740" w:rsidP="00B65786">
      <w:pPr>
        <w:numPr>
          <w:ilvl w:val="0"/>
          <w:numId w:val="2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20</w:t>
      </w:r>
      <w:r w:rsidR="00AD2982" w:rsidRPr="00B65786">
        <w:rPr>
          <w:rFonts w:asciiTheme="majorHAnsi" w:hAnsiTheme="majorHAnsi"/>
          <w:szCs w:val="22"/>
        </w:rPr>
        <w:t>%</w:t>
      </w:r>
      <w:r w:rsidRPr="00B65786">
        <w:rPr>
          <w:rFonts w:asciiTheme="majorHAnsi" w:hAnsiTheme="majorHAnsi"/>
          <w:szCs w:val="22"/>
        </w:rPr>
        <w:t xml:space="preserve"> to 40</w:t>
      </w:r>
      <w:r w:rsidR="0055481F" w:rsidRPr="00B65786">
        <w:rPr>
          <w:rFonts w:asciiTheme="majorHAnsi" w:hAnsiTheme="majorHAnsi"/>
          <w:szCs w:val="22"/>
        </w:rPr>
        <w:t xml:space="preserve">% prevalence of vitamin D </w:t>
      </w:r>
      <w:r w:rsidRPr="00B65786">
        <w:rPr>
          <w:rFonts w:asciiTheme="majorHAnsi" w:hAnsiTheme="majorHAnsi"/>
          <w:szCs w:val="22"/>
        </w:rPr>
        <w:t>deficiency among women who eat fish</w:t>
      </w:r>
      <w:r w:rsidR="00B65786">
        <w:rPr>
          <w:rFonts w:asciiTheme="majorHAnsi" w:hAnsiTheme="majorHAnsi"/>
          <w:szCs w:val="22"/>
        </w:rPr>
        <w:t>.</w:t>
      </w:r>
      <w:r w:rsidRPr="00B65786">
        <w:rPr>
          <w:rFonts w:asciiTheme="majorHAnsi" w:hAnsiTheme="majorHAnsi"/>
          <w:szCs w:val="22"/>
        </w:rPr>
        <w:fldChar w:fldCharType="begin">
          <w:fldData xml:space="preserve">PEVuZE5vdGU+PENpdGU+PEF1dGhvcj5IeXBwb25lbjwvQXV0aG9yPjxZZWFyPjIwMDc8L1llYXI+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</w:fldData>
        </w:fldChar>
      </w:r>
      <w:r w:rsidR="00C207CC" w:rsidRPr="00B65786">
        <w:rPr>
          <w:rFonts w:asciiTheme="majorHAnsi" w:hAnsiTheme="majorHAnsi"/>
          <w:szCs w:val="22"/>
        </w:rPr>
        <w:instrText xml:space="preserve"> ADDIN EN.CITE </w:instrText>
      </w:r>
      <w:r w:rsidR="00C207CC" w:rsidRPr="00B65786">
        <w:rPr>
          <w:rFonts w:asciiTheme="majorHAnsi" w:hAnsiTheme="majorHAnsi"/>
          <w:szCs w:val="22"/>
        </w:rPr>
        <w:fldChar w:fldCharType="begin">
          <w:fldData xml:space="preserve">PEVuZE5vdGU+PENpdGU+PEF1dGhvcj5IeXBwb25lbjwvQXV0aG9yPjxZZWFyPjIwMDc8L1llYXI+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</w:fldData>
        </w:fldChar>
      </w:r>
      <w:r w:rsidR="00C207CC" w:rsidRPr="00B65786">
        <w:rPr>
          <w:rFonts w:asciiTheme="majorHAnsi" w:hAnsiTheme="majorHAnsi"/>
          <w:szCs w:val="22"/>
        </w:rPr>
        <w:instrText xml:space="preserve"> ADDIN EN.CITE.DATA </w:instrText>
      </w:r>
      <w:r w:rsidR="00C207CC" w:rsidRPr="00B65786">
        <w:rPr>
          <w:rFonts w:asciiTheme="majorHAnsi" w:hAnsiTheme="majorHAnsi"/>
          <w:szCs w:val="22"/>
        </w:rPr>
      </w:r>
      <w:r w:rsidR="00C207CC" w:rsidRPr="00B65786">
        <w:rPr>
          <w:rFonts w:asciiTheme="majorHAnsi" w:hAnsiTheme="majorHAnsi"/>
          <w:szCs w:val="22"/>
        </w:rPr>
        <w:fldChar w:fldCharType="end"/>
      </w:r>
      <w:r w:rsidRPr="00B65786">
        <w:rPr>
          <w:rFonts w:asciiTheme="majorHAnsi" w:hAnsiTheme="majorHAnsi"/>
          <w:szCs w:val="22"/>
        </w:rPr>
      </w:r>
      <w:r w:rsidRPr="00B65786">
        <w:rPr>
          <w:rFonts w:asciiTheme="majorHAnsi" w:hAnsiTheme="majorHAnsi"/>
          <w:szCs w:val="22"/>
        </w:rPr>
        <w:fldChar w:fldCharType="separate"/>
      </w:r>
      <w:hyperlink w:anchor="_ENREF_5" w:tooltip="Hypponen, 2007 #3301" w:history="1"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5</w:t>
        </w:r>
      </w:hyperlink>
      <w:r w:rsidR="00C207CC" w:rsidRPr="00B65786">
        <w:rPr>
          <w:rFonts w:asciiTheme="majorHAnsi" w:hAnsiTheme="majorHAnsi"/>
          <w:noProof/>
          <w:szCs w:val="22"/>
          <w:vertAlign w:val="superscript"/>
        </w:rPr>
        <w:t>,</w:t>
      </w:r>
      <w:hyperlink w:anchor="_ENREF_6" w:tooltip="van Dam, 2007 #4503" w:history="1"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6</w:t>
        </w:r>
      </w:hyperlink>
      <w:r w:rsidRPr="00B65786">
        <w:rPr>
          <w:rFonts w:asciiTheme="majorHAnsi" w:hAnsiTheme="majorHAnsi"/>
          <w:szCs w:val="22"/>
        </w:rPr>
        <w:fldChar w:fldCharType="end"/>
      </w:r>
      <w:r w:rsidR="0055481F" w:rsidRPr="00B65786">
        <w:rPr>
          <w:rFonts w:asciiTheme="majorHAnsi" w:hAnsiTheme="majorHAnsi"/>
          <w:szCs w:val="22"/>
        </w:rPr>
        <w:t xml:space="preserve"> </w:t>
      </w:r>
    </w:p>
    <w:p w:rsidR="0055481F" w:rsidRPr="00B65786" w:rsidRDefault="00D33CBD" w:rsidP="00B65786">
      <w:pPr>
        <w:numPr>
          <w:ilvl w:val="0"/>
          <w:numId w:val="2"/>
        </w:num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 xml:space="preserve">0.2 to 0.5 </w:t>
      </w:r>
      <w:r w:rsidR="0055481F" w:rsidRPr="00B65786">
        <w:rPr>
          <w:rFonts w:asciiTheme="majorHAnsi" w:hAnsiTheme="majorHAnsi"/>
          <w:szCs w:val="22"/>
        </w:rPr>
        <w:t xml:space="preserve">odds ratio for the </w:t>
      </w:r>
      <w:r w:rsidR="00B65786">
        <w:rPr>
          <w:rFonts w:asciiTheme="majorHAnsi" w:hAnsiTheme="majorHAnsi"/>
          <w:szCs w:val="22"/>
        </w:rPr>
        <w:t xml:space="preserve">effect of eating fish on </w:t>
      </w:r>
      <w:r w:rsidR="0055481F" w:rsidRPr="00B65786">
        <w:rPr>
          <w:rFonts w:asciiTheme="majorHAnsi" w:hAnsiTheme="majorHAnsi"/>
          <w:szCs w:val="22"/>
        </w:rPr>
        <w:t>vitamin D deficiency</w:t>
      </w:r>
      <w:r w:rsidR="00B65786">
        <w:rPr>
          <w:rFonts w:asciiTheme="majorHAnsi" w:hAnsiTheme="majorHAnsi"/>
          <w:szCs w:val="22"/>
        </w:rPr>
        <w:t>.</w:t>
      </w:r>
      <w:r w:rsidRPr="00B65786">
        <w:rPr>
          <w:rFonts w:asciiTheme="majorHAnsi" w:hAnsiTheme="majorHAnsi"/>
          <w:szCs w:val="22"/>
        </w:rPr>
        <w:t xml:space="preserve"> </w:t>
      </w:r>
      <w:r w:rsidRPr="00B65786">
        <w:rPr>
          <w:rFonts w:asciiTheme="majorHAnsi" w:hAnsiTheme="majorHAnsi"/>
          <w:szCs w:val="22"/>
        </w:rPr>
        <w:fldChar w:fldCharType="begin">
          <w:fldData xml:space="preserve">PEVuZE5vdGU+PENpdGU+PEF1dGhvcj5IeXBwb25lbjwvQXV0aG9yPjxZZWFyPjIwMDc8L1llYXI+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</w:fldData>
        </w:fldChar>
      </w:r>
      <w:r w:rsidR="00C207CC" w:rsidRPr="00B65786">
        <w:rPr>
          <w:rFonts w:asciiTheme="majorHAnsi" w:hAnsiTheme="majorHAnsi"/>
          <w:szCs w:val="22"/>
        </w:rPr>
        <w:instrText xml:space="preserve"> ADDIN EN.CITE </w:instrText>
      </w:r>
      <w:r w:rsidR="00C207CC" w:rsidRPr="00B65786">
        <w:rPr>
          <w:rFonts w:asciiTheme="majorHAnsi" w:hAnsiTheme="majorHAnsi"/>
          <w:szCs w:val="22"/>
        </w:rPr>
        <w:fldChar w:fldCharType="begin">
          <w:fldData xml:space="preserve">PEVuZE5vdGU+PENpdGU+PEF1dGhvcj5IeXBwb25lbjwvQXV0aG9yPjxZZWFyPjIwMDc8L1llYXI+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</w:fldData>
        </w:fldChar>
      </w:r>
      <w:r w:rsidR="00C207CC" w:rsidRPr="00B65786">
        <w:rPr>
          <w:rFonts w:asciiTheme="majorHAnsi" w:hAnsiTheme="majorHAnsi"/>
          <w:szCs w:val="22"/>
        </w:rPr>
        <w:instrText xml:space="preserve"> ADDIN EN.CITE.DATA </w:instrText>
      </w:r>
      <w:r w:rsidR="00C207CC" w:rsidRPr="00B65786">
        <w:rPr>
          <w:rFonts w:asciiTheme="majorHAnsi" w:hAnsiTheme="majorHAnsi"/>
          <w:szCs w:val="22"/>
        </w:rPr>
      </w:r>
      <w:r w:rsidR="00C207CC" w:rsidRPr="00B65786">
        <w:rPr>
          <w:rFonts w:asciiTheme="majorHAnsi" w:hAnsiTheme="majorHAnsi"/>
          <w:szCs w:val="22"/>
        </w:rPr>
        <w:fldChar w:fldCharType="end"/>
      </w:r>
      <w:r w:rsidRPr="00B65786">
        <w:rPr>
          <w:rFonts w:asciiTheme="majorHAnsi" w:hAnsiTheme="majorHAnsi"/>
          <w:szCs w:val="22"/>
        </w:rPr>
      </w:r>
      <w:r w:rsidRPr="00B65786">
        <w:rPr>
          <w:rFonts w:asciiTheme="majorHAnsi" w:hAnsiTheme="majorHAnsi"/>
          <w:szCs w:val="22"/>
        </w:rPr>
        <w:fldChar w:fldCharType="separate"/>
      </w:r>
      <w:hyperlink w:anchor="_ENREF_5" w:tooltip="Hypponen, 2007 #3301" w:history="1"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5</w:t>
        </w:r>
      </w:hyperlink>
      <w:r w:rsidR="00C207CC" w:rsidRPr="00B65786">
        <w:rPr>
          <w:rFonts w:asciiTheme="majorHAnsi" w:hAnsiTheme="majorHAnsi"/>
          <w:noProof/>
          <w:szCs w:val="22"/>
          <w:vertAlign w:val="superscript"/>
        </w:rPr>
        <w:t>,</w:t>
      </w:r>
      <w:hyperlink w:anchor="_ENREF_6" w:tooltip="van Dam, 2007 #4503" w:history="1"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6</w:t>
        </w:r>
      </w:hyperlink>
      <w:r w:rsidRPr="00B65786">
        <w:rPr>
          <w:rFonts w:asciiTheme="majorHAnsi" w:hAnsiTheme="majorHAnsi"/>
          <w:szCs w:val="22"/>
        </w:rPr>
        <w:fldChar w:fldCharType="end"/>
      </w:r>
      <w:r w:rsidR="0055481F" w:rsidRPr="00B65786">
        <w:rPr>
          <w:rFonts w:asciiTheme="majorHAnsi" w:hAnsiTheme="majorHAnsi"/>
          <w:szCs w:val="22"/>
        </w:rPr>
        <w:t xml:space="preserve"> </w:t>
      </w:r>
    </w:p>
    <w:p w:rsidR="0055481F" w:rsidRPr="00B65786" w:rsidRDefault="0055481F" w:rsidP="00B65786">
      <w:pPr>
        <w:spacing w:line="480" w:lineRule="auto"/>
        <w:rPr>
          <w:rFonts w:asciiTheme="majorHAnsi" w:hAnsiTheme="majorHAnsi"/>
          <w:szCs w:val="22"/>
        </w:rPr>
      </w:pPr>
    </w:p>
    <w:p w:rsidR="00B65786" w:rsidRDefault="0057401E" w:rsidP="00B65786">
      <w:pPr>
        <w:spacing w:line="480" w:lineRule="auto"/>
        <w:rPr>
          <w:rFonts w:asciiTheme="majorHAnsi" w:hAnsiTheme="majorHAnsi"/>
          <w:szCs w:val="22"/>
        </w:rPr>
      </w:pPr>
      <w:r w:rsidRPr="00B65786">
        <w:rPr>
          <w:rFonts w:asciiTheme="majorHAnsi" w:hAnsiTheme="majorHAnsi"/>
          <w:szCs w:val="22"/>
        </w:rPr>
        <w:t>The limit of the relative risk due to confounding was then calculated according to</w:t>
      </w:r>
      <w:r w:rsidR="00781AF7" w:rsidRPr="00B65786">
        <w:rPr>
          <w:rFonts w:asciiTheme="majorHAnsi" w:hAnsiTheme="majorHAnsi"/>
          <w:szCs w:val="22"/>
        </w:rPr>
        <w:t xml:space="preserve"> the work of</w:t>
      </w:r>
      <w:r w:rsidRPr="00B65786">
        <w:rPr>
          <w:rFonts w:asciiTheme="majorHAnsi" w:hAnsiTheme="majorHAnsi"/>
          <w:szCs w:val="22"/>
        </w:rPr>
        <w:t xml:space="preserve"> Flanders and </w:t>
      </w:r>
      <w:proofErr w:type="spellStart"/>
      <w:r w:rsidRPr="00B65786">
        <w:rPr>
          <w:rFonts w:asciiTheme="majorHAnsi" w:hAnsiTheme="majorHAnsi"/>
          <w:szCs w:val="22"/>
        </w:rPr>
        <w:t>Khoury</w:t>
      </w:r>
      <w:proofErr w:type="spellEnd"/>
      <w:r w:rsidR="00B65786">
        <w:rPr>
          <w:rFonts w:asciiTheme="majorHAnsi" w:hAnsiTheme="majorHAnsi"/>
          <w:szCs w:val="22"/>
        </w:rPr>
        <w:t>.</w:t>
      </w:r>
      <w:r w:rsidRPr="00B65786">
        <w:rPr>
          <w:rFonts w:asciiTheme="majorHAnsi" w:hAnsiTheme="majorHAnsi"/>
          <w:szCs w:val="22"/>
        </w:rPr>
        <w:t xml:space="preserve"> </w:t>
      </w:r>
      <w:hyperlink w:anchor="_ENREF_7" w:tooltip="Flanders, 1990 #1350" w:history="1">
        <w:r w:rsidR="00C207CC" w:rsidRPr="00B65786">
          <w:rPr>
            <w:rFonts w:asciiTheme="majorHAnsi" w:hAnsiTheme="majorHAnsi"/>
            <w:szCs w:val="22"/>
          </w:rPr>
          <w:fldChar w:fldCharType="begin"/>
        </w:r>
        <w:r w:rsidR="00C207CC" w:rsidRPr="00B65786">
          <w:rPr>
            <w:rFonts w:asciiTheme="majorHAnsi" w:hAnsiTheme="majorHAnsi"/>
            <w:szCs w:val="22"/>
          </w:rPr>
          <w:instrText xml:space="preserve"> ADDIN EN.CITE &lt;EndNote&gt;&lt;Cite&gt;&lt;Author&gt;Flanders&lt;/Author&gt;&lt;Year&gt;1990&lt;/Year&gt;&lt;RecNum&gt;1350&lt;/RecNum&gt;&lt;DisplayText&gt;&lt;style face="superscript"&gt;7&lt;/style&gt;&lt;/DisplayText&gt;&lt;record&gt;&lt;rec-number&gt;1350&lt;/rec-number&gt;&lt;foreign-keys&gt;&lt;key app="EN" db-id="rxdeztrrz5000cerpv7p5x2vd900z9e2v0vw"&gt;1350&lt;/key&gt;&lt;/foreign-keys&gt;&lt;ref-type name="Journal Article"&gt;17&lt;/ref-type&gt;&lt;contributors&gt;&lt;authors&gt;&lt;author&gt;Flanders, W. D.&lt;/author&gt;&lt;author&gt;Khoury, M. J.&lt;/author&gt;&lt;/authors&gt;&lt;/contributors&gt;&lt;auth-address&gt;Department of Epidemiology, Emory University School of Medicine, Atlanta, GA 30329.&lt;/auth-address&gt;&lt;titles&gt;&lt;title&gt;Indirect assessment of confounding: graphic description and limits on effect of adjusting for covariates&lt;/title&gt;&lt;secondary-title&gt;Epidemiology&lt;/secondary-title&gt;&lt;/titles&gt;&lt;pages&gt;239-46&lt;/pages&gt;&lt;volume&gt;1&lt;/volume&gt;&lt;number&gt;3&lt;/number&gt;&lt;keywords&gt;&lt;keyword&gt;*Confounding Factors (Epidemiology)&lt;/keyword&gt;&lt;keyword&gt;Epidemiologic Methods&lt;/keyword&gt;&lt;keyword&gt;Research Design&lt;/keyword&gt;&lt;keyword&gt;Risk Factors&lt;/keyword&gt;&lt;/keywords&gt;&lt;dates&gt;&lt;year&gt;1990&lt;/year&gt;&lt;pub-dates&gt;&lt;date&gt;May&lt;/date&gt;&lt;/pub-dates&gt;&lt;/dates&gt;&lt;accession-num&gt;2081259&lt;/accession-num&gt;&lt;urls&gt;&lt;related-urls&gt;&lt;url&gt;http://www.ncbi.nlm.nih.gov/entrez/query.fcgi?cmd=Retrieve&amp;amp;db=PubMed&amp;amp;dopt=Citation&amp;amp;list_uids=2081259 &lt;/url&gt;&lt;/related-urls&gt;&lt;/urls&gt;&lt;/record&gt;&lt;/Cite&gt;&lt;/EndNote&gt;</w:instrText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7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  <w:r w:rsidRPr="00B65786">
        <w:rPr>
          <w:rFonts w:asciiTheme="majorHAnsi" w:hAnsiTheme="majorHAnsi"/>
          <w:sz w:val="28"/>
        </w:rPr>
        <w:t xml:space="preserve"> </w:t>
      </w:r>
      <w:r w:rsidRPr="00B65786">
        <w:rPr>
          <w:rFonts w:asciiTheme="majorHAnsi" w:hAnsiTheme="majorHAnsi"/>
          <w:szCs w:val="22"/>
        </w:rPr>
        <w:t>The sensitivity analysis iterations reflected systematic error only. Random error was incorporated by resampling from the distribution of the conventional parameter</w:t>
      </w:r>
      <w:r w:rsidR="00B65786">
        <w:rPr>
          <w:rFonts w:asciiTheme="majorHAnsi" w:hAnsiTheme="majorHAnsi"/>
          <w:szCs w:val="22"/>
        </w:rPr>
        <w:t>.</w:t>
      </w:r>
      <w:r w:rsidRPr="00B65786">
        <w:rPr>
          <w:rFonts w:asciiTheme="majorHAnsi" w:hAnsiTheme="majorHAnsi"/>
          <w:szCs w:val="22"/>
        </w:rPr>
        <w:t xml:space="preserve"> </w:t>
      </w:r>
      <w:hyperlink w:anchor="_ENREF_1" w:tooltip="Lash, 2003 #1349" w:history="1">
        <w:r w:rsidR="00C207CC" w:rsidRPr="00B65786">
          <w:rPr>
            <w:rFonts w:asciiTheme="majorHAnsi" w:hAnsiTheme="majorHAnsi"/>
            <w:szCs w:val="22"/>
          </w:rPr>
          <w:fldChar w:fldCharType="begin">
            <w:fldData xml:space="preserve">PEVuZE5vdGU+PENpdGU+PEF1dGhvcj5MYXNoPC9BdXRob3I+PFllYXI+MjAwMzwvWWVhcj48UmVj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</w:fldData>
          </w:fldChar>
        </w:r>
        <w:r w:rsidR="00C207CC" w:rsidRPr="00B65786">
          <w:rPr>
            <w:rFonts w:asciiTheme="majorHAnsi" w:hAnsiTheme="majorHAnsi"/>
            <w:szCs w:val="22"/>
          </w:rPr>
          <w:instrText xml:space="preserve"> ADDIN EN.CITE </w:instrText>
        </w:r>
        <w:r w:rsidR="00C207CC" w:rsidRPr="00B65786">
          <w:rPr>
            <w:rFonts w:asciiTheme="majorHAnsi" w:hAnsiTheme="majorHAnsi"/>
            <w:szCs w:val="22"/>
          </w:rPr>
          <w:fldChar w:fldCharType="begin">
            <w:fldData xml:space="preserve">PEVuZE5vdGU+PENpdGU+PEF1dGhvcj5MYXNoPC9BdXRob3I+PFllYXI+MjAwMzwvWWVhcj48UmVj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</w:fldData>
          </w:fldChar>
        </w:r>
        <w:r w:rsidR="00C207CC" w:rsidRPr="00B65786">
          <w:rPr>
            <w:rFonts w:asciiTheme="majorHAnsi" w:hAnsiTheme="majorHAnsi"/>
            <w:szCs w:val="22"/>
          </w:rPr>
          <w:instrText xml:space="preserve"> ADDIN EN.CITE.DATA </w:instrText>
        </w:r>
        <w:r w:rsidR="00C207CC" w:rsidRPr="00B65786">
          <w:rPr>
            <w:rFonts w:asciiTheme="majorHAnsi" w:hAnsiTheme="majorHAnsi"/>
            <w:szCs w:val="22"/>
          </w:rPr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  <w:r w:rsidR="00C207CC" w:rsidRPr="00B65786">
          <w:rPr>
            <w:rFonts w:asciiTheme="majorHAnsi" w:hAnsiTheme="majorHAnsi"/>
            <w:szCs w:val="22"/>
          </w:rPr>
        </w:r>
        <w:r w:rsidR="00C207CC" w:rsidRPr="00B65786">
          <w:rPr>
            <w:rFonts w:asciiTheme="majorHAnsi" w:hAnsiTheme="majorHAnsi"/>
            <w:szCs w:val="22"/>
          </w:rPr>
          <w:fldChar w:fldCharType="separate"/>
        </w:r>
        <w:r w:rsidR="00C207CC" w:rsidRPr="00B65786">
          <w:rPr>
            <w:rFonts w:asciiTheme="majorHAnsi" w:hAnsiTheme="majorHAnsi"/>
            <w:noProof/>
            <w:szCs w:val="22"/>
            <w:vertAlign w:val="superscript"/>
          </w:rPr>
          <w:t>1</w:t>
        </w:r>
        <w:r w:rsidR="00C207CC" w:rsidRPr="00B65786">
          <w:rPr>
            <w:rFonts w:asciiTheme="majorHAnsi" w:hAnsiTheme="majorHAnsi"/>
            <w:szCs w:val="22"/>
          </w:rPr>
          <w:fldChar w:fldCharType="end"/>
        </w:r>
      </w:hyperlink>
    </w:p>
    <w:p w:rsidR="0055481F" w:rsidRPr="00B65786" w:rsidRDefault="00B65786" w:rsidP="003F1606">
      <w:pPr>
        <w:pStyle w:val="FreeForm"/>
        <w:rPr>
          <w:rFonts w:ascii="Cambria" w:hAnsi="Cambria"/>
          <w:b/>
          <w:szCs w:val="22"/>
        </w:rPr>
      </w:pPr>
      <w:r>
        <w:rPr>
          <w:rFonts w:asciiTheme="majorHAnsi" w:hAnsiTheme="majorHAnsi"/>
          <w:szCs w:val="22"/>
        </w:rPr>
        <w:br w:type="page"/>
      </w:r>
      <w:r w:rsidRPr="00B65786">
        <w:rPr>
          <w:rFonts w:asciiTheme="majorHAnsi" w:hAnsiTheme="majorHAnsi"/>
          <w:b/>
          <w:szCs w:val="22"/>
        </w:rPr>
        <w:lastRenderedPageBreak/>
        <w:t xml:space="preserve">References </w:t>
      </w:r>
    </w:p>
    <w:p w:rsidR="00C207CC" w:rsidRDefault="0055481F" w:rsidP="00B65786">
      <w:pPr>
        <w:spacing w:line="48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C207CC">
        <w:rPr>
          <w:noProof/>
        </w:rPr>
        <w:t>1.</w:t>
      </w:r>
      <w:r w:rsidR="00C207CC">
        <w:rPr>
          <w:noProof/>
        </w:rPr>
        <w:tab/>
        <w:t>Lash TL, Fink AK. Semi-automated sensitivity analysis to assess systematic errors in observational data. Epidemiology 2003;14:451-8.</w:t>
      </w:r>
      <w:bookmarkEnd w:id="1"/>
    </w:p>
    <w:p w:rsidR="00C207CC" w:rsidRDefault="00C207CC" w:rsidP="00B65786">
      <w:pPr>
        <w:spacing w:line="480" w:lineRule="auto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>Kasawara KT, do Nascimento SL, Costa ML, Surita FG, e Silva JL. Exercise and physical activity in the prevention of pre-eclampsia: systematic review. Acta obstetricia et gynecologica Scandinavica 2012;91:1147-57.</w:t>
      </w:r>
      <w:bookmarkEnd w:id="2"/>
    </w:p>
    <w:p w:rsidR="00C207CC" w:rsidRDefault="00C207CC" w:rsidP="00B65786">
      <w:pPr>
        <w:spacing w:line="480" w:lineRule="auto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>Freedman DM, Cahoon EK, Rajaraman P, et al. Sunlight and Other Determinants of Circulating 25-Hydroxyvitamin D Levels in Black and White Participants in a Nationwide US Study. Am J Epidemiol 2013;177:180-92.</w:t>
      </w:r>
      <w:bookmarkEnd w:id="3"/>
    </w:p>
    <w:p w:rsidR="00C207CC" w:rsidRDefault="00C207CC" w:rsidP="00B65786">
      <w:pPr>
        <w:spacing w:line="480" w:lineRule="auto"/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  <w:t>Makrides M, Duley L, Olsen SF. Marine oil, and other prostaglandin precursor, supplementation for pregnancy uncomplicated by pre-eclampsia or intrauterine growth restriction. Cochrane database of systematic reviews 2006:CD003402.</w:t>
      </w:r>
      <w:bookmarkEnd w:id="4"/>
    </w:p>
    <w:p w:rsidR="00C207CC" w:rsidRDefault="00C207CC" w:rsidP="00B65786">
      <w:pPr>
        <w:spacing w:line="480" w:lineRule="auto"/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  <w:t>Hypponen E, Power C. Hypovitaminosis D in British adults at age 45 y: nationwide cohort study of dietary and lifestyle predictors. Am J Clin Nutr 2007;85:860-8.</w:t>
      </w:r>
      <w:bookmarkEnd w:id="5"/>
    </w:p>
    <w:p w:rsidR="00C207CC" w:rsidRDefault="00C207CC" w:rsidP="00B65786">
      <w:pPr>
        <w:spacing w:line="480" w:lineRule="auto"/>
        <w:rPr>
          <w:noProof/>
        </w:rPr>
      </w:pPr>
      <w:bookmarkStart w:id="6" w:name="_ENREF_6"/>
      <w:r>
        <w:rPr>
          <w:noProof/>
        </w:rPr>
        <w:t>6.</w:t>
      </w:r>
      <w:r>
        <w:rPr>
          <w:noProof/>
        </w:rPr>
        <w:tab/>
        <w:t>van Dam RM, Snijder MB, Dekker JM, et al. Potentially modifiable determinants of vitamin D status in an older population in the Netherlands: the Hoorn Study. The American journal of clinical nutrition 2007;85:755-61.</w:t>
      </w:r>
      <w:bookmarkEnd w:id="6"/>
    </w:p>
    <w:p w:rsidR="00C207CC" w:rsidRDefault="00C207CC" w:rsidP="00B65786">
      <w:pPr>
        <w:spacing w:line="480" w:lineRule="auto"/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  <w:t>Flanders WD, Khoury MJ. Indirect assessment of confounding: graphic description and limits on effect of adjusting for covariates. Epidemiology 1990;1:239-46.</w:t>
      </w:r>
      <w:bookmarkEnd w:id="7"/>
    </w:p>
    <w:p w:rsidR="00C207CC" w:rsidRDefault="00C207CC" w:rsidP="00B65786">
      <w:pPr>
        <w:spacing w:line="480" w:lineRule="auto"/>
        <w:rPr>
          <w:noProof/>
        </w:rPr>
      </w:pPr>
    </w:p>
    <w:p w:rsidR="0057401E" w:rsidRDefault="0055481F" w:rsidP="00B65786">
      <w:pPr>
        <w:spacing w:line="480" w:lineRule="auto"/>
      </w:pPr>
      <w:r>
        <w:fldChar w:fldCharType="end"/>
      </w:r>
    </w:p>
    <w:sectPr w:rsidR="0057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1B1"/>
    <w:multiLevelType w:val="hybridMultilevel"/>
    <w:tmpl w:val="2FC278AC"/>
    <w:lvl w:ilvl="0" w:tplc="3036F5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002F7"/>
    <w:multiLevelType w:val="hybridMultilevel"/>
    <w:tmpl w:val="2FC278AC"/>
    <w:lvl w:ilvl="0" w:tplc="3036F5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deztrrz5000cerpv7p5x2vd900z9e2v0vw&quot;&gt;Lisa EndNote Library&lt;record-ids&gt;&lt;item&gt;1349&lt;/item&gt;&lt;item&gt;1350&lt;/item&gt;&lt;item&gt;3301&lt;/item&gt;&lt;item&gt;4498&lt;/item&gt;&lt;item&gt;4503&lt;/item&gt;&lt;item&gt;4556&lt;/item&gt;&lt;item&gt;4558&lt;/item&gt;&lt;/record-ids&gt;&lt;/item&gt;&lt;/Libraries&gt;"/>
  </w:docVars>
  <w:rsids>
    <w:rsidRoot w:val="0057401E"/>
    <w:rsid w:val="00166069"/>
    <w:rsid w:val="003F1606"/>
    <w:rsid w:val="00536B72"/>
    <w:rsid w:val="0055481F"/>
    <w:rsid w:val="0057401E"/>
    <w:rsid w:val="005E2ECF"/>
    <w:rsid w:val="00781AF7"/>
    <w:rsid w:val="00AD2982"/>
    <w:rsid w:val="00B65786"/>
    <w:rsid w:val="00C207CC"/>
    <w:rsid w:val="00D33CBD"/>
    <w:rsid w:val="00D60ABA"/>
    <w:rsid w:val="00D91749"/>
    <w:rsid w:val="00DA6423"/>
    <w:rsid w:val="00F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81F"/>
    <w:rPr>
      <w:color w:val="0000FF"/>
      <w:u w:val="single"/>
    </w:rPr>
  </w:style>
  <w:style w:type="paragraph" w:customStyle="1" w:styleId="FreeForm">
    <w:name w:val="Free Form"/>
    <w:rsid w:val="00B65786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sid w:val="00B65786"/>
    <w:rPr>
      <w:rFonts w:ascii="Calibri" w:eastAsia="ヒラギノ角ゴ Pro W3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data</vt:lpstr>
    </vt:vector>
  </TitlesOfParts>
  <Company>Microsoft Corporation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</dc:title>
  <dc:creator>Lisa Bodnar</dc:creator>
  <cp:lastModifiedBy>Lisa Bodnar</cp:lastModifiedBy>
  <cp:revision>4</cp:revision>
  <dcterms:created xsi:type="dcterms:W3CDTF">2013-05-21T11:53:00Z</dcterms:created>
  <dcterms:modified xsi:type="dcterms:W3CDTF">2013-08-23T14:04:00Z</dcterms:modified>
</cp:coreProperties>
</file>