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65"/>
        <w:gridCol w:w="2047"/>
        <w:gridCol w:w="2048"/>
        <w:gridCol w:w="2047"/>
        <w:gridCol w:w="2048"/>
      </w:tblGrid>
      <w:tr w:rsidR="009456AB" w:rsidRPr="008C0B45" w:rsidTr="00753A03">
        <w:trPr>
          <w:trHeight w:val="260"/>
        </w:trPr>
        <w:tc>
          <w:tcPr>
            <w:tcW w:w="11155" w:type="dxa"/>
            <w:gridSpan w:val="5"/>
            <w:tcBorders>
              <w:bottom w:val="single" w:sz="4" w:space="0" w:color="auto"/>
            </w:tcBorders>
            <w:vAlign w:val="center"/>
          </w:tcPr>
          <w:p w:rsidR="009456AB" w:rsidRDefault="00FF2C92" w:rsidP="00753A0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018399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456AB">
              <w:rPr>
                <w:rFonts w:ascii="Times New Roman" w:hAnsi="Times New Roman" w:cs="Times New Roman"/>
                <w:b/>
                <w:sz w:val="20"/>
                <w:szCs w:val="20"/>
              </w:rPr>
              <w:t>Table</w:t>
            </w:r>
            <w:proofErr w:type="spellEnd"/>
            <w:r w:rsidR="00945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456AB">
              <w:rPr>
                <w:rFonts w:ascii="Times New Roman" w:hAnsi="Times New Roman" w:cs="Times New Roman"/>
                <w:sz w:val="20"/>
                <w:szCs w:val="20"/>
              </w:rPr>
              <w:t>Descriptive statistics</w:t>
            </w:r>
            <w:r w:rsidR="00945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56AB" w:rsidRPr="009760E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="00945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56AB" w:rsidRPr="009760EC">
              <w:rPr>
                <w:rFonts w:ascii="Times New Roman" w:hAnsi="Times New Roman" w:cs="Times New Roman"/>
                <w:sz w:val="20"/>
                <w:szCs w:val="20"/>
              </w:rPr>
              <w:t>waves</w:t>
            </w:r>
            <w:r w:rsidR="009456AB" w:rsidRPr="00243796">
              <w:rPr>
                <w:rFonts w:ascii="Times New Roman" w:hAnsi="Times New Roman" w:cs="Times New Roman"/>
                <w:sz w:val="20"/>
                <w:szCs w:val="20"/>
              </w:rPr>
              <w:t xml:space="preserve"> A-P</w:t>
            </w:r>
            <w:r w:rsidR="009456AB">
              <w:rPr>
                <w:rFonts w:ascii="Times New Roman" w:hAnsi="Times New Roman" w:cs="Times New Roman"/>
                <w:sz w:val="20"/>
                <w:szCs w:val="20"/>
              </w:rPr>
              <w:t xml:space="preserve"> of the Household Income and Labour Dynamics in Australia (HILDA) survey by category of t</w:t>
            </w:r>
            <w:r w:rsidR="009456AB" w:rsidRPr="00243796">
              <w:rPr>
                <w:rFonts w:ascii="Times New Roman" w:hAnsi="Times New Roman" w:cs="Times New Roman"/>
                <w:sz w:val="20"/>
                <w:szCs w:val="20"/>
              </w:rPr>
              <w:t xml:space="preserve">ime-invariant </w:t>
            </w:r>
            <w:r w:rsidR="009456AB">
              <w:rPr>
                <w:rFonts w:ascii="Times New Roman" w:hAnsi="Times New Roman" w:cs="Times New Roman"/>
                <w:sz w:val="20"/>
                <w:szCs w:val="20"/>
              </w:rPr>
              <w:t>disability*</w:t>
            </w:r>
          </w:p>
        </w:tc>
      </w:tr>
      <w:tr w:rsidR="009456AB" w:rsidRPr="008C0B45" w:rsidTr="00753A03">
        <w:trPr>
          <w:trHeight w:val="260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9456AB" w:rsidRPr="008C0B45" w:rsidRDefault="009456AB" w:rsidP="00753A0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Never disabled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Always disabled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Became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disabled</w:t>
            </w:r>
            <w:r w:rsidRPr="009760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Became not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disabled</w:t>
            </w:r>
            <w:r w:rsidRPr="009760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  <w:tcBorders>
              <w:top w:val="single" w:sz="4" w:space="0" w:color="auto"/>
            </w:tcBorders>
          </w:tcPr>
          <w:p w:rsidR="009456AB" w:rsidRDefault="009456AB" w:rsidP="00753A0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Participants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6,377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2,087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Observations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31,200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1,509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9,366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1,841</w:t>
            </w: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Victim of violence (%)</w:t>
            </w:r>
          </w:p>
        </w:tc>
        <w:tc>
          <w:tcPr>
            <w:tcW w:w="2047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48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047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048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Mean mental health when not exposed to violence (Std Dev)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78.3 (1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 (18.6)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(15.7)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(16.8)</w:t>
            </w: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Mean mental health when exposed to violence (Std Dev)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 (16.0)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62.0 (17.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(18.9)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 (17.7)</w:t>
            </w: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Default="009456AB" w:rsidP="00753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Default="009456AB" w:rsidP="00753A0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Default="009456AB" w:rsidP="00753A0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</w:t>
            </w:r>
          </w:p>
        </w:tc>
        <w:tc>
          <w:tcPr>
            <w:tcW w:w="2047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Participants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6,270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1,945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Observations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30,283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1,583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8,677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1,779</w:t>
            </w: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Victim of violence</w:t>
            </w:r>
          </w:p>
        </w:tc>
        <w:tc>
          <w:tcPr>
            <w:tcW w:w="2047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048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47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48" w:type="dxa"/>
            <w:vAlign w:val="center"/>
          </w:tcPr>
          <w:p w:rsidR="009456AB" w:rsidRPr="008C0B45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Mean mental health when not exposed to violence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(14.3)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63.7 (18.8)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 (16.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 (17.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56AB" w:rsidRPr="008C0B45" w:rsidTr="00753A03">
        <w:trPr>
          <w:trHeight w:val="144"/>
        </w:trPr>
        <w:tc>
          <w:tcPr>
            <w:tcW w:w="2965" w:type="dxa"/>
          </w:tcPr>
          <w:p w:rsidR="009456AB" w:rsidRPr="004B67B6" w:rsidRDefault="009456AB" w:rsidP="00753A03">
            <w:pPr>
              <w:spacing w:after="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Mean mental health when exposed to violence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 (18.9)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(19.6)</w:t>
            </w:r>
          </w:p>
        </w:tc>
        <w:tc>
          <w:tcPr>
            <w:tcW w:w="2048" w:type="dxa"/>
            <w:vAlign w:val="center"/>
          </w:tcPr>
          <w:p w:rsidR="009456AB" w:rsidRDefault="009456AB" w:rsidP="00753A03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(17.</w:t>
            </w:r>
            <w:r w:rsidR="002A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56AB" w:rsidRPr="008C0B45" w:rsidTr="00753A03">
        <w:trPr>
          <w:trHeight w:val="144"/>
        </w:trPr>
        <w:tc>
          <w:tcPr>
            <w:tcW w:w="11155" w:type="dxa"/>
            <w:gridSpan w:val="5"/>
            <w:tcBorders>
              <w:top w:val="single" w:sz="4" w:space="0" w:color="auto"/>
            </w:tcBorders>
          </w:tcPr>
          <w:p w:rsidR="009456AB" w:rsidRPr="004B3A4D" w:rsidRDefault="009456AB" w:rsidP="00753A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E18C5">
              <w:rPr>
                <w:rFonts w:ascii="Times New Roman" w:hAnsi="Times New Roman" w:cs="Times New Roman"/>
                <w:sz w:val="20"/>
                <w:szCs w:val="20"/>
              </w:rPr>
              <w:t>*Observations start when participants enter study, all groups could miss waves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56AB" w:rsidRDefault="009456AB" w:rsidP="00753A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E18C5">
              <w:rPr>
                <w:rFonts w:ascii="Times New Roman" w:hAnsi="Times New Roman" w:cs="Times New Roman"/>
                <w:sz w:val="20"/>
                <w:szCs w:val="20"/>
              </w:rPr>
              <w:t>Consecutive</w:t>
            </w:r>
            <w:proofErr w:type="spellEnd"/>
            <w:r w:rsidRPr="002E18C5">
              <w:rPr>
                <w:rFonts w:ascii="Times New Roman" w:hAnsi="Times New Roman" w:cs="Times New Roman"/>
                <w:sz w:val="20"/>
                <w:szCs w:val="20"/>
              </w:rPr>
              <w:t xml:space="preserve"> waves of reporting not disability, then censored after first wave of disability</w:t>
            </w:r>
          </w:p>
          <w:p w:rsidR="009456AB" w:rsidRDefault="009456AB" w:rsidP="00753A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2E18C5">
              <w:rPr>
                <w:rFonts w:ascii="Times New Roman" w:hAnsi="Times New Roman" w:cs="Times New Roman"/>
                <w:sz w:val="20"/>
                <w:szCs w:val="20"/>
              </w:rPr>
              <w:t>Consecutive</w:t>
            </w:r>
            <w:proofErr w:type="spellEnd"/>
            <w:r w:rsidRPr="002E18C5">
              <w:rPr>
                <w:rFonts w:ascii="Times New Roman" w:hAnsi="Times New Roman" w:cs="Times New Roman"/>
                <w:sz w:val="20"/>
                <w:szCs w:val="20"/>
              </w:rPr>
              <w:t xml:space="preserve"> waves of reporting disability, then censored after first wave of not disability</w:t>
            </w:r>
          </w:p>
        </w:tc>
      </w:tr>
      <w:bookmarkEnd w:id="0"/>
    </w:tbl>
    <w:p w:rsidR="00C012EE" w:rsidRDefault="002A628F"/>
    <w:sectPr w:rsidR="00C012EE" w:rsidSect="00945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AB"/>
    <w:rsid w:val="00047EFA"/>
    <w:rsid w:val="002A628F"/>
    <w:rsid w:val="007E6E3A"/>
    <w:rsid w:val="008B5609"/>
    <w:rsid w:val="009456AB"/>
    <w:rsid w:val="00EC32A1"/>
    <w:rsid w:val="00FB3167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1498"/>
  <w15:chartTrackingRefBased/>
  <w15:docId w15:val="{4AC2DEE4-DC73-420C-9F04-484C639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6A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6A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6AB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Rachele</dc:creator>
  <cp:keywords/>
  <dc:description/>
  <cp:lastModifiedBy>Jerome Rachele</cp:lastModifiedBy>
  <cp:revision>3</cp:revision>
  <dcterms:created xsi:type="dcterms:W3CDTF">2019-09-23T04:13:00Z</dcterms:created>
  <dcterms:modified xsi:type="dcterms:W3CDTF">2019-09-23T04:15:00Z</dcterms:modified>
</cp:coreProperties>
</file>