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6C1C6" w14:textId="77777777" w:rsidR="008A3E65" w:rsidRPr="00797687" w:rsidRDefault="008A79BD" w:rsidP="00A25ED2">
      <w:pPr>
        <w:spacing w:after="360" w:line="480" w:lineRule="auto"/>
        <w:rPr>
          <w:b/>
          <w:sz w:val="22"/>
          <w:szCs w:val="22"/>
          <w:lang w:val="en-US"/>
        </w:rPr>
      </w:pPr>
      <w:r w:rsidRPr="00797687">
        <w:rPr>
          <w:b/>
          <w:sz w:val="22"/>
          <w:szCs w:val="22"/>
          <w:lang w:val="en-US"/>
        </w:rPr>
        <w:t>Supplementary materials</w:t>
      </w:r>
    </w:p>
    <w:p w14:paraId="6555FD70" w14:textId="77777777" w:rsidR="00AC299C" w:rsidRPr="00797687" w:rsidRDefault="00AC299C" w:rsidP="00A25ED2">
      <w:pPr>
        <w:spacing w:after="240" w:line="480" w:lineRule="auto"/>
        <w:rPr>
          <w:rStyle w:val="Strong"/>
          <w:sz w:val="22"/>
          <w:lang w:val="en-US"/>
        </w:rPr>
      </w:pPr>
      <w:bookmarkStart w:id="0" w:name="_py515nxmpeyy" w:colFirst="0" w:colLast="0"/>
      <w:bookmarkEnd w:id="0"/>
      <w:r w:rsidRPr="00797687">
        <w:rPr>
          <w:rStyle w:val="Strong"/>
          <w:sz w:val="22"/>
          <w:lang w:val="en-US"/>
        </w:rPr>
        <w:t>Pregnancy exposure to phenols and anthropometric measures in gestation and at birth in a cohort relying on repeated within-subject urine biospecimens</w:t>
      </w:r>
    </w:p>
    <w:p w14:paraId="50BFBB19" w14:textId="1E2D6AC2" w:rsidR="00AC299C" w:rsidRPr="00797687" w:rsidRDefault="00AC299C" w:rsidP="00A25ED2">
      <w:pPr>
        <w:pStyle w:val="Default"/>
        <w:spacing w:after="240" w:line="480" w:lineRule="auto"/>
        <w:rPr>
          <w:rFonts w:ascii="Times New Roman" w:eastAsia="Times New Roman" w:hAnsi="Times New Roman" w:cs="Times New Roman"/>
          <w:sz w:val="22"/>
          <w:szCs w:val="22"/>
        </w:rPr>
      </w:pPr>
      <w:r w:rsidRPr="00797687">
        <w:rPr>
          <w:rFonts w:ascii="Times New Roman" w:eastAsia="Times New Roman" w:hAnsi="Times New Roman" w:cs="Times New Roman"/>
          <w:sz w:val="22"/>
          <w:szCs w:val="22"/>
        </w:rPr>
        <w:t xml:space="preserve">Paulina Jedynak, Matthieu Rolland, </w:t>
      </w:r>
      <w:r w:rsidRPr="00797687">
        <w:rPr>
          <w:rFonts w:ascii="Times New Roman" w:hAnsi="Times New Roman" w:cs="Times New Roman"/>
          <w:sz w:val="22"/>
          <w:szCs w:val="22"/>
        </w:rPr>
        <w:t xml:space="preserve">Isabelle Pin, </w:t>
      </w:r>
      <w:proofErr w:type="spellStart"/>
      <w:r w:rsidRPr="00797687">
        <w:rPr>
          <w:rFonts w:ascii="Times New Roman" w:hAnsi="Times New Roman" w:cs="Times New Roman"/>
          <w:sz w:val="22"/>
          <w:szCs w:val="22"/>
        </w:rPr>
        <w:t>Cathrine</w:t>
      </w:r>
      <w:proofErr w:type="spellEnd"/>
      <w:r w:rsidRPr="00797687">
        <w:rPr>
          <w:rFonts w:ascii="Times New Roman" w:hAnsi="Times New Roman" w:cs="Times New Roman"/>
          <w:sz w:val="22"/>
          <w:szCs w:val="22"/>
        </w:rPr>
        <w:t xml:space="preserve"> Thomsen, </w:t>
      </w:r>
      <w:proofErr w:type="spellStart"/>
      <w:r w:rsidRPr="00797687">
        <w:rPr>
          <w:rFonts w:ascii="Times New Roman" w:hAnsi="Times New Roman" w:cs="Times New Roman"/>
          <w:sz w:val="22"/>
          <w:szCs w:val="22"/>
        </w:rPr>
        <w:t>Amrit</w:t>
      </w:r>
      <w:proofErr w:type="spellEnd"/>
      <w:r w:rsidRPr="00797687">
        <w:rPr>
          <w:rFonts w:ascii="Times New Roman" w:hAnsi="Times New Roman" w:cs="Times New Roman"/>
          <w:sz w:val="22"/>
          <w:szCs w:val="22"/>
        </w:rPr>
        <w:t xml:space="preserve"> K. </w:t>
      </w:r>
      <w:proofErr w:type="spellStart"/>
      <w:r w:rsidRPr="00797687">
        <w:rPr>
          <w:rFonts w:ascii="Times New Roman" w:hAnsi="Times New Roman" w:cs="Times New Roman"/>
          <w:sz w:val="22"/>
          <w:szCs w:val="22"/>
        </w:rPr>
        <w:t>Sakhi</w:t>
      </w:r>
      <w:proofErr w:type="spellEnd"/>
      <w:r w:rsidRPr="00797687">
        <w:rPr>
          <w:rFonts w:ascii="Times New Roman" w:hAnsi="Times New Roman" w:cs="Times New Roman"/>
          <w:sz w:val="22"/>
          <w:szCs w:val="22"/>
        </w:rPr>
        <w:t xml:space="preserve">, </w:t>
      </w:r>
      <w:proofErr w:type="spellStart"/>
      <w:r w:rsidRPr="00797687">
        <w:rPr>
          <w:rFonts w:ascii="Times New Roman" w:hAnsi="Times New Roman" w:cs="Times New Roman"/>
          <w:sz w:val="22"/>
          <w:szCs w:val="22"/>
        </w:rPr>
        <w:t>Azemira</w:t>
      </w:r>
      <w:proofErr w:type="spellEnd"/>
      <w:r w:rsidRPr="00797687">
        <w:rPr>
          <w:rFonts w:ascii="Times New Roman" w:hAnsi="Times New Roman" w:cs="Times New Roman"/>
          <w:sz w:val="22"/>
          <w:szCs w:val="22"/>
        </w:rPr>
        <w:t xml:space="preserve"> </w:t>
      </w:r>
      <w:proofErr w:type="spellStart"/>
      <w:r w:rsidRPr="00797687">
        <w:rPr>
          <w:rFonts w:ascii="Times New Roman" w:hAnsi="Times New Roman" w:cs="Times New Roman"/>
          <w:sz w:val="22"/>
          <w:szCs w:val="22"/>
        </w:rPr>
        <w:t>Sabaredzovic</w:t>
      </w:r>
      <w:proofErr w:type="spellEnd"/>
      <w:r w:rsidRPr="00797687">
        <w:rPr>
          <w:rFonts w:ascii="Times New Roman" w:eastAsia="Times New Roman" w:hAnsi="Times New Roman" w:cs="Times New Roman"/>
          <w:sz w:val="22"/>
          <w:szCs w:val="22"/>
        </w:rPr>
        <w:t xml:space="preserve">, Claire Philippat, Rémy </w:t>
      </w:r>
      <w:proofErr w:type="spellStart"/>
      <w:r w:rsidRPr="00797687">
        <w:rPr>
          <w:rFonts w:ascii="Times New Roman" w:eastAsia="Times New Roman" w:hAnsi="Times New Roman" w:cs="Times New Roman"/>
          <w:sz w:val="22"/>
          <w:szCs w:val="22"/>
        </w:rPr>
        <w:t>Slama</w:t>
      </w:r>
      <w:proofErr w:type="spellEnd"/>
      <w:r w:rsidRPr="00797687">
        <w:rPr>
          <w:rFonts w:ascii="Times New Roman" w:eastAsia="Times New Roman" w:hAnsi="Times New Roman" w:cs="Times New Roman"/>
          <w:sz w:val="22"/>
          <w:szCs w:val="22"/>
        </w:rPr>
        <w:t>, and the SEPAGES study group</w:t>
      </w:r>
    </w:p>
    <w:sdt>
      <w:sdtPr>
        <w:rPr>
          <w:rFonts w:ascii="Times New Roman" w:eastAsia="Times New Roman" w:hAnsi="Times New Roman" w:cs="Times New Roman"/>
          <w:color w:val="auto"/>
          <w:sz w:val="20"/>
          <w:szCs w:val="20"/>
          <w:lang w:val="en-GB"/>
        </w:rPr>
        <w:id w:val="-1419868600"/>
        <w:docPartObj>
          <w:docPartGallery w:val="Table of Contents"/>
          <w:docPartUnique/>
        </w:docPartObj>
      </w:sdtPr>
      <w:sdtEndPr>
        <w:rPr>
          <w:b/>
          <w:bCs/>
          <w:noProof/>
        </w:rPr>
      </w:sdtEndPr>
      <w:sdtContent>
        <w:p w14:paraId="632BD707" w14:textId="77777777" w:rsidR="00130338" w:rsidRDefault="00BB39D2" w:rsidP="00BB39D2">
          <w:pPr>
            <w:pStyle w:val="TOCHeading"/>
            <w:spacing w:before="0" w:after="240" w:line="276" w:lineRule="auto"/>
            <w:rPr>
              <w:noProof/>
            </w:rPr>
          </w:pPr>
          <w:r w:rsidRPr="00D4055C">
            <w:rPr>
              <w:rFonts w:ascii="Times New Roman" w:hAnsi="Times New Roman" w:cs="Times New Roman"/>
              <w:b/>
              <w:color w:val="auto"/>
              <w:sz w:val="22"/>
              <w:szCs w:val="22"/>
            </w:rPr>
            <w:t>Table of contents</w:t>
          </w:r>
          <w:r w:rsidRPr="00D4055C">
            <w:rPr>
              <w:color w:val="auto"/>
              <w:sz w:val="22"/>
              <w:szCs w:val="22"/>
            </w:rPr>
            <w:fldChar w:fldCharType="begin"/>
          </w:r>
          <w:r w:rsidRPr="00D4055C">
            <w:rPr>
              <w:color w:val="auto"/>
              <w:sz w:val="22"/>
              <w:szCs w:val="22"/>
            </w:rPr>
            <w:instrText xml:space="preserve"> TOC \o "1-3" \h \z \u </w:instrText>
          </w:r>
          <w:r w:rsidRPr="00D4055C">
            <w:rPr>
              <w:color w:val="auto"/>
              <w:sz w:val="22"/>
              <w:szCs w:val="22"/>
            </w:rPr>
            <w:fldChar w:fldCharType="separate"/>
          </w:r>
        </w:p>
        <w:p w14:paraId="23E50967" w14:textId="3F00FCE0" w:rsidR="00130338" w:rsidRDefault="003A376B">
          <w:pPr>
            <w:pStyle w:val="TOC1"/>
            <w:rPr>
              <w:rFonts w:asciiTheme="minorHAnsi" w:eastAsiaTheme="minorEastAsia" w:hAnsiTheme="minorHAnsi" w:cstheme="minorBidi"/>
              <w:b w:val="0"/>
            </w:rPr>
          </w:pPr>
          <w:hyperlink w:anchor="_Toc99968888" w:history="1">
            <w:r w:rsidR="00130338" w:rsidRPr="00C21E1D">
              <w:rPr>
                <w:rStyle w:val="Hyperlink"/>
              </w:rPr>
              <w:t>1.</w:t>
            </w:r>
            <w:r w:rsidR="00130338">
              <w:rPr>
                <w:rFonts w:asciiTheme="minorHAnsi" w:eastAsiaTheme="minorEastAsia" w:hAnsiTheme="minorHAnsi" w:cstheme="minorBidi"/>
                <w:b w:val="0"/>
              </w:rPr>
              <w:tab/>
            </w:r>
            <w:r w:rsidR="00130338" w:rsidRPr="00C21E1D">
              <w:rPr>
                <w:rStyle w:val="Hyperlink"/>
              </w:rPr>
              <w:t>Supplementary methods</w:t>
            </w:r>
            <w:r w:rsidR="00130338">
              <w:rPr>
                <w:webHidden/>
              </w:rPr>
              <w:tab/>
            </w:r>
            <w:r w:rsidR="00130338">
              <w:rPr>
                <w:webHidden/>
              </w:rPr>
              <w:fldChar w:fldCharType="begin"/>
            </w:r>
            <w:r w:rsidR="00130338">
              <w:rPr>
                <w:webHidden/>
              </w:rPr>
              <w:instrText xml:space="preserve"> PAGEREF _Toc99968888 \h </w:instrText>
            </w:r>
            <w:r w:rsidR="00130338">
              <w:rPr>
                <w:webHidden/>
              </w:rPr>
            </w:r>
            <w:r w:rsidR="00130338">
              <w:rPr>
                <w:webHidden/>
              </w:rPr>
              <w:fldChar w:fldCharType="separate"/>
            </w:r>
            <w:r w:rsidR="00130338">
              <w:rPr>
                <w:webHidden/>
              </w:rPr>
              <w:t>2</w:t>
            </w:r>
            <w:r w:rsidR="00130338">
              <w:rPr>
                <w:webHidden/>
              </w:rPr>
              <w:fldChar w:fldCharType="end"/>
            </w:r>
          </w:hyperlink>
        </w:p>
        <w:p w14:paraId="24A67070" w14:textId="07958C26" w:rsidR="00130338" w:rsidRDefault="003A376B">
          <w:pPr>
            <w:pStyle w:val="TOC2"/>
            <w:tabs>
              <w:tab w:val="left" w:pos="880"/>
              <w:tab w:val="right" w:leader="dot" w:pos="9016"/>
            </w:tabs>
            <w:rPr>
              <w:rFonts w:asciiTheme="minorHAnsi" w:eastAsiaTheme="minorEastAsia" w:hAnsiTheme="minorHAnsi" w:cstheme="minorBidi"/>
              <w:noProof/>
              <w:sz w:val="22"/>
              <w:szCs w:val="22"/>
              <w:lang w:val="en-US"/>
            </w:rPr>
          </w:pPr>
          <w:hyperlink w:anchor="_Toc99968889" w:history="1">
            <w:r w:rsidR="00130338" w:rsidRPr="00C21E1D">
              <w:rPr>
                <w:rStyle w:val="Hyperlink"/>
                <w:noProof/>
                <w:lang w:val="en-US"/>
              </w:rPr>
              <w:t>1.1.</w:t>
            </w:r>
            <w:r w:rsidR="00130338">
              <w:rPr>
                <w:rFonts w:asciiTheme="minorHAnsi" w:eastAsiaTheme="minorEastAsia" w:hAnsiTheme="minorHAnsi" w:cstheme="minorBidi"/>
                <w:noProof/>
                <w:sz w:val="22"/>
                <w:szCs w:val="22"/>
                <w:lang w:val="en-US"/>
              </w:rPr>
              <w:tab/>
            </w:r>
            <w:r w:rsidR="00130338" w:rsidRPr="00C21E1D">
              <w:rPr>
                <w:rStyle w:val="Hyperlink"/>
                <w:noProof/>
                <w:lang w:val="en-US"/>
              </w:rPr>
              <w:t>Study inclusion criteria</w:t>
            </w:r>
            <w:r w:rsidR="00130338">
              <w:rPr>
                <w:noProof/>
                <w:webHidden/>
              </w:rPr>
              <w:tab/>
            </w:r>
            <w:r w:rsidR="00130338">
              <w:rPr>
                <w:noProof/>
                <w:webHidden/>
              </w:rPr>
              <w:fldChar w:fldCharType="begin"/>
            </w:r>
            <w:r w:rsidR="00130338">
              <w:rPr>
                <w:noProof/>
                <w:webHidden/>
              </w:rPr>
              <w:instrText xml:space="preserve"> PAGEREF _Toc99968889 \h </w:instrText>
            </w:r>
            <w:r w:rsidR="00130338">
              <w:rPr>
                <w:noProof/>
                <w:webHidden/>
              </w:rPr>
            </w:r>
            <w:r w:rsidR="00130338">
              <w:rPr>
                <w:noProof/>
                <w:webHidden/>
              </w:rPr>
              <w:fldChar w:fldCharType="separate"/>
            </w:r>
            <w:r w:rsidR="00130338">
              <w:rPr>
                <w:noProof/>
                <w:webHidden/>
              </w:rPr>
              <w:t>2</w:t>
            </w:r>
            <w:r w:rsidR="00130338">
              <w:rPr>
                <w:noProof/>
                <w:webHidden/>
              </w:rPr>
              <w:fldChar w:fldCharType="end"/>
            </w:r>
          </w:hyperlink>
        </w:p>
        <w:p w14:paraId="20343F1F" w14:textId="4C910C67" w:rsidR="00130338" w:rsidRDefault="003A376B">
          <w:pPr>
            <w:pStyle w:val="TOC2"/>
            <w:tabs>
              <w:tab w:val="left" w:pos="880"/>
              <w:tab w:val="right" w:leader="dot" w:pos="9016"/>
            </w:tabs>
            <w:rPr>
              <w:rFonts w:asciiTheme="minorHAnsi" w:eastAsiaTheme="minorEastAsia" w:hAnsiTheme="minorHAnsi" w:cstheme="minorBidi"/>
              <w:noProof/>
              <w:sz w:val="22"/>
              <w:szCs w:val="22"/>
              <w:lang w:val="en-US"/>
            </w:rPr>
          </w:pPr>
          <w:hyperlink w:anchor="_Toc99968890" w:history="1">
            <w:r w:rsidR="00130338" w:rsidRPr="00C21E1D">
              <w:rPr>
                <w:rStyle w:val="Hyperlink"/>
                <w:noProof/>
                <w:lang w:val="en-US"/>
              </w:rPr>
              <w:t>1.2.</w:t>
            </w:r>
            <w:r w:rsidR="00130338">
              <w:rPr>
                <w:rFonts w:asciiTheme="minorHAnsi" w:eastAsiaTheme="minorEastAsia" w:hAnsiTheme="minorHAnsi" w:cstheme="minorBidi"/>
                <w:noProof/>
                <w:sz w:val="22"/>
                <w:szCs w:val="22"/>
                <w:lang w:val="en-US"/>
              </w:rPr>
              <w:tab/>
            </w:r>
            <w:r w:rsidR="00130338" w:rsidRPr="00C21E1D">
              <w:rPr>
                <w:rStyle w:val="Hyperlink"/>
                <w:noProof/>
                <w:lang w:val="en-US"/>
              </w:rPr>
              <w:t>Assessment of prenatal exposure to synthetic phenols</w:t>
            </w:r>
            <w:r w:rsidR="00130338">
              <w:rPr>
                <w:noProof/>
                <w:webHidden/>
              </w:rPr>
              <w:tab/>
            </w:r>
            <w:r w:rsidR="00130338">
              <w:rPr>
                <w:noProof/>
                <w:webHidden/>
              </w:rPr>
              <w:fldChar w:fldCharType="begin"/>
            </w:r>
            <w:r w:rsidR="00130338">
              <w:rPr>
                <w:noProof/>
                <w:webHidden/>
              </w:rPr>
              <w:instrText xml:space="preserve"> PAGEREF _Toc99968890 \h </w:instrText>
            </w:r>
            <w:r w:rsidR="00130338">
              <w:rPr>
                <w:noProof/>
                <w:webHidden/>
              </w:rPr>
            </w:r>
            <w:r w:rsidR="00130338">
              <w:rPr>
                <w:noProof/>
                <w:webHidden/>
              </w:rPr>
              <w:fldChar w:fldCharType="separate"/>
            </w:r>
            <w:r w:rsidR="00130338">
              <w:rPr>
                <w:noProof/>
                <w:webHidden/>
              </w:rPr>
              <w:t>2</w:t>
            </w:r>
            <w:r w:rsidR="00130338">
              <w:rPr>
                <w:noProof/>
                <w:webHidden/>
              </w:rPr>
              <w:fldChar w:fldCharType="end"/>
            </w:r>
          </w:hyperlink>
        </w:p>
        <w:p w14:paraId="0F665837" w14:textId="4F330D08" w:rsidR="00130338" w:rsidRDefault="003A376B">
          <w:pPr>
            <w:pStyle w:val="TOC2"/>
            <w:tabs>
              <w:tab w:val="left" w:pos="880"/>
              <w:tab w:val="right" w:leader="dot" w:pos="9016"/>
            </w:tabs>
            <w:rPr>
              <w:rFonts w:asciiTheme="minorHAnsi" w:eastAsiaTheme="minorEastAsia" w:hAnsiTheme="minorHAnsi" w:cstheme="minorBidi"/>
              <w:noProof/>
              <w:sz w:val="22"/>
              <w:szCs w:val="22"/>
              <w:lang w:val="en-US"/>
            </w:rPr>
          </w:pPr>
          <w:hyperlink w:anchor="_Toc99968891" w:history="1">
            <w:r w:rsidR="00130338" w:rsidRPr="00C21E1D">
              <w:rPr>
                <w:rStyle w:val="Hyperlink"/>
                <w:noProof/>
                <w:lang w:val="en-US"/>
              </w:rPr>
              <w:t>1.3.</w:t>
            </w:r>
            <w:r w:rsidR="00130338">
              <w:rPr>
                <w:rFonts w:asciiTheme="minorHAnsi" w:eastAsiaTheme="minorEastAsia" w:hAnsiTheme="minorHAnsi" w:cstheme="minorBidi"/>
                <w:noProof/>
                <w:sz w:val="22"/>
                <w:szCs w:val="22"/>
                <w:lang w:val="en-US"/>
              </w:rPr>
              <w:tab/>
            </w:r>
            <w:r w:rsidR="00130338" w:rsidRPr="00C21E1D">
              <w:rPr>
                <w:rStyle w:val="Hyperlink"/>
                <w:noProof/>
                <w:lang w:val="en-US"/>
              </w:rPr>
              <w:t>Phenol concentrations standardization</w:t>
            </w:r>
            <w:r w:rsidR="00130338">
              <w:rPr>
                <w:noProof/>
                <w:webHidden/>
              </w:rPr>
              <w:tab/>
            </w:r>
            <w:r w:rsidR="00130338">
              <w:rPr>
                <w:noProof/>
                <w:webHidden/>
              </w:rPr>
              <w:fldChar w:fldCharType="begin"/>
            </w:r>
            <w:r w:rsidR="00130338">
              <w:rPr>
                <w:noProof/>
                <w:webHidden/>
              </w:rPr>
              <w:instrText xml:space="preserve"> PAGEREF _Toc99968891 \h </w:instrText>
            </w:r>
            <w:r w:rsidR="00130338">
              <w:rPr>
                <w:noProof/>
                <w:webHidden/>
              </w:rPr>
            </w:r>
            <w:r w:rsidR="00130338">
              <w:rPr>
                <w:noProof/>
                <w:webHidden/>
              </w:rPr>
              <w:fldChar w:fldCharType="separate"/>
            </w:r>
            <w:r w:rsidR="00130338">
              <w:rPr>
                <w:noProof/>
                <w:webHidden/>
              </w:rPr>
              <w:t>2</w:t>
            </w:r>
            <w:r w:rsidR="00130338">
              <w:rPr>
                <w:noProof/>
                <w:webHidden/>
              </w:rPr>
              <w:fldChar w:fldCharType="end"/>
            </w:r>
          </w:hyperlink>
        </w:p>
        <w:p w14:paraId="6452E230" w14:textId="665B09F4" w:rsidR="00130338" w:rsidRDefault="003A376B">
          <w:pPr>
            <w:pStyle w:val="TOC2"/>
            <w:tabs>
              <w:tab w:val="left" w:pos="880"/>
              <w:tab w:val="right" w:leader="dot" w:pos="9016"/>
            </w:tabs>
            <w:rPr>
              <w:rFonts w:asciiTheme="minorHAnsi" w:eastAsiaTheme="minorEastAsia" w:hAnsiTheme="minorHAnsi" w:cstheme="minorBidi"/>
              <w:noProof/>
              <w:sz w:val="22"/>
              <w:szCs w:val="22"/>
              <w:lang w:val="en-US"/>
            </w:rPr>
          </w:pPr>
          <w:hyperlink w:anchor="_Toc99968892" w:history="1">
            <w:r w:rsidR="00130338" w:rsidRPr="00C21E1D">
              <w:rPr>
                <w:rStyle w:val="Hyperlink"/>
                <w:noProof/>
                <w:lang w:val="en-US"/>
              </w:rPr>
              <w:t>1.4.</w:t>
            </w:r>
            <w:r w:rsidR="00130338">
              <w:rPr>
                <w:rFonts w:asciiTheme="minorHAnsi" w:eastAsiaTheme="minorEastAsia" w:hAnsiTheme="minorHAnsi" w:cstheme="minorBidi"/>
                <w:noProof/>
                <w:sz w:val="22"/>
                <w:szCs w:val="22"/>
                <w:lang w:val="en-US"/>
              </w:rPr>
              <w:tab/>
            </w:r>
            <w:r w:rsidR="00130338" w:rsidRPr="00C21E1D">
              <w:rPr>
                <w:rStyle w:val="Hyperlink"/>
                <w:noProof/>
                <w:lang w:val="en-US"/>
              </w:rPr>
              <w:t>Imputation of the missing data</w:t>
            </w:r>
            <w:r w:rsidR="00130338">
              <w:rPr>
                <w:noProof/>
                <w:webHidden/>
              </w:rPr>
              <w:tab/>
            </w:r>
            <w:r w:rsidR="00130338">
              <w:rPr>
                <w:noProof/>
                <w:webHidden/>
              </w:rPr>
              <w:fldChar w:fldCharType="begin"/>
            </w:r>
            <w:r w:rsidR="00130338">
              <w:rPr>
                <w:noProof/>
                <w:webHidden/>
              </w:rPr>
              <w:instrText xml:space="preserve"> PAGEREF _Toc99968892 \h </w:instrText>
            </w:r>
            <w:r w:rsidR="00130338">
              <w:rPr>
                <w:noProof/>
                <w:webHidden/>
              </w:rPr>
            </w:r>
            <w:r w:rsidR="00130338">
              <w:rPr>
                <w:noProof/>
                <w:webHidden/>
              </w:rPr>
              <w:fldChar w:fldCharType="separate"/>
            </w:r>
            <w:r w:rsidR="00130338">
              <w:rPr>
                <w:noProof/>
                <w:webHidden/>
              </w:rPr>
              <w:t>3</w:t>
            </w:r>
            <w:r w:rsidR="00130338">
              <w:rPr>
                <w:noProof/>
                <w:webHidden/>
              </w:rPr>
              <w:fldChar w:fldCharType="end"/>
            </w:r>
          </w:hyperlink>
        </w:p>
        <w:p w14:paraId="5ABC2BB8" w14:textId="05DBCF8B" w:rsidR="00130338" w:rsidRDefault="003A376B">
          <w:pPr>
            <w:pStyle w:val="TOC2"/>
            <w:tabs>
              <w:tab w:val="left" w:pos="880"/>
              <w:tab w:val="right" w:leader="dot" w:pos="9016"/>
            </w:tabs>
            <w:rPr>
              <w:rFonts w:asciiTheme="minorHAnsi" w:eastAsiaTheme="minorEastAsia" w:hAnsiTheme="minorHAnsi" w:cstheme="minorBidi"/>
              <w:noProof/>
              <w:sz w:val="22"/>
              <w:szCs w:val="22"/>
              <w:lang w:val="en-US"/>
            </w:rPr>
          </w:pPr>
          <w:hyperlink w:anchor="_Toc99968893" w:history="1">
            <w:r w:rsidR="00130338" w:rsidRPr="00C21E1D">
              <w:rPr>
                <w:rStyle w:val="Hyperlink"/>
                <w:noProof/>
                <w:lang w:val="en-US"/>
              </w:rPr>
              <w:t>1.5.</w:t>
            </w:r>
            <w:r w:rsidR="00130338">
              <w:rPr>
                <w:rFonts w:asciiTheme="minorHAnsi" w:eastAsiaTheme="minorEastAsia" w:hAnsiTheme="minorHAnsi" w:cstheme="minorBidi"/>
                <w:noProof/>
                <w:sz w:val="22"/>
                <w:szCs w:val="22"/>
                <w:lang w:val="en-US"/>
              </w:rPr>
              <w:tab/>
            </w:r>
            <w:r w:rsidR="00130338" w:rsidRPr="00C21E1D">
              <w:rPr>
                <w:rStyle w:val="Hyperlink"/>
                <w:noProof/>
                <w:lang w:val="en-US"/>
              </w:rPr>
              <w:t>Selection of the ultrasound measurements</w:t>
            </w:r>
            <w:r w:rsidR="00130338">
              <w:rPr>
                <w:noProof/>
                <w:webHidden/>
              </w:rPr>
              <w:tab/>
            </w:r>
            <w:r w:rsidR="00130338">
              <w:rPr>
                <w:noProof/>
                <w:webHidden/>
              </w:rPr>
              <w:fldChar w:fldCharType="begin"/>
            </w:r>
            <w:r w:rsidR="00130338">
              <w:rPr>
                <w:noProof/>
                <w:webHidden/>
              </w:rPr>
              <w:instrText xml:space="preserve"> PAGEREF _Toc99968893 \h </w:instrText>
            </w:r>
            <w:r w:rsidR="00130338">
              <w:rPr>
                <w:noProof/>
                <w:webHidden/>
              </w:rPr>
            </w:r>
            <w:r w:rsidR="00130338">
              <w:rPr>
                <w:noProof/>
                <w:webHidden/>
              </w:rPr>
              <w:fldChar w:fldCharType="separate"/>
            </w:r>
            <w:r w:rsidR="00130338">
              <w:rPr>
                <w:noProof/>
                <w:webHidden/>
              </w:rPr>
              <w:t>3</w:t>
            </w:r>
            <w:r w:rsidR="00130338">
              <w:rPr>
                <w:noProof/>
                <w:webHidden/>
              </w:rPr>
              <w:fldChar w:fldCharType="end"/>
            </w:r>
          </w:hyperlink>
        </w:p>
        <w:p w14:paraId="7FE61B57" w14:textId="43FD2E36" w:rsidR="00130338" w:rsidRDefault="003A376B">
          <w:pPr>
            <w:pStyle w:val="TOC2"/>
            <w:tabs>
              <w:tab w:val="left" w:pos="880"/>
              <w:tab w:val="right" w:leader="dot" w:pos="9016"/>
            </w:tabs>
            <w:rPr>
              <w:rFonts w:asciiTheme="minorHAnsi" w:eastAsiaTheme="minorEastAsia" w:hAnsiTheme="minorHAnsi" w:cstheme="minorBidi"/>
              <w:noProof/>
              <w:sz w:val="22"/>
              <w:szCs w:val="22"/>
              <w:lang w:val="en-US"/>
            </w:rPr>
          </w:pPr>
          <w:hyperlink w:anchor="_Toc99968894" w:history="1">
            <w:r w:rsidR="00130338" w:rsidRPr="00C21E1D">
              <w:rPr>
                <w:rStyle w:val="Hyperlink"/>
                <w:noProof/>
                <w:lang w:val="en-US"/>
              </w:rPr>
              <w:t>1.6.</w:t>
            </w:r>
            <w:r w:rsidR="00130338">
              <w:rPr>
                <w:rFonts w:asciiTheme="minorHAnsi" w:eastAsiaTheme="minorEastAsia" w:hAnsiTheme="minorHAnsi" w:cstheme="minorBidi"/>
                <w:noProof/>
                <w:sz w:val="22"/>
                <w:szCs w:val="22"/>
                <w:lang w:val="en-US"/>
              </w:rPr>
              <w:tab/>
            </w:r>
            <w:r w:rsidR="00130338" w:rsidRPr="00C21E1D">
              <w:rPr>
                <w:rStyle w:val="Hyperlink"/>
                <w:noProof/>
                <w:lang w:val="en-US"/>
              </w:rPr>
              <w:t>Coding of the adjustment variables</w:t>
            </w:r>
            <w:r w:rsidR="00130338">
              <w:rPr>
                <w:noProof/>
                <w:webHidden/>
              </w:rPr>
              <w:tab/>
            </w:r>
            <w:r w:rsidR="00130338">
              <w:rPr>
                <w:noProof/>
                <w:webHidden/>
              </w:rPr>
              <w:fldChar w:fldCharType="begin"/>
            </w:r>
            <w:r w:rsidR="00130338">
              <w:rPr>
                <w:noProof/>
                <w:webHidden/>
              </w:rPr>
              <w:instrText xml:space="preserve"> PAGEREF _Toc99968894 \h </w:instrText>
            </w:r>
            <w:r w:rsidR="00130338">
              <w:rPr>
                <w:noProof/>
                <w:webHidden/>
              </w:rPr>
            </w:r>
            <w:r w:rsidR="00130338">
              <w:rPr>
                <w:noProof/>
                <w:webHidden/>
              </w:rPr>
              <w:fldChar w:fldCharType="separate"/>
            </w:r>
            <w:r w:rsidR="00130338">
              <w:rPr>
                <w:noProof/>
                <w:webHidden/>
              </w:rPr>
              <w:t>3</w:t>
            </w:r>
            <w:r w:rsidR="00130338">
              <w:rPr>
                <w:noProof/>
                <w:webHidden/>
              </w:rPr>
              <w:fldChar w:fldCharType="end"/>
            </w:r>
          </w:hyperlink>
        </w:p>
        <w:p w14:paraId="39B3CF38" w14:textId="191AFB4F" w:rsidR="00130338" w:rsidRDefault="003A376B">
          <w:pPr>
            <w:pStyle w:val="TOC2"/>
            <w:tabs>
              <w:tab w:val="left" w:pos="880"/>
              <w:tab w:val="right" w:leader="dot" w:pos="9016"/>
            </w:tabs>
            <w:rPr>
              <w:rFonts w:asciiTheme="minorHAnsi" w:eastAsiaTheme="minorEastAsia" w:hAnsiTheme="minorHAnsi" w:cstheme="minorBidi"/>
              <w:noProof/>
              <w:sz w:val="22"/>
              <w:szCs w:val="22"/>
              <w:lang w:val="en-US"/>
            </w:rPr>
          </w:pPr>
          <w:hyperlink w:anchor="_Toc99968895" w:history="1">
            <w:r w:rsidR="00130338" w:rsidRPr="00C21E1D">
              <w:rPr>
                <w:rStyle w:val="Hyperlink"/>
                <w:noProof/>
                <w:lang w:val="en-US"/>
              </w:rPr>
              <w:t>1.7.</w:t>
            </w:r>
            <w:r w:rsidR="00130338">
              <w:rPr>
                <w:rFonts w:asciiTheme="minorHAnsi" w:eastAsiaTheme="minorEastAsia" w:hAnsiTheme="minorHAnsi" w:cstheme="minorBidi"/>
                <w:noProof/>
                <w:sz w:val="22"/>
                <w:szCs w:val="22"/>
                <w:lang w:val="en-US"/>
              </w:rPr>
              <w:tab/>
            </w:r>
            <w:r w:rsidR="00130338" w:rsidRPr="00C21E1D">
              <w:rPr>
                <w:rStyle w:val="Hyperlink"/>
                <w:noProof/>
                <w:lang w:val="en-US"/>
              </w:rPr>
              <w:t>Maximum likelihood-based method to correct effect estimates</w:t>
            </w:r>
            <w:r w:rsidR="00130338">
              <w:rPr>
                <w:noProof/>
                <w:webHidden/>
              </w:rPr>
              <w:tab/>
            </w:r>
            <w:r w:rsidR="00130338">
              <w:rPr>
                <w:noProof/>
                <w:webHidden/>
              </w:rPr>
              <w:fldChar w:fldCharType="begin"/>
            </w:r>
            <w:r w:rsidR="00130338">
              <w:rPr>
                <w:noProof/>
                <w:webHidden/>
              </w:rPr>
              <w:instrText xml:space="preserve"> PAGEREF _Toc99968895 \h </w:instrText>
            </w:r>
            <w:r w:rsidR="00130338">
              <w:rPr>
                <w:noProof/>
                <w:webHidden/>
              </w:rPr>
            </w:r>
            <w:r w:rsidR="00130338">
              <w:rPr>
                <w:noProof/>
                <w:webHidden/>
              </w:rPr>
              <w:fldChar w:fldCharType="separate"/>
            </w:r>
            <w:r w:rsidR="00130338">
              <w:rPr>
                <w:noProof/>
                <w:webHidden/>
              </w:rPr>
              <w:t>4</w:t>
            </w:r>
            <w:r w:rsidR="00130338">
              <w:rPr>
                <w:noProof/>
                <w:webHidden/>
              </w:rPr>
              <w:fldChar w:fldCharType="end"/>
            </w:r>
          </w:hyperlink>
        </w:p>
        <w:p w14:paraId="42215F80" w14:textId="35D28FC5" w:rsidR="00130338" w:rsidRDefault="003A376B">
          <w:pPr>
            <w:pStyle w:val="TOC1"/>
            <w:rPr>
              <w:rFonts w:asciiTheme="minorHAnsi" w:eastAsiaTheme="minorEastAsia" w:hAnsiTheme="minorHAnsi" w:cstheme="minorBidi"/>
              <w:b w:val="0"/>
            </w:rPr>
          </w:pPr>
          <w:hyperlink w:anchor="_Toc99968896" w:history="1">
            <w:r w:rsidR="00130338" w:rsidRPr="00C21E1D">
              <w:rPr>
                <w:rStyle w:val="Hyperlink"/>
              </w:rPr>
              <w:t>2.</w:t>
            </w:r>
            <w:r w:rsidR="00130338">
              <w:rPr>
                <w:rFonts w:asciiTheme="minorHAnsi" w:eastAsiaTheme="minorEastAsia" w:hAnsiTheme="minorHAnsi" w:cstheme="minorBidi"/>
                <w:b w:val="0"/>
              </w:rPr>
              <w:tab/>
            </w:r>
            <w:r w:rsidR="00130338" w:rsidRPr="00C21E1D">
              <w:rPr>
                <w:rStyle w:val="Hyperlink"/>
              </w:rPr>
              <w:t>Supplementary results for sensitivity analyses</w:t>
            </w:r>
            <w:r w:rsidR="00130338">
              <w:rPr>
                <w:webHidden/>
              </w:rPr>
              <w:tab/>
            </w:r>
            <w:r w:rsidR="00130338">
              <w:rPr>
                <w:webHidden/>
              </w:rPr>
              <w:fldChar w:fldCharType="begin"/>
            </w:r>
            <w:r w:rsidR="00130338">
              <w:rPr>
                <w:webHidden/>
              </w:rPr>
              <w:instrText xml:space="preserve"> PAGEREF _Toc99968896 \h </w:instrText>
            </w:r>
            <w:r w:rsidR="00130338">
              <w:rPr>
                <w:webHidden/>
              </w:rPr>
            </w:r>
            <w:r w:rsidR="00130338">
              <w:rPr>
                <w:webHidden/>
              </w:rPr>
              <w:fldChar w:fldCharType="separate"/>
            </w:r>
            <w:r w:rsidR="00130338">
              <w:rPr>
                <w:webHidden/>
              </w:rPr>
              <w:t>4</w:t>
            </w:r>
            <w:r w:rsidR="00130338">
              <w:rPr>
                <w:webHidden/>
              </w:rPr>
              <w:fldChar w:fldCharType="end"/>
            </w:r>
          </w:hyperlink>
        </w:p>
        <w:p w14:paraId="15598845" w14:textId="5E2165C6" w:rsidR="00130338" w:rsidRDefault="003A376B">
          <w:pPr>
            <w:pStyle w:val="TOC2"/>
            <w:tabs>
              <w:tab w:val="left" w:pos="880"/>
              <w:tab w:val="right" w:leader="dot" w:pos="9016"/>
            </w:tabs>
            <w:rPr>
              <w:rFonts w:asciiTheme="minorHAnsi" w:eastAsiaTheme="minorEastAsia" w:hAnsiTheme="minorHAnsi" w:cstheme="minorBidi"/>
              <w:noProof/>
              <w:sz w:val="22"/>
              <w:szCs w:val="22"/>
              <w:lang w:val="en-US"/>
            </w:rPr>
          </w:pPr>
          <w:hyperlink w:anchor="_Toc99968897" w:history="1">
            <w:r w:rsidR="00130338" w:rsidRPr="00C21E1D">
              <w:rPr>
                <w:rStyle w:val="Hyperlink"/>
                <w:noProof/>
                <w:lang w:val="en-US"/>
              </w:rPr>
              <w:t>2.1.</w:t>
            </w:r>
            <w:r w:rsidR="00130338">
              <w:rPr>
                <w:rFonts w:asciiTheme="minorHAnsi" w:eastAsiaTheme="minorEastAsia" w:hAnsiTheme="minorHAnsi" w:cstheme="minorBidi"/>
                <w:noProof/>
                <w:sz w:val="22"/>
                <w:szCs w:val="22"/>
                <w:lang w:val="en-US"/>
              </w:rPr>
              <w:tab/>
            </w:r>
            <w:r w:rsidR="00130338" w:rsidRPr="00C21E1D">
              <w:rPr>
                <w:rStyle w:val="Hyperlink"/>
                <w:noProof/>
                <w:lang w:val="en-US"/>
              </w:rPr>
              <w:t xml:space="preserve">Correction of the effect estimates using </w:t>
            </w:r>
            <w:r w:rsidR="00130338" w:rsidRPr="00C21E1D">
              <w:rPr>
                <w:rStyle w:val="Hyperlink"/>
                <w:noProof/>
              </w:rPr>
              <w:t>measurement error model</w:t>
            </w:r>
            <w:r w:rsidR="00130338">
              <w:rPr>
                <w:noProof/>
                <w:webHidden/>
              </w:rPr>
              <w:tab/>
            </w:r>
            <w:r w:rsidR="00130338">
              <w:rPr>
                <w:noProof/>
                <w:webHidden/>
              </w:rPr>
              <w:fldChar w:fldCharType="begin"/>
            </w:r>
            <w:r w:rsidR="00130338">
              <w:rPr>
                <w:noProof/>
                <w:webHidden/>
              </w:rPr>
              <w:instrText xml:space="preserve"> PAGEREF _Toc99968897 \h </w:instrText>
            </w:r>
            <w:r w:rsidR="00130338">
              <w:rPr>
                <w:noProof/>
                <w:webHidden/>
              </w:rPr>
            </w:r>
            <w:r w:rsidR="00130338">
              <w:rPr>
                <w:noProof/>
                <w:webHidden/>
              </w:rPr>
              <w:fldChar w:fldCharType="separate"/>
            </w:r>
            <w:r w:rsidR="00130338">
              <w:rPr>
                <w:noProof/>
                <w:webHidden/>
              </w:rPr>
              <w:t>4</w:t>
            </w:r>
            <w:r w:rsidR="00130338">
              <w:rPr>
                <w:noProof/>
                <w:webHidden/>
              </w:rPr>
              <w:fldChar w:fldCharType="end"/>
            </w:r>
          </w:hyperlink>
        </w:p>
        <w:p w14:paraId="26CD7F95" w14:textId="1F0F205C" w:rsidR="00130338" w:rsidRDefault="003A376B">
          <w:pPr>
            <w:pStyle w:val="TOC2"/>
            <w:tabs>
              <w:tab w:val="left" w:pos="880"/>
              <w:tab w:val="right" w:leader="dot" w:pos="9016"/>
            </w:tabs>
            <w:rPr>
              <w:rFonts w:asciiTheme="minorHAnsi" w:eastAsiaTheme="minorEastAsia" w:hAnsiTheme="minorHAnsi" w:cstheme="minorBidi"/>
              <w:noProof/>
              <w:sz w:val="22"/>
              <w:szCs w:val="22"/>
              <w:lang w:val="en-US"/>
            </w:rPr>
          </w:pPr>
          <w:hyperlink w:anchor="_Toc99968898" w:history="1">
            <w:r w:rsidR="00130338" w:rsidRPr="00C21E1D">
              <w:rPr>
                <w:rStyle w:val="Hyperlink"/>
                <w:noProof/>
                <w:lang w:val="en-US"/>
              </w:rPr>
              <w:t>2.2.</w:t>
            </w:r>
            <w:r w:rsidR="00130338">
              <w:rPr>
                <w:rFonts w:asciiTheme="minorHAnsi" w:eastAsiaTheme="minorEastAsia" w:hAnsiTheme="minorHAnsi" w:cstheme="minorBidi"/>
                <w:noProof/>
                <w:sz w:val="22"/>
                <w:szCs w:val="22"/>
                <w:lang w:val="en-US"/>
              </w:rPr>
              <w:tab/>
            </w:r>
            <w:r w:rsidR="00130338" w:rsidRPr="00C21E1D">
              <w:rPr>
                <w:rStyle w:val="Hyperlink"/>
                <w:noProof/>
                <w:lang w:val="en-US"/>
              </w:rPr>
              <w:t>Non-standardized pregnancy phenol concentrations</w:t>
            </w:r>
            <w:r w:rsidR="00130338">
              <w:rPr>
                <w:noProof/>
                <w:webHidden/>
              </w:rPr>
              <w:tab/>
            </w:r>
            <w:r w:rsidR="00130338">
              <w:rPr>
                <w:noProof/>
                <w:webHidden/>
              </w:rPr>
              <w:fldChar w:fldCharType="begin"/>
            </w:r>
            <w:r w:rsidR="00130338">
              <w:rPr>
                <w:noProof/>
                <w:webHidden/>
              </w:rPr>
              <w:instrText xml:space="preserve"> PAGEREF _Toc99968898 \h </w:instrText>
            </w:r>
            <w:r w:rsidR="00130338">
              <w:rPr>
                <w:noProof/>
                <w:webHidden/>
              </w:rPr>
            </w:r>
            <w:r w:rsidR="00130338">
              <w:rPr>
                <w:noProof/>
                <w:webHidden/>
              </w:rPr>
              <w:fldChar w:fldCharType="separate"/>
            </w:r>
            <w:r w:rsidR="00130338">
              <w:rPr>
                <w:noProof/>
                <w:webHidden/>
              </w:rPr>
              <w:t>5</w:t>
            </w:r>
            <w:r w:rsidR="00130338">
              <w:rPr>
                <w:noProof/>
                <w:webHidden/>
              </w:rPr>
              <w:fldChar w:fldCharType="end"/>
            </w:r>
          </w:hyperlink>
        </w:p>
        <w:p w14:paraId="34A439AB" w14:textId="68C365FB" w:rsidR="00130338" w:rsidRDefault="003A376B">
          <w:pPr>
            <w:pStyle w:val="TOC2"/>
            <w:tabs>
              <w:tab w:val="left" w:pos="880"/>
              <w:tab w:val="right" w:leader="dot" w:pos="9016"/>
            </w:tabs>
            <w:rPr>
              <w:rFonts w:asciiTheme="minorHAnsi" w:eastAsiaTheme="minorEastAsia" w:hAnsiTheme="minorHAnsi" w:cstheme="minorBidi"/>
              <w:noProof/>
              <w:sz w:val="22"/>
              <w:szCs w:val="22"/>
              <w:lang w:val="en-US"/>
            </w:rPr>
          </w:pPr>
          <w:hyperlink w:anchor="_Toc99968899" w:history="1">
            <w:r w:rsidR="00130338" w:rsidRPr="00C21E1D">
              <w:rPr>
                <w:rStyle w:val="Hyperlink"/>
                <w:noProof/>
                <w:lang w:val="en-US"/>
              </w:rPr>
              <w:t>2.3.</w:t>
            </w:r>
            <w:r w:rsidR="00130338">
              <w:rPr>
                <w:rFonts w:asciiTheme="minorHAnsi" w:eastAsiaTheme="minorEastAsia" w:hAnsiTheme="minorHAnsi" w:cstheme="minorBidi"/>
                <w:noProof/>
                <w:sz w:val="22"/>
                <w:szCs w:val="22"/>
                <w:lang w:val="en-US"/>
              </w:rPr>
              <w:tab/>
            </w:r>
            <w:r w:rsidR="00130338" w:rsidRPr="00C21E1D">
              <w:rPr>
                <w:rStyle w:val="Hyperlink"/>
                <w:noProof/>
                <w:lang w:val="en-US"/>
              </w:rPr>
              <w:t>Individuals with inverse dates of exposure and growth assessment</w:t>
            </w:r>
            <w:r w:rsidR="00130338">
              <w:rPr>
                <w:noProof/>
                <w:webHidden/>
              </w:rPr>
              <w:tab/>
            </w:r>
            <w:r w:rsidR="00130338">
              <w:rPr>
                <w:noProof/>
                <w:webHidden/>
              </w:rPr>
              <w:fldChar w:fldCharType="begin"/>
            </w:r>
            <w:r w:rsidR="00130338">
              <w:rPr>
                <w:noProof/>
                <w:webHidden/>
              </w:rPr>
              <w:instrText xml:space="preserve"> PAGEREF _Toc99968899 \h </w:instrText>
            </w:r>
            <w:r w:rsidR="00130338">
              <w:rPr>
                <w:noProof/>
                <w:webHidden/>
              </w:rPr>
            </w:r>
            <w:r w:rsidR="00130338">
              <w:rPr>
                <w:noProof/>
                <w:webHidden/>
              </w:rPr>
              <w:fldChar w:fldCharType="separate"/>
            </w:r>
            <w:r w:rsidR="00130338">
              <w:rPr>
                <w:noProof/>
                <w:webHidden/>
              </w:rPr>
              <w:t>5</w:t>
            </w:r>
            <w:r w:rsidR="00130338">
              <w:rPr>
                <w:noProof/>
                <w:webHidden/>
              </w:rPr>
              <w:fldChar w:fldCharType="end"/>
            </w:r>
          </w:hyperlink>
        </w:p>
        <w:p w14:paraId="1B4513FD" w14:textId="6BA873EE" w:rsidR="00130338" w:rsidRDefault="003A376B">
          <w:pPr>
            <w:pStyle w:val="TOC1"/>
            <w:rPr>
              <w:rFonts w:asciiTheme="minorHAnsi" w:eastAsiaTheme="minorEastAsia" w:hAnsiTheme="minorHAnsi" w:cstheme="minorBidi"/>
              <w:b w:val="0"/>
            </w:rPr>
          </w:pPr>
          <w:hyperlink w:anchor="_Toc99968900" w:history="1">
            <w:r w:rsidR="00130338" w:rsidRPr="00C21E1D">
              <w:rPr>
                <w:rStyle w:val="Hyperlink"/>
              </w:rPr>
              <w:t>3.</w:t>
            </w:r>
            <w:r w:rsidR="00130338">
              <w:rPr>
                <w:rFonts w:asciiTheme="minorHAnsi" w:eastAsiaTheme="minorEastAsia" w:hAnsiTheme="minorHAnsi" w:cstheme="minorBidi"/>
                <w:b w:val="0"/>
              </w:rPr>
              <w:tab/>
            </w:r>
            <w:r w:rsidR="00130338" w:rsidRPr="00C21E1D">
              <w:rPr>
                <w:rStyle w:val="Hyperlink"/>
              </w:rPr>
              <w:t>Supplementary Tables</w:t>
            </w:r>
            <w:r w:rsidR="00130338">
              <w:rPr>
                <w:webHidden/>
              </w:rPr>
              <w:tab/>
            </w:r>
            <w:r w:rsidR="00130338">
              <w:rPr>
                <w:webHidden/>
              </w:rPr>
              <w:fldChar w:fldCharType="begin"/>
            </w:r>
            <w:r w:rsidR="00130338">
              <w:rPr>
                <w:webHidden/>
              </w:rPr>
              <w:instrText xml:space="preserve"> PAGEREF _Toc99968900 \h </w:instrText>
            </w:r>
            <w:r w:rsidR="00130338">
              <w:rPr>
                <w:webHidden/>
              </w:rPr>
            </w:r>
            <w:r w:rsidR="00130338">
              <w:rPr>
                <w:webHidden/>
              </w:rPr>
              <w:fldChar w:fldCharType="separate"/>
            </w:r>
            <w:r w:rsidR="00130338">
              <w:rPr>
                <w:webHidden/>
              </w:rPr>
              <w:t>6</w:t>
            </w:r>
            <w:r w:rsidR="00130338">
              <w:rPr>
                <w:webHidden/>
              </w:rPr>
              <w:fldChar w:fldCharType="end"/>
            </w:r>
          </w:hyperlink>
        </w:p>
        <w:p w14:paraId="441C9399" w14:textId="1479F049" w:rsidR="00130338" w:rsidRDefault="003A376B">
          <w:pPr>
            <w:pStyle w:val="TOC2"/>
            <w:tabs>
              <w:tab w:val="right" w:leader="dot" w:pos="9016"/>
            </w:tabs>
            <w:rPr>
              <w:rFonts w:asciiTheme="minorHAnsi" w:eastAsiaTheme="minorEastAsia" w:hAnsiTheme="minorHAnsi" w:cstheme="minorBidi"/>
              <w:noProof/>
              <w:sz w:val="22"/>
              <w:szCs w:val="22"/>
              <w:lang w:val="en-US"/>
            </w:rPr>
          </w:pPr>
          <w:hyperlink w:anchor="_Toc99968901" w:history="1">
            <w:r w:rsidR="00130338" w:rsidRPr="00C21E1D">
              <w:rPr>
                <w:rStyle w:val="Hyperlink"/>
                <w:noProof/>
                <w:lang w:val="en-US"/>
              </w:rPr>
              <w:t>Supplementary Table 1: Distributions of the growth outcomes measured during pregnancy and at birth.</w:t>
            </w:r>
            <w:r w:rsidR="00130338">
              <w:rPr>
                <w:noProof/>
                <w:webHidden/>
              </w:rPr>
              <w:tab/>
            </w:r>
            <w:r w:rsidR="00130338">
              <w:rPr>
                <w:noProof/>
                <w:webHidden/>
              </w:rPr>
              <w:fldChar w:fldCharType="begin"/>
            </w:r>
            <w:r w:rsidR="00130338">
              <w:rPr>
                <w:noProof/>
                <w:webHidden/>
              </w:rPr>
              <w:instrText xml:space="preserve"> PAGEREF _Toc99968901 \h </w:instrText>
            </w:r>
            <w:r w:rsidR="00130338">
              <w:rPr>
                <w:noProof/>
                <w:webHidden/>
              </w:rPr>
            </w:r>
            <w:r w:rsidR="00130338">
              <w:rPr>
                <w:noProof/>
                <w:webHidden/>
              </w:rPr>
              <w:fldChar w:fldCharType="separate"/>
            </w:r>
            <w:r w:rsidR="00130338">
              <w:rPr>
                <w:noProof/>
                <w:webHidden/>
              </w:rPr>
              <w:t>6</w:t>
            </w:r>
            <w:r w:rsidR="00130338">
              <w:rPr>
                <w:noProof/>
                <w:webHidden/>
              </w:rPr>
              <w:fldChar w:fldCharType="end"/>
            </w:r>
          </w:hyperlink>
        </w:p>
        <w:p w14:paraId="17572163" w14:textId="057AB6D3" w:rsidR="00130338" w:rsidRDefault="003A376B">
          <w:pPr>
            <w:pStyle w:val="TOC2"/>
            <w:tabs>
              <w:tab w:val="right" w:leader="dot" w:pos="9016"/>
            </w:tabs>
            <w:rPr>
              <w:rFonts w:asciiTheme="minorHAnsi" w:eastAsiaTheme="minorEastAsia" w:hAnsiTheme="minorHAnsi" w:cstheme="minorBidi"/>
              <w:noProof/>
              <w:sz w:val="22"/>
              <w:szCs w:val="22"/>
              <w:lang w:val="en-US"/>
            </w:rPr>
          </w:pPr>
          <w:hyperlink w:anchor="_Toc99968902" w:history="1">
            <w:r w:rsidR="00130338" w:rsidRPr="00C21E1D">
              <w:rPr>
                <w:rStyle w:val="Hyperlink"/>
                <w:noProof/>
                <w:lang w:val="en-US"/>
              </w:rPr>
              <w:t xml:space="preserve">Supplementary Table 2: Adjusted associations between pregnancy phenol concentrations and standardized growth outcomes </w:t>
            </w:r>
            <w:r w:rsidR="00130338" w:rsidRPr="00C21E1D">
              <w:rPr>
                <w:rStyle w:val="Hyperlink"/>
                <w:i/>
                <w:noProof/>
                <w:lang w:val="en-US"/>
              </w:rPr>
              <w:t>in utero</w:t>
            </w:r>
            <w:r w:rsidR="00130338" w:rsidRPr="00C21E1D">
              <w:rPr>
                <w:rStyle w:val="Hyperlink"/>
                <w:noProof/>
                <w:lang w:val="en-US"/>
              </w:rPr>
              <w:t xml:space="preserve"> (trimesters 2 and 3) and at birth.</w:t>
            </w:r>
            <w:r w:rsidR="00130338">
              <w:rPr>
                <w:noProof/>
                <w:webHidden/>
              </w:rPr>
              <w:tab/>
            </w:r>
            <w:r w:rsidR="00130338">
              <w:rPr>
                <w:noProof/>
                <w:webHidden/>
              </w:rPr>
              <w:fldChar w:fldCharType="begin"/>
            </w:r>
            <w:r w:rsidR="00130338">
              <w:rPr>
                <w:noProof/>
                <w:webHidden/>
              </w:rPr>
              <w:instrText xml:space="preserve"> PAGEREF _Toc99968902 \h </w:instrText>
            </w:r>
            <w:r w:rsidR="00130338">
              <w:rPr>
                <w:noProof/>
                <w:webHidden/>
              </w:rPr>
            </w:r>
            <w:r w:rsidR="00130338">
              <w:rPr>
                <w:noProof/>
                <w:webHidden/>
              </w:rPr>
              <w:fldChar w:fldCharType="separate"/>
            </w:r>
            <w:r w:rsidR="00130338">
              <w:rPr>
                <w:noProof/>
                <w:webHidden/>
              </w:rPr>
              <w:t>7</w:t>
            </w:r>
            <w:r w:rsidR="00130338">
              <w:rPr>
                <w:noProof/>
                <w:webHidden/>
              </w:rPr>
              <w:fldChar w:fldCharType="end"/>
            </w:r>
          </w:hyperlink>
        </w:p>
        <w:p w14:paraId="04A88D6A" w14:textId="107A574C" w:rsidR="00130338" w:rsidRDefault="003A376B">
          <w:pPr>
            <w:pStyle w:val="TOC2"/>
            <w:tabs>
              <w:tab w:val="right" w:leader="dot" w:pos="9016"/>
            </w:tabs>
            <w:rPr>
              <w:rFonts w:asciiTheme="minorHAnsi" w:eastAsiaTheme="minorEastAsia" w:hAnsiTheme="minorHAnsi" w:cstheme="minorBidi"/>
              <w:noProof/>
              <w:sz w:val="22"/>
              <w:szCs w:val="22"/>
              <w:lang w:val="en-US"/>
            </w:rPr>
          </w:pPr>
          <w:hyperlink w:anchor="_Toc99968903" w:history="1">
            <w:r w:rsidR="00130338" w:rsidRPr="00C21E1D">
              <w:rPr>
                <w:rStyle w:val="Hyperlink"/>
                <w:noProof/>
                <w:lang w:val="en-US"/>
              </w:rPr>
              <w:t xml:space="preserve">Supplementary Table 3: Adjusted associations between pregnancy phenol concentrations and growth outcomes </w:t>
            </w:r>
            <w:r w:rsidR="00130338" w:rsidRPr="00C21E1D">
              <w:rPr>
                <w:rStyle w:val="Hyperlink"/>
                <w:i/>
                <w:noProof/>
                <w:lang w:val="en-US"/>
              </w:rPr>
              <w:t>in utero</w:t>
            </w:r>
            <w:r w:rsidR="00130338" w:rsidRPr="00C21E1D">
              <w:rPr>
                <w:rStyle w:val="Hyperlink"/>
                <w:noProof/>
                <w:lang w:val="en-US"/>
              </w:rPr>
              <w:t xml:space="preserve"> (at trimesters 2 and 3) and at bi</w:t>
            </w:r>
            <w:r w:rsidR="00130338">
              <w:rPr>
                <w:rStyle w:val="Hyperlink"/>
                <w:noProof/>
                <w:lang w:val="en-US"/>
              </w:rPr>
              <w:t>rth in a sex-stratified analysis</w:t>
            </w:r>
            <w:r w:rsidR="00130338" w:rsidRPr="00C21E1D">
              <w:rPr>
                <w:rStyle w:val="Hyperlink"/>
                <w:noProof/>
                <w:lang w:val="en-US"/>
              </w:rPr>
              <w:t>.</w:t>
            </w:r>
            <w:r w:rsidR="00130338">
              <w:rPr>
                <w:noProof/>
                <w:webHidden/>
              </w:rPr>
              <w:tab/>
            </w:r>
            <w:r w:rsidR="00130338">
              <w:rPr>
                <w:noProof/>
                <w:webHidden/>
              </w:rPr>
              <w:fldChar w:fldCharType="begin"/>
            </w:r>
            <w:r w:rsidR="00130338">
              <w:rPr>
                <w:noProof/>
                <w:webHidden/>
              </w:rPr>
              <w:instrText xml:space="preserve"> PAGEREF _Toc99968903 \h </w:instrText>
            </w:r>
            <w:r w:rsidR="00130338">
              <w:rPr>
                <w:noProof/>
                <w:webHidden/>
              </w:rPr>
            </w:r>
            <w:r w:rsidR="00130338">
              <w:rPr>
                <w:noProof/>
                <w:webHidden/>
              </w:rPr>
              <w:fldChar w:fldCharType="separate"/>
            </w:r>
            <w:r w:rsidR="00130338">
              <w:rPr>
                <w:noProof/>
                <w:webHidden/>
              </w:rPr>
              <w:t>9</w:t>
            </w:r>
            <w:r w:rsidR="00130338">
              <w:rPr>
                <w:noProof/>
                <w:webHidden/>
              </w:rPr>
              <w:fldChar w:fldCharType="end"/>
            </w:r>
          </w:hyperlink>
        </w:p>
        <w:p w14:paraId="5145C2B2" w14:textId="7809BFE3" w:rsidR="00130338" w:rsidRDefault="003A376B">
          <w:pPr>
            <w:pStyle w:val="TOC2"/>
            <w:tabs>
              <w:tab w:val="right" w:leader="dot" w:pos="9016"/>
            </w:tabs>
            <w:rPr>
              <w:rFonts w:asciiTheme="minorHAnsi" w:eastAsiaTheme="minorEastAsia" w:hAnsiTheme="minorHAnsi" w:cstheme="minorBidi"/>
              <w:noProof/>
              <w:sz w:val="22"/>
              <w:szCs w:val="22"/>
              <w:lang w:val="en-US"/>
            </w:rPr>
          </w:pPr>
          <w:hyperlink w:anchor="_Toc99968904" w:history="1">
            <w:r w:rsidR="00130338" w:rsidRPr="00C21E1D">
              <w:rPr>
                <w:rStyle w:val="Hyperlink"/>
                <w:noProof/>
                <w:lang w:val="en-US"/>
              </w:rPr>
              <w:t>Supplementary Table 4: Intraclass correlation coefficients (ICC) reported in previous studies assessing the variability of phenols in spot urine samples of pregnant women, restricted to compounds assessed in the present study.</w:t>
            </w:r>
            <w:r w:rsidR="00130338">
              <w:rPr>
                <w:noProof/>
                <w:webHidden/>
              </w:rPr>
              <w:tab/>
            </w:r>
            <w:r w:rsidR="00130338">
              <w:rPr>
                <w:noProof/>
                <w:webHidden/>
              </w:rPr>
              <w:fldChar w:fldCharType="begin"/>
            </w:r>
            <w:r w:rsidR="00130338">
              <w:rPr>
                <w:noProof/>
                <w:webHidden/>
              </w:rPr>
              <w:instrText xml:space="preserve"> PAGEREF _Toc99968904 \h </w:instrText>
            </w:r>
            <w:r w:rsidR="00130338">
              <w:rPr>
                <w:noProof/>
                <w:webHidden/>
              </w:rPr>
            </w:r>
            <w:r w:rsidR="00130338">
              <w:rPr>
                <w:noProof/>
                <w:webHidden/>
              </w:rPr>
              <w:fldChar w:fldCharType="separate"/>
            </w:r>
            <w:r w:rsidR="00130338">
              <w:rPr>
                <w:noProof/>
                <w:webHidden/>
              </w:rPr>
              <w:t>11</w:t>
            </w:r>
            <w:r w:rsidR="00130338">
              <w:rPr>
                <w:noProof/>
                <w:webHidden/>
              </w:rPr>
              <w:fldChar w:fldCharType="end"/>
            </w:r>
          </w:hyperlink>
        </w:p>
        <w:p w14:paraId="7C4B006D" w14:textId="04ECC2BB" w:rsidR="00130338" w:rsidRDefault="003A376B">
          <w:pPr>
            <w:pStyle w:val="TOC2"/>
            <w:tabs>
              <w:tab w:val="right" w:leader="dot" w:pos="9016"/>
            </w:tabs>
            <w:rPr>
              <w:rFonts w:asciiTheme="minorHAnsi" w:eastAsiaTheme="minorEastAsia" w:hAnsiTheme="minorHAnsi" w:cstheme="minorBidi"/>
              <w:noProof/>
              <w:sz w:val="22"/>
              <w:szCs w:val="22"/>
              <w:lang w:val="en-US"/>
            </w:rPr>
          </w:pPr>
          <w:hyperlink w:anchor="_Toc99968905" w:history="1">
            <w:r w:rsidR="00130338" w:rsidRPr="00C21E1D">
              <w:rPr>
                <w:rStyle w:val="Hyperlink"/>
                <w:noProof/>
                <w:lang w:val="en-US"/>
              </w:rPr>
              <w:t>Supplementary Table 5: Sensitivity analysis. Adjusted regression with maximum likelihood-based method applied to correct effect estimates.</w:t>
            </w:r>
            <w:r w:rsidR="00130338">
              <w:rPr>
                <w:noProof/>
                <w:webHidden/>
              </w:rPr>
              <w:tab/>
            </w:r>
            <w:r w:rsidR="00130338">
              <w:rPr>
                <w:noProof/>
                <w:webHidden/>
              </w:rPr>
              <w:fldChar w:fldCharType="begin"/>
            </w:r>
            <w:r w:rsidR="00130338">
              <w:rPr>
                <w:noProof/>
                <w:webHidden/>
              </w:rPr>
              <w:instrText xml:space="preserve"> PAGEREF _Toc99968905 \h </w:instrText>
            </w:r>
            <w:r w:rsidR="00130338">
              <w:rPr>
                <w:noProof/>
                <w:webHidden/>
              </w:rPr>
            </w:r>
            <w:r w:rsidR="00130338">
              <w:rPr>
                <w:noProof/>
                <w:webHidden/>
              </w:rPr>
              <w:fldChar w:fldCharType="separate"/>
            </w:r>
            <w:r w:rsidR="00130338">
              <w:rPr>
                <w:noProof/>
                <w:webHidden/>
              </w:rPr>
              <w:t>12</w:t>
            </w:r>
            <w:r w:rsidR="00130338">
              <w:rPr>
                <w:noProof/>
                <w:webHidden/>
              </w:rPr>
              <w:fldChar w:fldCharType="end"/>
            </w:r>
          </w:hyperlink>
        </w:p>
        <w:p w14:paraId="645C46AA" w14:textId="72B2ABDC" w:rsidR="00130338" w:rsidRDefault="003A376B">
          <w:pPr>
            <w:pStyle w:val="TOC2"/>
            <w:tabs>
              <w:tab w:val="right" w:leader="dot" w:pos="9016"/>
            </w:tabs>
            <w:rPr>
              <w:rFonts w:asciiTheme="minorHAnsi" w:eastAsiaTheme="minorEastAsia" w:hAnsiTheme="minorHAnsi" w:cstheme="minorBidi"/>
              <w:noProof/>
              <w:sz w:val="22"/>
              <w:szCs w:val="22"/>
              <w:lang w:val="en-US"/>
            </w:rPr>
          </w:pPr>
          <w:hyperlink w:anchor="_Toc99968906" w:history="1">
            <w:r w:rsidR="00130338" w:rsidRPr="00C21E1D">
              <w:rPr>
                <w:rStyle w:val="Hyperlink"/>
                <w:noProof/>
                <w:lang w:val="en-US"/>
              </w:rPr>
              <w:t xml:space="preserve">Supplementary Table 6: Sensitivity analysis. Adjusted associations between non-standardized pregnancy phenol concentrations and growth outcomes </w:t>
            </w:r>
            <w:r w:rsidR="00130338" w:rsidRPr="00C21E1D">
              <w:rPr>
                <w:rStyle w:val="Hyperlink"/>
                <w:i/>
                <w:noProof/>
                <w:lang w:val="en-US"/>
              </w:rPr>
              <w:t>in utero</w:t>
            </w:r>
            <w:r w:rsidR="00130338" w:rsidRPr="00C21E1D">
              <w:rPr>
                <w:rStyle w:val="Hyperlink"/>
                <w:noProof/>
                <w:lang w:val="en-US"/>
              </w:rPr>
              <w:t xml:space="preserve"> (at trimesters 2 and 3) and at birth.</w:t>
            </w:r>
            <w:r w:rsidR="00130338">
              <w:rPr>
                <w:noProof/>
                <w:webHidden/>
              </w:rPr>
              <w:tab/>
            </w:r>
            <w:r w:rsidR="00130338">
              <w:rPr>
                <w:noProof/>
                <w:webHidden/>
              </w:rPr>
              <w:fldChar w:fldCharType="begin"/>
            </w:r>
            <w:r w:rsidR="00130338">
              <w:rPr>
                <w:noProof/>
                <w:webHidden/>
              </w:rPr>
              <w:instrText xml:space="preserve"> PAGEREF _Toc99968906 \h </w:instrText>
            </w:r>
            <w:r w:rsidR="00130338">
              <w:rPr>
                <w:noProof/>
                <w:webHidden/>
              </w:rPr>
            </w:r>
            <w:r w:rsidR="00130338">
              <w:rPr>
                <w:noProof/>
                <w:webHidden/>
              </w:rPr>
              <w:fldChar w:fldCharType="separate"/>
            </w:r>
            <w:r w:rsidR="00130338">
              <w:rPr>
                <w:noProof/>
                <w:webHidden/>
              </w:rPr>
              <w:t>13</w:t>
            </w:r>
            <w:r w:rsidR="00130338">
              <w:rPr>
                <w:noProof/>
                <w:webHidden/>
              </w:rPr>
              <w:fldChar w:fldCharType="end"/>
            </w:r>
          </w:hyperlink>
        </w:p>
        <w:p w14:paraId="430FC558" w14:textId="00F7C140" w:rsidR="00130338" w:rsidRDefault="003A376B">
          <w:pPr>
            <w:pStyle w:val="TOC2"/>
            <w:tabs>
              <w:tab w:val="right" w:leader="dot" w:pos="9016"/>
            </w:tabs>
            <w:rPr>
              <w:rFonts w:asciiTheme="minorHAnsi" w:eastAsiaTheme="minorEastAsia" w:hAnsiTheme="minorHAnsi" w:cstheme="minorBidi"/>
              <w:noProof/>
              <w:sz w:val="22"/>
              <w:szCs w:val="22"/>
              <w:lang w:val="en-US"/>
            </w:rPr>
          </w:pPr>
          <w:hyperlink w:anchor="_Toc99968907" w:history="1">
            <w:r w:rsidR="00130338" w:rsidRPr="00C21E1D">
              <w:rPr>
                <w:rStyle w:val="Hyperlink"/>
                <w:noProof/>
                <w:lang w:val="en-US"/>
              </w:rPr>
              <w:t xml:space="preserve">Supplementary Table 7: Sensitivity analysis. Adjusted associations between pregnancy phenol concentrations and growth outcomes </w:t>
            </w:r>
            <w:r w:rsidR="00130338" w:rsidRPr="00C21E1D">
              <w:rPr>
                <w:rStyle w:val="Hyperlink"/>
                <w:i/>
                <w:noProof/>
                <w:lang w:val="en-US"/>
              </w:rPr>
              <w:t>in utero</w:t>
            </w:r>
            <w:r w:rsidR="00130338" w:rsidRPr="00C21E1D">
              <w:rPr>
                <w:rStyle w:val="Hyperlink"/>
                <w:noProof/>
                <w:lang w:val="en-US"/>
              </w:rPr>
              <w:t xml:space="preserve"> (at trimesters 2 and 3) and at birth after removal of individuals with inverse assessment of phenols and ultrasound data.</w:t>
            </w:r>
            <w:r w:rsidR="00130338">
              <w:rPr>
                <w:noProof/>
                <w:webHidden/>
              </w:rPr>
              <w:tab/>
            </w:r>
            <w:r w:rsidR="00130338">
              <w:rPr>
                <w:noProof/>
                <w:webHidden/>
              </w:rPr>
              <w:fldChar w:fldCharType="begin"/>
            </w:r>
            <w:r w:rsidR="00130338">
              <w:rPr>
                <w:noProof/>
                <w:webHidden/>
              </w:rPr>
              <w:instrText xml:space="preserve"> PAGEREF _Toc99968907 \h </w:instrText>
            </w:r>
            <w:r w:rsidR="00130338">
              <w:rPr>
                <w:noProof/>
                <w:webHidden/>
              </w:rPr>
            </w:r>
            <w:r w:rsidR="00130338">
              <w:rPr>
                <w:noProof/>
                <w:webHidden/>
              </w:rPr>
              <w:fldChar w:fldCharType="separate"/>
            </w:r>
            <w:r w:rsidR="00130338">
              <w:rPr>
                <w:noProof/>
                <w:webHidden/>
              </w:rPr>
              <w:t>14</w:t>
            </w:r>
            <w:r w:rsidR="00130338">
              <w:rPr>
                <w:noProof/>
                <w:webHidden/>
              </w:rPr>
              <w:fldChar w:fldCharType="end"/>
            </w:r>
          </w:hyperlink>
        </w:p>
        <w:p w14:paraId="4F1295C9" w14:textId="5F568149" w:rsidR="00130338" w:rsidRDefault="003A376B">
          <w:pPr>
            <w:pStyle w:val="TOC1"/>
            <w:rPr>
              <w:rFonts w:asciiTheme="minorHAnsi" w:eastAsiaTheme="minorEastAsia" w:hAnsiTheme="minorHAnsi" w:cstheme="minorBidi"/>
              <w:b w:val="0"/>
            </w:rPr>
          </w:pPr>
          <w:hyperlink w:anchor="_Toc99968908" w:history="1">
            <w:r w:rsidR="00130338" w:rsidRPr="00C21E1D">
              <w:rPr>
                <w:rStyle w:val="Hyperlink"/>
              </w:rPr>
              <w:t>4.</w:t>
            </w:r>
            <w:r w:rsidR="00130338">
              <w:rPr>
                <w:rFonts w:asciiTheme="minorHAnsi" w:eastAsiaTheme="minorEastAsia" w:hAnsiTheme="minorHAnsi" w:cstheme="minorBidi"/>
                <w:b w:val="0"/>
              </w:rPr>
              <w:tab/>
            </w:r>
            <w:r w:rsidR="00130338" w:rsidRPr="00C21E1D">
              <w:rPr>
                <w:rStyle w:val="Hyperlink"/>
              </w:rPr>
              <w:t>Supplementary Figures</w:t>
            </w:r>
            <w:r w:rsidR="00130338">
              <w:rPr>
                <w:webHidden/>
              </w:rPr>
              <w:tab/>
            </w:r>
            <w:r w:rsidR="00130338">
              <w:rPr>
                <w:webHidden/>
              </w:rPr>
              <w:fldChar w:fldCharType="begin"/>
            </w:r>
            <w:r w:rsidR="00130338">
              <w:rPr>
                <w:webHidden/>
              </w:rPr>
              <w:instrText xml:space="preserve"> PAGEREF _Toc99968908 \h </w:instrText>
            </w:r>
            <w:r w:rsidR="00130338">
              <w:rPr>
                <w:webHidden/>
              </w:rPr>
            </w:r>
            <w:r w:rsidR="00130338">
              <w:rPr>
                <w:webHidden/>
              </w:rPr>
              <w:fldChar w:fldCharType="separate"/>
            </w:r>
            <w:r w:rsidR="00130338">
              <w:rPr>
                <w:webHidden/>
              </w:rPr>
              <w:t>16</w:t>
            </w:r>
            <w:r w:rsidR="00130338">
              <w:rPr>
                <w:webHidden/>
              </w:rPr>
              <w:fldChar w:fldCharType="end"/>
            </w:r>
          </w:hyperlink>
        </w:p>
        <w:p w14:paraId="1709318A" w14:textId="3B0841C1" w:rsidR="00130338" w:rsidRDefault="003A376B">
          <w:pPr>
            <w:pStyle w:val="TOC2"/>
            <w:tabs>
              <w:tab w:val="right" w:leader="dot" w:pos="9016"/>
            </w:tabs>
            <w:rPr>
              <w:rFonts w:asciiTheme="minorHAnsi" w:eastAsiaTheme="minorEastAsia" w:hAnsiTheme="minorHAnsi" w:cstheme="minorBidi"/>
              <w:noProof/>
              <w:sz w:val="22"/>
              <w:szCs w:val="22"/>
              <w:lang w:val="en-US"/>
            </w:rPr>
          </w:pPr>
          <w:hyperlink w:anchor="_Toc99968909" w:history="1">
            <w:r w:rsidR="00130338" w:rsidRPr="00C21E1D">
              <w:rPr>
                <w:rStyle w:val="Hyperlink"/>
                <w:noProof/>
                <w:lang w:val="en-US"/>
              </w:rPr>
              <w:t>Supplementary Figure 1: Study flow chart.</w:t>
            </w:r>
            <w:r w:rsidR="00130338">
              <w:rPr>
                <w:noProof/>
                <w:webHidden/>
              </w:rPr>
              <w:tab/>
            </w:r>
            <w:r w:rsidR="00130338">
              <w:rPr>
                <w:noProof/>
                <w:webHidden/>
              </w:rPr>
              <w:fldChar w:fldCharType="begin"/>
            </w:r>
            <w:r w:rsidR="00130338">
              <w:rPr>
                <w:noProof/>
                <w:webHidden/>
              </w:rPr>
              <w:instrText xml:space="preserve"> PAGEREF _Toc99968909 \h </w:instrText>
            </w:r>
            <w:r w:rsidR="00130338">
              <w:rPr>
                <w:noProof/>
                <w:webHidden/>
              </w:rPr>
            </w:r>
            <w:r w:rsidR="00130338">
              <w:rPr>
                <w:noProof/>
                <w:webHidden/>
              </w:rPr>
              <w:fldChar w:fldCharType="separate"/>
            </w:r>
            <w:r w:rsidR="00130338">
              <w:rPr>
                <w:noProof/>
                <w:webHidden/>
              </w:rPr>
              <w:t>16</w:t>
            </w:r>
            <w:r w:rsidR="00130338">
              <w:rPr>
                <w:noProof/>
                <w:webHidden/>
              </w:rPr>
              <w:fldChar w:fldCharType="end"/>
            </w:r>
          </w:hyperlink>
        </w:p>
        <w:p w14:paraId="56BE35BA" w14:textId="07928D30" w:rsidR="00130338" w:rsidRDefault="003A376B">
          <w:pPr>
            <w:pStyle w:val="TOC1"/>
            <w:rPr>
              <w:rFonts w:asciiTheme="minorHAnsi" w:eastAsiaTheme="minorEastAsia" w:hAnsiTheme="minorHAnsi" w:cstheme="minorBidi"/>
              <w:b w:val="0"/>
            </w:rPr>
          </w:pPr>
          <w:hyperlink w:anchor="_Toc99968910" w:history="1">
            <w:r w:rsidR="00130338" w:rsidRPr="00C21E1D">
              <w:rPr>
                <w:rStyle w:val="Hyperlink"/>
              </w:rPr>
              <w:t>5.</w:t>
            </w:r>
            <w:r w:rsidR="00130338">
              <w:rPr>
                <w:rFonts w:asciiTheme="minorHAnsi" w:eastAsiaTheme="minorEastAsia" w:hAnsiTheme="minorHAnsi" w:cstheme="minorBidi"/>
                <w:b w:val="0"/>
              </w:rPr>
              <w:tab/>
            </w:r>
            <w:r w:rsidR="00130338" w:rsidRPr="00C21E1D">
              <w:rPr>
                <w:rStyle w:val="Hyperlink"/>
              </w:rPr>
              <w:t>References</w:t>
            </w:r>
            <w:r w:rsidR="00130338">
              <w:rPr>
                <w:webHidden/>
              </w:rPr>
              <w:tab/>
            </w:r>
            <w:r w:rsidR="00130338">
              <w:rPr>
                <w:webHidden/>
              </w:rPr>
              <w:fldChar w:fldCharType="begin"/>
            </w:r>
            <w:r w:rsidR="00130338">
              <w:rPr>
                <w:webHidden/>
              </w:rPr>
              <w:instrText xml:space="preserve"> PAGEREF _Toc99968910 \h </w:instrText>
            </w:r>
            <w:r w:rsidR="00130338">
              <w:rPr>
                <w:webHidden/>
              </w:rPr>
            </w:r>
            <w:r w:rsidR="00130338">
              <w:rPr>
                <w:webHidden/>
              </w:rPr>
              <w:fldChar w:fldCharType="separate"/>
            </w:r>
            <w:r w:rsidR="00130338">
              <w:rPr>
                <w:webHidden/>
              </w:rPr>
              <w:t>17</w:t>
            </w:r>
            <w:r w:rsidR="00130338">
              <w:rPr>
                <w:webHidden/>
              </w:rPr>
              <w:fldChar w:fldCharType="end"/>
            </w:r>
          </w:hyperlink>
        </w:p>
        <w:p w14:paraId="1878C3A0" w14:textId="3D1995A3" w:rsidR="00BB39D2" w:rsidRPr="00797687" w:rsidRDefault="00BB39D2" w:rsidP="00BB39D2">
          <w:pPr>
            <w:spacing w:line="276" w:lineRule="auto"/>
          </w:pPr>
          <w:r w:rsidRPr="00D4055C">
            <w:rPr>
              <w:b/>
              <w:bCs/>
              <w:noProof/>
              <w:sz w:val="22"/>
              <w:szCs w:val="22"/>
            </w:rPr>
            <w:fldChar w:fldCharType="end"/>
          </w:r>
        </w:p>
      </w:sdtContent>
    </w:sdt>
    <w:p w14:paraId="58274732" w14:textId="0837FACA" w:rsidR="00095511" w:rsidRPr="00797687" w:rsidRDefault="00095511">
      <w:pPr>
        <w:rPr>
          <w:lang w:val="en-US"/>
        </w:rPr>
      </w:pPr>
      <w:bookmarkStart w:id="1" w:name="_6pm5e21p2n83" w:colFirst="0" w:colLast="0"/>
      <w:bookmarkEnd w:id="1"/>
      <w:r w:rsidRPr="00797687">
        <w:rPr>
          <w:lang w:val="en-US"/>
        </w:rPr>
        <w:br w:type="page"/>
      </w:r>
    </w:p>
    <w:p w14:paraId="4AB08471" w14:textId="1BEC2940" w:rsidR="008A3E65" w:rsidRPr="00797687" w:rsidRDefault="00095511" w:rsidP="00AA22DB">
      <w:pPr>
        <w:pStyle w:val="Heading1"/>
        <w:numPr>
          <w:ilvl w:val="0"/>
          <w:numId w:val="4"/>
        </w:numPr>
        <w:spacing w:line="480" w:lineRule="auto"/>
        <w:rPr>
          <w:sz w:val="22"/>
          <w:szCs w:val="22"/>
          <w:lang w:val="en-US"/>
        </w:rPr>
      </w:pPr>
      <w:bookmarkStart w:id="2" w:name="_Toc99968888"/>
      <w:r w:rsidRPr="00797687">
        <w:rPr>
          <w:sz w:val="22"/>
          <w:szCs w:val="22"/>
          <w:lang w:val="en-US"/>
        </w:rPr>
        <w:lastRenderedPageBreak/>
        <w:t>Supplementary methods</w:t>
      </w:r>
      <w:bookmarkEnd w:id="2"/>
    </w:p>
    <w:p w14:paraId="32BB439E" w14:textId="52D6822C" w:rsidR="003F2C50" w:rsidRPr="00797687" w:rsidRDefault="003F2C50" w:rsidP="00AA22DB">
      <w:pPr>
        <w:pStyle w:val="Heading2"/>
        <w:numPr>
          <w:ilvl w:val="1"/>
          <w:numId w:val="4"/>
        </w:numPr>
        <w:spacing w:after="240" w:line="480" w:lineRule="auto"/>
        <w:rPr>
          <w:sz w:val="22"/>
          <w:szCs w:val="22"/>
          <w:lang w:val="en-US"/>
        </w:rPr>
      </w:pPr>
      <w:bookmarkStart w:id="3" w:name="_Toc76041242"/>
      <w:bookmarkStart w:id="4" w:name="_Toc99968889"/>
      <w:r w:rsidRPr="00797687">
        <w:rPr>
          <w:sz w:val="22"/>
          <w:szCs w:val="22"/>
          <w:lang w:val="en-US"/>
        </w:rPr>
        <w:t>Study inclusion criteria</w:t>
      </w:r>
      <w:bookmarkEnd w:id="3"/>
      <w:bookmarkEnd w:id="4"/>
    </w:p>
    <w:p w14:paraId="4DF73D70" w14:textId="1069A9A6" w:rsidR="003F2C50" w:rsidRPr="00797687" w:rsidRDefault="00CC4CF9" w:rsidP="00AA22DB">
      <w:pPr>
        <w:pStyle w:val="NoSpacing"/>
        <w:spacing w:line="480" w:lineRule="auto"/>
        <w:ind w:firstLine="360"/>
        <w:rPr>
          <w:rFonts w:eastAsia="SimSun"/>
          <w:sz w:val="22"/>
          <w:szCs w:val="22"/>
          <w:lang w:val="en-US" w:eastAsia="zh-CN" w:bidi="hi-IN"/>
        </w:rPr>
      </w:pPr>
      <w:r w:rsidRPr="00797687">
        <w:rPr>
          <w:rFonts w:eastAsia="SimSun"/>
          <w:sz w:val="22"/>
          <w:szCs w:val="22"/>
          <w:lang w:val="en-US" w:eastAsia="zh-CN" w:bidi="hi-IN"/>
        </w:rPr>
        <w:t xml:space="preserve">Inclusion criteria were 1) being pregnant </w:t>
      </w:r>
      <w:r w:rsidR="00D4049A">
        <w:rPr>
          <w:rFonts w:eastAsia="SimSun"/>
          <w:sz w:val="22"/>
          <w:szCs w:val="22"/>
          <w:lang w:val="en-US" w:eastAsia="zh-CN" w:bidi="hi-IN"/>
        </w:rPr>
        <w:t xml:space="preserve">(singleton pregnancy) </w:t>
      </w:r>
      <w:r w:rsidRPr="00797687">
        <w:rPr>
          <w:rFonts w:eastAsia="SimSun"/>
          <w:sz w:val="22"/>
          <w:szCs w:val="22"/>
          <w:lang w:val="en-US" w:eastAsia="zh-CN" w:bidi="hi-IN"/>
        </w:rPr>
        <w:t xml:space="preserve">by less than 19 gestational weeks at inclusion, 2) </w:t>
      </w:r>
      <w:r w:rsidR="0047004C">
        <w:rPr>
          <w:rFonts w:eastAsia="SimSun"/>
          <w:sz w:val="22"/>
          <w:szCs w:val="22"/>
          <w:lang w:val="en-US" w:eastAsia="zh-CN" w:bidi="hi-IN"/>
        </w:rPr>
        <w:t>at least 18 years of age</w:t>
      </w:r>
      <w:r w:rsidRPr="00797687">
        <w:rPr>
          <w:rFonts w:eastAsia="SimSun"/>
          <w:sz w:val="22"/>
          <w:szCs w:val="22"/>
          <w:lang w:val="en-US" w:eastAsia="zh-CN" w:bidi="hi-IN"/>
        </w:rPr>
        <w:t xml:space="preserve">, 3) to read and speak French fluently, 4) to be affiliated to the French national </w:t>
      </w:r>
      <w:r w:rsidR="00D4055C">
        <w:rPr>
          <w:rFonts w:eastAsia="SimSun"/>
          <w:sz w:val="22"/>
          <w:szCs w:val="22"/>
          <w:lang w:val="en-US" w:eastAsia="zh-CN" w:bidi="hi-IN"/>
        </w:rPr>
        <w:t xml:space="preserve">social </w:t>
      </w:r>
      <w:r w:rsidRPr="00797687">
        <w:rPr>
          <w:rFonts w:eastAsia="SimSun"/>
          <w:sz w:val="22"/>
          <w:szCs w:val="22"/>
          <w:lang w:val="en-US" w:eastAsia="zh-CN" w:bidi="hi-IN"/>
        </w:rPr>
        <w:t>security system, and 5) to plan to deliver in one of the four</w:t>
      </w:r>
      <w:r w:rsidR="00D4049A">
        <w:rPr>
          <w:rFonts w:eastAsia="SimSun"/>
          <w:sz w:val="22"/>
          <w:szCs w:val="22"/>
          <w:lang w:val="en-US" w:eastAsia="zh-CN" w:bidi="hi-IN"/>
        </w:rPr>
        <w:t xml:space="preserve"> maternity clinics of the area.</w:t>
      </w:r>
    </w:p>
    <w:p w14:paraId="122CCEC1" w14:textId="77777777" w:rsidR="00084AF0" w:rsidRPr="00797687" w:rsidRDefault="00084AF0" w:rsidP="00AA22DB">
      <w:pPr>
        <w:pStyle w:val="Heading2"/>
        <w:numPr>
          <w:ilvl w:val="1"/>
          <w:numId w:val="4"/>
        </w:numPr>
        <w:spacing w:after="240" w:line="480" w:lineRule="auto"/>
        <w:rPr>
          <w:sz w:val="22"/>
          <w:szCs w:val="22"/>
          <w:lang w:val="en-US"/>
        </w:rPr>
      </w:pPr>
      <w:bookmarkStart w:id="5" w:name="_Toc99968890"/>
      <w:r w:rsidRPr="00797687">
        <w:rPr>
          <w:sz w:val="22"/>
          <w:szCs w:val="22"/>
          <w:lang w:val="en-US"/>
        </w:rPr>
        <w:t>Assessment of prenatal exposure to synthetic phenols</w:t>
      </w:r>
      <w:bookmarkEnd w:id="5"/>
    </w:p>
    <w:p w14:paraId="02D6DEC5" w14:textId="50DCABDA" w:rsidR="00CC4CF9" w:rsidRPr="00797687" w:rsidRDefault="00B1337C" w:rsidP="00AA22DB">
      <w:pPr>
        <w:pStyle w:val="NoSpacing"/>
        <w:spacing w:line="480" w:lineRule="auto"/>
        <w:ind w:firstLine="360"/>
        <w:rPr>
          <w:sz w:val="22"/>
          <w:lang w:val="en-US"/>
        </w:rPr>
      </w:pPr>
      <w:r w:rsidRPr="00797687">
        <w:rPr>
          <w:sz w:val="22"/>
          <w:lang w:val="en-US"/>
        </w:rPr>
        <w:t xml:space="preserve">Ultra-performance liquid chromatography coupled to </w:t>
      </w:r>
      <w:r w:rsidR="00416134" w:rsidRPr="00797687">
        <w:rPr>
          <w:sz w:val="22"/>
          <w:lang w:val="en-US"/>
        </w:rPr>
        <w:t xml:space="preserve">tandem </w:t>
      </w:r>
      <w:r w:rsidRPr="00797687">
        <w:rPr>
          <w:sz w:val="22"/>
          <w:lang w:val="en-US"/>
        </w:rPr>
        <w:t xml:space="preserve">mass spectrometry </w:t>
      </w:r>
      <w:r w:rsidR="00D4049A">
        <w:rPr>
          <w:sz w:val="22"/>
          <w:lang w:val="en-US"/>
        </w:rPr>
        <w:t>(UPLC-MS/</w:t>
      </w:r>
      <w:r w:rsidR="0054561B" w:rsidRPr="00797687">
        <w:rPr>
          <w:sz w:val="22"/>
          <w:lang w:val="en-US"/>
        </w:rPr>
        <w:t xml:space="preserve">MS) </w:t>
      </w:r>
      <w:r w:rsidRPr="00797687">
        <w:rPr>
          <w:sz w:val="22"/>
          <w:lang w:val="en-US"/>
        </w:rPr>
        <w:t xml:space="preserve">was used to measure </w:t>
      </w:r>
      <w:r w:rsidR="004C0BFE" w:rsidRPr="00797687">
        <w:rPr>
          <w:sz w:val="22"/>
          <w:lang w:val="en-US"/>
        </w:rPr>
        <w:t xml:space="preserve">urinary </w:t>
      </w:r>
      <w:r w:rsidR="00B53500">
        <w:rPr>
          <w:sz w:val="22"/>
          <w:lang w:val="en-US"/>
        </w:rPr>
        <w:t>environmental phenols as described elsewhere</w:t>
      </w:r>
      <w:r w:rsidRPr="00797687">
        <w:rPr>
          <w:sz w:val="22"/>
          <w:lang w:val="en-US"/>
        </w:rPr>
        <w:t>.</w:t>
      </w:r>
      <w:r w:rsidR="00B53500" w:rsidRPr="00797687">
        <w:rPr>
          <w:sz w:val="22"/>
          <w:lang w:val="en-US"/>
        </w:rPr>
        <w:fldChar w:fldCharType="begin"/>
      </w:r>
      <w:r w:rsidR="003C10EA">
        <w:rPr>
          <w:sz w:val="22"/>
          <w:lang w:val="en-US"/>
        </w:rPr>
        <w:instrText xml:space="preserve"> ADDIN ZOTERO_ITEM CSL_CITATION {"citationID":"st1Pdu4S","properties":{"formattedCitation":"\\super 1\\nosupersub{}","plainCitation":"1","noteIndex":0},"citationItems":[{"id":3019,"uris":["http://zotero.org/users/5642993/items/YGDJDWSX"],"itemData":{"id":3019,"type":"article-journal","abstract":"BACKGROUND: Exposure to environmental phenols including parabens, bisphenols (BPs), oxybenzone/benzophenone-3 (BP-3) and triclosan (TCS) is ubiquitous. Due to evidence of their estrogenic activity, they have been considered as chemicals of concern. The exposure of the Norwegian population to these compounds is presently unknown.\nAIMS: To measure urinary levels of twelve different environmental phenols including four emerging bisphenols: S, F, B and AF (abbreviated as BPS, BPF, BPB and BPAF, respectively) in a healthy Norwegian population. We have calculated short-term variability, estimated daily intakes and investigated important determinants of exposure.\nMETHODS: Urine samples were collected from mothers (n = 48) and their children (n = 56) during spring/summer 2012 in two counties in Norway.\nRESULTS: Six environmental phenols namely methyl, ethyl and propyl paraben, BPA, BP-3 and TCS were detected in almost 100% of the urine samples. Among the emerging bisphenols, BPS was detected most frequently in the urine samples (42-48%) followed by BPF (4-15%). Parabens were positively and significantly correlated to each other in both mothers and children. Levels of parabens and BP-3 were higher in mothers compared to children. All mothers and children had lower estimated daily intakes (back calculated from the urinary concentrations) of parabens and BPA than the respective acceptable and tolerable daily intakes (ADIs and TDIs) established by the European Food Safety Authority (EFSA). Observed intraclass correlation coefficients (ICCs) indicated moderate to high reliability of spot urine measurements for all the environmental phenols (ICCs: 0.70-0.97). Use of hair products, deodorants, face and hand creams were significantly associated with higher urinary levels of parabens.\nCONCLUSIONS: Occurrence of environmental phenols in healthy Norwegian women and children is abundant. Among emerging bisphenols, there is widespread exposure to BPS. A single spot urine sample can be used for estimating short-term exposures of environmental phenols. Urinary levels of parabens were associated with use of PCPs.","container-title":"Environment International","DOI":"10.1016/j.envint.2018.02.037","ISSN":"1873-6750","journalAbbreviation":"Environ Int","language":"eng","note":"tex.ids: sakhi2018\nPMID: 29524920","page":"242-251","source":"PubMed","title":"Levels, variability and determinants of environmental phenols in pairs of Norwegian mothers and children","volume":"114","author":[{"family":"Sakhi","given":"Amrit Kaur"},{"family":"Sabaredzovic","given":"Azemira"},{"family":"Papadopoulou","given":"Eleni"},{"family":"Cequier","given":"Enrique"},{"family":"Thomsen","given":"Cathrine"}],"issued":{"date-parts":[["2018"]]},"citation-key":"sakhi2018"}}],"schema":"https://github.com/citation-style-language/schema/raw/master/csl-citation.json"} </w:instrText>
      </w:r>
      <w:r w:rsidR="00B53500" w:rsidRPr="00797687">
        <w:rPr>
          <w:sz w:val="22"/>
          <w:lang w:val="en-US"/>
        </w:rPr>
        <w:fldChar w:fldCharType="separate"/>
      </w:r>
      <w:r w:rsidR="00B53500" w:rsidRPr="00797687">
        <w:rPr>
          <w:sz w:val="22"/>
          <w:szCs w:val="24"/>
          <w:vertAlign w:val="superscript"/>
          <w:lang w:val="en-US"/>
        </w:rPr>
        <w:t>1</w:t>
      </w:r>
      <w:r w:rsidR="00B53500" w:rsidRPr="00797687">
        <w:rPr>
          <w:sz w:val="22"/>
          <w:lang w:val="en-US"/>
        </w:rPr>
        <w:fldChar w:fldCharType="end"/>
      </w:r>
      <w:r w:rsidRPr="00797687">
        <w:rPr>
          <w:sz w:val="22"/>
          <w:lang w:val="en-US"/>
        </w:rPr>
        <w:t xml:space="preserve"> </w:t>
      </w:r>
      <w:r w:rsidR="00AD251B" w:rsidRPr="00797687">
        <w:rPr>
          <w:sz w:val="22"/>
          <w:lang w:val="en-US"/>
        </w:rPr>
        <w:t>In brief, 200</w:t>
      </w:r>
      <w:r w:rsidR="00416134" w:rsidRPr="00797687">
        <w:rPr>
          <w:sz w:val="22"/>
          <w:lang w:val="en-US"/>
        </w:rPr>
        <w:t xml:space="preserve"> </w:t>
      </w:r>
      <w:r w:rsidR="00AD251B" w:rsidRPr="00797687">
        <w:rPr>
          <w:sz w:val="22"/>
          <w:lang w:val="en-US"/>
        </w:rPr>
        <w:t>µL of urine sample w</w:t>
      </w:r>
      <w:r w:rsidR="00416134" w:rsidRPr="00797687">
        <w:rPr>
          <w:sz w:val="22"/>
          <w:lang w:val="en-US"/>
        </w:rPr>
        <w:t>ere</w:t>
      </w:r>
      <w:r w:rsidR="00AD251B" w:rsidRPr="00797687">
        <w:rPr>
          <w:sz w:val="22"/>
          <w:lang w:val="en-US"/>
        </w:rPr>
        <w:t xml:space="preserve"> mixed with internal standards and enzyme solution (beta-</w:t>
      </w:r>
      <w:proofErr w:type="spellStart"/>
      <w:r w:rsidR="00AD251B" w:rsidRPr="00797687">
        <w:rPr>
          <w:sz w:val="22"/>
          <w:lang w:val="en-US"/>
        </w:rPr>
        <w:t>glucuronidase</w:t>
      </w:r>
      <w:proofErr w:type="spellEnd"/>
      <w:r w:rsidR="00AD251B" w:rsidRPr="00797687">
        <w:rPr>
          <w:sz w:val="22"/>
          <w:lang w:val="en-US"/>
        </w:rPr>
        <w:t>/ sulfatase in ammonium acetate buff</w:t>
      </w:r>
      <w:r w:rsidR="00F36FFA">
        <w:rPr>
          <w:sz w:val="22"/>
          <w:lang w:val="en-US"/>
        </w:rPr>
        <w:t>er, pH 5.0) and incubated for 4</w:t>
      </w:r>
      <w:r w:rsidR="00AD251B" w:rsidRPr="00797687">
        <w:rPr>
          <w:sz w:val="22"/>
          <w:lang w:val="en-US"/>
        </w:rPr>
        <w:t>h at 37°C. Next, the enzymatic reaction was stopped by addition of 40% formic acid. The samples were then centrifuged and 80µL of the supernatant was transferred into the UPLC</w:t>
      </w:r>
      <w:r w:rsidR="00B53500">
        <w:rPr>
          <w:sz w:val="22"/>
          <w:lang w:val="en-US"/>
        </w:rPr>
        <w:t>-MS/</w:t>
      </w:r>
      <w:r w:rsidR="00AD251B" w:rsidRPr="00797687">
        <w:rPr>
          <w:sz w:val="22"/>
          <w:lang w:val="en-US"/>
        </w:rPr>
        <w:t xml:space="preserve">MS system. For validation purposes, in-house pooled urine samples were </w:t>
      </w:r>
      <w:r w:rsidR="0083473E" w:rsidRPr="00797687">
        <w:rPr>
          <w:sz w:val="22"/>
          <w:lang w:val="en-US"/>
        </w:rPr>
        <w:t>analyzed</w:t>
      </w:r>
      <w:r w:rsidR="00AD251B" w:rsidRPr="00797687">
        <w:rPr>
          <w:sz w:val="22"/>
          <w:lang w:val="en-US"/>
        </w:rPr>
        <w:t xml:space="preserve"> along with the standard reference material provided by the National Institute of Standards and Technology (USA)</w:t>
      </w:r>
      <w:r w:rsidR="00A66AA8" w:rsidRPr="00797687">
        <w:rPr>
          <w:sz w:val="22"/>
          <w:lang w:val="en-US"/>
        </w:rPr>
        <w:t>.</w:t>
      </w:r>
      <w:r w:rsidR="00AD251B" w:rsidRPr="00797687">
        <w:rPr>
          <w:sz w:val="22"/>
          <w:lang w:val="en-US"/>
        </w:rPr>
        <w:t xml:space="preserve"> Obtained inter</w:t>
      </w:r>
      <w:r w:rsidR="00CD73A5">
        <w:rPr>
          <w:sz w:val="22"/>
          <w:lang w:val="en-US"/>
        </w:rPr>
        <w:t>-</w:t>
      </w:r>
      <w:r w:rsidR="00AD251B" w:rsidRPr="00797687">
        <w:rPr>
          <w:sz w:val="22"/>
          <w:lang w:val="en-US"/>
        </w:rPr>
        <w:t xml:space="preserve"> and intra</w:t>
      </w:r>
      <w:r w:rsidR="00CD73A5">
        <w:rPr>
          <w:sz w:val="22"/>
          <w:lang w:val="en-US"/>
        </w:rPr>
        <w:t>-</w:t>
      </w:r>
      <w:r w:rsidR="00AD251B" w:rsidRPr="00797687">
        <w:rPr>
          <w:sz w:val="22"/>
          <w:lang w:val="en-US"/>
        </w:rPr>
        <w:t>precisions were lower than 26% and accuracies ranged between 75 to 120%.</w:t>
      </w:r>
    </w:p>
    <w:p w14:paraId="137BA76F" w14:textId="77777777" w:rsidR="00A66AA8" w:rsidRPr="00797687" w:rsidRDefault="00A66AA8" w:rsidP="00A66AA8">
      <w:pPr>
        <w:pStyle w:val="Heading2"/>
        <w:numPr>
          <w:ilvl w:val="1"/>
          <w:numId w:val="4"/>
        </w:numPr>
        <w:spacing w:after="240" w:line="480" w:lineRule="auto"/>
        <w:rPr>
          <w:sz w:val="22"/>
          <w:szCs w:val="22"/>
          <w:lang w:val="en-US"/>
        </w:rPr>
      </w:pPr>
      <w:bookmarkStart w:id="6" w:name="_Toc76041245"/>
      <w:bookmarkStart w:id="7" w:name="_Toc99968891"/>
      <w:r w:rsidRPr="00797687">
        <w:rPr>
          <w:sz w:val="22"/>
          <w:szCs w:val="22"/>
          <w:lang w:val="en-US"/>
        </w:rPr>
        <w:t>Phenol concentrations standardization</w:t>
      </w:r>
      <w:bookmarkEnd w:id="6"/>
      <w:bookmarkEnd w:id="7"/>
    </w:p>
    <w:p w14:paraId="3877A229" w14:textId="287086A0" w:rsidR="00A66AA8" w:rsidRPr="00797687" w:rsidRDefault="00AA0E4F" w:rsidP="00646599">
      <w:pPr>
        <w:pStyle w:val="NoSpacing"/>
        <w:spacing w:line="480" w:lineRule="auto"/>
        <w:ind w:firstLine="360"/>
        <w:rPr>
          <w:sz w:val="22"/>
          <w:lang w:val="en-US"/>
        </w:rPr>
      </w:pPr>
      <w:r w:rsidRPr="00797687">
        <w:rPr>
          <w:sz w:val="22"/>
          <w:lang w:val="en-US"/>
        </w:rPr>
        <w:t>All continuous exposures but triclosan that was not affected by urine processing and assay</w:t>
      </w:r>
      <w:r w:rsidR="005A1595">
        <w:rPr>
          <w:sz w:val="22"/>
          <w:lang w:val="en-US"/>
        </w:rPr>
        <w:t>,</w:t>
      </w:r>
      <w:r w:rsidR="00A66AA8" w:rsidRPr="00797687">
        <w:rPr>
          <w:sz w:val="22"/>
          <w:lang w:val="en-US"/>
        </w:rPr>
        <w:t xml:space="preserve"> were standardized using a two-step approach.</w:t>
      </w:r>
      <w:r w:rsidR="00904F33" w:rsidRPr="00797687">
        <w:rPr>
          <w:sz w:val="22"/>
          <w:lang w:val="en-US"/>
        </w:rPr>
        <w:fldChar w:fldCharType="begin"/>
      </w:r>
      <w:r w:rsidR="003C10EA">
        <w:rPr>
          <w:sz w:val="22"/>
          <w:lang w:val="en-US"/>
        </w:rPr>
        <w:instrText xml:space="preserve"> ADDIN ZOTERO_ITEM CSL_CITATION {"citationID":"uqjn8Hy8","properties":{"formattedCitation":"\\super 2\\uc0\\u8211{}4\\nosupersub{}","plainCitation":"2–4","noteIndex":0},"citationItems":[{"id":936,"uris":["http://zotero.org/users/5642993/items/GBNNIRCE"],"itemData":{"id":936,"type":"article-journal","abstract":"Environmental epidemiology and biomonitoring studies typically rely on biological samples to assay the concentration of non-persistent exposure biomarkers. Between-participant variations in sampling conditions of these biological samples constitute a potential source of exposure misclassification. Few studies attempted to correct biomarker levels for this error. We aimed to assess the influence of sampling conditions on concentrations of urinary biomarkers of select phenols and phthalates, two widely-produced families of chemicals, and to standardize biomarker concentrations on sampling conditions.","container-title":"Environmental Health","DOI":"10.1186/1476-069X-11-29","ISSN":"1476-069X","issue":"1","journalAbbreviation":"Environ Health","note":"PMID: 22537080\ntex.ids: mortamais2012a","page":"29","source":"BioMed Central","title":"Correcting for the influence of sampling conditions on biomarkers of exposure to phenols and phthalates: a 2-step standardization method based on regression residuals","title-short":"Correcting for the influence of sampling conditions on biomarkers of exposure to phenols and phthalates","volume":"11","author":[{"family":"Mortamais","given":"Marion"},{"family":"Chevrier","given":"Cécile"},{"family":"Philippat","given":"Claire"},{"family":"Petit","given":"Claire"},{"family":"Calafat","given":"Antonia M."},{"family":"Ye","given":"Xiaoyun"},{"family":"Silva","given":"Manori J."},{"family":"Brambilla","given":"Christian"},{"family":"Eijkemans","given":"Marinus JC"},{"family":"Charles","given":"Marie-Aline"},{"family":"Cordier","given":"Sylvaine"},{"family":"Slama","given":"Rémy"}],"issued":{"date-parts":[["2012",4,26]]},"citation-key":"mortamais2012"}},{"id":946,"uris":["http://zotero.org/users/5642993/items/78SR5JRK"],"itemData":{"id":946,"type":"article-journal","abstract":"Background\nPhenols interact with nuclear receptors implicated in growth and adipogenesis regulation. Only a few studies have explored their effects on growth in humans.\n\nObjectives\nWe studied the associations of maternal exposure to phenols during pregnancy with prenatal and postnatal growth of male newborns.\n\nMethods\nWithin a cohort of women recruited during pregnancy, we selected 520 mother–son pairs and quantified 9 phenols in spot urine samples collected during pregnancy. We used ultrasonography during pregnancy, together with birth measurements, to assess fetal growth. We modeled individual postnatal growth trajectories from repeated measures of weight and height in the first 3 years of life.\n\nResults\nTriclosan concentration was negatively associated with growth parameters measured at the third ultrasound examination but not earlier in pregnancy. At birth, this phenol tended to be negatively associated with head circumference (−1.2 mm for an interquartile range [IQR] increase in ln-transformed triclosan concentration [95% confidence interval = −2.6 to 0.3]) but not with weight or height. Parabens were positively associated with weight at birth. This positive association remained for 3 years for methylparaben (β = 193 g [−4 to 389]) for an IQR increase in ln-transformed concentrations.\n\nConclusion\nWe relied on only 1 spot urine sample to assess exposure; because of the high variability in phenol urinary concentrations reported during pregnancy, using only 1 sample may result in exposure misclassification, in particular for bisphenol A. Our study suggested associations between prenatal exposure to parabens and triclosan and prenatal or early postnatal growth.","container-title":"Epidemiology (Cambridge, Mass.)","DOI":"10.1097/EDE.0000000000000132","ISSN":"1044-3983","issue":"5","journalAbbreviation":"Epidemiology","note":"tex.ids= philippat2014a\nPMCID: PMC4724208\nPMID: 25061923","page":"625-635","source":"PubMed Central","title":"Prenatal exposure to phenols and growth in boys","volume":"25","author":[{"family":"Philippat","given":"Claire"},{"family":"Botton","given":"Jérémie"},{"family":"Calafat","given":"Antonia M."},{"family":"Ye","given":"Xiaoyun"},{"family":"Charles","given":"Marie-Aline"},{"family":"Slama","given":"Rémy"}],"issued":{"date-parts":[["2014",9]]},"citation-key":"philippat2014"}},{"id":5372,"uris":["http://zotero.org/users/5642993/items/GJ2MY3SW"],"itemData":{"id":5372,"type":"article-journal","abstract":"Background: Synthetic phenols and phthalates can interfere with biological pathways involved in brain devel­ opment. Despite the high within-subject temporal variability of urinary concentrations observed for their me­ tabolites, studies investigating effects of phenols and phthalates on child behaviour often relied on a limited number of spot biospecimens to assess exposure. Besides, the majority did not consider mixture effects.","container-title":"Environment International","DOI":"10.1016/j.envint.2021.106697","ISSN":"01604120","journalAbbreviation":"Environ Int","language":"en","note":"tex.ids= guilbert2021\nPMID: 34147998","page":"106697","source":"DOI.org (Crossref)","title":"Associations between a mixture of phenols and phthalates and child behaviour in a French mother–child cohort with repeated assessment of exposure","volume":"156","author":[{"family":"Guilbert","given":"Ariane"},{"family":"Rolland","given":"Matthieu"},{"family":"Pin","given":"Isabelle"},{"family":"Thomsen","given":"Cathrine"},{"family":"Sakhi","given":"Amrit K."},{"family":"Sabaredzovic","given":"Azemira"},{"family":"Slama","given":"Rémy"},{"family":"Guichardet","given":"Karine"},{"family":"Philippat","given":"Claire"}],"issued":{"date-parts":[["2021",11]]},"citation-key":"guilbert2021"}}],"schema":"https://github.com/citation-style-language/schema/raw/master/csl-citation.json"} </w:instrText>
      </w:r>
      <w:r w:rsidR="00904F33" w:rsidRPr="00797687">
        <w:rPr>
          <w:sz w:val="22"/>
          <w:lang w:val="en-US"/>
        </w:rPr>
        <w:fldChar w:fldCharType="separate"/>
      </w:r>
      <w:r w:rsidR="00637012" w:rsidRPr="00797687">
        <w:rPr>
          <w:sz w:val="22"/>
          <w:szCs w:val="24"/>
          <w:vertAlign w:val="superscript"/>
          <w:lang w:val="en-US"/>
        </w:rPr>
        <w:t>2–4</w:t>
      </w:r>
      <w:r w:rsidR="00904F33" w:rsidRPr="00797687">
        <w:rPr>
          <w:sz w:val="22"/>
          <w:lang w:val="en-US"/>
        </w:rPr>
        <w:fldChar w:fldCharType="end"/>
      </w:r>
      <w:r w:rsidR="00D35EF2" w:rsidRPr="00797687">
        <w:rPr>
          <w:sz w:val="22"/>
          <w:lang w:val="en-US"/>
        </w:rPr>
        <w:t xml:space="preserve"> </w:t>
      </w:r>
      <w:proofErr w:type="gramStart"/>
      <w:r w:rsidR="00D51FA6" w:rsidRPr="00797687">
        <w:rPr>
          <w:sz w:val="22"/>
          <w:lang w:val="en-US"/>
        </w:rPr>
        <w:t>C</w:t>
      </w:r>
      <w:r w:rsidR="00D35EF2" w:rsidRPr="00797687">
        <w:rPr>
          <w:sz w:val="22"/>
          <w:lang w:val="en-US"/>
        </w:rPr>
        <w:t>onsidered</w:t>
      </w:r>
      <w:proofErr w:type="gramEnd"/>
      <w:r w:rsidR="00D51FA6" w:rsidRPr="00797687">
        <w:rPr>
          <w:sz w:val="22"/>
          <w:lang w:val="en-US"/>
        </w:rPr>
        <w:t xml:space="preserve"> conditions were as follows</w:t>
      </w:r>
      <w:r w:rsidR="00D35EF2" w:rsidRPr="00797687">
        <w:rPr>
          <w:sz w:val="22"/>
          <w:lang w:val="en-US"/>
        </w:rPr>
        <w:t xml:space="preserve">: sample transport time from participant’s home to the biobank, individual samples </w:t>
      </w:r>
      <w:r w:rsidR="00227595" w:rsidRPr="00797687">
        <w:rPr>
          <w:sz w:val="22"/>
          <w:lang w:val="en-US"/>
        </w:rPr>
        <w:t>thawing time at 4°</w:t>
      </w:r>
      <w:r w:rsidR="00D35EF2" w:rsidRPr="00797687">
        <w:rPr>
          <w:sz w:val="22"/>
          <w:lang w:val="en-US"/>
        </w:rPr>
        <w:t>C during the pooling procedure</w:t>
      </w:r>
      <w:r w:rsidR="00227595" w:rsidRPr="00797687">
        <w:rPr>
          <w:sz w:val="22"/>
          <w:lang w:val="en-US"/>
        </w:rPr>
        <w:t>,</w:t>
      </w:r>
      <w:r w:rsidR="00D35EF2" w:rsidRPr="00797687">
        <w:rPr>
          <w:sz w:val="22"/>
          <w:lang w:val="en-US"/>
        </w:rPr>
        <w:t xml:space="preserve"> and analytical batches. First, we estimated the associations between each biomarker concentration assessed in pools (</w:t>
      </w:r>
      <w:r w:rsidR="00955362" w:rsidRPr="00797687">
        <w:rPr>
          <w:sz w:val="22"/>
          <w:lang w:val="en-US"/>
        </w:rPr>
        <w:t>ln</w:t>
      </w:r>
      <w:r w:rsidR="00D35EF2" w:rsidRPr="00797687">
        <w:rPr>
          <w:sz w:val="22"/>
          <w:lang w:val="en-US"/>
        </w:rPr>
        <w:t xml:space="preserve">-transformed) and the conditions mentioned </w:t>
      </w:r>
      <w:r w:rsidR="00955362" w:rsidRPr="00797687">
        <w:rPr>
          <w:sz w:val="22"/>
          <w:lang w:val="en-US"/>
        </w:rPr>
        <w:t xml:space="preserve">above </w:t>
      </w:r>
      <w:r w:rsidR="00D35EF2" w:rsidRPr="00797687">
        <w:rPr>
          <w:sz w:val="22"/>
          <w:lang w:val="en-US"/>
        </w:rPr>
        <w:t>using linear regression adjusted for maternal age, education</w:t>
      </w:r>
      <w:r w:rsidR="00955362" w:rsidRPr="00797687">
        <w:rPr>
          <w:sz w:val="22"/>
          <w:lang w:val="en-US"/>
        </w:rPr>
        <w:t>, pre-pregnancy body mass index</w:t>
      </w:r>
      <w:r w:rsidR="00D35EF2" w:rsidRPr="00797687">
        <w:rPr>
          <w:sz w:val="22"/>
          <w:lang w:val="en-US"/>
        </w:rPr>
        <w:t>, parity, date, season</w:t>
      </w:r>
      <w:r w:rsidR="005A1595">
        <w:rPr>
          <w:sz w:val="22"/>
          <w:lang w:val="en-US"/>
        </w:rPr>
        <w:t>,</w:t>
      </w:r>
      <w:r w:rsidR="00D35EF2" w:rsidRPr="00797687">
        <w:rPr>
          <w:sz w:val="22"/>
          <w:lang w:val="en-US"/>
        </w:rPr>
        <w:t xml:space="preserve"> and pregnancy trimester of sample collection</w:t>
      </w:r>
      <w:r w:rsidR="003804AB">
        <w:rPr>
          <w:sz w:val="22"/>
          <w:lang w:val="en-US"/>
        </w:rPr>
        <w:t>,</w:t>
      </w:r>
      <w:r w:rsidR="00D35EF2" w:rsidRPr="00797687">
        <w:rPr>
          <w:sz w:val="22"/>
          <w:lang w:val="en-US"/>
        </w:rPr>
        <w:t xml:space="preserve"> and specific gravity. We then used the </w:t>
      </w:r>
      <w:r w:rsidR="00D35EF2" w:rsidRPr="00797687">
        <w:rPr>
          <w:sz w:val="22"/>
          <w:lang w:val="en-US"/>
        </w:rPr>
        <w:lastRenderedPageBreak/>
        <w:t>measured biomarker concentrations and the estimated effects of processing/</w:t>
      </w:r>
      <w:r w:rsidR="00955362" w:rsidRPr="00797687">
        <w:rPr>
          <w:sz w:val="22"/>
          <w:lang w:val="en-US"/>
        </w:rPr>
        <w:t xml:space="preserve"> </w:t>
      </w:r>
      <w:r w:rsidR="00D35EF2" w:rsidRPr="00797687">
        <w:rPr>
          <w:sz w:val="22"/>
          <w:lang w:val="en-US"/>
        </w:rPr>
        <w:t xml:space="preserve">assay conditions associated with the biomarker urine concentrations (p-value </w:t>
      </w:r>
      <w:r w:rsidR="00955362" w:rsidRPr="00797687">
        <w:rPr>
          <w:sz w:val="22"/>
          <w:lang w:val="en-US"/>
        </w:rPr>
        <w:t>&lt;</w:t>
      </w:r>
      <w:r w:rsidR="003A376B">
        <w:rPr>
          <w:sz w:val="22"/>
          <w:lang w:val="en-US"/>
        </w:rPr>
        <w:t>0.2</w:t>
      </w:r>
      <w:r w:rsidR="00D35EF2" w:rsidRPr="00797687">
        <w:rPr>
          <w:sz w:val="22"/>
          <w:lang w:val="en-US"/>
        </w:rPr>
        <w:t xml:space="preserve">) to predict standardized concentrations, </w:t>
      </w:r>
      <w:r w:rsidR="003A376B">
        <w:rPr>
          <w:sz w:val="22"/>
          <w:lang w:val="en-US"/>
        </w:rPr>
        <w:t>i.e., the</w:t>
      </w:r>
      <w:r w:rsidR="00D35EF2" w:rsidRPr="00797687">
        <w:rPr>
          <w:sz w:val="22"/>
          <w:lang w:val="en-US"/>
        </w:rPr>
        <w:t xml:space="preserve"> concentrations that</w:t>
      </w:r>
      <w:r w:rsidR="00646599" w:rsidRPr="00797687">
        <w:rPr>
          <w:sz w:val="22"/>
          <w:lang w:val="en-US"/>
        </w:rPr>
        <w:t xml:space="preserve"> would have been observed if all samples had been processed under the same conditions and assayed in the same batch.</w:t>
      </w:r>
    </w:p>
    <w:p w14:paraId="0FBC637D" w14:textId="0AD96B9A" w:rsidR="00DA6432" w:rsidRPr="00797687" w:rsidRDefault="00DA6432" w:rsidP="00646599">
      <w:pPr>
        <w:pStyle w:val="NoSpacing"/>
        <w:spacing w:line="480" w:lineRule="auto"/>
        <w:ind w:firstLine="360"/>
        <w:rPr>
          <w:sz w:val="22"/>
          <w:lang w:val="en-US"/>
        </w:rPr>
      </w:pPr>
      <w:r w:rsidRPr="00797687">
        <w:rPr>
          <w:sz w:val="22"/>
          <w:lang w:val="en-US"/>
        </w:rPr>
        <w:t xml:space="preserve">Categorized </w:t>
      </w:r>
      <w:r w:rsidR="006E5628" w:rsidRPr="00797687">
        <w:rPr>
          <w:sz w:val="22"/>
          <w:lang w:val="en-US"/>
        </w:rPr>
        <w:t>exposure (bisphenol S, butylparaben) concentrations</w:t>
      </w:r>
      <w:r w:rsidRPr="00797687">
        <w:rPr>
          <w:sz w:val="22"/>
          <w:lang w:val="en-US"/>
        </w:rPr>
        <w:t xml:space="preserve"> were not standardized</w:t>
      </w:r>
      <w:r w:rsidR="00600A45" w:rsidRPr="00797687">
        <w:rPr>
          <w:sz w:val="22"/>
          <w:lang w:val="en-US"/>
        </w:rPr>
        <w:t>. T</w:t>
      </w:r>
      <w:r w:rsidRPr="00797687">
        <w:rPr>
          <w:sz w:val="22"/>
          <w:lang w:val="en-US"/>
        </w:rPr>
        <w:t>riclosan</w:t>
      </w:r>
      <w:r w:rsidR="00600A45" w:rsidRPr="00797687">
        <w:rPr>
          <w:sz w:val="22"/>
          <w:lang w:val="en-US"/>
        </w:rPr>
        <w:t xml:space="preserve"> concentrations were not standardized </w:t>
      </w:r>
      <w:r w:rsidR="00ED4481" w:rsidRPr="00797687">
        <w:rPr>
          <w:sz w:val="22"/>
          <w:lang w:val="en-US"/>
        </w:rPr>
        <w:t>either</w:t>
      </w:r>
      <w:r w:rsidR="00B53500">
        <w:rPr>
          <w:sz w:val="22"/>
          <w:lang w:val="en-US"/>
        </w:rPr>
        <w:t>,</w:t>
      </w:r>
      <w:r w:rsidR="00ED4481" w:rsidRPr="00797687">
        <w:rPr>
          <w:sz w:val="22"/>
          <w:lang w:val="en-US"/>
        </w:rPr>
        <w:t xml:space="preserve"> </w:t>
      </w:r>
      <w:r w:rsidR="000A6427" w:rsidRPr="00797687">
        <w:rPr>
          <w:sz w:val="22"/>
          <w:lang w:val="en-US"/>
        </w:rPr>
        <w:t xml:space="preserve">as none of the considered conditions </w:t>
      </w:r>
      <w:r w:rsidR="00D031BB" w:rsidRPr="00797687">
        <w:rPr>
          <w:sz w:val="22"/>
          <w:lang w:val="en-US"/>
        </w:rPr>
        <w:t>was</w:t>
      </w:r>
      <w:r w:rsidR="000A6427" w:rsidRPr="00797687">
        <w:rPr>
          <w:sz w:val="22"/>
          <w:lang w:val="en-US"/>
        </w:rPr>
        <w:t xml:space="preserve"> associated with this phenol.</w:t>
      </w:r>
    </w:p>
    <w:p w14:paraId="64B2B5EF" w14:textId="25DBCFDB" w:rsidR="005C25FD" w:rsidRPr="00797687" w:rsidRDefault="005C25FD" w:rsidP="00476927">
      <w:pPr>
        <w:pStyle w:val="Heading2"/>
        <w:numPr>
          <w:ilvl w:val="1"/>
          <w:numId w:val="4"/>
        </w:numPr>
        <w:spacing w:after="240" w:line="480" w:lineRule="auto"/>
        <w:rPr>
          <w:sz w:val="22"/>
          <w:szCs w:val="22"/>
          <w:lang w:val="en-US"/>
        </w:rPr>
      </w:pPr>
      <w:bookmarkStart w:id="8" w:name="_Toc99968892"/>
      <w:r w:rsidRPr="00797687">
        <w:rPr>
          <w:sz w:val="22"/>
          <w:szCs w:val="22"/>
          <w:lang w:val="en-US"/>
        </w:rPr>
        <w:t>Imputation of the missing data</w:t>
      </w:r>
      <w:bookmarkEnd w:id="8"/>
    </w:p>
    <w:p w14:paraId="7CC1D27B" w14:textId="739AADA2" w:rsidR="005C25FD" w:rsidRDefault="00113800" w:rsidP="00EE6E31">
      <w:pPr>
        <w:spacing w:line="480" w:lineRule="auto"/>
        <w:ind w:firstLine="360"/>
        <w:rPr>
          <w:sz w:val="22"/>
          <w:lang w:val="en-US"/>
        </w:rPr>
      </w:pPr>
      <w:r w:rsidRPr="00797687">
        <w:rPr>
          <w:sz w:val="22"/>
          <w:lang w:val="en-US"/>
        </w:rPr>
        <w:t xml:space="preserve">Phenol concentration values below </w:t>
      </w:r>
      <w:r w:rsidR="00E454FB" w:rsidRPr="00797687">
        <w:rPr>
          <w:sz w:val="22"/>
          <w:lang w:val="en-US"/>
        </w:rPr>
        <w:t>limit of detection (</w:t>
      </w:r>
      <w:r w:rsidRPr="00797687">
        <w:rPr>
          <w:sz w:val="22"/>
          <w:lang w:val="en-US"/>
        </w:rPr>
        <w:t>LOD</w:t>
      </w:r>
      <w:r w:rsidR="00E454FB" w:rsidRPr="00797687">
        <w:rPr>
          <w:sz w:val="22"/>
          <w:lang w:val="en-US"/>
        </w:rPr>
        <w:t>)</w:t>
      </w:r>
      <w:r w:rsidRPr="00797687">
        <w:rPr>
          <w:sz w:val="22"/>
          <w:lang w:val="en-US"/>
        </w:rPr>
        <w:t xml:space="preserve"> </w:t>
      </w:r>
      <w:r w:rsidR="00A1683E" w:rsidRPr="00797687">
        <w:rPr>
          <w:sz w:val="22"/>
          <w:lang w:val="en-US"/>
        </w:rPr>
        <w:t xml:space="preserve">and between LOD and </w:t>
      </w:r>
      <w:r w:rsidR="00E454FB" w:rsidRPr="00797687">
        <w:rPr>
          <w:sz w:val="22"/>
          <w:lang w:val="en-US"/>
        </w:rPr>
        <w:t>limit of quantification (</w:t>
      </w:r>
      <w:r w:rsidR="00A1683E" w:rsidRPr="00797687">
        <w:rPr>
          <w:sz w:val="22"/>
          <w:lang w:val="en-US"/>
        </w:rPr>
        <w:t>LOQ</w:t>
      </w:r>
      <w:r w:rsidR="00E454FB" w:rsidRPr="00797687">
        <w:rPr>
          <w:sz w:val="22"/>
          <w:lang w:val="en-US"/>
        </w:rPr>
        <w:t>)</w:t>
      </w:r>
      <w:r w:rsidR="00A1683E" w:rsidRPr="00797687">
        <w:rPr>
          <w:sz w:val="22"/>
          <w:lang w:val="en-US"/>
        </w:rPr>
        <w:t xml:space="preserve"> </w:t>
      </w:r>
      <w:r w:rsidRPr="00797687">
        <w:rPr>
          <w:sz w:val="22"/>
          <w:lang w:val="en-US"/>
        </w:rPr>
        <w:t xml:space="preserve">were singly imputed using </w:t>
      </w:r>
      <w:r w:rsidRPr="00797687">
        <w:rPr>
          <w:i/>
          <w:sz w:val="22"/>
          <w:lang w:val="en-US"/>
        </w:rPr>
        <w:t>NADA</w:t>
      </w:r>
      <w:r w:rsidR="001B0D20" w:rsidRPr="00797687">
        <w:rPr>
          <w:sz w:val="22"/>
          <w:lang w:val="en-US"/>
        </w:rPr>
        <w:t>,</w:t>
      </w:r>
      <w:r w:rsidRPr="00797687">
        <w:rPr>
          <w:sz w:val="22"/>
          <w:lang w:val="en-US"/>
        </w:rPr>
        <w:fldChar w:fldCharType="begin"/>
      </w:r>
      <w:r w:rsidR="003C10EA">
        <w:rPr>
          <w:sz w:val="22"/>
          <w:lang w:val="en-US"/>
        </w:rPr>
        <w:instrText xml:space="preserve"> ADDIN ZOTERO_ITEM CSL_CITATION {"citationID":"jW294TfN","properties":{"formattedCitation":"\\super 5\\nosupersub{}","plainCitation":"5","noteIndex":0},"citationItems":[{"id":4614,"uris":["http://zotero.org/users/5642993/items/QG28T7D4"],"itemData":{"id":4614,"type":"book","title":"NADA: Nondetects and Data Analysis for Environmental Data","URL":"https://CRAN.R-project.org/package=NADA","author":[{"family":"Lee","given":"Lopaka"}],"issued":{"date-parts":[["2020"]]},"citation-key":"lee2020"}}],"schema":"https://github.com/citation-style-language/schema/raw/master/csl-citation.json"} </w:instrText>
      </w:r>
      <w:r w:rsidRPr="00797687">
        <w:rPr>
          <w:sz w:val="22"/>
          <w:lang w:val="en-US"/>
        </w:rPr>
        <w:fldChar w:fldCharType="separate"/>
      </w:r>
      <w:r w:rsidR="00637012" w:rsidRPr="00797687">
        <w:rPr>
          <w:sz w:val="22"/>
          <w:szCs w:val="24"/>
          <w:vertAlign w:val="superscript"/>
          <w:lang w:val="en-US"/>
        </w:rPr>
        <w:t>5</w:t>
      </w:r>
      <w:r w:rsidRPr="00797687">
        <w:rPr>
          <w:sz w:val="22"/>
          <w:lang w:val="en-US"/>
        </w:rPr>
        <w:fldChar w:fldCharType="end"/>
      </w:r>
      <w:r w:rsidRPr="00797687">
        <w:rPr>
          <w:sz w:val="22"/>
          <w:lang w:val="en-US"/>
        </w:rPr>
        <w:t xml:space="preserve"> and </w:t>
      </w:r>
      <w:r w:rsidRPr="00797687">
        <w:rPr>
          <w:i/>
          <w:sz w:val="22"/>
          <w:lang w:val="en-US"/>
        </w:rPr>
        <w:t>msm</w:t>
      </w:r>
      <w:r w:rsidR="001B0D20" w:rsidRPr="00797687">
        <w:rPr>
          <w:sz w:val="22"/>
          <w:lang w:val="en-US"/>
        </w:rPr>
        <w:t>,</w:t>
      </w:r>
      <w:r w:rsidRPr="00797687">
        <w:rPr>
          <w:sz w:val="22"/>
          <w:lang w:val="en-US"/>
        </w:rPr>
        <w:fldChar w:fldCharType="begin"/>
      </w:r>
      <w:r w:rsidR="003C10EA">
        <w:rPr>
          <w:sz w:val="22"/>
          <w:lang w:val="en-US"/>
        </w:rPr>
        <w:instrText xml:space="preserve"> ADDIN ZOTERO_ITEM CSL_CITATION {"citationID":"M8K7nUQ0","properties":{"formattedCitation":"\\super 6\\nosupersub{}","plainCitation":"6","noteIndex":0},"citationItems":[{"id":4615,"uris":["http://zotero.org/users/5642993/items/9JYNPTWV"],"itemData":{"id":4615,"type":"article-journal","container-title":"Journal of Statistical Software","DOI":"10.18637/jss.v038.i08","ISSN":"1548-7660","issue":"1","journalAbbreviation":"J Stat Softw","language":"en","note":"number: 1","page":"1-28","source":"www.jstatsoft.org","title":"Multi-State Models for Panel Data: The msm Package for R","title-short":"Multi-State Models for Panel Data","volume":"38","author":[{"family":"Jackson","given":"Christopher"}],"issued":{"date-parts":[["2011",1,4]]},"citation-key":"jackson2011"}}],"schema":"https://github.com/citation-style-language/schema/raw/master/csl-citation.json"} </w:instrText>
      </w:r>
      <w:r w:rsidRPr="00797687">
        <w:rPr>
          <w:sz w:val="22"/>
          <w:lang w:val="en-US"/>
        </w:rPr>
        <w:fldChar w:fldCharType="separate"/>
      </w:r>
      <w:r w:rsidR="00637012" w:rsidRPr="00797687">
        <w:rPr>
          <w:sz w:val="22"/>
          <w:szCs w:val="24"/>
          <w:vertAlign w:val="superscript"/>
          <w:lang w:val="en-US"/>
        </w:rPr>
        <w:t>6</w:t>
      </w:r>
      <w:r w:rsidRPr="00797687">
        <w:rPr>
          <w:sz w:val="22"/>
          <w:lang w:val="en-US"/>
        </w:rPr>
        <w:fldChar w:fldCharType="end"/>
      </w:r>
      <w:r w:rsidRPr="00797687">
        <w:rPr>
          <w:sz w:val="22"/>
          <w:lang w:val="en-US"/>
        </w:rPr>
        <w:t xml:space="preserve"> R packages to implement the “fill-in” method</w:t>
      </w:r>
      <w:r w:rsidR="001B0D20" w:rsidRPr="00797687">
        <w:rPr>
          <w:sz w:val="22"/>
          <w:lang w:val="en-US"/>
        </w:rPr>
        <w:t>,</w:t>
      </w:r>
      <w:r w:rsidRPr="00797687">
        <w:rPr>
          <w:sz w:val="22"/>
          <w:lang w:val="en-US"/>
        </w:rPr>
        <w:fldChar w:fldCharType="begin"/>
      </w:r>
      <w:r w:rsidR="003C10EA">
        <w:rPr>
          <w:sz w:val="22"/>
          <w:lang w:val="en-US"/>
        </w:rPr>
        <w:instrText xml:space="preserve"> ADDIN ZOTERO_ITEM CSL_CITATION {"citationID":"BcwZwBMF","properties":{"formattedCitation":"\\super 7,8\\nosupersub{}","plainCitation":"7,8","noteIndex":0},"citationItems":[{"id":4550,"uris":["http://zotero.org/users/5642993/items/RLDGTZ9R"],"itemData":{"id":4550,"type":"article-journal","container-title":"Environmental Science &amp; Technology","DOI":"10.1021/es00082a001","ISSN":"0013-936X, 1520-5851","issue":"12","journalAbbreviation":"Environ Sci Technol","language":"en","page":"1766-1774","source":"DOI.org (Crossref)","title":"Less than obvious - statistical treatment of data below the detection limit","volume":"24","author":[{"family":"Helsel","given":"Dennis R."}],"issued":{"date-parts":[["1990",12]]},"citation-key":"helsel1990"}},{"id":4611,"uris":["http://zotero.org/users/5642993/items/6K2SFHEH"],"itemData":{"id":4611,"type":"article-journal","abstract":"Quantitative measurements of environmental factors greatly improve the quality of epidemiologic studies but can pose challenges because of the presence of upper or lower detection limits or interfering compounds, which do not allow for precise measured values. We consider the regression of an environmental measurement (dependent variable) on several covariates (independent variables). Various strategies are commonly employed to impute values for interval-measured data, including assignment of one-half the detection limit to nondetected values or of \"fill-in\" values randomly selected from an appropriate distribution. On the basis of a limited simulation study, we found that the former approach can be biased unless the percentage of measurements below detection limits is small (5-10%). The fill-in approach generally produces unbiased parameter estimates but may produce biased variance estimates and thereby distort inference when 30% or more of the data are below detection limits. Truncated data methods (e.g., Tobit regression) and multiple imputation offer two unbiased approaches for analyzing measurement data with detection limits. If interest resides solely on regression parameters, then Tobit regression can be used. If individualized values for measurements below detection limits are needed for additional analysis, such as relative risk regression or graphical display, then multiple imputation produces unbiased estimates and nominal confidence intervals unless the proportion of missing data is extreme. We illustrate various approaches using measurements of pesticide residues in carpet dust in control subjects from a case-control study of non-Hodgkin lymphoma.","container-title":"Environmental Health Perspectives","DOI":"10.1289/ehp.7199","ISSN":"0091-6765","issue":"17","journalAbbreviation":"Environ Health Perspect","language":"eng","note":"tex.ids= lubin2004\nPMCID: PMC1253661\nPMID: 15579415","page":"1691-1696","source":"PubMed","title":"Epidemiologic evaluation of measurement data in the presence of detection limits","volume":"112","author":[{"family":"Lubin","given":"Jay H."},{"family":"Colt","given":"Joanne S."},{"family":"Camann","given":"David"},{"family":"Davis","given":"Scott"},{"family":"Cerhan","given":"James R."},{"family":"Severson","given":"Richard K."},{"family":"Bernstein","given":"Leslie"},{"family":"Hartge","given":"Patricia"}],"issued":{"date-parts":[["2004",12]]},"citation-key":"lubin2004a"}}],"schema":"https://github.com/citation-style-language/schema/raw/master/csl-citation.json"} </w:instrText>
      </w:r>
      <w:r w:rsidRPr="00797687">
        <w:rPr>
          <w:sz w:val="22"/>
          <w:lang w:val="en-US"/>
        </w:rPr>
        <w:fldChar w:fldCharType="separate"/>
      </w:r>
      <w:r w:rsidR="00637012" w:rsidRPr="00797687">
        <w:rPr>
          <w:sz w:val="22"/>
          <w:szCs w:val="24"/>
          <w:vertAlign w:val="superscript"/>
          <w:lang w:val="en-US"/>
        </w:rPr>
        <w:t>7,8</w:t>
      </w:r>
      <w:r w:rsidRPr="00797687">
        <w:rPr>
          <w:sz w:val="22"/>
          <w:lang w:val="en-US"/>
        </w:rPr>
        <w:fldChar w:fldCharType="end"/>
      </w:r>
      <w:r w:rsidRPr="00797687">
        <w:rPr>
          <w:sz w:val="22"/>
          <w:lang w:val="en-US"/>
        </w:rPr>
        <w:t xml:space="preserve"> consisting of randomly drawing values below the LOD</w:t>
      </w:r>
      <w:r w:rsidR="00A1683E" w:rsidRPr="00797687">
        <w:rPr>
          <w:sz w:val="22"/>
          <w:lang w:val="en-US"/>
        </w:rPr>
        <w:t xml:space="preserve"> and between LOD and LOQ</w:t>
      </w:r>
      <w:r w:rsidRPr="00797687">
        <w:rPr>
          <w:sz w:val="22"/>
          <w:lang w:val="en-US"/>
        </w:rPr>
        <w:t xml:space="preserve"> from the estimated distribution of the compound.</w:t>
      </w:r>
      <w:r w:rsidR="00EE6E31" w:rsidRPr="00797687">
        <w:rPr>
          <w:sz w:val="22"/>
          <w:lang w:val="en-US"/>
        </w:rPr>
        <w:t xml:space="preserve"> Missing values for covariates were replaced by the median value for continuous variables </w:t>
      </w:r>
      <w:r w:rsidR="00426585">
        <w:rPr>
          <w:sz w:val="22"/>
          <w:lang w:val="en-US"/>
        </w:rPr>
        <w:t>(maternal height and</w:t>
      </w:r>
      <w:r w:rsidR="008054C6" w:rsidRPr="00797687">
        <w:rPr>
          <w:sz w:val="22"/>
          <w:lang w:val="en-US"/>
        </w:rPr>
        <w:t xml:space="preserve"> gestational </w:t>
      </w:r>
      <w:r w:rsidR="00275777" w:rsidRPr="00797687">
        <w:rPr>
          <w:sz w:val="22"/>
          <w:lang w:val="en-US"/>
        </w:rPr>
        <w:t>duration</w:t>
      </w:r>
      <w:r w:rsidR="008054C6" w:rsidRPr="00797687">
        <w:rPr>
          <w:sz w:val="22"/>
          <w:lang w:val="en-US"/>
        </w:rPr>
        <w:t xml:space="preserve">) </w:t>
      </w:r>
      <w:r w:rsidR="00EE6E31" w:rsidRPr="00797687">
        <w:rPr>
          <w:sz w:val="22"/>
          <w:lang w:val="en-US"/>
        </w:rPr>
        <w:t xml:space="preserve">and </w:t>
      </w:r>
      <w:r w:rsidR="00427647">
        <w:rPr>
          <w:sz w:val="22"/>
          <w:lang w:val="en-US"/>
        </w:rPr>
        <w:t xml:space="preserve">by </w:t>
      </w:r>
      <w:r w:rsidR="008700EF" w:rsidRPr="00797687">
        <w:rPr>
          <w:sz w:val="22"/>
          <w:lang w:val="en-US"/>
        </w:rPr>
        <w:t>mode</w:t>
      </w:r>
      <w:r w:rsidR="00EE6E31" w:rsidRPr="00797687">
        <w:rPr>
          <w:sz w:val="22"/>
          <w:lang w:val="en-US"/>
        </w:rPr>
        <w:t xml:space="preserve"> for categorical variables</w:t>
      </w:r>
      <w:r w:rsidR="008054C6" w:rsidRPr="00797687">
        <w:rPr>
          <w:sz w:val="22"/>
          <w:lang w:val="en-US"/>
        </w:rPr>
        <w:t xml:space="preserve"> (maternal education</w:t>
      </w:r>
      <w:r w:rsidR="00275777" w:rsidRPr="00797687">
        <w:rPr>
          <w:sz w:val="22"/>
          <w:lang w:val="en-US"/>
        </w:rPr>
        <w:t xml:space="preserve"> level</w:t>
      </w:r>
      <w:r w:rsidR="008054C6" w:rsidRPr="00797687">
        <w:rPr>
          <w:sz w:val="22"/>
          <w:lang w:val="en-US"/>
        </w:rPr>
        <w:t>,</w:t>
      </w:r>
      <w:r w:rsidR="00275777" w:rsidRPr="00797687">
        <w:rPr>
          <w:sz w:val="22"/>
          <w:lang w:val="en-US"/>
        </w:rPr>
        <w:t xml:space="preserve"> maternal active smoking, </w:t>
      </w:r>
      <w:r w:rsidR="00426585" w:rsidRPr="00797687">
        <w:rPr>
          <w:sz w:val="22"/>
          <w:lang w:val="en-US"/>
        </w:rPr>
        <w:t>and child</w:t>
      </w:r>
      <w:r w:rsidR="00275777" w:rsidRPr="00797687">
        <w:rPr>
          <w:sz w:val="22"/>
          <w:lang w:val="en-US"/>
        </w:rPr>
        <w:t xml:space="preserve"> sex)</w:t>
      </w:r>
      <w:r w:rsidR="00EE6E31" w:rsidRPr="00797687">
        <w:rPr>
          <w:sz w:val="22"/>
          <w:lang w:val="en-US"/>
        </w:rPr>
        <w:t>.</w:t>
      </w:r>
    </w:p>
    <w:p w14:paraId="5E0208B4" w14:textId="78E72679" w:rsidR="000326D9" w:rsidRPr="000326D9" w:rsidRDefault="000837CF" w:rsidP="000326D9">
      <w:pPr>
        <w:pStyle w:val="Heading2"/>
        <w:numPr>
          <w:ilvl w:val="1"/>
          <w:numId w:val="4"/>
        </w:numPr>
        <w:spacing w:after="240" w:line="480" w:lineRule="auto"/>
        <w:rPr>
          <w:sz w:val="22"/>
          <w:szCs w:val="22"/>
          <w:lang w:val="en-US"/>
        </w:rPr>
      </w:pPr>
      <w:bookmarkStart w:id="9" w:name="_Toc99968893"/>
      <w:r>
        <w:rPr>
          <w:sz w:val="22"/>
          <w:szCs w:val="22"/>
          <w:lang w:val="en-US"/>
        </w:rPr>
        <w:t>Selection of the u</w:t>
      </w:r>
      <w:r w:rsidRPr="000837CF">
        <w:rPr>
          <w:sz w:val="22"/>
          <w:szCs w:val="22"/>
          <w:lang w:val="en-US"/>
        </w:rPr>
        <w:t>ltrasound measurement</w:t>
      </w:r>
      <w:r>
        <w:rPr>
          <w:sz w:val="22"/>
          <w:szCs w:val="22"/>
          <w:lang w:val="en-US"/>
        </w:rPr>
        <w:t>s</w:t>
      </w:r>
      <w:bookmarkEnd w:id="9"/>
      <w:r>
        <w:rPr>
          <w:sz w:val="22"/>
          <w:szCs w:val="22"/>
          <w:lang w:val="en-US"/>
        </w:rPr>
        <w:t xml:space="preserve"> </w:t>
      </w:r>
    </w:p>
    <w:p w14:paraId="089C2261" w14:textId="210360B9" w:rsidR="002D18F8" w:rsidRPr="00797687" w:rsidRDefault="00BD6F91" w:rsidP="000326D9">
      <w:pPr>
        <w:pStyle w:val="NoSpacing"/>
        <w:spacing w:line="480" w:lineRule="auto"/>
        <w:ind w:firstLine="360"/>
        <w:rPr>
          <w:sz w:val="22"/>
          <w:lang w:val="en-US"/>
        </w:rPr>
      </w:pPr>
      <w:r>
        <w:rPr>
          <w:sz w:val="22"/>
          <w:lang w:val="en-US"/>
        </w:rPr>
        <w:t>For each woman we selected two</w:t>
      </w:r>
      <w:r w:rsidRPr="000326D9">
        <w:rPr>
          <w:sz w:val="22"/>
          <w:lang w:val="en-US"/>
        </w:rPr>
        <w:t xml:space="preserve"> ultrasound measurements </w:t>
      </w:r>
      <w:r>
        <w:rPr>
          <w:sz w:val="22"/>
          <w:lang w:val="en-US"/>
        </w:rPr>
        <w:t xml:space="preserve">(one for the second and one for the third pregnancy trimester). </w:t>
      </w:r>
      <w:r w:rsidR="000837CF">
        <w:rPr>
          <w:sz w:val="22"/>
          <w:lang w:val="en-US"/>
        </w:rPr>
        <w:t>F</w:t>
      </w:r>
      <w:r w:rsidR="00F92548">
        <w:rPr>
          <w:sz w:val="22"/>
          <w:lang w:val="en-US"/>
        </w:rPr>
        <w:t>or</w:t>
      </w:r>
      <w:r w:rsidR="000326D9" w:rsidRPr="000326D9">
        <w:rPr>
          <w:sz w:val="22"/>
          <w:lang w:val="en-US"/>
        </w:rPr>
        <w:t xml:space="preserve"> women </w:t>
      </w:r>
      <w:r w:rsidR="000837CF">
        <w:rPr>
          <w:sz w:val="22"/>
          <w:lang w:val="en-US"/>
        </w:rPr>
        <w:t xml:space="preserve">who </w:t>
      </w:r>
      <w:r w:rsidR="000326D9" w:rsidRPr="000326D9">
        <w:rPr>
          <w:sz w:val="22"/>
          <w:lang w:val="en-US"/>
        </w:rPr>
        <w:t>ha</w:t>
      </w:r>
      <w:r w:rsidR="000326D9">
        <w:rPr>
          <w:sz w:val="22"/>
          <w:lang w:val="en-US"/>
        </w:rPr>
        <w:t>d more than one</w:t>
      </w:r>
      <w:r w:rsidR="00B2558E">
        <w:rPr>
          <w:sz w:val="22"/>
          <w:lang w:val="en-US"/>
        </w:rPr>
        <w:t xml:space="preserve"> ultrasound measurement assessed</w:t>
      </w:r>
      <w:r w:rsidR="00F92548">
        <w:rPr>
          <w:sz w:val="22"/>
          <w:lang w:val="en-US"/>
        </w:rPr>
        <w:t xml:space="preserve"> per trimester of pregnancy</w:t>
      </w:r>
      <w:r w:rsidR="00A965A8">
        <w:rPr>
          <w:sz w:val="22"/>
          <w:lang w:val="en-US"/>
        </w:rPr>
        <w:t>,</w:t>
      </w:r>
      <w:r w:rsidR="00B2558E">
        <w:rPr>
          <w:sz w:val="22"/>
          <w:lang w:val="en-US"/>
        </w:rPr>
        <w:t xml:space="preserve"> </w:t>
      </w:r>
      <w:r w:rsidR="00796C71">
        <w:rPr>
          <w:sz w:val="22"/>
          <w:lang w:val="en-US"/>
        </w:rPr>
        <w:t>w</w:t>
      </w:r>
      <w:r w:rsidR="00A965A8">
        <w:rPr>
          <w:sz w:val="22"/>
          <w:lang w:val="en-US"/>
        </w:rPr>
        <w:t xml:space="preserve">e </w:t>
      </w:r>
      <w:r w:rsidR="00796C71">
        <w:rPr>
          <w:sz w:val="22"/>
          <w:lang w:val="en-US"/>
        </w:rPr>
        <w:t>selected those</w:t>
      </w:r>
      <w:r w:rsidR="00CF789F">
        <w:rPr>
          <w:sz w:val="22"/>
          <w:lang w:val="en-US"/>
        </w:rPr>
        <w:t xml:space="preserve"> ultrasound examination</w:t>
      </w:r>
      <w:r w:rsidR="00DA3766">
        <w:rPr>
          <w:sz w:val="22"/>
          <w:lang w:val="en-US"/>
        </w:rPr>
        <w:t>s</w:t>
      </w:r>
      <w:r w:rsidR="000326D9" w:rsidRPr="000326D9">
        <w:rPr>
          <w:sz w:val="22"/>
          <w:lang w:val="en-US"/>
        </w:rPr>
        <w:t xml:space="preserve"> </w:t>
      </w:r>
      <w:r w:rsidR="00A965A8">
        <w:rPr>
          <w:sz w:val="22"/>
          <w:lang w:val="en-US"/>
        </w:rPr>
        <w:t xml:space="preserve">that were </w:t>
      </w:r>
      <w:r w:rsidR="00DA3766">
        <w:rPr>
          <w:sz w:val="22"/>
          <w:lang w:val="en-US"/>
        </w:rPr>
        <w:t xml:space="preserve">performed at the gestational age </w:t>
      </w:r>
      <w:r w:rsidR="000326D9" w:rsidRPr="000326D9">
        <w:rPr>
          <w:sz w:val="22"/>
          <w:lang w:val="en-US"/>
        </w:rPr>
        <w:t xml:space="preserve">closest to the median gestational age of women with only </w:t>
      </w:r>
      <w:r w:rsidR="00195C62">
        <w:rPr>
          <w:sz w:val="22"/>
          <w:lang w:val="en-US"/>
        </w:rPr>
        <w:t>one</w:t>
      </w:r>
      <w:r w:rsidR="000326D9" w:rsidRPr="000326D9">
        <w:rPr>
          <w:sz w:val="22"/>
          <w:lang w:val="en-US"/>
        </w:rPr>
        <w:t xml:space="preserve"> ultrasound per trimester</w:t>
      </w:r>
      <w:r w:rsidR="00A965A8">
        <w:rPr>
          <w:sz w:val="22"/>
          <w:lang w:val="en-US"/>
        </w:rPr>
        <w:t xml:space="preserve"> available</w:t>
      </w:r>
      <w:r w:rsidR="000326D9" w:rsidRPr="000326D9">
        <w:rPr>
          <w:sz w:val="22"/>
          <w:lang w:val="en-US"/>
        </w:rPr>
        <w:t>.</w:t>
      </w:r>
    </w:p>
    <w:p w14:paraId="61D6CF06" w14:textId="3633E10C" w:rsidR="00B33354" w:rsidRPr="00797687" w:rsidRDefault="00B33354" w:rsidP="00476927">
      <w:pPr>
        <w:pStyle w:val="Heading2"/>
        <w:numPr>
          <w:ilvl w:val="1"/>
          <w:numId w:val="4"/>
        </w:numPr>
        <w:spacing w:after="240" w:line="480" w:lineRule="auto"/>
        <w:rPr>
          <w:sz w:val="22"/>
          <w:szCs w:val="22"/>
          <w:lang w:val="en-US"/>
        </w:rPr>
      </w:pPr>
      <w:bookmarkStart w:id="10" w:name="_Toc99968894"/>
      <w:r w:rsidRPr="00797687">
        <w:rPr>
          <w:sz w:val="22"/>
          <w:szCs w:val="22"/>
          <w:lang w:val="en-US"/>
        </w:rPr>
        <w:t>C</w:t>
      </w:r>
      <w:r w:rsidR="00F67C5A" w:rsidRPr="00797687">
        <w:rPr>
          <w:sz w:val="22"/>
          <w:szCs w:val="22"/>
          <w:lang w:val="en-US"/>
        </w:rPr>
        <w:t xml:space="preserve">oding of the </w:t>
      </w:r>
      <w:r w:rsidR="00416134" w:rsidRPr="00797687">
        <w:rPr>
          <w:sz w:val="22"/>
          <w:szCs w:val="22"/>
          <w:lang w:val="en-US"/>
        </w:rPr>
        <w:t xml:space="preserve">adjustment </w:t>
      </w:r>
      <w:r w:rsidRPr="00797687">
        <w:rPr>
          <w:sz w:val="22"/>
          <w:szCs w:val="22"/>
          <w:lang w:val="en-US"/>
        </w:rPr>
        <w:t>variables</w:t>
      </w:r>
      <w:bookmarkEnd w:id="10"/>
    </w:p>
    <w:p w14:paraId="194224CD" w14:textId="7F4405C5" w:rsidR="00E044C1" w:rsidRPr="00797687" w:rsidRDefault="00B33354" w:rsidP="00A87712">
      <w:pPr>
        <w:spacing w:line="480" w:lineRule="auto"/>
        <w:ind w:firstLine="360"/>
        <w:rPr>
          <w:sz w:val="22"/>
          <w:lang w:val="en-US"/>
        </w:rPr>
      </w:pPr>
      <w:r w:rsidRPr="00797687">
        <w:rPr>
          <w:sz w:val="22"/>
          <w:lang w:val="en-US"/>
        </w:rPr>
        <w:t xml:space="preserve">The </w:t>
      </w:r>
      <w:r w:rsidR="00416134" w:rsidRPr="00797687">
        <w:rPr>
          <w:sz w:val="22"/>
          <w:lang w:val="en-US"/>
        </w:rPr>
        <w:t xml:space="preserve">coding of the </w:t>
      </w:r>
      <w:r w:rsidRPr="00797687">
        <w:rPr>
          <w:sz w:val="22"/>
          <w:lang w:val="en-US"/>
        </w:rPr>
        <w:t xml:space="preserve">potential confounders </w:t>
      </w:r>
      <w:r w:rsidR="00427647">
        <w:rPr>
          <w:sz w:val="22"/>
          <w:lang w:val="en-US"/>
        </w:rPr>
        <w:t>was as follows</w:t>
      </w:r>
      <w:r w:rsidRPr="00797687">
        <w:rPr>
          <w:sz w:val="22"/>
          <w:lang w:val="en-US"/>
        </w:rPr>
        <w:t xml:space="preserve">: </w:t>
      </w:r>
      <w:r w:rsidR="005C0BA4" w:rsidRPr="00797687">
        <w:rPr>
          <w:sz w:val="22"/>
          <w:lang w:val="en-US"/>
        </w:rPr>
        <w:t xml:space="preserve">maternal height (continuous), maternal </w:t>
      </w:r>
      <w:r w:rsidRPr="00797687">
        <w:rPr>
          <w:sz w:val="22"/>
          <w:lang w:val="en-US"/>
        </w:rPr>
        <w:t xml:space="preserve">pre-pregnancy weight (continuous), maternal age (continuous), maternal active smoking during </w:t>
      </w:r>
      <w:r w:rsidR="00FF6754" w:rsidRPr="00797687">
        <w:rPr>
          <w:sz w:val="22"/>
          <w:lang w:val="en-US"/>
        </w:rPr>
        <w:t xml:space="preserve">second </w:t>
      </w:r>
      <w:r w:rsidRPr="00797687">
        <w:rPr>
          <w:sz w:val="22"/>
          <w:lang w:val="en-US"/>
        </w:rPr>
        <w:t>trimester of pregnancy above one cigarette per day (no</w:t>
      </w:r>
      <w:r w:rsidR="00873D33" w:rsidRPr="00797687">
        <w:rPr>
          <w:sz w:val="22"/>
          <w:lang w:val="en-US"/>
        </w:rPr>
        <w:t>,</w:t>
      </w:r>
      <w:r w:rsidRPr="00797687">
        <w:rPr>
          <w:sz w:val="22"/>
          <w:lang w:val="en-US"/>
        </w:rPr>
        <w:t xml:space="preserve"> y</w:t>
      </w:r>
      <w:r w:rsidR="007C128E" w:rsidRPr="00797687">
        <w:rPr>
          <w:sz w:val="22"/>
          <w:lang w:val="en-US"/>
        </w:rPr>
        <w:t xml:space="preserve">es), maternal education level (below </w:t>
      </w:r>
      <w:r w:rsidRPr="00797687">
        <w:rPr>
          <w:sz w:val="22"/>
          <w:lang w:val="en-US"/>
        </w:rPr>
        <w:lastRenderedPageBreak/>
        <w:t>three years after high school</w:t>
      </w:r>
      <w:r w:rsidR="00873D33" w:rsidRPr="00797687">
        <w:rPr>
          <w:sz w:val="22"/>
          <w:lang w:val="en-US"/>
        </w:rPr>
        <w:t>,</w:t>
      </w:r>
      <w:r w:rsidRPr="00797687">
        <w:rPr>
          <w:sz w:val="22"/>
          <w:lang w:val="en-US"/>
        </w:rPr>
        <w:t xml:space="preserve"> three-four years after</w:t>
      </w:r>
      <w:r w:rsidR="00FA1686">
        <w:rPr>
          <w:sz w:val="22"/>
          <w:lang w:val="en-US"/>
        </w:rPr>
        <w:t xml:space="preserve"> high school, </w:t>
      </w:r>
      <w:r w:rsidR="007C128E" w:rsidRPr="00797687">
        <w:rPr>
          <w:sz w:val="22"/>
          <w:lang w:val="en-US"/>
        </w:rPr>
        <w:t xml:space="preserve">above </w:t>
      </w:r>
      <w:r w:rsidRPr="00797687">
        <w:rPr>
          <w:sz w:val="22"/>
          <w:lang w:val="en-US"/>
        </w:rPr>
        <w:t>four years after high school), gestational duration (continuous</w:t>
      </w:r>
      <w:r w:rsidR="000B318E">
        <w:rPr>
          <w:sz w:val="22"/>
          <w:lang w:val="en-US"/>
        </w:rPr>
        <w:t xml:space="preserve"> and</w:t>
      </w:r>
      <w:r w:rsidR="00605BAB" w:rsidRPr="00797687">
        <w:rPr>
          <w:sz w:val="22"/>
          <w:lang w:val="en-US"/>
        </w:rPr>
        <w:t xml:space="preserve"> </w:t>
      </w:r>
      <w:r w:rsidRPr="00797687">
        <w:rPr>
          <w:sz w:val="22"/>
          <w:lang w:val="en-US"/>
        </w:rPr>
        <w:t>quadratic term</w:t>
      </w:r>
      <w:r w:rsidR="00605BAB" w:rsidRPr="00797687">
        <w:rPr>
          <w:sz w:val="22"/>
          <w:lang w:val="en-US"/>
        </w:rPr>
        <w:t>)</w:t>
      </w:r>
      <w:r w:rsidR="00B53ABC" w:rsidRPr="00797687">
        <w:rPr>
          <w:sz w:val="22"/>
          <w:lang w:val="en-US"/>
        </w:rPr>
        <w:t xml:space="preserve">, </w:t>
      </w:r>
      <w:r w:rsidRPr="00797687">
        <w:rPr>
          <w:sz w:val="22"/>
          <w:lang w:val="en-US"/>
        </w:rPr>
        <w:t xml:space="preserve">child sex (female, male; except for models stratified by </w:t>
      </w:r>
      <w:r w:rsidR="00917ABF">
        <w:rPr>
          <w:sz w:val="22"/>
          <w:lang w:val="en-US"/>
        </w:rPr>
        <w:t>sex</w:t>
      </w:r>
      <w:r w:rsidRPr="00797687">
        <w:rPr>
          <w:sz w:val="22"/>
          <w:lang w:val="en-US"/>
        </w:rPr>
        <w:t>), and parity (zero, one, two children</w:t>
      </w:r>
      <w:r w:rsidR="00416134" w:rsidRPr="00797687">
        <w:rPr>
          <w:sz w:val="22"/>
          <w:lang w:val="en-US"/>
        </w:rPr>
        <w:t xml:space="preserve"> or more</w:t>
      </w:r>
      <w:r w:rsidRPr="00797687">
        <w:rPr>
          <w:sz w:val="22"/>
          <w:szCs w:val="22"/>
          <w:lang w:val="en-US"/>
        </w:rPr>
        <w:t>).</w:t>
      </w:r>
      <w:r w:rsidR="00A87712" w:rsidRPr="00797687">
        <w:rPr>
          <w:sz w:val="22"/>
          <w:szCs w:val="22"/>
          <w:lang w:val="en-US"/>
        </w:rPr>
        <w:t xml:space="preserve"> </w:t>
      </w:r>
      <w:r w:rsidR="00E044C1" w:rsidRPr="00797687">
        <w:rPr>
          <w:rFonts w:eastAsia="Arial"/>
          <w:sz w:val="22"/>
          <w:szCs w:val="22"/>
          <w:lang w:val="en-US"/>
        </w:rPr>
        <w:t>While not formally accounting for urine dilution of individual samples, biomarker concentrations assessed in equal volume pools correlate</w:t>
      </w:r>
      <w:r w:rsidR="00FA1686">
        <w:rPr>
          <w:rFonts w:eastAsia="Arial"/>
          <w:sz w:val="22"/>
          <w:szCs w:val="22"/>
          <w:lang w:val="en-US"/>
        </w:rPr>
        <w:t>d</w:t>
      </w:r>
      <w:r w:rsidR="00E044C1" w:rsidRPr="00797687">
        <w:rPr>
          <w:rFonts w:eastAsia="Arial"/>
          <w:sz w:val="22"/>
          <w:szCs w:val="22"/>
          <w:lang w:val="en-US"/>
        </w:rPr>
        <w:t xml:space="preserve"> well with those assessed in a pool of all urine </w:t>
      </w:r>
      <w:r w:rsidR="002C3615">
        <w:rPr>
          <w:rFonts w:eastAsia="Arial"/>
          <w:sz w:val="22"/>
          <w:szCs w:val="22"/>
          <w:lang w:val="en-US"/>
        </w:rPr>
        <w:t>samples</w:t>
      </w:r>
      <w:r w:rsidR="00E044C1" w:rsidRPr="00797687">
        <w:rPr>
          <w:rFonts w:eastAsia="Arial"/>
          <w:sz w:val="22"/>
          <w:szCs w:val="22"/>
          <w:lang w:val="en-US"/>
        </w:rPr>
        <w:t xml:space="preserve"> collected over 24h or </w:t>
      </w:r>
      <w:r w:rsidR="002C3615">
        <w:rPr>
          <w:rFonts w:eastAsia="Arial"/>
          <w:sz w:val="22"/>
          <w:szCs w:val="22"/>
          <w:lang w:val="en-US"/>
        </w:rPr>
        <w:t xml:space="preserve">over </w:t>
      </w:r>
      <w:r w:rsidR="00E044C1" w:rsidRPr="00797687">
        <w:rPr>
          <w:rFonts w:eastAsia="Arial"/>
          <w:sz w:val="22"/>
          <w:szCs w:val="22"/>
          <w:lang w:val="en-US"/>
        </w:rPr>
        <w:t>a week</w:t>
      </w:r>
      <w:r w:rsidR="00A87712" w:rsidRPr="00797687">
        <w:rPr>
          <w:rFonts w:eastAsia="Arial"/>
          <w:sz w:val="22"/>
          <w:szCs w:val="22"/>
          <w:lang w:val="en-US"/>
        </w:rPr>
        <w:t>.</w:t>
      </w:r>
      <w:r w:rsidR="00E044C1" w:rsidRPr="00797687">
        <w:rPr>
          <w:rFonts w:eastAsia="Arial"/>
          <w:sz w:val="22"/>
          <w:szCs w:val="22"/>
          <w:lang w:val="en-US"/>
        </w:rPr>
        <w:fldChar w:fldCharType="begin"/>
      </w:r>
      <w:r w:rsidR="003C10EA">
        <w:rPr>
          <w:rFonts w:eastAsia="Arial"/>
          <w:sz w:val="22"/>
          <w:szCs w:val="22"/>
          <w:lang w:val="en-US"/>
        </w:rPr>
        <w:instrText xml:space="preserve"> ADDIN ZOTERO_ITEM CSL_CITATION {"citationID":"gqOYtHTu","properties":{"formattedCitation":"\\super 9\\nosupersub{}","plainCitation":"9","noteIndex":0},"citationItems":[{"id":5425,"uris":["http://zotero.org/users/5642993/items/DH3ZZYZF"],"itemData":{"id":5425,"type":"article-journal","abstract":"BACKGROUND: In biomarker-based studies, collecting repeated biospecimens per participant can decrease measurement error, particularly for biomarkers displaying high within-subject variability. Guidelines to combine such repeated biospecimens do not exist.\nAIMS: To compare the efficiency of several designs relying on repeated biospecimens to estimate exposure over 7 days.\nMETHODS: We quantified triclosan and bisphenol A (BPA) in all urine voids (N = 427) collected over seven days from eight individuals. We estimated the volume-weighted concentrations for all urine samples collected during a week and compared these gold standards with the concentrations obtained for equal-volume pools (standardized or not for urine dilution), unequal-volume pools (based on sample volume or creatinine concentration), and for the mean of the creatinine-standardized concentrations measured in each spot sample.\nRESULTS: For both chemicals, correlations with gold standards were similar for equal- and unequal-volume pooling designs. Only for BPA, correlation coefficients were markedly lower after standardization for specific gravity or creatinine of concentrations estimated in equal-volume pools. Averaging BPA creatinine-standardized concentrations measured in each spot sample led also to lower correlations with gold standards compared to those obtained for unstandardized pooling designs.\nCONCLUSION: For BPA and triclosan, considering individual urine sample volume or creatinine concentrations when pooling is unnecessary because equal-volume pool adequately estimates concentrations in gold standards. Standardization for specific gravity or creatinine of the concentrations assessed in equal-volume pool as well as averaging creatinine-standardized concentrations measured in each individual spot sample are not suitable for BPA. These results provide a practical framework on how to combine repeated biospecimens in epidemiological studies.","container-title":"Environmental Research","DOI":"10.1016/j.envres.2020.110275","ISSN":"1096-0953","journalAbbreviation":"Environ Res","language":"eng","note":"PMID: 33022216\nPMCID: PMC7879377","page":"110275","source":"PubMed","title":"Comparison of strategies to efficiently combine repeated urine samples in biomarker-based studies","volume":"192","author":[{"family":"Philippat","given":"Claire"},{"family":"Calafat","given":"Antonia M."}],"issued":{"date-parts":[["2021",1]]},"citation-key":"philippat2021a"}}],"schema":"https://github.com/citation-style-language/schema/raw/master/csl-citation.json"} </w:instrText>
      </w:r>
      <w:r w:rsidR="00E044C1" w:rsidRPr="00797687">
        <w:rPr>
          <w:rFonts w:eastAsia="Arial"/>
          <w:sz w:val="22"/>
          <w:szCs w:val="22"/>
          <w:lang w:val="en-US"/>
        </w:rPr>
        <w:fldChar w:fldCharType="separate"/>
      </w:r>
      <w:r w:rsidR="002C5539" w:rsidRPr="00797687">
        <w:rPr>
          <w:sz w:val="22"/>
          <w:szCs w:val="24"/>
          <w:vertAlign w:val="superscript"/>
        </w:rPr>
        <w:t>9</w:t>
      </w:r>
      <w:r w:rsidR="00E044C1" w:rsidRPr="00797687">
        <w:rPr>
          <w:rFonts w:eastAsia="Arial"/>
          <w:sz w:val="22"/>
          <w:szCs w:val="22"/>
          <w:lang w:val="en-US"/>
        </w:rPr>
        <w:fldChar w:fldCharType="end"/>
      </w:r>
      <w:r w:rsidR="00E044C1" w:rsidRPr="00797687">
        <w:rPr>
          <w:rFonts w:eastAsia="Arial"/>
          <w:sz w:val="22"/>
          <w:szCs w:val="22"/>
          <w:lang w:val="en-US"/>
        </w:rPr>
        <w:t xml:space="preserve"> For this</w:t>
      </w:r>
      <w:r w:rsidR="006E6CF7" w:rsidRPr="00797687">
        <w:rPr>
          <w:rFonts w:eastAsia="Arial"/>
          <w:sz w:val="22"/>
          <w:szCs w:val="22"/>
          <w:lang w:val="en-US"/>
        </w:rPr>
        <w:t xml:space="preserve"> reason, our statistical analyses were</w:t>
      </w:r>
      <w:r w:rsidR="00E044C1" w:rsidRPr="00797687">
        <w:rPr>
          <w:rFonts w:eastAsia="Arial"/>
          <w:sz w:val="22"/>
          <w:szCs w:val="22"/>
          <w:lang w:val="en-US"/>
        </w:rPr>
        <w:t xml:space="preserve"> not adjusted for marker of urine dilution</w:t>
      </w:r>
      <w:r w:rsidR="006E6CF7" w:rsidRPr="00797687">
        <w:rPr>
          <w:rFonts w:eastAsia="Arial"/>
          <w:sz w:val="22"/>
          <w:szCs w:val="22"/>
          <w:lang w:val="en-US"/>
        </w:rPr>
        <w:t>,</w:t>
      </w:r>
      <w:r w:rsidR="00E044C1" w:rsidRPr="00797687">
        <w:rPr>
          <w:rFonts w:eastAsia="Arial"/>
          <w:sz w:val="22"/>
          <w:szCs w:val="22"/>
          <w:lang w:val="en-US"/>
        </w:rPr>
        <w:t xml:space="preserve"> such as specific gravity.</w:t>
      </w:r>
    </w:p>
    <w:p w14:paraId="3ACD837F" w14:textId="79025F54" w:rsidR="00E551DC" w:rsidRPr="00797687" w:rsidRDefault="00E66DB6" w:rsidP="00476927">
      <w:pPr>
        <w:pStyle w:val="Heading2"/>
        <w:numPr>
          <w:ilvl w:val="1"/>
          <w:numId w:val="4"/>
        </w:numPr>
        <w:spacing w:after="240" w:line="480" w:lineRule="auto"/>
        <w:rPr>
          <w:sz w:val="22"/>
          <w:szCs w:val="22"/>
          <w:lang w:val="en-US"/>
        </w:rPr>
      </w:pPr>
      <w:bookmarkStart w:id="11" w:name="_Toc99968895"/>
      <w:r>
        <w:rPr>
          <w:sz w:val="22"/>
          <w:lang w:val="en-US"/>
        </w:rPr>
        <w:t>M</w:t>
      </w:r>
      <w:r w:rsidR="00196323" w:rsidRPr="00DA1576">
        <w:rPr>
          <w:sz w:val="22"/>
          <w:lang w:val="en-US"/>
        </w:rPr>
        <w:t>aximum likelihood</w:t>
      </w:r>
      <w:r w:rsidR="00196323">
        <w:rPr>
          <w:sz w:val="22"/>
          <w:lang w:val="en-US"/>
        </w:rPr>
        <w:t>-</w:t>
      </w:r>
      <w:r w:rsidR="00196323" w:rsidRPr="00DA1576">
        <w:rPr>
          <w:sz w:val="22"/>
          <w:lang w:val="en-US"/>
        </w:rPr>
        <w:t>based method</w:t>
      </w:r>
      <w:r w:rsidR="00196323">
        <w:rPr>
          <w:sz w:val="22"/>
          <w:lang w:val="en-US"/>
        </w:rPr>
        <w:t xml:space="preserve"> to correct </w:t>
      </w:r>
      <w:r w:rsidR="00F03C5E">
        <w:rPr>
          <w:sz w:val="22"/>
          <w:lang w:val="en-US"/>
        </w:rPr>
        <w:t>effect</w:t>
      </w:r>
      <w:r w:rsidR="00196323">
        <w:rPr>
          <w:sz w:val="22"/>
          <w:lang w:val="en-US"/>
        </w:rPr>
        <w:t xml:space="preserve"> estimates</w:t>
      </w:r>
      <w:bookmarkEnd w:id="11"/>
    </w:p>
    <w:p w14:paraId="538E4257" w14:textId="2744CC35" w:rsidR="00340FB0" w:rsidRDefault="003C10EA" w:rsidP="00E551DC">
      <w:pPr>
        <w:pStyle w:val="LO-normal"/>
        <w:spacing w:before="58" w:after="58" w:line="480" w:lineRule="auto"/>
        <w:ind w:firstLine="360"/>
        <w:rPr>
          <w:rFonts w:cs="Times New Roman"/>
          <w:sz w:val="22"/>
          <w:lang w:val="en-US"/>
        </w:rPr>
      </w:pPr>
      <w:r>
        <w:rPr>
          <w:rFonts w:cs="Times New Roman"/>
          <w:sz w:val="22"/>
          <w:lang w:val="en-US"/>
        </w:rPr>
        <w:t>I</w:t>
      </w:r>
      <w:r w:rsidRPr="003C10EA">
        <w:rPr>
          <w:rFonts w:cs="Times New Roman"/>
          <w:sz w:val="22"/>
          <w:lang w:val="en-US"/>
        </w:rPr>
        <w:t xml:space="preserve">n </w:t>
      </w:r>
      <w:r w:rsidR="00B40CD0">
        <w:rPr>
          <w:rFonts w:cs="Times New Roman"/>
          <w:sz w:val="22"/>
          <w:lang w:val="en-US"/>
        </w:rPr>
        <w:t>studies with repeated assessments of exposure</w:t>
      </w:r>
      <w:r w:rsidR="00B40CD0" w:rsidRPr="003C10EA">
        <w:rPr>
          <w:rFonts w:cs="Times New Roman"/>
          <w:sz w:val="22"/>
          <w:lang w:val="en-US"/>
        </w:rPr>
        <w:t>,</w:t>
      </w:r>
      <w:r w:rsidRPr="003C10EA">
        <w:rPr>
          <w:rFonts w:cs="Times New Roman"/>
          <w:sz w:val="22"/>
          <w:lang w:val="en-US"/>
        </w:rPr>
        <w:t xml:space="preserve"> standard </w:t>
      </w:r>
      <w:r>
        <w:rPr>
          <w:rFonts w:cs="Times New Roman"/>
          <w:sz w:val="22"/>
          <w:lang w:val="en-US"/>
        </w:rPr>
        <w:t>regression calibration</w:t>
      </w:r>
      <w:r w:rsidRPr="003C10EA">
        <w:rPr>
          <w:rFonts w:cs="Times New Roman"/>
          <w:sz w:val="22"/>
          <w:lang w:val="en-US"/>
        </w:rPr>
        <w:t xml:space="preserve"> does not make the most efficient use of the information available </w:t>
      </w:r>
      <w:r>
        <w:rPr>
          <w:rFonts w:cs="Times New Roman"/>
          <w:sz w:val="22"/>
          <w:lang w:val="en-US"/>
        </w:rPr>
        <w:t>due to its dependence</w:t>
      </w:r>
      <w:r w:rsidRPr="003C10EA">
        <w:rPr>
          <w:rFonts w:cs="Times New Roman"/>
          <w:sz w:val="22"/>
          <w:lang w:val="en-US"/>
        </w:rPr>
        <w:t xml:space="preserve"> on the ordering of</w:t>
      </w:r>
      <w:r>
        <w:rPr>
          <w:rFonts w:cs="Times New Roman"/>
          <w:sz w:val="22"/>
          <w:lang w:val="en-US"/>
        </w:rPr>
        <w:t xml:space="preserve"> the replicate measurements.</w:t>
      </w:r>
      <w:r>
        <w:rPr>
          <w:rFonts w:cs="Times New Roman"/>
          <w:sz w:val="22"/>
          <w:lang w:val="en-US"/>
        </w:rPr>
        <w:fldChar w:fldCharType="begin"/>
      </w:r>
      <w:r>
        <w:rPr>
          <w:rFonts w:cs="Times New Roman"/>
          <w:sz w:val="22"/>
          <w:lang w:val="en-US"/>
        </w:rPr>
        <w:instrText xml:space="preserve"> ADDIN ZOTERO_ITEM CSL_CITATION {"citationID":"Eg79PzIq","properties":{"formattedCitation":"\\super 10\\nosupersub{}","plainCitation":"10","noteIndex":0},"citationItems":[{"id":5271,"uris":["http://zotero.org/users/5642993/items/ZLVBMD7W"],"itemData":{"id":5271,"type":"article-journal","abstract":"In an epidemiological study the regression slope between a response and predictor variable is underestimated when the predictor variable is measured imprecisely. Repeat measurements of the predictor in individuals in a subset of the study or in a separate study can be used to estimate a multiplicative factor to correct for this 'regression dilution bias'. In applied statistics publications various methods have been used to estimate this correction factor. Here we compare six different estimation methods and explain how they fall into two categories, namely regression and correlation-based methods. We provide new asymptotic variance formulae for the optimal correction factors in each category, when these are estimated from the repeat measurements subset alone, and show analytically and by simulation that the correlation method of choice gives uniformly lower variance. The simulations also show that, when the correction factor is not much greater than 1, this correlation method gives a correction factor which is closer to the true value than that from the best regression method on up to 80% of occasions. We also provide a variance formula for a modified correlation method which uses the standard deviation of the predictor variable in the main study; this shows further improved performance provided that the correction factor is not too extreme. A confidence interval for a corrected regression slope in an epidemiological study should reflect the imprecision of both the uncorrected slope and the estimated correction factor. We provide formulae for this and show that, particularly when the correction factor is large and the size of the subset of repeat measures is small, the effect of allowing for imprecision in the estimated correction factor can be substantial.","container-title":"Journal of the Royal Statistical Society: Series A (Statistics in Society)","DOI":"10.1111/1467-985X.00164","ISSN":"0964-1998, 1467-985X","issue":"2","journalAbbreviation":"J Royal Statistical Soc A","language":"en","page":"173-189","source":"DOI.org (Crossref)","title":"Correcting for regression dilution bias: comparison of methods for a single predictor variable","title-short":"Correcting for regression dilution bias","volume":"163","author":[{"family":"Frost","given":"Chris"},{"family":"Thompson","given":"Simon G."}],"issued":{"date-parts":[["2000",6]]},"citation-key":"frost2000"}}],"schema":"https://github.com/citation-style-language/schema/raw/master/csl-citation.json"} </w:instrText>
      </w:r>
      <w:r>
        <w:rPr>
          <w:rFonts w:cs="Times New Roman"/>
          <w:sz w:val="22"/>
          <w:lang w:val="en-US"/>
        </w:rPr>
        <w:fldChar w:fldCharType="separate"/>
      </w:r>
      <w:r w:rsidRPr="003C10EA">
        <w:rPr>
          <w:rFonts w:cs="Times New Roman"/>
          <w:sz w:val="22"/>
          <w:szCs w:val="24"/>
          <w:vertAlign w:val="superscript"/>
        </w:rPr>
        <w:t>10</w:t>
      </w:r>
      <w:r>
        <w:rPr>
          <w:rFonts w:cs="Times New Roman"/>
          <w:sz w:val="22"/>
          <w:lang w:val="en-US"/>
        </w:rPr>
        <w:fldChar w:fldCharType="end"/>
      </w:r>
      <w:r>
        <w:rPr>
          <w:rFonts w:cs="Times New Roman"/>
          <w:sz w:val="22"/>
          <w:lang w:val="en-US"/>
        </w:rPr>
        <w:t xml:space="preserve"> Therefore, </w:t>
      </w:r>
      <w:r w:rsidR="00F67DF3">
        <w:rPr>
          <w:rFonts w:cs="Times New Roman"/>
          <w:sz w:val="22"/>
          <w:lang w:val="en-US"/>
        </w:rPr>
        <w:t>as an alternative way to</w:t>
      </w:r>
      <w:r w:rsidR="00C9662E" w:rsidRPr="00797687">
        <w:rPr>
          <w:rFonts w:cs="Times New Roman"/>
          <w:sz w:val="22"/>
          <w:lang w:val="en-US"/>
        </w:rPr>
        <w:t xml:space="preserve"> </w:t>
      </w:r>
      <w:r w:rsidR="00F01336" w:rsidRPr="00797687">
        <w:rPr>
          <w:rFonts w:cs="Times New Roman"/>
          <w:sz w:val="22"/>
          <w:lang w:val="en-US"/>
        </w:rPr>
        <w:t xml:space="preserve">account for exposure measurement error, </w:t>
      </w:r>
      <w:r w:rsidR="00F67DF3" w:rsidRPr="00797687">
        <w:rPr>
          <w:rFonts w:cs="Times New Roman"/>
          <w:sz w:val="22"/>
          <w:lang w:val="en-US"/>
        </w:rPr>
        <w:t xml:space="preserve">we </w:t>
      </w:r>
      <w:r w:rsidR="00F67DF3">
        <w:rPr>
          <w:rFonts w:cs="Times New Roman"/>
          <w:sz w:val="22"/>
          <w:lang w:val="en-US"/>
        </w:rPr>
        <w:t>applied</w:t>
      </w:r>
      <w:r w:rsidR="00F67DF3" w:rsidRPr="00797687">
        <w:rPr>
          <w:rFonts w:cs="Times New Roman"/>
          <w:sz w:val="22"/>
          <w:lang w:val="en-US"/>
        </w:rPr>
        <w:t xml:space="preserve"> a standard random-intercept model to estimate </w:t>
      </w:r>
      <w:r w:rsidR="00F67DF3">
        <w:rPr>
          <w:rFonts w:cs="Times New Roman"/>
          <w:sz w:val="22"/>
          <w:lang w:val="en-US"/>
        </w:rPr>
        <w:t>the association between exposures and the outcome. We relied on</w:t>
      </w:r>
      <w:r w:rsidR="00F67DF3" w:rsidRPr="00797687">
        <w:rPr>
          <w:rFonts w:cs="Times New Roman"/>
          <w:sz w:val="22"/>
          <w:lang w:val="en-US"/>
        </w:rPr>
        <w:t xml:space="preserve"> bootstrap with 100 replications to calculate the variance of the estimated effects,</w:t>
      </w:r>
      <w:r w:rsidR="002A6F7B" w:rsidRPr="00797687">
        <w:rPr>
          <w:rFonts w:cs="Times New Roman"/>
          <w:sz w:val="22"/>
          <w:lang w:val="en-US"/>
        </w:rPr>
        <w:fldChar w:fldCharType="begin"/>
      </w:r>
      <w:r w:rsidR="002A6F7B">
        <w:rPr>
          <w:rFonts w:cs="Times New Roman"/>
          <w:sz w:val="22"/>
          <w:lang w:val="en-US"/>
        </w:rPr>
        <w:instrText xml:space="preserve"> ADDIN ZOTERO_ITEM CSL_CITATION {"citationID":"Q2Uvgn6m","properties":{"formattedCitation":"\\super 11\\nosupersub{}","plainCitation":"11","noteIndex":0},"citationItems":[{"id":5277,"uris":["http://zotero.org/users/5642993/items/Q2F6KXJC"],"itemData":{"id":5277,"type":"article-journal","abstract":"It is well known that measurement error in the covariates of regression models generally causes bias in parameter estimates. Correction for such biases requires information concerning the measurement error, which is often in the form of internal validation or replication data. Regression calibration (RC) is a popular approach to correct for covariate measurement error, which involves predicting the true covariate using error-prone measurements. Likelihood methods have previously been proposed as an alternative approach to estimate the parameters in models affected by measurement error, but have been relatively infrequently employed in medical statistics and epidemiology, partly because of computational complexity and concerns regarding robustness to distributional assumptions. We show how a standard random-intercepts model can be used to obtain maximum likelihood (ML) estimates when the outcome model is linear or logistic regression under certain normality assumptions, when internal error-prone replicate measurements are available. Through simulations we show that for linear regression, ML gives more efficient estimates than RC, although the gain is typically small. Furthermore, we show that RC and ML estimates remain consistent even when the normality assumptions are violated. For logistic regression, our implementation of ML is consistent if the true covariate is conditionally normal given the outcome, in contrast to RC. In simulations, this ML estimator showed less bias in situations where RC gives non-negligible biases. Our proposal makes the ML approach to dealing with covariate measurement error more accessible to researchers, which we hope will improve its viability as a useful alternative to methods such as RC.","container-title":"Statistics in Medicine","DOI":"10.1002/sim.3713","ISSN":"1097-0258","issue":"25","journalAbbreviation":"Stat Med","language":"eng","note":"tex.ids= bartlett2009\nPMID: 19777493","page":"3158-3178","source":"PubMed","title":"Linear mixed models for replication data to efficiently allow for covariate measurement error","volume":"28","author":[{"family":"Bartlett","given":"Jonathan W."},{"family":"De Stavola","given":"Bianca L."},{"family":"Frost","given":"Chris"}],"issued":{"date-parts":[["2009",11,10]]},"citation-key":"bartlett2009"}}],"schema":"https://github.com/citation-style-language/schema/raw/master/csl-citation.json"} </w:instrText>
      </w:r>
      <w:r w:rsidR="002A6F7B" w:rsidRPr="00797687">
        <w:rPr>
          <w:rFonts w:cs="Times New Roman"/>
          <w:sz w:val="22"/>
          <w:lang w:val="en-US"/>
        </w:rPr>
        <w:fldChar w:fldCharType="separate"/>
      </w:r>
      <w:r w:rsidR="002A6F7B" w:rsidRPr="003C10EA">
        <w:rPr>
          <w:rFonts w:cs="Times New Roman"/>
          <w:sz w:val="22"/>
          <w:szCs w:val="24"/>
          <w:vertAlign w:val="superscript"/>
        </w:rPr>
        <w:t>11</w:t>
      </w:r>
      <w:r w:rsidR="002A6F7B" w:rsidRPr="00797687">
        <w:rPr>
          <w:rFonts w:cs="Times New Roman"/>
          <w:sz w:val="22"/>
          <w:lang w:val="en-US"/>
        </w:rPr>
        <w:fldChar w:fldCharType="end"/>
      </w:r>
      <w:r w:rsidR="002A6F7B">
        <w:rPr>
          <w:rFonts w:cs="Times New Roman"/>
          <w:sz w:val="22"/>
          <w:lang w:val="en-US"/>
        </w:rPr>
        <w:t xml:space="preserve"> </w:t>
      </w:r>
      <w:r w:rsidR="00E0271E">
        <w:rPr>
          <w:rFonts w:cs="Times New Roman"/>
          <w:sz w:val="22"/>
          <w:lang w:val="en-US"/>
        </w:rPr>
        <w:t>and used</w:t>
      </w:r>
      <w:r w:rsidR="002A6F7B" w:rsidRPr="00797687">
        <w:rPr>
          <w:rFonts w:cs="Times New Roman"/>
          <w:sz w:val="22"/>
          <w:lang w:val="en-US"/>
        </w:rPr>
        <w:t xml:space="preserve"> the </w:t>
      </w:r>
      <w:proofErr w:type="spellStart"/>
      <w:r w:rsidR="002A6F7B" w:rsidRPr="00797687">
        <w:rPr>
          <w:rFonts w:cs="Times New Roman"/>
          <w:i/>
          <w:sz w:val="22"/>
          <w:lang w:val="en-US"/>
        </w:rPr>
        <w:t>mecor</w:t>
      </w:r>
      <w:proofErr w:type="spellEnd"/>
      <w:r w:rsidR="002A6F7B" w:rsidRPr="00797687">
        <w:rPr>
          <w:rFonts w:cs="Times New Roman"/>
          <w:sz w:val="22"/>
          <w:lang w:val="en-US"/>
        </w:rPr>
        <w:t xml:space="preserve"> R package</w:t>
      </w:r>
      <w:r w:rsidR="00EB45DB">
        <w:rPr>
          <w:rFonts w:cs="Times New Roman"/>
          <w:sz w:val="22"/>
          <w:lang w:val="en-US"/>
        </w:rPr>
        <w:t>.</w:t>
      </w:r>
      <w:r w:rsidR="002A6F7B" w:rsidRPr="00797687">
        <w:rPr>
          <w:rFonts w:cs="Times New Roman"/>
          <w:sz w:val="22"/>
          <w:lang w:val="en-US"/>
        </w:rPr>
        <w:fldChar w:fldCharType="begin"/>
      </w:r>
      <w:r w:rsidR="002A6F7B">
        <w:rPr>
          <w:rFonts w:cs="Times New Roman"/>
          <w:sz w:val="22"/>
          <w:lang w:val="en-US"/>
        </w:rPr>
        <w:instrText xml:space="preserve"> ADDIN ZOTERO_ITEM CSL_CITATION {"citationID":"yHjHjm5p","properties":{"formattedCitation":"\\super 12\\nosupersub{}","plainCitation":"12","noteIndex":0},"citationItems":[{"id":4575,"uris":["http://zotero.org/users/5642993/items/P4MPWH26"],"itemData":{"id":4575,"type":"article-journal","abstract":"Measurement error in a covariate or the outcome of regression models is common, but is often ignored, even though measurement error can lead to substantial bias in the estimated covariate-outcome association. While several texts on measurement error correction methods are available, these methods remain seldomly applied. To improve the use of measurement error correction methodology, we developed mecor, an R package that implements measurement error correction methods for regression models with continuous outcomes. Measurement error correction requires information about the measurement error model and its parameters. This information can be obtained from four types of studies, used to estimate the parameters of the measurement error model: an internal validation study, a replicates study, a calibration study and an external validation study. In the package mecor, regression calibration methods and a maximum likelihood method are implemented to correct for measurement error in a continuous covariate in regression analyses. Additionally, methods of moments methods are implemented to correct for meaesurement error in the continuous outcome in regression analyses. Variance estimation of the corrected estimators is provided in closed form and using the bootstrap.","container-title":"arXiv:2102.04791 [stat]","language":"en","note":"arXiv: 2102.04791","source":"arXiv.org","title":"mecor: An R package for measurement error correction in linear regression models with a continuous outcome","title-short":"mecor","URL":"http://arxiv.org/abs/2102.04791","author":[{"family":"Nab","given":"Linda"},{"family":"Smeden","given":"Maarten","non-dropping-particle":"van"},{"family":"Keogh","given":"Ruth H."},{"family":"Groenwold","given":"Rolf H. H."}],"accessed":{"date-parts":[["2021",3,18]]},"issued":{"date-parts":[["2021",2,9]]},"citation-key":"nab2021"}}],"schema":"https://github.com/citation-style-language/schema/raw/master/csl-citation.json"} </w:instrText>
      </w:r>
      <w:r w:rsidR="002A6F7B" w:rsidRPr="00797687">
        <w:rPr>
          <w:rFonts w:cs="Times New Roman"/>
          <w:sz w:val="22"/>
          <w:lang w:val="en-US"/>
        </w:rPr>
        <w:fldChar w:fldCharType="separate"/>
      </w:r>
      <w:r w:rsidR="002A6F7B" w:rsidRPr="003C10EA">
        <w:rPr>
          <w:rFonts w:cs="Times New Roman"/>
          <w:sz w:val="22"/>
          <w:szCs w:val="24"/>
          <w:vertAlign w:val="superscript"/>
        </w:rPr>
        <w:t>12</w:t>
      </w:r>
      <w:r w:rsidR="002A6F7B" w:rsidRPr="00797687">
        <w:rPr>
          <w:rFonts w:cs="Times New Roman"/>
          <w:sz w:val="22"/>
          <w:lang w:val="en-US"/>
        </w:rPr>
        <w:fldChar w:fldCharType="end"/>
      </w:r>
      <w:r w:rsidR="00E576CE" w:rsidRPr="00797687">
        <w:rPr>
          <w:rFonts w:cs="Times New Roman"/>
          <w:sz w:val="22"/>
          <w:lang w:val="en-US"/>
        </w:rPr>
        <w:t xml:space="preserve"> </w:t>
      </w:r>
      <w:r w:rsidR="00E0271E">
        <w:rPr>
          <w:rFonts w:cs="Times New Roman"/>
          <w:sz w:val="22"/>
          <w:lang w:val="en-US"/>
        </w:rPr>
        <w:t xml:space="preserve">We relied on one to two </w:t>
      </w:r>
      <w:r w:rsidR="00E0271E" w:rsidRPr="00797687">
        <w:rPr>
          <w:rFonts w:cs="Times New Roman"/>
          <w:sz w:val="22"/>
          <w:lang w:val="en-US"/>
        </w:rPr>
        <w:t>urine</w:t>
      </w:r>
      <w:r w:rsidR="00E0271E">
        <w:rPr>
          <w:rFonts w:cs="Times New Roman"/>
          <w:sz w:val="22"/>
          <w:lang w:val="en-US"/>
        </w:rPr>
        <w:t xml:space="preserve"> pools per subject collected at</w:t>
      </w:r>
      <w:r w:rsidR="00E0271E" w:rsidRPr="00797687">
        <w:rPr>
          <w:rFonts w:cs="Times New Roman"/>
          <w:sz w:val="22"/>
          <w:lang w:val="en-US"/>
        </w:rPr>
        <w:t xml:space="preserve"> trimesters 2 and 3</w:t>
      </w:r>
      <w:r w:rsidR="00191CB6">
        <w:rPr>
          <w:rFonts w:cs="Times New Roman"/>
          <w:sz w:val="22"/>
          <w:lang w:val="en-US"/>
        </w:rPr>
        <w:t xml:space="preserve"> (</w:t>
      </w:r>
      <w:r w:rsidR="00191CB6" w:rsidRPr="00191CB6">
        <w:rPr>
          <w:rFonts w:cs="Times New Roman"/>
          <w:sz w:val="22"/>
          <w:lang w:val="en-US"/>
        </w:rPr>
        <w:t xml:space="preserve">the model is adapted to </w:t>
      </w:r>
      <w:r w:rsidR="004D1346">
        <w:rPr>
          <w:rFonts w:cs="Times New Roman"/>
          <w:sz w:val="22"/>
          <w:lang w:val="en-US"/>
        </w:rPr>
        <w:t>deal with</w:t>
      </w:r>
      <w:r w:rsidR="00191CB6" w:rsidRPr="00191CB6">
        <w:rPr>
          <w:rFonts w:cs="Times New Roman"/>
          <w:sz w:val="22"/>
          <w:lang w:val="en-US"/>
        </w:rPr>
        <w:t xml:space="preserve"> unbalanced replicates)</w:t>
      </w:r>
      <w:r w:rsidR="00E0271E" w:rsidRPr="00797687">
        <w:rPr>
          <w:rFonts w:cs="Times New Roman"/>
          <w:sz w:val="22"/>
          <w:lang w:val="en-US"/>
        </w:rPr>
        <w:t xml:space="preserve">. </w:t>
      </w:r>
      <w:r w:rsidR="00E0271E">
        <w:rPr>
          <w:rFonts w:cs="Times New Roman"/>
          <w:sz w:val="22"/>
          <w:lang w:val="en-US"/>
        </w:rPr>
        <w:t>The</w:t>
      </w:r>
      <w:r w:rsidR="00E0271E" w:rsidRPr="00797687">
        <w:rPr>
          <w:rFonts w:cs="Times New Roman"/>
          <w:sz w:val="22"/>
          <w:lang w:val="en-US"/>
        </w:rPr>
        <w:t xml:space="preserve"> </w:t>
      </w:r>
      <w:r w:rsidR="00E0271E">
        <w:rPr>
          <w:rFonts w:cs="Times New Roman"/>
          <w:sz w:val="22"/>
          <w:lang w:val="en-US"/>
        </w:rPr>
        <w:t xml:space="preserve">applied </w:t>
      </w:r>
      <w:r w:rsidR="00E0271E" w:rsidRPr="00797687">
        <w:rPr>
          <w:rFonts w:cs="Times New Roman"/>
          <w:sz w:val="22"/>
          <w:lang w:val="en-US"/>
        </w:rPr>
        <w:t>algorithm allows for correction of the exposure-outcome associations for exposure</w:t>
      </w:r>
      <w:r w:rsidR="00E0271E">
        <w:rPr>
          <w:rFonts w:cs="Times New Roman"/>
          <w:sz w:val="22"/>
          <w:lang w:val="en-US"/>
        </w:rPr>
        <w:t xml:space="preserve"> </w:t>
      </w:r>
      <w:r w:rsidR="00E0271E" w:rsidRPr="00797687">
        <w:rPr>
          <w:rFonts w:cs="Times New Roman"/>
          <w:sz w:val="22"/>
          <w:lang w:val="en-US"/>
        </w:rPr>
        <w:t xml:space="preserve">measurement error by estimating the unobserved exposure </w:t>
      </w:r>
      <m:oMath>
        <m:sSub>
          <m:sSubPr>
            <m:ctrlPr>
              <w:rPr>
                <w:rFonts w:ascii="Cambria Math" w:hAnsi="Cambria Math" w:cs="Times New Roman"/>
                <w:i/>
                <w:sz w:val="22"/>
                <w:lang w:val="en-US"/>
              </w:rPr>
            </m:ctrlPr>
          </m:sSubPr>
          <m:e>
            <m:r>
              <w:rPr>
                <w:rFonts w:ascii="Cambria Math" w:hAnsi="Cambria Math" w:cs="Times New Roman"/>
                <w:sz w:val="22"/>
                <w:lang w:val="en-US"/>
              </w:rPr>
              <m:t>X</m:t>
            </m:r>
          </m:e>
          <m:sub>
            <m:r>
              <w:rPr>
                <w:rFonts w:ascii="Cambria Math" w:hAnsi="Cambria Math" w:cs="Times New Roman"/>
                <w:sz w:val="22"/>
                <w:lang w:val="en-US"/>
              </w:rPr>
              <m:t>i</m:t>
            </m:r>
          </m:sub>
        </m:sSub>
      </m:oMath>
      <w:r w:rsidR="00231127" w:rsidRPr="00797687">
        <w:rPr>
          <w:rFonts w:cs="Times New Roman"/>
          <w:sz w:val="22"/>
          <w:lang w:val="en-US"/>
        </w:rPr>
        <w:t xml:space="preserve"> (real exposure measured without error) using </w:t>
      </w:r>
      <m:oMath>
        <m:sSub>
          <m:sSubPr>
            <m:ctrlPr>
              <w:rPr>
                <w:rFonts w:ascii="Cambria Math" w:hAnsi="Cambria Math" w:cs="Times New Roman"/>
                <w:i/>
                <w:sz w:val="22"/>
                <w:lang w:val="en-US"/>
              </w:rPr>
            </m:ctrlPr>
          </m:sSubPr>
          <m:e>
            <m:r>
              <w:rPr>
                <w:rFonts w:ascii="Cambria Math" w:hAnsi="Cambria Math" w:cs="Times New Roman"/>
                <w:sz w:val="22"/>
                <w:lang w:val="en-US"/>
              </w:rPr>
              <m:t>k</m:t>
            </m:r>
          </m:e>
          <m:sub>
            <m:r>
              <w:rPr>
                <w:rFonts w:ascii="Cambria Math" w:hAnsi="Cambria Math" w:cs="Times New Roman"/>
                <w:sz w:val="22"/>
                <w:lang w:val="en-US"/>
              </w:rPr>
              <m:t>i</m:t>
            </m:r>
          </m:sub>
        </m:sSub>
      </m:oMath>
      <w:r w:rsidR="00231127" w:rsidRPr="00797687">
        <w:rPr>
          <w:rFonts w:cs="Times New Roman"/>
          <w:sz w:val="22"/>
          <w:lang w:val="en-US"/>
        </w:rPr>
        <w:t xml:space="preserve"> </w:t>
      </w:r>
      <w:r w:rsidR="00C9662E" w:rsidRPr="00797687">
        <w:rPr>
          <w:rFonts w:cs="Times New Roman"/>
          <w:sz w:val="22"/>
          <w:lang w:val="en-US"/>
        </w:rPr>
        <w:t>(</w:t>
      </w:r>
      <w:r w:rsidR="00D93296">
        <w:rPr>
          <w:rFonts w:cs="Times New Roman"/>
          <w:sz w:val="22"/>
          <w:lang w:val="en-US"/>
        </w:rPr>
        <w:t xml:space="preserve">one or </w:t>
      </w:r>
      <w:r w:rsidR="00C9662E" w:rsidRPr="00797687">
        <w:rPr>
          <w:rFonts w:cs="Times New Roman"/>
          <w:sz w:val="22"/>
          <w:lang w:val="en-US"/>
        </w:rPr>
        <w:t xml:space="preserve">two in our case) </w:t>
      </w:r>
      <w:r w:rsidR="00231127" w:rsidRPr="00797687">
        <w:rPr>
          <w:rFonts w:cs="Times New Roman"/>
          <w:sz w:val="22"/>
          <w:lang w:val="en-US"/>
        </w:rPr>
        <w:t>error-prone measurements (</w:t>
      </w:r>
      <m:oMath>
        <m:sSub>
          <m:sSubPr>
            <m:ctrlPr>
              <w:rPr>
                <w:rFonts w:ascii="Cambria Math" w:hAnsi="Cambria Math" w:cs="Times New Roman"/>
                <w:i/>
                <w:sz w:val="22"/>
                <w:lang w:val="en-US"/>
              </w:rPr>
            </m:ctrlPr>
          </m:sSubPr>
          <m:e>
            <m:r>
              <w:rPr>
                <w:rFonts w:ascii="Cambria Math" w:hAnsi="Cambria Math" w:cs="Times New Roman"/>
                <w:sz w:val="22"/>
                <w:lang w:val="en-US"/>
              </w:rPr>
              <m:t>W</m:t>
            </m:r>
          </m:e>
          <m:sub>
            <m:r>
              <w:rPr>
                <w:rFonts w:ascii="Cambria Math" w:hAnsi="Cambria Math" w:cs="Times New Roman"/>
                <w:sz w:val="22"/>
                <w:lang w:val="en-US"/>
              </w:rPr>
              <m:t>i1</m:t>
            </m:r>
          </m:sub>
        </m:sSub>
        <m:r>
          <w:rPr>
            <w:rFonts w:ascii="Cambria Math" w:hAnsi="Cambria Math" w:cs="Times New Roman"/>
            <w:sz w:val="22"/>
            <w:lang w:val="en-US"/>
          </w:rPr>
          <m:t xml:space="preserve">, …, </m:t>
        </m:r>
        <m:sSub>
          <m:sSubPr>
            <m:ctrlPr>
              <w:rPr>
                <w:rFonts w:ascii="Cambria Math" w:hAnsi="Cambria Math" w:cs="Times New Roman"/>
                <w:i/>
                <w:sz w:val="22"/>
                <w:lang w:val="en-US"/>
              </w:rPr>
            </m:ctrlPr>
          </m:sSubPr>
          <m:e>
            <m:r>
              <w:rPr>
                <w:rFonts w:ascii="Cambria Math" w:hAnsi="Cambria Math" w:cs="Times New Roman"/>
                <w:sz w:val="22"/>
                <w:lang w:val="en-US"/>
              </w:rPr>
              <m:t>W</m:t>
            </m:r>
          </m:e>
          <m:sub>
            <m:r>
              <w:rPr>
                <w:rFonts w:ascii="Cambria Math" w:hAnsi="Cambria Math" w:cs="Times New Roman"/>
                <w:sz w:val="22"/>
                <w:lang w:val="en-US"/>
              </w:rPr>
              <m:t>i</m:t>
            </m:r>
            <m:sSub>
              <m:sSubPr>
                <m:ctrlPr>
                  <w:rPr>
                    <w:rFonts w:ascii="Cambria Math" w:hAnsi="Cambria Math" w:cs="Times New Roman"/>
                    <w:i/>
                    <w:sz w:val="22"/>
                    <w:lang w:val="en-US"/>
                  </w:rPr>
                </m:ctrlPr>
              </m:sSubPr>
              <m:e>
                <m:r>
                  <w:rPr>
                    <w:rFonts w:ascii="Cambria Math" w:hAnsi="Cambria Math" w:cs="Times New Roman"/>
                    <w:sz w:val="22"/>
                    <w:lang w:val="en-US"/>
                  </w:rPr>
                  <m:t>k</m:t>
                </m:r>
              </m:e>
              <m:sub>
                <m:r>
                  <w:rPr>
                    <w:rFonts w:ascii="Cambria Math" w:hAnsi="Cambria Math" w:cs="Times New Roman"/>
                    <w:sz w:val="22"/>
                    <w:lang w:val="en-US"/>
                  </w:rPr>
                  <m:t>i</m:t>
                </m:r>
              </m:sub>
            </m:sSub>
          </m:sub>
        </m:sSub>
      </m:oMath>
      <w:r w:rsidR="00231127" w:rsidRPr="00797687">
        <w:rPr>
          <w:rFonts w:cs="Times New Roman"/>
          <w:sz w:val="22"/>
          <w:lang w:val="en-US"/>
        </w:rPr>
        <w:t xml:space="preserve">) of </w:t>
      </w:r>
      <m:oMath>
        <m:sSub>
          <m:sSubPr>
            <m:ctrlPr>
              <w:rPr>
                <w:rFonts w:ascii="Cambria Math" w:hAnsi="Cambria Math" w:cs="Times New Roman"/>
                <w:i/>
                <w:sz w:val="22"/>
                <w:lang w:val="en-US"/>
              </w:rPr>
            </m:ctrlPr>
          </m:sSubPr>
          <m:e>
            <m:r>
              <w:rPr>
                <w:rFonts w:ascii="Cambria Math" w:hAnsi="Cambria Math" w:cs="Times New Roman"/>
                <w:sz w:val="22"/>
                <w:lang w:val="en-US"/>
              </w:rPr>
              <m:t>X</m:t>
            </m:r>
          </m:e>
          <m:sub>
            <m:r>
              <w:rPr>
                <w:rFonts w:ascii="Cambria Math" w:hAnsi="Cambria Math" w:cs="Times New Roman"/>
                <w:sz w:val="22"/>
                <w:lang w:val="en-US"/>
              </w:rPr>
              <m:t>i</m:t>
            </m:r>
          </m:sub>
        </m:sSub>
      </m:oMath>
      <w:r w:rsidR="00231127" w:rsidRPr="00797687">
        <w:rPr>
          <w:rFonts w:cs="Times New Roman"/>
          <w:sz w:val="22"/>
          <w:lang w:val="en-US"/>
        </w:rPr>
        <w:t xml:space="preserve"> and the predicted values of </w:t>
      </w:r>
      <m:oMath>
        <m:sSub>
          <m:sSubPr>
            <m:ctrlPr>
              <w:rPr>
                <w:rFonts w:ascii="Cambria Math" w:hAnsi="Cambria Math" w:cs="Times New Roman"/>
                <w:i/>
                <w:sz w:val="22"/>
                <w:lang w:val="en-US"/>
              </w:rPr>
            </m:ctrlPr>
          </m:sSubPr>
          <m:e>
            <m:r>
              <w:rPr>
                <w:rFonts w:ascii="Cambria Math" w:hAnsi="Cambria Math" w:cs="Times New Roman"/>
                <w:sz w:val="22"/>
                <w:lang w:val="en-US"/>
              </w:rPr>
              <m:t>X</m:t>
            </m:r>
          </m:e>
          <m:sub>
            <m:r>
              <w:rPr>
                <w:rFonts w:ascii="Cambria Math" w:hAnsi="Cambria Math" w:cs="Times New Roman"/>
                <w:sz w:val="22"/>
                <w:lang w:val="en-US"/>
              </w:rPr>
              <m:t>i</m:t>
            </m:r>
          </m:sub>
        </m:sSub>
      </m:oMath>
      <w:r w:rsidR="00231127" w:rsidRPr="00797687">
        <w:rPr>
          <w:rFonts w:cs="Times New Roman"/>
          <w:sz w:val="22"/>
          <w:lang w:val="en-US"/>
        </w:rPr>
        <w:t xml:space="preserve"> in the regression model. The resulting estimated calibration function </w:t>
      </w:r>
      <w:proofErr w:type="gramStart"/>
      <w:r w:rsidR="00231127" w:rsidRPr="00797687">
        <w:rPr>
          <w:rFonts w:cs="Times New Roman"/>
          <w:sz w:val="22"/>
          <w:lang w:val="en-US"/>
        </w:rPr>
        <w:t xml:space="preserve">is </w:t>
      </w:r>
      <w:proofErr w:type="gramEnd"/>
      <m:oMath>
        <m:r>
          <w:rPr>
            <w:rFonts w:ascii="Cambria Math" w:hAnsi="Cambria Math" w:cs="Times New Roman"/>
            <w:sz w:val="22"/>
            <w:lang w:val="en-US"/>
          </w:rPr>
          <m:t>E(</m:t>
        </m:r>
        <m:sSub>
          <m:sSubPr>
            <m:ctrlPr>
              <w:rPr>
                <w:rFonts w:ascii="Cambria Math" w:hAnsi="Cambria Math" w:cs="Times New Roman"/>
                <w:i/>
                <w:sz w:val="22"/>
                <w:lang w:val="en-US"/>
              </w:rPr>
            </m:ctrlPr>
          </m:sSubPr>
          <m:e>
            <m:r>
              <w:rPr>
                <w:rFonts w:ascii="Cambria Math" w:hAnsi="Cambria Math" w:cs="Times New Roman"/>
                <w:sz w:val="22"/>
                <w:lang w:val="en-US"/>
              </w:rPr>
              <m:t>X</m:t>
            </m:r>
          </m:e>
          <m:sub>
            <m:r>
              <w:rPr>
                <w:rFonts w:ascii="Cambria Math" w:hAnsi="Cambria Math" w:cs="Times New Roman"/>
                <w:sz w:val="22"/>
                <w:lang w:val="en-US"/>
              </w:rPr>
              <m:t>i</m:t>
            </m:r>
          </m:sub>
        </m:sSub>
        <m:r>
          <w:rPr>
            <w:rFonts w:ascii="Cambria Math" w:hAnsi="Cambria Math" w:cs="Times New Roman"/>
            <w:sz w:val="22"/>
            <w:lang w:val="en-US"/>
          </w:rPr>
          <m:t>|</m:t>
        </m:r>
        <m:sSub>
          <m:sSubPr>
            <m:ctrlPr>
              <w:rPr>
                <w:rFonts w:ascii="Cambria Math" w:hAnsi="Cambria Math" w:cs="Times New Roman"/>
                <w:i/>
                <w:sz w:val="22"/>
                <w:lang w:val="en-US"/>
              </w:rPr>
            </m:ctrlPr>
          </m:sSubPr>
          <m:e>
            <m:r>
              <w:rPr>
                <w:rFonts w:ascii="Cambria Math" w:hAnsi="Cambria Math" w:cs="Times New Roman"/>
                <w:sz w:val="22"/>
                <w:lang w:val="en-US"/>
              </w:rPr>
              <m:t>Z</m:t>
            </m:r>
          </m:e>
          <m:sub>
            <m:r>
              <w:rPr>
                <w:rFonts w:ascii="Cambria Math" w:hAnsi="Cambria Math" w:cs="Times New Roman"/>
                <w:sz w:val="22"/>
                <w:lang w:val="en-US"/>
              </w:rPr>
              <m:t>i</m:t>
            </m:r>
          </m:sub>
        </m:sSub>
        <m:r>
          <w:rPr>
            <w:rFonts w:ascii="Cambria Math" w:hAnsi="Cambria Math" w:cs="Times New Roman"/>
            <w:sz w:val="22"/>
            <w:lang w:val="en-US"/>
          </w:rPr>
          <m:t xml:space="preserve">, </m:t>
        </m:r>
        <m:sSub>
          <m:sSubPr>
            <m:ctrlPr>
              <w:rPr>
                <w:rFonts w:ascii="Cambria Math" w:hAnsi="Cambria Math" w:cs="Times New Roman"/>
                <w:i/>
                <w:sz w:val="22"/>
                <w:lang w:val="en-US"/>
              </w:rPr>
            </m:ctrlPr>
          </m:sSubPr>
          <m:e>
            <m:acc>
              <m:accPr>
                <m:chr m:val="̅"/>
                <m:ctrlPr>
                  <w:rPr>
                    <w:rFonts w:ascii="Cambria Math" w:hAnsi="Cambria Math" w:cs="Times New Roman"/>
                    <w:i/>
                    <w:sz w:val="22"/>
                    <w:lang w:val="en-US"/>
                  </w:rPr>
                </m:ctrlPr>
              </m:accPr>
              <m:e>
                <m:r>
                  <w:rPr>
                    <w:rFonts w:ascii="Cambria Math" w:hAnsi="Cambria Math" w:cs="Times New Roman"/>
                    <w:sz w:val="22"/>
                    <w:lang w:val="en-US"/>
                  </w:rPr>
                  <m:t>W</m:t>
                </m:r>
              </m:e>
            </m:acc>
          </m:e>
          <m:sub>
            <m:r>
              <w:rPr>
                <w:rFonts w:ascii="Cambria Math" w:hAnsi="Cambria Math" w:cs="Times New Roman"/>
                <w:sz w:val="22"/>
                <w:lang w:val="en-US"/>
              </w:rPr>
              <m:t>i·</m:t>
            </m:r>
          </m:sub>
        </m:sSub>
        <m:r>
          <w:rPr>
            <w:rFonts w:ascii="Cambria Math" w:hAnsi="Cambria Math" w:cs="Times New Roman"/>
            <w:sz w:val="22"/>
            <w:lang w:val="en-US"/>
          </w:rPr>
          <m:t>)</m:t>
        </m:r>
      </m:oMath>
      <w:r w:rsidR="00231127" w:rsidRPr="00797687">
        <w:rPr>
          <w:rFonts w:cs="Times New Roman"/>
          <w:sz w:val="22"/>
          <w:lang w:val="en-US"/>
        </w:rPr>
        <w:t xml:space="preserve">, where </w:t>
      </w:r>
      <m:oMath>
        <m:sSub>
          <m:sSubPr>
            <m:ctrlPr>
              <w:rPr>
                <w:rFonts w:ascii="Cambria Math" w:hAnsi="Cambria Math" w:cs="Times New Roman"/>
                <w:i/>
                <w:sz w:val="22"/>
                <w:lang w:val="en-US"/>
              </w:rPr>
            </m:ctrlPr>
          </m:sSubPr>
          <m:e>
            <m:acc>
              <m:accPr>
                <m:chr m:val="̅"/>
                <m:ctrlPr>
                  <w:rPr>
                    <w:rFonts w:ascii="Cambria Math" w:hAnsi="Cambria Math" w:cs="Times New Roman"/>
                    <w:i/>
                    <w:sz w:val="22"/>
                    <w:lang w:val="en-US"/>
                  </w:rPr>
                </m:ctrlPr>
              </m:accPr>
              <m:e>
                <m:r>
                  <w:rPr>
                    <w:rFonts w:ascii="Cambria Math" w:hAnsi="Cambria Math" w:cs="Times New Roman"/>
                    <w:sz w:val="22"/>
                    <w:lang w:val="en-US"/>
                  </w:rPr>
                  <m:t>W</m:t>
                </m:r>
              </m:e>
            </m:acc>
          </m:e>
          <m:sub>
            <m:r>
              <w:rPr>
                <w:rFonts w:ascii="Cambria Math" w:hAnsi="Cambria Math" w:cs="Times New Roman"/>
                <w:sz w:val="22"/>
                <w:lang w:val="en-US"/>
              </w:rPr>
              <m:t>i·</m:t>
            </m:r>
          </m:sub>
        </m:sSub>
      </m:oMath>
      <w:r w:rsidR="00231127" w:rsidRPr="00797687">
        <w:rPr>
          <w:rFonts w:cs="Times New Roman"/>
          <w:sz w:val="22"/>
          <w:lang w:val="en-US"/>
        </w:rPr>
        <w:t xml:space="preserve"> is the mean of </w:t>
      </w:r>
      <m:oMath>
        <m:sSub>
          <m:sSubPr>
            <m:ctrlPr>
              <w:rPr>
                <w:rFonts w:ascii="Cambria Math" w:hAnsi="Cambria Math" w:cs="Times New Roman"/>
                <w:i/>
                <w:sz w:val="22"/>
                <w:lang w:val="en-US"/>
              </w:rPr>
            </m:ctrlPr>
          </m:sSubPr>
          <m:e>
            <m:r>
              <w:rPr>
                <w:rFonts w:ascii="Cambria Math" w:hAnsi="Cambria Math" w:cs="Times New Roman"/>
                <w:sz w:val="22"/>
                <w:lang w:val="en-US"/>
              </w:rPr>
              <m:t>k</m:t>
            </m:r>
          </m:e>
          <m:sub>
            <m:r>
              <w:rPr>
                <w:rFonts w:ascii="Cambria Math" w:hAnsi="Cambria Math" w:cs="Times New Roman"/>
                <w:sz w:val="22"/>
                <w:lang w:val="en-US"/>
              </w:rPr>
              <m:t>i</m:t>
            </m:r>
          </m:sub>
        </m:sSub>
      </m:oMath>
      <w:r w:rsidR="00231127" w:rsidRPr="00797687">
        <w:rPr>
          <w:rFonts w:cs="Times New Roman"/>
          <w:sz w:val="22"/>
          <w:lang w:val="en-US"/>
        </w:rPr>
        <w:t xml:space="preserve"> repeated measurements. </w:t>
      </w:r>
    </w:p>
    <w:p w14:paraId="211D9A18" w14:textId="74099EB7" w:rsidR="003D1470" w:rsidRPr="00797687" w:rsidRDefault="002918DB" w:rsidP="00BF51A3">
      <w:pPr>
        <w:pStyle w:val="Heading1"/>
        <w:numPr>
          <w:ilvl w:val="0"/>
          <w:numId w:val="4"/>
        </w:numPr>
        <w:spacing w:before="240" w:after="240" w:line="480" w:lineRule="auto"/>
        <w:rPr>
          <w:sz w:val="22"/>
          <w:szCs w:val="22"/>
          <w:lang w:val="en-US"/>
        </w:rPr>
      </w:pPr>
      <w:bookmarkStart w:id="12" w:name="_Toc99968896"/>
      <w:r w:rsidRPr="00797687">
        <w:rPr>
          <w:sz w:val="22"/>
          <w:szCs w:val="22"/>
          <w:lang w:val="en-US"/>
        </w:rPr>
        <w:t>Supplementary results</w:t>
      </w:r>
      <w:r w:rsidR="00BF51A3" w:rsidRPr="00797687">
        <w:rPr>
          <w:sz w:val="22"/>
          <w:szCs w:val="22"/>
          <w:lang w:val="en-US"/>
        </w:rPr>
        <w:t xml:space="preserve"> for s</w:t>
      </w:r>
      <w:r w:rsidR="003D1470" w:rsidRPr="00797687">
        <w:rPr>
          <w:sz w:val="22"/>
          <w:szCs w:val="22"/>
          <w:lang w:val="en-US"/>
        </w:rPr>
        <w:t>ensitivity analyses</w:t>
      </w:r>
      <w:bookmarkEnd w:id="12"/>
    </w:p>
    <w:p w14:paraId="05EE52A1" w14:textId="5845DDDC" w:rsidR="00E22EEB" w:rsidRPr="00797687" w:rsidRDefault="00F03C5E" w:rsidP="00BF51A3">
      <w:pPr>
        <w:pStyle w:val="Heading2"/>
        <w:numPr>
          <w:ilvl w:val="1"/>
          <w:numId w:val="4"/>
        </w:numPr>
        <w:spacing w:before="240" w:after="240" w:line="480" w:lineRule="auto"/>
        <w:rPr>
          <w:sz w:val="22"/>
          <w:szCs w:val="22"/>
          <w:lang w:val="en-US"/>
        </w:rPr>
      </w:pPr>
      <w:bookmarkStart w:id="13" w:name="_Toc99968897"/>
      <w:r>
        <w:rPr>
          <w:sz w:val="22"/>
          <w:szCs w:val="22"/>
          <w:lang w:val="en-US"/>
        </w:rPr>
        <w:t>Correction of the effect</w:t>
      </w:r>
      <w:r w:rsidR="00833516">
        <w:rPr>
          <w:sz w:val="22"/>
          <w:szCs w:val="22"/>
          <w:lang w:val="en-US"/>
        </w:rPr>
        <w:t xml:space="preserve"> estimates</w:t>
      </w:r>
      <w:r>
        <w:rPr>
          <w:sz w:val="22"/>
          <w:szCs w:val="22"/>
          <w:lang w:val="en-US"/>
        </w:rPr>
        <w:t xml:space="preserve"> using </w:t>
      </w:r>
      <w:r>
        <w:rPr>
          <w:sz w:val="22"/>
        </w:rPr>
        <w:t>measurement error model</w:t>
      </w:r>
      <w:bookmarkEnd w:id="13"/>
    </w:p>
    <w:p w14:paraId="211F07CA" w14:textId="67B3F689" w:rsidR="00E22EEB" w:rsidRPr="00797687" w:rsidRDefault="00CE62AD" w:rsidP="00CE62AD">
      <w:pPr>
        <w:spacing w:after="160" w:line="480" w:lineRule="auto"/>
        <w:ind w:firstLine="360"/>
        <w:rPr>
          <w:color w:val="000000"/>
          <w:sz w:val="22"/>
          <w:szCs w:val="22"/>
        </w:rPr>
      </w:pPr>
      <w:r w:rsidRPr="00797687">
        <w:rPr>
          <w:color w:val="000000"/>
          <w:sz w:val="22"/>
          <w:szCs w:val="22"/>
        </w:rPr>
        <w:t>In general</w:t>
      </w:r>
      <w:r w:rsidR="001C4FDA" w:rsidRPr="00797687">
        <w:rPr>
          <w:color w:val="000000"/>
          <w:sz w:val="22"/>
          <w:szCs w:val="22"/>
        </w:rPr>
        <w:t xml:space="preserve">, </w:t>
      </w:r>
      <w:r w:rsidRPr="00797687">
        <w:rPr>
          <w:color w:val="000000"/>
          <w:sz w:val="22"/>
          <w:szCs w:val="22"/>
        </w:rPr>
        <w:t xml:space="preserve">effect estimates </w:t>
      </w:r>
      <w:r w:rsidR="004B40CC" w:rsidRPr="00797687">
        <w:rPr>
          <w:color w:val="000000"/>
          <w:sz w:val="22"/>
          <w:szCs w:val="22"/>
        </w:rPr>
        <w:t xml:space="preserve">corrected </w:t>
      </w:r>
      <w:r w:rsidRPr="00797687">
        <w:rPr>
          <w:color w:val="000000"/>
          <w:sz w:val="22"/>
          <w:szCs w:val="22"/>
        </w:rPr>
        <w:t xml:space="preserve">by </w:t>
      </w:r>
      <w:r w:rsidR="00D041EB" w:rsidRPr="005303E9">
        <w:rPr>
          <w:sz w:val="22"/>
        </w:rPr>
        <w:t>measurement error models</w:t>
      </w:r>
      <w:r w:rsidR="00D041EB">
        <w:rPr>
          <w:sz w:val="22"/>
        </w:rPr>
        <w:t xml:space="preserve"> </w:t>
      </w:r>
      <w:r w:rsidR="001C4FDA" w:rsidRPr="00797687">
        <w:rPr>
          <w:color w:val="000000"/>
          <w:sz w:val="22"/>
          <w:szCs w:val="22"/>
        </w:rPr>
        <w:t>may be closer to the real effect estimates</w:t>
      </w:r>
      <w:r w:rsidR="004975E8">
        <w:rPr>
          <w:color w:val="000000"/>
          <w:sz w:val="22"/>
          <w:szCs w:val="22"/>
        </w:rPr>
        <w:t xml:space="preserve"> than the uncorrected ones</w:t>
      </w:r>
      <w:r w:rsidR="004B40CC" w:rsidRPr="00797687">
        <w:rPr>
          <w:color w:val="000000"/>
          <w:sz w:val="22"/>
          <w:szCs w:val="22"/>
        </w:rPr>
        <w:t>,</w:t>
      </w:r>
      <w:r w:rsidR="001C4FDA" w:rsidRPr="00797687">
        <w:rPr>
          <w:color w:val="000000"/>
          <w:sz w:val="22"/>
          <w:szCs w:val="22"/>
        </w:rPr>
        <w:t xml:space="preserve"> however </w:t>
      </w:r>
      <w:r w:rsidR="008702ED">
        <w:rPr>
          <w:color w:val="000000"/>
          <w:sz w:val="22"/>
          <w:szCs w:val="22"/>
        </w:rPr>
        <w:t>confidence intervals (</w:t>
      </w:r>
      <w:r w:rsidRPr="00797687">
        <w:rPr>
          <w:color w:val="000000"/>
          <w:sz w:val="22"/>
          <w:szCs w:val="22"/>
        </w:rPr>
        <w:t>CI</w:t>
      </w:r>
      <w:r w:rsidR="004B40CC" w:rsidRPr="00797687">
        <w:rPr>
          <w:color w:val="000000"/>
          <w:sz w:val="22"/>
          <w:szCs w:val="22"/>
        </w:rPr>
        <w:t>s</w:t>
      </w:r>
      <w:r w:rsidR="008702ED">
        <w:rPr>
          <w:color w:val="000000"/>
          <w:sz w:val="22"/>
          <w:szCs w:val="22"/>
        </w:rPr>
        <w:t>)</w:t>
      </w:r>
      <w:r w:rsidR="001C4FDA" w:rsidRPr="00797687">
        <w:rPr>
          <w:color w:val="000000"/>
          <w:sz w:val="22"/>
          <w:szCs w:val="22"/>
        </w:rPr>
        <w:t xml:space="preserve"> should be interpret</w:t>
      </w:r>
      <w:r w:rsidR="0039522F" w:rsidRPr="00797687">
        <w:rPr>
          <w:color w:val="000000"/>
          <w:sz w:val="22"/>
          <w:szCs w:val="22"/>
        </w:rPr>
        <w:t>ed</w:t>
      </w:r>
      <w:r w:rsidR="001C4FDA" w:rsidRPr="00797687">
        <w:rPr>
          <w:color w:val="000000"/>
          <w:sz w:val="22"/>
          <w:szCs w:val="22"/>
        </w:rPr>
        <w:t xml:space="preserve"> </w:t>
      </w:r>
      <w:r w:rsidR="0039522F" w:rsidRPr="00797687">
        <w:rPr>
          <w:color w:val="000000"/>
          <w:sz w:val="22"/>
          <w:szCs w:val="22"/>
        </w:rPr>
        <w:t>with caution</w:t>
      </w:r>
      <w:r w:rsidR="001C4FDA" w:rsidRPr="00797687">
        <w:rPr>
          <w:color w:val="000000"/>
          <w:sz w:val="22"/>
          <w:szCs w:val="22"/>
        </w:rPr>
        <w:t xml:space="preserve"> sinc</w:t>
      </w:r>
      <w:r w:rsidR="004B40CC" w:rsidRPr="00797687">
        <w:rPr>
          <w:color w:val="000000"/>
          <w:sz w:val="22"/>
          <w:szCs w:val="22"/>
        </w:rPr>
        <w:t xml:space="preserve">e </w:t>
      </w:r>
      <w:r w:rsidRPr="00797687">
        <w:rPr>
          <w:color w:val="000000"/>
          <w:sz w:val="22"/>
          <w:szCs w:val="22"/>
        </w:rPr>
        <w:t xml:space="preserve">usually </w:t>
      </w:r>
      <w:r w:rsidR="004B40CC" w:rsidRPr="00797687">
        <w:rPr>
          <w:color w:val="000000"/>
          <w:sz w:val="22"/>
          <w:szCs w:val="22"/>
        </w:rPr>
        <w:t>they show</w:t>
      </w:r>
      <w:r w:rsidR="001C4FDA" w:rsidRPr="00797687">
        <w:rPr>
          <w:color w:val="000000"/>
          <w:sz w:val="22"/>
          <w:szCs w:val="22"/>
        </w:rPr>
        <w:t xml:space="preserve"> </w:t>
      </w:r>
      <w:r w:rsidR="0039522F" w:rsidRPr="00797687">
        <w:rPr>
          <w:sz w:val="22"/>
          <w:szCs w:val="22"/>
          <w:lang w:val="en-US" w:eastAsia="fr-FR"/>
        </w:rPr>
        <w:t xml:space="preserve">larger variances than CIs </w:t>
      </w:r>
      <w:r w:rsidRPr="00797687">
        <w:rPr>
          <w:sz w:val="22"/>
          <w:szCs w:val="22"/>
          <w:lang w:val="en-US" w:eastAsia="fr-FR"/>
        </w:rPr>
        <w:t>of</w:t>
      </w:r>
      <w:r w:rsidR="001C4FDA" w:rsidRPr="00797687">
        <w:rPr>
          <w:sz w:val="22"/>
          <w:szCs w:val="22"/>
          <w:lang w:eastAsia="fr-FR"/>
        </w:rPr>
        <w:t xml:space="preserve"> uncorrected </w:t>
      </w:r>
      <w:r w:rsidR="001C4FDA" w:rsidRPr="00797687">
        <w:rPr>
          <w:sz w:val="22"/>
          <w:szCs w:val="22"/>
          <w:lang w:val="en-US" w:eastAsia="fr-FR"/>
        </w:rPr>
        <w:t>effect estimates</w:t>
      </w:r>
      <w:r w:rsidR="00A46C00" w:rsidRPr="00797687">
        <w:rPr>
          <w:sz w:val="22"/>
          <w:szCs w:val="22"/>
          <w:lang w:val="en-US" w:eastAsia="fr-FR"/>
        </w:rPr>
        <w:t xml:space="preserve"> </w:t>
      </w:r>
      <w:r w:rsidR="00A46C00" w:rsidRPr="00797687">
        <w:rPr>
          <w:sz w:val="22"/>
          <w:szCs w:val="22"/>
          <w:lang w:val="en-US" w:eastAsia="fr-FR"/>
        </w:rPr>
        <w:lastRenderedPageBreak/>
        <w:t>obtained in</w:t>
      </w:r>
      <w:r w:rsidR="001C4FDA" w:rsidRPr="00797687">
        <w:rPr>
          <w:sz w:val="22"/>
          <w:szCs w:val="22"/>
          <w:lang w:val="en-US" w:eastAsia="fr-FR"/>
        </w:rPr>
        <w:t xml:space="preserve"> the pooling approach</w:t>
      </w:r>
      <w:r w:rsidRPr="00797687">
        <w:rPr>
          <w:sz w:val="22"/>
          <w:szCs w:val="22"/>
          <w:lang w:val="en-US" w:eastAsia="fr-FR"/>
        </w:rPr>
        <w:t>.</w:t>
      </w:r>
      <w:r w:rsidRPr="00797687">
        <w:rPr>
          <w:sz w:val="22"/>
          <w:szCs w:val="22"/>
          <w:lang w:val="en-US" w:eastAsia="fr-FR"/>
        </w:rPr>
        <w:fldChar w:fldCharType="begin"/>
      </w:r>
      <w:r w:rsidR="003C10EA">
        <w:rPr>
          <w:sz w:val="22"/>
          <w:szCs w:val="22"/>
          <w:lang w:val="en-US" w:eastAsia="fr-FR"/>
        </w:rPr>
        <w:instrText xml:space="preserve"> ADDIN ZOTERO_ITEM CSL_CITATION {"citationID":"HdLybNpO","properties":{"formattedCitation":"\\super 13\\nosupersub{}","plainCitation":"13","noteIndex":0},"citationItems":[{"id":566,"uris":["http://zotero.org/users/5642993/items/43ZA8777"],"itemData":{"id":566,"type":"article-journal","abstract":"Background: For chemicals with high within-subject temporal variability, assessing exposure biomarkers in a spot biospecimen poorly estimates average levels over long periods. The objective is to characterize the ability of within-subject pooling of biospecimens to reduce bias due to exposure misclassification when within-subject variability in biomarker concentrations is high.\nMethods: We considered chemicals with intraclass correlation coefficients of 0.6 and 0.2. In a simulation study, we hypothesized that the chemical urinary concentrations averaged over a given time period were associated with a health outcome and estimated the bias of studies assessing exposure that collected 1 to 50 random biospecimens per subject. We assumed a classical type error. We studied associations using a within-subject pooling approach and two measurement error models (simulation extrapolation and regression calibration), the latter requiring the assay of more than one biospecimen per subject.\nResults: For both continuous and binary outcomes, using one sample led to attenuation bias of 40% and 80% for compounds with intraclass correlation coefficients of 0.6 and 0.2, respectively. For a compound with an intraclass correlation coefficient of 0.6, the numbers of biospecimens required to limit bias to less than 10% were 6, 2, and 2 biospecimens with the pooling, simulation extrapolation, and regression calibration methods (these values were, respectively, 35, 8, and 2 for a compound with an intraclass correlation coefficient of 0.2). Compared with pooling, these methods did not improve power.\nConclusion: Within-subject pooling limits attenuation bias without increasing assay costs. Simulation extrapolation and regression","container-title":"Epidemiology","DOI":"10.1097/EDE.0000000000000460","ISSN":"1044-3983","issue":"3","language":"en","note":"tex.ids= perrier2016a\nPMCID: PMC4820663\nPMID: 27035688","page":"378-388","source":"Crossref","title":"Within-subject pooling of biological samples to reduce exposure misclassification in biomarker-based studies","title-short":"Within-subject Pooling of Biological Samples to Reduce Exposure Misclassification in Biomarker-based Studies","volume":"27","author":[{"family":"Perrier","given":"Flavie"},{"family":"Giorgis-Allemand","given":"Lise"},{"family":"Slama","given":"Rémy"},{"family":"Philippat","given":"Claire"}],"issued":{"date-parts":[["2016",5]]},"citation-key":"perrier2016"}}],"schema":"https://github.com/citation-style-language/schema/raw/master/csl-citation.json"} </w:instrText>
      </w:r>
      <w:r w:rsidRPr="00797687">
        <w:rPr>
          <w:sz w:val="22"/>
          <w:szCs w:val="22"/>
          <w:lang w:val="en-US" w:eastAsia="fr-FR"/>
        </w:rPr>
        <w:fldChar w:fldCharType="separate"/>
      </w:r>
      <w:r w:rsidR="003C10EA" w:rsidRPr="003C10EA">
        <w:rPr>
          <w:sz w:val="22"/>
          <w:szCs w:val="24"/>
          <w:vertAlign w:val="superscript"/>
        </w:rPr>
        <w:t>13</w:t>
      </w:r>
      <w:r w:rsidRPr="00797687">
        <w:rPr>
          <w:sz w:val="22"/>
          <w:szCs w:val="22"/>
          <w:lang w:val="en-US" w:eastAsia="fr-FR"/>
        </w:rPr>
        <w:fldChar w:fldCharType="end"/>
      </w:r>
      <w:r w:rsidRPr="00797687">
        <w:rPr>
          <w:sz w:val="22"/>
          <w:szCs w:val="22"/>
          <w:lang w:eastAsia="fr-FR"/>
        </w:rPr>
        <w:t xml:space="preserve"> Indeed, for exposures identified as associated with growth outcomes in </w:t>
      </w:r>
      <w:r w:rsidR="008702ED">
        <w:rPr>
          <w:sz w:val="22"/>
          <w:szCs w:val="22"/>
          <w:lang w:eastAsia="fr-FR"/>
        </w:rPr>
        <w:t xml:space="preserve">our </w:t>
      </w:r>
      <w:r w:rsidRPr="00797687">
        <w:rPr>
          <w:sz w:val="22"/>
          <w:szCs w:val="22"/>
          <w:lang w:eastAsia="fr-FR"/>
        </w:rPr>
        <w:t xml:space="preserve">main analysis, the </w:t>
      </w:r>
      <w:r w:rsidR="00D041EB" w:rsidRPr="00797687">
        <w:rPr>
          <w:sz w:val="22"/>
          <w:szCs w:val="22"/>
          <w:lang w:eastAsia="fr-FR"/>
        </w:rPr>
        <w:t xml:space="preserve">effect </w:t>
      </w:r>
      <w:r w:rsidR="00D041EB" w:rsidRPr="00797687">
        <w:rPr>
          <w:color w:val="000000"/>
          <w:sz w:val="22"/>
          <w:szCs w:val="22"/>
        </w:rPr>
        <w:t xml:space="preserve">estimates </w:t>
      </w:r>
      <w:r w:rsidRPr="00797687">
        <w:rPr>
          <w:sz w:val="22"/>
          <w:szCs w:val="22"/>
          <w:lang w:eastAsia="fr-FR"/>
        </w:rPr>
        <w:t>corrected</w:t>
      </w:r>
      <w:r w:rsidR="00D041EB">
        <w:rPr>
          <w:sz w:val="22"/>
          <w:szCs w:val="22"/>
          <w:lang w:eastAsia="fr-FR"/>
        </w:rPr>
        <w:t xml:space="preserve"> using</w:t>
      </w:r>
      <w:r w:rsidR="008702ED">
        <w:rPr>
          <w:sz w:val="22"/>
          <w:szCs w:val="22"/>
          <w:lang w:eastAsia="fr-FR"/>
        </w:rPr>
        <w:t xml:space="preserve"> the</w:t>
      </w:r>
      <w:r w:rsidRPr="00797687">
        <w:rPr>
          <w:sz w:val="22"/>
          <w:szCs w:val="22"/>
          <w:lang w:eastAsia="fr-FR"/>
        </w:rPr>
        <w:t xml:space="preserve"> </w:t>
      </w:r>
      <w:r w:rsidR="00D041EB" w:rsidRPr="00DA1576">
        <w:rPr>
          <w:sz w:val="22"/>
          <w:lang w:val="en-US"/>
        </w:rPr>
        <w:t>maximum likelihood</w:t>
      </w:r>
      <w:r w:rsidR="00D041EB">
        <w:rPr>
          <w:sz w:val="22"/>
          <w:lang w:val="en-US"/>
        </w:rPr>
        <w:t>-</w:t>
      </w:r>
      <w:r w:rsidR="00D041EB" w:rsidRPr="00DA1576">
        <w:rPr>
          <w:sz w:val="22"/>
          <w:lang w:val="en-US"/>
        </w:rPr>
        <w:t>based method</w:t>
      </w:r>
      <w:r w:rsidR="00D041EB" w:rsidRPr="00797687">
        <w:rPr>
          <w:color w:val="000000"/>
          <w:sz w:val="22"/>
          <w:szCs w:val="22"/>
        </w:rPr>
        <w:t xml:space="preserve"> </w:t>
      </w:r>
      <w:r w:rsidRPr="00797687">
        <w:rPr>
          <w:color w:val="000000"/>
          <w:sz w:val="22"/>
          <w:szCs w:val="22"/>
        </w:rPr>
        <w:t xml:space="preserve">were </w:t>
      </w:r>
      <w:r w:rsidR="009E5E86">
        <w:rPr>
          <w:color w:val="000000"/>
          <w:sz w:val="22"/>
          <w:szCs w:val="22"/>
        </w:rPr>
        <w:t xml:space="preserve">generally </w:t>
      </w:r>
      <w:r w:rsidRPr="00797687">
        <w:rPr>
          <w:color w:val="000000"/>
          <w:sz w:val="22"/>
          <w:szCs w:val="22"/>
        </w:rPr>
        <w:t xml:space="preserve">further from zero compared to </w:t>
      </w:r>
      <w:r w:rsidR="00486780">
        <w:rPr>
          <w:color w:val="000000"/>
          <w:sz w:val="22"/>
          <w:szCs w:val="22"/>
        </w:rPr>
        <w:t>the main study</w:t>
      </w:r>
      <w:r w:rsidRPr="00797687">
        <w:rPr>
          <w:color w:val="000000"/>
          <w:sz w:val="22"/>
          <w:szCs w:val="22"/>
        </w:rPr>
        <w:t xml:space="preserve">, but the CIs widened notably (Supplementary Table </w:t>
      </w:r>
      <w:r w:rsidR="00130338">
        <w:rPr>
          <w:color w:val="000000"/>
          <w:sz w:val="22"/>
          <w:szCs w:val="22"/>
        </w:rPr>
        <w:t>5</w:t>
      </w:r>
      <w:r w:rsidRPr="00797687">
        <w:rPr>
          <w:color w:val="000000"/>
          <w:sz w:val="22"/>
          <w:szCs w:val="22"/>
        </w:rPr>
        <w:t>).</w:t>
      </w:r>
    </w:p>
    <w:p w14:paraId="559CD3E3" w14:textId="68BEB4A5" w:rsidR="00B05F97" w:rsidRPr="00797687" w:rsidRDefault="00B05F97" w:rsidP="00BF51A3">
      <w:pPr>
        <w:pStyle w:val="Heading2"/>
        <w:numPr>
          <w:ilvl w:val="1"/>
          <w:numId w:val="4"/>
        </w:numPr>
        <w:spacing w:before="240" w:after="240" w:line="480" w:lineRule="auto"/>
        <w:rPr>
          <w:sz w:val="22"/>
          <w:szCs w:val="22"/>
          <w:lang w:val="en-US"/>
        </w:rPr>
      </w:pPr>
      <w:bookmarkStart w:id="14" w:name="_Toc99968898"/>
      <w:r w:rsidRPr="00797687">
        <w:rPr>
          <w:sz w:val="22"/>
          <w:szCs w:val="22"/>
          <w:lang w:val="en-US"/>
        </w:rPr>
        <w:t>Non-standardized pregnancy phenol concentrations</w:t>
      </w:r>
      <w:bookmarkEnd w:id="14"/>
    </w:p>
    <w:p w14:paraId="755EBAE6" w14:textId="1C61DD56" w:rsidR="00C55E29" w:rsidRPr="00797687" w:rsidRDefault="000A5E8E" w:rsidP="00D41184">
      <w:pPr>
        <w:spacing w:line="480" w:lineRule="auto"/>
        <w:ind w:firstLine="360"/>
        <w:rPr>
          <w:color w:val="000000"/>
          <w:sz w:val="22"/>
          <w:szCs w:val="22"/>
          <w:lang w:val="en-US"/>
        </w:rPr>
      </w:pPr>
      <w:r w:rsidRPr="00797687">
        <w:rPr>
          <w:color w:val="000000"/>
          <w:sz w:val="22"/>
          <w:szCs w:val="22"/>
          <w:lang w:val="en-US"/>
        </w:rPr>
        <w:t>In our main analysis, a</w:t>
      </w:r>
      <w:r w:rsidR="003D1470" w:rsidRPr="00797687">
        <w:rPr>
          <w:color w:val="000000"/>
          <w:sz w:val="22"/>
          <w:szCs w:val="22"/>
          <w:lang w:val="en-US"/>
        </w:rPr>
        <w:t>mong the standardized biomarker concentrations</w:t>
      </w:r>
      <w:r w:rsidR="00FE1C03" w:rsidRPr="00797687">
        <w:rPr>
          <w:color w:val="000000"/>
          <w:sz w:val="22"/>
          <w:szCs w:val="22"/>
          <w:lang w:val="en-US"/>
        </w:rPr>
        <w:t>,</w:t>
      </w:r>
      <w:r w:rsidR="003D1470" w:rsidRPr="00797687">
        <w:rPr>
          <w:color w:val="000000"/>
          <w:sz w:val="22"/>
          <w:szCs w:val="22"/>
          <w:lang w:val="en-US"/>
        </w:rPr>
        <w:t xml:space="preserve"> </w:t>
      </w:r>
      <w:r w:rsidR="00A36378" w:rsidRPr="00797687">
        <w:rPr>
          <w:color w:val="000000"/>
          <w:sz w:val="22"/>
          <w:szCs w:val="22"/>
          <w:lang w:val="en-US"/>
        </w:rPr>
        <w:t xml:space="preserve">we detected </w:t>
      </w:r>
      <w:r w:rsidR="00D41184" w:rsidRPr="00797687">
        <w:rPr>
          <w:color w:val="000000"/>
          <w:sz w:val="22"/>
          <w:szCs w:val="22"/>
          <w:lang w:val="en-US"/>
        </w:rPr>
        <w:t xml:space="preserve">associations only </w:t>
      </w:r>
      <w:r w:rsidR="00A36378" w:rsidRPr="00797687">
        <w:rPr>
          <w:color w:val="000000"/>
          <w:sz w:val="22"/>
          <w:szCs w:val="22"/>
          <w:lang w:val="en-US"/>
        </w:rPr>
        <w:t xml:space="preserve">between </w:t>
      </w:r>
      <w:r w:rsidR="0044005C" w:rsidRPr="00797687">
        <w:rPr>
          <w:color w:val="000000"/>
          <w:sz w:val="22"/>
          <w:szCs w:val="22"/>
          <w:lang w:val="en-US"/>
        </w:rPr>
        <w:t xml:space="preserve">averaged trimesters </w:t>
      </w:r>
      <w:r w:rsidR="00863B0F" w:rsidRPr="00797687">
        <w:rPr>
          <w:color w:val="000000"/>
          <w:sz w:val="22"/>
          <w:szCs w:val="22"/>
          <w:lang w:val="en-US"/>
        </w:rPr>
        <w:t xml:space="preserve">2 and 3 concentrations of </w:t>
      </w:r>
      <w:r w:rsidR="003D1470" w:rsidRPr="00797687">
        <w:rPr>
          <w:color w:val="000000"/>
          <w:sz w:val="22"/>
          <w:szCs w:val="22"/>
          <w:lang w:val="en-US"/>
        </w:rPr>
        <w:t xml:space="preserve">benzophenone-3 </w:t>
      </w:r>
      <w:r w:rsidR="007D54BA" w:rsidRPr="00797687">
        <w:rPr>
          <w:color w:val="000000"/>
          <w:sz w:val="22"/>
          <w:szCs w:val="22"/>
          <w:lang w:val="en-US"/>
        </w:rPr>
        <w:t xml:space="preserve">and third trimester </w:t>
      </w:r>
      <w:r w:rsidR="00DB36C7" w:rsidRPr="00797687">
        <w:rPr>
          <w:color w:val="000000"/>
          <w:sz w:val="22"/>
          <w:szCs w:val="22"/>
          <w:lang w:val="en-US"/>
        </w:rPr>
        <w:t xml:space="preserve">ultrasound </w:t>
      </w:r>
      <w:r w:rsidR="007D54BA" w:rsidRPr="00797687">
        <w:rPr>
          <w:color w:val="000000"/>
          <w:sz w:val="22"/>
          <w:szCs w:val="22"/>
          <w:lang w:val="en-US"/>
        </w:rPr>
        <w:t xml:space="preserve">head circumference </w:t>
      </w:r>
      <w:r w:rsidR="00C40D0A" w:rsidRPr="00797687">
        <w:rPr>
          <w:color w:val="000000"/>
          <w:sz w:val="22"/>
          <w:szCs w:val="22"/>
          <w:lang w:val="en-US"/>
        </w:rPr>
        <w:t>(β = 0.07, 95% CI: 0.01; 0.13</w:t>
      </w:r>
      <w:r w:rsidR="00D41184" w:rsidRPr="00797687">
        <w:rPr>
          <w:color w:val="000000"/>
          <w:sz w:val="22"/>
          <w:szCs w:val="22"/>
          <w:lang w:val="en-US"/>
        </w:rPr>
        <w:t>)</w:t>
      </w:r>
      <w:r w:rsidR="00C40D0A" w:rsidRPr="00797687">
        <w:rPr>
          <w:color w:val="000000"/>
          <w:sz w:val="22"/>
          <w:szCs w:val="22"/>
          <w:lang w:val="en-US"/>
        </w:rPr>
        <w:t xml:space="preserve"> </w:t>
      </w:r>
      <w:r w:rsidR="00EB6AD7" w:rsidRPr="00797687">
        <w:rPr>
          <w:color w:val="000000"/>
          <w:sz w:val="22"/>
          <w:szCs w:val="22"/>
          <w:lang w:val="en-US"/>
        </w:rPr>
        <w:t xml:space="preserve">and </w:t>
      </w:r>
      <w:r w:rsidR="00D41184" w:rsidRPr="00797687">
        <w:rPr>
          <w:color w:val="000000"/>
          <w:sz w:val="22"/>
          <w:szCs w:val="22"/>
          <w:lang w:val="en-US"/>
        </w:rPr>
        <w:t xml:space="preserve">between </w:t>
      </w:r>
      <w:r w:rsidR="00EB6AD7" w:rsidRPr="00797687">
        <w:rPr>
          <w:color w:val="000000"/>
          <w:sz w:val="22"/>
          <w:szCs w:val="22"/>
          <w:lang w:val="en-US"/>
        </w:rPr>
        <w:t xml:space="preserve">methylparaben </w:t>
      </w:r>
      <w:r w:rsidR="00DB36C7" w:rsidRPr="00797687">
        <w:rPr>
          <w:color w:val="000000"/>
          <w:sz w:val="22"/>
          <w:szCs w:val="22"/>
          <w:lang w:val="en-US"/>
        </w:rPr>
        <w:t xml:space="preserve">and third trimester abdominal circumference </w:t>
      </w:r>
      <w:r w:rsidR="00C40D0A" w:rsidRPr="00797687">
        <w:rPr>
          <w:color w:val="000000"/>
          <w:sz w:val="22"/>
          <w:szCs w:val="22"/>
          <w:lang w:val="en-US"/>
        </w:rPr>
        <w:t>(β = 0.06, 95% CI: 0.00; 0.12)</w:t>
      </w:r>
      <w:r w:rsidR="009043D4" w:rsidRPr="00797687">
        <w:rPr>
          <w:color w:val="000000"/>
          <w:sz w:val="22"/>
          <w:szCs w:val="22"/>
          <w:lang w:val="en-US"/>
        </w:rPr>
        <w:t>. The</w:t>
      </w:r>
      <w:r w:rsidR="003D1470" w:rsidRPr="00797687">
        <w:rPr>
          <w:color w:val="000000"/>
          <w:sz w:val="22"/>
          <w:szCs w:val="22"/>
          <w:lang w:val="en-US"/>
        </w:rPr>
        <w:t>s</w:t>
      </w:r>
      <w:r w:rsidR="009043D4" w:rsidRPr="00797687">
        <w:rPr>
          <w:color w:val="000000"/>
          <w:sz w:val="22"/>
          <w:szCs w:val="22"/>
          <w:lang w:val="en-US"/>
        </w:rPr>
        <w:t>e</w:t>
      </w:r>
      <w:r w:rsidR="003D1470" w:rsidRPr="00797687">
        <w:rPr>
          <w:color w:val="000000"/>
          <w:sz w:val="22"/>
          <w:szCs w:val="22"/>
          <w:lang w:val="en-US"/>
        </w:rPr>
        <w:t xml:space="preserve"> association</w:t>
      </w:r>
      <w:r w:rsidR="006D55A8" w:rsidRPr="00797687">
        <w:rPr>
          <w:color w:val="000000"/>
          <w:sz w:val="22"/>
          <w:szCs w:val="22"/>
          <w:lang w:val="en-US"/>
        </w:rPr>
        <w:t>s</w:t>
      </w:r>
      <w:r w:rsidR="003D1470" w:rsidRPr="00797687">
        <w:rPr>
          <w:color w:val="000000"/>
          <w:sz w:val="22"/>
          <w:szCs w:val="22"/>
          <w:lang w:val="en-US"/>
        </w:rPr>
        <w:t xml:space="preserve"> </w:t>
      </w:r>
      <w:r w:rsidR="006D55A8" w:rsidRPr="00797687">
        <w:rPr>
          <w:color w:val="000000"/>
          <w:sz w:val="22"/>
          <w:szCs w:val="22"/>
          <w:lang w:val="en-US"/>
        </w:rPr>
        <w:t>we</w:t>
      </w:r>
      <w:r w:rsidR="00444141" w:rsidRPr="00797687">
        <w:rPr>
          <w:color w:val="000000"/>
          <w:sz w:val="22"/>
          <w:szCs w:val="22"/>
          <w:lang w:val="en-US"/>
        </w:rPr>
        <w:t>re almost identical when</w:t>
      </w:r>
      <w:r w:rsidR="003D1470" w:rsidRPr="00797687">
        <w:rPr>
          <w:color w:val="000000"/>
          <w:sz w:val="22"/>
          <w:szCs w:val="22"/>
          <w:lang w:val="en-US"/>
        </w:rPr>
        <w:t xml:space="preserve"> the non-standardized exposure concentration</w:t>
      </w:r>
      <w:r w:rsidR="009043D4" w:rsidRPr="00797687">
        <w:rPr>
          <w:color w:val="000000"/>
          <w:sz w:val="22"/>
          <w:szCs w:val="22"/>
          <w:lang w:val="en-US"/>
        </w:rPr>
        <w:t>s</w:t>
      </w:r>
      <w:r w:rsidR="003D1470" w:rsidRPr="00797687">
        <w:rPr>
          <w:color w:val="000000"/>
          <w:sz w:val="22"/>
          <w:szCs w:val="22"/>
          <w:lang w:val="en-US"/>
        </w:rPr>
        <w:t xml:space="preserve"> </w:t>
      </w:r>
      <w:r w:rsidR="009043D4" w:rsidRPr="00797687">
        <w:rPr>
          <w:color w:val="000000"/>
          <w:sz w:val="22"/>
          <w:szCs w:val="22"/>
          <w:lang w:val="en-US"/>
        </w:rPr>
        <w:t>were</w:t>
      </w:r>
      <w:r w:rsidRPr="00797687">
        <w:rPr>
          <w:color w:val="000000"/>
          <w:sz w:val="22"/>
          <w:szCs w:val="22"/>
          <w:lang w:val="en-US"/>
        </w:rPr>
        <w:t xml:space="preserve"> used</w:t>
      </w:r>
      <w:r w:rsidR="003D1470" w:rsidRPr="00797687">
        <w:rPr>
          <w:color w:val="000000"/>
          <w:sz w:val="22"/>
          <w:szCs w:val="22"/>
          <w:lang w:val="en-US"/>
        </w:rPr>
        <w:t xml:space="preserve"> (</w:t>
      </w:r>
      <w:r w:rsidR="00456529" w:rsidRPr="00797687">
        <w:rPr>
          <w:color w:val="000000"/>
          <w:sz w:val="22"/>
          <w:szCs w:val="22"/>
          <w:lang w:val="en-US"/>
        </w:rPr>
        <w:t>β = 0.06, 95% CI: 0.00; 0.12 and β = 0.06, 95% CI: 0.01; 0.12</w:t>
      </w:r>
      <w:r w:rsidR="006D55A8" w:rsidRPr="00797687">
        <w:rPr>
          <w:color w:val="000000"/>
          <w:sz w:val="22"/>
          <w:szCs w:val="22"/>
          <w:lang w:val="en-US"/>
        </w:rPr>
        <w:t>, respectively</w:t>
      </w:r>
      <w:r w:rsidR="003D1470" w:rsidRPr="00797687">
        <w:rPr>
          <w:color w:val="000000"/>
          <w:sz w:val="22"/>
          <w:szCs w:val="22"/>
          <w:lang w:val="en-US"/>
        </w:rPr>
        <w:t xml:space="preserve">), </w:t>
      </w:r>
      <w:r w:rsidR="00CC3A30" w:rsidRPr="00797687">
        <w:rPr>
          <w:color w:val="000000"/>
          <w:sz w:val="22"/>
          <w:szCs w:val="22"/>
          <w:lang w:val="en-US"/>
        </w:rPr>
        <w:t>Supplementary</w:t>
      </w:r>
      <w:r w:rsidR="003D1470" w:rsidRPr="00797687">
        <w:rPr>
          <w:color w:val="000000"/>
          <w:sz w:val="22"/>
          <w:szCs w:val="22"/>
          <w:lang w:val="en-US"/>
        </w:rPr>
        <w:t xml:space="preserve"> Table </w:t>
      </w:r>
      <w:r w:rsidR="00130338">
        <w:rPr>
          <w:color w:val="000000"/>
          <w:sz w:val="22"/>
          <w:szCs w:val="22"/>
          <w:lang w:val="en-US"/>
        </w:rPr>
        <w:t>6</w:t>
      </w:r>
      <w:r w:rsidR="006D55A8" w:rsidRPr="00797687">
        <w:rPr>
          <w:color w:val="000000"/>
          <w:sz w:val="22"/>
          <w:szCs w:val="22"/>
          <w:lang w:val="en-US"/>
        </w:rPr>
        <w:t>.</w:t>
      </w:r>
    </w:p>
    <w:p w14:paraId="2E2F5920" w14:textId="29F841C0" w:rsidR="00E94ED9" w:rsidRPr="00797687" w:rsidRDefault="00E94ED9" w:rsidP="00BF51A3">
      <w:pPr>
        <w:pStyle w:val="Heading2"/>
        <w:numPr>
          <w:ilvl w:val="1"/>
          <w:numId w:val="4"/>
        </w:numPr>
        <w:spacing w:before="240" w:after="240" w:line="480" w:lineRule="auto"/>
        <w:rPr>
          <w:sz w:val="22"/>
          <w:szCs w:val="22"/>
          <w:lang w:val="en-US"/>
        </w:rPr>
      </w:pPr>
      <w:bookmarkStart w:id="15" w:name="_Toc99968899"/>
      <w:r w:rsidRPr="00797687">
        <w:rPr>
          <w:sz w:val="22"/>
          <w:szCs w:val="22"/>
          <w:lang w:val="en-US"/>
        </w:rPr>
        <w:t>Individuals with inverse dates of exposure and growth assessment</w:t>
      </w:r>
      <w:bookmarkEnd w:id="15"/>
    </w:p>
    <w:p w14:paraId="44701641" w14:textId="07A7E705" w:rsidR="0010742D" w:rsidRPr="00797687" w:rsidRDefault="00D40AF3" w:rsidP="00AA22DB">
      <w:pPr>
        <w:spacing w:line="480" w:lineRule="auto"/>
        <w:ind w:firstLine="360"/>
        <w:rPr>
          <w:color w:val="000000"/>
          <w:sz w:val="22"/>
          <w:szCs w:val="22"/>
          <w:lang w:val="en-US"/>
        </w:rPr>
      </w:pPr>
      <w:r w:rsidRPr="00797687">
        <w:rPr>
          <w:color w:val="000000"/>
          <w:sz w:val="22"/>
          <w:szCs w:val="22"/>
          <w:lang w:val="en-US"/>
        </w:rPr>
        <w:t xml:space="preserve">For the associations with </w:t>
      </w:r>
      <w:r w:rsidR="00045D56" w:rsidRPr="00797687">
        <w:rPr>
          <w:color w:val="000000"/>
          <w:sz w:val="22"/>
          <w:szCs w:val="22"/>
          <w:lang w:val="en-US"/>
        </w:rPr>
        <w:t>third trimester</w:t>
      </w:r>
      <w:r w:rsidRPr="00797687">
        <w:rPr>
          <w:color w:val="000000"/>
          <w:sz w:val="22"/>
          <w:szCs w:val="22"/>
          <w:lang w:val="en-US"/>
        </w:rPr>
        <w:t xml:space="preserve"> outcomes, a</w:t>
      </w:r>
      <w:r w:rsidR="00FD5198" w:rsidRPr="00797687">
        <w:rPr>
          <w:color w:val="000000"/>
          <w:sz w:val="22"/>
          <w:szCs w:val="22"/>
          <w:lang w:val="en-US"/>
        </w:rPr>
        <w:t xml:space="preserve">fter </w:t>
      </w:r>
      <w:r w:rsidR="008E4B58" w:rsidRPr="00797687">
        <w:rPr>
          <w:color w:val="000000"/>
          <w:sz w:val="22"/>
          <w:szCs w:val="22"/>
          <w:lang w:val="en-US"/>
        </w:rPr>
        <w:t>filtering out</w:t>
      </w:r>
      <w:r w:rsidR="00FD5198" w:rsidRPr="00797687">
        <w:rPr>
          <w:color w:val="000000"/>
          <w:sz w:val="22"/>
          <w:szCs w:val="22"/>
          <w:lang w:val="en-US"/>
        </w:rPr>
        <w:t xml:space="preserve"> </w:t>
      </w:r>
      <w:r w:rsidR="008E4B58" w:rsidRPr="00797687">
        <w:rPr>
          <w:color w:val="000000"/>
          <w:sz w:val="22"/>
          <w:szCs w:val="22"/>
          <w:lang w:val="en-US"/>
        </w:rPr>
        <w:t xml:space="preserve">of the </w:t>
      </w:r>
      <w:r w:rsidR="00FD5198" w:rsidRPr="00797687">
        <w:rPr>
          <w:color w:val="000000"/>
          <w:sz w:val="22"/>
          <w:szCs w:val="22"/>
          <w:lang w:val="en-US"/>
        </w:rPr>
        <w:t>individuals for whom data on pregnancy phenol exposure was collected after the ultrasound examination</w:t>
      </w:r>
      <w:r w:rsidR="003D1470" w:rsidRPr="00797687">
        <w:rPr>
          <w:color w:val="000000"/>
          <w:sz w:val="22"/>
          <w:szCs w:val="22"/>
          <w:lang w:val="en-US"/>
        </w:rPr>
        <w:t>,</w:t>
      </w:r>
      <w:r w:rsidR="00181C2F" w:rsidRPr="00797687">
        <w:rPr>
          <w:color w:val="000000"/>
          <w:sz w:val="22"/>
          <w:szCs w:val="22"/>
          <w:lang w:val="en-US"/>
        </w:rPr>
        <w:t xml:space="preserve"> the</w:t>
      </w:r>
      <w:r w:rsidR="00F17AA4" w:rsidRPr="00797687">
        <w:rPr>
          <w:color w:val="000000"/>
          <w:sz w:val="22"/>
          <w:szCs w:val="22"/>
          <w:lang w:val="en-US"/>
        </w:rPr>
        <w:t xml:space="preserve"> sample size decreased by more than </w:t>
      </w:r>
      <w:r w:rsidR="00181C2F" w:rsidRPr="00797687">
        <w:rPr>
          <w:color w:val="000000"/>
          <w:sz w:val="22"/>
          <w:szCs w:val="22"/>
          <w:lang w:val="en-US"/>
        </w:rPr>
        <w:t>50%. Nevertheless,</w:t>
      </w:r>
      <w:r w:rsidR="003D1470" w:rsidRPr="00797687">
        <w:rPr>
          <w:color w:val="000000"/>
          <w:sz w:val="22"/>
          <w:szCs w:val="22"/>
          <w:lang w:val="en-US"/>
        </w:rPr>
        <w:t xml:space="preserve"> </w:t>
      </w:r>
      <w:r w:rsidR="0033731B" w:rsidRPr="00797687">
        <w:rPr>
          <w:color w:val="000000"/>
          <w:sz w:val="22"/>
          <w:szCs w:val="22"/>
          <w:lang w:val="en-US"/>
        </w:rPr>
        <w:t>in most cases</w:t>
      </w:r>
      <w:r w:rsidRPr="00797687">
        <w:rPr>
          <w:color w:val="000000"/>
          <w:sz w:val="22"/>
          <w:szCs w:val="22"/>
          <w:lang w:val="en-US"/>
        </w:rPr>
        <w:t>,</w:t>
      </w:r>
      <w:r w:rsidR="0033731B" w:rsidRPr="00797687">
        <w:rPr>
          <w:color w:val="000000"/>
          <w:sz w:val="22"/>
          <w:szCs w:val="22"/>
          <w:lang w:val="en-US"/>
        </w:rPr>
        <w:t xml:space="preserve"> the signs of effect estimates were preserved </w:t>
      </w:r>
      <w:r w:rsidRPr="00797687">
        <w:rPr>
          <w:color w:val="000000"/>
          <w:sz w:val="22"/>
          <w:szCs w:val="22"/>
          <w:lang w:val="en-US"/>
        </w:rPr>
        <w:t>while</w:t>
      </w:r>
      <w:r w:rsidR="0033731B" w:rsidRPr="00797687">
        <w:rPr>
          <w:color w:val="000000"/>
          <w:sz w:val="22"/>
          <w:szCs w:val="22"/>
          <w:lang w:val="en-US"/>
        </w:rPr>
        <w:t xml:space="preserve"> the CIs widened notably (Supplementary Table </w:t>
      </w:r>
      <w:r w:rsidR="00130338">
        <w:rPr>
          <w:color w:val="000000"/>
          <w:sz w:val="22"/>
          <w:szCs w:val="22"/>
          <w:lang w:val="en-US"/>
        </w:rPr>
        <w:t>7</w:t>
      </w:r>
      <w:r w:rsidR="0033731B" w:rsidRPr="00797687">
        <w:rPr>
          <w:color w:val="000000"/>
          <w:sz w:val="22"/>
          <w:szCs w:val="22"/>
          <w:lang w:val="en-US"/>
        </w:rPr>
        <w:t>)</w:t>
      </w:r>
      <w:r w:rsidR="003D1470" w:rsidRPr="00797687">
        <w:rPr>
          <w:color w:val="000000"/>
          <w:sz w:val="22"/>
          <w:szCs w:val="22"/>
          <w:lang w:val="en-US"/>
        </w:rPr>
        <w:t xml:space="preserve">. </w:t>
      </w:r>
      <w:r w:rsidRPr="00797687">
        <w:rPr>
          <w:color w:val="000000"/>
          <w:sz w:val="22"/>
          <w:szCs w:val="22"/>
          <w:lang w:val="en-US"/>
        </w:rPr>
        <w:t>T</w:t>
      </w:r>
      <w:r w:rsidR="00F309DD" w:rsidRPr="00797687">
        <w:rPr>
          <w:color w:val="000000"/>
          <w:sz w:val="22"/>
          <w:szCs w:val="22"/>
          <w:lang w:val="en-US"/>
        </w:rPr>
        <w:t>he a</w:t>
      </w:r>
      <w:r w:rsidR="00794576" w:rsidRPr="00797687">
        <w:rPr>
          <w:color w:val="000000"/>
          <w:sz w:val="22"/>
          <w:szCs w:val="22"/>
          <w:lang w:val="en-US"/>
        </w:rPr>
        <w:t>ssociations between butylparaben and</w:t>
      </w:r>
      <w:r w:rsidR="00F309DD" w:rsidRPr="00797687">
        <w:rPr>
          <w:color w:val="000000"/>
          <w:sz w:val="22"/>
          <w:szCs w:val="22"/>
          <w:lang w:val="en-US"/>
        </w:rPr>
        <w:t xml:space="preserve"> </w:t>
      </w:r>
      <w:r w:rsidR="00045D56" w:rsidRPr="00797687">
        <w:rPr>
          <w:color w:val="000000"/>
          <w:sz w:val="22"/>
          <w:szCs w:val="22"/>
          <w:lang w:val="en-US"/>
        </w:rPr>
        <w:t>third trimester</w:t>
      </w:r>
      <w:r w:rsidR="00794576" w:rsidRPr="00797687">
        <w:rPr>
          <w:color w:val="000000"/>
          <w:sz w:val="22"/>
          <w:szCs w:val="22"/>
          <w:lang w:val="en-US"/>
        </w:rPr>
        <w:t xml:space="preserve"> abdominal </w:t>
      </w:r>
      <w:r w:rsidR="00F309DD" w:rsidRPr="00797687">
        <w:rPr>
          <w:color w:val="000000"/>
          <w:sz w:val="22"/>
          <w:szCs w:val="22"/>
          <w:lang w:val="en-US"/>
        </w:rPr>
        <w:t xml:space="preserve">circumference observed in the main analysis </w:t>
      </w:r>
      <w:r w:rsidR="00276F8F">
        <w:rPr>
          <w:color w:val="000000"/>
          <w:sz w:val="22"/>
          <w:szCs w:val="22"/>
          <w:lang w:val="en-US"/>
        </w:rPr>
        <w:t>were</w:t>
      </w:r>
      <w:r w:rsidR="00F309DD" w:rsidRPr="00797687">
        <w:rPr>
          <w:color w:val="000000"/>
          <w:sz w:val="22"/>
          <w:szCs w:val="22"/>
          <w:lang w:val="en-US"/>
        </w:rPr>
        <w:t xml:space="preserve"> not retained</w:t>
      </w:r>
      <w:r w:rsidRPr="00797687">
        <w:rPr>
          <w:color w:val="000000"/>
          <w:sz w:val="22"/>
          <w:szCs w:val="22"/>
          <w:lang w:val="en-US"/>
        </w:rPr>
        <w:t>.</w:t>
      </w:r>
    </w:p>
    <w:p w14:paraId="75E33907" w14:textId="17B465E2" w:rsidR="00095511" w:rsidRPr="00797687" w:rsidRDefault="00095511">
      <w:pPr>
        <w:rPr>
          <w:b/>
          <w:color w:val="000000"/>
          <w:sz w:val="24"/>
          <w:szCs w:val="24"/>
          <w:lang w:val="en-US"/>
        </w:rPr>
      </w:pPr>
      <w:r w:rsidRPr="00797687">
        <w:rPr>
          <w:b/>
          <w:color w:val="000000"/>
          <w:sz w:val="24"/>
          <w:szCs w:val="24"/>
          <w:lang w:val="en-US"/>
        </w:rPr>
        <w:br w:type="page"/>
      </w:r>
    </w:p>
    <w:p w14:paraId="7EB55F7F" w14:textId="77777777" w:rsidR="008A3E65" w:rsidRPr="00797687" w:rsidRDefault="008A3E65">
      <w:pPr>
        <w:pBdr>
          <w:top w:val="nil"/>
          <w:left w:val="nil"/>
          <w:bottom w:val="nil"/>
          <w:right w:val="nil"/>
          <w:between w:val="nil"/>
        </w:pBdr>
        <w:tabs>
          <w:tab w:val="right" w:pos="9016"/>
        </w:tabs>
        <w:spacing w:line="480" w:lineRule="auto"/>
        <w:rPr>
          <w:b/>
          <w:color w:val="000000"/>
          <w:sz w:val="24"/>
          <w:szCs w:val="24"/>
          <w:lang w:val="en-US"/>
        </w:rPr>
        <w:sectPr w:rsidR="008A3E65" w:rsidRPr="00797687">
          <w:footerReference w:type="default" r:id="rId8"/>
          <w:pgSz w:w="11906" w:h="16838"/>
          <w:pgMar w:top="1440" w:right="1440" w:bottom="1440" w:left="1440" w:header="720" w:footer="720" w:gutter="0"/>
          <w:pgNumType w:start="1"/>
          <w:cols w:space="720"/>
        </w:sectPr>
      </w:pPr>
    </w:p>
    <w:p w14:paraId="290FC904" w14:textId="6D14BC0B" w:rsidR="008A3E65" w:rsidRPr="00797687" w:rsidRDefault="00CC3A30" w:rsidP="00A00779">
      <w:pPr>
        <w:pStyle w:val="Heading1"/>
        <w:numPr>
          <w:ilvl w:val="0"/>
          <w:numId w:val="4"/>
        </w:numPr>
        <w:spacing w:before="0"/>
        <w:rPr>
          <w:sz w:val="22"/>
          <w:szCs w:val="24"/>
          <w:lang w:val="en-US"/>
        </w:rPr>
      </w:pPr>
      <w:bookmarkStart w:id="16" w:name="_g0w8y6jjq0e2" w:colFirst="0" w:colLast="0"/>
      <w:bookmarkStart w:id="17" w:name="_Toc99968900"/>
      <w:bookmarkEnd w:id="16"/>
      <w:r w:rsidRPr="00797687">
        <w:rPr>
          <w:sz w:val="22"/>
          <w:szCs w:val="22"/>
          <w:lang w:val="en-US"/>
        </w:rPr>
        <w:lastRenderedPageBreak/>
        <w:t>Supplementary</w:t>
      </w:r>
      <w:r w:rsidR="008A79BD" w:rsidRPr="00797687">
        <w:rPr>
          <w:sz w:val="22"/>
          <w:szCs w:val="24"/>
          <w:lang w:val="en-US"/>
        </w:rPr>
        <w:t xml:space="preserve"> Tables</w:t>
      </w:r>
      <w:bookmarkEnd w:id="17"/>
    </w:p>
    <w:p w14:paraId="556E2195" w14:textId="224DA96A" w:rsidR="0048793A" w:rsidRPr="00797687" w:rsidRDefault="0048793A" w:rsidP="00244D64">
      <w:pPr>
        <w:pStyle w:val="Heading2"/>
        <w:spacing w:before="240" w:after="240"/>
        <w:rPr>
          <w:b w:val="0"/>
          <w:sz w:val="22"/>
          <w:szCs w:val="22"/>
          <w:lang w:val="en-US"/>
        </w:rPr>
      </w:pPr>
      <w:bookmarkStart w:id="18" w:name="_Toc99968901"/>
      <w:r w:rsidRPr="00797687">
        <w:rPr>
          <w:sz w:val="22"/>
          <w:szCs w:val="22"/>
          <w:lang w:val="en-US"/>
        </w:rPr>
        <w:t xml:space="preserve">Supplementary Table </w:t>
      </w:r>
      <w:r w:rsidR="009C23D1" w:rsidRPr="00797687">
        <w:rPr>
          <w:sz w:val="22"/>
          <w:szCs w:val="22"/>
          <w:lang w:val="en-US"/>
        </w:rPr>
        <w:t>1</w:t>
      </w:r>
      <w:r w:rsidR="00EE4464" w:rsidRPr="00797687">
        <w:rPr>
          <w:sz w:val="22"/>
          <w:szCs w:val="22"/>
          <w:lang w:val="en-US"/>
        </w:rPr>
        <w:t xml:space="preserve">: </w:t>
      </w:r>
      <w:r w:rsidR="00EE4464" w:rsidRPr="00797687">
        <w:rPr>
          <w:b w:val="0"/>
          <w:sz w:val="22"/>
          <w:szCs w:val="22"/>
          <w:lang w:val="en-US"/>
        </w:rPr>
        <w:t xml:space="preserve">Distributions of </w:t>
      </w:r>
      <w:r w:rsidR="00774ED5" w:rsidRPr="00797687">
        <w:rPr>
          <w:b w:val="0"/>
          <w:sz w:val="22"/>
          <w:szCs w:val="22"/>
          <w:lang w:val="en-US"/>
        </w:rPr>
        <w:t xml:space="preserve">the </w:t>
      </w:r>
      <w:r w:rsidR="00180C21" w:rsidRPr="00797687">
        <w:rPr>
          <w:b w:val="0"/>
          <w:sz w:val="22"/>
          <w:szCs w:val="22"/>
          <w:lang w:val="en-US"/>
        </w:rPr>
        <w:t>growth outcomes measured during pregnancy and at birth</w:t>
      </w:r>
      <w:r w:rsidR="00D50EBF" w:rsidRPr="00797687">
        <w:rPr>
          <w:b w:val="0"/>
          <w:sz w:val="22"/>
          <w:szCs w:val="22"/>
          <w:lang w:val="en-US"/>
        </w:rPr>
        <w:t>.</w:t>
      </w:r>
      <w:bookmarkEnd w:id="18"/>
    </w:p>
    <w:tbl>
      <w:tblPr>
        <w:tblW w:w="6210" w:type="dxa"/>
        <w:tblLook w:val="04A0" w:firstRow="1" w:lastRow="0" w:firstColumn="1" w:lastColumn="0" w:noHBand="0" w:noVBand="1"/>
      </w:tblPr>
      <w:tblGrid>
        <w:gridCol w:w="7207"/>
      </w:tblGrid>
      <w:tr w:rsidR="00C167AD" w:rsidRPr="00797687" w14:paraId="74944C3F" w14:textId="77777777" w:rsidTr="00C901D9">
        <w:trPr>
          <w:trHeight w:val="288"/>
        </w:trPr>
        <w:tc>
          <w:tcPr>
            <w:tcW w:w="6210" w:type="dxa"/>
            <w:tcBorders>
              <w:top w:val="nil"/>
              <w:left w:val="nil"/>
              <w:bottom w:val="nil"/>
              <w:right w:val="nil"/>
            </w:tcBorders>
            <w:shd w:val="clear" w:color="auto" w:fill="auto"/>
            <w:noWrap/>
            <w:vAlign w:val="bottom"/>
          </w:tcPr>
          <w:tbl>
            <w:tblPr>
              <w:tblW w:w="6981" w:type="dxa"/>
              <w:tblLook w:val="04A0" w:firstRow="1" w:lastRow="0" w:firstColumn="1" w:lastColumn="0" w:noHBand="0" w:noVBand="1"/>
            </w:tblPr>
            <w:tblGrid>
              <w:gridCol w:w="2767"/>
              <w:gridCol w:w="1225"/>
              <w:gridCol w:w="938"/>
              <w:gridCol w:w="1505"/>
              <w:gridCol w:w="546"/>
            </w:tblGrid>
            <w:tr w:rsidR="00CD768B" w:rsidRPr="00797687" w14:paraId="614C9455" w14:textId="5C1DBFEA" w:rsidTr="00CD4D97">
              <w:trPr>
                <w:trHeight w:val="564"/>
              </w:trPr>
              <w:tc>
                <w:tcPr>
                  <w:tcW w:w="276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C29406" w14:textId="77777777" w:rsidR="00CE4D2B" w:rsidRPr="00797687" w:rsidRDefault="00CE4D2B" w:rsidP="00CD768B">
                  <w:pPr>
                    <w:rPr>
                      <w:b/>
                      <w:bCs/>
                      <w:color w:val="000000"/>
                      <w:sz w:val="22"/>
                      <w:szCs w:val="22"/>
                      <w:lang w:val="en-US"/>
                    </w:rPr>
                  </w:pPr>
                  <w:r w:rsidRPr="00797687">
                    <w:rPr>
                      <w:b/>
                      <w:bCs/>
                      <w:color w:val="000000"/>
                      <w:sz w:val="22"/>
                      <w:szCs w:val="22"/>
                      <w:lang w:val="en-US"/>
                    </w:rPr>
                    <w:t>Outcome</w:t>
                  </w:r>
                </w:p>
              </w:tc>
              <w:tc>
                <w:tcPr>
                  <w:tcW w:w="1225" w:type="dxa"/>
                  <w:tcBorders>
                    <w:top w:val="single" w:sz="4" w:space="0" w:color="auto"/>
                    <w:left w:val="nil"/>
                    <w:bottom w:val="single" w:sz="4" w:space="0" w:color="auto"/>
                    <w:right w:val="nil"/>
                  </w:tcBorders>
                  <w:shd w:val="clear" w:color="auto" w:fill="F2F2F2" w:themeFill="background1" w:themeFillShade="F2"/>
                  <w:vAlign w:val="center"/>
                  <w:hideMark/>
                </w:tcPr>
                <w:p w14:paraId="18B587C5" w14:textId="77777777" w:rsidR="00CE4D2B" w:rsidRPr="00797687" w:rsidRDefault="00CE4D2B" w:rsidP="00CD768B">
                  <w:pPr>
                    <w:jc w:val="center"/>
                    <w:rPr>
                      <w:b/>
                      <w:bCs/>
                      <w:color w:val="000000"/>
                      <w:sz w:val="22"/>
                      <w:szCs w:val="22"/>
                      <w:lang w:val="en-US"/>
                    </w:rPr>
                  </w:pPr>
                  <w:r w:rsidRPr="00797687">
                    <w:rPr>
                      <w:b/>
                      <w:bCs/>
                      <w:color w:val="000000"/>
                      <w:sz w:val="22"/>
                      <w:szCs w:val="22"/>
                      <w:lang w:val="en-US"/>
                    </w:rPr>
                    <w:t>Outcome period</w:t>
                  </w:r>
                </w:p>
              </w:tc>
              <w:tc>
                <w:tcPr>
                  <w:tcW w:w="938" w:type="dxa"/>
                  <w:tcBorders>
                    <w:top w:val="single" w:sz="4" w:space="0" w:color="auto"/>
                    <w:left w:val="nil"/>
                    <w:bottom w:val="single" w:sz="4" w:space="0" w:color="auto"/>
                    <w:right w:val="nil"/>
                  </w:tcBorders>
                  <w:shd w:val="clear" w:color="auto" w:fill="F2F2F2" w:themeFill="background1" w:themeFillShade="F2"/>
                  <w:vAlign w:val="bottom"/>
                </w:tcPr>
                <w:p w14:paraId="47CBE5F5" w14:textId="364CDA19" w:rsidR="00CE4D2B" w:rsidRPr="00797687" w:rsidRDefault="00BA45B7" w:rsidP="00CD768B">
                  <w:pPr>
                    <w:jc w:val="center"/>
                    <w:rPr>
                      <w:b/>
                      <w:bCs/>
                      <w:color w:val="000000"/>
                      <w:sz w:val="22"/>
                      <w:szCs w:val="22"/>
                      <w:lang w:val="en-US"/>
                    </w:rPr>
                  </w:pPr>
                  <w:r w:rsidRPr="00797687">
                    <w:rPr>
                      <w:b/>
                      <w:bCs/>
                      <w:color w:val="000000"/>
                      <w:sz w:val="22"/>
                      <w:szCs w:val="22"/>
                      <w:lang w:val="en-US"/>
                    </w:rPr>
                    <w:t>Median</w:t>
                  </w:r>
                  <w:r w:rsidR="00CD768B" w:rsidRPr="00797687">
                    <w:rPr>
                      <w:b/>
                      <w:bCs/>
                      <w:color w:val="000000"/>
                      <w:sz w:val="22"/>
                      <w:szCs w:val="22"/>
                      <w:lang w:val="en-US"/>
                    </w:rPr>
                    <w:t xml:space="preserve"> GA</w:t>
                  </w:r>
                </w:p>
              </w:tc>
              <w:tc>
                <w:tcPr>
                  <w:tcW w:w="1505" w:type="dxa"/>
                  <w:tcBorders>
                    <w:top w:val="single" w:sz="4" w:space="0" w:color="auto"/>
                    <w:left w:val="nil"/>
                    <w:bottom w:val="single" w:sz="4" w:space="0" w:color="auto"/>
                  </w:tcBorders>
                  <w:shd w:val="clear" w:color="auto" w:fill="F2F2F2" w:themeFill="background1" w:themeFillShade="F2"/>
                  <w:noWrap/>
                  <w:vAlign w:val="bottom"/>
                  <w:hideMark/>
                </w:tcPr>
                <w:p w14:paraId="07263F07" w14:textId="1C8224D6" w:rsidR="00CE4D2B" w:rsidRPr="00797687" w:rsidRDefault="00CE4D2B" w:rsidP="00CD768B">
                  <w:pPr>
                    <w:jc w:val="center"/>
                    <w:rPr>
                      <w:b/>
                      <w:bCs/>
                      <w:color w:val="000000"/>
                      <w:sz w:val="22"/>
                      <w:szCs w:val="22"/>
                      <w:lang w:val="en-US"/>
                    </w:rPr>
                  </w:pPr>
                  <w:r w:rsidRPr="00797687">
                    <w:rPr>
                      <w:b/>
                      <w:bCs/>
                      <w:color w:val="000000"/>
                      <w:sz w:val="22"/>
                      <w:szCs w:val="22"/>
                      <w:lang w:val="en-US"/>
                    </w:rPr>
                    <w:t>Mean (SD)</w:t>
                  </w:r>
                  <w:r w:rsidRPr="00797687">
                    <w:rPr>
                      <w:b/>
                      <w:bCs/>
                      <w:color w:val="000000"/>
                      <w:sz w:val="22"/>
                      <w:szCs w:val="22"/>
                      <w:vertAlign w:val="superscript"/>
                      <w:lang w:val="en-US"/>
                    </w:rPr>
                    <w:t>a</w:t>
                  </w:r>
                </w:p>
              </w:tc>
              <w:tc>
                <w:tcPr>
                  <w:tcW w:w="54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C5848E6" w14:textId="042C09A5" w:rsidR="00CE4D2B" w:rsidRPr="00797687" w:rsidRDefault="00CE4D2B" w:rsidP="00CD768B">
                  <w:pPr>
                    <w:jc w:val="center"/>
                    <w:rPr>
                      <w:b/>
                      <w:bCs/>
                      <w:color w:val="000000"/>
                      <w:sz w:val="22"/>
                      <w:szCs w:val="22"/>
                      <w:lang w:val="en-US"/>
                    </w:rPr>
                  </w:pPr>
                  <w:r w:rsidRPr="00797687">
                    <w:rPr>
                      <w:b/>
                      <w:bCs/>
                      <w:color w:val="000000"/>
                      <w:sz w:val="22"/>
                      <w:szCs w:val="22"/>
                      <w:lang w:val="en-US"/>
                    </w:rPr>
                    <w:t>N</w:t>
                  </w:r>
                </w:p>
              </w:tc>
            </w:tr>
            <w:tr w:rsidR="00CD4D97" w:rsidRPr="00797687" w14:paraId="2D778475" w14:textId="61F1980A" w:rsidTr="00CD4D97">
              <w:trPr>
                <w:trHeight w:val="360"/>
              </w:trPr>
              <w:tc>
                <w:tcPr>
                  <w:tcW w:w="2767" w:type="dxa"/>
                  <w:tcBorders>
                    <w:top w:val="single" w:sz="4" w:space="0" w:color="auto"/>
                    <w:left w:val="single" w:sz="4" w:space="0" w:color="auto"/>
                    <w:bottom w:val="nil"/>
                  </w:tcBorders>
                  <w:shd w:val="clear" w:color="auto" w:fill="auto"/>
                  <w:noWrap/>
                  <w:vAlign w:val="bottom"/>
                </w:tcPr>
                <w:p w14:paraId="51E361D6" w14:textId="748EB73D" w:rsidR="00CD4D97" w:rsidRPr="00797687" w:rsidRDefault="00CD4D97" w:rsidP="00CD4D97">
                  <w:pPr>
                    <w:rPr>
                      <w:b/>
                      <w:bCs/>
                      <w:color w:val="000000"/>
                      <w:sz w:val="22"/>
                      <w:szCs w:val="22"/>
                      <w:lang w:val="en-US"/>
                    </w:rPr>
                  </w:pPr>
                  <w:r w:rsidRPr="00797687">
                    <w:rPr>
                      <w:color w:val="000000"/>
                      <w:sz w:val="22"/>
                      <w:szCs w:val="22"/>
                      <w:lang w:val="en-US"/>
                    </w:rPr>
                    <w:t>Abdominal circumference</w:t>
                  </w:r>
                </w:p>
              </w:tc>
              <w:tc>
                <w:tcPr>
                  <w:tcW w:w="1225" w:type="dxa"/>
                  <w:vMerge w:val="restart"/>
                  <w:tcBorders>
                    <w:top w:val="single" w:sz="4" w:space="0" w:color="auto"/>
                  </w:tcBorders>
                  <w:shd w:val="clear" w:color="auto" w:fill="auto"/>
                  <w:noWrap/>
                  <w:vAlign w:val="center"/>
                </w:tcPr>
                <w:p w14:paraId="1B2D2A3B" w14:textId="6A1948C5" w:rsidR="00CD4D97" w:rsidRPr="00797687" w:rsidRDefault="00CD4D97" w:rsidP="00CD4D97">
                  <w:pPr>
                    <w:jc w:val="center"/>
                    <w:rPr>
                      <w:b/>
                      <w:bCs/>
                      <w:color w:val="000000"/>
                      <w:sz w:val="22"/>
                      <w:szCs w:val="22"/>
                      <w:lang w:val="en-US"/>
                    </w:rPr>
                  </w:pPr>
                  <w:r w:rsidRPr="00797687">
                    <w:rPr>
                      <w:color w:val="000000"/>
                      <w:sz w:val="22"/>
                      <w:szCs w:val="22"/>
                      <w:lang w:val="en-US"/>
                    </w:rPr>
                    <w:t>Trimester 2</w:t>
                  </w:r>
                </w:p>
              </w:tc>
              <w:tc>
                <w:tcPr>
                  <w:tcW w:w="938" w:type="dxa"/>
                  <w:vMerge w:val="restart"/>
                  <w:tcBorders>
                    <w:top w:val="single" w:sz="4" w:space="0" w:color="auto"/>
                  </w:tcBorders>
                  <w:vAlign w:val="center"/>
                </w:tcPr>
                <w:p w14:paraId="17CAC342" w14:textId="28EE8BE2" w:rsidR="00CD4D97" w:rsidRPr="00797687" w:rsidRDefault="00CD4D97" w:rsidP="00CD4D97">
                  <w:pPr>
                    <w:jc w:val="center"/>
                    <w:rPr>
                      <w:color w:val="000000"/>
                      <w:sz w:val="22"/>
                      <w:szCs w:val="22"/>
                      <w:lang w:val="en-US"/>
                    </w:rPr>
                  </w:pPr>
                  <w:r w:rsidRPr="00797687">
                    <w:rPr>
                      <w:color w:val="000000"/>
                      <w:sz w:val="22"/>
                      <w:szCs w:val="22"/>
                      <w:lang w:val="en-US"/>
                    </w:rPr>
                    <w:t>21.7</w:t>
                  </w:r>
                </w:p>
              </w:tc>
              <w:tc>
                <w:tcPr>
                  <w:tcW w:w="1505" w:type="dxa"/>
                  <w:tcBorders>
                    <w:top w:val="single" w:sz="4" w:space="0" w:color="auto"/>
                    <w:bottom w:val="nil"/>
                  </w:tcBorders>
                  <w:shd w:val="clear" w:color="auto" w:fill="auto"/>
                  <w:noWrap/>
                  <w:vAlign w:val="bottom"/>
                </w:tcPr>
                <w:p w14:paraId="2EB9EAF5" w14:textId="6A6252EE" w:rsidR="00CD4D97" w:rsidRPr="00797687" w:rsidRDefault="00CD4D97" w:rsidP="00CD4D97">
                  <w:pPr>
                    <w:jc w:val="center"/>
                    <w:rPr>
                      <w:color w:val="000000"/>
                      <w:sz w:val="22"/>
                      <w:szCs w:val="22"/>
                      <w:lang w:val="en-US"/>
                    </w:rPr>
                  </w:pPr>
                  <w:r w:rsidRPr="00797687">
                    <w:rPr>
                      <w:color w:val="000000"/>
                      <w:sz w:val="22"/>
                      <w:szCs w:val="22"/>
                      <w:lang w:val="en-US"/>
                    </w:rPr>
                    <w:t>174 (10)</w:t>
                  </w:r>
                </w:p>
              </w:tc>
              <w:tc>
                <w:tcPr>
                  <w:tcW w:w="546" w:type="dxa"/>
                  <w:tcBorders>
                    <w:top w:val="single" w:sz="4" w:space="0" w:color="auto"/>
                    <w:bottom w:val="nil"/>
                    <w:right w:val="single" w:sz="4" w:space="0" w:color="auto"/>
                  </w:tcBorders>
                  <w:vAlign w:val="bottom"/>
                </w:tcPr>
                <w:p w14:paraId="0C629479" w14:textId="66686A8B" w:rsidR="00CD4D97" w:rsidRPr="00797687" w:rsidRDefault="00CD4D97" w:rsidP="00CD4D97">
                  <w:pPr>
                    <w:jc w:val="center"/>
                    <w:rPr>
                      <w:color w:val="000000"/>
                      <w:sz w:val="22"/>
                      <w:szCs w:val="22"/>
                      <w:lang w:val="en-US"/>
                    </w:rPr>
                  </w:pPr>
                  <w:r w:rsidRPr="00797687">
                    <w:rPr>
                      <w:color w:val="000000"/>
                      <w:sz w:val="22"/>
                      <w:szCs w:val="22"/>
                      <w:lang w:val="en-US"/>
                    </w:rPr>
                    <w:t>433</w:t>
                  </w:r>
                </w:p>
              </w:tc>
            </w:tr>
            <w:tr w:rsidR="00CD4D97" w:rsidRPr="00797687" w14:paraId="69669231" w14:textId="3CE69B75" w:rsidTr="00CD4D97">
              <w:trPr>
                <w:trHeight w:val="360"/>
              </w:trPr>
              <w:tc>
                <w:tcPr>
                  <w:tcW w:w="2767" w:type="dxa"/>
                  <w:tcBorders>
                    <w:top w:val="nil"/>
                    <w:left w:val="single" w:sz="4" w:space="0" w:color="auto"/>
                    <w:bottom w:val="nil"/>
                  </w:tcBorders>
                  <w:shd w:val="clear" w:color="auto" w:fill="auto"/>
                  <w:noWrap/>
                  <w:vAlign w:val="bottom"/>
                </w:tcPr>
                <w:p w14:paraId="5D2152F8" w14:textId="00A5B77C" w:rsidR="00CD4D97" w:rsidRPr="00797687" w:rsidRDefault="00CD4D97" w:rsidP="00CD4D97">
                  <w:pPr>
                    <w:rPr>
                      <w:b/>
                      <w:bCs/>
                      <w:color w:val="000000"/>
                      <w:sz w:val="22"/>
                      <w:szCs w:val="22"/>
                      <w:lang w:val="en-US"/>
                    </w:rPr>
                  </w:pPr>
                  <w:r w:rsidRPr="00797687">
                    <w:rPr>
                      <w:color w:val="000000"/>
                      <w:sz w:val="22"/>
                      <w:szCs w:val="22"/>
                      <w:lang w:val="en-US"/>
                    </w:rPr>
                    <w:t>Biparietal diameter</w:t>
                  </w:r>
                </w:p>
              </w:tc>
              <w:tc>
                <w:tcPr>
                  <w:tcW w:w="1225" w:type="dxa"/>
                  <w:vMerge/>
                  <w:shd w:val="clear" w:color="auto" w:fill="auto"/>
                  <w:noWrap/>
                  <w:vAlign w:val="center"/>
                </w:tcPr>
                <w:p w14:paraId="6278E575" w14:textId="2F32A710" w:rsidR="00CD4D97" w:rsidRPr="00797687" w:rsidRDefault="00CD4D97" w:rsidP="00CD4D97">
                  <w:pPr>
                    <w:jc w:val="center"/>
                    <w:rPr>
                      <w:b/>
                      <w:bCs/>
                      <w:color w:val="000000"/>
                      <w:sz w:val="22"/>
                      <w:szCs w:val="22"/>
                      <w:lang w:val="en-US"/>
                    </w:rPr>
                  </w:pPr>
                </w:p>
              </w:tc>
              <w:tc>
                <w:tcPr>
                  <w:tcW w:w="938" w:type="dxa"/>
                  <w:vMerge/>
                  <w:vAlign w:val="bottom"/>
                </w:tcPr>
                <w:p w14:paraId="2BF81205" w14:textId="7B42C9CC" w:rsidR="00CD4D97" w:rsidRPr="00797687" w:rsidRDefault="00CD4D97" w:rsidP="00CD4D97">
                  <w:pPr>
                    <w:jc w:val="center"/>
                    <w:rPr>
                      <w:color w:val="000000"/>
                      <w:sz w:val="22"/>
                      <w:szCs w:val="22"/>
                      <w:lang w:val="en-US"/>
                    </w:rPr>
                  </w:pPr>
                </w:p>
              </w:tc>
              <w:tc>
                <w:tcPr>
                  <w:tcW w:w="1505" w:type="dxa"/>
                  <w:tcBorders>
                    <w:top w:val="nil"/>
                    <w:bottom w:val="nil"/>
                  </w:tcBorders>
                  <w:shd w:val="clear" w:color="auto" w:fill="auto"/>
                  <w:noWrap/>
                  <w:vAlign w:val="bottom"/>
                </w:tcPr>
                <w:p w14:paraId="5307B2E3" w14:textId="3972755D" w:rsidR="00CD4D97" w:rsidRPr="00797687" w:rsidRDefault="00CD4D97" w:rsidP="00CD4D97">
                  <w:pPr>
                    <w:jc w:val="center"/>
                    <w:rPr>
                      <w:color w:val="000000"/>
                      <w:sz w:val="22"/>
                      <w:szCs w:val="22"/>
                      <w:lang w:val="en-US"/>
                    </w:rPr>
                  </w:pPr>
                  <w:r w:rsidRPr="00797687">
                    <w:rPr>
                      <w:color w:val="000000"/>
                      <w:sz w:val="22"/>
                      <w:szCs w:val="22"/>
                      <w:lang w:val="en-US"/>
                    </w:rPr>
                    <w:t>53 (3)</w:t>
                  </w:r>
                </w:p>
              </w:tc>
              <w:tc>
                <w:tcPr>
                  <w:tcW w:w="546" w:type="dxa"/>
                  <w:tcBorders>
                    <w:top w:val="nil"/>
                    <w:bottom w:val="nil"/>
                    <w:right w:val="single" w:sz="4" w:space="0" w:color="auto"/>
                  </w:tcBorders>
                  <w:vAlign w:val="bottom"/>
                </w:tcPr>
                <w:p w14:paraId="75E6A580" w14:textId="0D8C00B5" w:rsidR="00CD4D97" w:rsidRPr="00797687" w:rsidRDefault="00CD4D97" w:rsidP="00CD4D97">
                  <w:pPr>
                    <w:jc w:val="center"/>
                    <w:rPr>
                      <w:color w:val="000000"/>
                      <w:sz w:val="22"/>
                      <w:szCs w:val="22"/>
                      <w:lang w:val="en-US"/>
                    </w:rPr>
                  </w:pPr>
                  <w:r w:rsidRPr="00797687">
                    <w:rPr>
                      <w:color w:val="000000"/>
                      <w:sz w:val="22"/>
                      <w:szCs w:val="22"/>
                      <w:lang w:val="en-US"/>
                    </w:rPr>
                    <w:t>435</w:t>
                  </w:r>
                </w:p>
              </w:tc>
            </w:tr>
            <w:tr w:rsidR="00CD4D97" w:rsidRPr="00797687" w14:paraId="59900515" w14:textId="2C682313" w:rsidTr="00CD4D97">
              <w:trPr>
                <w:trHeight w:val="360"/>
              </w:trPr>
              <w:tc>
                <w:tcPr>
                  <w:tcW w:w="2767" w:type="dxa"/>
                  <w:tcBorders>
                    <w:top w:val="nil"/>
                    <w:left w:val="single" w:sz="4" w:space="0" w:color="auto"/>
                  </w:tcBorders>
                  <w:shd w:val="clear" w:color="auto" w:fill="auto"/>
                  <w:noWrap/>
                  <w:vAlign w:val="bottom"/>
                </w:tcPr>
                <w:p w14:paraId="1F0358F0" w14:textId="7F7F43AE" w:rsidR="00CD4D97" w:rsidRPr="00797687" w:rsidRDefault="00CD4D97" w:rsidP="00CD4D97">
                  <w:pPr>
                    <w:rPr>
                      <w:b/>
                      <w:bCs/>
                      <w:color w:val="000000"/>
                      <w:sz w:val="22"/>
                      <w:szCs w:val="22"/>
                      <w:lang w:val="en-US"/>
                    </w:rPr>
                  </w:pPr>
                  <w:r w:rsidRPr="00797687">
                    <w:rPr>
                      <w:color w:val="000000"/>
                      <w:sz w:val="22"/>
                      <w:szCs w:val="22"/>
                      <w:lang w:val="en-US"/>
                    </w:rPr>
                    <w:t>Femur length</w:t>
                  </w:r>
                </w:p>
              </w:tc>
              <w:tc>
                <w:tcPr>
                  <w:tcW w:w="1225" w:type="dxa"/>
                  <w:vMerge/>
                  <w:shd w:val="clear" w:color="auto" w:fill="auto"/>
                  <w:noWrap/>
                  <w:vAlign w:val="center"/>
                </w:tcPr>
                <w:p w14:paraId="5E77C1AF" w14:textId="5B573DEA" w:rsidR="00CD4D97" w:rsidRPr="00797687" w:rsidRDefault="00CD4D97" w:rsidP="00CD4D97">
                  <w:pPr>
                    <w:jc w:val="center"/>
                    <w:rPr>
                      <w:b/>
                      <w:bCs/>
                      <w:color w:val="000000"/>
                      <w:sz w:val="22"/>
                      <w:szCs w:val="22"/>
                      <w:lang w:val="en-US"/>
                    </w:rPr>
                  </w:pPr>
                </w:p>
              </w:tc>
              <w:tc>
                <w:tcPr>
                  <w:tcW w:w="938" w:type="dxa"/>
                  <w:vMerge/>
                  <w:vAlign w:val="bottom"/>
                </w:tcPr>
                <w:p w14:paraId="0864A92E" w14:textId="3FCB9408" w:rsidR="00CD4D97" w:rsidRPr="00797687" w:rsidRDefault="00CD4D97" w:rsidP="00CD4D97">
                  <w:pPr>
                    <w:jc w:val="center"/>
                    <w:rPr>
                      <w:color w:val="000000"/>
                      <w:sz w:val="22"/>
                      <w:szCs w:val="22"/>
                      <w:lang w:val="en-US"/>
                    </w:rPr>
                  </w:pPr>
                </w:p>
              </w:tc>
              <w:tc>
                <w:tcPr>
                  <w:tcW w:w="1505" w:type="dxa"/>
                  <w:tcBorders>
                    <w:top w:val="nil"/>
                  </w:tcBorders>
                  <w:shd w:val="clear" w:color="auto" w:fill="auto"/>
                  <w:noWrap/>
                  <w:vAlign w:val="bottom"/>
                </w:tcPr>
                <w:p w14:paraId="334E2FE4" w14:textId="562F56C9" w:rsidR="00CD4D97" w:rsidRPr="00797687" w:rsidRDefault="00CD4D97" w:rsidP="00CD4D97">
                  <w:pPr>
                    <w:jc w:val="center"/>
                    <w:rPr>
                      <w:color w:val="000000"/>
                      <w:sz w:val="22"/>
                      <w:szCs w:val="22"/>
                      <w:lang w:val="en-US"/>
                    </w:rPr>
                  </w:pPr>
                  <w:r w:rsidRPr="00797687">
                    <w:rPr>
                      <w:color w:val="000000"/>
                      <w:sz w:val="22"/>
                      <w:szCs w:val="22"/>
                      <w:lang w:val="en-US"/>
                    </w:rPr>
                    <w:t>37 (2)</w:t>
                  </w:r>
                </w:p>
              </w:tc>
              <w:tc>
                <w:tcPr>
                  <w:tcW w:w="546" w:type="dxa"/>
                  <w:tcBorders>
                    <w:top w:val="nil"/>
                    <w:right w:val="single" w:sz="4" w:space="0" w:color="auto"/>
                  </w:tcBorders>
                  <w:vAlign w:val="bottom"/>
                </w:tcPr>
                <w:p w14:paraId="3216683E" w14:textId="6047160E" w:rsidR="00CD4D97" w:rsidRPr="00797687" w:rsidRDefault="00CD4D97" w:rsidP="00CD4D97">
                  <w:pPr>
                    <w:jc w:val="center"/>
                    <w:rPr>
                      <w:color w:val="000000"/>
                      <w:sz w:val="22"/>
                      <w:szCs w:val="22"/>
                      <w:lang w:val="en-US"/>
                    </w:rPr>
                  </w:pPr>
                  <w:r w:rsidRPr="00797687">
                    <w:rPr>
                      <w:color w:val="000000"/>
                      <w:sz w:val="22"/>
                      <w:szCs w:val="22"/>
                      <w:lang w:val="en-US"/>
                    </w:rPr>
                    <w:t>435</w:t>
                  </w:r>
                </w:p>
              </w:tc>
            </w:tr>
            <w:tr w:rsidR="00CD4D97" w:rsidRPr="00797687" w14:paraId="1F8CCACB" w14:textId="20A9F249" w:rsidTr="00CD4D97">
              <w:trPr>
                <w:trHeight w:val="360"/>
              </w:trPr>
              <w:tc>
                <w:tcPr>
                  <w:tcW w:w="2767" w:type="dxa"/>
                  <w:tcBorders>
                    <w:top w:val="nil"/>
                    <w:left w:val="single" w:sz="4" w:space="0" w:color="auto"/>
                    <w:bottom w:val="single" w:sz="4" w:space="0" w:color="auto"/>
                  </w:tcBorders>
                  <w:shd w:val="clear" w:color="auto" w:fill="auto"/>
                  <w:noWrap/>
                  <w:vAlign w:val="bottom"/>
                </w:tcPr>
                <w:p w14:paraId="051FECDF" w14:textId="54CDA81E" w:rsidR="00CD4D97" w:rsidRPr="00797687" w:rsidRDefault="00CD4D97" w:rsidP="00CD4D97">
                  <w:pPr>
                    <w:rPr>
                      <w:b/>
                      <w:bCs/>
                      <w:color w:val="000000"/>
                      <w:sz w:val="22"/>
                      <w:szCs w:val="22"/>
                      <w:lang w:val="en-US"/>
                    </w:rPr>
                  </w:pPr>
                  <w:r w:rsidRPr="00797687">
                    <w:rPr>
                      <w:color w:val="000000"/>
                      <w:sz w:val="22"/>
                      <w:szCs w:val="22"/>
                      <w:lang w:val="en-US"/>
                    </w:rPr>
                    <w:t>Head circumference</w:t>
                  </w:r>
                </w:p>
              </w:tc>
              <w:tc>
                <w:tcPr>
                  <w:tcW w:w="1225" w:type="dxa"/>
                  <w:vMerge/>
                  <w:tcBorders>
                    <w:bottom w:val="single" w:sz="4" w:space="0" w:color="auto"/>
                  </w:tcBorders>
                  <w:shd w:val="clear" w:color="auto" w:fill="auto"/>
                  <w:noWrap/>
                  <w:vAlign w:val="center"/>
                </w:tcPr>
                <w:p w14:paraId="34CECC41" w14:textId="06E4F057" w:rsidR="00CD4D97" w:rsidRPr="00797687" w:rsidRDefault="00CD4D97" w:rsidP="00CD4D97">
                  <w:pPr>
                    <w:jc w:val="center"/>
                    <w:rPr>
                      <w:b/>
                      <w:bCs/>
                      <w:color w:val="000000"/>
                      <w:sz w:val="22"/>
                      <w:szCs w:val="22"/>
                      <w:lang w:val="en-US"/>
                    </w:rPr>
                  </w:pPr>
                </w:p>
              </w:tc>
              <w:tc>
                <w:tcPr>
                  <w:tcW w:w="938" w:type="dxa"/>
                  <w:vMerge/>
                  <w:tcBorders>
                    <w:bottom w:val="single" w:sz="4" w:space="0" w:color="auto"/>
                  </w:tcBorders>
                  <w:vAlign w:val="bottom"/>
                </w:tcPr>
                <w:p w14:paraId="57147D2E" w14:textId="5DF6F710" w:rsidR="00CD4D97" w:rsidRPr="00797687" w:rsidRDefault="00CD4D97" w:rsidP="00CD4D97">
                  <w:pPr>
                    <w:jc w:val="center"/>
                    <w:rPr>
                      <w:color w:val="000000"/>
                      <w:sz w:val="22"/>
                      <w:szCs w:val="22"/>
                      <w:lang w:val="en-US"/>
                    </w:rPr>
                  </w:pPr>
                </w:p>
              </w:tc>
              <w:tc>
                <w:tcPr>
                  <w:tcW w:w="1505" w:type="dxa"/>
                  <w:tcBorders>
                    <w:top w:val="nil"/>
                    <w:bottom w:val="single" w:sz="4" w:space="0" w:color="auto"/>
                  </w:tcBorders>
                  <w:shd w:val="clear" w:color="auto" w:fill="auto"/>
                  <w:noWrap/>
                  <w:vAlign w:val="bottom"/>
                </w:tcPr>
                <w:p w14:paraId="7C7E97A7" w14:textId="6EF8F01F" w:rsidR="00CD4D97" w:rsidRPr="00797687" w:rsidRDefault="00CD4D97" w:rsidP="00CD4D97">
                  <w:pPr>
                    <w:jc w:val="center"/>
                    <w:rPr>
                      <w:color w:val="000000"/>
                      <w:sz w:val="22"/>
                      <w:szCs w:val="22"/>
                      <w:lang w:val="en-US"/>
                    </w:rPr>
                  </w:pPr>
                  <w:r w:rsidRPr="00797687">
                    <w:rPr>
                      <w:color w:val="000000"/>
                      <w:sz w:val="22"/>
                      <w:szCs w:val="22"/>
                      <w:lang w:val="en-US"/>
                    </w:rPr>
                    <w:t>191 (9)</w:t>
                  </w:r>
                </w:p>
              </w:tc>
              <w:tc>
                <w:tcPr>
                  <w:tcW w:w="546" w:type="dxa"/>
                  <w:tcBorders>
                    <w:top w:val="nil"/>
                    <w:bottom w:val="single" w:sz="4" w:space="0" w:color="auto"/>
                    <w:right w:val="single" w:sz="4" w:space="0" w:color="auto"/>
                  </w:tcBorders>
                  <w:vAlign w:val="bottom"/>
                </w:tcPr>
                <w:p w14:paraId="32C0933E" w14:textId="24310A6D" w:rsidR="00CD4D97" w:rsidRPr="00797687" w:rsidRDefault="00CD4D97" w:rsidP="00CD4D97">
                  <w:pPr>
                    <w:jc w:val="center"/>
                    <w:rPr>
                      <w:color w:val="000000"/>
                      <w:sz w:val="22"/>
                      <w:szCs w:val="22"/>
                      <w:lang w:val="en-US"/>
                    </w:rPr>
                  </w:pPr>
                  <w:r w:rsidRPr="00797687">
                    <w:rPr>
                      <w:color w:val="000000"/>
                      <w:sz w:val="22"/>
                      <w:szCs w:val="22"/>
                      <w:lang w:val="en-US"/>
                    </w:rPr>
                    <w:t>433</w:t>
                  </w:r>
                </w:p>
              </w:tc>
            </w:tr>
            <w:tr w:rsidR="00CD4D97" w:rsidRPr="00797687" w14:paraId="2E68610D" w14:textId="20DD7842" w:rsidTr="00CD4D97">
              <w:trPr>
                <w:trHeight w:val="360"/>
              </w:trPr>
              <w:tc>
                <w:tcPr>
                  <w:tcW w:w="2767" w:type="dxa"/>
                  <w:tcBorders>
                    <w:top w:val="single" w:sz="4" w:space="0" w:color="auto"/>
                    <w:left w:val="single" w:sz="4" w:space="0" w:color="auto"/>
                    <w:bottom w:val="nil"/>
                  </w:tcBorders>
                  <w:shd w:val="clear" w:color="auto" w:fill="auto"/>
                  <w:noWrap/>
                  <w:vAlign w:val="bottom"/>
                </w:tcPr>
                <w:p w14:paraId="774CA196" w14:textId="5C887F78" w:rsidR="00CD4D97" w:rsidRPr="00797687" w:rsidRDefault="00CD4D97" w:rsidP="00CD4D97">
                  <w:pPr>
                    <w:rPr>
                      <w:b/>
                      <w:bCs/>
                      <w:color w:val="000000"/>
                      <w:sz w:val="22"/>
                      <w:szCs w:val="22"/>
                      <w:lang w:val="en-US"/>
                    </w:rPr>
                  </w:pPr>
                  <w:r w:rsidRPr="00797687">
                    <w:rPr>
                      <w:color w:val="000000"/>
                      <w:sz w:val="22"/>
                      <w:szCs w:val="22"/>
                      <w:lang w:val="en-US"/>
                    </w:rPr>
                    <w:t>Abdominal circumference</w:t>
                  </w:r>
                </w:p>
              </w:tc>
              <w:tc>
                <w:tcPr>
                  <w:tcW w:w="1225" w:type="dxa"/>
                  <w:vMerge w:val="restart"/>
                  <w:tcBorders>
                    <w:top w:val="single" w:sz="4" w:space="0" w:color="auto"/>
                  </w:tcBorders>
                  <w:shd w:val="clear" w:color="auto" w:fill="auto"/>
                  <w:noWrap/>
                  <w:vAlign w:val="center"/>
                </w:tcPr>
                <w:p w14:paraId="51E00182" w14:textId="1D5D3AE3" w:rsidR="00CD4D97" w:rsidRPr="00797687" w:rsidRDefault="00CD4D97" w:rsidP="00CD4D97">
                  <w:pPr>
                    <w:jc w:val="center"/>
                    <w:rPr>
                      <w:b/>
                      <w:bCs/>
                      <w:color w:val="000000"/>
                      <w:sz w:val="22"/>
                      <w:szCs w:val="22"/>
                      <w:lang w:val="en-US"/>
                    </w:rPr>
                  </w:pPr>
                  <w:r w:rsidRPr="00797687">
                    <w:rPr>
                      <w:color w:val="000000"/>
                      <w:sz w:val="22"/>
                      <w:szCs w:val="22"/>
                      <w:lang w:val="en-US"/>
                    </w:rPr>
                    <w:t>Trimester 3</w:t>
                  </w:r>
                </w:p>
              </w:tc>
              <w:tc>
                <w:tcPr>
                  <w:tcW w:w="938" w:type="dxa"/>
                  <w:vMerge w:val="restart"/>
                  <w:tcBorders>
                    <w:top w:val="single" w:sz="4" w:space="0" w:color="auto"/>
                  </w:tcBorders>
                  <w:vAlign w:val="center"/>
                </w:tcPr>
                <w:p w14:paraId="22D852C6" w14:textId="3999A832" w:rsidR="00CD4D97" w:rsidRPr="00797687" w:rsidRDefault="00CD4D97" w:rsidP="00CD4D97">
                  <w:pPr>
                    <w:jc w:val="center"/>
                    <w:rPr>
                      <w:color w:val="000000"/>
                      <w:sz w:val="22"/>
                      <w:szCs w:val="22"/>
                      <w:lang w:val="en-US"/>
                    </w:rPr>
                  </w:pPr>
                  <w:r w:rsidRPr="00797687">
                    <w:rPr>
                      <w:color w:val="000000"/>
                      <w:sz w:val="22"/>
                      <w:szCs w:val="22"/>
                      <w:lang w:val="en-US"/>
                    </w:rPr>
                    <w:t>32.4</w:t>
                  </w:r>
                </w:p>
              </w:tc>
              <w:tc>
                <w:tcPr>
                  <w:tcW w:w="1505" w:type="dxa"/>
                  <w:tcBorders>
                    <w:top w:val="single" w:sz="4" w:space="0" w:color="auto"/>
                    <w:bottom w:val="nil"/>
                  </w:tcBorders>
                  <w:shd w:val="clear" w:color="auto" w:fill="auto"/>
                  <w:noWrap/>
                  <w:vAlign w:val="bottom"/>
                </w:tcPr>
                <w:p w14:paraId="19A6C88C" w14:textId="749CF482" w:rsidR="00CD4D97" w:rsidRPr="00797687" w:rsidRDefault="00CD4D97" w:rsidP="00CD4D97">
                  <w:pPr>
                    <w:jc w:val="center"/>
                    <w:rPr>
                      <w:color w:val="000000"/>
                      <w:sz w:val="22"/>
                      <w:szCs w:val="22"/>
                      <w:lang w:val="en-US"/>
                    </w:rPr>
                  </w:pPr>
                  <w:r w:rsidRPr="00797687">
                    <w:rPr>
                      <w:color w:val="000000"/>
                      <w:sz w:val="22"/>
                      <w:szCs w:val="22"/>
                      <w:lang w:val="en-US"/>
                    </w:rPr>
                    <w:t>286 (15)</w:t>
                  </w:r>
                </w:p>
              </w:tc>
              <w:tc>
                <w:tcPr>
                  <w:tcW w:w="546" w:type="dxa"/>
                  <w:tcBorders>
                    <w:top w:val="single" w:sz="4" w:space="0" w:color="auto"/>
                    <w:bottom w:val="nil"/>
                    <w:right w:val="single" w:sz="4" w:space="0" w:color="auto"/>
                  </w:tcBorders>
                  <w:vAlign w:val="bottom"/>
                </w:tcPr>
                <w:p w14:paraId="6B5B416F" w14:textId="5DBFD0EE" w:rsidR="00CD4D97" w:rsidRPr="00797687" w:rsidRDefault="00CD4D97" w:rsidP="00CD4D97">
                  <w:pPr>
                    <w:jc w:val="center"/>
                    <w:rPr>
                      <w:color w:val="000000"/>
                      <w:sz w:val="22"/>
                      <w:szCs w:val="22"/>
                      <w:lang w:val="en-US"/>
                    </w:rPr>
                  </w:pPr>
                  <w:r w:rsidRPr="00797687">
                    <w:rPr>
                      <w:color w:val="000000"/>
                      <w:sz w:val="22"/>
                      <w:szCs w:val="22"/>
                      <w:lang w:val="en-US"/>
                    </w:rPr>
                    <w:t>436</w:t>
                  </w:r>
                </w:p>
              </w:tc>
            </w:tr>
            <w:tr w:rsidR="00CD4D97" w:rsidRPr="00797687" w14:paraId="37D7B2C0" w14:textId="26EA27C7" w:rsidTr="00CD4D97">
              <w:trPr>
                <w:trHeight w:val="360"/>
              </w:trPr>
              <w:tc>
                <w:tcPr>
                  <w:tcW w:w="2767" w:type="dxa"/>
                  <w:tcBorders>
                    <w:top w:val="nil"/>
                    <w:left w:val="single" w:sz="4" w:space="0" w:color="auto"/>
                    <w:bottom w:val="nil"/>
                  </w:tcBorders>
                  <w:shd w:val="clear" w:color="auto" w:fill="auto"/>
                  <w:noWrap/>
                  <w:vAlign w:val="bottom"/>
                </w:tcPr>
                <w:p w14:paraId="7560006B" w14:textId="19FA3912" w:rsidR="00CD4D97" w:rsidRPr="00797687" w:rsidRDefault="00CD4D97" w:rsidP="00CD4D97">
                  <w:pPr>
                    <w:rPr>
                      <w:b/>
                      <w:bCs/>
                      <w:color w:val="000000"/>
                      <w:sz w:val="22"/>
                      <w:szCs w:val="22"/>
                      <w:lang w:val="en-US"/>
                    </w:rPr>
                  </w:pPr>
                  <w:r w:rsidRPr="00797687">
                    <w:rPr>
                      <w:color w:val="000000"/>
                      <w:sz w:val="22"/>
                      <w:szCs w:val="22"/>
                      <w:lang w:val="en-US"/>
                    </w:rPr>
                    <w:t>Biparietal diameter</w:t>
                  </w:r>
                </w:p>
              </w:tc>
              <w:tc>
                <w:tcPr>
                  <w:tcW w:w="1225" w:type="dxa"/>
                  <w:vMerge/>
                  <w:shd w:val="clear" w:color="auto" w:fill="auto"/>
                  <w:noWrap/>
                  <w:vAlign w:val="center"/>
                </w:tcPr>
                <w:p w14:paraId="7EFCFAC2" w14:textId="6FA5E95F" w:rsidR="00CD4D97" w:rsidRPr="00797687" w:rsidRDefault="00CD4D97" w:rsidP="00CD4D97">
                  <w:pPr>
                    <w:jc w:val="center"/>
                    <w:rPr>
                      <w:b/>
                      <w:bCs/>
                      <w:color w:val="000000"/>
                      <w:sz w:val="22"/>
                      <w:szCs w:val="22"/>
                      <w:lang w:val="en-US"/>
                    </w:rPr>
                  </w:pPr>
                </w:p>
              </w:tc>
              <w:tc>
                <w:tcPr>
                  <w:tcW w:w="938" w:type="dxa"/>
                  <w:vMerge/>
                  <w:vAlign w:val="bottom"/>
                </w:tcPr>
                <w:p w14:paraId="064D1ACC" w14:textId="39B27580" w:rsidR="00CD4D97" w:rsidRPr="00797687" w:rsidRDefault="00CD4D97" w:rsidP="00CD4D97">
                  <w:pPr>
                    <w:jc w:val="center"/>
                    <w:rPr>
                      <w:color w:val="000000"/>
                      <w:sz w:val="22"/>
                      <w:szCs w:val="22"/>
                      <w:lang w:val="en-US"/>
                    </w:rPr>
                  </w:pPr>
                </w:p>
              </w:tc>
              <w:tc>
                <w:tcPr>
                  <w:tcW w:w="1505" w:type="dxa"/>
                  <w:tcBorders>
                    <w:top w:val="nil"/>
                    <w:bottom w:val="nil"/>
                  </w:tcBorders>
                  <w:shd w:val="clear" w:color="auto" w:fill="auto"/>
                  <w:noWrap/>
                  <w:vAlign w:val="bottom"/>
                </w:tcPr>
                <w:p w14:paraId="4A2CE846" w14:textId="59444174" w:rsidR="00CD4D97" w:rsidRPr="00797687" w:rsidRDefault="00CD4D97" w:rsidP="00CD4D97">
                  <w:pPr>
                    <w:jc w:val="center"/>
                    <w:rPr>
                      <w:color w:val="000000"/>
                      <w:sz w:val="22"/>
                      <w:szCs w:val="22"/>
                      <w:lang w:val="en-US"/>
                    </w:rPr>
                  </w:pPr>
                  <w:r w:rsidRPr="00797687">
                    <w:rPr>
                      <w:color w:val="000000"/>
                      <w:sz w:val="22"/>
                      <w:szCs w:val="22"/>
                      <w:lang w:val="en-US"/>
                    </w:rPr>
                    <w:t>82 (3)</w:t>
                  </w:r>
                </w:p>
              </w:tc>
              <w:tc>
                <w:tcPr>
                  <w:tcW w:w="546" w:type="dxa"/>
                  <w:tcBorders>
                    <w:top w:val="nil"/>
                    <w:bottom w:val="nil"/>
                    <w:right w:val="single" w:sz="4" w:space="0" w:color="auto"/>
                  </w:tcBorders>
                  <w:vAlign w:val="bottom"/>
                </w:tcPr>
                <w:p w14:paraId="0004B8DD" w14:textId="171EA3C9" w:rsidR="00CD4D97" w:rsidRPr="00797687" w:rsidRDefault="00CD4D97" w:rsidP="00CD4D97">
                  <w:pPr>
                    <w:jc w:val="center"/>
                    <w:rPr>
                      <w:color w:val="000000"/>
                      <w:sz w:val="22"/>
                      <w:szCs w:val="22"/>
                      <w:lang w:val="en-US"/>
                    </w:rPr>
                  </w:pPr>
                  <w:r w:rsidRPr="00797687">
                    <w:rPr>
                      <w:color w:val="000000"/>
                      <w:sz w:val="22"/>
                      <w:szCs w:val="22"/>
                      <w:lang w:val="en-US"/>
                    </w:rPr>
                    <w:t>437</w:t>
                  </w:r>
                </w:p>
              </w:tc>
            </w:tr>
            <w:tr w:rsidR="00CD4D97" w:rsidRPr="00797687" w14:paraId="36ECD4F8" w14:textId="5034B945" w:rsidTr="00CD4D97">
              <w:trPr>
                <w:trHeight w:val="360"/>
              </w:trPr>
              <w:tc>
                <w:tcPr>
                  <w:tcW w:w="2767" w:type="dxa"/>
                  <w:tcBorders>
                    <w:top w:val="nil"/>
                    <w:left w:val="single" w:sz="4" w:space="0" w:color="auto"/>
                  </w:tcBorders>
                  <w:shd w:val="clear" w:color="auto" w:fill="auto"/>
                  <w:noWrap/>
                  <w:vAlign w:val="bottom"/>
                </w:tcPr>
                <w:p w14:paraId="68F14A1D" w14:textId="583DB0BA" w:rsidR="00CD4D97" w:rsidRPr="00797687" w:rsidRDefault="00CD4D97" w:rsidP="00CD4D97">
                  <w:pPr>
                    <w:rPr>
                      <w:b/>
                      <w:bCs/>
                      <w:color w:val="000000"/>
                      <w:sz w:val="22"/>
                      <w:szCs w:val="22"/>
                      <w:lang w:val="en-US"/>
                    </w:rPr>
                  </w:pPr>
                  <w:r w:rsidRPr="00797687">
                    <w:rPr>
                      <w:color w:val="000000"/>
                      <w:sz w:val="22"/>
                      <w:szCs w:val="22"/>
                      <w:lang w:val="en-US"/>
                    </w:rPr>
                    <w:t>Femur length</w:t>
                  </w:r>
                </w:p>
              </w:tc>
              <w:tc>
                <w:tcPr>
                  <w:tcW w:w="1225" w:type="dxa"/>
                  <w:vMerge/>
                  <w:shd w:val="clear" w:color="auto" w:fill="auto"/>
                  <w:noWrap/>
                  <w:vAlign w:val="center"/>
                </w:tcPr>
                <w:p w14:paraId="0BB516A0" w14:textId="4AF6D38D" w:rsidR="00CD4D97" w:rsidRPr="00797687" w:rsidRDefault="00CD4D97" w:rsidP="00CD4D97">
                  <w:pPr>
                    <w:jc w:val="center"/>
                    <w:rPr>
                      <w:b/>
                      <w:bCs/>
                      <w:color w:val="000000"/>
                      <w:sz w:val="22"/>
                      <w:szCs w:val="22"/>
                      <w:lang w:val="en-US"/>
                    </w:rPr>
                  </w:pPr>
                </w:p>
              </w:tc>
              <w:tc>
                <w:tcPr>
                  <w:tcW w:w="938" w:type="dxa"/>
                  <w:vMerge/>
                  <w:vAlign w:val="bottom"/>
                </w:tcPr>
                <w:p w14:paraId="2953987F" w14:textId="08A51BCD" w:rsidR="00CD4D97" w:rsidRPr="00797687" w:rsidRDefault="00CD4D97" w:rsidP="00CD4D97">
                  <w:pPr>
                    <w:jc w:val="center"/>
                    <w:rPr>
                      <w:color w:val="000000"/>
                      <w:sz w:val="22"/>
                      <w:szCs w:val="22"/>
                      <w:lang w:val="en-US"/>
                    </w:rPr>
                  </w:pPr>
                </w:p>
              </w:tc>
              <w:tc>
                <w:tcPr>
                  <w:tcW w:w="1505" w:type="dxa"/>
                  <w:tcBorders>
                    <w:top w:val="nil"/>
                  </w:tcBorders>
                  <w:shd w:val="clear" w:color="auto" w:fill="auto"/>
                  <w:noWrap/>
                  <w:vAlign w:val="bottom"/>
                </w:tcPr>
                <w:p w14:paraId="3D31B4AB" w14:textId="012053DE" w:rsidR="00CD4D97" w:rsidRPr="00797687" w:rsidRDefault="00CD4D97" w:rsidP="00CD4D97">
                  <w:pPr>
                    <w:jc w:val="center"/>
                    <w:rPr>
                      <w:color w:val="000000"/>
                      <w:sz w:val="22"/>
                      <w:szCs w:val="22"/>
                      <w:lang w:val="en-US"/>
                    </w:rPr>
                  </w:pPr>
                  <w:r w:rsidRPr="00797687">
                    <w:rPr>
                      <w:color w:val="000000"/>
                      <w:sz w:val="22"/>
                      <w:szCs w:val="22"/>
                      <w:lang w:val="en-US"/>
                    </w:rPr>
                    <w:t>62 (2)</w:t>
                  </w:r>
                </w:p>
              </w:tc>
              <w:tc>
                <w:tcPr>
                  <w:tcW w:w="546" w:type="dxa"/>
                  <w:tcBorders>
                    <w:top w:val="nil"/>
                    <w:right w:val="single" w:sz="4" w:space="0" w:color="auto"/>
                  </w:tcBorders>
                  <w:vAlign w:val="bottom"/>
                </w:tcPr>
                <w:p w14:paraId="11B474BF" w14:textId="39B1C29E" w:rsidR="00CD4D97" w:rsidRPr="00797687" w:rsidRDefault="00CD4D97" w:rsidP="00CD4D97">
                  <w:pPr>
                    <w:jc w:val="center"/>
                    <w:rPr>
                      <w:color w:val="000000"/>
                      <w:sz w:val="22"/>
                      <w:szCs w:val="22"/>
                      <w:lang w:val="en-US"/>
                    </w:rPr>
                  </w:pPr>
                  <w:r w:rsidRPr="00797687">
                    <w:rPr>
                      <w:color w:val="000000"/>
                      <w:sz w:val="22"/>
                      <w:szCs w:val="22"/>
                      <w:lang w:val="en-US"/>
                    </w:rPr>
                    <w:t>437</w:t>
                  </w:r>
                </w:p>
              </w:tc>
            </w:tr>
            <w:tr w:rsidR="00CD4D97" w:rsidRPr="00797687" w14:paraId="735E8A40" w14:textId="52EF7B35" w:rsidTr="00CD4D97">
              <w:trPr>
                <w:trHeight w:val="360"/>
              </w:trPr>
              <w:tc>
                <w:tcPr>
                  <w:tcW w:w="2767" w:type="dxa"/>
                  <w:tcBorders>
                    <w:top w:val="nil"/>
                    <w:left w:val="single" w:sz="4" w:space="0" w:color="auto"/>
                    <w:bottom w:val="single" w:sz="4" w:space="0" w:color="auto"/>
                  </w:tcBorders>
                  <w:shd w:val="clear" w:color="auto" w:fill="auto"/>
                  <w:noWrap/>
                  <w:vAlign w:val="bottom"/>
                </w:tcPr>
                <w:p w14:paraId="36B3078F" w14:textId="0C504839" w:rsidR="00CD4D97" w:rsidRPr="00797687" w:rsidRDefault="00CD4D97" w:rsidP="00CD4D97">
                  <w:pPr>
                    <w:rPr>
                      <w:b/>
                      <w:bCs/>
                      <w:color w:val="000000"/>
                      <w:sz w:val="22"/>
                      <w:szCs w:val="22"/>
                      <w:lang w:val="en-US"/>
                    </w:rPr>
                  </w:pPr>
                  <w:r w:rsidRPr="00797687">
                    <w:rPr>
                      <w:color w:val="000000"/>
                      <w:sz w:val="22"/>
                      <w:szCs w:val="22"/>
                      <w:lang w:val="en-US"/>
                    </w:rPr>
                    <w:t>Head circumference</w:t>
                  </w:r>
                </w:p>
              </w:tc>
              <w:tc>
                <w:tcPr>
                  <w:tcW w:w="1225" w:type="dxa"/>
                  <w:vMerge/>
                  <w:tcBorders>
                    <w:bottom w:val="single" w:sz="4" w:space="0" w:color="auto"/>
                  </w:tcBorders>
                  <w:shd w:val="clear" w:color="auto" w:fill="auto"/>
                  <w:noWrap/>
                  <w:vAlign w:val="center"/>
                </w:tcPr>
                <w:p w14:paraId="0D35CE25" w14:textId="7A1EB3BE" w:rsidR="00CD4D97" w:rsidRPr="00797687" w:rsidRDefault="00CD4D97" w:rsidP="00CD4D97">
                  <w:pPr>
                    <w:jc w:val="center"/>
                    <w:rPr>
                      <w:b/>
                      <w:bCs/>
                      <w:color w:val="000000"/>
                      <w:sz w:val="22"/>
                      <w:szCs w:val="22"/>
                      <w:lang w:val="en-US"/>
                    </w:rPr>
                  </w:pPr>
                </w:p>
              </w:tc>
              <w:tc>
                <w:tcPr>
                  <w:tcW w:w="938" w:type="dxa"/>
                  <w:vMerge/>
                  <w:tcBorders>
                    <w:bottom w:val="single" w:sz="4" w:space="0" w:color="auto"/>
                  </w:tcBorders>
                  <w:vAlign w:val="bottom"/>
                </w:tcPr>
                <w:p w14:paraId="3F7B065C" w14:textId="23053BA9" w:rsidR="00CD4D97" w:rsidRPr="00797687" w:rsidRDefault="00CD4D97" w:rsidP="00CD4D97">
                  <w:pPr>
                    <w:jc w:val="center"/>
                    <w:rPr>
                      <w:color w:val="000000"/>
                      <w:sz w:val="22"/>
                      <w:szCs w:val="22"/>
                      <w:lang w:val="en-US"/>
                    </w:rPr>
                  </w:pPr>
                </w:p>
              </w:tc>
              <w:tc>
                <w:tcPr>
                  <w:tcW w:w="1505" w:type="dxa"/>
                  <w:tcBorders>
                    <w:top w:val="nil"/>
                    <w:bottom w:val="single" w:sz="4" w:space="0" w:color="auto"/>
                  </w:tcBorders>
                  <w:shd w:val="clear" w:color="auto" w:fill="auto"/>
                  <w:noWrap/>
                  <w:vAlign w:val="bottom"/>
                </w:tcPr>
                <w:p w14:paraId="64322912" w14:textId="4EE56261" w:rsidR="00CD4D97" w:rsidRPr="00797687" w:rsidRDefault="00CD4D97" w:rsidP="00CD4D97">
                  <w:pPr>
                    <w:jc w:val="center"/>
                    <w:rPr>
                      <w:color w:val="000000"/>
                      <w:sz w:val="22"/>
                      <w:szCs w:val="22"/>
                      <w:lang w:val="en-US"/>
                    </w:rPr>
                  </w:pPr>
                  <w:r w:rsidRPr="00797687">
                    <w:rPr>
                      <w:color w:val="000000"/>
                      <w:sz w:val="22"/>
                      <w:szCs w:val="22"/>
                      <w:lang w:val="en-US"/>
                    </w:rPr>
                    <w:t>294 (11)</w:t>
                  </w:r>
                </w:p>
              </w:tc>
              <w:tc>
                <w:tcPr>
                  <w:tcW w:w="546" w:type="dxa"/>
                  <w:tcBorders>
                    <w:top w:val="nil"/>
                    <w:bottom w:val="single" w:sz="4" w:space="0" w:color="auto"/>
                    <w:right w:val="single" w:sz="4" w:space="0" w:color="auto"/>
                  </w:tcBorders>
                  <w:vAlign w:val="bottom"/>
                </w:tcPr>
                <w:p w14:paraId="48568675" w14:textId="27B7EF49" w:rsidR="00CD4D97" w:rsidRPr="00797687" w:rsidRDefault="00CD4D97" w:rsidP="00CD4D97">
                  <w:pPr>
                    <w:jc w:val="center"/>
                    <w:rPr>
                      <w:color w:val="000000"/>
                      <w:sz w:val="22"/>
                      <w:szCs w:val="22"/>
                      <w:lang w:val="en-US"/>
                    </w:rPr>
                  </w:pPr>
                  <w:r w:rsidRPr="00797687">
                    <w:rPr>
                      <w:color w:val="000000"/>
                      <w:sz w:val="22"/>
                      <w:szCs w:val="22"/>
                      <w:lang w:val="en-US"/>
                    </w:rPr>
                    <w:t>434</w:t>
                  </w:r>
                </w:p>
              </w:tc>
            </w:tr>
            <w:tr w:rsidR="00CD4D97" w:rsidRPr="00797687" w14:paraId="39D1082E" w14:textId="3A71070D" w:rsidTr="00CD4D97">
              <w:trPr>
                <w:trHeight w:val="360"/>
              </w:trPr>
              <w:tc>
                <w:tcPr>
                  <w:tcW w:w="2767" w:type="dxa"/>
                  <w:tcBorders>
                    <w:top w:val="single" w:sz="4" w:space="0" w:color="auto"/>
                    <w:left w:val="single" w:sz="4" w:space="0" w:color="auto"/>
                    <w:bottom w:val="nil"/>
                  </w:tcBorders>
                  <w:shd w:val="clear" w:color="auto" w:fill="auto"/>
                  <w:noWrap/>
                  <w:vAlign w:val="bottom"/>
                </w:tcPr>
                <w:p w14:paraId="0CEABCFA" w14:textId="59000337" w:rsidR="00CD4D97" w:rsidRPr="00797687" w:rsidRDefault="00CD4D97" w:rsidP="00CD4D97">
                  <w:pPr>
                    <w:rPr>
                      <w:b/>
                      <w:bCs/>
                      <w:color w:val="000000"/>
                      <w:sz w:val="22"/>
                      <w:szCs w:val="22"/>
                      <w:lang w:val="en-US"/>
                    </w:rPr>
                  </w:pPr>
                  <w:r w:rsidRPr="00797687">
                    <w:rPr>
                      <w:color w:val="000000"/>
                      <w:sz w:val="22"/>
                      <w:szCs w:val="22"/>
                      <w:lang w:val="en-US"/>
                    </w:rPr>
                    <w:t>Birth length</w:t>
                  </w:r>
                </w:p>
              </w:tc>
              <w:tc>
                <w:tcPr>
                  <w:tcW w:w="1225" w:type="dxa"/>
                  <w:vMerge w:val="restart"/>
                  <w:tcBorders>
                    <w:top w:val="single" w:sz="4" w:space="0" w:color="auto"/>
                  </w:tcBorders>
                  <w:shd w:val="clear" w:color="auto" w:fill="auto"/>
                  <w:noWrap/>
                  <w:vAlign w:val="center"/>
                </w:tcPr>
                <w:p w14:paraId="246082E3" w14:textId="4B50E630" w:rsidR="00CD4D97" w:rsidRPr="00797687" w:rsidRDefault="00CD4D97" w:rsidP="00CD4D97">
                  <w:pPr>
                    <w:jc w:val="center"/>
                    <w:rPr>
                      <w:b/>
                      <w:bCs/>
                      <w:color w:val="000000"/>
                      <w:sz w:val="22"/>
                      <w:szCs w:val="22"/>
                      <w:lang w:val="en-US"/>
                    </w:rPr>
                  </w:pPr>
                  <w:r w:rsidRPr="00797687">
                    <w:rPr>
                      <w:color w:val="000000"/>
                      <w:sz w:val="22"/>
                      <w:szCs w:val="22"/>
                      <w:lang w:val="en-US"/>
                    </w:rPr>
                    <w:t>Birth</w:t>
                  </w:r>
                </w:p>
              </w:tc>
              <w:tc>
                <w:tcPr>
                  <w:tcW w:w="938" w:type="dxa"/>
                  <w:vMerge w:val="restart"/>
                  <w:tcBorders>
                    <w:top w:val="single" w:sz="4" w:space="0" w:color="auto"/>
                  </w:tcBorders>
                  <w:vAlign w:val="center"/>
                </w:tcPr>
                <w:p w14:paraId="0C9A0D6A" w14:textId="5CD9F681" w:rsidR="00CD4D97" w:rsidRPr="00797687" w:rsidRDefault="00CD4D97" w:rsidP="00CD4D97">
                  <w:pPr>
                    <w:jc w:val="center"/>
                    <w:rPr>
                      <w:color w:val="000000"/>
                      <w:sz w:val="22"/>
                      <w:szCs w:val="22"/>
                      <w:lang w:val="en-US"/>
                    </w:rPr>
                  </w:pPr>
                  <w:r w:rsidRPr="00797687">
                    <w:rPr>
                      <w:color w:val="000000"/>
                      <w:sz w:val="22"/>
                      <w:szCs w:val="22"/>
                      <w:lang w:val="en-US"/>
                    </w:rPr>
                    <w:t>40.0</w:t>
                  </w:r>
                </w:p>
              </w:tc>
              <w:tc>
                <w:tcPr>
                  <w:tcW w:w="1505" w:type="dxa"/>
                  <w:tcBorders>
                    <w:top w:val="single" w:sz="4" w:space="0" w:color="auto"/>
                    <w:bottom w:val="nil"/>
                  </w:tcBorders>
                  <w:shd w:val="clear" w:color="auto" w:fill="auto"/>
                  <w:noWrap/>
                  <w:vAlign w:val="bottom"/>
                </w:tcPr>
                <w:p w14:paraId="2589FD8E" w14:textId="5F55D156" w:rsidR="00CD4D97" w:rsidRPr="00797687" w:rsidRDefault="00CD4D97" w:rsidP="00CD4D97">
                  <w:pPr>
                    <w:jc w:val="center"/>
                    <w:rPr>
                      <w:color w:val="000000"/>
                      <w:sz w:val="22"/>
                      <w:szCs w:val="22"/>
                      <w:lang w:val="en-US"/>
                    </w:rPr>
                  </w:pPr>
                  <w:r w:rsidRPr="00797687">
                    <w:rPr>
                      <w:color w:val="000000"/>
                      <w:sz w:val="22"/>
                      <w:szCs w:val="22"/>
                      <w:lang w:val="en-US"/>
                    </w:rPr>
                    <w:t>501 (23)</w:t>
                  </w:r>
                </w:p>
              </w:tc>
              <w:tc>
                <w:tcPr>
                  <w:tcW w:w="546" w:type="dxa"/>
                  <w:tcBorders>
                    <w:top w:val="single" w:sz="4" w:space="0" w:color="auto"/>
                    <w:bottom w:val="nil"/>
                    <w:right w:val="single" w:sz="4" w:space="0" w:color="auto"/>
                  </w:tcBorders>
                  <w:vAlign w:val="bottom"/>
                </w:tcPr>
                <w:p w14:paraId="1D2861AE" w14:textId="4470BCED" w:rsidR="00CD4D97" w:rsidRPr="00797687" w:rsidRDefault="00CD4D97" w:rsidP="00CD4D97">
                  <w:pPr>
                    <w:jc w:val="center"/>
                    <w:rPr>
                      <w:color w:val="000000"/>
                      <w:sz w:val="22"/>
                      <w:szCs w:val="22"/>
                      <w:lang w:val="en-US"/>
                    </w:rPr>
                  </w:pPr>
                  <w:r w:rsidRPr="00797687">
                    <w:rPr>
                      <w:color w:val="000000"/>
                      <w:sz w:val="22"/>
                      <w:szCs w:val="22"/>
                      <w:lang w:val="en-US"/>
                    </w:rPr>
                    <w:t>470</w:t>
                  </w:r>
                </w:p>
              </w:tc>
            </w:tr>
            <w:tr w:rsidR="00CD4D97" w:rsidRPr="00797687" w14:paraId="64766F9D" w14:textId="31380F87" w:rsidTr="00CD4D97">
              <w:trPr>
                <w:trHeight w:val="360"/>
              </w:trPr>
              <w:tc>
                <w:tcPr>
                  <w:tcW w:w="2767" w:type="dxa"/>
                  <w:tcBorders>
                    <w:top w:val="nil"/>
                    <w:left w:val="single" w:sz="4" w:space="0" w:color="auto"/>
                    <w:bottom w:val="nil"/>
                  </w:tcBorders>
                  <w:shd w:val="clear" w:color="auto" w:fill="auto"/>
                  <w:noWrap/>
                  <w:vAlign w:val="bottom"/>
                </w:tcPr>
                <w:p w14:paraId="23338D27" w14:textId="496B479A" w:rsidR="00CD4D97" w:rsidRPr="00797687" w:rsidRDefault="00CD4D97" w:rsidP="00CD4D97">
                  <w:pPr>
                    <w:rPr>
                      <w:b/>
                      <w:bCs/>
                      <w:color w:val="000000"/>
                      <w:sz w:val="22"/>
                      <w:szCs w:val="22"/>
                      <w:lang w:val="en-US"/>
                    </w:rPr>
                  </w:pPr>
                  <w:r w:rsidRPr="00797687">
                    <w:rPr>
                      <w:color w:val="000000"/>
                      <w:sz w:val="22"/>
                      <w:szCs w:val="22"/>
                      <w:lang w:val="en-US"/>
                    </w:rPr>
                    <w:t>Birth weight</w:t>
                  </w:r>
                </w:p>
              </w:tc>
              <w:tc>
                <w:tcPr>
                  <w:tcW w:w="1225" w:type="dxa"/>
                  <w:vMerge/>
                  <w:shd w:val="clear" w:color="auto" w:fill="auto"/>
                  <w:noWrap/>
                  <w:vAlign w:val="bottom"/>
                </w:tcPr>
                <w:p w14:paraId="0BBACCBD" w14:textId="513930AB" w:rsidR="00CD4D97" w:rsidRPr="00797687" w:rsidRDefault="00CD4D97" w:rsidP="00CD4D97">
                  <w:pPr>
                    <w:rPr>
                      <w:b/>
                      <w:bCs/>
                      <w:color w:val="000000"/>
                      <w:sz w:val="22"/>
                      <w:szCs w:val="22"/>
                      <w:lang w:val="en-US"/>
                    </w:rPr>
                  </w:pPr>
                </w:p>
              </w:tc>
              <w:tc>
                <w:tcPr>
                  <w:tcW w:w="938" w:type="dxa"/>
                  <w:vMerge/>
                  <w:vAlign w:val="bottom"/>
                </w:tcPr>
                <w:p w14:paraId="042F0305" w14:textId="20170A4F" w:rsidR="00CD4D97" w:rsidRPr="00797687" w:rsidRDefault="00CD4D97" w:rsidP="00CD4D97">
                  <w:pPr>
                    <w:jc w:val="center"/>
                    <w:rPr>
                      <w:color w:val="000000"/>
                      <w:sz w:val="22"/>
                      <w:szCs w:val="22"/>
                      <w:lang w:val="en-US"/>
                    </w:rPr>
                  </w:pPr>
                </w:p>
              </w:tc>
              <w:tc>
                <w:tcPr>
                  <w:tcW w:w="1505" w:type="dxa"/>
                  <w:tcBorders>
                    <w:top w:val="nil"/>
                    <w:bottom w:val="nil"/>
                  </w:tcBorders>
                  <w:shd w:val="clear" w:color="auto" w:fill="auto"/>
                  <w:noWrap/>
                  <w:vAlign w:val="bottom"/>
                </w:tcPr>
                <w:p w14:paraId="184D31A6" w14:textId="6BCD72A6" w:rsidR="00CD4D97" w:rsidRPr="00797687" w:rsidRDefault="00CD4D97" w:rsidP="00CD4D97">
                  <w:pPr>
                    <w:jc w:val="center"/>
                    <w:rPr>
                      <w:color w:val="000000"/>
                      <w:sz w:val="22"/>
                      <w:szCs w:val="22"/>
                      <w:lang w:val="en-US"/>
                    </w:rPr>
                  </w:pPr>
                  <w:r w:rsidRPr="00797687">
                    <w:rPr>
                      <w:color w:val="000000"/>
                      <w:sz w:val="22"/>
                      <w:szCs w:val="22"/>
                      <w:lang w:val="en-US"/>
                    </w:rPr>
                    <w:t>3.3 (0.5)</w:t>
                  </w:r>
                </w:p>
              </w:tc>
              <w:tc>
                <w:tcPr>
                  <w:tcW w:w="546" w:type="dxa"/>
                  <w:tcBorders>
                    <w:top w:val="nil"/>
                    <w:bottom w:val="nil"/>
                    <w:right w:val="single" w:sz="4" w:space="0" w:color="auto"/>
                  </w:tcBorders>
                  <w:vAlign w:val="bottom"/>
                </w:tcPr>
                <w:p w14:paraId="4EB8742D" w14:textId="62A70777" w:rsidR="00CD4D97" w:rsidRPr="00797687" w:rsidRDefault="00CD4D97" w:rsidP="00CD4D97">
                  <w:pPr>
                    <w:jc w:val="center"/>
                    <w:rPr>
                      <w:color w:val="000000"/>
                      <w:sz w:val="22"/>
                      <w:szCs w:val="22"/>
                      <w:lang w:val="en-US"/>
                    </w:rPr>
                  </w:pPr>
                  <w:r w:rsidRPr="00797687">
                    <w:rPr>
                      <w:color w:val="000000"/>
                      <w:sz w:val="22"/>
                      <w:szCs w:val="22"/>
                      <w:lang w:val="en-US"/>
                    </w:rPr>
                    <w:t>475</w:t>
                  </w:r>
                </w:p>
              </w:tc>
            </w:tr>
            <w:tr w:rsidR="00CD4D97" w:rsidRPr="00797687" w14:paraId="23505D0B" w14:textId="154DBCCA" w:rsidTr="00CD4D97">
              <w:trPr>
                <w:trHeight w:val="360"/>
              </w:trPr>
              <w:tc>
                <w:tcPr>
                  <w:tcW w:w="2767" w:type="dxa"/>
                  <w:tcBorders>
                    <w:top w:val="nil"/>
                    <w:left w:val="single" w:sz="4" w:space="0" w:color="auto"/>
                    <w:bottom w:val="single" w:sz="4" w:space="0" w:color="auto"/>
                  </w:tcBorders>
                  <w:shd w:val="clear" w:color="auto" w:fill="auto"/>
                  <w:noWrap/>
                  <w:vAlign w:val="bottom"/>
                </w:tcPr>
                <w:p w14:paraId="2EA4D0B9" w14:textId="3E81D10C" w:rsidR="00CD4D97" w:rsidRPr="00797687" w:rsidRDefault="00CD4D97" w:rsidP="00CD4D97">
                  <w:pPr>
                    <w:rPr>
                      <w:b/>
                      <w:bCs/>
                      <w:color w:val="000000"/>
                      <w:sz w:val="22"/>
                      <w:szCs w:val="22"/>
                      <w:lang w:val="en-US"/>
                    </w:rPr>
                  </w:pPr>
                  <w:r w:rsidRPr="00797687">
                    <w:rPr>
                      <w:color w:val="000000"/>
                      <w:sz w:val="22"/>
                      <w:szCs w:val="22"/>
                      <w:lang w:val="en-US"/>
                    </w:rPr>
                    <w:t>Head circumference</w:t>
                  </w:r>
                </w:p>
              </w:tc>
              <w:tc>
                <w:tcPr>
                  <w:tcW w:w="1225" w:type="dxa"/>
                  <w:vMerge/>
                  <w:tcBorders>
                    <w:bottom w:val="single" w:sz="4" w:space="0" w:color="auto"/>
                  </w:tcBorders>
                  <w:shd w:val="clear" w:color="auto" w:fill="auto"/>
                  <w:noWrap/>
                  <w:vAlign w:val="bottom"/>
                </w:tcPr>
                <w:p w14:paraId="03E81843" w14:textId="75C61C7D" w:rsidR="00CD4D97" w:rsidRPr="00797687" w:rsidRDefault="00CD4D97" w:rsidP="00CD4D97">
                  <w:pPr>
                    <w:rPr>
                      <w:b/>
                      <w:bCs/>
                      <w:color w:val="000000"/>
                      <w:sz w:val="22"/>
                      <w:szCs w:val="22"/>
                      <w:lang w:val="en-US"/>
                    </w:rPr>
                  </w:pPr>
                </w:p>
              </w:tc>
              <w:tc>
                <w:tcPr>
                  <w:tcW w:w="938" w:type="dxa"/>
                  <w:vMerge/>
                  <w:tcBorders>
                    <w:bottom w:val="single" w:sz="4" w:space="0" w:color="auto"/>
                  </w:tcBorders>
                  <w:vAlign w:val="bottom"/>
                </w:tcPr>
                <w:p w14:paraId="27C30137" w14:textId="071CB4F4" w:rsidR="00CD4D97" w:rsidRPr="00797687" w:rsidRDefault="00CD4D97" w:rsidP="00CD4D97">
                  <w:pPr>
                    <w:jc w:val="center"/>
                    <w:rPr>
                      <w:color w:val="000000"/>
                      <w:sz w:val="22"/>
                      <w:szCs w:val="22"/>
                      <w:lang w:val="en-US"/>
                    </w:rPr>
                  </w:pPr>
                </w:p>
              </w:tc>
              <w:tc>
                <w:tcPr>
                  <w:tcW w:w="1505" w:type="dxa"/>
                  <w:tcBorders>
                    <w:top w:val="nil"/>
                    <w:bottom w:val="single" w:sz="4" w:space="0" w:color="auto"/>
                  </w:tcBorders>
                  <w:shd w:val="clear" w:color="auto" w:fill="auto"/>
                  <w:noWrap/>
                  <w:vAlign w:val="bottom"/>
                </w:tcPr>
                <w:p w14:paraId="79F767A7" w14:textId="1F06D3B7" w:rsidR="00CD4D97" w:rsidRPr="00797687" w:rsidRDefault="00CD4D97" w:rsidP="00CD4D97">
                  <w:pPr>
                    <w:jc w:val="center"/>
                    <w:rPr>
                      <w:color w:val="000000"/>
                      <w:sz w:val="22"/>
                      <w:szCs w:val="22"/>
                      <w:lang w:val="en-US"/>
                    </w:rPr>
                  </w:pPr>
                  <w:r w:rsidRPr="00797687">
                    <w:rPr>
                      <w:color w:val="000000"/>
                      <w:sz w:val="22"/>
                      <w:szCs w:val="22"/>
                      <w:lang w:val="en-US"/>
                    </w:rPr>
                    <w:t>345 (14)</w:t>
                  </w:r>
                </w:p>
              </w:tc>
              <w:tc>
                <w:tcPr>
                  <w:tcW w:w="546" w:type="dxa"/>
                  <w:tcBorders>
                    <w:top w:val="nil"/>
                    <w:bottom w:val="single" w:sz="4" w:space="0" w:color="auto"/>
                    <w:right w:val="single" w:sz="4" w:space="0" w:color="auto"/>
                  </w:tcBorders>
                  <w:vAlign w:val="bottom"/>
                </w:tcPr>
                <w:p w14:paraId="62504E13" w14:textId="02FA0525" w:rsidR="00CD4D97" w:rsidRPr="00797687" w:rsidRDefault="00CD4D97" w:rsidP="00CD4D97">
                  <w:pPr>
                    <w:jc w:val="center"/>
                    <w:rPr>
                      <w:color w:val="000000"/>
                      <w:sz w:val="22"/>
                      <w:szCs w:val="22"/>
                      <w:lang w:val="en-US"/>
                    </w:rPr>
                  </w:pPr>
                  <w:r w:rsidRPr="00797687">
                    <w:rPr>
                      <w:color w:val="000000"/>
                      <w:sz w:val="22"/>
                      <w:szCs w:val="22"/>
                      <w:lang w:val="en-US"/>
                    </w:rPr>
                    <w:t>466</w:t>
                  </w:r>
                </w:p>
              </w:tc>
            </w:tr>
          </w:tbl>
          <w:p w14:paraId="432E536E" w14:textId="4D309074" w:rsidR="00C167AD" w:rsidRPr="00797687" w:rsidRDefault="00C167AD" w:rsidP="0048793A">
            <w:pPr>
              <w:rPr>
                <w:rFonts w:ascii="Calibri" w:hAnsi="Calibri" w:cs="Calibri"/>
                <w:color w:val="000000"/>
                <w:sz w:val="22"/>
                <w:szCs w:val="22"/>
                <w:lang w:val="en-US"/>
              </w:rPr>
            </w:pPr>
          </w:p>
        </w:tc>
      </w:tr>
    </w:tbl>
    <w:p w14:paraId="0349A95D" w14:textId="3ED503F3" w:rsidR="007579EE" w:rsidRPr="00797687" w:rsidRDefault="007579EE" w:rsidP="0070372C">
      <w:pPr>
        <w:spacing w:before="240" w:after="120"/>
        <w:rPr>
          <w:sz w:val="22"/>
          <w:szCs w:val="22"/>
          <w:lang w:val="en-US"/>
        </w:rPr>
      </w:pPr>
      <w:proofErr w:type="spellStart"/>
      <w:proofErr w:type="gramStart"/>
      <w:r w:rsidRPr="00797687">
        <w:rPr>
          <w:vertAlign w:val="superscript"/>
          <w:lang w:val="en-US"/>
        </w:rPr>
        <w:t>a</w:t>
      </w:r>
      <w:proofErr w:type="spellEnd"/>
      <w:proofErr w:type="gramEnd"/>
      <w:r w:rsidRPr="00797687">
        <w:rPr>
          <w:vertAlign w:val="superscript"/>
          <w:lang w:val="en-US"/>
        </w:rPr>
        <w:t xml:space="preserve"> </w:t>
      </w:r>
      <w:r w:rsidRPr="00797687">
        <w:rPr>
          <w:sz w:val="22"/>
          <w:szCs w:val="22"/>
          <w:lang w:val="en-US"/>
        </w:rPr>
        <w:t xml:space="preserve">All units </w:t>
      </w:r>
      <w:r w:rsidR="00B5578A" w:rsidRPr="00797687">
        <w:rPr>
          <w:sz w:val="22"/>
          <w:szCs w:val="22"/>
          <w:lang w:val="en-US"/>
        </w:rPr>
        <w:t xml:space="preserve">are </w:t>
      </w:r>
      <w:r w:rsidR="003D4272" w:rsidRPr="00797687">
        <w:rPr>
          <w:sz w:val="22"/>
          <w:szCs w:val="22"/>
          <w:lang w:val="en-US"/>
        </w:rPr>
        <w:t xml:space="preserve">given in </w:t>
      </w:r>
      <w:r w:rsidR="00F64FF5" w:rsidRPr="00797687">
        <w:rPr>
          <w:sz w:val="22"/>
          <w:szCs w:val="22"/>
          <w:lang w:val="en-US"/>
        </w:rPr>
        <w:t>m</w:t>
      </w:r>
      <w:r w:rsidR="00B5578A" w:rsidRPr="00797687">
        <w:rPr>
          <w:sz w:val="22"/>
          <w:szCs w:val="22"/>
          <w:lang w:val="en-US"/>
        </w:rPr>
        <w:t xml:space="preserve">m </w:t>
      </w:r>
      <w:r w:rsidRPr="00797687">
        <w:rPr>
          <w:sz w:val="22"/>
          <w:szCs w:val="22"/>
          <w:lang w:val="en-US"/>
        </w:rPr>
        <w:t xml:space="preserve">except for </w:t>
      </w:r>
      <w:r w:rsidR="00B5578A" w:rsidRPr="00797687">
        <w:rPr>
          <w:sz w:val="22"/>
          <w:szCs w:val="22"/>
          <w:lang w:val="en-US"/>
        </w:rPr>
        <w:t>birth weight</w:t>
      </w:r>
      <w:r w:rsidR="00EE4464" w:rsidRPr="00797687">
        <w:rPr>
          <w:sz w:val="22"/>
          <w:szCs w:val="22"/>
          <w:lang w:val="en-US"/>
        </w:rPr>
        <w:t xml:space="preserve"> that is displayed in kg</w:t>
      </w:r>
      <w:r w:rsidR="00B5578A" w:rsidRPr="00797687">
        <w:rPr>
          <w:sz w:val="22"/>
          <w:szCs w:val="22"/>
          <w:lang w:val="en-US"/>
        </w:rPr>
        <w:t>.</w:t>
      </w:r>
    </w:p>
    <w:p w14:paraId="15C0FA37" w14:textId="073CDAEC" w:rsidR="00B5578A" w:rsidRPr="00797687" w:rsidRDefault="00B5578A" w:rsidP="00B5578A">
      <w:pPr>
        <w:spacing w:before="240" w:after="120"/>
        <w:rPr>
          <w:sz w:val="22"/>
          <w:szCs w:val="22"/>
          <w:lang w:val="en-US"/>
        </w:rPr>
      </w:pPr>
      <w:r w:rsidRPr="00797687">
        <w:rPr>
          <w:sz w:val="22"/>
          <w:szCs w:val="22"/>
          <w:lang w:val="en-US"/>
        </w:rPr>
        <w:t xml:space="preserve">Abbreviations: </w:t>
      </w:r>
      <w:r w:rsidR="007D6737" w:rsidRPr="00797687">
        <w:rPr>
          <w:sz w:val="22"/>
          <w:szCs w:val="22"/>
          <w:lang w:val="en-US"/>
        </w:rPr>
        <w:t xml:space="preserve">GA: gestational age. </w:t>
      </w:r>
      <w:r w:rsidR="00F04285" w:rsidRPr="00797687">
        <w:rPr>
          <w:sz w:val="22"/>
          <w:szCs w:val="22"/>
          <w:lang w:val="en-US"/>
        </w:rPr>
        <w:t>SD</w:t>
      </w:r>
      <w:r w:rsidR="004A07EB" w:rsidRPr="00797687">
        <w:rPr>
          <w:sz w:val="22"/>
          <w:szCs w:val="22"/>
          <w:lang w:val="en-US"/>
        </w:rPr>
        <w:t>:</w:t>
      </w:r>
      <w:r w:rsidR="00D75E84" w:rsidRPr="00797687">
        <w:rPr>
          <w:sz w:val="22"/>
          <w:szCs w:val="22"/>
          <w:lang w:val="en-US"/>
        </w:rPr>
        <w:t xml:space="preserve"> standard deviation.</w:t>
      </w:r>
    </w:p>
    <w:p w14:paraId="105E359C" w14:textId="77777777" w:rsidR="00B5578A" w:rsidRPr="00797687" w:rsidRDefault="00B5578A" w:rsidP="00B5578A">
      <w:pPr>
        <w:spacing w:before="240" w:after="120"/>
        <w:rPr>
          <w:sz w:val="22"/>
          <w:szCs w:val="22"/>
          <w:lang w:val="en-US"/>
        </w:rPr>
      </w:pPr>
    </w:p>
    <w:p w14:paraId="1DAFF4E2" w14:textId="77777777" w:rsidR="00CE301D" w:rsidRDefault="0048793A" w:rsidP="0066788A">
      <w:pPr>
        <w:spacing w:before="240" w:after="480"/>
        <w:rPr>
          <w:lang w:val="en-US"/>
        </w:rPr>
        <w:sectPr w:rsidR="00CE301D" w:rsidSect="00136D40">
          <w:pgSz w:w="16838" w:h="11906" w:orient="landscape"/>
          <w:pgMar w:top="1440" w:right="1440" w:bottom="1440" w:left="1440" w:header="720" w:footer="720" w:gutter="0"/>
          <w:cols w:space="720"/>
          <w:docGrid w:linePitch="272"/>
        </w:sectPr>
      </w:pPr>
      <w:r w:rsidRPr="00797687">
        <w:rPr>
          <w:lang w:val="en-US"/>
        </w:rPr>
        <w:br w:type="page"/>
      </w:r>
    </w:p>
    <w:p w14:paraId="45FE673D" w14:textId="341E3E98" w:rsidR="003100C3" w:rsidRPr="00CE301D" w:rsidRDefault="003100C3" w:rsidP="003100C3">
      <w:pPr>
        <w:pStyle w:val="Heading2"/>
        <w:rPr>
          <w:sz w:val="22"/>
          <w:szCs w:val="22"/>
          <w:lang w:val="en-US"/>
        </w:rPr>
      </w:pPr>
      <w:bookmarkStart w:id="19" w:name="_Toc99968902"/>
      <w:r w:rsidRPr="00CE301D">
        <w:rPr>
          <w:sz w:val="22"/>
          <w:szCs w:val="22"/>
          <w:lang w:val="en-US"/>
        </w:rPr>
        <w:lastRenderedPageBreak/>
        <w:t xml:space="preserve">Supplementary Table 2: </w:t>
      </w:r>
      <w:r w:rsidRPr="00CE301D">
        <w:rPr>
          <w:b w:val="0"/>
          <w:sz w:val="22"/>
          <w:szCs w:val="22"/>
          <w:lang w:val="en-US"/>
        </w:rPr>
        <w:t xml:space="preserve">Adjusted associations between pregnancy phenol concentrations and standardized growth outcomes </w:t>
      </w:r>
      <w:r w:rsidRPr="00CE301D">
        <w:rPr>
          <w:b w:val="0"/>
          <w:i/>
          <w:sz w:val="22"/>
          <w:szCs w:val="22"/>
          <w:lang w:val="en-US"/>
        </w:rPr>
        <w:t>in utero</w:t>
      </w:r>
      <w:r w:rsidRPr="00CE301D">
        <w:rPr>
          <w:b w:val="0"/>
          <w:sz w:val="22"/>
          <w:szCs w:val="22"/>
          <w:lang w:val="en-US"/>
        </w:rPr>
        <w:t xml:space="preserve"> (trimesters 2 and 3) and at birth.</w:t>
      </w:r>
      <w:bookmarkEnd w:id="19"/>
    </w:p>
    <w:tbl>
      <w:tblPr>
        <w:tblW w:w="15865" w:type="dxa"/>
        <w:tblInd w:w="-5" w:type="dxa"/>
        <w:tblLayout w:type="fixed"/>
        <w:tblCellMar>
          <w:left w:w="29" w:type="dxa"/>
          <w:right w:w="0" w:type="dxa"/>
        </w:tblCellMar>
        <w:tblLook w:val="04A0" w:firstRow="1" w:lastRow="0" w:firstColumn="1" w:lastColumn="0" w:noHBand="0" w:noVBand="1"/>
      </w:tblPr>
      <w:tblGrid>
        <w:gridCol w:w="706"/>
        <w:gridCol w:w="560"/>
        <w:gridCol w:w="1426"/>
        <w:gridCol w:w="1417"/>
        <w:gridCol w:w="284"/>
        <w:gridCol w:w="569"/>
        <w:gridCol w:w="1275"/>
        <w:gridCol w:w="299"/>
        <w:gridCol w:w="497"/>
        <w:gridCol w:w="1329"/>
        <w:gridCol w:w="269"/>
        <w:gridCol w:w="575"/>
        <w:gridCol w:w="11"/>
        <w:gridCol w:w="1431"/>
        <w:gridCol w:w="280"/>
        <w:gridCol w:w="471"/>
        <w:gridCol w:w="11"/>
        <w:gridCol w:w="1370"/>
        <w:gridCol w:w="14"/>
        <w:gridCol w:w="295"/>
        <w:gridCol w:w="14"/>
        <w:gridCol w:w="505"/>
        <w:gridCol w:w="1485"/>
        <w:gridCol w:w="303"/>
        <w:gridCol w:w="469"/>
      </w:tblGrid>
      <w:tr w:rsidR="003100C3" w:rsidRPr="002E4458" w14:paraId="4BE25CD3" w14:textId="77777777" w:rsidTr="004B1BE1">
        <w:trPr>
          <w:trHeight w:val="135"/>
        </w:trPr>
        <w:tc>
          <w:tcPr>
            <w:tcW w:w="706" w:type="dxa"/>
            <w:vMerge w:val="restart"/>
            <w:tcBorders>
              <w:top w:val="single" w:sz="4" w:space="0" w:color="auto"/>
              <w:left w:val="single" w:sz="4" w:space="0" w:color="auto"/>
              <w:bottom w:val="single" w:sz="4" w:space="0" w:color="000000"/>
              <w:right w:val="nil"/>
            </w:tcBorders>
            <w:shd w:val="clear" w:color="000000" w:fill="D9D9D9"/>
            <w:vAlign w:val="bottom"/>
            <w:hideMark/>
          </w:tcPr>
          <w:p w14:paraId="4BCB5F68" w14:textId="77777777" w:rsidR="003100C3" w:rsidRPr="002E4458" w:rsidRDefault="003100C3" w:rsidP="00B06674">
            <w:pPr>
              <w:rPr>
                <w:b/>
                <w:bCs/>
                <w:color w:val="000000"/>
                <w:sz w:val="16"/>
                <w:szCs w:val="14"/>
              </w:rPr>
            </w:pPr>
            <w:r w:rsidRPr="002E4458">
              <w:rPr>
                <w:b/>
                <w:bCs/>
                <w:color w:val="000000"/>
                <w:sz w:val="16"/>
                <w:szCs w:val="14"/>
              </w:rPr>
              <w:t>Exposure</w:t>
            </w:r>
          </w:p>
        </w:tc>
        <w:tc>
          <w:tcPr>
            <w:tcW w:w="560" w:type="dxa"/>
            <w:vMerge w:val="restart"/>
            <w:tcBorders>
              <w:top w:val="single" w:sz="4" w:space="0" w:color="auto"/>
              <w:left w:val="nil"/>
              <w:bottom w:val="single" w:sz="4" w:space="0" w:color="auto"/>
              <w:right w:val="nil"/>
            </w:tcBorders>
            <w:shd w:val="clear" w:color="000000" w:fill="D9D9D9"/>
            <w:vAlign w:val="bottom"/>
            <w:hideMark/>
          </w:tcPr>
          <w:p w14:paraId="5418073A" w14:textId="77777777" w:rsidR="003100C3" w:rsidRPr="002E4458" w:rsidRDefault="003100C3" w:rsidP="003100C3">
            <w:pPr>
              <w:rPr>
                <w:b/>
                <w:bCs/>
                <w:color w:val="000000"/>
                <w:sz w:val="16"/>
                <w:szCs w:val="14"/>
              </w:rPr>
            </w:pPr>
            <w:r w:rsidRPr="002E4458">
              <w:rPr>
                <w:b/>
                <w:bCs/>
                <w:color w:val="000000"/>
                <w:sz w:val="16"/>
                <w:szCs w:val="14"/>
              </w:rPr>
              <w:t>Out-come period</w:t>
            </w:r>
          </w:p>
        </w:tc>
        <w:tc>
          <w:tcPr>
            <w:tcW w:w="1426" w:type="dxa"/>
            <w:tcBorders>
              <w:top w:val="single" w:sz="4" w:space="0" w:color="auto"/>
              <w:left w:val="nil"/>
              <w:right w:val="single" w:sz="4" w:space="0" w:color="auto"/>
            </w:tcBorders>
            <w:shd w:val="clear" w:color="000000" w:fill="D9D9D9"/>
            <w:vAlign w:val="bottom"/>
            <w:hideMark/>
          </w:tcPr>
          <w:p w14:paraId="38DA0BDF" w14:textId="77777777" w:rsidR="003100C3" w:rsidRPr="002E4458" w:rsidRDefault="003100C3" w:rsidP="003100C3">
            <w:pPr>
              <w:rPr>
                <w:b/>
                <w:bCs/>
                <w:color w:val="000000"/>
                <w:sz w:val="16"/>
                <w:szCs w:val="14"/>
              </w:rPr>
            </w:pPr>
          </w:p>
        </w:tc>
        <w:tc>
          <w:tcPr>
            <w:tcW w:w="2270" w:type="dxa"/>
            <w:gridSpan w:val="3"/>
            <w:tcBorders>
              <w:top w:val="single" w:sz="4" w:space="0" w:color="auto"/>
              <w:left w:val="nil"/>
              <w:right w:val="single" w:sz="4" w:space="0" w:color="000000"/>
            </w:tcBorders>
            <w:shd w:val="clear" w:color="000000" w:fill="D9D9D9"/>
            <w:vAlign w:val="bottom"/>
            <w:hideMark/>
          </w:tcPr>
          <w:p w14:paraId="20062EA6" w14:textId="77777777" w:rsidR="003100C3" w:rsidRPr="002E4458" w:rsidRDefault="003100C3" w:rsidP="003100C3">
            <w:pPr>
              <w:jc w:val="center"/>
              <w:rPr>
                <w:b/>
                <w:bCs/>
                <w:sz w:val="16"/>
                <w:szCs w:val="14"/>
              </w:rPr>
            </w:pPr>
            <w:r w:rsidRPr="002E4458">
              <w:rPr>
                <w:b/>
                <w:bCs/>
                <w:sz w:val="16"/>
                <w:szCs w:val="14"/>
              </w:rPr>
              <w:t>Head circumference</w:t>
            </w:r>
          </w:p>
        </w:tc>
        <w:tc>
          <w:tcPr>
            <w:tcW w:w="2071" w:type="dxa"/>
            <w:gridSpan w:val="3"/>
            <w:tcBorders>
              <w:top w:val="single" w:sz="4" w:space="0" w:color="auto"/>
              <w:left w:val="nil"/>
              <w:right w:val="single" w:sz="4" w:space="0" w:color="000000"/>
            </w:tcBorders>
            <w:shd w:val="clear" w:color="000000" w:fill="D9D9D9"/>
            <w:vAlign w:val="bottom"/>
            <w:hideMark/>
          </w:tcPr>
          <w:p w14:paraId="28385878" w14:textId="77777777" w:rsidR="003100C3" w:rsidRPr="002E4458" w:rsidRDefault="003100C3" w:rsidP="003100C3">
            <w:pPr>
              <w:jc w:val="center"/>
              <w:rPr>
                <w:b/>
                <w:bCs/>
                <w:sz w:val="16"/>
                <w:szCs w:val="14"/>
              </w:rPr>
            </w:pPr>
            <w:r w:rsidRPr="002E4458">
              <w:rPr>
                <w:b/>
                <w:bCs/>
                <w:sz w:val="16"/>
                <w:szCs w:val="14"/>
              </w:rPr>
              <w:t>Abdominal circumference</w:t>
            </w:r>
          </w:p>
        </w:tc>
        <w:tc>
          <w:tcPr>
            <w:tcW w:w="2173" w:type="dxa"/>
            <w:gridSpan w:val="3"/>
            <w:tcBorders>
              <w:top w:val="single" w:sz="4" w:space="0" w:color="auto"/>
              <w:left w:val="nil"/>
              <w:right w:val="single" w:sz="4" w:space="0" w:color="000000"/>
            </w:tcBorders>
            <w:shd w:val="clear" w:color="000000" w:fill="D9D9D9"/>
            <w:vAlign w:val="bottom"/>
            <w:hideMark/>
          </w:tcPr>
          <w:p w14:paraId="14A6B5FC" w14:textId="77777777" w:rsidR="003100C3" w:rsidRPr="002E4458" w:rsidRDefault="003100C3" w:rsidP="003100C3">
            <w:pPr>
              <w:jc w:val="center"/>
              <w:rPr>
                <w:b/>
                <w:bCs/>
                <w:sz w:val="16"/>
                <w:szCs w:val="14"/>
              </w:rPr>
            </w:pPr>
            <w:r w:rsidRPr="002E4458">
              <w:rPr>
                <w:b/>
                <w:bCs/>
                <w:sz w:val="16"/>
                <w:szCs w:val="14"/>
              </w:rPr>
              <w:t>Biparietal diameter</w:t>
            </w:r>
          </w:p>
        </w:tc>
        <w:tc>
          <w:tcPr>
            <w:tcW w:w="2193" w:type="dxa"/>
            <w:gridSpan w:val="4"/>
            <w:tcBorders>
              <w:top w:val="single" w:sz="4" w:space="0" w:color="auto"/>
              <w:left w:val="nil"/>
              <w:right w:val="single" w:sz="4" w:space="0" w:color="000000"/>
            </w:tcBorders>
            <w:shd w:val="clear" w:color="000000" w:fill="D9D9D9"/>
            <w:vAlign w:val="bottom"/>
            <w:hideMark/>
          </w:tcPr>
          <w:p w14:paraId="5AA03579" w14:textId="77777777" w:rsidR="003100C3" w:rsidRPr="002E4458" w:rsidRDefault="003100C3" w:rsidP="003100C3">
            <w:pPr>
              <w:jc w:val="center"/>
              <w:rPr>
                <w:b/>
                <w:bCs/>
                <w:sz w:val="16"/>
                <w:szCs w:val="14"/>
              </w:rPr>
            </w:pPr>
            <w:r w:rsidRPr="002E4458">
              <w:rPr>
                <w:b/>
                <w:bCs/>
                <w:sz w:val="16"/>
                <w:szCs w:val="14"/>
              </w:rPr>
              <w:t>Femur Length</w:t>
            </w:r>
          </w:p>
        </w:tc>
        <w:tc>
          <w:tcPr>
            <w:tcW w:w="2209" w:type="dxa"/>
            <w:gridSpan w:val="6"/>
            <w:tcBorders>
              <w:top w:val="single" w:sz="4" w:space="0" w:color="auto"/>
              <w:left w:val="nil"/>
              <w:right w:val="single" w:sz="4" w:space="0" w:color="000000"/>
            </w:tcBorders>
            <w:shd w:val="clear" w:color="000000" w:fill="D9D9D9"/>
            <w:vAlign w:val="bottom"/>
            <w:hideMark/>
          </w:tcPr>
          <w:p w14:paraId="4F30543F" w14:textId="77777777" w:rsidR="003100C3" w:rsidRPr="002E4458" w:rsidRDefault="003100C3" w:rsidP="003100C3">
            <w:pPr>
              <w:jc w:val="center"/>
              <w:rPr>
                <w:b/>
                <w:bCs/>
                <w:sz w:val="16"/>
                <w:szCs w:val="14"/>
              </w:rPr>
            </w:pPr>
            <w:r w:rsidRPr="002E4458">
              <w:rPr>
                <w:b/>
                <w:bCs/>
                <w:sz w:val="16"/>
                <w:szCs w:val="14"/>
              </w:rPr>
              <w:t>Weight (birth only)</w:t>
            </w:r>
          </w:p>
        </w:tc>
        <w:tc>
          <w:tcPr>
            <w:tcW w:w="2257" w:type="dxa"/>
            <w:gridSpan w:val="3"/>
            <w:tcBorders>
              <w:top w:val="single" w:sz="4" w:space="0" w:color="auto"/>
              <w:left w:val="nil"/>
              <w:right w:val="single" w:sz="4" w:space="0" w:color="000000"/>
            </w:tcBorders>
            <w:shd w:val="clear" w:color="000000" w:fill="D9D9D9"/>
            <w:vAlign w:val="bottom"/>
            <w:hideMark/>
          </w:tcPr>
          <w:p w14:paraId="0C1CE74E" w14:textId="77777777" w:rsidR="003100C3" w:rsidRPr="002E4458" w:rsidRDefault="003100C3" w:rsidP="003100C3">
            <w:pPr>
              <w:jc w:val="center"/>
              <w:rPr>
                <w:b/>
                <w:bCs/>
                <w:sz w:val="16"/>
                <w:szCs w:val="14"/>
              </w:rPr>
            </w:pPr>
            <w:r w:rsidRPr="002E4458">
              <w:rPr>
                <w:b/>
                <w:bCs/>
                <w:sz w:val="16"/>
                <w:szCs w:val="14"/>
              </w:rPr>
              <w:t>Length (birth only)</w:t>
            </w:r>
          </w:p>
        </w:tc>
      </w:tr>
      <w:tr w:rsidR="003100C3" w:rsidRPr="002E4458" w14:paraId="015A73F9" w14:textId="77777777" w:rsidTr="004B1BE1">
        <w:trPr>
          <w:trHeight w:val="300"/>
        </w:trPr>
        <w:tc>
          <w:tcPr>
            <w:tcW w:w="706" w:type="dxa"/>
            <w:vMerge/>
            <w:tcBorders>
              <w:top w:val="single" w:sz="4" w:space="0" w:color="auto"/>
              <w:left w:val="single" w:sz="4" w:space="0" w:color="auto"/>
              <w:bottom w:val="single" w:sz="4" w:space="0" w:color="auto"/>
              <w:right w:val="nil"/>
            </w:tcBorders>
            <w:vAlign w:val="center"/>
            <w:hideMark/>
          </w:tcPr>
          <w:p w14:paraId="460FDB0D" w14:textId="77777777" w:rsidR="003100C3" w:rsidRPr="002E4458" w:rsidRDefault="003100C3" w:rsidP="003100C3">
            <w:pPr>
              <w:rPr>
                <w:b/>
                <w:bCs/>
                <w:color w:val="000000"/>
                <w:sz w:val="16"/>
                <w:szCs w:val="14"/>
              </w:rPr>
            </w:pPr>
          </w:p>
        </w:tc>
        <w:tc>
          <w:tcPr>
            <w:tcW w:w="560" w:type="dxa"/>
            <w:vMerge/>
            <w:tcBorders>
              <w:top w:val="single" w:sz="4" w:space="0" w:color="000000"/>
              <w:left w:val="nil"/>
              <w:bottom w:val="single" w:sz="4" w:space="0" w:color="auto"/>
              <w:right w:val="nil"/>
            </w:tcBorders>
            <w:vAlign w:val="center"/>
            <w:hideMark/>
          </w:tcPr>
          <w:p w14:paraId="695357BD" w14:textId="77777777" w:rsidR="003100C3" w:rsidRPr="002E4458" w:rsidRDefault="003100C3" w:rsidP="003100C3">
            <w:pPr>
              <w:rPr>
                <w:b/>
                <w:bCs/>
                <w:color w:val="000000"/>
                <w:sz w:val="16"/>
                <w:szCs w:val="14"/>
              </w:rPr>
            </w:pPr>
          </w:p>
        </w:tc>
        <w:tc>
          <w:tcPr>
            <w:tcW w:w="1426" w:type="dxa"/>
            <w:tcBorders>
              <w:top w:val="nil"/>
              <w:left w:val="nil"/>
              <w:bottom w:val="single" w:sz="4" w:space="0" w:color="auto"/>
              <w:right w:val="single" w:sz="4" w:space="0" w:color="auto"/>
            </w:tcBorders>
            <w:shd w:val="clear" w:color="000000" w:fill="D9D9D9"/>
            <w:vAlign w:val="center"/>
            <w:hideMark/>
          </w:tcPr>
          <w:p w14:paraId="3D59DB95" w14:textId="77777777" w:rsidR="003100C3" w:rsidRPr="002E4458" w:rsidRDefault="003100C3" w:rsidP="003100C3">
            <w:pPr>
              <w:rPr>
                <w:b/>
                <w:bCs/>
                <w:color w:val="000000"/>
                <w:sz w:val="16"/>
                <w:szCs w:val="14"/>
              </w:rPr>
            </w:pPr>
            <w:r w:rsidRPr="002E4458">
              <w:rPr>
                <w:b/>
                <w:bCs/>
                <w:color w:val="000000"/>
                <w:sz w:val="16"/>
                <w:szCs w:val="14"/>
              </w:rPr>
              <w:t> </w:t>
            </w:r>
          </w:p>
        </w:tc>
        <w:tc>
          <w:tcPr>
            <w:tcW w:w="1417" w:type="dxa"/>
            <w:tcBorders>
              <w:top w:val="nil"/>
              <w:left w:val="nil"/>
              <w:bottom w:val="single" w:sz="4" w:space="0" w:color="auto"/>
              <w:right w:val="nil"/>
            </w:tcBorders>
            <w:shd w:val="clear" w:color="000000" w:fill="D9D9D9"/>
            <w:noWrap/>
            <w:vAlign w:val="bottom"/>
            <w:hideMark/>
          </w:tcPr>
          <w:p w14:paraId="3B49A883" w14:textId="77777777" w:rsidR="003100C3" w:rsidRPr="002E4458" w:rsidRDefault="003100C3" w:rsidP="003100C3">
            <w:pPr>
              <w:jc w:val="center"/>
              <w:rPr>
                <w:b/>
                <w:bCs/>
                <w:sz w:val="16"/>
                <w:szCs w:val="14"/>
              </w:rPr>
            </w:pPr>
            <w:r w:rsidRPr="002E4458">
              <w:rPr>
                <w:b/>
                <w:bCs/>
                <w:sz w:val="16"/>
                <w:szCs w:val="14"/>
              </w:rPr>
              <w:t>β (95% CI)</w:t>
            </w:r>
            <w:r w:rsidRPr="002E4458">
              <w:rPr>
                <w:b/>
                <w:bCs/>
                <w:sz w:val="16"/>
                <w:szCs w:val="14"/>
                <w:vertAlign w:val="superscript"/>
              </w:rPr>
              <w:t>a</w:t>
            </w:r>
          </w:p>
        </w:tc>
        <w:tc>
          <w:tcPr>
            <w:tcW w:w="284" w:type="dxa"/>
            <w:tcBorders>
              <w:top w:val="nil"/>
              <w:left w:val="nil"/>
              <w:bottom w:val="single" w:sz="4" w:space="0" w:color="auto"/>
              <w:right w:val="nil"/>
            </w:tcBorders>
            <w:shd w:val="clear" w:color="000000" w:fill="D9D9D9"/>
            <w:noWrap/>
            <w:vAlign w:val="bottom"/>
            <w:hideMark/>
          </w:tcPr>
          <w:p w14:paraId="13D28B13" w14:textId="77777777" w:rsidR="003100C3" w:rsidRPr="002E4458" w:rsidRDefault="003100C3" w:rsidP="003100C3">
            <w:pPr>
              <w:jc w:val="center"/>
              <w:rPr>
                <w:b/>
                <w:bCs/>
                <w:sz w:val="16"/>
                <w:szCs w:val="14"/>
              </w:rPr>
            </w:pPr>
            <w:r w:rsidRPr="002E4458">
              <w:rPr>
                <w:b/>
                <w:bCs/>
                <w:sz w:val="16"/>
                <w:szCs w:val="14"/>
              </w:rPr>
              <w:t>N</w:t>
            </w:r>
          </w:p>
        </w:tc>
        <w:tc>
          <w:tcPr>
            <w:tcW w:w="569" w:type="dxa"/>
            <w:tcBorders>
              <w:top w:val="nil"/>
              <w:left w:val="nil"/>
              <w:bottom w:val="single" w:sz="4" w:space="0" w:color="auto"/>
              <w:right w:val="single" w:sz="4" w:space="0" w:color="auto"/>
            </w:tcBorders>
            <w:shd w:val="clear" w:color="000000" w:fill="D9D9D9"/>
            <w:noWrap/>
            <w:vAlign w:val="bottom"/>
            <w:hideMark/>
          </w:tcPr>
          <w:p w14:paraId="0F2E1772" w14:textId="77777777" w:rsidR="003100C3" w:rsidRPr="002E4458" w:rsidRDefault="003100C3" w:rsidP="003100C3">
            <w:pPr>
              <w:jc w:val="center"/>
              <w:rPr>
                <w:b/>
                <w:bCs/>
                <w:sz w:val="16"/>
                <w:szCs w:val="14"/>
              </w:rPr>
            </w:pPr>
            <w:r w:rsidRPr="002E4458">
              <w:rPr>
                <w:b/>
                <w:bCs/>
                <w:sz w:val="16"/>
                <w:szCs w:val="14"/>
              </w:rPr>
              <w:t>p-</w:t>
            </w:r>
            <w:proofErr w:type="spellStart"/>
            <w:r w:rsidRPr="002E4458">
              <w:rPr>
                <w:b/>
                <w:bCs/>
                <w:sz w:val="16"/>
                <w:szCs w:val="14"/>
              </w:rPr>
              <w:t>value</w:t>
            </w:r>
            <w:r w:rsidRPr="002E4458">
              <w:rPr>
                <w:b/>
                <w:sz w:val="16"/>
                <w:szCs w:val="14"/>
                <w:vertAlign w:val="superscript"/>
              </w:rPr>
              <w:t>b</w:t>
            </w:r>
            <w:proofErr w:type="spellEnd"/>
          </w:p>
        </w:tc>
        <w:tc>
          <w:tcPr>
            <w:tcW w:w="1275" w:type="dxa"/>
            <w:tcBorders>
              <w:top w:val="nil"/>
              <w:left w:val="nil"/>
              <w:bottom w:val="single" w:sz="4" w:space="0" w:color="auto"/>
              <w:right w:val="nil"/>
            </w:tcBorders>
            <w:shd w:val="clear" w:color="000000" w:fill="D9D9D9"/>
            <w:noWrap/>
            <w:vAlign w:val="bottom"/>
            <w:hideMark/>
          </w:tcPr>
          <w:p w14:paraId="76462516" w14:textId="77777777" w:rsidR="003100C3" w:rsidRPr="002E4458" w:rsidRDefault="003100C3" w:rsidP="003100C3">
            <w:pPr>
              <w:jc w:val="center"/>
              <w:rPr>
                <w:b/>
                <w:bCs/>
                <w:sz w:val="16"/>
                <w:szCs w:val="14"/>
              </w:rPr>
            </w:pPr>
            <w:r w:rsidRPr="002E4458">
              <w:rPr>
                <w:b/>
                <w:bCs/>
                <w:sz w:val="16"/>
                <w:szCs w:val="14"/>
              </w:rPr>
              <w:t>β (95% CI)</w:t>
            </w:r>
            <w:r w:rsidRPr="002E4458">
              <w:rPr>
                <w:b/>
                <w:bCs/>
                <w:sz w:val="16"/>
                <w:szCs w:val="14"/>
                <w:vertAlign w:val="superscript"/>
              </w:rPr>
              <w:t>a</w:t>
            </w:r>
          </w:p>
        </w:tc>
        <w:tc>
          <w:tcPr>
            <w:tcW w:w="299" w:type="dxa"/>
            <w:tcBorders>
              <w:top w:val="nil"/>
              <w:left w:val="nil"/>
              <w:bottom w:val="single" w:sz="4" w:space="0" w:color="auto"/>
              <w:right w:val="nil"/>
            </w:tcBorders>
            <w:shd w:val="clear" w:color="000000" w:fill="D9D9D9"/>
            <w:noWrap/>
            <w:vAlign w:val="bottom"/>
            <w:hideMark/>
          </w:tcPr>
          <w:p w14:paraId="7C09B16D" w14:textId="77777777" w:rsidR="003100C3" w:rsidRPr="002E4458" w:rsidRDefault="003100C3" w:rsidP="003100C3">
            <w:pPr>
              <w:jc w:val="center"/>
              <w:rPr>
                <w:b/>
                <w:bCs/>
                <w:sz w:val="16"/>
                <w:szCs w:val="14"/>
              </w:rPr>
            </w:pPr>
            <w:r w:rsidRPr="002E4458">
              <w:rPr>
                <w:b/>
                <w:bCs/>
                <w:sz w:val="16"/>
                <w:szCs w:val="14"/>
              </w:rPr>
              <w:t>N</w:t>
            </w:r>
          </w:p>
        </w:tc>
        <w:tc>
          <w:tcPr>
            <w:tcW w:w="497" w:type="dxa"/>
            <w:tcBorders>
              <w:top w:val="nil"/>
              <w:left w:val="nil"/>
              <w:bottom w:val="single" w:sz="4" w:space="0" w:color="auto"/>
              <w:right w:val="single" w:sz="4" w:space="0" w:color="auto"/>
            </w:tcBorders>
            <w:shd w:val="clear" w:color="000000" w:fill="D9D9D9"/>
            <w:noWrap/>
            <w:vAlign w:val="bottom"/>
            <w:hideMark/>
          </w:tcPr>
          <w:p w14:paraId="1AE8AD4B" w14:textId="77777777" w:rsidR="003100C3" w:rsidRPr="002E4458" w:rsidRDefault="003100C3" w:rsidP="003100C3">
            <w:pPr>
              <w:jc w:val="center"/>
              <w:rPr>
                <w:b/>
                <w:bCs/>
                <w:sz w:val="16"/>
                <w:szCs w:val="14"/>
              </w:rPr>
            </w:pPr>
            <w:r w:rsidRPr="002E4458">
              <w:rPr>
                <w:b/>
                <w:bCs/>
                <w:sz w:val="16"/>
                <w:szCs w:val="14"/>
              </w:rPr>
              <w:t>p-</w:t>
            </w:r>
            <w:proofErr w:type="spellStart"/>
            <w:r w:rsidRPr="002E4458">
              <w:rPr>
                <w:b/>
                <w:bCs/>
                <w:sz w:val="16"/>
                <w:szCs w:val="14"/>
              </w:rPr>
              <w:t>value</w:t>
            </w:r>
            <w:r w:rsidRPr="002E4458">
              <w:rPr>
                <w:b/>
                <w:sz w:val="16"/>
                <w:szCs w:val="14"/>
                <w:vertAlign w:val="superscript"/>
              </w:rPr>
              <w:t>b</w:t>
            </w:r>
            <w:proofErr w:type="spellEnd"/>
          </w:p>
        </w:tc>
        <w:tc>
          <w:tcPr>
            <w:tcW w:w="1329" w:type="dxa"/>
            <w:tcBorders>
              <w:top w:val="nil"/>
              <w:left w:val="nil"/>
              <w:bottom w:val="single" w:sz="4" w:space="0" w:color="auto"/>
              <w:right w:val="nil"/>
            </w:tcBorders>
            <w:shd w:val="clear" w:color="000000" w:fill="D9D9D9"/>
            <w:noWrap/>
            <w:vAlign w:val="bottom"/>
            <w:hideMark/>
          </w:tcPr>
          <w:p w14:paraId="6B4CD21D" w14:textId="77777777" w:rsidR="003100C3" w:rsidRPr="002E4458" w:rsidRDefault="003100C3" w:rsidP="003100C3">
            <w:pPr>
              <w:jc w:val="center"/>
              <w:rPr>
                <w:b/>
                <w:bCs/>
                <w:sz w:val="16"/>
                <w:szCs w:val="14"/>
              </w:rPr>
            </w:pPr>
            <w:r w:rsidRPr="002E4458">
              <w:rPr>
                <w:b/>
                <w:bCs/>
                <w:sz w:val="16"/>
                <w:szCs w:val="14"/>
              </w:rPr>
              <w:t>β (95% CI)</w:t>
            </w:r>
            <w:r w:rsidRPr="002E4458">
              <w:rPr>
                <w:b/>
                <w:bCs/>
                <w:sz w:val="16"/>
                <w:szCs w:val="14"/>
                <w:vertAlign w:val="superscript"/>
              </w:rPr>
              <w:t>a</w:t>
            </w:r>
          </w:p>
        </w:tc>
        <w:tc>
          <w:tcPr>
            <w:tcW w:w="269" w:type="dxa"/>
            <w:tcBorders>
              <w:top w:val="nil"/>
              <w:left w:val="nil"/>
              <w:bottom w:val="single" w:sz="4" w:space="0" w:color="auto"/>
              <w:right w:val="nil"/>
            </w:tcBorders>
            <w:shd w:val="clear" w:color="000000" w:fill="D9D9D9"/>
            <w:noWrap/>
            <w:vAlign w:val="bottom"/>
            <w:hideMark/>
          </w:tcPr>
          <w:p w14:paraId="7D258164" w14:textId="77777777" w:rsidR="003100C3" w:rsidRPr="002E4458" w:rsidRDefault="003100C3" w:rsidP="003100C3">
            <w:pPr>
              <w:jc w:val="center"/>
              <w:rPr>
                <w:b/>
                <w:bCs/>
                <w:sz w:val="16"/>
                <w:szCs w:val="14"/>
              </w:rPr>
            </w:pPr>
            <w:r w:rsidRPr="002E4458">
              <w:rPr>
                <w:b/>
                <w:bCs/>
                <w:sz w:val="16"/>
                <w:szCs w:val="14"/>
              </w:rPr>
              <w:t>N</w:t>
            </w:r>
          </w:p>
        </w:tc>
        <w:tc>
          <w:tcPr>
            <w:tcW w:w="586" w:type="dxa"/>
            <w:gridSpan w:val="2"/>
            <w:tcBorders>
              <w:top w:val="nil"/>
              <w:left w:val="nil"/>
              <w:bottom w:val="single" w:sz="4" w:space="0" w:color="auto"/>
              <w:right w:val="single" w:sz="4" w:space="0" w:color="auto"/>
            </w:tcBorders>
            <w:shd w:val="clear" w:color="000000" w:fill="D9D9D9"/>
            <w:noWrap/>
            <w:vAlign w:val="bottom"/>
            <w:hideMark/>
          </w:tcPr>
          <w:p w14:paraId="22E1D809" w14:textId="77777777" w:rsidR="003100C3" w:rsidRPr="002E4458" w:rsidRDefault="003100C3" w:rsidP="003100C3">
            <w:pPr>
              <w:jc w:val="center"/>
              <w:rPr>
                <w:b/>
                <w:bCs/>
                <w:sz w:val="16"/>
                <w:szCs w:val="14"/>
              </w:rPr>
            </w:pPr>
            <w:r w:rsidRPr="002E4458">
              <w:rPr>
                <w:b/>
                <w:bCs/>
                <w:sz w:val="16"/>
                <w:szCs w:val="14"/>
              </w:rPr>
              <w:t>p-</w:t>
            </w:r>
            <w:proofErr w:type="spellStart"/>
            <w:r w:rsidRPr="002E4458">
              <w:rPr>
                <w:b/>
                <w:bCs/>
                <w:sz w:val="16"/>
                <w:szCs w:val="14"/>
              </w:rPr>
              <w:t>value</w:t>
            </w:r>
            <w:r w:rsidRPr="002E4458">
              <w:rPr>
                <w:b/>
                <w:sz w:val="16"/>
                <w:szCs w:val="14"/>
                <w:vertAlign w:val="superscript"/>
              </w:rPr>
              <w:t>b</w:t>
            </w:r>
            <w:proofErr w:type="spellEnd"/>
          </w:p>
        </w:tc>
        <w:tc>
          <w:tcPr>
            <w:tcW w:w="1431" w:type="dxa"/>
            <w:tcBorders>
              <w:top w:val="nil"/>
              <w:left w:val="nil"/>
              <w:bottom w:val="single" w:sz="4" w:space="0" w:color="auto"/>
              <w:right w:val="nil"/>
            </w:tcBorders>
            <w:shd w:val="clear" w:color="000000" w:fill="D9D9D9"/>
            <w:noWrap/>
            <w:vAlign w:val="bottom"/>
            <w:hideMark/>
          </w:tcPr>
          <w:p w14:paraId="4D298ABD" w14:textId="77777777" w:rsidR="003100C3" w:rsidRPr="002E4458" w:rsidRDefault="003100C3" w:rsidP="003100C3">
            <w:pPr>
              <w:jc w:val="center"/>
              <w:rPr>
                <w:b/>
                <w:bCs/>
                <w:sz w:val="16"/>
                <w:szCs w:val="14"/>
              </w:rPr>
            </w:pPr>
            <w:r w:rsidRPr="002E4458">
              <w:rPr>
                <w:b/>
                <w:bCs/>
                <w:sz w:val="16"/>
                <w:szCs w:val="14"/>
              </w:rPr>
              <w:t>β (95% CI)</w:t>
            </w:r>
            <w:r w:rsidRPr="002E4458">
              <w:rPr>
                <w:b/>
                <w:bCs/>
                <w:sz w:val="16"/>
                <w:szCs w:val="14"/>
                <w:vertAlign w:val="superscript"/>
              </w:rPr>
              <w:t>a</w:t>
            </w:r>
          </w:p>
        </w:tc>
        <w:tc>
          <w:tcPr>
            <w:tcW w:w="280" w:type="dxa"/>
            <w:tcBorders>
              <w:top w:val="nil"/>
              <w:left w:val="nil"/>
              <w:bottom w:val="single" w:sz="4" w:space="0" w:color="auto"/>
              <w:right w:val="nil"/>
            </w:tcBorders>
            <w:shd w:val="clear" w:color="000000" w:fill="D9D9D9"/>
            <w:noWrap/>
            <w:vAlign w:val="bottom"/>
            <w:hideMark/>
          </w:tcPr>
          <w:p w14:paraId="4DBC5AB6" w14:textId="77777777" w:rsidR="003100C3" w:rsidRPr="002E4458" w:rsidRDefault="003100C3" w:rsidP="003100C3">
            <w:pPr>
              <w:jc w:val="center"/>
              <w:rPr>
                <w:b/>
                <w:bCs/>
                <w:sz w:val="16"/>
                <w:szCs w:val="14"/>
              </w:rPr>
            </w:pPr>
            <w:r w:rsidRPr="002E4458">
              <w:rPr>
                <w:b/>
                <w:bCs/>
                <w:sz w:val="16"/>
                <w:szCs w:val="14"/>
              </w:rPr>
              <w:t>N</w:t>
            </w:r>
          </w:p>
        </w:tc>
        <w:tc>
          <w:tcPr>
            <w:tcW w:w="482" w:type="dxa"/>
            <w:gridSpan w:val="2"/>
            <w:tcBorders>
              <w:top w:val="nil"/>
              <w:left w:val="nil"/>
              <w:bottom w:val="single" w:sz="4" w:space="0" w:color="auto"/>
              <w:right w:val="single" w:sz="4" w:space="0" w:color="auto"/>
            </w:tcBorders>
            <w:shd w:val="clear" w:color="000000" w:fill="D9D9D9"/>
            <w:noWrap/>
            <w:vAlign w:val="bottom"/>
            <w:hideMark/>
          </w:tcPr>
          <w:p w14:paraId="4DF0E117" w14:textId="77777777" w:rsidR="003100C3" w:rsidRPr="002E4458" w:rsidRDefault="003100C3" w:rsidP="003100C3">
            <w:pPr>
              <w:jc w:val="center"/>
              <w:rPr>
                <w:b/>
                <w:bCs/>
                <w:sz w:val="16"/>
                <w:szCs w:val="14"/>
              </w:rPr>
            </w:pPr>
            <w:r w:rsidRPr="002E4458">
              <w:rPr>
                <w:b/>
                <w:bCs/>
                <w:sz w:val="16"/>
                <w:szCs w:val="14"/>
              </w:rPr>
              <w:t>p-</w:t>
            </w:r>
            <w:proofErr w:type="spellStart"/>
            <w:r w:rsidRPr="002E4458">
              <w:rPr>
                <w:b/>
                <w:bCs/>
                <w:sz w:val="16"/>
                <w:szCs w:val="14"/>
              </w:rPr>
              <w:t>value</w:t>
            </w:r>
            <w:r w:rsidRPr="002E4458">
              <w:rPr>
                <w:b/>
                <w:sz w:val="16"/>
                <w:szCs w:val="14"/>
                <w:vertAlign w:val="superscript"/>
              </w:rPr>
              <w:t>b</w:t>
            </w:r>
            <w:proofErr w:type="spellEnd"/>
          </w:p>
        </w:tc>
        <w:tc>
          <w:tcPr>
            <w:tcW w:w="1370" w:type="dxa"/>
            <w:tcBorders>
              <w:top w:val="nil"/>
              <w:left w:val="nil"/>
              <w:bottom w:val="single" w:sz="4" w:space="0" w:color="auto"/>
              <w:right w:val="nil"/>
            </w:tcBorders>
            <w:shd w:val="clear" w:color="000000" w:fill="D9D9D9"/>
            <w:noWrap/>
            <w:vAlign w:val="bottom"/>
            <w:hideMark/>
          </w:tcPr>
          <w:p w14:paraId="2CF81B8E" w14:textId="77777777" w:rsidR="003100C3" w:rsidRPr="002E4458" w:rsidRDefault="003100C3" w:rsidP="003100C3">
            <w:pPr>
              <w:jc w:val="center"/>
              <w:rPr>
                <w:b/>
                <w:bCs/>
                <w:sz w:val="16"/>
                <w:szCs w:val="14"/>
              </w:rPr>
            </w:pPr>
            <w:r w:rsidRPr="002E4458">
              <w:rPr>
                <w:b/>
                <w:bCs/>
                <w:sz w:val="16"/>
                <w:szCs w:val="14"/>
              </w:rPr>
              <w:t>β (95% CI)</w:t>
            </w:r>
            <w:r w:rsidRPr="002E4458">
              <w:rPr>
                <w:b/>
                <w:bCs/>
                <w:sz w:val="16"/>
                <w:szCs w:val="14"/>
                <w:vertAlign w:val="superscript"/>
              </w:rPr>
              <w:t>a</w:t>
            </w:r>
          </w:p>
        </w:tc>
        <w:tc>
          <w:tcPr>
            <w:tcW w:w="309" w:type="dxa"/>
            <w:gridSpan w:val="2"/>
            <w:tcBorders>
              <w:top w:val="nil"/>
              <w:left w:val="nil"/>
              <w:bottom w:val="single" w:sz="4" w:space="0" w:color="auto"/>
              <w:right w:val="nil"/>
            </w:tcBorders>
            <w:shd w:val="clear" w:color="000000" w:fill="D9D9D9"/>
            <w:noWrap/>
            <w:vAlign w:val="bottom"/>
            <w:hideMark/>
          </w:tcPr>
          <w:p w14:paraId="4545D527" w14:textId="77777777" w:rsidR="003100C3" w:rsidRPr="002E4458" w:rsidRDefault="003100C3" w:rsidP="003100C3">
            <w:pPr>
              <w:jc w:val="center"/>
              <w:rPr>
                <w:b/>
                <w:bCs/>
                <w:sz w:val="16"/>
                <w:szCs w:val="14"/>
              </w:rPr>
            </w:pPr>
            <w:r w:rsidRPr="002E4458">
              <w:rPr>
                <w:b/>
                <w:bCs/>
                <w:sz w:val="16"/>
                <w:szCs w:val="14"/>
              </w:rPr>
              <w:t>N</w:t>
            </w:r>
          </w:p>
        </w:tc>
        <w:tc>
          <w:tcPr>
            <w:tcW w:w="519" w:type="dxa"/>
            <w:gridSpan w:val="2"/>
            <w:tcBorders>
              <w:top w:val="nil"/>
              <w:left w:val="nil"/>
              <w:bottom w:val="single" w:sz="4" w:space="0" w:color="auto"/>
              <w:right w:val="single" w:sz="4" w:space="0" w:color="auto"/>
            </w:tcBorders>
            <w:shd w:val="clear" w:color="000000" w:fill="D9D9D9"/>
            <w:noWrap/>
            <w:vAlign w:val="bottom"/>
            <w:hideMark/>
          </w:tcPr>
          <w:p w14:paraId="230F0659" w14:textId="77777777" w:rsidR="003100C3" w:rsidRPr="002E4458" w:rsidRDefault="003100C3" w:rsidP="003100C3">
            <w:pPr>
              <w:jc w:val="center"/>
              <w:rPr>
                <w:b/>
                <w:bCs/>
                <w:sz w:val="16"/>
                <w:szCs w:val="14"/>
              </w:rPr>
            </w:pPr>
            <w:r w:rsidRPr="002E4458">
              <w:rPr>
                <w:b/>
                <w:bCs/>
                <w:sz w:val="16"/>
                <w:szCs w:val="14"/>
              </w:rPr>
              <w:t>p-</w:t>
            </w:r>
            <w:proofErr w:type="spellStart"/>
            <w:r w:rsidRPr="002E4458">
              <w:rPr>
                <w:b/>
                <w:bCs/>
                <w:sz w:val="16"/>
                <w:szCs w:val="14"/>
              </w:rPr>
              <w:t>value</w:t>
            </w:r>
            <w:r w:rsidRPr="002E4458">
              <w:rPr>
                <w:b/>
                <w:sz w:val="16"/>
                <w:szCs w:val="14"/>
                <w:vertAlign w:val="superscript"/>
              </w:rPr>
              <w:t>b</w:t>
            </w:r>
            <w:proofErr w:type="spellEnd"/>
          </w:p>
        </w:tc>
        <w:tc>
          <w:tcPr>
            <w:tcW w:w="1485" w:type="dxa"/>
            <w:tcBorders>
              <w:top w:val="nil"/>
              <w:left w:val="nil"/>
              <w:bottom w:val="single" w:sz="4" w:space="0" w:color="auto"/>
              <w:right w:val="nil"/>
            </w:tcBorders>
            <w:shd w:val="clear" w:color="000000" w:fill="D9D9D9"/>
            <w:noWrap/>
            <w:vAlign w:val="bottom"/>
            <w:hideMark/>
          </w:tcPr>
          <w:p w14:paraId="12733B42" w14:textId="77777777" w:rsidR="003100C3" w:rsidRPr="002E4458" w:rsidRDefault="003100C3" w:rsidP="003100C3">
            <w:pPr>
              <w:jc w:val="center"/>
              <w:rPr>
                <w:b/>
                <w:bCs/>
                <w:sz w:val="16"/>
                <w:szCs w:val="14"/>
              </w:rPr>
            </w:pPr>
            <w:r w:rsidRPr="002E4458">
              <w:rPr>
                <w:b/>
                <w:bCs/>
                <w:sz w:val="16"/>
                <w:szCs w:val="14"/>
              </w:rPr>
              <w:t>β (95% CI)</w:t>
            </w:r>
            <w:r w:rsidRPr="002E4458">
              <w:rPr>
                <w:b/>
                <w:bCs/>
                <w:sz w:val="16"/>
                <w:szCs w:val="14"/>
                <w:vertAlign w:val="superscript"/>
              </w:rPr>
              <w:t>a</w:t>
            </w:r>
          </w:p>
        </w:tc>
        <w:tc>
          <w:tcPr>
            <w:tcW w:w="303" w:type="dxa"/>
            <w:tcBorders>
              <w:top w:val="nil"/>
              <w:left w:val="nil"/>
              <w:bottom w:val="single" w:sz="4" w:space="0" w:color="auto"/>
              <w:right w:val="nil"/>
            </w:tcBorders>
            <w:shd w:val="clear" w:color="000000" w:fill="D9D9D9"/>
            <w:noWrap/>
            <w:vAlign w:val="bottom"/>
            <w:hideMark/>
          </w:tcPr>
          <w:p w14:paraId="69B50BEB" w14:textId="77777777" w:rsidR="003100C3" w:rsidRPr="002E4458" w:rsidRDefault="003100C3" w:rsidP="003100C3">
            <w:pPr>
              <w:jc w:val="center"/>
              <w:rPr>
                <w:b/>
                <w:bCs/>
                <w:sz w:val="16"/>
                <w:szCs w:val="14"/>
              </w:rPr>
            </w:pPr>
            <w:r w:rsidRPr="002E4458">
              <w:rPr>
                <w:b/>
                <w:bCs/>
                <w:sz w:val="16"/>
                <w:szCs w:val="14"/>
              </w:rPr>
              <w:t>N</w:t>
            </w:r>
          </w:p>
        </w:tc>
        <w:tc>
          <w:tcPr>
            <w:tcW w:w="469" w:type="dxa"/>
            <w:tcBorders>
              <w:top w:val="nil"/>
              <w:left w:val="nil"/>
              <w:bottom w:val="single" w:sz="4" w:space="0" w:color="auto"/>
              <w:right w:val="single" w:sz="4" w:space="0" w:color="auto"/>
            </w:tcBorders>
            <w:shd w:val="clear" w:color="000000" w:fill="D9D9D9"/>
            <w:noWrap/>
            <w:vAlign w:val="bottom"/>
            <w:hideMark/>
          </w:tcPr>
          <w:p w14:paraId="6197385F" w14:textId="77777777" w:rsidR="003100C3" w:rsidRPr="002E4458" w:rsidRDefault="003100C3" w:rsidP="003100C3">
            <w:pPr>
              <w:jc w:val="center"/>
              <w:rPr>
                <w:b/>
                <w:bCs/>
                <w:sz w:val="16"/>
                <w:szCs w:val="14"/>
              </w:rPr>
            </w:pPr>
            <w:r w:rsidRPr="002E4458">
              <w:rPr>
                <w:b/>
                <w:bCs/>
                <w:sz w:val="16"/>
                <w:szCs w:val="14"/>
              </w:rPr>
              <w:t>p-</w:t>
            </w:r>
            <w:proofErr w:type="spellStart"/>
            <w:r w:rsidRPr="002E4458">
              <w:rPr>
                <w:b/>
                <w:bCs/>
                <w:sz w:val="16"/>
                <w:szCs w:val="14"/>
              </w:rPr>
              <w:t>value</w:t>
            </w:r>
            <w:r w:rsidRPr="002E4458">
              <w:rPr>
                <w:b/>
                <w:sz w:val="16"/>
                <w:szCs w:val="14"/>
                <w:vertAlign w:val="superscript"/>
              </w:rPr>
              <w:t>b</w:t>
            </w:r>
            <w:proofErr w:type="spellEnd"/>
          </w:p>
        </w:tc>
      </w:tr>
      <w:tr w:rsidR="003100C3" w:rsidRPr="002E4458" w14:paraId="2736BF61" w14:textId="77777777" w:rsidTr="004B1BE1">
        <w:trPr>
          <w:trHeight w:val="113"/>
        </w:trPr>
        <w:tc>
          <w:tcPr>
            <w:tcW w:w="70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061FDAAC" w14:textId="77777777" w:rsidR="003100C3" w:rsidRPr="002E4458" w:rsidRDefault="003100C3" w:rsidP="003100C3">
            <w:pPr>
              <w:rPr>
                <w:b/>
                <w:bCs/>
                <w:color w:val="000000"/>
                <w:sz w:val="16"/>
                <w:szCs w:val="14"/>
              </w:rPr>
            </w:pPr>
            <w:r w:rsidRPr="002E4458">
              <w:rPr>
                <w:b/>
                <w:bCs/>
                <w:color w:val="000000"/>
                <w:sz w:val="16"/>
                <w:szCs w:val="14"/>
              </w:rPr>
              <w:t>BPA</w:t>
            </w:r>
          </w:p>
        </w:tc>
        <w:tc>
          <w:tcPr>
            <w:tcW w:w="560" w:type="dxa"/>
            <w:tcBorders>
              <w:top w:val="single" w:sz="4" w:space="0" w:color="auto"/>
              <w:left w:val="nil"/>
              <w:right w:val="nil"/>
            </w:tcBorders>
            <w:shd w:val="clear" w:color="auto" w:fill="auto"/>
            <w:noWrap/>
            <w:vAlign w:val="center"/>
            <w:hideMark/>
          </w:tcPr>
          <w:p w14:paraId="0F14A958" w14:textId="77777777" w:rsidR="003100C3" w:rsidRPr="002E4458" w:rsidRDefault="003100C3" w:rsidP="003100C3">
            <w:pPr>
              <w:rPr>
                <w:bCs/>
                <w:color w:val="000000"/>
                <w:sz w:val="16"/>
                <w:szCs w:val="14"/>
              </w:rPr>
            </w:pPr>
            <w:r w:rsidRPr="002E4458">
              <w:rPr>
                <w:bCs/>
                <w:color w:val="000000"/>
                <w:sz w:val="16"/>
                <w:szCs w:val="14"/>
              </w:rPr>
              <w:t>Trim. 2</w:t>
            </w:r>
          </w:p>
        </w:tc>
        <w:tc>
          <w:tcPr>
            <w:tcW w:w="1426" w:type="dxa"/>
            <w:tcBorders>
              <w:top w:val="single" w:sz="4" w:space="0" w:color="auto"/>
              <w:left w:val="nil"/>
              <w:right w:val="single" w:sz="4" w:space="0" w:color="auto"/>
            </w:tcBorders>
            <w:shd w:val="clear" w:color="auto" w:fill="auto"/>
            <w:vAlign w:val="center"/>
            <w:hideMark/>
          </w:tcPr>
          <w:p w14:paraId="26B13E10"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single" w:sz="4" w:space="0" w:color="auto"/>
              <w:left w:val="single" w:sz="4" w:space="0" w:color="auto"/>
              <w:right w:val="nil"/>
            </w:tcBorders>
            <w:shd w:val="clear" w:color="auto" w:fill="auto"/>
            <w:noWrap/>
            <w:vAlign w:val="center"/>
            <w:hideMark/>
          </w:tcPr>
          <w:p w14:paraId="78A6C302" w14:textId="77777777" w:rsidR="003100C3" w:rsidRPr="002E4458" w:rsidRDefault="003100C3" w:rsidP="003100C3">
            <w:pPr>
              <w:jc w:val="center"/>
              <w:rPr>
                <w:sz w:val="16"/>
                <w:szCs w:val="14"/>
              </w:rPr>
            </w:pPr>
            <w:r w:rsidRPr="002E4458">
              <w:rPr>
                <w:sz w:val="16"/>
                <w:szCs w:val="14"/>
              </w:rPr>
              <w:t xml:space="preserve"> 0.02 (-0.07; 0.10)</w:t>
            </w:r>
          </w:p>
        </w:tc>
        <w:tc>
          <w:tcPr>
            <w:tcW w:w="284" w:type="dxa"/>
            <w:tcBorders>
              <w:top w:val="single" w:sz="4" w:space="0" w:color="auto"/>
              <w:left w:val="nil"/>
              <w:right w:val="nil"/>
            </w:tcBorders>
            <w:shd w:val="clear" w:color="auto" w:fill="auto"/>
            <w:noWrap/>
            <w:vAlign w:val="center"/>
            <w:hideMark/>
          </w:tcPr>
          <w:p w14:paraId="309415EB" w14:textId="77777777" w:rsidR="003100C3" w:rsidRPr="002E4458" w:rsidRDefault="003100C3" w:rsidP="003100C3">
            <w:pPr>
              <w:jc w:val="center"/>
              <w:rPr>
                <w:sz w:val="16"/>
                <w:szCs w:val="14"/>
              </w:rPr>
            </w:pPr>
            <w:r w:rsidRPr="002E4458">
              <w:rPr>
                <w:sz w:val="16"/>
                <w:szCs w:val="14"/>
              </w:rPr>
              <w:t>433</w:t>
            </w:r>
          </w:p>
        </w:tc>
        <w:tc>
          <w:tcPr>
            <w:tcW w:w="569" w:type="dxa"/>
            <w:tcBorders>
              <w:top w:val="single" w:sz="4" w:space="0" w:color="auto"/>
              <w:left w:val="nil"/>
              <w:right w:val="nil"/>
            </w:tcBorders>
            <w:shd w:val="clear" w:color="auto" w:fill="auto"/>
            <w:noWrap/>
            <w:vAlign w:val="center"/>
            <w:hideMark/>
          </w:tcPr>
          <w:p w14:paraId="3C19AB51" w14:textId="77777777" w:rsidR="003100C3" w:rsidRPr="002E4458" w:rsidRDefault="003100C3" w:rsidP="003100C3">
            <w:pPr>
              <w:jc w:val="center"/>
              <w:rPr>
                <w:sz w:val="16"/>
                <w:szCs w:val="14"/>
              </w:rPr>
            </w:pPr>
            <w:r w:rsidRPr="002E4458">
              <w:rPr>
                <w:sz w:val="16"/>
                <w:szCs w:val="14"/>
              </w:rPr>
              <w:t>0.7</w:t>
            </w:r>
          </w:p>
        </w:tc>
        <w:tc>
          <w:tcPr>
            <w:tcW w:w="1275" w:type="dxa"/>
            <w:tcBorders>
              <w:top w:val="single" w:sz="4" w:space="0" w:color="auto"/>
              <w:left w:val="nil"/>
              <w:right w:val="nil"/>
            </w:tcBorders>
            <w:shd w:val="clear" w:color="auto" w:fill="auto"/>
            <w:noWrap/>
            <w:vAlign w:val="center"/>
            <w:hideMark/>
          </w:tcPr>
          <w:p w14:paraId="3FCE1F30" w14:textId="77777777" w:rsidR="003100C3" w:rsidRPr="002E4458" w:rsidRDefault="003100C3" w:rsidP="003100C3">
            <w:pPr>
              <w:jc w:val="center"/>
              <w:rPr>
                <w:sz w:val="16"/>
                <w:szCs w:val="14"/>
              </w:rPr>
            </w:pPr>
            <w:r w:rsidRPr="002E4458">
              <w:rPr>
                <w:sz w:val="16"/>
                <w:szCs w:val="14"/>
              </w:rPr>
              <w:t xml:space="preserve"> 0.03 (-0.06; 0.12)</w:t>
            </w:r>
          </w:p>
        </w:tc>
        <w:tc>
          <w:tcPr>
            <w:tcW w:w="299" w:type="dxa"/>
            <w:tcBorders>
              <w:top w:val="single" w:sz="4" w:space="0" w:color="auto"/>
              <w:left w:val="nil"/>
              <w:right w:val="nil"/>
            </w:tcBorders>
            <w:shd w:val="clear" w:color="auto" w:fill="auto"/>
            <w:noWrap/>
            <w:vAlign w:val="center"/>
            <w:hideMark/>
          </w:tcPr>
          <w:p w14:paraId="618F4954" w14:textId="77777777" w:rsidR="003100C3" w:rsidRPr="002E4458" w:rsidRDefault="003100C3" w:rsidP="003100C3">
            <w:pPr>
              <w:jc w:val="center"/>
              <w:rPr>
                <w:sz w:val="16"/>
                <w:szCs w:val="14"/>
              </w:rPr>
            </w:pPr>
            <w:r w:rsidRPr="002E4458">
              <w:rPr>
                <w:sz w:val="16"/>
                <w:szCs w:val="14"/>
              </w:rPr>
              <w:t>433</w:t>
            </w:r>
          </w:p>
        </w:tc>
        <w:tc>
          <w:tcPr>
            <w:tcW w:w="497" w:type="dxa"/>
            <w:tcBorders>
              <w:top w:val="single" w:sz="4" w:space="0" w:color="auto"/>
              <w:left w:val="nil"/>
              <w:right w:val="nil"/>
            </w:tcBorders>
            <w:shd w:val="clear" w:color="auto" w:fill="auto"/>
            <w:noWrap/>
            <w:vAlign w:val="center"/>
            <w:hideMark/>
          </w:tcPr>
          <w:p w14:paraId="50FD1400" w14:textId="77777777" w:rsidR="003100C3" w:rsidRPr="002E4458" w:rsidRDefault="003100C3" w:rsidP="003100C3">
            <w:pPr>
              <w:jc w:val="center"/>
              <w:rPr>
                <w:sz w:val="16"/>
                <w:szCs w:val="14"/>
              </w:rPr>
            </w:pPr>
            <w:r w:rsidRPr="002E4458">
              <w:rPr>
                <w:sz w:val="16"/>
                <w:szCs w:val="14"/>
              </w:rPr>
              <w:t>0.5</w:t>
            </w:r>
          </w:p>
        </w:tc>
        <w:tc>
          <w:tcPr>
            <w:tcW w:w="1329" w:type="dxa"/>
            <w:tcBorders>
              <w:top w:val="single" w:sz="4" w:space="0" w:color="auto"/>
              <w:left w:val="nil"/>
              <w:right w:val="nil"/>
            </w:tcBorders>
            <w:shd w:val="clear" w:color="auto" w:fill="auto"/>
            <w:noWrap/>
            <w:vAlign w:val="center"/>
            <w:hideMark/>
          </w:tcPr>
          <w:p w14:paraId="17F520D7" w14:textId="77777777" w:rsidR="003100C3" w:rsidRPr="002E4458" w:rsidRDefault="003100C3" w:rsidP="003100C3">
            <w:pPr>
              <w:jc w:val="center"/>
              <w:rPr>
                <w:sz w:val="16"/>
                <w:szCs w:val="14"/>
              </w:rPr>
            </w:pPr>
            <w:r w:rsidRPr="002E4458">
              <w:rPr>
                <w:sz w:val="16"/>
                <w:szCs w:val="14"/>
              </w:rPr>
              <w:t xml:space="preserve"> 0.01 (-0.08; 0.10)</w:t>
            </w:r>
          </w:p>
        </w:tc>
        <w:tc>
          <w:tcPr>
            <w:tcW w:w="269" w:type="dxa"/>
            <w:tcBorders>
              <w:top w:val="single" w:sz="4" w:space="0" w:color="auto"/>
              <w:left w:val="nil"/>
              <w:right w:val="nil"/>
            </w:tcBorders>
            <w:shd w:val="clear" w:color="auto" w:fill="auto"/>
            <w:noWrap/>
            <w:vAlign w:val="center"/>
            <w:hideMark/>
          </w:tcPr>
          <w:p w14:paraId="31F98D9B" w14:textId="77777777" w:rsidR="003100C3" w:rsidRPr="002E4458" w:rsidRDefault="003100C3" w:rsidP="003100C3">
            <w:pPr>
              <w:jc w:val="center"/>
              <w:rPr>
                <w:sz w:val="16"/>
                <w:szCs w:val="14"/>
              </w:rPr>
            </w:pPr>
            <w:r w:rsidRPr="002E4458">
              <w:rPr>
                <w:sz w:val="16"/>
                <w:szCs w:val="14"/>
              </w:rPr>
              <w:t>435</w:t>
            </w:r>
          </w:p>
        </w:tc>
        <w:tc>
          <w:tcPr>
            <w:tcW w:w="586" w:type="dxa"/>
            <w:gridSpan w:val="2"/>
            <w:tcBorders>
              <w:top w:val="single" w:sz="4" w:space="0" w:color="auto"/>
              <w:left w:val="nil"/>
              <w:right w:val="nil"/>
            </w:tcBorders>
            <w:shd w:val="clear" w:color="auto" w:fill="auto"/>
            <w:noWrap/>
            <w:vAlign w:val="center"/>
            <w:hideMark/>
          </w:tcPr>
          <w:p w14:paraId="4DBA414F" w14:textId="77777777" w:rsidR="003100C3" w:rsidRPr="002E4458" w:rsidRDefault="003100C3" w:rsidP="003100C3">
            <w:pPr>
              <w:jc w:val="center"/>
              <w:rPr>
                <w:sz w:val="16"/>
                <w:szCs w:val="14"/>
              </w:rPr>
            </w:pPr>
            <w:r w:rsidRPr="002E4458">
              <w:rPr>
                <w:sz w:val="16"/>
                <w:szCs w:val="14"/>
              </w:rPr>
              <w:t>0.8</w:t>
            </w:r>
          </w:p>
        </w:tc>
        <w:tc>
          <w:tcPr>
            <w:tcW w:w="1431" w:type="dxa"/>
            <w:tcBorders>
              <w:top w:val="single" w:sz="4" w:space="0" w:color="auto"/>
              <w:left w:val="nil"/>
              <w:right w:val="nil"/>
            </w:tcBorders>
            <w:shd w:val="clear" w:color="auto" w:fill="auto"/>
            <w:noWrap/>
            <w:vAlign w:val="center"/>
            <w:hideMark/>
          </w:tcPr>
          <w:p w14:paraId="7D6850E8" w14:textId="77777777" w:rsidR="003100C3" w:rsidRPr="002E4458" w:rsidRDefault="003100C3" w:rsidP="003100C3">
            <w:pPr>
              <w:jc w:val="center"/>
              <w:rPr>
                <w:sz w:val="16"/>
                <w:szCs w:val="14"/>
              </w:rPr>
            </w:pPr>
            <w:r w:rsidRPr="002E4458">
              <w:rPr>
                <w:sz w:val="16"/>
                <w:szCs w:val="14"/>
              </w:rPr>
              <w:t xml:space="preserve"> 0.03 (-0.06; 0.12)</w:t>
            </w:r>
          </w:p>
        </w:tc>
        <w:tc>
          <w:tcPr>
            <w:tcW w:w="280" w:type="dxa"/>
            <w:tcBorders>
              <w:top w:val="single" w:sz="4" w:space="0" w:color="auto"/>
              <w:left w:val="nil"/>
              <w:right w:val="nil"/>
            </w:tcBorders>
            <w:shd w:val="clear" w:color="auto" w:fill="auto"/>
            <w:noWrap/>
            <w:vAlign w:val="center"/>
            <w:hideMark/>
          </w:tcPr>
          <w:p w14:paraId="25F4D2FD" w14:textId="77777777" w:rsidR="003100C3" w:rsidRPr="002E4458" w:rsidRDefault="003100C3" w:rsidP="003100C3">
            <w:pPr>
              <w:jc w:val="center"/>
              <w:rPr>
                <w:sz w:val="16"/>
                <w:szCs w:val="14"/>
              </w:rPr>
            </w:pPr>
            <w:r w:rsidRPr="002E4458">
              <w:rPr>
                <w:sz w:val="16"/>
                <w:szCs w:val="14"/>
              </w:rPr>
              <w:t>435</w:t>
            </w:r>
          </w:p>
        </w:tc>
        <w:tc>
          <w:tcPr>
            <w:tcW w:w="482" w:type="dxa"/>
            <w:gridSpan w:val="2"/>
            <w:tcBorders>
              <w:top w:val="single" w:sz="4" w:space="0" w:color="auto"/>
              <w:left w:val="nil"/>
              <w:right w:val="nil"/>
            </w:tcBorders>
            <w:shd w:val="clear" w:color="auto" w:fill="auto"/>
            <w:noWrap/>
            <w:vAlign w:val="center"/>
            <w:hideMark/>
          </w:tcPr>
          <w:p w14:paraId="3C4EED61" w14:textId="77777777" w:rsidR="003100C3" w:rsidRPr="002E4458" w:rsidRDefault="003100C3" w:rsidP="003100C3">
            <w:pPr>
              <w:jc w:val="center"/>
              <w:rPr>
                <w:sz w:val="16"/>
                <w:szCs w:val="14"/>
              </w:rPr>
            </w:pPr>
            <w:r w:rsidRPr="002E4458">
              <w:rPr>
                <w:sz w:val="16"/>
                <w:szCs w:val="14"/>
              </w:rPr>
              <w:t>0.5</w:t>
            </w:r>
          </w:p>
        </w:tc>
        <w:tc>
          <w:tcPr>
            <w:tcW w:w="1384" w:type="dxa"/>
            <w:gridSpan w:val="2"/>
            <w:tcBorders>
              <w:top w:val="single" w:sz="4" w:space="0" w:color="auto"/>
              <w:left w:val="nil"/>
              <w:right w:val="nil"/>
            </w:tcBorders>
            <w:shd w:val="clear" w:color="auto" w:fill="auto"/>
            <w:noWrap/>
            <w:vAlign w:val="center"/>
            <w:hideMark/>
          </w:tcPr>
          <w:p w14:paraId="3AF5884B"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single" w:sz="4" w:space="0" w:color="auto"/>
              <w:left w:val="nil"/>
              <w:right w:val="nil"/>
            </w:tcBorders>
            <w:shd w:val="clear" w:color="auto" w:fill="auto"/>
            <w:noWrap/>
            <w:vAlign w:val="center"/>
            <w:hideMark/>
          </w:tcPr>
          <w:p w14:paraId="787A67DB" w14:textId="77777777" w:rsidR="003100C3" w:rsidRPr="002E4458" w:rsidRDefault="003100C3" w:rsidP="003100C3">
            <w:pPr>
              <w:jc w:val="center"/>
              <w:rPr>
                <w:sz w:val="16"/>
                <w:szCs w:val="14"/>
              </w:rPr>
            </w:pPr>
            <w:r w:rsidRPr="002E4458">
              <w:rPr>
                <w:sz w:val="16"/>
                <w:szCs w:val="14"/>
              </w:rPr>
              <w:t> </w:t>
            </w:r>
          </w:p>
        </w:tc>
        <w:tc>
          <w:tcPr>
            <w:tcW w:w="505" w:type="dxa"/>
            <w:tcBorders>
              <w:top w:val="single" w:sz="4" w:space="0" w:color="auto"/>
              <w:left w:val="nil"/>
              <w:right w:val="nil"/>
            </w:tcBorders>
            <w:shd w:val="clear" w:color="auto" w:fill="auto"/>
            <w:noWrap/>
            <w:vAlign w:val="center"/>
            <w:hideMark/>
          </w:tcPr>
          <w:p w14:paraId="0AEF28C2"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right w:val="nil"/>
            </w:tcBorders>
            <w:shd w:val="clear" w:color="auto" w:fill="auto"/>
            <w:noWrap/>
            <w:vAlign w:val="center"/>
            <w:hideMark/>
          </w:tcPr>
          <w:p w14:paraId="13FB590B" w14:textId="77777777" w:rsidR="003100C3" w:rsidRPr="002E4458" w:rsidRDefault="003100C3" w:rsidP="003100C3">
            <w:pPr>
              <w:jc w:val="center"/>
              <w:rPr>
                <w:sz w:val="16"/>
                <w:szCs w:val="14"/>
              </w:rPr>
            </w:pPr>
            <w:r w:rsidRPr="002E4458">
              <w:rPr>
                <w:sz w:val="16"/>
                <w:szCs w:val="14"/>
              </w:rPr>
              <w:t> </w:t>
            </w:r>
          </w:p>
        </w:tc>
        <w:tc>
          <w:tcPr>
            <w:tcW w:w="303" w:type="dxa"/>
            <w:tcBorders>
              <w:top w:val="single" w:sz="4" w:space="0" w:color="auto"/>
              <w:left w:val="nil"/>
              <w:right w:val="nil"/>
            </w:tcBorders>
            <w:shd w:val="clear" w:color="auto" w:fill="auto"/>
            <w:noWrap/>
            <w:vAlign w:val="center"/>
            <w:hideMark/>
          </w:tcPr>
          <w:p w14:paraId="2C93C82C"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right w:val="single" w:sz="4" w:space="0" w:color="auto"/>
            </w:tcBorders>
            <w:shd w:val="clear" w:color="auto" w:fill="auto"/>
            <w:noWrap/>
            <w:vAlign w:val="center"/>
            <w:hideMark/>
          </w:tcPr>
          <w:p w14:paraId="3C731D45" w14:textId="77777777" w:rsidR="003100C3" w:rsidRPr="002E4458" w:rsidRDefault="003100C3" w:rsidP="003100C3">
            <w:pPr>
              <w:jc w:val="center"/>
              <w:rPr>
                <w:sz w:val="16"/>
                <w:szCs w:val="14"/>
              </w:rPr>
            </w:pPr>
            <w:r w:rsidRPr="002E4458">
              <w:rPr>
                <w:sz w:val="16"/>
                <w:szCs w:val="14"/>
              </w:rPr>
              <w:t> </w:t>
            </w:r>
          </w:p>
        </w:tc>
      </w:tr>
      <w:tr w:rsidR="003100C3" w:rsidRPr="002E4458" w14:paraId="6FBF1382" w14:textId="77777777" w:rsidTr="004B1BE1">
        <w:trPr>
          <w:trHeight w:val="113"/>
        </w:trPr>
        <w:tc>
          <w:tcPr>
            <w:tcW w:w="706" w:type="dxa"/>
            <w:vMerge/>
            <w:tcBorders>
              <w:top w:val="nil"/>
              <w:left w:val="single" w:sz="4" w:space="0" w:color="auto"/>
              <w:bottom w:val="single" w:sz="4" w:space="0" w:color="000000"/>
              <w:right w:val="nil"/>
            </w:tcBorders>
            <w:vAlign w:val="center"/>
            <w:hideMark/>
          </w:tcPr>
          <w:p w14:paraId="7A58A182" w14:textId="77777777" w:rsidR="003100C3" w:rsidRPr="002E4458" w:rsidRDefault="003100C3" w:rsidP="003100C3">
            <w:pPr>
              <w:rPr>
                <w:b/>
                <w:bCs/>
                <w:color w:val="000000"/>
                <w:sz w:val="16"/>
                <w:szCs w:val="14"/>
              </w:rPr>
            </w:pPr>
          </w:p>
        </w:tc>
        <w:tc>
          <w:tcPr>
            <w:tcW w:w="560" w:type="dxa"/>
            <w:tcBorders>
              <w:left w:val="nil"/>
              <w:right w:val="nil"/>
            </w:tcBorders>
            <w:shd w:val="clear" w:color="auto" w:fill="auto"/>
            <w:noWrap/>
            <w:vAlign w:val="center"/>
            <w:hideMark/>
          </w:tcPr>
          <w:p w14:paraId="3538FE0D" w14:textId="77777777" w:rsidR="003100C3" w:rsidRPr="002E4458" w:rsidRDefault="003100C3" w:rsidP="003100C3">
            <w:pPr>
              <w:rPr>
                <w:bCs/>
                <w:color w:val="000000"/>
                <w:sz w:val="16"/>
                <w:szCs w:val="14"/>
              </w:rPr>
            </w:pPr>
            <w:r w:rsidRPr="002E4458">
              <w:rPr>
                <w:bCs/>
                <w:color w:val="000000"/>
                <w:sz w:val="16"/>
                <w:szCs w:val="14"/>
              </w:rPr>
              <w:t>Trim. 3</w:t>
            </w:r>
          </w:p>
        </w:tc>
        <w:tc>
          <w:tcPr>
            <w:tcW w:w="1426" w:type="dxa"/>
            <w:tcBorders>
              <w:left w:val="nil"/>
              <w:right w:val="single" w:sz="4" w:space="0" w:color="auto"/>
            </w:tcBorders>
            <w:shd w:val="clear" w:color="auto" w:fill="auto"/>
            <w:vAlign w:val="center"/>
            <w:hideMark/>
          </w:tcPr>
          <w:p w14:paraId="6676FC15"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left w:val="single" w:sz="4" w:space="0" w:color="auto"/>
              <w:right w:val="nil"/>
            </w:tcBorders>
            <w:shd w:val="clear" w:color="auto" w:fill="auto"/>
            <w:noWrap/>
            <w:vAlign w:val="center"/>
            <w:hideMark/>
          </w:tcPr>
          <w:p w14:paraId="7DB196C7" w14:textId="77777777" w:rsidR="003100C3" w:rsidRPr="002E4458" w:rsidRDefault="003100C3" w:rsidP="003100C3">
            <w:pPr>
              <w:jc w:val="center"/>
              <w:rPr>
                <w:sz w:val="16"/>
                <w:szCs w:val="14"/>
              </w:rPr>
            </w:pPr>
            <w:r w:rsidRPr="002E4458">
              <w:rPr>
                <w:sz w:val="16"/>
                <w:szCs w:val="14"/>
              </w:rPr>
              <w:t>-0.07 (-0.19; 0.04)</w:t>
            </w:r>
          </w:p>
        </w:tc>
        <w:tc>
          <w:tcPr>
            <w:tcW w:w="284" w:type="dxa"/>
            <w:tcBorders>
              <w:left w:val="nil"/>
              <w:right w:val="nil"/>
            </w:tcBorders>
            <w:shd w:val="clear" w:color="auto" w:fill="auto"/>
            <w:noWrap/>
            <w:vAlign w:val="center"/>
            <w:hideMark/>
          </w:tcPr>
          <w:p w14:paraId="20F258BD" w14:textId="77777777" w:rsidR="003100C3" w:rsidRPr="002E4458" w:rsidRDefault="003100C3" w:rsidP="003100C3">
            <w:pPr>
              <w:jc w:val="center"/>
              <w:rPr>
                <w:sz w:val="16"/>
                <w:szCs w:val="14"/>
              </w:rPr>
            </w:pPr>
            <w:r w:rsidRPr="002E4458">
              <w:rPr>
                <w:sz w:val="16"/>
                <w:szCs w:val="14"/>
              </w:rPr>
              <w:t>434</w:t>
            </w:r>
          </w:p>
        </w:tc>
        <w:tc>
          <w:tcPr>
            <w:tcW w:w="569" w:type="dxa"/>
            <w:tcBorders>
              <w:left w:val="nil"/>
              <w:right w:val="nil"/>
            </w:tcBorders>
            <w:shd w:val="clear" w:color="auto" w:fill="auto"/>
            <w:noWrap/>
            <w:vAlign w:val="center"/>
            <w:hideMark/>
          </w:tcPr>
          <w:p w14:paraId="0C431BA9" w14:textId="77777777" w:rsidR="003100C3" w:rsidRPr="002E4458" w:rsidRDefault="003100C3" w:rsidP="003100C3">
            <w:pPr>
              <w:jc w:val="center"/>
              <w:rPr>
                <w:sz w:val="16"/>
                <w:szCs w:val="14"/>
              </w:rPr>
            </w:pPr>
            <w:r w:rsidRPr="002E4458">
              <w:rPr>
                <w:sz w:val="16"/>
                <w:szCs w:val="14"/>
              </w:rPr>
              <w:t>0.2</w:t>
            </w:r>
          </w:p>
        </w:tc>
        <w:tc>
          <w:tcPr>
            <w:tcW w:w="1275" w:type="dxa"/>
            <w:tcBorders>
              <w:left w:val="nil"/>
              <w:right w:val="nil"/>
            </w:tcBorders>
            <w:shd w:val="clear" w:color="auto" w:fill="auto"/>
            <w:noWrap/>
            <w:vAlign w:val="center"/>
            <w:hideMark/>
          </w:tcPr>
          <w:p w14:paraId="0588E370" w14:textId="77777777" w:rsidR="003100C3" w:rsidRPr="002E4458" w:rsidRDefault="003100C3" w:rsidP="003100C3">
            <w:pPr>
              <w:jc w:val="center"/>
              <w:rPr>
                <w:sz w:val="16"/>
                <w:szCs w:val="14"/>
              </w:rPr>
            </w:pPr>
            <w:r w:rsidRPr="002E4458">
              <w:rPr>
                <w:sz w:val="16"/>
                <w:szCs w:val="14"/>
              </w:rPr>
              <w:t xml:space="preserve"> 0.04 (-0.08; 0.15)</w:t>
            </w:r>
          </w:p>
        </w:tc>
        <w:tc>
          <w:tcPr>
            <w:tcW w:w="299" w:type="dxa"/>
            <w:tcBorders>
              <w:left w:val="nil"/>
              <w:right w:val="nil"/>
            </w:tcBorders>
            <w:shd w:val="clear" w:color="auto" w:fill="auto"/>
            <w:noWrap/>
            <w:vAlign w:val="center"/>
            <w:hideMark/>
          </w:tcPr>
          <w:p w14:paraId="6F89E646" w14:textId="77777777" w:rsidR="003100C3" w:rsidRPr="002E4458" w:rsidRDefault="003100C3" w:rsidP="003100C3">
            <w:pPr>
              <w:jc w:val="center"/>
              <w:rPr>
                <w:sz w:val="16"/>
                <w:szCs w:val="14"/>
              </w:rPr>
            </w:pPr>
            <w:r w:rsidRPr="002E4458">
              <w:rPr>
                <w:sz w:val="16"/>
                <w:szCs w:val="14"/>
              </w:rPr>
              <w:t>436</w:t>
            </w:r>
          </w:p>
        </w:tc>
        <w:tc>
          <w:tcPr>
            <w:tcW w:w="497" w:type="dxa"/>
            <w:tcBorders>
              <w:left w:val="nil"/>
              <w:right w:val="nil"/>
            </w:tcBorders>
            <w:shd w:val="clear" w:color="auto" w:fill="auto"/>
            <w:noWrap/>
            <w:vAlign w:val="center"/>
            <w:hideMark/>
          </w:tcPr>
          <w:p w14:paraId="1853FA2D" w14:textId="77777777" w:rsidR="003100C3" w:rsidRPr="002E4458" w:rsidRDefault="003100C3" w:rsidP="003100C3">
            <w:pPr>
              <w:jc w:val="center"/>
              <w:rPr>
                <w:sz w:val="16"/>
                <w:szCs w:val="14"/>
              </w:rPr>
            </w:pPr>
            <w:r w:rsidRPr="002E4458">
              <w:rPr>
                <w:sz w:val="16"/>
                <w:szCs w:val="14"/>
              </w:rPr>
              <w:t>0.5</w:t>
            </w:r>
          </w:p>
        </w:tc>
        <w:tc>
          <w:tcPr>
            <w:tcW w:w="1329" w:type="dxa"/>
            <w:tcBorders>
              <w:left w:val="nil"/>
              <w:right w:val="nil"/>
            </w:tcBorders>
            <w:shd w:val="clear" w:color="auto" w:fill="auto"/>
            <w:noWrap/>
            <w:vAlign w:val="center"/>
            <w:hideMark/>
          </w:tcPr>
          <w:p w14:paraId="68B155CE" w14:textId="77777777" w:rsidR="003100C3" w:rsidRPr="002E4458" w:rsidRDefault="003100C3" w:rsidP="003100C3">
            <w:pPr>
              <w:jc w:val="center"/>
              <w:rPr>
                <w:sz w:val="16"/>
                <w:szCs w:val="14"/>
              </w:rPr>
            </w:pPr>
            <w:r w:rsidRPr="002E4458">
              <w:rPr>
                <w:sz w:val="16"/>
                <w:szCs w:val="14"/>
              </w:rPr>
              <w:t>-0.06 (-0.18; 0.06)</w:t>
            </w:r>
          </w:p>
        </w:tc>
        <w:tc>
          <w:tcPr>
            <w:tcW w:w="269" w:type="dxa"/>
            <w:tcBorders>
              <w:left w:val="nil"/>
              <w:right w:val="nil"/>
            </w:tcBorders>
            <w:shd w:val="clear" w:color="auto" w:fill="auto"/>
            <w:noWrap/>
            <w:vAlign w:val="center"/>
            <w:hideMark/>
          </w:tcPr>
          <w:p w14:paraId="7635A848" w14:textId="77777777" w:rsidR="003100C3" w:rsidRPr="002E4458" w:rsidRDefault="003100C3" w:rsidP="003100C3">
            <w:pPr>
              <w:jc w:val="center"/>
              <w:rPr>
                <w:sz w:val="16"/>
                <w:szCs w:val="14"/>
              </w:rPr>
            </w:pPr>
            <w:r w:rsidRPr="002E4458">
              <w:rPr>
                <w:sz w:val="16"/>
                <w:szCs w:val="14"/>
              </w:rPr>
              <w:t>437</w:t>
            </w:r>
          </w:p>
        </w:tc>
        <w:tc>
          <w:tcPr>
            <w:tcW w:w="586" w:type="dxa"/>
            <w:gridSpan w:val="2"/>
            <w:tcBorders>
              <w:left w:val="nil"/>
              <w:right w:val="nil"/>
            </w:tcBorders>
            <w:shd w:val="clear" w:color="auto" w:fill="auto"/>
            <w:noWrap/>
            <w:vAlign w:val="center"/>
            <w:hideMark/>
          </w:tcPr>
          <w:p w14:paraId="0385DA4E" w14:textId="77777777" w:rsidR="003100C3" w:rsidRPr="002E4458" w:rsidRDefault="003100C3" w:rsidP="003100C3">
            <w:pPr>
              <w:jc w:val="center"/>
              <w:rPr>
                <w:sz w:val="16"/>
                <w:szCs w:val="14"/>
              </w:rPr>
            </w:pPr>
            <w:r w:rsidRPr="002E4458">
              <w:rPr>
                <w:sz w:val="16"/>
                <w:szCs w:val="14"/>
              </w:rPr>
              <w:t>0.3</w:t>
            </w:r>
          </w:p>
        </w:tc>
        <w:tc>
          <w:tcPr>
            <w:tcW w:w="1431" w:type="dxa"/>
            <w:tcBorders>
              <w:left w:val="nil"/>
              <w:right w:val="nil"/>
            </w:tcBorders>
            <w:shd w:val="clear" w:color="auto" w:fill="auto"/>
            <w:noWrap/>
            <w:vAlign w:val="center"/>
            <w:hideMark/>
          </w:tcPr>
          <w:p w14:paraId="41149776" w14:textId="77777777" w:rsidR="003100C3" w:rsidRPr="002E4458" w:rsidRDefault="003100C3" w:rsidP="003100C3">
            <w:pPr>
              <w:jc w:val="center"/>
              <w:rPr>
                <w:sz w:val="16"/>
                <w:szCs w:val="14"/>
              </w:rPr>
            </w:pPr>
            <w:r w:rsidRPr="002E4458">
              <w:rPr>
                <w:sz w:val="16"/>
                <w:szCs w:val="14"/>
              </w:rPr>
              <w:t xml:space="preserve"> 0.08 (-0.04; 0.19)</w:t>
            </w:r>
          </w:p>
        </w:tc>
        <w:tc>
          <w:tcPr>
            <w:tcW w:w="280" w:type="dxa"/>
            <w:tcBorders>
              <w:left w:val="nil"/>
              <w:right w:val="nil"/>
            </w:tcBorders>
            <w:shd w:val="clear" w:color="auto" w:fill="auto"/>
            <w:noWrap/>
            <w:vAlign w:val="center"/>
            <w:hideMark/>
          </w:tcPr>
          <w:p w14:paraId="4E035B63" w14:textId="77777777" w:rsidR="003100C3" w:rsidRPr="002E4458" w:rsidRDefault="003100C3" w:rsidP="003100C3">
            <w:pPr>
              <w:jc w:val="center"/>
              <w:rPr>
                <w:sz w:val="16"/>
                <w:szCs w:val="14"/>
              </w:rPr>
            </w:pPr>
            <w:r w:rsidRPr="002E4458">
              <w:rPr>
                <w:sz w:val="16"/>
                <w:szCs w:val="14"/>
              </w:rPr>
              <w:t>437</w:t>
            </w:r>
          </w:p>
        </w:tc>
        <w:tc>
          <w:tcPr>
            <w:tcW w:w="482" w:type="dxa"/>
            <w:gridSpan w:val="2"/>
            <w:tcBorders>
              <w:left w:val="nil"/>
              <w:right w:val="nil"/>
            </w:tcBorders>
            <w:shd w:val="clear" w:color="auto" w:fill="auto"/>
            <w:noWrap/>
            <w:vAlign w:val="center"/>
            <w:hideMark/>
          </w:tcPr>
          <w:p w14:paraId="71D5D6C7" w14:textId="77777777" w:rsidR="003100C3" w:rsidRPr="002E4458" w:rsidRDefault="003100C3" w:rsidP="003100C3">
            <w:pPr>
              <w:jc w:val="center"/>
              <w:rPr>
                <w:sz w:val="16"/>
                <w:szCs w:val="14"/>
              </w:rPr>
            </w:pPr>
            <w:r w:rsidRPr="002E4458">
              <w:rPr>
                <w:sz w:val="16"/>
                <w:szCs w:val="14"/>
              </w:rPr>
              <w:t>0.2</w:t>
            </w:r>
          </w:p>
        </w:tc>
        <w:tc>
          <w:tcPr>
            <w:tcW w:w="1384" w:type="dxa"/>
            <w:gridSpan w:val="2"/>
            <w:tcBorders>
              <w:left w:val="nil"/>
              <w:right w:val="nil"/>
            </w:tcBorders>
            <w:shd w:val="clear" w:color="auto" w:fill="auto"/>
            <w:noWrap/>
            <w:vAlign w:val="center"/>
            <w:hideMark/>
          </w:tcPr>
          <w:p w14:paraId="339D8D20" w14:textId="77777777" w:rsidR="003100C3" w:rsidRPr="002E4458" w:rsidRDefault="003100C3" w:rsidP="003100C3">
            <w:pPr>
              <w:jc w:val="center"/>
              <w:rPr>
                <w:sz w:val="16"/>
                <w:szCs w:val="14"/>
              </w:rPr>
            </w:pPr>
            <w:r w:rsidRPr="002E4458">
              <w:rPr>
                <w:sz w:val="16"/>
                <w:szCs w:val="14"/>
              </w:rPr>
              <w:t> </w:t>
            </w:r>
          </w:p>
        </w:tc>
        <w:tc>
          <w:tcPr>
            <w:tcW w:w="309" w:type="dxa"/>
            <w:gridSpan w:val="2"/>
            <w:tcBorders>
              <w:left w:val="nil"/>
              <w:right w:val="nil"/>
            </w:tcBorders>
            <w:shd w:val="clear" w:color="auto" w:fill="auto"/>
            <w:noWrap/>
            <w:vAlign w:val="center"/>
            <w:hideMark/>
          </w:tcPr>
          <w:p w14:paraId="3E3BCFC7" w14:textId="77777777" w:rsidR="003100C3" w:rsidRPr="002E4458" w:rsidRDefault="003100C3" w:rsidP="003100C3">
            <w:pPr>
              <w:jc w:val="center"/>
              <w:rPr>
                <w:sz w:val="16"/>
                <w:szCs w:val="14"/>
              </w:rPr>
            </w:pPr>
            <w:r w:rsidRPr="002E4458">
              <w:rPr>
                <w:sz w:val="16"/>
                <w:szCs w:val="14"/>
              </w:rPr>
              <w:t> </w:t>
            </w:r>
          </w:p>
        </w:tc>
        <w:tc>
          <w:tcPr>
            <w:tcW w:w="505" w:type="dxa"/>
            <w:tcBorders>
              <w:left w:val="nil"/>
              <w:right w:val="nil"/>
            </w:tcBorders>
            <w:shd w:val="clear" w:color="auto" w:fill="auto"/>
            <w:noWrap/>
            <w:vAlign w:val="center"/>
            <w:hideMark/>
          </w:tcPr>
          <w:p w14:paraId="179EE641" w14:textId="77777777" w:rsidR="003100C3" w:rsidRPr="002E4458" w:rsidRDefault="003100C3" w:rsidP="003100C3">
            <w:pPr>
              <w:jc w:val="center"/>
              <w:rPr>
                <w:sz w:val="16"/>
                <w:szCs w:val="14"/>
              </w:rPr>
            </w:pPr>
            <w:r w:rsidRPr="002E4458">
              <w:rPr>
                <w:sz w:val="16"/>
                <w:szCs w:val="14"/>
              </w:rPr>
              <w:t> </w:t>
            </w:r>
          </w:p>
        </w:tc>
        <w:tc>
          <w:tcPr>
            <w:tcW w:w="1485" w:type="dxa"/>
            <w:tcBorders>
              <w:left w:val="nil"/>
              <w:right w:val="nil"/>
            </w:tcBorders>
            <w:shd w:val="clear" w:color="auto" w:fill="auto"/>
            <w:noWrap/>
            <w:vAlign w:val="center"/>
            <w:hideMark/>
          </w:tcPr>
          <w:p w14:paraId="45F400BD" w14:textId="77777777" w:rsidR="003100C3" w:rsidRPr="002E4458" w:rsidRDefault="003100C3" w:rsidP="003100C3">
            <w:pPr>
              <w:jc w:val="center"/>
              <w:rPr>
                <w:sz w:val="16"/>
                <w:szCs w:val="14"/>
              </w:rPr>
            </w:pPr>
            <w:r w:rsidRPr="002E4458">
              <w:rPr>
                <w:sz w:val="16"/>
                <w:szCs w:val="14"/>
              </w:rPr>
              <w:t> </w:t>
            </w:r>
          </w:p>
        </w:tc>
        <w:tc>
          <w:tcPr>
            <w:tcW w:w="303" w:type="dxa"/>
            <w:tcBorders>
              <w:left w:val="nil"/>
              <w:right w:val="nil"/>
            </w:tcBorders>
            <w:shd w:val="clear" w:color="auto" w:fill="auto"/>
            <w:noWrap/>
            <w:vAlign w:val="center"/>
            <w:hideMark/>
          </w:tcPr>
          <w:p w14:paraId="3CCD242F" w14:textId="77777777" w:rsidR="003100C3" w:rsidRPr="002E4458" w:rsidRDefault="003100C3" w:rsidP="003100C3">
            <w:pPr>
              <w:jc w:val="center"/>
              <w:rPr>
                <w:sz w:val="16"/>
                <w:szCs w:val="14"/>
              </w:rPr>
            </w:pPr>
            <w:r w:rsidRPr="002E4458">
              <w:rPr>
                <w:sz w:val="16"/>
                <w:szCs w:val="14"/>
              </w:rPr>
              <w:t> </w:t>
            </w:r>
          </w:p>
        </w:tc>
        <w:tc>
          <w:tcPr>
            <w:tcW w:w="469" w:type="dxa"/>
            <w:tcBorders>
              <w:left w:val="nil"/>
              <w:right w:val="single" w:sz="4" w:space="0" w:color="auto"/>
            </w:tcBorders>
            <w:shd w:val="clear" w:color="auto" w:fill="auto"/>
            <w:noWrap/>
            <w:vAlign w:val="center"/>
            <w:hideMark/>
          </w:tcPr>
          <w:p w14:paraId="24F1EA87" w14:textId="77777777" w:rsidR="003100C3" w:rsidRPr="002E4458" w:rsidRDefault="003100C3" w:rsidP="003100C3">
            <w:pPr>
              <w:jc w:val="center"/>
              <w:rPr>
                <w:sz w:val="16"/>
                <w:szCs w:val="14"/>
              </w:rPr>
            </w:pPr>
            <w:r w:rsidRPr="002E4458">
              <w:rPr>
                <w:sz w:val="16"/>
                <w:szCs w:val="14"/>
              </w:rPr>
              <w:t> </w:t>
            </w:r>
          </w:p>
        </w:tc>
      </w:tr>
      <w:tr w:rsidR="003100C3" w:rsidRPr="002E4458" w14:paraId="1CD07A71" w14:textId="77777777" w:rsidTr="004B1BE1">
        <w:trPr>
          <w:trHeight w:val="113"/>
        </w:trPr>
        <w:tc>
          <w:tcPr>
            <w:tcW w:w="706" w:type="dxa"/>
            <w:vMerge/>
            <w:tcBorders>
              <w:top w:val="nil"/>
              <w:left w:val="single" w:sz="4" w:space="0" w:color="auto"/>
              <w:bottom w:val="single" w:sz="4" w:space="0" w:color="auto"/>
              <w:right w:val="nil"/>
            </w:tcBorders>
            <w:vAlign w:val="center"/>
            <w:hideMark/>
          </w:tcPr>
          <w:p w14:paraId="105C5399" w14:textId="77777777" w:rsidR="003100C3" w:rsidRPr="002E4458" w:rsidRDefault="003100C3" w:rsidP="003100C3">
            <w:pPr>
              <w:rPr>
                <w:b/>
                <w:bCs/>
                <w:color w:val="000000"/>
                <w:sz w:val="16"/>
                <w:szCs w:val="14"/>
              </w:rPr>
            </w:pPr>
          </w:p>
        </w:tc>
        <w:tc>
          <w:tcPr>
            <w:tcW w:w="560" w:type="dxa"/>
            <w:tcBorders>
              <w:left w:val="nil"/>
              <w:bottom w:val="single" w:sz="4" w:space="0" w:color="auto"/>
              <w:right w:val="nil"/>
            </w:tcBorders>
            <w:shd w:val="clear" w:color="auto" w:fill="auto"/>
            <w:noWrap/>
            <w:vAlign w:val="center"/>
            <w:hideMark/>
          </w:tcPr>
          <w:p w14:paraId="40FFC151" w14:textId="77777777" w:rsidR="003100C3" w:rsidRPr="002E4458" w:rsidRDefault="003100C3" w:rsidP="003100C3">
            <w:pPr>
              <w:rPr>
                <w:bCs/>
                <w:color w:val="000000"/>
                <w:sz w:val="16"/>
                <w:szCs w:val="14"/>
              </w:rPr>
            </w:pPr>
            <w:r w:rsidRPr="002E4458">
              <w:rPr>
                <w:bCs/>
                <w:color w:val="000000"/>
                <w:sz w:val="16"/>
                <w:szCs w:val="14"/>
              </w:rPr>
              <w:t>Birth</w:t>
            </w:r>
          </w:p>
        </w:tc>
        <w:tc>
          <w:tcPr>
            <w:tcW w:w="1426" w:type="dxa"/>
            <w:tcBorders>
              <w:left w:val="nil"/>
              <w:bottom w:val="single" w:sz="4" w:space="0" w:color="auto"/>
              <w:right w:val="single" w:sz="4" w:space="0" w:color="auto"/>
            </w:tcBorders>
            <w:shd w:val="clear" w:color="auto" w:fill="auto"/>
            <w:vAlign w:val="center"/>
            <w:hideMark/>
          </w:tcPr>
          <w:p w14:paraId="2EA804C3"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left w:val="single" w:sz="4" w:space="0" w:color="auto"/>
              <w:bottom w:val="single" w:sz="4" w:space="0" w:color="auto"/>
              <w:right w:val="nil"/>
            </w:tcBorders>
            <w:shd w:val="clear" w:color="auto" w:fill="auto"/>
            <w:noWrap/>
            <w:vAlign w:val="center"/>
            <w:hideMark/>
          </w:tcPr>
          <w:p w14:paraId="7ECB797D" w14:textId="77777777" w:rsidR="003100C3" w:rsidRPr="002E4458" w:rsidRDefault="003100C3" w:rsidP="003100C3">
            <w:pPr>
              <w:jc w:val="center"/>
              <w:rPr>
                <w:sz w:val="16"/>
                <w:szCs w:val="14"/>
              </w:rPr>
            </w:pPr>
            <w:r w:rsidRPr="002E4458">
              <w:rPr>
                <w:sz w:val="16"/>
                <w:szCs w:val="14"/>
              </w:rPr>
              <w:t>-0.02 (-0.13; 0.08)*</w:t>
            </w:r>
          </w:p>
        </w:tc>
        <w:tc>
          <w:tcPr>
            <w:tcW w:w="284" w:type="dxa"/>
            <w:tcBorders>
              <w:left w:val="nil"/>
              <w:bottom w:val="single" w:sz="4" w:space="0" w:color="auto"/>
              <w:right w:val="nil"/>
            </w:tcBorders>
            <w:shd w:val="clear" w:color="auto" w:fill="auto"/>
            <w:noWrap/>
            <w:vAlign w:val="center"/>
            <w:hideMark/>
          </w:tcPr>
          <w:p w14:paraId="5F00A9A4" w14:textId="77777777" w:rsidR="003100C3" w:rsidRPr="002E4458" w:rsidRDefault="003100C3" w:rsidP="003100C3">
            <w:pPr>
              <w:jc w:val="center"/>
              <w:rPr>
                <w:sz w:val="16"/>
                <w:szCs w:val="14"/>
              </w:rPr>
            </w:pPr>
            <w:r w:rsidRPr="002E4458">
              <w:rPr>
                <w:sz w:val="16"/>
                <w:szCs w:val="14"/>
              </w:rPr>
              <w:t>466</w:t>
            </w:r>
          </w:p>
        </w:tc>
        <w:tc>
          <w:tcPr>
            <w:tcW w:w="569" w:type="dxa"/>
            <w:tcBorders>
              <w:left w:val="nil"/>
              <w:bottom w:val="single" w:sz="4" w:space="0" w:color="auto"/>
              <w:right w:val="nil"/>
            </w:tcBorders>
            <w:shd w:val="clear" w:color="auto" w:fill="auto"/>
            <w:noWrap/>
            <w:vAlign w:val="center"/>
            <w:hideMark/>
          </w:tcPr>
          <w:p w14:paraId="3778F4E3" w14:textId="77777777" w:rsidR="003100C3" w:rsidRPr="002E4458" w:rsidRDefault="003100C3" w:rsidP="003100C3">
            <w:pPr>
              <w:jc w:val="center"/>
              <w:rPr>
                <w:sz w:val="16"/>
                <w:szCs w:val="14"/>
              </w:rPr>
            </w:pPr>
            <w:r w:rsidRPr="002E4458">
              <w:rPr>
                <w:sz w:val="16"/>
                <w:szCs w:val="14"/>
              </w:rPr>
              <w:t>0.7</w:t>
            </w:r>
          </w:p>
        </w:tc>
        <w:tc>
          <w:tcPr>
            <w:tcW w:w="1275" w:type="dxa"/>
            <w:tcBorders>
              <w:left w:val="nil"/>
              <w:bottom w:val="single" w:sz="4" w:space="0" w:color="auto"/>
              <w:right w:val="nil"/>
            </w:tcBorders>
            <w:shd w:val="clear" w:color="auto" w:fill="auto"/>
            <w:noWrap/>
            <w:vAlign w:val="center"/>
            <w:hideMark/>
          </w:tcPr>
          <w:p w14:paraId="3657690E" w14:textId="77777777" w:rsidR="003100C3" w:rsidRPr="002E4458" w:rsidRDefault="003100C3" w:rsidP="003100C3">
            <w:pPr>
              <w:jc w:val="center"/>
              <w:rPr>
                <w:sz w:val="16"/>
                <w:szCs w:val="14"/>
              </w:rPr>
            </w:pPr>
            <w:r w:rsidRPr="002E4458">
              <w:rPr>
                <w:sz w:val="16"/>
                <w:szCs w:val="14"/>
              </w:rPr>
              <w:t> </w:t>
            </w:r>
          </w:p>
        </w:tc>
        <w:tc>
          <w:tcPr>
            <w:tcW w:w="299" w:type="dxa"/>
            <w:tcBorders>
              <w:left w:val="nil"/>
              <w:bottom w:val="single" w:sz="4" w:space="0" w:color="auto"/>
              <w:right w:val="nil"/>
            </w:tcBorders>
            <w:shd w:val="clear" w:color="auto" w:fill="auto"/>
            <w:noWrap/>
            <w:vAlign w:val="center"/>
            <w:hideMark/>
          </w:tcPr>
          <w:p w14:paraId="52660797" w14:textId="77777777" w:rsidR="003100C3" w:rsidRPr="002E4458" w:rsidRDefault="003100C3" w:rsidP="003100C3">
            <w:pPr>
              <w:jc w:val="center"/>
              <w:rPr>
                <w:sz w:val="16"/>
                <w:szCs w:val="14"/>
              </w:rPr>
            </w:pPr>
            <w:r w:rsidRPr="002E4458">
              <w:rPr>
                <w:sz w:val="16"/>
                <w:szCs w:val="14"/>
              </w:rPr>
              <w:t> </w:t>
            </w:r>
          </w:p>
        </w:tc>
        <w:tc>
          <w:tcPr>
            <w:tcW w:w="497" w:type="dxa"/>
            <w:tcBorders>
              <w:left w:val="nil"/>
              <w:bottom w:val="single" w:sz="4" w:space="0" w:color="auto"/>
              <w:right w:val="nil"/>
            </w:tcBorders>
            <w:shd w:val="clear" w:color="auto" w:fill="auto"/>
            <w:noWrap/>
            <w:vAlign w:val="center"/>
            <w:hideMark/>
          </w:tcPr>
          <w:p w14:paraId="2F3E0CF7" w14:textId="77777777" w:rsidR="003100C3" w:rsidRPr="002E4458" w:rsidRDefault="003100C3" w:rsidP="003100C3">
            <w:pPr>
              <w:jc w:val="center"/>
              <w:rPr>
                <w:sz w:val="16"/>
                <w:szCs w:val="14"/>
              </w:rPr>
            </w:pPr>
            <w:r w:rsidRPr="002E4458">
              <w:rPr>
                <w:sz w:val="16"/>
                <w:szCs w:val="14"/>
              </w:rPr>
              <w:t> </w:t>
            </w:r>
          </w:p>
        </w:tc>
        <w:tc>
          <w:tcPr>
            <w:tcW w:w="1329" w:type="dxa"/>
            <w:tcBorders>
              <w:left w:val="nil"/>
              <w:bottom w:val="single" w:sz="4" w:space="0" w:color="auto"/>
              <w:right w:val="nil"/>
            </w:tcBorders>
            <w:shd w:val="clear" w:color="auto" w:fill="auto"/>
            <w:noWrap/>
            <w:vAlign w:val="center"/>
            <w:hideMark/>
          </w:tcPr>
          <w:p w14:paraId="7A8422CA" w14:textId="77777777" w:rsidR="003100C3" w:rsidRPr="002E4458" w:rsidRDefault="003100C3" w:rsidP="003100C3">
            <w:pPr>
              <w:jc w:val="center"/>
              <w:rPr>
                <w:sz w:val="16"/>
                <w:szCs w:val="14"/>
              </w:rPr>
            </w:pPr>
            <w:r w:rsidRPr="002E4458">
              <w:rPr>
                <w:sz w:val="16"/>
                <w:szCs w:val="14"/>
              </w:rPr>
              <w:t> </w:t>
            </w:r>
          </w:p>
        </w:tc>
        <w:tc>
          <w:tcPr>
            <w:tcW w:w="269" w:type="dxa"/>
            <w:tcBorders>
              <w:left w:val="nil"/>
              <w:bottom w:val="single" w:sz="4" w:space="0" w:color="auto"/>
              <w:right w:val="nil"/>
            </w:tcBorders>
            <w:shd w:val="clear" w:color="auto" w:fill="auto"/>
            <w:noWrap/>
            <w:vAlign w:val="center"/>
            <w:hideMark/>
          </w:tcPr>
          <w:p w14:paraId="3A378F07" w14:textId="77777777" w:rsidR="003100C3" w:rsidRPr="002E4458" w:rsidRDefault="003100C3" w:rsidP="003100C3">
            <w:pPr>
              <w:jc w:val="center"/>
              <w:rPr>
                <w:sz w:val="16"/>
                <w:szCs w:val="14"/>
              </w:rPr>
            </w:pPr>
            <w:r w:rsidRPr="002E4458">
              <w:rPr>
                <w:sz w:val="16"/>
                <w:szCs w:val="14"/>
              </w:rPr>
              <w:t> </w:t>
            </w:r>
          </w:p>
        </w:tc>
        <w:tc>
          <w:tcPr>
            <w:tcW w:w="586" w:type="dxa"/>
            <w:gridSpan w:val="2"/>
            <w:tcBorders>
              <w:left w:val="nil"/>
              <w:bottom w:val="single" w:sz="4" w:space="0" w:color="auto"/>
              <w:right w:val="nil"/>
            </w:tcBorders>
            <w:shd w:val="clear" w:color="auto" w:fill="auto"/>
            <w:noWrap/>
            <w:vAlign w:val="center"/>
            <w:hideMark/>
          </w:tcPr>
          <w:p w14:paraId="0076CBE6" w14:textId="77777777" w:rsidR="003100C3" w:rsidRPr="002E4458" w:rsidRDefault="003100C3" w:rsidP="003100C3">
            <w:pPr>
              <w:jc w:val="center"/>
              <w:rPr>
                <w:sz w:val="16"/>
                <w:szCs w:val="14"/>
              </w:rPr>
            </w:pPr>
            <w:r w:rsidRPr="002E4458">
              <w:rPr>
                <w:sz w:val="16"/>
                <w:szCs w:val="14"/>
              </w:rPr>
              <w:t> </w:t>
            </w:r>
          </w:p>
        </w:tc>
        <w:tc>
          <w:tcPr>
            <w:tcW w:w="1431" w:type="dxa"/>
            <w:tcBorders>
              <w:left w:val="nil"/>
              <w:bottom w:val="single" w:sz="4" w:space="0" w:color="auto"/>
              <w:right w:val="nil"/>
            </w:tcBorders>
            <w:shd w:val="clear" w:color="auto" w:fill="auto"/>
            <w:noWrap/>
            <w:vAlign w:val="center"/>
            <w:hideMark/>
          </w:tcPr>
          <w:p w14:paraId="6878ED8D" w14:textId="77777777" w:rsidR="003100C3" w:rsidRPr="002E4458" w:rsidRDefault="003100C3" w:rsidP="003100C3">
            <w:pPr>
              <w:jc w:val="center"/>
              <w:rPr>
                <w:sz w:val="16"/>
                <w:szCs w:val="14"/>
              </w:rPr>
            </w:pPr>
            <w:r w:rsidRPr="002E4458">
              <w:rPr>
                <w:sz w:val="16"/>
                <w:szCs w:val="14"/>
              </w:rPr>
              <w:t> </w:t>
            </w:r>
          </w:p>
        </w:tc>
        <w:tc>
          <w:tcPr>
            <w:tcW w:w="280" w:type="dxa"/>
            <w:tcBorders>
              <w:left w:val="nil"/>
              <w:bottom w:val="single" w:sz="4" w:space="0" w:color="auto"/>
              <w:right w:val="nil"/>
            </w:tcBorders>
            <w:shd w:val="clear" w:color="auto" w:fill="auto"/>
            <w:noWrap/>
            <w:vAlign w:val="center"/>
            <w:hideMark/>
          </w:tcPr>
          <w:p w14:paraId="023E2081" w14:textId="77777777" w:rsidR="003100C3" w:rsidRPr="002E4458" w:rsidRDefault="003100C3" w:rsidP="003100C3">
            <w:pPr>
              <w:jc w:val="center"/>
              <w:rPr>
                <w:sz w:val="16"/>
                <w:szCs w:val="14"/>
              </w:rPr>
            </w:pPr>
            <w:r w:rsidRPr="002E4458">
              <w:rPr>
                <w:sz w:val="16"/>
                <w:szCs w:val="14"/>
              </w:rPr>
              <w:t> </w:t>
            </w:r>
          </w:p>
        </w:tc>
        <w:tc>
          <w:tcPr>
            <w:tcW w:w="482" w:type="dxa"/>
            <w:gridSpan w:val="2"/>
            <w:tcBorders>
              <w:left w:val="nil"/>
              <w:bottom w:val="single" w:sz="4" w:space="0" w:color="auto"/>
              <w:right w:val="nil"/>
            </w:tcBorders>
            <w:shd w:val="clear" w:color="auto" w:fill="auto"/>
            <w:noWrap/>
            <w:vAlign w:val="center"/>
            <w:hideMark/>
          </w:tcPr>
          <w:p w14:paraId="2471B17B" w14:textId="77777777" w:rsidR="003100C3" w:rsidRPr="002E4458" w:rsidRDefault="003100C3" w:rsidP="003100C3">
            <w:pPr>
              <w:jc w:val="center"/>
              <w:rPr>
                <w:sz w:val="16"/>
                <w:szCs w:val="14"/>
              </w:rPr>
            </w:pPr>
            <w:r w:rsidRPr="002E4458">
              <w:rPr>
                <w:sz w:val="16"/>
                <w:szCs w:val="14"/>
              </w:rPr>
              <w:t> </w:t>
            </w:r>
          </w:p>
        </w:tc>
        <w:tc>
          <w:tcPr>
            <w:tcW w:w="1384" w:type="dxa"/>
            <w:gridSpan w:val="2"/>
            <w:tcBorders>
              <w:left w:val="nil"/>
              <w:bottom w:val="single" w:sz="4" w:space="0" w:color="auto"/>
              <w:right w:val="nil"/>
            </w:tcBorders>
            <w:shd w:val="clear" w:color="auto" w:fill="auto"/>
            <w:noWrap/>
            <w:vAlign w:val="center"/>
            <w:hideMark/>
          </w:tcPr>
          <w:p w14:paraId="38B29381" w14:textId="77777777" w:rsidR="003100C3" w:rsidRPr="002E4458" w:rsidRDefault="003100C3" w:rsidP="003100C3">
            <w:pPr>
              <w:jc w:val="center"/>
              <w:rPr>
                <w:sz w:val="16"/>
                <w:szCs w:val="14"/>
              </w:rPr>
            </w:pPr>
            <w:r w:rsidRPr="002E4458">
              <w:rPr>
                <w:sz w:val="16"/>
                <w:szCs w:val="14"/>
              </w:rPr>
              <w:t>-0.02 (-0.12; 0.08)</w:t>
            </w:r>
          </w:p>
        </w:tc>
        <w:tc>
          <w:tcPr>
            <w:tcW w:w="309" w:type="dxa"/>
            <w:gridSpan w:val="2"/>
            <w:tcBorders>
              <w:left w:val="nil"/>
              <w:bottom w:val="single" w:sz="4" w:space="0" w:color="auto"/>
              <w:right w:val="nil"/>
            </w:tcBorders>
            <w:shd w:val="clear" w:color="auto" w:fill="auto"/>
            <w:noWrap/>
            <w:vAlign w:val="center"/>
            <w:hideMark/>
          </w:tcPr>
          <w:p w14:paraId="35D181D9" w14:textId="77777777" w:rsidR="003100C3" w:rsidRPr="002E4458" w:rsidRDefault="003100C3" w:rsidP="003100C3">
            <w:pPr>
              <w:jc w:val="center"/>
              <w:rPr>
                <w:sz w:val="16"/>
                <w:szCs w:val="14"/>
              </w:rPr>
            </w:pPr>
            <w:r w:rsidRPr="002E4458">
              <w:rPr>
                <w:sz w:val="16"/>
                <w:szCs w:val="14"/>
              </w:rPr>
              <w:t>475</w:t>
            </w:r>
          </w:p>
        </w:tc>
        <w:tc>
          <w:tcPr>
            <w:tcW w:w="505" w:type="dxa"/>
            <w:tcBorders>
              <w:left w:val="nil"/>
              <w:bottom w:val="single" w:sz="4" w:space="0" w:color="auto"/>
              <w:right w:val="nil"/>
            </w:tcBorders>
            <w:shd w:val="clear" w:color="auto" w:fill="auto"/>
            <w:noWrap/>
            <w:vAlign w:val="center"/>
            <w:hideMark/>
          </w:tcPr>
          <w:p w14:paraId="416F2E56" w14:textId="77777777" w:rsidR="003100C3" w:rsidRPr="002E4458" w:rsidRDefault="003100C3" w:rsidP="003100C3">
            <w:pPr>
              <w:jc w:val="center"/>
              <w:rPr>
                <w:sz w:val="16"/>
                <w:szCs w:val="14"/>
              </w:rPr>
            </w:pPr>
            <w:r w:rsidRPr="002E4458">
              <w:rPr>
                <w:sz w:val="16"/>
                <w:szCs w:val="14"/>
              </w:rPr>
              <w:t>0.7</w:t>
            </w:r>
          </w:p>
        </w:tc>
        <w:tc>
          <w:tcPr>
            <w:tcW w:w="1485" w:type="dxa"/>
            <w:tcBorders>
              <w:left w:val="nil"/>
              <w:bottom w:val="single" w:sz="4" w:space="0" w:color="auto"/>
              <w:right w:val="nil"/>
            </w:tcBorders>
            <w:shd w:val="clear" w:color="auto" w:fill="auto"/>
            <w:noWrap/>
            <w:vAlign w:val="center"/>
            <w:hideMark/>
          </w:tcPr>
          <w:p w14:paraId="61515E2D" w14:textId="77777777" w:rsidR="003100C3" w:rsidRPr="002E4458" w:rsidRDefault="003100C3" w:rsidP="003100C3">
            <w:pPr>
              <w:jc w:val="center"/>
              <w:rPr>
                <w:sz w:val="16"/>
                <w:szCs w:val="14"/>
              </w:rPr>
            </w:pPr>
            <w:r w:rsidRPr="002E4458">
              <w:rPr>
                <w:sz w:val="16"/>
                <w:szCs w:val="14"/>
              </w:rPr>
              <w:t xml:space="preserve"> 0.03 (-0.06; 0.13)*</w:t>
            </w:r>
          </w:p>
        </w:tc>
        <w:tc>
          <w:tcPr>
            <w:tcW w:w="303" w:type="dxa"/>
            <w:tcBorders>
              <w:left w:val="nil"/>
              <w:bottom w:val="single" w:sz="4" w:space="0" w:color="auto"/>
              <w:right w:val="nil"/>
            </w:tcBorders>
            <w:shd w:val="clear" w:color="auto" w:fill="auto"/>
            <w:noWrap/>
            <w:vAlign w:val="center"/>
            <w:hideMark/>
          </w:tcPr>
          <w:p w14:paraId="0996C263" w14:textId="77777777" w:rsidR="003100C3" w:rsidRPr="002E4458" w:rsidRDefault="003100C3" w:rsidP="003100C3">
            <w:pPr>
              <w:jc w:val="center"/>
              <w:rPr>
                <w:sz w:val="16"/>
                <w:szCs w:val="14"/>
              </w:rPr>
            </w:pPr>
            <w:r w:rsidRPr="002E4458">
              <w:rPr>
                <w:sz w:val="16"/>
                <w:szCs w:val="14"/>
              </w:rPr>
              <w:t>470</w:t>
            </w:r>
          </w:p>
        </w:tc>
        <w:tc>
          <w:tcPr>
            <w:tcW w:w="469" w:type="dxa"/>
            <w:tcBorders>
              <w:left w:val="nil"/>
              <w:bottom w:val="single" w:sz="4" w:space="0" w:color="auto"/>
              <w:right w:val="single" w:sz="4" w:space="0" w:color="auto"/>
            </w:tcBorders>
            <w:shd w:val="clear" w:color="auto" w:fill="auto"/>
            <w:noWrap/>
            <w:vAlign w:val="center"/>
            <w:hideMark/>
          </w:tcPr>
          <w:p w14:paraId="77AC01DD" w14:textId="77777777" w:rsidR="003100C3" w:rsidRPr="002E4458" w:rsidRDefault="003100C3" w:rsidP="003100C3">
            <w:pPr>
              <w:jc w:val="center"/>
              <w:rPr>
                <w:sz w:val="16"/>
                <w:szCs w:val="14"/>
              </w:rPr>
            </w:pPr>
            <w:r w:rsidRPr="002E4458">
              <w:rPr>
                <w:sz w:val="16"/>
                <w:szCs w:val="14"/>
              </w:rPr>
              <w:t>0.5</w:t>
            </w:r>
          </w:p>
        </w:tc>
      </w:tr>
      <w:tr w:rsidR="003100C3" w:rsidRPr="002E4458" w14:paraId="76AE5046" w14:textId="77777777" w:rsidTr="004B1BE1">
        <w:trPr>
          <w:trHeight w:val="113"/>
        </w:trPr>
        <w:tc>
          <w:tcPr>
            <w:tcW w:w="706" w:type="dxa"/>
            <w:vMerge w:val="restart"/>
            <w:tcBorders>
              <w:top w:val="single" w:sz="4" w:space="0" w:color="auto"/>
              <w:left w:val="single" w:sz="4" w:space="0" w:color="auto"/>
              <w:bottom w:val="nil"/>
              <w:right w:val="nil"/>
            </w:tcBorders>
            <w:shd w:val="clear" w:color="000000" w:fill="FFFFFF"/>
            <w:noWrap/>
            <w:vAlign w:val="center"/>
            <w:hideMark/>
          </w:tcPr>
          <w:p w14:paraId="04F5FDF9" w14:textId="77777777" w:rsidR="003100C3" w:rsidRPr="002E4458" w:rsidRDefault="003100C3" w:rsidP="003100C3">
            <w:pPr>
              <w:rPr>
                <w:b/>
                <w:bCs/>
                <w:color w:val="000000"/>
                <w:sz w:val="16"/>
                <w:szCs w:val="14"/>
              </w:rPr>
            </w:pPr>
            <w:r w:rsidRPr="002E4458">
              <w:rPr>
                <w:b/>
                <w:bCs/>
                <w:color w:val="000000"/>
                <w:sz w:val="16"/>
                <w:szCs w:val="14"/>
              </w:rPr>
              <w:t>BPS</w:t>
            </w:r>
          </w:p>
        </w:tc>
        <w:tc>
          <w:tcPr>
            <w:tcW w:w="560" w:type="dxa"/>
            <w:vMerge w:val="restart"/>
            <w:tcBorders>
              <w:top w:val="single" w:sz="4" w:space="0" w:color="auto"/>
              <w:left w:val="nil"/>
              <w:bottom w:val="nil"/>
              <w:right w:val="nil"/>
            </w:tcBorders>
            <w:shd w:val="clear" w:color="000000" w:fill="FFFFFF"/>
            <w:noWrap/>
            <w:vAlign w:val="center"/>
            <w:hideMark/>
          </w:tcPr>
          <w:p w14:paraId="6C1CE06B" w14:textId="77777777" w:rsidR="003100C3" w:rsidRPr="002E4458" w:rsidRDefault="003100C3" w:rsidP="003100C3">
            <w:pPr>
              <w:rPr>
                <w:bCs/>
                <w:color w:val="000000"/>
                <w:sz w:val="16"/>
                <w:szCs w:val="14"/>
              </w:rPr>
            </w:pPr>
            <w:r w:rsidRPr="002E4458">
              <w:rPr>
                <w:bCs/>
                <w:color w:val="000000"/>
                <w:sz w:val="16"/>
                <w:szCs w:val="14"/>
              </w:rPr>
              <w:t>Trim. 2</w:t>
            </w:r>
          </w:p>
        </w:tc>
        <w:tc>
          <w:tcPr>
            <w:tcW w:w="1426" w:type="dxa"/>
            <w:tcBorders>
              <w:top w:val="single" w:sz="4" w:space="0" w:color="auto"/>
              <w:left w:val="nil"/>
              <w:bottom w:val="nil"/>
              <w:right w:val="single" w:sz="4" w:space="0" w:color="auto"/>
            </w:tcBorders>
            <w:shd w:val="clear" w:color="000000" w:fill="FFFFFF"/>
            <w:vAlign w:val="center"/>
            <w:hideMark/>
          </w:tcPr>
          <w:p w14:paraId="2ADA5418" w14:textId="77777777" w:rsidR="003100C3" w:rsidRPr="002E4458" w:rsidRDefault="003100C3" w:rsidP="003100C3">
            <w:pPr>
              <w:rPr>
                <w:color w:val="000000"/>
                <w:sz w:val="16"/>
                <w:szCs w:val="14"/>
              </w:rPr>
            </w:pPr>
          </w:p>
        </w:tc>
        <w:tc>
          <w:tcPr>
            <w:tcW w:w="1417" w:type="dxa"/>
            <w:tcBorders>
              <w:top w:val="single" w:sz="4" w:space="0" w:color="auto"/>
              <w:left w:val="single" w:sz="4" w:space="0" w:color="auto"/>
              <w:bottom w:val="nil"/>
              <w:right w:val="nil"/>
            </w:tcBorders>
            <w:shd w:val="clear" w:color="000000" w:fill="FFFFFF"/>
            <w:noWrap/>
            <w:vAlign w:val="center"/>
            <w:hideMark/>
          </w:tcPr>
          <w:p w14:paraId="14D8F3DD" w14:textId="77777777" w:rsidR="003100C3" w:rsidRPr="002E4458" w:rsidRDefault="003100C3" w:rsidP="003100C3">
            <w:pPr>
              <w:jc w:val="center"/>
              <w:rPr>
                <w:sz w:val="16"/>
                <w:szCs w:val="14"/>
              </w:rPr>
            </w:pPr>
            <w:r w:rsidRPr="002E4458">
              <w:rPr>
                <w:sz w:val="16"/>
                <w:szCs w:val="14"/>
              </w:rPr>
              <w:t>reference</w:t>
            </w:r>
          </w:p>
        </w:tc>
        <w:tc>
          <w:tcPr>
            <w:tcW w:w="284" w:type="dxa"/>
            <w:tcBorders>
              <w:top w:val="single" w:sz="4" w:space="0" w:color="auto"/>
              <w:left w:val="nil"/>
              <w:bottom w:val="nil"/>
              <w:right w:val="nil"/>
            </w:tcBorders>
            <w:shd w:val="clear" w:color="000000" w:fill="FFFFFF"/>
            <w:noWrap/>
            <w:vAlign w:val="center"/>
            <w:hideMark/>
          </w:tcPr>
          <w:p w14:paraId="62102246" w14:textId="77777777" w:rsidR="003100C3" w:rsidRPr="002E4458" w:rsidRDefault="003100C3" w:rsidP="003100C3">
            <w:pPr>
              <w:jc w:val="center"/>
              <w:rPr>
                <w:sz w:val="16"/>
                <w:szCs w:val="14"/>
              </w:rPr>
            </w:pPr>
            <w:r w:rsidRPr="002E4458">
              <w:rPr>
                <w:sz w:val="16"/>
                <w:szCs w:val="14"/>
              </w:rPr>
              <w:t> </w:t>
            </w:r>
          </w:p>
        </w:tc>
        <w:tc>
          <w:tcPr>
            <w:tcW w:w="569" w:type="dxa"/>
            <w:tcBorders>
              <w:top w:val="single" w:sz="4" w:space="0" w:color="auto"/>
              <w:left w:val="nil"/>
              <w:bottom w:val="nil"/>
              <w:right w:val="nil"/>
            </w:tcBorders>
            <w:shd w:val="clear" w:color="000000" w:fill="FFFFFF"/>
            <w:noWrap/>
            <w:vAlign w:val="center"/>
            <w:hideMark/>
          </w:tcPr>
          <w:p w14:paraId="1FFFD217" w14:textId="77777777" w:rsidR="003100C3" w:rsidRPr="002E4458" w:rsidRDefault="003100C3" w:rsidP="003100C3">
            <w:pPr>
              <w:jc w:val="center"/>
              <w:rPr>
                <w:sz w:val="16"/>
                <w:szCs w:val="14"/>
              </w:rPr>
            </w:pPr>
            <w:r w:rsidRPr="002E4458">
              <w:rPr>
                <w:sz w:val="16"/>
                <w:szCs w:val="14"/>
              </w:rPr>
              <w:t> </w:t>
            </w:r>
          </w:p>
        </w:tc>
        <w:tc>
          <w:tcPr>
            <w:tcW w:w="1275" w:type="dxa"/>
            <w:tcBorders>
              <w:top w:val="single" w:sz="4" w:space="0" w:color="auto"/>
              <w:left w:val="nil"/>
              <w:bottom w:val="nil"/>
              <w:right w:val="nil"/>
            </w:tcBorders>
            <w:shd w:val="clear" w:color="000000" w:fill="FFFFFF"/>
            <w:noWrap/>
            <w:vAlign w:val="center"/>
            <w:hideMark/>
          </w:tcPr>
          <w:p w14:paraId="342B7D18" w14:textId="77777777" w:rsidR="003100C3" w:rsidRPr="002E4458" w:rsidRDefault="003100C3" w:rsidP="003100C3">
            <w:pPr>
              <w:jc w:val="center"/>
              <w:rPr>
                <w:sz w:val="16"/>
                <w:szCs w:val="14"/>
              </w:rPr>
            </w:pPr>
            <w:r w:rsidRPr="002E4458">
              <w:rPr>
                <w:sz w:val="16"/>
                <w:szCs w:val="14"/>
              </w:rPr>
              <w:t>reference</w:t>
            </w:r>
          </w:p>
        </w:tc>
        <w:tc>
          <w:tcPr>
            <w:tcW w:w="299" w:type="dxa"/>
            <w:tcBorders>
              <w:top w:val="single" w:sz="4" w:space="0" w:color="auto"/>
              <w:left w:val="nil"/>
              <w:bottom w:val="nil"/>
              <w:right w:val="nil"/>
            </w:tcBorders>
            <w:shd w:val="clear" w:color="000000" w:fill="FFFFFF"/>
            <w:noWrap/>
            <w:vAlign w:val="center"/>
            <w:hideMark/>
          </w:tcPr>
          <w:p w14:paraId="036AD92A" w14:textId="77777777" w:rsidR="003100C3" w:rsidRPr="002E4458" w:rsidRDefault="003100C3" w:rsidP="003100C3">
            <w:pPr>
              <w:jc w:val="center"/>
              <w:rPr>
                <w:sz w:val="16"/>
                <w:szCs w:val="14"/>
              </w:rPr>
            </w:pPr>
            <w:r w:rsidRPr="002E4458">
              <w:rPr>
                <w:sz w:val="16"/>
                <w:szCs w:val="14"/>
              </w:rPr>
              <w:t> </w:t>
            </w:r>
          </w:p>
        </w:tc>
        <w:tc>
          <w:tcPr>
            <w:tcW w:w="497" w:type="dxa"/>
            <w:tcBorders>
              <w:top w:val="single" w:sz="4" w:space="0" w:color="auto"/>
              <w:left w:val="nil"/>
              <w:bottom w:val="nil"/>
              <w:right w:val="nil"/>
            </w:tcBorders>
            <w:shd w:val="clear" w:color="000000" w:fill="FFFFFF"/>
            <w:noWrap/>
            <w:vAlign w:val="center"/>
            <w:hideMark/>
          </w:tcPr>
          <w:p w14:paraId="3519D2C3" w14:textId="77777777" w:rsidR="003100C3" w:rsidRPr="002E4458" w:rsidRDefault="003100C3" w:rsidP="003100C3">
            <w:pPr>
              <w:jc w:val="center"/>
              <w:rPr>
                <w:sz w:val="16"/>
                <w:szCs w:val="14"/>
              </w:rPr>
            </w:pPr>
            <w:r w:rsidRPr="002E4458">
              <w:rPr>
                <w:sz w:val="16"/>
                <w:szCs w:val="14"/>
              </w:rPr>
              <w:t> </w:t>
            </w:r>
          </w:p>
        </w:tc>
        <w:tc>
          <w:tcPr>
            <w:tcW w:w="1329" w:type="dxa"/>
            <w:tcBorders>
              <w:top w:val="single" w:sz="4" w:space="0" w:color="auto"/>
              <w:left w:val="nil"/>
              <w:bottom w:val="nil"/>
              <w:right w:val="nil"/>
            </w:tcBorders>
            <w:shd w:val="clear" w:color="000000" w:fill="FFFFFF"/>
            <w:noWrap/>
            <w:vAlign w:val="center"/>
            <w:hideMark/>
          </w:tcPr>
          <w:p w14:paraId="3AB746A7" w14:textId="77777777" w:rsidR="003100C3" w:rsidRPr="002E4458" w:rsidRDefault="003100C3" w:rsidP="003100C3">
            <w:pPr>
              <w:jc w:val="center"/>
              <w:rPr>
                <w:sz w:val="16"/>
                <w:szCs w:val="14"/>
              </w:rPr>
            </w:pPr>
            <w:r w:rsidRPr="002E4458">
              <w:rPr>
                <w:sz w:val="16"/>
                <w:szCs w:val="14"/>
              </w:rPr>
              <w:t>reference</w:t>
            </w:r>
          </w:p>
        </w:tc>
        <w:tc>
          <w:tcPr>
            <w:tcW w:w="269" w:type="dxa"/>
            <w:tcBorders>
              <w:top w:val="single" w:sz="4" w:space="0" w:color="auto"/>
              <w:left w:val="nil"/>
              <w:bottom w:val="nil"/>
              <w:right w:val="nil"/>
            </w:tcBorders>
            <w:shd w:val="clear" w:color="000000" w:fill="FFFFFF"/>
            <w:noWrap/>
            <w:vAlign w:val="center"/>
            <w:hideMark/>
          </w:tcPr>
          <w:p w14:paraId="241E36E8"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single" w:sz="4" w:space="0" w:color="auto"/>
              <w:left w:val="nil"/>
              <w:bottom w:val="nil"/>
              <w:right w:val="nil"/>
            </w:tcBorders>
            <w:shd w:val="clear" w:color="000000" w:fill="FFFFFF"/>
            <w:noWrap/>
            <w:vAlign w:val="center"/>
            <w:hideMark/>
          </w:tcPr>
          <w:p w14:paraId="362D2BA3" w14:textId="77777777" w:rsidR="003100C3" w:rsidRPr="002E4458" w:rsidRDefault="003100C3" w:rsidP="003100C3">
            <w:pPr>
              <w:jc w:val="center"/>
              <w:rPr>
                <w:sz w:val="16"/>
                <w:szCs w:val="14"/>
              </w:rPr>
            </w:pPr>
            <w:r w:rsidRPr="002E4458">
              <w:rPr>
                <w:sz w:val="16"/>
                <w:szCs w:val="14"/>
              </w:rPr>
              <w:t> </w:t>
            </w:r>
          </w:p>
        </w:tc>
        <w:tc>
          <w:tcPr>
            <w:tcW w:w="1431" w:type="dxa"/>
            <w:tcBorders>
              <w:top w:val="single" w:sz="4" w:space="0" w:color="auto"/>
              <w:left w:val="nil"/>
              <w:bottom w:val="nil"/>
              <w:right w:val="nil"/>
            </w:tcBorders>
            <w:shd w:val="clear" w:color="000000" w:fill="FFFFFF"/>
            <w:noWrap/>
            <w:vAlign w:val="center"/>
            <w:hideMark/>
          </w:tcPr>
          <w:p w14:paraId="7DEFDF62" w14:textId="77777777" w:rsidR="003100C3" w:rsidRPr="002E4458" w:rsidRDefault="003100C3" w:rsidP="003100C3">
            <w:pPr>
              <w:jc w:val="center"/>
              <w:rPr>
                <w:sz w:val="16"/>
                <w:szCs w:val="14"/>
              </w:rPr>
            </w:pPr>
            <w:r w:rsidRPr="002E4458">
              <w:rPr>
                <w:sz w:val="16"/>
                <w:szCs w:val="14"/>
              </w:rPr>
              <w:t>reference</w:t>
            </w:r>
          </w:p>
        </w:tc>
        <w:tc>
          <w:tcPr>
            <w:tcW w:w="280" w:type="dxa"/>
            <w:tcBorders>
              <w:top w:val="single" w:sz="4" w:space="0" w:color="auto"/>
              <w:left w:val="nil"/>
              <w:bottom w:val="nil"/>
              <w:right w:val="nil"/>
            </w:tcBorders>
            <w:shd w:val="clear" w:color="000000" w:fill="FFFFFF"/>
            <w:noWrap/>
            <w:vAlign w:val="center"/>
            <w:hideMark/>
          </w:tcPr>
          <w:p w14:paraId="7659A444"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single" w:sz="4" w:space="0" w:color="auto"/>
              <w:left w:val="nil"/>
              <w:bottom w:val="nil"/>
              <w:right w:val="nil"/>
            </w:tcBorders>
            <w:shd w:val="clear" w:color="000000" w:fill="FFFFFF"/>
            <w:noWrap/>
            <w:vAlign w:val="center"/>
            <w:hideMark/>
          </w:tcPr>
          <w:p w14:paraId="67FFB3AB" w14:textId="77777777" w:rsidR="003100C3" w:rsidRPr="002E4458" w:rsidRDefault="003100C3" w:rsidP="003100C3">
            <w:pPr>
              <w:jc w:val="center"/>
              <w:rPr>
                <w:sz w:val="16"/>
                <w:szCs w:val="14"/>
              </w:rPr>
            </w:pPr>
            <w:r w:rsidRPr="002E4458">
              <w:rPr>
                <w:sz w:val="16"/>
                <w:szCs w:val="14"/>
              </w:rPr>
              <w:t> </w:t>
            </w:r>
          </w:p>
        </w:tc>
        <w:tc>
          <w:tcPr>
            <w:tcW w:w="1370" w:type="dxa"/>
            <w:tcBorders>
              <w:top w:val="single" w:sz="4" w:space="0" w:color="auto"/>
              <w:left w:val="nil"/>
              <w:bottom w:val="nil"/>
              <w:right w:val="nil"/>
            </w:tcBorders>
            <w:shd w:val="clear" w:color="000000" w:fill="FFFFFF"/>
            <w:noWrap/>
            <w:vAlign w:val="center"/>
            <w:hideMark/>
          </w:tcPr>
          <w:p w14:paraId="579CA7C6"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single" w:sz="4" w:space="0" w:color="auto"/>
              <w:left w:val="nil"/>
              <w:bottom w:val="nil"/>
              <w:right w:val="nil"/>
            </w:tcBorders>
            <w:shd w:val="clear" w:color="000000" w:fill="FFFFFF"/>
            <w:noWrap/>
            <w:vAlign w:val="center"/>
            <w:hideMark/>
          </w:tcPr>
          <w:p w14:paraId="2FDD2C0D"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single" w:sz="4" w:space="0" w:color="auto"/>
              <w:left w:val="nil"/>
              <w:bottom w:val="nil"/>
              <w:right w:val="nil"/>
            </w:tcBorders>
            <w:shd w:val="clear" w:color="000000" w:fill="FFFFFF"/>
            <w:noWrap/>
            <w:vAlign w:val="center"/>
            <w:hideMark/>
          </w:tcPr>
          <w:p w14:paraId="52EFAF63"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bottom w:val="nil"/>
              <w:right w:val="nil"/>
            </w:tcBorders>
            <w:shd w:val="clear" w:color="000000" w:fill="FFFFFF"/>
            <w:noWrap/>
            <w:vAlign w:val="center"/>
            <w:hideMark/>
          </w:tcPr>
          <w:p w14:paraId="50283970" w14:textId="77777777" w:rsidR="003100C3" w:rsidRPr="002E4458" w:rsidRDefault="003100C3" w:rsidP="003100C3">
            <w:pPr>
              <w:jc w:val="center"/>
              <w:rPr>
                <w:sz w:val="16"/>
                <w:szCs w:val="14"/>
              </w:rPr>
            </w:pPr>
            <w:r w:rsidRPr="002E4458">
              <w:rPr>
                <w:sz w:val="16"/>
                <w:szCs w:val="14"/>
              </w:rPr>
              <w:t> </w:t>
            </w:r>
          </w:p>
        </w:tc>
        <w:tc>
          <w:tcPr>
            <w:tcW w:w="303" w:type="dxa"/>
            <w:tcBorders>
              <w:top w:val="single" w:sz="4" w:space="0" w:color="auto"/>
              <w:left w:val="nil"/>
              <w:bottom w:val="nil"/>
              <w:right w:val="nil"/>
            </w:tcBorders>
            <w:shd w:val="clear" w:color="000000" w:fill="FFFFFF"/>
            <w:noWrap/>
            <w:vAlign w:val="center"/>
            <w:hideMark/>
          </w:tcPr>
          <w:p w14:paraId="32305AAD"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bottom w:val="nil"/>
              <w:right w:val="single" w:sz="4" w:space="0" w:color="auto"/>
            </w:tcBorders>
            <w:shd w:val="clear" w:color="000000" w:fill="FFFFFF"/>
            <w:noWrap/>
            <w:vAlign w:val="center"/>
            <w:hideMark/>
          </w:tcPr>
          <w:p w14:paraId="04136249" w14:textId="77777777" w:rsidR="003100C3" w:rsidRPr="002E4458" w:rsidRDefault="003100C3" w:rsidP="003100C3">
            <w:pPr>
              <w:jc w:val="center"/>
              <w:rPr>
                <w:sz w:val="16"/>
                <w:szCs w:val="14"/>
              </w:rPr>
            </w:pPr>
            <w:r w:rsidRPr="002E4458">
              <w:rPr>
                <w:sz w:val="16"/>
                <w:szCs w:val="14"/>
              </w:rPr>
              <w:t> </w:t>
            </w:r>
          </w:p>
        </w:tc>
      </w:tr>
      <w:tr w:rsidR="003100C3" w:rsidRPr="002E4458" w14:paraId="6C823B2F" w14:textId="77777777" w:rsidTr="004B1BE1">
        <w:trPr>
          <w:trHeight w:val="113"/>
        </w:trPr>
        <w:tc>
          <w:tcPr>
            <w:tcW w:w="706" w:type="dxa"/>
            <w:vMerge/>
            <w:tcBorders>
              <w:top w:val="nil"/>
              <w:left w:val="single" w:sz="4" w:space="0" w:color="auto"/>
              <w:bottom w:val="nil"/>
              <w:right w:val="nil"/>
            </w:tcBorders>
            <w:vAlign w:val="center"/>
            <w:hideMark/>
          </w:tcPr>
          <w:p w14:paraId="184A91C1" w14:textId="77777777" w:rsidR="003100C3" w:rsidRPr="002E4458" w:rsidRDefault="003100C3" w:rsidP="003100C3">
            <w:pPr>
              <w:rPr>
                <w:b/>
                <w:bCs/>
                <w:color w:val="000000"/>
                <w:sz w:val="16"/>
                <w:szCs w:val="14"/>
              </w:rPr>
            </w:pPr>
          </w:p>
        </w:tc>
        <w:tc>
          <w:tcPr>
            <w:tcW w:w="560" w:type="dxa"/>
            <w:vMerge/>
            <w:tcBorders>
              <w:top w:val="nil"/>
              <w:left w:val="nil"/>
              <w:bottom w:val="nil"/>
              <w:right w:val="nil"/>
            </w:tcBorders>
            <w:vAlign w:val="center"/>
            <w:hideMark/>
          </w:tcPr>
          <w:p w14:paraId="7FC66A8F" w14:textId="77777777" w:rsidR="003100C3" w:rsidRPr="002E4458" w:rsidRDefault="003100C3" w:rsidP="003100C3">
            <w:pPr>
              <w:rPr>
                <w:bCs/>
                <w:color w:val="000000"/>
                <w:sz w:val="16"/>
                <w:szCs w:val="14"/>
              </w:rPr>
            </w:pPr>
          </w:p>
        </w:tc>
        <w:tc>
          <w:tcPr>
            <w:tcW w:w="1426" w:type="dxa"/>
            <w:tcBorders>
              <w:top w:val="nil"/>
              <w:left w:val="nil"/>
              <w:bottom w:val="nil"/>
              <w:right w:val="single" w:sz="4" w:space="0" w:color="auto"/>
            </w:tcBorders>
            <w:shd w:val="clear" w:color="000000" w:fill="FFFFFF"/>
            <w:vAlign w:val="center"/>
            <w:hideMark/>
          </w:tcPr>
          <w:p w14:paraId="79F2DACB" w14:textId="77777777" w:rsidR="003100C3" w:rsidRPr="002E4458" w:rsidRDefault="003100C3" w:rsidP="003100C3">
            <w:pPr>
              <w:rPr>
                <w:color w:val="000000"/>
                <w:sz w:val="16"/>
                <w:szCs w:val="14"/>
              </w:rPr>
            </w:pPr>
            <w:r w:rsidRPr="002E4458">
              <w:rPr>
                <w:color w:val="000000"/>
                <w:sz w:val="16"/>
                <w:szCs w:val="14"/>
              </w:rPr>
              <w:t>LOD-LOQ</w:t>
            </w:r>
          </w:p>
        </w:tc>
        <w:tc>
          <w:tcPr>
            <w:tcW w:w="1417" w:type="dxa"/>
            <w:tcBorders>
              <w:top w:val="nil"/>
              <w:left w:val="single" w:sz="4" w:space="0" w:color="auto"/>
              <w:bottom w:val="nil"/>
              <w:right w:val="nil"/>
            </w:tcBorders>
            <w:shd w:val="clear" w:color="000000" w:fill="FFFFFF"/>
            <w:noWrap/>
            <w:vAlign w:val="center"/>
            <w:hideMark/>
          </w:tcPr>
          <w:p w14:paraId="74C09ED8" w14:textId="77777777" w:rsidR="003100C3" w:rsidRPr="002E4458" w:rsidRDefault="003100C3" w:rsidP="003100C3">
            <w:pPr>
              <w:jc w:val="center"/>
              <w:rPr>
                <w:sz w:val="16"/>
                <w:szCs w:val="14"/>
              </w:rPr>
            </w:pPr>
            <w:r w:rsidRPr="002E4458">
              <w:rPr>
                <w:sz w:val="16"/>
                <w:szCs w:val="14"/>
              </w:rPr>
              <w:t>-0.08 (-0.43; 0.28)</w:t>
            </w:r>
          </w:p>
        </w:tc>
        <w:tc>
          <w:tcPr>
            <w:tcW w:w="284" w:type="dxa"/>
            <w:tcBorders>
              <w:top w:val="nil"/>
              <w:left w:val="nil"/>
              <w:bottom w:val="nil"/>
              <w:right w:val="nil"/>
            </w:tcBorders>
            <w:shd w:val="clear" w:color="000000" w:fill="FFFFFF"/>
            <w:noWrap/>
            <w:vAlign w:val="center"/>
            <w:hideMark/>
          </w:tcPr>
          <w:p w14:paraId="1C9AC37A" w14:textId="77777777" w:rsidR="003100C3" w:rsidRPr="002E4458" w:rsidRDefault="003100C3" w:rsidP="003100C3">
            <w:pPr>
              <w:jc w:val="center"/>
              <w:rPr>
                <w:sz w:val="16"/>
                <w:szCs w:val="14"/>
              </w:rPr>
            </w:pPr>
            <w:r w:rsidRPr="002E4458">
              <w:rPr>
                <w:sz w:val="16"/>
                <w:szCs w:val="14"/>
              </w:rPr>
              <w:t>18</w:t>
            </w:r>
          </w:p>
        </w:tc>
        <w:tc>
          <w:tcPr>
            <w:tcW w:w="569" w:type="dxa"/>
            <w:tcBorders>
              <w:top w:val="nil"/>
              <w:left w:val="nil"/>
              <w:bottom w:val="nil"/>
              <w:right w:val="nil"/>
            </w:tcBorders>
            <w:shd w:val="clear" w:color="000000" w:fill="FFFFFF"/>
            <w:noWrap/>
            <w:vAlign w:val="center"/>
          </w:tcPr>
          <w:p w14:paraId="7849CE4C" w14:textId="77777777" w:rsidR="003100C3" w:rsidRPr="002E4458" w:rsidRDefault="003100C3" w:rsidP="003100C3">
            <w:pPr>
              <w:jc w:val="center"/>
              <w:rPr>
                <w:sz w:val="16"/>
                <w:szCs w:val="14"/>
              </w:rPr>
            </w:pPr>
            <w:r w:rsidRPr="002E4458">
              <w:rPr>
                <w:sz w:val="16"/>
                <w:szCs w:val="14"/>
              </w:rPr>
              <w:t>0.8</w:t>
            </w:r>
          </w:p>
        </w:tc>
        <w:tc>
          <w:tcPr>
            <w:tcW w:w="1275" w:type="dxa"/>
            <w:tcBorders>
              <w:top w:val="nil"/>
              <w:left w:val="nil"/>
              <w:bottom w:val="nil"/>
              <w:right w:val="nil"/>
            </w:tcBorders>
            <w:shd w:val="clear" w:color="000000" w:fill="FFFFFF"/>
            <w:noWrap/>
            <w:vAlign w:val="center"/>
            <w:hideMark/>
          </w:tcPr>
          <w:p w14:paraId="427C358A" w14:textId="77777777" w:rsidR="003100C3" w:rsidRPr="002E4458" w:rsidRDefault="003100C3" w:rsidP="003100C3">
            <w:pPr>
              <w:jc w:val="center"/>
              <w:rPr>
                <w:sz w:val="16"/>
                <w:szCs w:val="14"/>
              </w:rPr>
            </w:pPr>
            <w:r w:rsidRPr="002E4458">
              <w:rPr>
                <w:sz w:val="16"/>
                <w:szCs w:val="14"/>
              </w:rPr>
              <w:t>-0.04 (-0.42; 0.34)</w:t>
            </w:r>
          </w:p>
        </w:tc>
        <w:tc>
          <w:tcPr>
            <w:tcW w:w="299" w:type="dxa"/>
            <w:tcBorders>
              <w:top w:val="nil"/>
              <w:left w:val="nil"/>
              <w:bottom w:val="nil"/>
              <w:right w:val="nil"/>
            </w:tcBorders>
            <w:shd w:val="clear" w:color="000000" w:fill="FFFFFF"/>
            <w:noWrap/>
            <w:vAlign w:val="center"/>
            <w:hideMark/>
          </w:tcPr>
          <w:p w14:paraId="321ED9C2" w14:textId="77777777" w:rsidR="003100C3" w:rsidRPr="002E4458" w:rsidRDefault="003100C3" w:rsidP="003100C3">
            <w:pPr>
              <w:jc w:val="center"/>
              <w:rPr>
                <w:sz w:val="16"/>
                <w:szCs w:val="14"/>
              </w:rPr>
            </w:pPr>
            <w:r w:rsidRPr="002E4458">
              <w:rPr>
                <w:sz w:val="16"/>
                <w:szCs w:val="14"/>
              </w:rPr>
              <w:t>18</w:t>
            </w:r>
          </w:p>
        </w:tc>
        <w:tc>
          <w:tcPr>
            <w:tcW w:w="497" w:type="dxa"/>
            <w:tcBorders>
              <w:top w:val="nil"/>
              <w:left w:val="nil"/>
              <w:bottom w:val="nil"/>
              <w:right w:val="nil"/>
            </w:tcBorders>
            <w:shd w:val="clear" w:color="000000" w:fill="FFFFFF"/>
            <w:noWrap/>
            <w:vAlign w:val="center"/>
          </w:tcPr>
          <w:p w14:paraId="6494AD28" w14:textId="77777777" w:rsidR="003100C3" w:rsidRPr="002E4458" w:rsidRDefault="003100C3" w:rsidP="003100C3">
            <w:pPr>
              <w:jc w:val="center"/>
              <w:rPr>
                <w:sz w:val="16"/>
                <w:szCs w:val="14"/>
              </w:rPr>
            </w:pPr>
            <w:r w:rsidRPr="002E4458">
              <w:rPr>
                <w:sz w:val="16"/>
                <w:szCs w:val="14"/>
              </w:rPr>
              <w:t>0.9</w:t>
            </w:r>
          </w:p>
        </w:tc>
        <w:tc>
          <w:tcPr>
            <w:tcW w:w="1329" w:type="dxa"/>
            <w:tcBorders>
              <w:top w:val="nil"/>
              <w:left w:val="nil"/>
              <w:bottom w:val="nil"/>
              <w:right w:val="nil"/>
            </w:tcBorders>
            <w:shd w:val="clear" w:color="000000" w:fill="FFFFFF"/>
            <w:noWrap/>
            <w:vAlign w:val="center"/>
            <w:hideMark/>
          </w:tcPr>
          <w:p w14:paraId="36C3D4E3" w14:textId="77777777" w:rsidR="003100C3" w:rsidRPr="002E4458" w:rsidRDefault="003100C3" w:rsidP="003100C3">
            <w:pPr>
              <w:jc w:val="center"/>
              <w:rPr>
                <w:sz w:val="16"/>
                <w:szCs w:val="14"/>
              </w:rPr>
            </w:pPr>
            <w:r w:rsidRPr="002E4458">
              <w:rPr>
                <w:sz w:val="16"/>
                <w:szCs w:val="14"/>
              </w:rPr>
              <w:t>-0.15 (-0.52; 0.23)</w:t>
            </w:r>
          </w:p>
        </w:tc>
        <w:tc>
          <w:tcPr>
            <w:tcW w:w="269" w:type="dxa"/>
            <w:tcBorders>
              <w:top w:val="nil"/>
              <w:left w:val="nil"/>
              <w:bottom w:val="nil"/>
              <w:right w:val="nil"/>
            </w:tcBorders>
            <w:shd w:val="clear" w:color="000000" w:fill="FFFFFF"/>
            <w:noWrap/>
            <w:vAlign w:val="center"/>
            <w:hideMark/>
          </w:tcPr>
          <w:p w14:paraId="11CADDE3" w14:textId="77777777" w:rsidR="003100C3" w:rsidRPr="002E4458" w:rsidRDefault="003100C3" w:rsidP="003100C3">
            <w:pPr>
              <w:jc w:val="center"/>
              <w:rPr>
                <w:sz w:val="16"/>
                <w:szCs w:val="14"/>
              </w:rPr>
            </w:pPr>
            <w:r w:rsidRPr="002E4458">
              <w:rPr>
                <w:sz w:val="16"/>
                <w:szCs w:val="14"/>
              </w:rPr>
              <w:t>19</w:t>
            </w:r>
          </w:p>
        </w:tc>
        <w:tc>
          <w:tcPr>
            <w:tcW w:w="586" w:type="dxa"/>
            <w:gridSpan w:val="2"/>
            <w:tcBorders>
              <w:top w:val="nil"/>
              <w:left w:val="nil"/>
              <w:bottom w:val="nil"/>
              <w:right w:val="nil"/>
            </w:tcBorders>
            <w:shd w:val="clear" w:color="000000" w:fill="FFFFFF"/>
            <w:noWrap/>
            <w:vAlign w:val="center"/>
          </w:tcPr>
          <w:p w14:paraId="2EAF03A4" w14:textId="77777777" w:rsidR="003100C3" w:rsidRPr="002E4458" w:rsidRDefault="003100C3" w:rsidP="003100C3">
            <w:pPr>
              <w:jc w:val="center"/>
              <w:rPr>
                <w:sz w:val="16"/>
                <w:szCs w:val="14"/>
              </w:rPr>
            </w:pPr>
            <w:r w:rsidRPr="002E4458">
              <w:rPr>
                <w:sz w:val="16"/>
                <w:szCs w:val="14"/>
              </w:rPr>
              <w:t>0.7</w:t>
            </w:r>
          </w:p>
        </w:tc>
        <w:tc>
          <w:tcPr>
            <w:tcW w:w="1431" w:type="dxa"/>
            <w:tcBorders>
              <w:top w:val="nil"/>
              <w:left w:val="nil"/>
              <w:bottom w:val="nil"/>
              <w:right w:val="nil"/>
            </w:tcBorders>
            <w:shd w:val="clear" w:color="000000" w:fill="FFFFFF"/>
            <w:noWrap/>
            <w:vAlign w:val="center"/>
            <w:hideMark/>
          </w:tcPr>
          <w:p w14:paraId="0B2B6A92" w14:textId="77777777" w:rsidR="003100C3" w:rsidRPr="002E4458" w:rsidRDefault="003100C3" w:rsidP="003100C3">
            <w:pPr>
              <w:jc w:val="center"/>
              <w:rPr>
                <w:sz w:val="16"/>
                <w:szCs w:val="14"/>
              </w:rPr>
            </w:pPr>
            <w:r w:rsidRPr="002E4458">
              <w:rPr>
                <w:sz w:val="16"/>
                <w:szCs w:val="14"/>
              </w:rPr>
              <w:t>-0.09 (-0.45; 0.26)</w:t>
            </w:r>
          </w:p>
        </w:tc>
        <w:tc>
          <w:tcPr>
            <w:tcW w:w="280" w:type="dxa"/>
            <w:tcBorders>
              <w:top w:val="nil"/>
              <w:left w:val="nil"/>
              <w:bottom w:val="nil"/>
              <w:right w:val="nil"/>
            </w:tcBorders>
            <w:shd w:val="clear" w:color="000000" w:fill="FFFFFF"/>
            <w:noWrap/>
            <w:vAlign w:val="center"/>
            <w:hideMark/>
          </w:tcPr>
          <w:p w14:paraId="1BA41B2A" w14:textId="77777777" w:rsidR="003100C3" w:rsidRPr="002E4458" w:rsidRDefault="003100C3" w:rsidP="003100C3">
            <w:pPr>
              <w:jc w:val="center"/>
              <w:rPr>
                <w:sz w:val="16"/>
                <w:szCs w:val="14"/>
              </w:rPr>
            </w:pPr>
            <w:r w:rsidRPr="002E4458">
              <w:rPr>
                <w:sz w:val="16"/>
                <w:szCs w:val="14"/>
              </w:rPr>
              <w:t>19</w:t>
            </w:r>
          </w:p>
        </w:tc>
        <w:tc>
          <w:tcPr>
            <w:tcW w:w="482" w:type="dxa"/>
            <w:gridSpan w:val="2"/>
            <w:tcBorders>
              <w:top w:val="nil"/>
              <w:left w:val="nil"/>
              <w:bottom w:val="nil"/>
              <w:right w:val="nil"/>
            </w:tcBorders>
            <w:shd w:val="clear" w:color="000000" w:fill="FFFFFF"/>
            <w:noWrap/>
            <w:vAlign w:val="center"/>
          </w:tcPr>
          <w:p w14:paraId="01B2CF9C" w14:textId="77777777" w:rsidR="003100C3" w:rsidRPr="002E4458" w:rsidRDefault="003100C3" w:rsidP="003100C3">
            <w:pPr>
              <w:jc w:val="center"/>
              <w:rPr>
                <w:sz w:val="16"/>
                <w:szCs w:val="14"/>
              </w:rPr>
            </w:pPr>
            <w:r w:rsidRPr="002E4458">
              <w:rPr>
                <w:sz w:val="16"/>
                <w:szCs w:val="14"/>
              </w:rPr>
              <w:t>0.9</w:t>
            </w:r>
          </w:p>
        </w:tc>
        <w:tc>
          <w:tcPr>
            <w:tcW w:w="1370" w:type="dxa"/>
            <w:tcBorders>
              <w:top w:val="nil"/>
              <w:left w:val="nil"/>
              <w:bottom w:val="nil"/>
              <w:right w:val="nil"/>
            </w:tcBorders>
            <w:shd w:val="clear" w:color="000000" w:fill="FFFFFF"/>
            <w:noWrap/>
            <w:vAlign w:val="center"/>
          </w:tcPr>
          <w:p w14:paraId="43D353BC"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nil"/>
              <w:right w:val="nil"/>
            </w:tcBorders>
            <w:shd w:val="clear" w:color="000000" w:fill="FFFFFF"/>
            <w:noWrap/>
            <w:vAlign w:val="center"/>
            <w:hideMark/>
          </w:tcPr>
          <w:p w14:paraId="1D4038C1"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nil"/>
              <w:right w:val="nil"/>
            </w:tcBorders>
            <w:shd w:val="clear" w:color="000000" w:fill="FFFFFF"/>
            <w:noWrap/>
            <w:vAlign w:val="center"/>
            <w:hideMark/>
          </w:tcPr>
          <w:p w14:paraId="43CE0C58"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nil"/>
              <w:right w:val="nil"/>
            </w:tcBorders>
            <w:shd w:val="clear" w:color="000000" w:fill="FFFFFF"/>
            <w:noWrap/>
            <w:vAlign w:val="center"/>
            <w:hideMark/>
          </w:tcPr>
          <w:p w14:paraId="52BC69B4"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nil"/>
              <w:right w:val="nil"/>
            </w:tcBorders>
            <w:shd w:val="clear" w:color="000000" w:fill="FFFFFF"/>
            <w:noWrap/>
            <w:vAlign w:val="center"/>
            <w:hideMark/>
          </w:tcPr>
          <w:p w14:paraId="21300126"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nil"/>
              <w:right w:val="single" w:sz="4" w:space="0" w:color="auto"/>
            </w:tcBorders>
            <w:shd w:val="clear" w:color="000000" w:fill="FFFFFF"/>
            <w:noWrap/>
            <w:vAlign w:val="center"/>
            <w:hideMark/>
          </w:tcPr>
          <w:p w14:paraId="49A8D1B7" w14:textId="77777777" w:rsidR="003100C3" w:rsidRPr="002E4458" w:rsidRDefault="003100C3" w:rsidP="003100C3">
            <w:pPr>
              <w:jc w:val="center"/>
              <w:rPr>
                <w:sz w:val="16"/>
                <w:szCs w:val="14"/>
              </w:rPr>
            </w:pPr>
            <w:r w:rsidRPr="002E4458">
              <w:rPr>
                <w:sz w:val="16"/>
                <w:szCs w:val="14"/>
              </w:rPr>
              <w:t> </w:t>
            </w:r>
          </w:p>
        </w:tc>
      </w:tr>
      <w:tr w:rsidR="003100C3" w:rsidRPr="002E4458" w14:paraId="60C45661" w14:textId="77777777" w:rsidTr="004B1BE1">
        <w:trPr>
          <w:trHeight w:val="113"/>
        </w:trPr>
        <w:tc>
          <w:tcPr>
            <w:tcW w:w="706" w:type="dxa"/>
            <w:vMerge/>
            <w:tcBorders>
              <w:top w:val="nil"/>
              <w:left w:val="single" w:sz="4" w:space="0" w:color="auto"/>
              <w:bottom w:val="nil"/>
              <w:right w:val="nil"/>
            </w:tcBorders>
            <w:vAlign w:val="center"/>
            <w:hideMark/>
          </w:tcPr>
          <w:p w14:paraId="5B2574E1" w14:textId="77777777" w:rsidR="003100C3" w:rsidRPr="002E4458" w:rsidRDefault="003100C3" w:rsidP="003100C3">
            <w:pPr>
              <w:rPr>
                <w:b/>
                <w:bCs/>
                <w:color w:val="000000"/>
                <w:sz w:val="16"/>
                <w:szCs w:val="14"/>
              </w:rPr>
            </w:pPr>
          </w:p>
        </w:tc>
        <w:tc>
          <w:tcPr>
            <w:tcW w:w="560" w:type="dxa"/>
            <w:vMerge/>
            <w:tcBorders>
              <w:top w:val="nil"/>
              <w:left w:val="nil"/>
              <w:bottom w:val="single" w:sz="4" w:space="0" w:color="auto"/>
              <w:right w:val="nil"/>
            </w:tcBorders>
            <w:vAlign w:val="center"/>
            <w:hideMark/>
          </w:tcPr>
          <w:p w14:paraId="4701D0DA" w14:textId="77777777" w:rsidR="003100C3" w:rsidRPr="002E4458" w:rsidRDefault="003100C3" w:rsidP="003100C3">
            <w:pPr>
              <w:rPr>
                <w:bCs/>
                <w:color w:val="000000"/>
                <w:sz w:val="16"/>
                <w:szCs w:val="14"/>
              </w:rPr>
            </w:pPr>
          </w:p>
        </w:tc>
        <w:tc>
          <w:tcPr>
            <w:tcW w:w="1426" w:type="dxa"/>
            <w:tcBorders>
              <w:top w:val="nil"/>
              <w:left w:val="nil"/>
              <w:bottom w:val="single" w:sz="4" w:space="0" w:color="auto"/>
              <w:right w:val="single" w:sz="4" w:space="0" w:color="auto"/>
            </w:tcBorders>
            <w:shd w:val="clear" w:color="000000" w:fill="FFFFFF"/>
            <w:vAlign w:val="center"/>
            <w:hideMark/>
          </w:tcPr>
          <w:p w14:paraId="2BB6115D" w14:textId="77777777" w:rsidR="003100C3" w:rsidRPr="002E4458" w:rsidRDefault="003100C3" w:rsidP="003100C3">
            <w:pPr>
              <w:rPr>
                <w:color w:val="000000"/>
                <w:sz w:val="16"/>
                <w:szCs w:val="14"/>
              </w:rPr>
            </w:pPr>
            <w:r w:rsidRPr="002E4458">
              <w:rPr>
                <w:color w:val="000000"/>
                <w:sz w:val="16"/>
                <w:szCs w:val="14"/>
              </w:rPr>
              <w:t>&gt;LOQ</w:t>
            </w:r>
          </w:p>
        </w:tc>
        <w:tc>
          <w:tcPr>
            <w:tcW w:w="1417" w:type="dxa"/>
            <w:tcBorders>
              <w:top w:val="nil"/>
              <w:left w:val="single" w:sz="4" w:space="0" w:color="auto"/>
              <w:bottom w:val="single" w:sz="4" w:space="0" w:color="auto"/>
              <w:right w:val="nil"/>
            </w:tcBorders>
            <w:shd w:val="clear" w:color="000000" w:fill="FFFFFF"/>
            <w:noWrap/>
            <w:vAlign w:val="center"/>
            <w:hideMark/>
          </w:tcPr>
          <w:p w14:paraId="02C4F248" w14:textId="77777777" w:rsidR="003100C3" w:rsidRPr="002E4458" w:rsidRDefault="003100C3" w:rsidP="003100C3">
            <w:pPr>
              <w:jc w:val="center"/>
              <w:rPr>
                <w:sz w:val="16"/>
                <w:szCs w:val="14"/>
              </w:rPr>
            </w:pPr>
            <w:r w:rsidRPr="002E4458">
              <w:rPr>
                <w:sz w:val="16"/>
                <w:szCs w:val="14"/>
              </w:rPr>
              <w:t xml:space="preserve"> 0.04 (-0.14; 0.21)</w:t>
            </w:r>
          </w:p>
        </w:tc>
        <w:tc>
          <w:tcPr>
            <w:tcW w:w="284" w:type="dxa"/>
            <w:tcBorders>
              <w:top w:val="nil"/>
              <w:left w:val="nil"/>
              <w:bottom w:val="single" w:sz="4" w:space="0" w:color="auto"/>
              <w:right w:val="nil"/>
            </w:tcBorders>
            <w:shd w:val="clear" w:color="000000" w:fill="FFFFFF"/>
            <w:noWrap/>
            <w:vAlign w:val="center"/>
            <w:hideMark/>
          </w:tcPr>
          <w:p w14:paraId="588F714C" w14:textId="77777777" w:rsidR="003100C3" w:rsidRPr="002E4458" w:rsidRDefault="003100C3" w:rsidP="003100C3">
            <w:pPr>
              <w:jc w:val="center"/>
              <w:rPr>
                <w:sz w:val="16"/>
                <w:szCs w:val="14"/>
              </w:rPr>
            </w:pPr>
            <w:r w:rsidRPr="002E4458">
              <w:rPr>
                <w:sz w:val="16"/>
                <w:szCs w:val="14"/>
              </w:rPr>
              <w:t>88</w:t>
            </w:r>
          </w:p>
        </w:tc>
        <w:tc>
          <w:tcPr>
            <w:tcW w:w="569" w:type="dxa"/>
            <w:tcBorders>
              <w:top w:val="nil"/>
              <w:left w:val="nil"/>
              <w:bottom w:val="single" w:sz="4" w:space="0" w:color="auto"/>
              <w:right w:val="nil"/>
            </w:tcBorders>
            <w:shd w:val="clear" w:color="000000" w:fill="FFFFFF"/>
            <w:noWrap/>
            <w:vAlign w:val="center"/>
          </w:tcPr>
          <w:p w14:paraId="11FA52D9" w14:textId="77777777" w:rsidR="003100C3" w:rsidRPr="002E4458" w:rsidRDefault="003100C3" w:rsidP="003100C3">
            <w:pPr>
              <w:jc w:val="center"/>
              <w:rPr>
                <w:sz w:val="16"/>
                <w:szCs w:val="14"/>
              </w:rPr>
            </w:pPr>
            <w:r w:rsidRPr="002E4458">
              <w:rPr>
                <w:sz w:val="16"/>
                <w:szCs w:val="14"/>
              </w:rPr>
              <w:t> </w:t>
            </w:r>
          </w:p>
        </w:tc>
        <w:tc>
          <w:tcPr>
            <w:tcW w:w="1275" w:type="dxa"/>
            <w:tcBorders>
              <w:top w:val="nil"/>
              <w:left w:val="nil"/>
              <w:bottom w:val="single" w:sz="4" w:space="0" w:color="auto"/>
              <w:right w:val="nil"/>
            </w:tcBorders>
            <w:shd w:val="clear" w:color="000000" w:fill="FFFFFF"/>
            <w:noWrap/>
            <w:vAlign w:val="center"/>
            <w:hideMark/>
          </w:tcPr>
          <w:p w14:paraId="4B48F7F8" w14:textId="77777777" w:rsidR="003100C3" w:rsidRPr="002E4458" w:rsidRDefault="003100C3" w:rsidP="003100C3">
            <w:pPr>
              <w:jc w:val="center"/>
              <w:rPr>
                <w:sz w:val="16"/>
                <w:szCs w:val="14"/>
              </w:rPr>
            </w:pPr>
            <w:r w:rsidRPr="002E4458">
              <w:rPr>
                <w:sz w:val="16"/>
                <w:szCs w:val="14"/>
              </w:rPr>
              <w:t xml:space="preserve"> 0.05 (-0.14; 0.24)</w:t>
            </w:r>
          </w:p>
        </w:tc>
        <w:tc>
          <w:tcPr>
            <w:tcW w:w="299" w:type="dxa"/>
            <w:tcBorders>
              <w:top w:val="nil"/>
              <w:left w:val="nil"/>
              <w:bottom w:val="single" w:sz="4" w:space="0" w:color="auto"/>
              <w:right w:val="nil"/>
            </w:tcBorders>
            <w:shd w:val="clear" w:color="000000" w:fill="FFFFFF"/>
            <w:noWrap/>
            <w:vAlign w:val="center"/>
            <w:hideMark/>
          </w:tcPr>
          <w:p w14:paraId="495DB438" w14:textId="77777777" w:rsidR="003100C3" w:rsidRPr="002E4458" w:rsidRDefault="003100C3" w:rsidP="003100C3">
            <w:pPr>
              <w:jc w:val="center"/>
              <w:rPr>
                <w:sz w:val="16"/>
                <w:szCs w:val="14"/>
              </w:rPr>
            </w:pPr>
            <w:r w:rsidRPr="002E4458">
              <w:rPr>
                <w:sz w:val="16"/>
                <w:szCs w:val="14"/>
              </w:rPr>
              <w:t>88</w:t>
            </w:r>
          </w:p>
        </w:tc>
        <w:tc>
          <w:tcPr>
            <w:tcW w:w="497" w:type="dxa"/>
            <w:tcBorders>
              <w:top w:val="nil"/>
              <w:left w:val="nil"/>
              <w:bottom w:val="single" w:sz="4" w:space="0" w:color="auto"/>
              <w:right w:val="nil"/>
            </w:tcBorders>
            <w:shd w:val="clear" w:color="000000" w:fill="FFFFFF"/>
            <w:noWrap/>
            <w:vAlign w:val="center"/>
          </w:tcPr>
          <w:p w14:paraId="2AD79AFE"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single" w:sz="4" w:space="0" w:color="auto"/>
              <w:right w:val="nil"/>
            </w:tcBorders>
            <w:shd w:val="clear" w:color="000000" w:fill="FFFFFF"/>
            <w:noWrap/>
            <w:vAlign w:val="center"/>
            <w:hideMark/>
          </w:tcPr>
          <w:p w14:paraId="2C61C32A" w14:textId="77777777" w:rsidR="003100C3" w:rsidRPr="002E4458" w:rsidRDefault="003100C3" w:rsidP="003100C3">
            <w:pPr>
              <w:jc w:val="center"/>
              <w:rPr>
                <w:sz w:val="16"/>
                <w:szCs w:val="14"/>
              </w:rPr>
            </w:pPr>
            <w:r w:rsidRPr="002E4458">
              <w:rPr>
                <w:sz w:val="16"/>
                <w:szCs w:val="14"/>
              </w:rPr>
              <w:t>-0.04 (-0.23; 0.15)</w:t>
            </w:r>
          </w:p>
        </w:tc>
        <w:tc>
          <w:tcPr>
            <w:tcW w:w="269" w:type="dxa"/>
            <w:tcBorders>
              <w:top w:val="nil"/>
              <w:left w:val="nil"/>
              <w:bottom w:val="single" w:sz="4" w:space="0" w:color="auto"/>
              <w:right w:val="nil"/>
            </w:tcBorders>
            <w:shd w:val="clear" w:color="000000" w:fill="FFFFFF"/>
            <w:noWrap/>
            <w:vAlign w:val="center"/>
            <w:hideMark/>
          </w:tcPr>
          <w:p w14:paraId="3D88E146" w14:textId="77777777" w:rsidR="003100C3" w:rsidRPr="002E4458" w:rsidRDefault="003100C3" w:rsidP="003100C3">
            <w:pPr>
              <w:jc w:val="center"/>
              <w:rPr>
                <w:sz w:val="16"/>
                <w:szCs w:val="14"/>
              </w:rPr>
            </w:pPr>
            <w:r w:rsidRPr="002E4458">
              <w:rPr>
                <w:sz w:val="16"/>
                <w:szCs w:val="14"/>
              </w:rPr>
              <w:t>88</w:t>
            </w:r>
          </w:p>
        </w:tc>
        <w:tc>
          <w:tcPr>
            <w:tcW w:w="586" w:type="dxa"/>
            <w:gridSpan w:val="2"/>
            <w:tcBorders>
              <w:top w:val="nil"/>
              <w:left w:val="nil"/>
              <w:bottom w:val="single" w:sz="4" w:space="0" w:color="auto"/>
              <w:right w:val="nil"/>
            </w:tcBorders>
            <w:shd w:val="clear" w:color="000000" w:fill="FFFFFF"/>
            <w:noWrap/>
            <w:vAlign w:val="center"/>
          </w:tcPr>
          <w:p w14:paraId="47370B0D"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single" w:sz="4" w:space="0" w:color="auto"/>
              <w:right w:val="nil"/>
            </w:tcBorders>
            <w:shd w:val="clear" w:color="000000" w:fill="FFFFFF"/>
            <w:noWrap/>
            <w:vAlign w:val="center"/>
            <w:hideMark/>
          </w:tcPr>
          <w:p w14:paraId="25AFDCA6" w14:textId="77777777" w:rsidR="003100C3" w:rsidRPr="002E4458" w:rsidRDefault="003100C3" w:rsidP="003100C3">
            <w:pPr>
              <w:jc w:val="center"/>
              <w:rPr>
                <w:sz w:val="16"/>
                <w:szCs w:val="14"/>
              </w:rPr>
            </w:pPr>
            <w:r w:rsidRPr="002E4458">
              <w:rPr>
                <w:sz w:val="16"/>
                <w:szCs w:val="14"/>
              </w:rPr>
              <w:t>-0.02 (-0.20; 0.16)</w:t>
            </w:r>
          </w:p>
        </w:tc>
        <w:tc>
          <w:tcPr>
            <w:tcW w:w="280" w:type="dxa"/>
            <w:tcBorders>
              <w:top w:val="nil"/>
              <w:left w:val="nil"/>
              <w:bottom w:val="single" w:sz="4" w:space="0" w:color="auto"/>
              <w:right w:val="nil"/>
            </w:tcBorders>
            <w:shd w:val="clear" w:color="000000" w:fill="FFFFFF"/>
            <w:noWrap/>
            <w:vAlign w:val="center"/>
            <w:hideMark/>
          </w:tcPr>
          <w:p w14:paraId="66B0877F" w14:textId="77777777" w:rsidR="003100C3" w:rsidRPr="002E4458" w:rsidRDefault="003100C3" w:rsidP="003100C3">
            <w:pPr>
              <w:jc w:val="center"/>
              <w:rPr>
                <w:sz w:val="16"/>
                <w:szCs w:val="14"/>
              </w:rPr>
            </w:pPr>
            <w:r w:rsidRPr="002E4458">
              <w:rPr>
                <w:sz w:val="16"/>
                <w:szCs w:val="14"/>
              </w:rPr>
              <w:t>88</w:t>
            </w:r>
          </w:p>
        </w:tc>
        <w:tc>
          <w:tcPr>
            <w:tcW w:w="482" w:type="dxa"/>
            <w:gridSpan w:val="2"/>
            <w:tcBorders>
              <w:top w:val="nil"/>
              <w:left w:val="nil"/>
              <w:bottom w:val="single" w:sz="4" w:space="0" w:color="auto"/>
              <w:right w:val="nil"/>
            </w:tcBorders>
            <w:shd w:val="clear" w:color="000000" w:fill="FFFFFF"/>
            <w:noWrap/>
            <w:vAlign w:val="center"/>
          </w:tcPr>
          <w:p w14:paraId="1D4B0003"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single" w:sz="4" w:space="0" w:color="auto"/>
              <w:right w:val="nil"/>
            </w:tcBorders>
            <w:shd w:val="clear" w:color="000000" w:fill="FFFFFF"/>
            <w:noWrap/>
            <w:vAlign w:val="center"/>
          </w:tcPr>
          <w:p w14:paraId="614C23A4"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single" w:sz="4" w:space="0" w:color="auto"/>
              <w:right w:val="nil"/>
            </w:tcBorders>
            <w:shd w:val="clear" w:color="000000" w:fill="FFFFFF"/>
            <w:noWrap/>
            <w:vAlign w:val="center"/>
            <w:hideMark/>
          </w:tcPr>
          <w:p w14:paraId="41003F64"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single" w:sz="4" w:space="0" w:color="auto"/>
              <w:right w:val="nil"/>
            </w:tcBorders>
            <w:shd w:val="clear" w:color="000000" w:fill="FFFFFF"/>
            <w:noWrap/>
            <w:vAlign w:val="center"/>
            <w:hideMark/>
          </w:tcPr>
          <w:p w14:paraId="418CBFFC"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single" w:sz="4" w:space="0" w:color="auto"/>
              <w:right w:val="nil"/>
            </w:tcBorders>
            <w:shd w:val="clear" w:color="000000" w:fill="FFFFFF"/>
            <w:noWrap/>
            <w:vAlign w:val="center"/>
            <w:hideMark/>
          </w:tcPr>
          <w:p w14:paraId="4FAE0C86"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single" w:sz="4" w:space="0" w:color="auto"/>
              <w:right w:val="nil"/>
            </w:tcBorders>
            <w:shd w:val="clear" w:color="000000" w:fill="FFFFFF"/>
            <w:noWrap/>
            <w:vAlign w:val="center"/>
            <w:hideMark/>
          </w:tcPr>
          <w:p w14:paraId="632352AF"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single" w:sz="4" w:space="0" w:color="auto"/>
              <w:right w:val="single" w:sz="4" w:space="0" w:color="auto"/>
            </w:tcBorders>
            <w:shd w:val="clear" w:color="000000" w:fill="FFFFFF"/>
            <w:noWrap/>
            <w:vAlign w:val="center"/>
            <w:hideMark/>
          </w:tcPr>
          <w:p w14:paraId="5D27F3E4" w14:textId="77777777" w:rsidR="003100C3" w:rsidRPr="002E4458" w:rsidRDefault="003100C3" w:rsidP="003100C3">
            <w:pPr>
              <w:jc w:val="center"/>
              <w:rPr>
                <w:sz w:val="16"/>
                <w:szCs w:val="14"/>
              </w:rPr>
            </w:pPr>
            <w:r w:rsidRPr="002E4458">
              <w:rPr>
                <w:sz w:val="16"/>
                <w:szCs w:val="14"/>
              </w:rPr>
              <w:t> </w:t>
            </w:r>
          </w:p>
        </w:tc>
      </w:tr>
      <w:tr w:rsidR="003100C3" w:rsidRPr="002E4458" w14:paraId="237DB5B8" w14:textId="77777777" w:rsidTr="004B1BE1">
        <w:trPr>
          <w:trHeight w:val="113"/>
        </w:trPr>
        <w:tc>
          <w:tcPr>
            <w:tcW w:w="706" w:type="dxa"/>
            <w:vMerge/>
            <w:tcBorders>
              <w:top w:val="nil"/>
              <w:left w:val="single" w:sz="4" w:space="0" w:color="auto"/>
              <w:bottom w:val="nil"/>
              <w:right w:val="nil"/>
            </w:tcBorders>
            <w:vAlign w:val="center"/>
            <w:hideMark/>
          </w:tcPr>
          <w:p w14:paraId="6732BE4C" w14:textId="77777777" w:rsidR="003100C3" w:rsidRPr="002E4458" w:rsidRDefault="003100C3" w:rsidP="003100C3">
            <w:pPr>
              <w:rPr>
                <w:b/>
                <w:bCs/>
                <w:color w:val="000000"/>
                <w:sz w:val="16"/>
                <w:szCs w:val="14"/>
              </w:rPr>
            </w:pPr>
          </w:p>
        </w:tc>
        <w:tc>
          <w:tcPr>
            <w:tcW w:w="560" w:type="dxa"/>
            <w:tcBorders>
              <w:top w:val="single" w:sz="4" w:space="0" w:color="auto"/>
              <w:left w:val="nil"/>
              <w:right w:val="nil"/>
            </w:tcBorders>
            <w:shd w:val="clear" w:color="auto" w:fill="FFFFFF" w:themeFill="background1"/>
            <w:noWrap/>
            <w:vAlign w:val="center"/>
          </w:tcPr>
          <w:p w14:paraId="20BB5B81" w14:textId="77777777" w:rsidR="003100C3" w:rsidRPr="002E4458" w:rsidRDefault="003100C3" w:rsidP="003100C3">
            <w:pPr>
              <w:rPr>
                <w:bCs/>
                <w:color w:val="000000"/>
                <w:sz w:val="16"/>
                <w:szCs w:val="14"/>
              </w:rPr>
            </w:pPr>
          </w:p>
        </w:tc>
        <w:tc>
          <w:tcPr>
            <w:tcW w:w="1426" w:type="dxa"/>
            <w:tcBorders>
              <w:top w:val="single" w:sz="4" w:space="0" w:color="auto"/>
              <w:left w:val="nil"/>
              <w:right w:val="single" w:sz="4" w:space="0" w:color="auto"/>
            </w:tcBorders>
            <w:shd w:val="clear" w:color="auto" w:fill="FFFFFF" w:themeFill="background1"/>
            <w:vAlign w:val="center"/>
            <w:hideMark/>
          </w:tcPr>
          <w:p w14:paraId="4EB21AEF" w14:textId="77777777" w:rsidR="003100C3" w:rsidRPr="002E4458" w:rsidRDefault="003100C3" w:rsidP="003100C3">
            <w:pPr>
              <w:rPr>
                <w:color w:val="000000"/>
                <w:sz w:val="16"/>
                <w:szCs w:val="14"/>
              </w:rPr>
            </w:pPr>
          </w:p>
        </w:tc>
        <w:tc>
          <w:tcPr>
            <w:tcW w:w="1417" w:type="dxa"/>
            <w:tcBorders>
              <w:top w:val="single" w:sz="4" w:space="0" w:color="auto"/>
              <w:left w:val="single" w:sz="4" w:space="0" w:color="auto"/>
              <w:right w:val="nil"/>
            </w:tcBorders>
            <w:shd w:val="clear" w:color="auto" w:fill="FFFFFF" w:themeFill="background1"/>
            <w:noWrap/>
            <w:vAlign w:val="center"/>
            <w:hideMark/>
          </w:tcPr>
          <w:p w14:paraId="21C03012" w14:textId="77777777" w:rsidR="003100C3" w:rsidRPr="002E4458" w:rsidRDefault="003100C3" w:rsidP="003100C3">
            <w:pPr>
              <w:jc w:val="center"/>
              <w:rPr>
                <w:sz w:val="16"/>
                <w:szCs w:val="14"/>
              </w:rPr>
            </w:pPr>
            <w:r w:rsidRPr="002E4458">
              <w:rPr>
                <w:sz w:val="16"/>
                <w:szCs w:val="14"/>
              </w:rPr>
              <w:t>reference</w:t>
            </w:r>
          </w:p>
        </w:tc>
        <w:tc>
          <w:tcPr>
            <w:tcW w:w="284" w:type="dxa"/>
            <w:tcBorders>
              <w:top w:val="single" w:sz="4" w:space="0" w:color="auto"/>
              <w:left w:val="nil"/>
              <w:right w:val="nil"/>
            </w:tcBorders>
            <w:shd w:val="clear" w:color="auto" w:fill="FFFFFF" w:themeFill="background1"/>
            <w:noWrap/>
            <w:vAlign w:val="center"/>
            <w:hideMark/>
          </w:tcPr>
          <w:p w14:paraId="6500F5EF" w14:textId="77777777" w:rsidR="003100C3" w:rsidRPr="002E4458" w:rsidRDefault="003100C3" w:rsidP="003100C3">
            <w:pPr>
              <w:jc w:val="center"/>
              <w:rPr>
                <w:sz w:val="16"/>
                <w:szCs w:val="14"/>
              </w:rPr>
            </w:pPr>
            <w:r w:rsidRPr="002E4458">
              <w:rPr>
                <w:sz w:val="16"/>
                <w:szCs w:val="14"/>
              </w:rPr>
              <w:t> </w:t>
            </w:r>
          </w:p>
        </w:tc>
        <w:tc>
          <w:tcPr>
            <w:tcW w:w="569" w:type="dxa"/>
            <w:tcBorders>
              <w:top w:val="single" w:sz="4" w:space="0" w:color="auto"/>
              <w:left w:val="nil"/>
              <w:right w:val="nil"/>
            </w:tcBorders>
            <w:shd w:val="clear" w:color="auto" w:fill="FFFFFF" w:themeFill="background1"/>
            <w:noWrap/>
            <w:vAlign w:val="center"/>
          </w:tcPr>
          <w:p w14:paraId="70E7B208" w14:textId="77777777" w:rsidR="003100C3" w:rsidRPr="002E4458" w:rsidRDefault="003100C3" w:rsidP="003100C3">
            <w:pPr>
              <w:jc w:val="center"/>
              <w:rPr>
                <w:sz w:val="16"/>
                <w:szCs w:val="14"/>
              </w:rPr>
            </w:pPr>
            <w:r w:rsidRPr="002E4458">
              <w:rPr>
                <w:sz w:val="16"/>
                <w:szCs w:val="14"/>
              </w:rPr>
              <w:t> </w:t>
            </w:r>
          </w:p>
        </w:tc>
        <w:tc>
          <w:tcPr>
            <w:tcW w:w="1275" w:type="dxa"/>
            <w:tcBorders>
              <w:top w:val="single" w:sz="4" w:space="0" w:color="auto"/>
              <w:left w:val="nil"/>
              <w:right w:val="nil"/>
            </w:tcBorders>
            <w:shd w:val="clear" w:color="auto" w:fill="FFFFFF" w:themeFill="background1"/>
            <w:noWrap/>
            <w:vAlign w:val="center"/>
            <w:hideMark/>
          </w:tcPr>
          <w:p w14:paraId="03A5BF71" w14:textId="77777777" w:rsidR="003100C3" w:rsidRPr="002E4458" w:rsidRDefault="003100C3" w:rsidP="003100C3">
            <w:pPr>
              <w:jc w:val="center"/>
              <w:rPr>
                <w:sz w:val="16"/>
                <w:szCs w:val="14"/>
              </w:rPr>
            </w:pPr>
            <w:r w:rsidRPr="002E4458">
              <w:rPr>
                <w:sz w:val="16"/>
                <w:szCs w:val="14"/>
              </w:rPr>
              <w:t>reference</w:t>
            </w:r>
          </w:p>
        </w:tc>
        <w:tc>
          <w:tcPr>
            <w:tcW w:w="299" w:type="dxa"/>
            <w:tcBorders>
              <w:top w:val="single" w:sz="4" w:space="0" w:color="auto"/>
              <w:left w:val="nil"/>
              <w:right w:val="nil"/>
            </w:tcBorders>
            <w:shd w:val="clear" w:color="auto" w:fill="FFFFFF" w:themeFill="background1"/>
            <w:noWrap/>
            <w:vAlign w:val="center"/>
            <w:hideMark/>
          </w:tcPr>
          <w:p w14:paraId="08AE0023" w14:textId="77777777" w:rsidR="003100C3" w:rsidRPr="002E4458" w:rsidRDefault="003100C3" w:rsidP="003100C3">
            <w:pPr>
              <w:jc w:val="center"/>
              <w:rPr>
                <w:sz w:val="16"/>
                <w:szCs w:val="14"/>
              </w:rPr>
            </w:pPr>
            <w:r w:rsidRPr="002E4458">
              <w:rPr>
                <w:sz w:val="16"/>
                <w:szCs w:val="14"/>
              </w:rPr>
              <w:t> </w:t>
            </w:r>
          </w:p>
        </w:tc>
        <w:tc>
          <w:tcPr>
            <w:tcW w:w="497" w:type="dxa"/>
            <w:tcBorders>
              <w:top w:val="single" w:sz="4" w:space="0" w:color="auto"/>
              <w:left w:val="nil"/>
              <w:right w:val="nil"/>
            </w:tcBorders>
            <w:shd w:val="clear" w:color="auto" w:fill="FFFFFF" w:themeFill="background1"/>
            <w:noWrap/>
            <w:vAlign w:val="center"/>
          </w:tcPr>
          <w:p w14:paraId="1647E707" w14:textId="77777777" w:rsidR="003100C3" w:rsidRPr="002E4458" w:rsidRDefault="003100C3" w:rsidP="003100C3">
            <w:pPr>
              <w:jc w:val="center"/>
              <w:rPr>
                <w:sz w:val="16"/>
                <w:szCs w:val="14"/>
              </w:rPr>
            </w:pPr>
            <w:r w:rsidRPr="002E4458">
              <w:rPr>
                <w:sz w:val="16"/>
                <w:szCs w:val="14"/>
              </w:rPr>
              <w:t> </w:t>
            </w:r>
          </w:p>
        </w:tc>
        <w:tc>
          <w:tcPr>
            <w:tcW w:w="1329" w:type="dxa"/>
            <w:tcBorders>
              <w:top w:val="single" w:sz="4" w:space="0" w:color="auto"/>
              <w:left w:val="nil"/>
              <w:right w:val="nil"/>
            </w:tcBorders>
            <w:shd w:val="clear" w:color="auto" w:fill="FFFFFF" w:themeFill="background1"/>
            <w:noWrap/>
            <w:vAlign w:val="center"/>
            <w:hideMark/>
          </w:tcPr>
          <w:p w14:paraId="5F76C6BE" w14:textId="77777777" w:rsidR="003100C3" w:rsidRPr="002E4458" w:rsidRDefault="003100C3" w:rsidP="003100C3">
            <w:pPr>
              <w:jc w:val="center"/>
              <w:rPr>
                <w:sz w:val="16"/>
                <w:szCs w:val="14"/>
              </w:rPr>
            </w:pPr>
            <w:r w:rsidRPr="002E4458">
              <w:rPr>
                <w:sz w:val="16"/>
                <w:szCs w:val="14"/>
              </w:rPr>
              <w:t>reference</w:t>
            </w:r>
          </w:p>
        </w:tc>
        <w:tc>
          <w:tcPr>
            <w:tcW w:w="269" w:type="dxa"/>
            <w:tcBorders>
              <w:top w:val="single" w:sz="4" w:space="0" w:color="auto"/>
              <w:left w:val="nil"/>
              <w:right w:val="nil"/>
            </w:tcBorders>
            <w:shd w:val="clear" w:color="auto" w:fill="FFFFFF" w:themeFill="background1"/>
            <w:noWrap/>
            <w:vAlign w:val="center"/>
            <w:hideMark/>
          </w:tcPr>
          <w:p w14:paraId="6AB340A3"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single" w:sz="4" w:space="0" w:color="auto"/>
              <w:left w:val="nil"/>
              <w:right w:val="nil"/>
            </w:tcBorders>
            <w:shd w:val="clear" w:color="auto" w:fill="FFFFFF" w:themeFill="background1"/>
            <w:noWrap/>
            <w:vAlign w:val="center"/>
          </w:tcPr>
          <w:p w14:paraId="79C39057" w14:textId="77777777" w:rsidR="003100C3" w:rsidRPr="002E4458" w:rsidRDefault="003100C3" w:rsidP="003100C3">
            <w:pPr>
              <w:jc w:val="center"/>
              <w:rPr>
                <w:sz w:val="16"/>
                <w:szCs w:val="14"/>
              </w:rPr>
            </w:pPr>
            <w:r w:rsidRPr="002E4458">
              <w:rPr>
                <w:sz w:val="16"/>
                <w:szCs w:val="14"/>
              </w:rPr>
              <w:t> </w:t>
            </w:r>
          </w:p>
        </w:tc>
        <w:tc>
          <w:tcPr>
            <w:tcW w:w="1431" w:type="dxa"/>
            <w:tcBorders>
              <w:top w:val="single" w:sz="4" w:space="0" w:color="auto"/>
              <w:left w:val="nil"/>
              <w:right w:val="nil"/>
            </w:tcBorders>
            <w:shd w:val="clear" w:color="auto" w:fill="FFFFFF" w:themeFill="background1"/>
            <w:noWrap/>
            <w:vAlign w:val="center"/>
            <w:hideMark/>
          </w:tcPr>
          <w:p w14:paraId="5E8565B8" w14:textId="77777777" w:rsidR="003100C3" w:rsidRPr="002E4458" w:rsidRDefault="003100C3" w:rsidP="003100C3">
            <w:pPr>
              <w:jc w:val="center"/>
              <w:rPr>
                <w:sz w:val="16"/>
                <w:szCs w:val="14"/>
              </w:rPr>
            </w:pPr>
            <w:r w:rsidRPr="002E4458">
              <w:rPr>
                <w:sz w:val="16"/>
                <w:szCs w:val="14"/>
              </w:rPr>
              <w:t>reference</w:t>
            </w:r>
          </w:p>
        </w:tc>
        <w:tc>
          <w:tcPr>
            <w:tcW w:w="280" w:type="dxa"/>
            <w:tcBorders>
              <w:top w:val="single" w:sz="4" w:space="0" w:color="auto"/>
              <w:left w:val="nil"/>
              <w:right w:val="nil"/>
            </w:tcBorders>
            <w:shd w:val="clear" w:color="auto" w:fill="FFFFFF" w:themeFill="background1"/>
            <w:noWrap/>
            <w:vAlign w:val="center"/>
            <w:hideMark/>
          </w:tcPr>
          <w:p w14:paraId="3E9C3775"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single" w:sz="4" w:space="0" w:color="auto"/>
              <w:left w:val="nil"/>
              <w:right w:val="nil"/>
            </w:tcBorders>
            <w:shd w:val="clear" w:color="auto" w:fill="FFFFFF" w:themeFill="background1"/>
            <w:noWrap/>
            <w:vAlign w:val="center"/>
          </w:tcPr>
          <w:p w14:paraId="0A0867C3" w14:textId="77777777" w:rsidR="003100C3" w:rsidRPr="002E4458" w:rsidRDefault="003100C3" w:rsidP="003100C3">
            <w:pPr>
              <w:jc w:val="center"/>
              <w:rPr>
                <w:sz w:val="16"/>
                <w:szCs w:val="14"/>
              </w:rPr>
            </w:pPr>
            <w:r w:rsidRPr="002E4458">
              <w:rPr>
                <w:sz w:val="16"/>
                <w:szCs w:val="14"/>
              </w:rPr>
              <w:t> </w:t>
            </w:r>
          </w:p>
        </w:tc>
        <w:tc>
          <w:tcPr>
            <w:tcW w:w="1370" w:type="dxa"/>
            <w:tcBorders>
              <w:top w:val="single" w:sz="4" w:space="0" w:color="auto"/>
              <w:left w:val="nil"/>
              <w:right w:val="nil"/>
            </w:tcBorders>
            <w:shd w:val="clear" w:color="auto" w:fill="FFFFFF" w:themeFill="background1"/>
            <w:noWrap/>
            <w:vAlign w:val="center"/>
            <w:hideMark/>
          </w:tcPr>
          <w:p w14:paraId="7F8158A9"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single" w:sz="4" w:space="0" w:color="auto"/>
              <w:left w:val="nil"/>
              <w:right w:val="nil"/>
            </w:tcBorders>
            <w:shd w:val="clear" w:color="auto" w:fill="FFFFFF" w:themeFill="background1"/>
            <w:noWrap/>
            <w:vAlign w:val="center"/>
            <w:hideMark/>
          </w:tcPr>
          <w:p w14:paraId="20334DC6"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single" w:sz="4" w:space="0" w:color="auto"/>
              <w:left w:val="nil"/>
              <w:right w:val="nil"/>
            </w:tcBorders>
            <w:shd w:val="clear" w:color="auto" w:fill="FFFFFF" w:themeFill="background1"/>
            <w:noWrap/>
            <w:vAlign w:val="center"/>
            <w:hideMark/>
          </w:tcPr>
          <w:p w14:paraId="6B3B5A80"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right w:val="nil"/>
            </w:tcBorders>
            <w:shd w:val="clear" w:color="auto" w:fill="FFFFFF" w:themeFill="background1"/>
            <w:noWrap/>
            <w:vAlign w:val="center"/>
            <w:hideMark/>
          </w:tcPr>
          <w:p w14:paraId="5F0BDBD5" w14:textId="77777777" w:rsidR="003100C3" w:rsidRPr="002E4458" w:rsidRDefault="003100C3" w:rsidP="003100C3">
            <w:pPr>
              <w:jc w:val="center"/>
              <w:rPr>
                <w:sz w:val="16"/>
                <w:szCs w:val="14"/>
              </w:rPr>
            </w:pPr>
            <w:r w:rsidRPr="002E4458">
              <w:rPr>
                <w:sz w:val="16"/>
                <w:szCs w:val="14"/>
              </w:rPr>
              <w:t> </w:t>
            </w:r>
          </w:p>
        </w:tc>
        <w:tc>
          <w:tcPr>
            <w:tcW w:w="303" w:type="dxa"/>
            <w:tcBorders>
              <w:top w:val="single" w:sz="4" w:space="0" w:color="auto"/>
              <w:left w:val="nil"/>
              <w:right w:val="nil"/>
            </w:tcBorders>
            <w:shd w:val="clear" w:color="auto" w:fill="FFFFFF" w:themeFill="background1"/>
            <w:noWrap/>
            <w:vAlign w:val="center"/>
            <w:hideMark/>
          </w:tcPr>
          <w:p w14:paraId="64FD539E"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right w:val="single" w:sz="4" w:space="0" w:color="auto"/>
            </w:tcBorders>
            <w:shd w:val="clear" w:color="auto" w:fill="FFFFFF" w:themeFill="background1"/>
            <w:noWrap/>
            <w:vAlign w:val="center"/>
            <w:hideMark/>
          </w:tcPr>
          <w:p w14:paraId="657DBB0C" w14:textId="77777777" w:rsidR="003100C3" w:rsidRPr="002E4458" w:rsidRDefault="003100C3" w:rsidP="003100C3">
            <w:pPr>
              <w:jc w:val="center"/>
              <w:rPr>
                <w:sz w:val="16"/>
                <w:szCs w:val="14"/>
              </w:rPr>
            </w:pPr>
            <w:r w:rsidRPr="002E4458">
              <w:rPr>
                <w:sz w:val="16"/>
                <w:szCs w:val="14"/>
              </w:rPr>
              <w:t> </w:t>
            </w:r>
          </w:p>
        </w:tc>
      </w:tr>
      <w:tr w:rsidR="003100C3" w:rsidRPr="002E4458" w14:paraId="44BA22E7" w14:textId="77777777" w:rsidTr="004B1BE1">
        <w:trPr>
          <w:trHeight w:val="113"/>
        </w:trPr>
        <w:tc>
          <w:tcPr>
            <w:tcW w:w="706" w:type="dxa"/>
            <w:vMerge/>
            <w:tcBorders>
              <w:top w:val="nil"/>
              <w:left w:val="single" w:sz="4" w:space="0" w:color="auto"/>
              <w:bottom w:val="nil"/>
              <w:right w:val="nil"/>
            </w:tcBorders>
            <w:vAlign w:val="center"/>
            <w:hideMark/>
          </w:tcPr>
          <w:p w14:paraId="28B11F13" w14:textId="77777777" w:rsidR="003100C3" w:rsidRPr="002E4458" w:rsidRDefault="003100C3" w:rsidP="003100C3">
            <w:pPr>
              <w:rPr>
                <w:b/>
                <w:bCs/>
                <w:color w:val="000000"/>
                <w:sz w:val="16"/>
                <w:szCs w:val="14"/>
              </w:rPr>
            </w:pPr>
          </w:p>
        </w:tc>
        <w:tc>
          <w:tcPr>
            <w:tcW w:w="560" w:type="dxa"/>
            <w:vMerge w:val="restart"/>
            <w:tcBorders>
              <w:left w:val="nil"/>
              <w:right w:val="nil"/>
            </w:tcBorders>
            <w:shd w:val="clear" w:color="auto" w:fill="FFFFFF" w:themeFill="background1"/>
            <w:vAlign w:val="center"/>
            <w:hideMark/>
          </w:tcPr>
          <w:p w14:paraId="2E01DD77" w14:textId="77777777" w:rsidR="003100C3" w:rsidRPr="002E4458" w:rsidRDefault="003100C3" w:rsidP="003100C3">
            <w:pPr>
              <w:rPr>
                <w:bCs/>
                <w:color w:val="000000"/>
                <w:sz w:val="16"/>
                <w:szCs w:val="14"/>
              </w:rPr>
            </w:pPr>
            <w:r w:rsidRPr="002E4458">
              <w:rPr>
                <w:bCs/>
                <w:color w:val="000000"/>
                <w:sz w:val="16"/>
                <w:szCs w:val="14"/>
              </w:rPr>
              <w:t>Trim. 3</w:t>
            </w:r>
          </w:p>
        </w:tc>
        <w:tc>
          <w:tcPr>
            <w:tcW w:w="1426" w:type="dxa"/>
            <w:tcBorders>
              <w:top w:val="nil"/>
              <w:left w:val="nil"/>
              <w:bottom w:val="nil"/>
              <w:right w:val="single" w:sz="4" w:space="0" w:color="auto"/>
            </w:tcBorders>
            <w:shd w:val="clear" w:color="auto" w:fill="FFFFFF" w:themeFill="background1"/>
            <w:vAlign w:val="center"/>
            <w:hideMark/>
          </w:tcPr>
          <w:p w14:paraId="1899F599" w14:textId="652B65E0" w:rsidR="003100C3" w:rsidRPr="002E4458" w:rsidRDefault="002E4458" w:rsidP="003100C3">
            <w:pPr>
              <w:rPr>
                <w:color w:val="000000"/>
                <w:sz w:val="16"/>
                <w:szCs w:val="14"/>
              </w:rPr>
            </w:pPr>
            <w:r>
              <w:rPr>
                <w:color w:val="000000"/>
                <w:sz w:val="16"/>
                <w:szCs w:val="14"/>
              </w:rPr>
              <w:t>&gt;LOD</w:t>
            </w:r>
            <w:r w:rsidR="003100C3" w:rsidRPr="002E4458">
              <w:rPr>
                <w:color w:val="000000"/>
                <w:sz w:val="16"/>
                <w:szCs w:val="14"/>
              </w:rPr>
              <w:t xml:space="preserve"> trim. 2 or 3</w:t>
            </w:r>
          </w:p>
        </w:tc>
        <w:tc>
          <w:tcPr>
            <w:tcW w:w="1417" w:type="dxa"/>
            <w:tcBorders>
              <w:top w:val="nil"/>
              <w:left w:val="single" w:sz="4" w:space="0" w:color="auto"/>
              <w:bottom w:val="nil"/>
              <w:right w:val="nil"/>
            </w:tcBorders>
            <w:shd w:val="clear" w:color="auto" w:fill="FFFFFF" w:themeFill="background1"/>
            <w:noWrap/>
            <w:vAlign w:val="center"/>
            <w:hideMark/>
          </w:tcPr>
          <w:p w14:paraId="656FC07A" w14:textId="77777777" w:rsidR="003100C3" w:rsidRPr="002E4458" w:rsidRDefault="003100C3" w:rsidP="003100C3">
            <w:pPr>
              <w:jc w:val="center"/>
              <w:rPr>
                <w:sz w:val="16"/>
                <w:szCs w:val="14"/>
              </w:rPr>
            </w:pPr>
            <w:r w:rsidRPr="002E4458">
              <w:rPr>
                <w:sz w:val="16"/>
                <w:szCs w:val="14"/>
              </w:rPr>
              <w:t xml:space="preserve"> 0.04 (-0.13; 0.22)</w:t>
            </w:r>
          </w:p>
        </w:tc>
        <w:tc>
          <w:tcPr>
            <w:tcW w:w="284" w:type="dxa"/>
            <w:tcBorders>
              <w:top w:val="nil"/>
              <w:left w:val="nil"/>
              <w:bottom w:val="nil"/>
              <w:right w:val="nil"/>
            </w:tcBorders>
            <w:shd w:val="clear" w:color="auto" w:fill="FFFFFF" w:themeFill="background1"/>
            <w:noWrap/>
            <w:vAlign w:val="center"/>
            <w:hideMark/>
          </w:tcPr>
          <w:p w14:paraId="0B37F69E" w14:textId="77777777" w:rsidR="003100C3" w:rsidRPr="002E4458" w:rsidRDefault="003100C3" w:rsidP="003100C3">
            <w:pPr>
              <w:jc w:val="center"/>
              <w:rPr>
                <w:sz w:val="16"/>
                <w:szCs w:val="14"/>
              </w:rPr>
            </w:pPr>
            <w:r w:rsidRPr="002E4458">
              <w:rPr>
                <w:sz w:val="16"/>
                <w:szCs w:val="14"/>
              </w:rPr>
              <w:t>149</w:t>
            </w:r>
          </w:p>
        </w:tc>
        <w:tc>
          <w:tcPr>
            <w:tcW w:w="569" w:type="dxa"/>
            <w:tcBorders>
              <w:top w:val="nil"/>
              <w:left w:val="nil"/>
              <w:bottom w:val="nil"/>
              <w:right w:val="nil"/>
            </w:tcBorders>
            <w:shd w:val="clear" w:color="auto" w:fill="FFFFFF" w:themeFill="background1"/>
            <w:noWrap/>
            <w:vAlign w:val="center"/>
          </w:tcPr>
          <w:p w14:paraId="7CFCCD42" w14:textId="77777777" w:rsidR="003100C3" w:rsidRPr="002E4458" w:rsidRDefault="003100C3" w:rsidP="003100C3">
            <w:pPr>
              <w:jc w:val="center"/>
              <w:rPr>
                <w:sz w:val="16"/>
                <w:szCs w:val="14"/>
              </w:rPr>
            </w:pPr>
            <w:r w:rsidRPr="002E4458">
              <w:rPr>
                <w:sz w:val="16"/>
                <w:szCs w:val="14"/>
              </w:rPr>
              <w:t>0.9</w:t>
            </w:r>
          </w:p>
        </w:tc>
        <w:tc>
          <w:tcPr>
            <w:tcW w:w="1275" w:type="dxa"/>
            <w:tcBorders>
              <w:top w:val="nil"/>
              <w:left w:val="nil"/>
              <w:bottom w:val="nil"/>
              <w:right w:val="nil"/>
            </w:tcBorders>
            <w:shd w:val="clear" w:color="auto" w:fill="FFFFFF" w:themeFill="background1"/>
            <w:noWrap/>
            <w:vAlign w:val="center"/>
            <w:hideMark/>
          </w:tcPr>
          <w:p w14:paraId="095B5038" w14:textId="77777777" w:rsidR="003100C3" w:rsidRPr="002E4458" w:rsidRDefault="003100C3" w:rsidP="003100C3">
            <w:pPr>
              <w:jc w:val="center"/>
              <w:rPr>
                <w:sz w:val="16"/>
                <w:szCs w:val="14"/>
              </w:rPr>
            </w:pPr>
            <w:r w:rsidRPr="002E4458">
              <w:rPr>
                <w:sz w:val="16"/>
                <w:szCs w:val="14"/>
              </w:rPr>
              <w:t xml:space="preserve"> 0.02 (-0.16; 0.20)</w:t>
            </w:r>
          </w:p>
        </w:tc>
        <w:tc>
          <w:tcPr>
            <w:tcW w:w="299" w:type="dxa"/>
            <w:tcBorders>
              <w:top w:val="nil"/>
              <w:left w:val="nil"/>
              <w:bottom w:val="nil"/>
              <w:right w:val="nil"/>
            </w:tcBorders>
            <w:shd w:val="clear" w:color="auto" w:fill="FFFFFF" w:themeFill="background1"/>
            <w:noWrap/>
            <w:vAlign w:val="center"/>
            <w:hideMark/>
          </w:tcPr>
          <w:p w14:paraId="0F2135E9" w14:textId="77777777" w:rsidR="003100C3" w:rsidRPr="002E4458" w:rsidRDefault="003100C3" w:rsidP="003100C3">
            <w:pPr>
              <w:jc w:val="center"/>
              <w:rPr>
                <w:sz w:val="16"/>
                <w:szCs w:val="14"/>
              </w:rPr>
            </w:pPr>
            <w:r w:rsidRPr="002E4458">
              <w:rPr>
                <w:sz w:val="16"/>
                <w:szCs w:val="14"/>
              </w:rPr>
              <w:t>150</w:t>
            </w:r>
          </w:p>
        </w:tc>
        <w:tc>
          <w:tcPr>
            <w:tcW w:w="497" w:type="dxa"/>
            <w:tcBorders>
              <w:top w:val="nil"/>
              <w:left w:val="nil"/>
              <w:bottom w:val="nil"/>
              <w:right w:val="nil"/>
            </w:tcBorders>
            <w:shd w:val="clear" w:color="auto" w:fill="FFFFFF" w:themeFill="background1"/>
            <w:noWrap/>
            <w:vAlign w:val="center"/>
          </w:tcPr>
          <w:p w14:paraId="081DDCA7" w14:textId="77777777" w:rsidR="003100C3" w:rsidRPr="002E4458" w:rsidRDefault="003100C3" w:rsidP="003100C3">
            <w:pPr>
              <w:jc w:val="center"/>
              <w:rPr>
                <w:sz w:val="16"/>
                <w:szCs w:val="14"/>
              </w:rPr>
            </w:pPr>
            <w:r w:rsidRPr="002E4458">
              <w:rPr>
                <w:sz w:val="16"/>
                <w:szCs w:val="14"/>
              </w:rPr>
              <w:t>1</w:t>
            </w:r>
          </w:p>
        </w:tc>
        <w:tc>
          <w:tcPr>
            <w:tcW w:w="1329" w:type="dxa"/>
            <w:tcBorders>
              <w:top w:val="nil"/>
              <w:left w:val="nil"/>
              <w:bottom w:val="nil"/>
              <w:right w:val="nil"/>
            </w:tcBorders>
            <w:shd w:val="clear" w:color="auto" w:fill="FFFFFF" w:themeFill="background1"/>
            <w:noWrap/>
            <w:vAlign w:val="center"/>
            <w:hideMark/>
          </w:tcPr>
          <w:p w14:paraId="7CA69E33" w14:textId="77777777" w:rsidR="003100C3" w:rsidRPr="002E4458" w:rsidRDefault="003100C3" w:rsidP="003100C3">
            <w:pPr>
              <w:jc w:val="center"/>
              <w:rPr>
                <w:sz w:val="16"/>
                <w:szCs w:val="14"/>
              </w:rPr>
            </w:pPr>
            <w:r w:rsidRPr="002E4458">
              <w:rPr>
                <w:sz w:val="16"/>
                <w:szCs w:val="14"/>
              </w:rPr>
              <w:t xml:space="preserve"> 0.06 (-0.13; 0.24)</w:t>
            </w:r>
          </w:p>
        </w:tc>
        <w:tc>
          <w:tcPr>
            <w:tcW w:w="269" w:type="dxa"/>
            <w:tcBorders>
              <w:top w:val="nil"/>
              <w:left w:val="nil"/>
              <w:bottom w:val="nil"/>
              <w:right w:val="nil"/>
            </w:tcBorders>
            <w:shd w:val="clear" w:color="auto" w:fill="FFFFFF" w:themeFill="background1"/>
            <w:noWrap/>
            <w:vAlign w:val="center"/>
            <w:hideMark/>
          </w:tcPr>
          <w:p w14:paraId="1F0FF8D3" w14:textId="77777777" w:rsidR="003100C3" w:rsidRPr="002E4458" w:rsidRDefault="003100C3" w:rsidP="003100C3">
            <w:pPr>
              <w:jc w:val="center"/>
              <w:rPr>
                <w:sz w:val="16"/>
                <w:szCs w:val="14"/>
              </w:rPr>
            </w:pPr>
            <w:r w:rsidRPr="002E4458">
              <w:rPr>
                <w:sz w:val="16"/>
                <w:szCs w:val="14"/>
              </w:rPr>
              <w:t>150</w:t>
            </w:r>
          </w:p>
        </w:tc>
        <w:tc>
          <w:tcPr>
            <w:tcW w:w="586" w:type="dxa"/>
            <w:gridSpan w:val="2"/>
            <w:tcBorders>
              <w:top w:val="nil"/>
              <w:left w:val="nil"/>
              <w:bottom w:val="nil"/>
              <w:right w:val="nil"/>
            </w:tcBorders>
            <w:shd w:val="clear" w:color="auto" w:fill="FFFFFF" w:themeFill="background1"/>
            <w:noWrap/>
            <w:vAlign w:val="center"/>
          </w:tcPr>
          <w:p w14:paraId="42C97884" w14:textId="77777777" w:rsidR="003100C3" w:rsidRPr="002E4458" w:rsidRDefault="003100C3" w:rsidP="003100C3">
            <w:pPr>
              <w:jc w:val="center"/>
              <w:rPr>
                <w:sz w:val="16"/>
                <w:szCs w:val="14"/>
              </w:rPr>
            </w:pPr>
            <w:r w:rsidRPr="002E4458">
              <w:rPr>
                <w:sz w:val="16"/>
                <w:szCs w:val="14"/>
              </w:rPr>
              <w:t>0.6</w:t>
            </w:r>
          </w:p>
        </w:tc>
        <w:tc>
          <w:tcPr>
            <w:tcW w:w="1431" w:type="dxa"/>
            <w:tcBorders>
              <w:top w:val="nil"/>
              <w:left w:val="nil"/>
              <w:bottom w:val="nil"/>
              <w:right w:val="nil"/>
            </w:tcBorders>
            <w:shd w:val="clear" w:color="auto" w:fill="FFFFFF" w:themeFill="background1"/>
            <w:noWrap/>
            <w:vAlign w:val="center"/>
            <w:hideMark/>
          </w:tcPr>
          <w:p w14:paraId="46212CD4" w14:textId="77777777" w:rsidR="003100C3" w:rsidRPr="002E4458" w:rsidRDefault="003100C3" w:rsidP="003100C3">
            <w:pPr>
              <w:jc w:val="center"/>
              <w:rPr>
                <w:sz w:val="16"/>
                <w:szCs w:val="14"/>
              </w:rPr>
            </w:pPr>
            <w:r w:rsidRPr="002E4458">
              <w:rPr>
                <w:sz w:val="16"/>
                <w:szCs w:val="14"/>
              </w:rPr>
              <w:t xml:space="preserve"> 0.20 ( 0.02; 0.37)</w:t>
            </w:r>
          </w:p>
        </w:tc>
        <w:tc>
          <w:tcPr>
            <w:tcW w:w="280" w:type="dxa"/>
            <w:tcBorders>
              <w:top w:val="nil"/>
              <w:left w:val="nil"/>
              <w:bottom w:val="nil"/>
              <w:right w:val="nil"/>
            </w:tcBorders>
            <w:shd w:val="clear" w:color="auto" w:fill="FFFFFF" w:themeFill="background1"/>
            <w:noWrap/>
            <w:vAlign w:val="center"/>
            <w:hideMark/>
          </w:tcPr>
          <w:p w14:paraId="01C1A8CC" w14:textId="77777777" w:rsidR="003100C3" w:rsidRPr="002E4458" w:rsidRDefault="003100C3" w:rsidP="003100C3">
            <w:pPr>
              <w:jc w:val="center"/>
              <w:rPr>
                <w:sz w:val="16"/>
                <w:szCs w:val="14"/>
              </w:rPr>
            </w:pPr>
            <w:r w:rsidRPr="002E4458">
              <w:rPr>
                <w:sz w:val="16"/>
                <w:szCs w:val="14"/>
              </w:rPr>
              <w:t>150</w:t>
            </w:r>
          </w:p>
        </w:tc>
        <w:tc>
          <w:tcPr>
            <w:tcW w:w="482" w:type="dxa"/>
            <w:gridSpan w:val="2"/>
            <w:tcBorders>
              <w:top w:val="nil"/>
              <w:left w:val="nil"/>
              <w:bottom w:val="nil"/>
              <w:right w:val="nil"/>
            </w:tcBorders>
            <w:shd w:val="clear" w:color="auto" w:fill="auto"/>
            <w:noWrap/>
            <w:vAlign w:val="center"/>
          </w:tcPr>
          <w:p w14:paraId="7D753D2C" w14:textId="77777777" w:rsidR="003100C3" w:rsidRPr="002E4458" w:rsidRDefault="003100C3" w:rsidP="003100C3">
            <w:pPr>
              <w:jc w:val="center"/>
              <w:rPr>
                <w:sz w:val="16"/>
                <w:szCs w:val="14"/>
              </w:rPr>
            </w:pPr>
            <w:r w:rsidRPr="002E4458">
              <w:rPr>
                <w:sz w:val="16"/>
                <w:szCs w:val="14"/>
              </w:rPr>
              <w:t>0.08</w:t>
            </w:r>
          </w:p>
        </w:tc>
        <w:tc>
          <w:tcPr>
            <w:tcW w:w="1370" w:type="dxa"/>
            <w:tcBorders>
              <w:top w:val="nil"/>
              <w:left w:val="nil"/>
              <w:bottom w:val="nil"/>
              <w:right w:val="nil"/>
            </w:tcBorders>
            <w:shd w:val="clear" w:color="auto" w:fill="FFFFFF" w:themeFill="background1"/>
            <w:noWrap/>
            <w:vAlign w:val="center"/>
            <w:hideMark/>
          </w:tcPr>
          <w:p w14:paraId="15B8C17E"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nil"/>
              <w:right w:val="nil"/>
            </w:tcBorders>
            <w:shd w:val="clear" w:color="auto" w:fill="FFFFFF" w:themeFill="background1"/>
            <w:noWrap/>
            <w:vAlign w:val="center"/>
            <w:hideMark/>
          </w:tcPr>
          <w:p w14:paraId="6BE3B698"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nil"/>
              <w:right w:val="nil"/>
            </w:tcBorders>
            <w:shd w:val="clear" w:color="auto" w:fill="FFFFFF" w:themeFill="background1"/>
            <w:noWrap/>
            <w:vAlign w:val="center"/>
            <w:hideMark/>
          </w:tcPr>
          <w:p w14:paraId="19E0CB6C"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nil"/>
              <w:right w:val="nil"/>
            </w:tcBorders>
            <w:shd w:val="clear" w:color="auto" w:fill="FFFFFF" w:themeFill="background1"/>
            <w:noWrap/>
            <w:vAlign w:val="center"/>
            <w:hideMark/>
          </w:tcPr>
          <w:p w14:paraId="5FE8BEC8"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nil"/>
              <w:right w:val="nil"/>
            </w:tcBorders>
            <w:shd w:val="clear" w:color="auto" w:fill="FFFFFF" w:themeFill="background1"/>
            <w:noWrap/>
            <w:vAlign w:val="center"/>
            <w:hideMark/>
          </w:tcPr>
          <w:p w14:paraId="7EEBE29B"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nil"/>
              <w:right w:val="single" w:sz="4" w:space="0" w:color="auto"/>
            </w:tcBorders>
            <w:shd w:val="clear" w:color="auto" w:fill="FFFFFF" w:themeFill="background1"/>
            <w:noWrap/>
            <w:vAlign w:val="center"/>
            <w:hideMark/>
          </w:tcPr>
          <w:p w14:paraId="3A61605A" w14:textId="77777777" w:rsidR="003100C3" w:rsidRPr="002E4458" w:rsidRDefault="003100C3" w:rsidP="003100C3">
            <w:pPr>
              <w:jc w:val="center"/>
              <w:rPr>
                <w:sz w:val="16"/>
                <w:szCs w:val="14"/>
              </w:rPr>
            </w:pPr>
            <w:r w:rsidRPr="002E4458">
              <w:rPr>
                <w:sz w:val="16"/>
                <w:szCs w:val="14"/>
              </w:rPr>
              <w:t> </w:t>
            </w:r>
          </w:p>
        </w:tc>
      </w:tr>
      <w:tr w:rsidR="003100C3" w:rsidRPr="002E4458" w14:paraId="0625359A" w14:textId="77777777" w:rsidTr="004B1BE1">
        <w:trPr>
          <w:trHeight w:val="113"/>
        </w:trPr>
        <w:tc>
          <w:tcPr>
            <w:tcW w:w="706" w:type="dxa"/>
            <w:vMerge/>
            <w:tcBorders>
              <w:top w:val="nil"/>
              <w:left w:val="single" w:sz="4" w:space="0" w:color="auto"/>
              <w:bottom w:val="nil"/>
              <w:right w:val="nil"/>
            </w:tcBorders>
            <w:vAlign w:val="center"/>
            <w:hideMark/>
          </w:tcPr>
          <w:p w14:paraId="33D9D953" w14:textId="77777777" w:rsidR="003100C3" w:rsidRPr="002E4458" w:rsidRDefault="003100C3" w:rsidP="003100C3">
            <w:pPr>
              <w:rPr>
                <w:b/>
                <w:bCs/>
                <w:color w:val="000000"/>
                <w:sz w:val="16"/>
                <w:szCs w:val="14"/>
              </w:rPr>
            </w:pPr>
          </w:p>
        </w:tc>
        <w:tc>
          <w:tcPr>
            <w:tcW w:w="560" w:type="dxa"/>
            <w:vMerge/>
            <w:tcBorders>
              <w:left w:val="nil"/>
              <w:bottom w:val="single" w:sz="4" w:space="0" w:color="auto"/>
              <w:right w:val="nil"/>
            </w:tcBorders>
            <w:shd w:val="clear" w:color="auto" w:fill="FFFFFF" w:themeFill="background1"/>
            <w:vAlign w:val="center"/>
            <w:hideMark/>
          </w:tcPr>
          <w:p w14:paraId="47732416" w14:textId="77777777" w:rsidR="003100C3" w:rsidRPr="002E4458" w:rsidRDefault="003100C3" w:rsidP="003100C3">
            <w:pPr>
              <w:rPr>
                <w:bCs/>
                <w:color w:val="000000"/>
                <w:sz w:val="16"/>
                <w:szCs w:val="14"/>
              </w:rPr>
            </w:pPr>
          </w:p>
        </w:tc>
        <w:tc>
          <w:tcPr>
            <w:tcW w:w="1426" w:type="dxa"/>
            <w:tcBorders>
              <w:top w:val="nil"/>
              <w:left w:val="nil"/>
              <w:bottom w:val="single" w:sz="4" w:space="0" w:color="auto"/>
              <w:right w:val="single" w:sz="4" w:space="0" w:color="auto"/>
            </w:tcBorders>
            <w:shd w:val="clear" w:color="auto" w:fill="FFFFFF" w:themeFill="background1"/>
            <w:vAlign w:val="center"/>
            <w:hideMark/>
          </w:tcPr>
          <w:p w14:paraId="273C3F27" w14:textId="52B20D1E" w:rsidR="003100C3" w:rsidRPr="002E4458" w:rsidRDefault="003100C3" w:rsidP="002E4458">
            <w:pPr>
              <w:rPr>
                <w:color w:val="000000"/>
                <w:sz w:val="16"/>
                <w:szCs w:val="14"/>
              </w:rPr>
            </w:pPr>
            <w:r w:rsidRPr="002E4458">
              <w:rPr>
                <w:color w:val="000000"/>
                <w:sz w:val="16"/>
                <w:szCs w:val="14"/>
              </w:rPr>
              <w:t>&gt;LOD trim. 2 and 3</w:t>
            </w:r>
          </w:p>
        </w:tc>
        <w:tc>
          <w:tcPr>
            <w:tcW w:w="1417" w:type="dxa"/>
            <w:tcBorders>
              <w:top w:val="nil"/>
              <w:left w:val="single" w:sz="4" w:space="0" w:color="auto"/>
              <w:bottom w:val="single" w:sz="4" w:space="0" w:color="auto"/>
              <w:right w:val="nil"/>
            </w:tcBorders>
            <w:shd w:val="clear" w:color="auto" w:fill="FFFFFF" w:themeFill="background1"/>
            <w:noWrap/>
            <w:vAlign w:val="center"/>
            <w:hideMark/>
          </w:tcPr>
          <w:p w14:paraId="4D4F88DE" w14:textId="77777777" w:rsidR="003100C3" w:rsidRPr="002E4458" w:rsidRDefault="003100C3" w:rsidP="003100C3">
            <w:pPr>
              <w:jc w:val="center"/>
              <w:rPr>
                <w:sz w:val="16"/>
                <w:szCs w:val="14"/>
              </w:rPr>
            </w:pPr>
            <w:r w:rsidRPr="002E4458">
              <w:rPr>
                <w:sz w:val="16"/>
                <w:szCs w:val="14"/>
              </w:rPr>
              <w:t>-0.02 (-0.32; 0.27)</w:t>
            </w:r>
          </w:p>
        </w:tc>
        <w:tc>
          <w:tcPr>
            <w:tcW w:w="284" w:type="dxa"/>
            <w:tcBorders>
              <w:top w:val="nil"/>
              <w:left w:val="nil"/>
              <w:bottom w:val="single" w:sz="4" w:space="0" w:color="auto"/>
              <w:right w:val="nil"/>
            </w:tcBorders>
            <w:shd w:val="clear" w:color="auto" w:fill="FFFFFF" w:themeFill="background1"/>
            <w:noWrap/>
            <w:vAlign w:val="center"/>
            <w:hideMark/>
          </w:tcPr>
          <w:p w14:paraId="7F429458" w14:textId="77777777" w:rsidR="003100C3" w:rsidRPr="002E4458" w:rsidRDefault="003100C3" w:rsidP="003100C3">
            <w:pPr>
              <w:jc w:val="center"/>
              <w:rPr>
                <w:sz w:val="16"/>
                <w:szCs w:val="14"/>
              </w:rPr>
            </w:pPr>
            <w:r w:rsidRPr="002E4458">
              <w:rPr>
                <w:sz w:val="16"/>
                <w:szCs w:val="14"/>
              </w:rPr>
              <w:t>37</w:t>
            </w:r>
          </w:p>
        </w:tc>
        <w:tc>
          <w:tcPr>
            <w:tcW w:w="569" w:type="dxa"/>
            <w:tcBorders>
              <w:top w:val="nil"/>
              <w:left w:val="nil"/>
              <w:bottom w:val="single" w:sz="4" w:space="0" w:color="auto"/>
              <w:right w:val="nil"/>
            </w:tcBorders>
            <w:shd w:val="clear" w:color="auto" w:fill="FFFFFF" w:themeFill="background1"/>
            <w:noWrap/>
            <w:vAlign w:val="center"/>
          </w:tcPr>
          <w:p w14:paraId="38420328" w14:textId="77777777" w:rsidR="003100C3" w:rsidRPr="002E4458" w:rsidRDefault="003100C3" w:rsidP="003100C3">
            <w:pPr>
              <w:jc w:val="center"/>
              <w:rPr>
                <w:sz w:val="16"/>
                <w:szCs w:val="14"/>
              </w:rPr>
            </w:pPr>
            <w:r w:rsidRPr="002E4458">
              <w:rPr>
                <w:sz w:val="16"/>
                <w:szCs w:val="14"/>
              </w:rPr>
              <w:t> </w:t>
            </w:r>
          </w:p>
        </w:tc>
        <w:tc>
          <w:tcPr>
            <w:tcW w:w="1275" w:type="dxa"/>
            <w:tcBorders>
              <w:top w:val="nil"/>
              <w:left w:val="nil"/>
              <w:bottom w:val="single" w:sz="4" w:space="0" w:color="auto"/>
              <w:right w:val="nil"/>
            </w:tcBorders>
            <w:shd w:val="clear" w:color="auto" w:fill="FFFFFF" w:themeFill="background1"/>
            <w:noWrap/>
            <w:vAlign w:val="center"/>
            <w:hideMark/>
          </w:tcPr>
          <w:p w14:paraId="577FF3DD" w14:textId="77777777" w:rsidR="003100C3" w:rsidRPr="002E4458" w:rsidRDefault="003100C3" w:rsidP="003100C3">
            <w:pPr>
              <w:jc w:val="center"/>
              <w:rPr>
                <w:sz w:val="16"/>
                <w:szCs w:val="14"/>
              </w:rPr>
            </w:pPr>
            <w:r w:rsidRPr="002E4458">
              <w:rPr>
                <w:sz w:val="16"/>
                <w:szCs w:val="14"/>
              </w:rPr>
              <w:t>-0.03 (-0.34; 0.28)</w:t>
            </w:r>
          </w:p>
        </w:tc>
        <w:tc>
          <w:tcPr>
            <w:tcW w:w="299" w:type="dxa"/>
            <w:tcBorders>
              <w:top w:val="nil"/>
              <w:left w:val="nil"/>
              <w:bottom w:val="single" w:sz="4" w:space="0" w:color="auto"/>
              <w:right w:val="nil"/>
            </w:tcBorders>
            <w:shd w:val="clear" w:color="auto" w:fill="FFFFFF" w:themeFill="background1"/>
            <w:noWrap/>
            <w:vAlign w:val="center"/>
            <w:hideMark/>
          </w:tcPr>
          <w:p w14:paraId="62BB596C" w14:textId="77777777" w:rsidR="003100C3" w:rsidRPr="002E4458" w:rsidRDefault="003100C3" w:rsidP="003100C3">
            <w:pPr>
              <w:jc w:val="center"/>
              <w:rPr>
                <w:sz w:val="16"/>
                <w:szCs w:val="14"/>
              </w:rPr>
            </w:pPr>
            <w:r w:rsidRPr="002E4458">
              <w:rPr>
                <w:sz w:val="16"/>
                <w:szCs w:val="14"/>
              </w:rPr>
              <w:t>37</w:t>
            </w:r>
          </w:p>
        </w:tc>
        <w:tc>
          <w:tcPr>
            <w:tcW w:w="497" w:type="dxa"/>
            <w:tcBorders>
              <w:top w:val="nil"/>
              <w:left w:val="nil"/>
              <w:bottom w:val="single" w:sz="4" w:space="0" w:color="auto"/>
              <w:right w:val="nil"/>
            </w:tcBorders>
            <w:shd w:val="clear" w:color="auto" w:fill="FFFFFF" w:themeFill="background1"/>
            <w:noWrap/>
            <w:vAlign w:val="center"/>
          </w:tcPr>
          <w:p w14:paraId="486272E7"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single" w:sz="4" w:space="0" w:color="auto"/>
              <w:right w:val="nil"/>
            </w:tcBorders>
            <w:shd w:val="clear" w:color="auto" w:fill="FFFFFF" w:themeFill="background1"/>
            <w:noWrap/>
            <w:vAlign w:val="center"/>
            <w:hideMark/>
          </w:tcPr>
          <w:p w14:paraId="03DEECA0" w14:textId="77777777" w:rsidR="003100C3" w:rsidRPr="002E4458" w:rsidRDefault="003100C3" w:rsidP="003100C3">
            <w:pPr>
              <w:jc w:val="center"/>
              <w:rPr>
                <w:sz w:val="16"/>
                <w:szCs w:val="14"/>
              </w:rPr>
            </w:pPr>
            <w:r w:rsidRPr="002E4458">
              <w:rPr>
                <w:sz w:val="16"/>
                <w:szCs w:val="14"/>
              </w:rPr>
              <w:t xml:space="preserve"> 0.16 (-0.15; 0.47)</w:t>
            </w:r>
          </w:p>
        </w:tc>
        <w:tc>
          <w:tcPr>
            <w:tcW w:w="269" w:type="dxa"/>
            <w:tcBorders>
              <w:top w:val="nil"/>
              <w:left w:val="nil"/>
              <w:bottom w:val="single" w:sz="4" w:space="0" w:color="auto"/>
              <w:right w:val="nil"/>
            </w:tcBorders>
            <w:shd w:val="clear" w:color="auto" w:fill="FFFFFF" w:themeFill="background1"/>
            <w:noWrap/>
            <w:vAlign w:val="center"/>
            <w:hideMark/>
          </w:tcPr>
          <w:p w14:paraId="1A286E66" w14:textId="77777777" w:rsidR="003100C3" w:rsidRPr="002E4458" w:rsidRDefault="003100C3" w:rsidP="003100C3">
            <w:pPr>
              <w:jc w:val="center"/>
              <w:rPr>
                <w:sz w:val="16"/>
                <w:szCs w:val="14"/>
              </w:rPr>
            </w:pPr>
            <w:r w:rsidRPr="002E4458">
              <w:rPr>
                <w:sz w:val="16"/>
                <w:szCs w:val="14"/>
              </w:rPr>
              <w:t>38</w:t>
            </w:r>
          </w:p>
        </w:tc>
        <w:tc>
          <w:tcPr>
            <w:tcW w:w="586" w:type="dxa"/>
            <w:gridSpan w:val="2"/>
            <w:tcBorders>
              <w:top w:val="nil"/>
              <w:left w:val="nil"/>
              <w:bottom w:val="single" w:sz="4" w:space="0" w:color="auto"/>
              <w:right w:val="nil"/>
            </w:tcBorders>
            <w:shd w:val="clear" w:color="auto" w:fill="FFFFFF" w:themeFill="background1"/>
            <w:noWrap/>
            <w:vAlign w:val="center"/>
          </w:tcPr>
          <w:p w14:paraId="1C200258"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single" w:sz="4" w:space="0" w:color="auto"/>
              <w:right w:val="nil"/>
            </w:tcBorders>
            <w:shd w:val="clear" w:color="auto" w:fill="FFFFFF" w:themeFill="background1"/>
            <w:noWrap/>
            <w:vAlign w:val="center"/>
            <w:hideMark/>
          </w:tcPr>
          <w:p w14:paraId="1306A1CB" w14:textId="77777777" w:rsidR="003100C3" w:rsidRPr="002E4458" w:rsidRDefault="003100C3" w:rsidP="003100C3">
            <w:pPr>
              <w:jc w:val="center"/>
              <w:rPr>
                <w:sz w:val="16"/>
                <w:szCs w:val="14"/>
              </w:rPr>
            </w:pPr>
            <w:r w:rsidRPr="002E4458">
              <w:rPr>
                <w:sz w:val="16"/>
                <w:szCs w:val="14"/>
              </w:rPr>
              <w:t xml:space="preserve"> 0.11 (-0.18; 0.41)</w:t>
            </w:r>
          </w:p>
        </w:tc>
        <w:tc>
          <w:tcPr>
            <w:tcW w:w="280" w:type="dxa"/>
            <w:tcBorders>
              <w:top w:val="nil"/>
              <w:left w:val="nil"/>
              <w:bottom w:val="single" w:sz="4" w:space="0" w:color="auto"/>
              <w:right w:val="nil"/>
            </w:tcBorders>
            <w:shd w:val="clear" w:color="auto" w:fill="FFFFFF" w:themeFill="background1"/>
            <w:noWrap/>
            <w:vAlign w:val="center"/>
            <w:hideMark/>
          </w:tcPr>
          <w:p w14:paraId="0079A897" w14:textId="77777777" w:rsidR="003100C3" w:rsidRPr="002E4458" w:rsidRDefault="003100C3" w:rsidP="003100C3">
            <w:pPr>
              <w:jc w:val="center"/>
              <w:rPr>
                <w:sz w:val="16"/>
                <w:szCs w:val="14"/>
              </w:rPr>
            </w:pPr>
            <w:r w:rsidRPr="002E4458">
              <w:rPr>
                <w:sz w:val="16"/>
                <w:szCs w:val="14"/>
              </w:rPr>
              <w:t>38</w:t>
            </w:r>
          </w:p>
        </w:tc>
        <w:tc>
          <w:tcPr>
            <w:tcW w:w="482" w:type="dxa"/>
            <w:gridSpan w:val="2"/>
            <w:tcBorders>
              <w:top w:val="nil"/>
              <w:left w:val="nil"/>
              <w:bottom w:val="single" w:sz="4" w:space="0" w:color="auto"/>
              <w:right w:val="nil"/>
            </w:tcBorders>
            <w:shd w:val="clear" w:color="auto" w:fill="FFFFFF" w:themeFill="background1"/>
            <w:noWrap/>
            <w:vAlign w:val="center"/>
          </w:tcPr>
          <w:p w14:paraId="5645530A"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single" w:sz="4" w:space="0" w:color="auto"/>
              <w:right w:val="nil"/>
            </w:tcBorders>
            <w:shd w:val="clear" w:color="auto" w:fill="FFFFFF" w:themeFill="background1"/>
            <w:noWrap/>
            <w:vAlign w:val="center"/>
            <w:hideMark/>
          </w:tcPr>
          <w:p w14:paraId="3C8F8A97"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single" w:sz="4" w:space="0" w:color="auto"/>
              <w:right w:val="nil"/>
            </w:tcBorders>
            <w:shd w:val="clear" w:color="auto" w:fill="FFFFFF" w:themeFill="background1"/>
            <w:noWrap/>
            <w:vAlign w:val="center"/>
            <w:hideMark/>
          </w:tcPr>
          <w:p w14:paraId="69C48DA2"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single" w:sz="4" w:space="0" w:color="auto"/>
              <w:right w:val="nil"/>
            </w:tcBorders>
            <w:shd w:val="clear" w:color="auto" w:fill="FFFFFF" w:themeFill="background1"/>
            <w:noWrap/>
            <w:vAlign w:val="center"/>
            <w:hideMark/>
          </w:tcPr>
          <w:p w14:paraId="347A6455"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single" w:sz="4" w:space="0" w:color="auto"/>
              <w:right w:val="nil"/>
            </w:tcBorders>
            <w:shd w:val="clear" w:color="auto" w:fill="FFFFFF" w:themeFill="background1"/>
            <w:noWrap/>
            <w:vAlign w:val="center"/>
            <w:hideMark/>
          </w:tcPr>
          <w:p w14:paraId="5667DA9B"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single" w:sz="4" w:space="0" w:color="auto"/>
              <w:right w:val="nil"/>
            </w:tcBorders>
            <w:shd w:val="clear" w:color="auto" w:fill="FFFFFF" w:themeFill="background1"/>
            <w:noWrap/>
            <w:vAlign w:val="center"/>
            <w:hideMark/>
          </w:tcPr>
          <w:p w14:paraId="693A6252"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single" w:sz="4" w:space="0" w:color="auto"/>
              <w:right w:val="single" w:sz="4" w:space="0" w:color="auto"/>
            </w:tcBorders>
            <w:shd w:val="clear" w:color="auto" w:fill="FFFFFF" w:themeFill="background1"/>
            <w:noWrap/>
            <w:vAlign w:val="center"/>
            <w:hideMark/>
          </w:tcPr>
          <w:p w14:paraId="7FDAC0D9" w14:textId="77777777" w:rsidR="003100C3" w:rsidRPr="002E4458" w:rsidRDefault="003100C3" w:rsidP="003100C3">
            <w:pPr>
              <w:jc w:val="center"/>
              <w:rPr>
                <w:sz w:val="16"/>
                <w:szCs w:val="14"/>
              </w:rPr>
            </w:pPr>
            <w:r w:rsidRPr="002E4458">
              <w:rPr>
                <w:sz w:val="16"/>
                <w:szCs w:val="14"/>
              </w:rPr>
              <w:t> </w:t>
            </w:r>
          </w:p>
        </w:tc>
      </w:tr>
      <w:tr w:rsidR="003100C3" w:rsidRPr="002E4458" w14:paraId="2EBB4FC7" w14:textId="77777777" w:rsidTr="004B1BE1">
        <w:trPr>
          <w:trHeight w:val="113"/>
        </w:trPr>
        <w:tc>
          <w:tcPr>
            <w:tcW w:w="706" w:type="dxa"/>
            <w:vMerge/>
            <w:tcBorders>
              <w:top w:val="nil"/>
              <w:left w:val="single" w:sz="4" w:space="0" w:color="auto"/>
              <w:bottom w:val="nil"/>
              <w:right w:val="nil"/>
            </w:tcBorders>
            <w:vAlign w:val="center"/>
            <w:hideMark/>
          </w:tcPr>
          <w:p w14:paraId="5C8616A8" w14:textId="77777777" w:rsidR="003100C3" w:rsidRPr="002E4458" w:rsidRDefault="003100C3" w:rsidP="003100C3">
            <w:pPr>
              <w:rPr>
                <w:b/>
                <w:bCs/>
                <w:color w:val="000000"/>
                <w:sz w:val="16"/>
                <w:szCs w:val="14"/>
              </w:rPr>
            </w:pPr>
          </w:p>
        </w:tc>
        <w:tc>
          <w:tcPr>
            <w:tcW w:w="560" w:type="dxa"/>
            <w:tcBorders>
              <w:top w:val="single" w:sz="4" w:space="0" w:color="auto"/>
              <w:left w:val="nil"/>
              <w:right w:val="nil"/>
            </w:tcBorders>
            <w:shd w:val="clear" w:color="auto" w:fill="FFFFFF" w:themeFill="background1"/>
            <w:noWrap/>
            <w:vAlign w:val="center"/>
            <w:hideMark/>
          </w:tcPr>
          <w:p w14:paraId="1F201056" w14:textId="77777777" w:rsidR="003100C3" w:rsidRPr="002E4458" w:rsidRDefault="003100C3" w:rsidP="003100C3">
            <w:pPr>
              <w:rPr>
                <w:bCs/>
                <w:color w:val="000000"/>
                <w:sz w:val="16"/>
                <w:szCs w:val="14"/>
              </w:rPr>
            </w:pPr>
          </w:p>
        </w:tc>
        <w:tc>
          <w:tcPr>
            <w:tcW w:w="1426" w:type="dxa"/>
            <w:tcBorders>
              <w:top w:val="single" w:sz="4" w:space="0" w:color="auto"/>
              <w:left w:val="nil"/>
              <w:right w:val="single" w:sz="4" w:space="0" w:color="auto"/>
            </w:tcBorders>
            <w:shd w:val="clear" w:color="auto" w:fill="FFFFFF" w:themeFill="background1"/>
            <w:vAlign w:val="center"/>
            <w:hideMark/>
          </w:tcPr>
          <w:p w14:paraId="2C1F7CE6" w14:textId="77777777" w:rsidR="003100C3" w:rsidRPr="002E4458" w:rsidRDefault="003100C3" w:rsidP="003100C3">
            <w:pPr>
              <w:rPr>
                <w:color w:val="000000"/>
                <w:sz w:val="16"/>
                <w:szCs w:val="14"/>
              </w:rPr>
            </w:pPr>
          </w:p>
        </w:tc>
        <w:tc>
          <w:tcPr>
            <w:tcW w:w="1417" w:type="dxa"/>
            <w:tcBorders>
              <w:top w:val="single" w:sz="4" w:space="0" w:color="auto"/>
              <w:left w:val="single" w:sz="4" w:space="0" w:color="auto"/>
              <w:right w:val="nil"/>
            </w:tcBorders>
            <w:shd w:val="clear" w:color="auto" w:fill="FFFFFF" w:themeFill="background1"/>
            <w:noWrap/>
            <w:vAlign w:val="center"/>
            <w:hideMark/>
          </w:tcPr>
          <w:p w14:paraId="4F074C3C" w14:textId="77777777" w:rsidR="003100C3" w:rsidRPr="002E4458" w:rsidRDefault="003100C3" w:rsidP="003100C3">
            <w:pPr>
              <w:jc w:val="center"/>
              <w:rPr>
                <w:sz w:val="16"/>
                <w:szCs w:val="14"/>
              </w:rPr>
            </w:pPr>
            <w:r w:rsidRPr="002E4458">
              <w:rPr>
                <w:sz w:val="16"/>
                <w:szCs w:val="14"/>
              </w:rPr>
              <w:t>reference</w:t>
            </w:r>
          </w:p>
        </w:tc>
        <w:tc>
          <w:tcPr>
            <w:tcW w:w="284" w:type="dxa"/>
            <w:tcBorders>
              <w:top w:val="single" w:sz="4" w:space="0" w:color="auto"/>
              <w:left w:val="nil"/>
              <w:right w:val="nil"/>
            </w:tcBorders>
            <w:shd w:val="clear" w:color="auto" w:fill="FFFFFF" w:themeFill="background1"/>
            <w:noWrap/>
            <w:vAlign w:val="center"/>
            <w:hideMark/>
          </w:tcPr>
          <w:p w14:paraId="66047AFA" w14:textId="77777777" w:rsidR="003100C3" w:rsidRPr="002E4458" w:rsidRDefault="003100C3" w:rsidP="003100C3">
            <w:pPr>
              <w:jc w:val="center"/>
              <w:rPr>
                <w:sz w:val="16"/>
                <w:szCs w:val="14"/>
              </w:rPr>
            </w:pPr>
            <w:r w:rsidRPr="002E4458">
              <w:rPr>
                <w:sz w:val="16"/>
                <w:szCs w:val="14"/>
              </w:rPr>
              <w:t> </w:t>
            </w:r>
          </w:p>
        </w:tc>
        <w:tc>
          <w:tcPr>
            <w:tcW w:w="569" w:type="dxa"/>
            <w:tcBorders>
              <w:top w:val="single" w:sz="4" w:space="0" w:color="auto"/>
              <w:left w:val="nil"/>
              <w:right w:val="nil"/>
            </w:tcBorders>
            <w:shd w:val="clear" w:color="auto" w:fill="FFFFFF" w:themeFill="background1"/>
            <w:noWrap/>
            <w:vAlign w:val="center"/>
          </w:tcPr>
          <w:p w14:paraId="54EEB936" w14:textId="77777777" w:rsidR="003100C3" w:rsidRPr="002E4458" w:rsidRDefault="003100C3" w:rsidP="003100C3">
            <w:pPr>
              <w:jc w:val="center"/>
              <w:rPr>
                <w:sz w:val="16"/>
                <w:szCs w:val="14"/>
              </w:rPr>
            </w:pPr>
            <w:r w:rsidRPr="002E4458">
              <w:rPr>
                <w:sz w:val="16"/>
                <w:szCs w:val="14"/>
              </w:rPr>
              <w:t> </w:t>
            </w:r>
          </w:p>
        </w:tc>
        <w:tc>
          <w:tcPr>
            <w:tcW w:w="1275" w:type="dxa"/>
            <w:tcBorders>
              <w:top w:val="single" w:sz="4" w:space="0" w:color="auto"/>
              <w:left w:val="nil"/>
              <w:right w:val="nil"/>
            </w:tcBorders>
            <w:shd w:val="clear" w:color="auto" w:fill="FFFFFF" w:themeFill="background1"/>
            <w:noWrap/>
            <w:vAlign w:val="center"/>
            <w:hideMark/>
          </w:tcPr>
          <w:p w14:paraId="65443823" w14:textId="77777777" w:rsidR="003100C3" w:rsidRPr="002E4458" w:rsidRDefault="003100C3" w:rsidP="003100C3">
            <w:pPr>
              <w:jc w:val="center"/>
              <w:rPr>
                <w:sz w:val="16"/>
                <w:szCs w:val="14"/>
              </w:rPr>
            </w:pPr>
            <w:r w:rsidRPr="002E4458">
              <w:rPr>
                <w:sz w:val="16"/>
                <w:szCs w:val="14"/>
              </w:rPr>
              <w:t> </w:t>
            </w:r>
          </w:p>
        </w:tc>
        <w:tc>
          <w:tcPr>
            <w:tcW w:w="299" w:type="dxa"/>
            <w:tcBorders>
              <w:top w:val="single" w:sz="4" w:space="0" w:color="auto"/>
              <w:left w:val="nil"/>
              <w:right w:val="nil"/>
            </w:tcBorders>
            <w:shd w:val="clear" w:color="auto" w:fill="FFFFFF" w:themeFill="background1"/>
            <w:noWrap/>
            <w:vAlign w:val="center"/>
            <w:hideMark/>
          </w:tcPr>
          <w:p w14:paraId="052A89A9" w14:textId="77777777" w:rsidR="003100C3" w:rsidRPr="002E4458" w:rsidRDefault="003100C3" w:rsidP="003100C3">
            <w:pPr>
              <w:jc w:val="center"/>
              <w:rPr>
                <w:sz w:val="16"/>
                <w:szCs w:val="14"/>
              </w:rPr>
            </w:pPr>
            <w:r w:rsidRPr="002E4458">
              <w:rPr>
                <w:sz w:val="16"/>
                <w:szCs w:val="14"/>
              </w:rPr>
              <w:t> </w:t>
            </w:r>
          </w:p>
        </w:tc>
        <w:tc>
          <w:tcPr>
            <w:tcW w:w="497" w:type="dxa"/>
            <w:tcBorders>
              <w:top w:val="single" w:sz="4" w:space="0" w:color="auto"/>
              <w:left w:val="nil"/>
              <w:right w:val="nil"/>
            </w:tcBorders>
            <w:shd w:val="clear" w:color="auto" w:fill="FFFFFF" w:themeFill="background1"/>
            <w:noWrap/>
            <w:vAlign w:val="center"/>
            <w:hideMark/>
          </w:tcPr>
          <w:p w14:paraId="4BEFBDEF" w14:textId="77777777" w:rsidR="003100C3" w:rsidRPr="002E4458" w:rsidRDefault="003100C3" w:rsidP="003100C3">
            <w:pPr>
              <w:jc w:val="center"/>
              <w:rPr>
                <w:sz w:val="16"/>
                <w:szCs w:val="14"/>
              </w:rPr>
            </w:pPr>
            <w:r w:rsidRPr="002E4458">
              <w:rPr>
                <w:sz w:val="16"/>
                <w:szCs w:val="14"/>
              </w:rPr>
              <w:t> </w:t>
            </w:r>
          </w:p>
        </w:tc>
        <w:tc>
          <w:tcPr>
            <w:tcW w:w="1329" w:type="dxa"/>
            <w:tcBorders>
              <w:top w:val="single" w:sz="4" w:space="0" w:color="auto"/>
              <w:left w:val="nil"/>
              <w:right w:val="nil"/>
            </w:tcBorders>
            <w:shd w:val="clear" w:color="auto" w:fill="FFFFFF" w:themeFill="background1"/>
            <w:noWrap/>
            <w:vAlign w:val="center"/>
            <w:hideMark/>
          </w:tcPr>
          <w:p w14:paraId="475653BD" w14:textId="77777777" w:rsidR="003100C3" w:rsidRPr="002E4458" w:rsidRDefault="003100C3" w:rsidP="003100C3">
            <w:pPr>
              <w:jc w:val="center"/>
              <w:rPr>
                <w:sz w:val="16"/>
                <w:szCs w:val="14"/>
              </w:rPr>
            </w:pPr>
            <w:r w:rsidRPr="002E4458">
              <w:rPr>
                <w:sz w:val="16"/>
                <w:szCs w:val="14"/>
              </w:rPr>
              <w:t> </w:t>
            </w:r>
          </w:p>
        </w:tc>
        <w:tc>
          <w:tcPr>
            <w:tcW w:w="269" w:type="dxa"/>
            <w:tcBorders>
              <w:top w:val="single" w:sz="4" w:space="0" w:color="auto"/>
              <w:left w:val="nil"/>
              <w:right w:val="nil"/>
            </w:tcBorders>
            <w:shd w:val="clear" w:color="auto" w:fill="FFFFFF" w:themeFill="background1"/>
            <w:noWrap/>
            <w:vAlign w:val="center"/>
            <w:hideMark/>
          </w:tcPr>
          <w:p w14:paraId="55D7524D"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single" w:sz="4" w:space="0" w:color="auto"/>
              <w:left w:val="nil"/>
              <w:right w:val="nil"/>
            </w:tcBorders>
            <w:shd w:val="clear" w:color="auto" w:fill="FFFFFF" w:themeFill="background1"/>
            <w:noWrap/>
            <w:vAlign w:val="center"/>
            <w:hideMark/>
          </w:tcPr>
          <w:p w14:paraId="407D293E" w14:textId="77777777" w:rsidR="003100C3" w:rsidRPr="002E4458" w:rsidRDefault="003100C3" w:rsidP="003100C3">
            <w:pPr>
              <w:jc w:val="center"/>
              <w:rPr>
                <w:sz w:val="16"/>
                <w:szCs w:val="14"/>
              </w:rPr>
            </w:pPr>
            <w:r w:rsidRPr="002E4458">
              <w:rPr>
                <w:sz w:val="16"/>
                <w:szCs w:val="14"/>
              </w:rPr>
              <w:t> </w:t>
            </w:r>
          </w:p>
        </w:tc>
        <w:tc>
          <w:tcPr>
            <w:tcW w:w="1431" w:type="dxa"/>
            <w:tcBorders>
              <w:top w:val="single" w:sz="4" w:space="0" w:color="auto"/>
              <w:left w:val="nil"/>
              <w:right w:val="nil"/>
            </w:tcBorders>
            <w:shd w:val="clear" w:color="auto" w:fill="FFFFFF" w:themeFill="background1"/>
            <w:noWrap/>
            <w:vAlign w:val="center"/>
            <w:hideMark/>
          </w:tcPr>
          <w:p w14:paraId="1CA3FE20" w14:textId="77777777" w:rsidR="003100C3" w:rsidRPr="002E4458" w:rsidRDefault="003100C3" w:rsidP="003100C3">
            <w:pPr>
              <w:jc w:val="center"/>
              <w:rPr>
                <w:sz w:val="16"/>
                <w:szCs w:val="14"/>
              </w:rPr>
            </w:pPr>
            <w:r w:rsidRPr="002E4458">
              <w:rPr>
                <w:sz w:val="16"/>
                <w:szCs w:val="14"/>
              </w:rPr>
              <w:t> </w:t>
            </w:r>
          </w:p>
        </w:tc>
        <w:tc>
          <w:tcPr>
            <w:tcW w:w="280" w:type="dxa"/>
            <w:tcBorders>
              <w:top w:val="single" w:sz="4" w:space="0" w:color="auto"/>
              <w:left w:val="nil"/>
              <w:right w:val="nil"/>
            </w:tcBorders>
            <w:shd w:val="clear" w:color="auto" w:fill="FFFFFF" w:themeFill="background1"/>
            <w:noWrap/>
            <w:vAlign w:val="center"/>
            <w:hideMark/>
          </w:tcPr>
          <w:p w14:paraId="5A58D9DB"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single" w:sz="4" w:space="0" w:color="auto"/>
              <w:left w:val="nil"/>
              <w:right w:val="nil"/>
            </w:tcBorders>
            <w:shd w:val="clear" w:color="auto" w:fill="FFFFFF" w:themeFill="background1"/>
            <w:noWrap/>
            <w:vAlign w:val="center"/>
            <w:hideMark/>
          </w:tcPr>
          <w:p w14:paraId="1DAA844C" w14:textId="77777777" w:rsidR="003100C3" w:rsidRPr="002E4458" w:rsidRDefault="003100C3" w:rsidP="003100C3">
            <w:pPr>
              <w:jc w:val="center"/>
              <w:rPr>
                <w:sz w:val="16"/>
                <w:szCs w:val="14"/>
              </w:rPr>
            </w:pPr>
            <w:r w:rsidRPr="002E4458">
              <w:rPr>
                <w:sz w:val="16"/>
                <w:szCs w:val="14"/>
              </w:rPr>
              <w:t> </w:t>
            </w:r>
          </w:p>
        </w:tc>
        <w:tc>
          <w:tcPr>
            <w:tcW w:w="1370" w:type="dxa"/>
            <w:tcBorders>
              <w:top w:val="single" w:sz="4" w:space="0" w:color="auto"/>
              <w:left w:val="nil"/>
              <w:right w:val="nil"/>
            </w:tcBorders>
            <w:shd w:val="clear" w:color="auto" w:fill="FFFFFF" w:themeFill="background1"/>
            <w:noWrap/>
            <w:vAlign w:val="center"/>
            <w:hideMark/>
          </w:tcPr>
          <w:p w14:paraId="31A21401" w14:textId="77777777" w:rsidR="003100C3" w:rsidRPr="002E4458" w:rsidRDefault="003100C3" w:rsidP="003100C3">
            <w:pPr>
              <w:jc w:val="center"/>
              <w:rPr>
                <w:sz w:val="16"/>
                <w:szCs w:val="14"/>
              </w:rPr>
            </w:pPr>
            <w:r w:rsidRPr="002E4458">
              <w:rPr>
                <w:sz w:val="16"/>
                <w:szCs w:val="14"/>
              </w:rPr>
              <w:t>reference</w:t>
            </w:r>
          </w:p>
        </w:tc>
        <w:tc>
          <w:tcPr>
            <w:tcW w:w="309" w:type="dxa"/>
            <w:gridSpan w:val="2"/>
            <w:tcBorders>
              <w:top w:val="single" w:sz="4" w:space="0" w:color="auto"/>
              <w:left w:val="nil"/>
              <w:right w:val="nil"/>
            </w:tcBorders>
            <w:shd w:val="clear" w:color="auto" w:fill="FFFFFF" w:themeFill="background1"/>
            <w:noWrap/>
            <w:vAlign w:val="center"/>
            <w:hideMark/>
          </w:tcPr>
          <w:p w14:paraId="31E62D47"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single" w:sz="4" w:space="0" w:color="auto"/>
              <w:left w:val="nil"/>
              <w:right w:val="nil"/>
            </w:tcBorders>
            <w:shd w:val="clear" w:color="auto" w:fill="FFFFFF" w:themeFill="background1"/>
            <w:noWrap/>
            <w:vAlign w:val="center"/>
            <w:hideMark/>
          </w:tcPr>
          <w:p w14:paraId="6663B822"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right w:val="nil"/>
            </w:tcBorders>
            <w:shd w:val="clear" w:color="auto" w:fill="FFFFFF" w:themeFill="background1"/>
            <w:noWrap/>
            <w:vAlign w:val="center"/>
            <w:hideMark/>
          </w:tcPr>
          <w:p w14:paraId="1A9BEB29" w14:textId="77777777" w:rsidR="003100C3" w:rsidRPr="002E4458" w:rsidRDefault="003100C3" w:rsidP="003100C3">
            <w:pPr>
              <w:jc w:val="center"/>
              <w:rPr>
                <w:sz w:val="16"/>
                <w:szCs w:val="14"/>
              </w:rPr>
            </w:pPr>
            <w:r w:rsidRPr="002E4458">
              <w:rPr>
                <w:sz w:val="16"/>
                <w:szCs w:val="14"/>
              </w:rPr>
              <w:t>reference</w:t>
            </w:r>
          </w:p>
        </w:tc>
        <w:tc>
          <w:tcPr>
            <w:tcW w:w="303" w:type="dxa"/>
            <w:tcBorders>
              <w:top w:val="single" w:sz="4" w:space="0" w:color="auto"/>
              <w:left w:val="nil"/>
              <w:right w:val="nil"/>
            </w:tcBorders>
            <w:shd w:val="clear" w:color="auto" w:fill="FFFFFF" w:themeFill="background1"/>
            <w:noWrap/>
            <w:vAlign w:val="center"/>
            <w:hideMark/>
          </w:tcPr>
          <w:p w14:paraId="6A995291"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right w:val="single" w:sz="4" w:space="0" w:color="auto"/>
            </w:tcBorders>
            <w:shd w:val="clear" w:color="auto" w:fill="FFFFFF" w:themeFill="background1"/>
            <w:noWrap/>
            <w:vAlign w:val="center"/>
            <w:hideMark/>
          </w:tcPr>
          <w:p w14:paraId="17017A3E" w14:textId="77777777" w:rsidR="003100C3" w:rsidRPr="002E4458" w:rsidRDefault="003100C3" w:rsidP="003100C3">
            <w:pPr>
              <w:jc w:val="center"/>
              <w:rPr>
                <w:sz w:val="16"/>
                <w:szCs w:val="14"/>
              </w:rPr>
            </w:pPr>
            <w:r w:rsidRPr="002E4458">
              <w:rPr>
                <w:sz w:val="16"/>
                <w:szCs w:val="14"/>
              </w:rPr>
              <w:t> </w:t>
            </w:r>
          </w:p>
        </w:tc>
      </w:tr>
      <w:tr w:rsidR="003100C3" w:rsidRPr="002E4458" w14:paraId="0EAD2069" w14:textId="77777777" w:rsidTr="004B1BE1">
        <w:trPr>
          <w:trHeight w:val="113"/>
        </w:trPr>
        <w:tc>
          <w:tcPr>
            <w:tcW w:w="706" w:type="dxa"/>
            <w:vMerge/>
            <w:tcBorders>
              <w:top w:val="nil"/>
              <w:left w:val="single" w:sz="4" w:space="0" w:color="auto"/>
              <w:bottom w:val="nil"/>
              <w:right w:val="nil"/>
            </w:tcBorders>
            <w:vAlign w:val="center"/>
            <w:hideMark/>
          </w:tcPr>
          <w:p w14:paraId="62F0420F" w14:textId="77777777" w:rsidR="003100C3" w:rsidRPr="002E4458" w:rsidRDefault="003100C3" w:rsidP="003100C3">
            <w:pPr>
              <w:rPr>
                <w:b/>
                <w:bCs/>
                <w:color w:val="000000"/>
                <w:sz w:val="16"/>
                <w:szCs w:val="14"/>
              </w:rPr>
            </w:pPr>
          </w:p>
        </w:tc>
        <w:tc>
          <w:tcPr>
            <w:tcW w:w="560" w:type="dxa"/>
            <w:vMerge w:val="restart"/>
            <w:tcBorders>
              <w:top w:val="nil"/>
              <w:left w:val="nil"/>
              <w:right w:val="nil"/>
            </w:tcBorders>
            <w:shd w:val="clear" w:color="auto" w:fill="FFFFFF" w:themeFill="background1"/>
            <w:vAlign w:val="center"/>
            <w:hideMark/>
          </w:tcPr>
          <w:p w14:paraId="36231F34" w14:textId="77777777" w:rsidR="003100C3" w:rsidRPr="002E4458" w:rsidRDefault="003100C3" w:rsidP="003100C3">
            <w:pPr>
              <w:rPr>
                <w:bCs/>
                <w:color w:val="000000"/>
                <w:sz w:val="16"/>
                <w:szCs w:val="14"/>
              </w:rPr>
            </w:pPr>
            <w:r w:rsidRPr="002E4458">
              <w:rPr>
                <w:bCs/>
                <w:color w:val="000000"/>
                <w:sz w:val="16"/>
                <w:szCs w:val="14"/>
              </w:rPr>
              <w:t>Birth</w:t>
            </w:r>
          </w:p>
        </w:tc>
        <w:tc>
          <w:tcPr>
            <w:tcW w:w="1426" w:type="dxa"/>
            <w:tcBorders>
              <w:top w:val="nil"/>
              <w:left w:val="nil"/>
              <w:bottom w:val="nil"/>
              <w:right w:val="single" w:sz="4" w:space="0" w:color="auto"/>
            </w:tcBorders>
            <w:shd w:val="clear" w:color="auto" w:fill="FFFFFF" w:themeFill="background1"/>
            <w:vAlign w:val="center"/>
            <w:hideMark/>
          </w:tcPr>
          <w:p w14:paraId="7C70DAFD" w14:textId="4162F0E8" w:rsidR="003100C3" w:rsidRPr="002E4458" w:rsidRDefault="003100C3" w:rsidP="002E4458">
            <w:pPr>
              <w:rPr>
                <w:color w:val="000000"/>
                <w:sz w:val="16"/>
                <w:szCs w:val="14"/>
              </w:rPr>
            </w:pPr>
            <w:r w:rsidRPr="002E4458">
              <w:rPr>
                <w:color w:val="000000"/>
                <w:sz w:val="16"/>
                <w:szCs w:val="14"/>
              </w:rPr>
              <w:t>&gt;LOD trim. 2 or 3</w:t>
            </w:r>
          </w:p>
        </w:tc>
        <w:tc>
          <w:tcPr>
            <w:tcW w:w="1417" w:type="dxa"/>
            <w:tcBorders>
              <w:top w:val="nil"/>
              <w:left w:val="single" w:sz="4" w:space="0" w:color="auto"/>
              <w:bottom w:val="nil"/>
              <w:right w:val="nil"/>
            </w:tcBorders>
            <w:shd w:val="clear" w:color="auto" w:fill="FFFFFF" w:themeFill="background1"/>
            <w:noWrap/>
            <w:vAlign w:val="center"/>
            <w:hideMark/>
          </w:tcPr>
          <w:p w14:paraId="108E1898" w14:textId="77777777" w:rsidR="003100C3" w:rsidRPr="002E4458" w:rsidRDefault="003100C3" w:rsidP="003100C3">
            <w:pPr>
              <w:jc w:val="center"/>
              <w:rPr>
                <w:sz w:val="16"/>
                <w:szCs w:val="14"/>
                <w:vertAlign w:val="superscript"/>
              </w:rPr>
            </w:pPr>
            <w:r w:rsidRPr="002E4458">
              <w:rPr>
                <w:sz w:val="16"/>
                <w:szCs w:val="14"/>
              </w:rPr>
              <w:t xml:space="preserve"> 0.08 (-0.09; 0.24)</w:t>
            </w:r>
          </w:p>
        </w:tc>
        <w:tc>
          <w:tcPr>
            <w:tcW w:w="284" w:type="dxa"/>
            <w:tcBorders>
              <w:top w:val="nil"/>
              <w:left w:val="nil"/>
              <w:bottom w:val="nil"/>
              <w:right w:val="nil"/>
            </w:tcBorders>
            <w:shd w:val="clear" w:color="auto" w:fill="FFFFFF" w:themeFill="background1"/>
            <w:noWrap/>
            <w:vAlign w:val="center"/>
            <w:hideMark/>
          </w:tcPr>
          <w:p w14:paraId="36523C49" w14:textId="77777777" w:rsidR="003100C3" w:rsidRPr="002E4458" w:rsidRDefault="003100C3" w:rsidP="003100C3">
            <w:pPr>
              <w:jc w:val="center"/>
              <w:rPr>
                <w:sz w:val="16"/>
                <w:szCs w:val="14"/>
              </w:rPr>
            </w:pPr>
            <w:r w:rsidRPr="002E4458">
              <w:rPr>
                <w:sz w:val="16"/>
                <w:szCs w:val="14"/>
              </w:rPr>
              <w:t>161</w:t>
            </w:r>
          </w:p>
        </w:tc>
        <w:tc>
          <w:tcPr>
            <w:tcW w:w="569" w:type="dxa"/>
            <w:tcBorders>
              <w:top w:val="nil"/>
              <w:left w:val="nil"/>
              <w:bottom w:val="nil"/>
              <w:right w:val="nil"/>
            </w:tcBorders>
            <w:shd w:val="clear" w:color="auto" w:fill="FFFFFF" w:themeFill="background1"/>
            <w:noWrap/>
            <w:vAlign w:val="center"/>
          </w:tcPr>
          <w:p w14:paraId="0BDF97C9" w14:textId="77777777" w:rsidR="003100C3" w:rsidRPr="002E4458" w:rsidRDefault="003100C3" w:rsidP="003100C3">
            <w:pPr>
              <w:jc w:val="center"/>
              <w:rPr>
                <w:sz w:val="16"/>
                <w:szCs w:val="14"/>
              </w:rPr>
            </w:pPr>
            <w:r w:rsidRPr="002E4458">
              <w:rPr>
                <w:sz w:val="16"/>
                <w:szCs w:val="14"/>
              </w:rPr>
              <w:t>0.6</w:t>
            </w:r>
          </w:p>
        </w:tc>
        <w:tc>
          <w:tcPr>
            <w:tcW w:w="1275" w:type="dxa"/>
            <w:tcBorders>
              <w:top w:val="nil"/>
              <w:left w:val="nil"/>
              <w:bottom w:val="nil"/>
              <w:right w:val="nil"/>
            </w:tcBorders>
            <w:shd w:val="clear" w:color="auto" w:fill="FFFFFF" w:themeFill="background1"/>
            <w:noWrap/>
            <w:vAlign w:val="center"/>
            <w:hideMark/>
          </w:tcPr>
          <w:p w14:paraId="1BCEB6A4" w14:textId="77777777" w:rsidR="003100C3" w:rsidRPr="002E4458" w:rsidRDefault="003100C3" w:rsidP="003100C3">
            <w:pPr>
              <w:jc w:val="center"/>
              <w:rPr>
                <w:sz w:val="16"/>
                <w:szCs w:val="14"/>
              </w:rPr>
            </w:pPr>
            <w:r w:rsidRPr="002E4458">
              <w:rPr>
                <w:sz w:val="16"/>
                <w:szCs w:val="14"/>
              </w:rPr>
              <w:t> </w:t>
            </w:r>
          </w:p>
        </w:tc>
        <w:tc>
          <w:tcPr>
            <w:tcW w:w="299" w:type="dxa"/>
            <w:tcBorders>
              <w:top w:val="nil"/>
              <w:left w:val="nil"/>
              <w:bottom w:val="nil"/>
              <w:right w:val="nil"/>
            </w:tcBorders>
            <w:shd w:val="clear" w:color="auto" w:fill="FFFFFF" w:themeFill="background1"/>
            <w:noWrap/>
            <w:vAlign w:val="center"/>
            <w:hideMark/>
          </w:tcPr>
          <w:p w14:paraId="64416307" w14:textId="77777777" w:rsidR="003100C3" w:rsidRPr="002E4458" w:rsidRDefault="003100C3" w:rsidP="003100C3">
            <w:pPr>
              <w:jc w:val="center"/>
              <w:rPr>
                <w:sz w:val="16"/>
                <w:szCs w:val="14"/>
              </w:rPr>
            </w:pPr>
            <w:r w:rsidRPr="002E4458">
              <w:rPr>
                <w:sz w:val="16"/>
                <w:szCs w:val="14"/>
              </w:rPr>
              <w:t> </w:t>
            </w:r>
          </w:p>
        </w:tc>
        <w:tc>
          <w:tcPr>
            <w:tcW w:w="497" w:type="dxa"/>
            <w:tcBorders>
              <w:top w:val="nil"/>
              <w:left w:val="nil"/>
              <w:bottom w:val="nil"/>
              <w:right w:val="nil"/>
            </w:tcBorders>
            <w:shd w:val="clear" w:color="auto" w:fill="FFFFFF" w:themeFill="background1"/>
            <w:noWrap/>
            <w:vAlign w:val="center"/>
            <w:hideMark/>
          </w:tcPr>
          <w:p w14:paraId="3B80FF40"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nil"/>
              <w:right w:val="nil"/>
            </w:tcBorders>
            <w:shd w:val="clear" w:color="auto" w:fill="FFFFFF" w:themeFill="background1"/>
            <w:noWrap/>
            <w:vAlign w:val="center"/>
            <w:hideMark/>
          </w:tcPr>
          <w:p w14:paraId="5ECD0FD1" w14:textId="77777777" w:rsidR="003100C3" w:rsidRPr="002E4458" w:rsidRDefault="003100C3" w:rsidP="003100C3">
            <w:pPr>
              <w:jc w:val="center"/>
              <w:rPr>
                <w:sz w:val="16"/>
                <w:szCs w:val="14"/>
              </w:rPr>
            </w:pPr>
            <w:r w:rsidRPr="002E4458">
              <w:rPr>
                <w:sz w:val="16"/>
                <w:szCs w:val="14"/>
              </w:rPr>
              <w:t> </w:t>
            </w:r>
          </w:p>
        </w:tc>
        <w:tc>
          <w:tcPr>
            <w:tcW w:w="269" w:type="dxa"/>
            <w:tcBorders>
              <w:top w:val="nil"/>
              <w:left w:val="nil"/>
              <w:bottom w:val="nil"/>
              <w:right w:val="nil"/>
            </w:tcBorders>
            <w:shd w:val="clear" w:color="auto" w:fill="FFFFFF" w:themeFill="background1"/>
            <w:noWrap/>
            <w:vAlign w:val="center"/>
            <w:hideMark/>
          </w:tcPr>
          <w:p w14:paraId="7BE4AF65"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nil"/>
              <w:left w:val="nil"/>
              <w:bottom w:val="nil"/>
              <w:right w:val="nil"/>
            </w:tcBorders>
            <w:shd w:val="clear" w:color="auto" w:fill="FFFFFF" w:themeFill="background1"/>
            <w:noWrap/>
            <w:vAlign w:val="center"/>
            <w:hideMark/>
          </w:tcPr>
          <w:p w14:paraId="0F29BA2B"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nil"/>
              <w:right w:val="nil"/>
            </w:tcBorders>
            <w:shd w:val="clear" w:color="auto" w:fill="FFFFFF" w:themeFill="background1"/>
            <w:noWrap/>
            <w:vAlign w:val="center"/>
            <w:hideMark/>
          </w:tcPr>
          <w:p w14:paraId="4ED7BC7E" w14:textId="77777777" w:rsidR="003100C3" w:rsidRPr="002E4458" w:rsidRDefault="003100C3" w:rsidP="003100C3">
            <w:pPr>
              <w:jc w:val="center"/>
              <w:rPr>
                <w:sz w:val="16"/>
                <w:szCs w:val="14"/>
              </w:rPr>
            </w:pPr>
            <w:r w:rsidRPr="002E4458">
              <w:rPr>
                <w:sz w:val="16"/>
                <w:szCs w:val="14"/>
              </w:rPr>
              <w:t> </w:t>
            </w:r>
          </w:p>
        </w:tc>
        <w:tc>
          <w:tcPr>
            <w:tcW w:w="280" w:type="dxa"/>
            <w:tcBorders>
              <w:top w:val="nil"/>
              <w:left w:val="nil"/>
              <w:bottom w:val="nil"/>
              <w:right w:val="nil"/>
            </w:tcBorders>
            <w:shd w:val="clear" w:color="auto" w:fill="FFFFFF" w:themeFill="background1"/>
            <w:noWrap/>
            <w:vAlign w:val="center"/>
            <w:hideMark/>
          </w:tcPr>
          <w:p w14:paraId="45670271"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nil"/>
              <w:left w:val="nil"/>
              <w:bottom w:val="nil"/>
              <w:right w:val="nil"/>
            </w:tcBorders>
            <w:shd w:val="clear" w:color="auto" w:fill="FFFFFF" w:themeFill="background1"/>
            <w:noWrap/>
            <w:vAlign w:val="center"/>
            <w:hideMark/>
          </w:tcPr>
          <w:p w14:paraId="1BD58CA2"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nil"/>
              <w:right w:val="nil"/>
            </w:tcBorders>
            <w:shd w:val="clear" w:color="auto" w:fill="FFFFFF" w:themeFill="background1"/>
            <w:noWrap/>
            <w:vAlign w:val="center"/>
            <w:hideMark/>
          </w:tcPr>
          <w:p w14:paraId="6A80E5AF" w14:textId="77777777" w:rsidR="003100C3" w:rsidRPr="002E4458" w:rsidRDefault="003100C3" w:rsidP="003100C3">
            <w:pPr>
              <w:jc w:val="center"/>
              <w:rPr>
                <w:sz w:val="16"/>
                <w:szCs w:val="14"/>
              </w:rPr>
            </w:pPr>
            <w:r w:rsidRPr="002E4458">
              <w:rPr>
                <w:sz w:val="16"/>
                <w:szCs w:val="14"/>
              </w:rPr>
              <w:t xml:space="preserve"> 0.09 (-0.06; 0.25)</w:t>
            </w:r>
          </w:p>
        </w:tc>
        <w:tc>
          <w:tcPr>
            <w:tcW w:w="309" w:type="dxa"/>
            <w:gridSpan w:val="2"/>
            <w:tcBorders>
              <w:top w:val="nil"/>
              <w:left w:val="nil"/>
              <w:bottom w:val="nil"/>
              <w:right w:val="nil"/>
            </w:tcBorders>
            <w:shd w:val="clear" w:color="auto" w:fill="FFFFFF" w:themeFill="background1"/>
            <w:noWrap/>
            <w:vAlign w:val="center"/>
            <w:hideMark/>
          </w:tcPr>
          <w:p w14:paraId="6DF86BAC" w14:textId="77777777" w:rsidR="003100C3" w:rsidRPr="002E4458" w:rsidRDefault="003100C3" w:rsidP="003100C3">
            <w:pPr>
              <w:jc w:val="center"/>
              <w:rPr>
                <w:sz w:val="16"/>
                <w:szCs w:val="14"/>
              </w:rPr>
            </w:pPr>
            <w:r w:rsidRPr="002E4458">
              <w:rPr>
                <w:sz w:val="16"/>
                <w:szCs w:val="14"/>
              </w:rPr>
              <w:t>163</w:t>
            </w:r>
          </w:p>
        </w:tc>
        <w:tc>
          <w:tcPr>
            <w:tcW w:w="519" w:type="dxa"/>
            <w:gridSpan w:val="2"/>
            <w:tcBorders>
              <w:top w:val="nil"/>
              <w:left w:val="nil"/>
              <w:bottom w:val="nil"/>
              <w:right w:val="nil"/>
            </w:tcBorders>
            <w:shd w:val="clear" w:color="auto" w:fill="FFFFFF" w:themeFill="background1"/>
            <w:noWrap/>
            <w:vAlign w:val="center"/>
            <w:hideMark/>
          </w:tcPr>
          <w:p w14:paraId="6E47A469" w14:textId="77777777" w:rsidR="003100C3" w:rsidRPr="002E4458" w:rsidRDefault="003100C3" w:rsidP="003100C3">
            <w:pPr>
              <w:jc w:val="center"/>
              <w:rPr>
                <w:sz w:val="16"/>
                <w:szCs w:val="14"/>
              </w:rPr>
            </w:pPr>
            <w:r w:rsidRPr="002E4458">
              <w:rPr>
                <w:sz w:val="16"/>
                <w:szCs w:val="14"/>
              </w:rPr>
              <w:t>0.5</w:t>
            </w:r>
          </w:p>
        </w:tc>
        <w:tc>
          <w:tcPr>
            <w:tcW w:w="1485" w:type="dxa"/>
            <w:tcBorders>
              <w:top w:val="nil"/>
              <w:left w:val="nil"/>
              <w:bottom w:val="nil"/>
              <w:right w:val="nil"/>
            </w:tcBorders>
            <w:shd w:val="clear" w:color="auto" w:fill="FFFFFF" w:themeFill="background1"/>
            <w:noWrap/>
            <w:vAlign w:val="center"/>
            <w:hideMark/>
          </w:tcPr>
          <w:p w14:paraId="4D7B44F5" w14:textId="77777777" w:rsidR="003100C3" w:rsidRPr="002E4458" w:rsidRDefault="003100C3" w:rsidP="003100C3">
            <w:pPr>
              <w:jc w:val="center"/>
              <w:rPr>
                <w:sz w:val="16"/>
                <w:szCs w:val="14"/>
              </w:rPr>
            </w:pPr>
            <w:r w:rsidRPr="002E4458">
              <w:rPr>
                <w:sz w:val="16"/>
                <w:szCs w:val="14"/>
              </w:rPr>
              <w:t xml:space="preserve"> 0.11 (-0.04; 0.26)</w:t>
            </w:r>
          </w:p>
        </w:tc>
        <w:tc>
          <w:tcPr>
            <w:tcW w:w="303" w:type="dxa"/>
            <w:tcBorders>
              <w:top w:val="nil"/>
              <w:left w:val="nil"/>
              <w:bottom w:val="nil"/>
              <w:right w:val="nil"/>
            </w:tcBorders>
            <w:shd w:val="clear" w:color="auto" w:fill="FFFFFF" w:themeFill="background1"/>
            <w:noWrap/>
            <w:vAlign w:val="center"/>
            <w:hideMark/>
          </w:tcPr>
          <w:p w14:paraId="0D114BBD" w14:textId="77777777" w:rsidR="003100C3" w:rsidRPr="002E4458" w:rsidRDefault="003100C3" w:rsidP="003100C3">
            <w:pPr>
              <w:jc w:val="center"/>
              <w:rPr>
                <w:sz w:val="16"/>
                <w:szCs w:val="14"/>
              </w:rPr>
            </w:pPr>
            <w:r w:rsidRPr="002E4458">
              <w:rPr>
                <w:sz w:val="16"/>
                <w:szCs w:val="14"/>
              </w:rPr>
              <w:t>162</w:t>
            </w:r>
          </w:p>
        </w:tc>
        <w:tc>
          <w:tcPr>
            <w:tcW w:w="469" w:type="dxa"/>
            <w:tcBorders>
              <w:top w:val="nil"/>
              <w:left w:val="nil"/>
              <w:bottom w:val="nil"/>
              <w:right w:val="single" w:sz="4" w:space="0" w:color="auto"/>
            </w:tcBorders>
            <w:shd w:val="clear" w:color="auto" w:fill="FFFFFF" w:themeFill="background1"/>
            <w:noWrap/>
            <w:vAlign w:val="center"/>
            <w:hideMark/>
          </w:tcPr>
          <w:p w14:paraId="6B93583E" w14:textId="77777777" w:rsidR="003100C3" w:rsidRPr="002E4458" w:rsidRDefault="003100C3" w:rsidP="003100C3">
            <w:pPr>
              <w:jc w:val="center"/>
              <w:rPr>
                <w:sz w:val="16"/>
                <w:szCs w:val="14"/>
              </w:rPr>
            </w:pPr>
            <w:r w:rsidRPr="002E4458">
              <w:rPr>
                <w:sz w:val="16"/>
                <w:szCs w:val="14"/>
              </w:rPr>
              <w:t>0.4</w:t>
            </w:r>
          </w:p>
        </w:tc>
      </w:tr>
      <w:tr w:rsidR="003100C3" w:rsidRPr="002E4458" w14:paraId="32EC28DA" w14:textId="77777777" w:rsidTr="004B1BE1">
        <w:trPr>
          <w:trHeight w:val="113"/>
        </w:trPr>
        <w:tc>
          <w:tcPr>
            <w:tcW w:w="706" w:type="dxa"/>
            <w:vMerge/>
            <w:tcBorders>
              <w:top w:val="nil"/>
              <w:left w:val="single" w:sz="4" w:space="0" w:color="auto"/>
              <w:bottom w:val="single" w:sz="4" w:space="0" w:color="auto"/>
              <w:right w:val="nil"/>
            </w:tcBorders>
            <w:vAlign w:val="center"/>
            <w:hideMark/>
          </w:tcPr>
          <w:p w14:paraId="22C1268D" w14:textId="77777777" w:rsidR="003100C3" w:rsidRPr="002E4458" w:rsidRDefault="003100C3" w:rsidP="003100C3">
            <w:pPr>
              <w:rPr>
                <w:b/>
                <w:bCs/>
                <w:color w:val="000000"/>
                <w:sz w:val="16"/>
                <w:szCs w:val="14"/>
              </w:rPr>
            </w:pPr>
          </w:p>
        </w:tc>
        <w:tc>
          <w:tcPr>
            <w:tcW w:w="560" w:type="dxa"/>
            <w:vMerge/>
            <w:tcBorders>
              <w:left w:val="nil"/>
              <w:bottom w:val="single" w:sz="4" w:space="0" w:color="auto"/>
              <w:right w:val="nil"/>
            </w:tcBorders>
            <w:shd w:val="clear" w:color="auto" w:fill="FFFFFF" w:themeFill="background1"/>
            <w:vAlign w:val="center"/>
            <w:hideMark/>
          </w:tcPr>
          <w:p w14:paraId="66F0B0DC" w14:textId="77777777" w:rsidR="003100C3" w:rsidRPr="002E4458" w:rsidRDefault="003100C3" w:rsidP="003100C3">
            <w:pPr>
              <w:rPr>
                <w:bCs/>
                <w:color w:val="000000"/>
                <w:sz w:val="16"/>
                <w:szCs w:val="14"/>
              </w:rPr>
            </w:pPr>
          </w:p>
        </w:tc>
        <w:tc>
          <w:tcPr>
            <w:tcW w:w="1426" w:type="dxa"/>
            <w:tcBorders>
              <w:top w:val="nil"/>
              <w:left w:val="nil"/>
              <w:bottom w:val="single" w:sz="4" w:space="0" w:color="auto"/>
              <w:right w:val="single" w:sz="4" w:space="0" w:color="auto"/>
            </w:tcBorders>
            <w:shd w:val="clear" w:color="auto" w:fill="FFFFFF" w:themeFill="background1"/>
            <w:vAlign w:val="center"/>
            <w:hideMark/>
          </w:tcPr>
          <w:p w14:paraId="3ABDC642" w14:textId="6AAA4826" w:rsidR="003100C3" w:rsidRPr="002E4458" w:rsidRDefault="003100C3" w:rsidP="002E4458">
            <w:pPr>
              <w:rPr>
                <w:color w:val="000000"/>
                <w:sz w:val="16"/>
                <w:szCs w:val="14"/>
              </w:rPr>
            </w:pPr>
            <w:r w:rsidRPr="002E4458">
              <w:rPr>
                <w:color w:val="000000"/>
                <w:sz w:val="16"/>
                <w:szCs w:val="14"/>
              </w:rPr>
              <w:t>&gt;LOD trim. 2 and 3</w:t>
            </w:r>
          </w:p>
        </w:tc>
        <w:tc>
          <w:tcPr>
            <w:tcW w:w="1417" w:type="dxa"/>
            <w:tcBorders>
              <w:top w:val="nil"/>
              <w:left w:val="single" w:sz="4" w:space="0" w:color="auto"/>
              <w:bottom w:val="single" w:sz="4" w:space="0" w:color="auto"/>
              <w:right w:val="nil"/>
            </w:tcBorders>
            <w:shd w:val="clear" w:color="auto" w:fill="FFFFFF" w:themeFill="background1"/>
            <w:noWrap/>
            <w:vAlign w:val="center"/>
            <w:hideMark/>
          </w:tcPr>
          <w:p w14:paraId="1D6B9FC1" w14:textId="77777777" w:rsidR="003100C3" w:rsidRPr="002E4458" w:rsidRDefault="003100C3" w:rsidP="003100C3">
            <w:pPr>
              <w:jc w:val="center"/>
              <w:rPr>
                <w:sz w:val="16"/>
                <w:szCs w:val="14"/>
              </w:rPr>
            </w:pPr>
            <w:r w:rsidRPr="002E4458">
              <w:rPr>
                <w:sz w:val="16"/>
                <w:szCs w:val="14"/>
              </w:rPr>
              <w:t xml:space="preserve"> 0.06 (-0.21; 0.34)</w:t>
            </w:r>
          </w:p>
        </w:tc>
        <w:tc>
          <w:tcPr>
            <w:tcW w:w="284" w:type="dxa"/>
            <w:tcBorders>
              <w:top w:val="nil"/>
              <w:left w:val="nil"/>
              <w:bottom w:val="single" w:sz="4" w:space="0" w:color="auto"/>
              <w:right w:val="nil"/>
            </w:tcBorders>
            <w:shd w:val="clear" w:color="auto" w:fill="FFFFFF" w:themeFill="background1"/>
            <w:noWrap/>
            <w:vAlign w:val="center"/>
            <w:hideMark/>
          </w:tcPr>
          <w:p w14:paraId="44DC776B" w14:textId="77777777" w:rsidR="003100C3" w:rsidRPr="002E4458" w:rsidRDefault="003100C3" w:rsidP="003100C3">
            <w:pPr>
              <w:jc w:val="center"/>
              <w:rPr>
                <w:sz w:val="16"/>
                <w:szCs w:val="14"/>
              </w:rPr>
            </w:pPr>
            <w:r w:rsidRPr="002E4458">
              <w:rPr>
                <w:sz w:val="16"/>
                <w:szCs w:val="14"/>
              </w:rPr>
              <w:t>41</w:t>
            </w:r>
          </w:p>
        </w:tc>
        <w:tc>
          <w:tcPr>
            <w:tcW w:w="569" w:type="dxa"/>
            <w:tcBorders>
              <w:top w:val="nil"/>
              <w:left w:val="nil"/>
              <w:bottom w:val="single" w:sz="4" w:space="0" w:color="auto"/>
              <w:right w:val="nil"/>
            </w:tcBorders>
            <w:shd w:val="clear" w:color="auto" w:fill="FFFFFF" w:themeFill="background1"/>
            <w:noWrap/>
            <w:vAlign w:val="center"/>
          </w:tcPr>
          <w:p w14:paraId="58DE2893" w14:textId="77777777" w:rsidR="003100C3" w:rsidRPr="002E4458" w:rsidRDefault="003100C3" w:rsidP="003100C3">
            <w:pPr>
              <w:jc w:val="center"/>
              <w:rPr>
                <w:sz w:val="16"/>
                <w:szCs w:val="14"/>
              </w:rPr>
            </w:pPr>
            <w:r w:rsidRPr="002E4458">
              <w:rPr>
                <w:sz w:val="16"/>
                <w:szCs w:val="14"/>
              </w:rPr>
              <w:t> </w:t>
            </w:r>
          </w:p>
        </w:tc>
        <w:tc>
          <w:tcPr>
            <w:tcW w:w="1275" w:type="dxa"/>
            <w:tcBorders>
              <w:top w:val="nil"/>
              <w:left w:val="nil"/>
              <w:bottom w:val="single" w:sz="4" w:space="0" w:color="auto"/>
              <w:right w:val="nil"/>
            </w:tcBorders>
            <w:shd w:val="clear" w:color="auto" w:fill="FFFFFF" w:themeFill="background1"/>
            <w:noWrap/>
            <w:vAlign w:val="center"/>
            <w:hideMark/>
          </w:tcPr>
          <w:p w14:paraId="5DC76E09" w14:textId="77777777" w:rsidR="003100C3" w:rsidRPr="002E4458" w:rsidRDefault="003100C3" w:rsidP="003100C3">
            <w:pPr>
              <w:jc w:val="center"/>
              <w:rPr>
                <w:sz w:val="16"/>
                <w:szCs w:val="14"/>
              </w:rPr>
            </w:pPr>
            <w:r w:rsidRPr="002E4458">
              <w:rPr>
                <w:sz w:val="16"/>
                <w:szCs w:val="14"/>
              </w:rPr>
              <w:t> </w:t>
            </w:r>
          </w:p>
        </w:tc>
        <w:tc>
          <w:tcPr>
            <w:tcW w:w="299" w:type="dxa"/>
            <w:tcBorders>
              <w:top w:val="nil"/>
              <w:left w:val="nil"/>
              <w:bottom w:val="single" w:sz="4" w:space="0" w:color="auto"/>
              <w:right w:val="nil"/>
            </w:tcBorders>
            <w:shd w:val="clear" w:color="auto" w:fill="FFFFFF" w:themeFill="background1"/>
            <w:noWrap/>
            <w:vAlign w:val="center"/>
            <w:hideMark/>
          </w:tcPr>
          <w:p w14:paraId="46D538EB" w14:textId="77777777" w:rsidR="003100C3" w:rsidRPr="002E4458" w:rsidRDefault="003100C3" w:rsidP="003100C3">
            <w:pPr>
              <w:jc w:val="center"/>
              <w:rPr>
                <w:sz w:val="16"/>
                <w:szCs w:val="14"/>
              </w:rPr>
            </w:pPr>
            <w:r w:rsidRPr="002E4458">
              <w:rPr>
                <w:sz w:val="16"/>
                <w:szCs w:val="14"/>
              </w:rPr>
              <w:t> </w:t>
            </w:r>
          </w:p>
        </w:tc>
        <w:tc>
          <w:tcPr>
            <w:tcW w:w="497" w:type="dxa"/>
            <w:tcBorders>
              <w:top w:val="nil"/>
              <w:left w:val="nil"/>
              <w:bottom w:val="single" w:sz="4" w:space="0" w:color="auto"/>
              <w:right w:val="nil"/>
            </w:tcBorders>
            <w:shd w:val="clear" w:color="auto" w:fill="FFFFFF" w:themeFill="background1"/>
            <w:noWrap/>
            <w:vAlign w:val="center"/>
            <w:hideMark/>
          </w:tcPr>
          <w:p w14:paraId="7CF56D8D"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single" w:sz="4" w:space="0" w:color="auto"/>
              <w:right w:val="nil"/>
            </w:tcBorders>
            <w:shd w:val="clear" w:color="auto" w:fill="FFFFFF" w:themeFill="background1"/>
            <w:noWrap/>
            <w:vAlign w:val="center"/>
            <w:hideMark/>
          </w:tcPr>
          <w:p w14:paraId="6E78C6C9" w14:textId="77777777" w:rsidR="003100C3" w:rsidRPr="002E4458" w:rsidRDefault="003100C3" w:rsidP="003100C3">
            <w:pPr>
              <w:jc w:val="center"/>
              <w:rPr>
                <w:sz w:val="16"/>
                <w:szCs w:val="14"/>
              </w:rPr>
            </w:pPr>
            <w:r w:rsidRPr="002E4458">
              <w:rPr>
                <w:sz w:val="16"/>
                <w:szCs w:val="14"/>
              </w:rPr>
              <w:t> </w:t>
            </w:r>
          </w:p>
        </w:tc>
        <w:tc>
          <w:tcPr>
            <w:tcW w:w="269" w:type="dxa"/>
            <w:tcBorders>
              <w:top w:val="nil"/>
              <w:left w:val="nil"/>
              <w:bottom w:val="single" w:sz="4" w:space="0" w:color="auto"/>
              <w:right w:val="nil"/>
            </w:tcBorders>
            <w:shd w:val="clear" w:color="auto" w:fill="FFFFFF" w:themeFill="background1"/>
            <w:noWrap/>
            <w:vAlign w:val="center"/>
            <w:hideMark/>
          </w:tcPr>
          <w:p w14:paraId="2A6F03EF"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nil"/>
              <w:left w:val="nil"/>
              <w:bottom w:val="single" w:sz="4" w:space="0" w:color="auto"/>
              <w:right w:val="nil"/>
            </w:tcBorders>
            <w:shd w:val="clear" w:color="auto" w:fill="FFFFFF" w:themeFill="background1"/>
            <w:noWrap/>
            <w:vAlign w:val="center"/>
            <w:hideMark/>
          </w:tcPr>
          <w:p w14:paraId="7FF6A57D"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single" w:sz="4" w:space="0" w:color="auto"/>
              <w:right w:val="nil"/>
            </w:tcBorders>
            <w:shd w:val="clear" w:color="auto" w:fill="FFFFFF" w:themeFill="background1"/>
            <w:noWrap/>
            <w:vAlign w:val="center"/>
            <w:hideMark/>
          </w:tcPr>
          <w:p w14:paraId="3437990F" w14:textId="77777777" w:rsidR="003100C3" w:rsidRPr="002E4458" w:rsidRDefault="003100C3" w:rsidP="003100C3">
            <w:pPr>
              <w:jc w:val="center"/>
              <w:rPr>
                <w:sz w:val="16"/>
                <w:szCs w:val="14"/>
              </w:rPr>
            </w:pPr>
            <w:r w:rsidRPr="002E4458">
              <w:rPr>
                <w:sz w:val="16"/>
                <w:szCs w:val="14"/>
              </w:rPr>
              <w:t> </w:t>
            </w:r>
          </w:p>
        </w:tc>
        <w:tc>
          <w:tcPr>
            <w:tcW w:w="280" w:type="dxa"/>
            <w:tcBorders>
              <w:top w:val="nil"/>
              <w:left w:val="nil"/>
              <w:bottom w:val="single" w:sz="4" w:space="0" w:color="auto"/>
              <w:right w:val="nil"/>
            </w:tcBorders>
            <w:shd w:val="clear" w:color="auto" w:fill="FFFFFF" w:themeFill="background1"/>
            <w:noWrap/>
            <w:vAlign w:val="center"/>
            <w:hideMark/>
          </w:tcPr>
          <w:p w14:paraId="53F7969C"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nil"/>
              <w:left w:val="nil"/>
              <w:bottom w:val="single" w:sz="4" w:space="0" w:color="auto"/>
              <w:right w:val="nil"/>
            </w:tcBorders>
            <w:shd w:val="clear" w:color="auto" w:fill="FFFFFF" w:themeFill="background1"/>
            <w:noWrap/>
            <w:vAlign w:val="center"/>
            <w:hideMark/>
          </w:tcPr>
          <w:p w14:paraId="5C59C76C"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single" w:sz="4" w:space="0" w:color="auto"/>
              <w:right w:val="nil"/>
            </w:tcBorders>
            <w:shd w:val="clear" w:color="auto" w:fill="FFFFFF" w:themeFill="background1"/>
            <w:noWrap/>
            <w:vAlign w:val="center"/>
            <w:hideMark/>
          </w:tcPr>
          <w:p w14:paraId="7B445186" w14:textId="77777777" w:rsidR="003100C3" w:rsidRPr="002E4458" w:rsidRDefault="003100C3" w:rsidP="003100C3">
            <w:pPr>
              <w:jc w:val="center"/>
              <w:rPr>
                <w:sz w:val="16"/>
                <w:szCs w:val="14"/>
              </w:rPr>
            </w:pPr>
            <w:r w:rsidRPr="002E4458">
              <w:rPr>
                <w:sz w:val="16"/>
                <w:szCs w:val="14"/>
              </w:rPr>
              <w:t>-0.02 (-0.28; 0.24)</w:t>
            </w:r>
          </w:p>
        </w:tc>
        <w:tc>
          <w:tcPr>
            <w:tcW w:w="309" w:type="dxa"/>
            <w:gridSpan w:val="2"/>
            <w:tcBorders>
              <w:top w:val="nil"/>
              <w:left w:val="nil"/>
              <w:bottom w:val="single" w:sz="4" w:space="0" w:color="auto"/>
              <w:right w:val="nil"/>
            </w:tcBorders>
            <w:shd w:val="clear" w:color="auto" w:fill="FFFFFF" w:themeFill="background1"/>
            <w:noWrap/>
            <w:vAlign w:val="center"/>
            <w:hideMark/>
          </w:tcPr>
          <w:p w14:paraId="06F872FA" w14:textId="77777777" w:rsidR="003100C3" w:rsidRPr="002E4458" w:rsidRDefault="003100C3" w:rsidP="003100C3">
            <w:pPr>
              <w:jc w:val="center"/>
              <w:rPr>
                <w:sz w:val="16"/>
                <w:szCs w:val="14"/>
              </w:rPr>
            </w:pPr>
            <w:r w:rsidRPr="002E4458">
              <w:rPr>
                <w:sz w:val="16"/>
                <w:szCs w:val="14"/>
              </w:rPr>
              <w:t>42</w:t>
            </w:r>
          </w:p>
        </w:tc>
        <w:tc>
          <w:tcPr>
            <w:tcW w:w="519" w:type="dxa"/>
            <w:gridSpan w:val="2"/>
            <w:tcBorders>
              <w:top w:val="nil"/>
              <w:left w:val="nil"/>
              <w:bottom w:val="single" w:sz="4" w:space="0" w:color="auto"/>
              <w:right w:val="nil"/>
            </w:tcBorders>
            <w:shd w:val="clear" w:color="auto" w:fill="FFFFFF" w:themeFill="background1"/>
            <w:noWrap/>
            <w:vAlign w:val="center"/>
            <w:hideMark/>
          </w:tcPr>
          <w:p w14:paraId="045F8683"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single" w:sz="4" w:space="0" w:color="auto"/>
              <w:right w:val="nil"/>
            </w:tcBorders>
            <w:shd w:val="clear" w:color="auto" w:fill="FFFFFF" w:themeFill="background1"/>
            <w:noWrap/>
            <w:vAlign w:val="center"/>
            <w:hideMark/>
          </w:tcPr>
          <w:p w14:paraId="5FB81113" w14:textId="77777777" w:rsidR="003100C3" w:rsidRPr="002E4458" w:rsidRDefault="003100C3" w:rsidP="003100C3">
            <w:pPr>
              <w:jc w:val="center"/>
              <w:rPr>
                <w:b/>
                <w:sz w:val="16"/>
                <w:szCs w:val="14"/>
              </w:rPr>
            </w:pPr>
            <w:r w:rsidRPr="002E4458">
              <w:rPr>
                <w:sz w:val="16"/>
                <w:szCs w:val="14"/>
              </w:rPr>
              <w:t xml:space="preserve"> 0.00 (-0.26; 0.25)</w:t>
            </w:r>
          </w:p>
        </w:tc>
        <w:tc>
          <w:tcPr>
            <w:tcW w:w="303" w:type="dxa"/>
            <w:tcBorders>
              <w:top w:val="nil"/>
              <w:left w:val="nil"/>
              <w:bottom w:val="single" w:sz="4" w:space="0" w:color="auto"/>
              <w:right w:val="nil"/>
            </w:tcBorders>
            <w:shd w:val="clear" w:color="auto" w:fill="FFFFFF" w:themeFill="background1"/>
            <w:noWrap/>
            <w:vAlign w:val="center"/>
            <w:hideMark/>
          </w:tcPr>
          <w:p w14:paraId="3373FCAA" w14:textId="77777777" w:rsidR="003100C3" w:rsidRPr="002E4458" w:rsidRDefault="003100C3" w:rsidP="003100C3">
            <w:pPr>
              <w:jc w:val="center"/>
              <w:rPr>
                <w:sz w:val="16"/>
                <w:szCs w:val="14"/>
              </w:rPr>
            </w:pPr>
            <w:r w:rsidRPr="002E4458">
              <w:rPr>
                <w:sz w:val="16"/>
                <w:szCs w:val="14"/>
              </w:rPr>
              <w:t>41</w:t>
            </w:r>
          </w:p>
        </w:tc>
        <w:tc>
          <w:tcPr>
            <w:tcW w:w="469" w:type="dxa"/>
            <w:tcBorders>
              <w:top w:val="nil"/>
              <w:left w:val="nil"/>
              <w:bottom w:val="single" w:sz="4" w:space="0" w:color="auto"/>
              <w:right w:val="single" w:sz="4" w:space="0" w:color="auto"/>
            </w:tcBorders>
            <w:shd w:val="clear" w:color="auto" w:fill="FFFFFF" w:themeFill="background1"/>
            <w:noWrap/>
            <w:vAlign w:val="center"/>
            <w:hideMark/>
          </w:tcPr>
          <w:p w14:paraId="03B0DBC8" w14:textId="77777777" w:rsidR="003100C3" w:rsidRPr="002E4458" w:rsidRDefault="003100C3" w:rsidP="003100C3">
            <w:pPr>
              <w:jc w:val="center"/>
              <w:rPr>
                <w:sz w:val="16"/>
                <w:szCs w:val="14"/>
              </w:rPr>
            </w:pPr>
            <w:r w:rsidRPr="002E4458">
              <w:rPr>
                <w:sz w:val="16"/>
                <w:szCs w:val="14"/>
              </w:rPr>
              <w:t> </w:t>
            </w:r>
          </w:p>
        </w:tc>
      </w:tr>
      <w:tr w:rsidR="003100C3" w:rsidRPr="002E4458" w14:paraId="275C0D28" w14:textId="77777777" w:rsidTr="004B1BE1">
        <w:trPr>
          <w:trHeight w:val="113"/>
        </w:trPr>
        <w:tc>
          <w:tcPr>
            <w:tcW w:w="70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28E7F895" w14:textId="77777777" w:rsidR="003100C3" w:rsidRPr="002E4458" w:rsidRDefault="003100C3" w:rsidP="003100C3">
            <w:pPr>
              <w:rPr>
                <w:b/>
                <w:bCs/>
                <w:color w:val="000000"/>
                <w:sz w:val="16"/>
                <w:szCs w:val="14"/>
              </w:rPr>
            </w:pPr>
            <w:r w:rsidRPr="002E4458">
              <w:rPr>
                <w:b/>
                <w:bCs/>
                <w:color w:val="000000"/>
                <w:sz w:val="16"/>
                <w:szCs w:val="14"/>
              </w:rPr>
              <w:t>Triclosan</w:t>
            </w:r>
          </w:p>
        </w:tc>
        <w:tc>
          <w:tcPr>
            <w:tcW w:w="560" w:type="dxa"/>
            <w:tcBorders>
              <w:top w:val="single" w:sz="4" w:space="0" w:color="auto"/>
              <w:left w:val="nil"/>
              <w:right w:val="nil"/>
            </w:tcBorders>
            <w:shd w:val="clear" w:color="auto" w:fill="auto"/>
            <w:noWrap/>
            <w:vAlign w:val="center"/>
            <w:hideMark/>
          </w:tcPr>
          <w:p w14:paraId="6638273F" w14:textId="77777777" w:rsidR="003100C3" w:rsidRPr="002E4458" w:rsidRDefault="003100C3" w:rsidP="003100C3">
            <w:pPr>
              <w:rPr>
                <w:bCs/>
                <w:color w:val="000000"/>
                <w:sz w:val="16"/>
                <w:szCs w:val="14"/>
              </w:rPr>
            </w:pPr>
            <w:r w:rsidRPr="002E4458">
              <w:rPr>
                <w:bCs/>
                <w:color w:val="000000"/>
                <w:sz w:val="16"/>
                <w:szCs w:val="14"/>
              </w:rPr>
              <w:t>Trim. 2</w:t>
            </w:r>
          </w:p>
        </w:tc>
        <w:tc>
          <w:tcPr>
            <w:tcW w:w="1426" w:type="dxa"/>
            <w:tcBorders>
              <w:top w:val="single" w:sz="4" w:space="0" w:color="auto"/>
              <w:left w:val="nil"/>
              <w:right w:val="single" w:sz="4" w:space="0" w:color="auto"/>
            </w:tcBorders>
            <w:shd w:val="clear" w:color="auto" w:fill="auto"/>
            <w:vAlign w:val="center"/>
            <w:hideMark/>
          </w:tcPr>
          <w:p w14:paraId="134681CB"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single" w:sz="4" w:space="0" w:color="auto"/>
              <w:left w:val="single" w:sz="4" w:space="0" w:color="auto"/>
              <w:right w:val="nil"/>
            </w:tcBorders>
            <w:shd w:val="clear" w:color="000000" w:fill="FFFFFF"/>
            <w:noWrap/>
            <w:vAlign w:val="center"/>
            <w:hideMark/>
          </w:tcPr>
          <w:p w14:paraId="12EDFD6C" w14:textId="77777777" w:rsidR="003100C3" w:rsidRPr="002E4458" w:rsidRDefault="003100C3" w:rsidP="003100C3">
            <w:pPr>
              <w:jc w:val="center"/>
              <w:rPr>
                <w:sz w:val="16"/>
                <w:szCs w:val="14"/>
              </w:rPr>
            </w:pPr>
            <w:r w:rsidRPr="002E4458">
              <w:rPr>
                <w:sz w:val="16"/>
                <w:szCs w:val="14"/>
              </w:rPr>
              <w:t>-0.02 (-0.06; 0.02)</w:t>
            </w:r>
          </w:p>
        </w:tc>
        <w:tc>
          <w:tcPr>
            <w:tcW w:w="284" w:type="dxa"/>
            <w:tcBorders>
              <w:top w:val="single" w:sz="4" w:space="0" w:color="auto"/>
              <w:left w:val="nil"/>
              <w:right w:val="nil"/>
            </w:tcBorders>
            <w:shd w:val="clear" w:color="000000" w:fill="FFFFFF"/>
            <w:noWrap/>
            <w:vAlign w:val="center"/>
            <w:hideMark/>
          </w:tcPr>
          <w:p w14:paraId="4F1FE64F" w14:textId="77777777" w:rsidR="003100C3" w:rsidRPr="002E4458" w:rsidRDefault="003100C3" w:rsidP="003100C3">
            <w:pPr>
              <w:jc w:val="center"/>
              <w:rPr>
                <w:sz w:val="16"/>
                <w:szCs w:val="14"/>
              </w:rPr>
            </w:pPr>
            <w:r w:rsidRPr="002E4458">
              <w:rPr>
                <w:sz w:val="16"/>
                <w:szCs w:val="14"/>
              </w:rPr>
              <w:t>433</w:t>
            </w:r>
          </w:p>
        </w:tc>
        <w:tc>
          <w:tcPr>
            <w:tcW w:w="569" w:type="dxa"/>
            <w:tcBorders>
              <w:top w:val="single" w:sz="4" w:space="0" w:color="auto"/>
              <w:left w:val="nil"/>
              <w:right w:val="nil"/>
            </w:tcBorders>
            <w:shd w:val="clear" w:color="auto" w:fill="auto"/>
            <w:noWrap/>
            <w:vAlign w:val="center"/>
            <w:hideMark/>
          </w:tcPr>
          <w:p w14:paraId="15D348E2" w14:textId="77777777" w:rsidR="003100C3" w:rsidRPr="002E4458" w:rsidRDefault="003100C3" w:rsidP="003100C3">
            <w:pPr>
              <w:jc w:val="center"/>
              <w:rPr>
                <w:sz w:val="16"/>
                <w:szCs w:val="14"/>
              </w:rPr>
            </w:pPr>
            <w:r w:rsidRPr="002E4458">
              <w:rPr>
                <w:sz w:val="16"/>
                <w:szCs w:val="14"/>
              </w:rPr>
              <w:t>0.3</w:t>
            </w:r>
          </w:p>
        </w:tc>
        <w:tc>
          <w:tcPr>
            <w:tcW w:w="1275" w:type="dxa"/>
            <w:tcBorders>
              <w:top w:val="single" w:sz="4" w:space="0" w:color="auto"/>
              <w:left w:val="nil"/>
              <w:right w:val="nil"/>
            </w:tcBorders>
            <w:shd w:val="clear" w:color="000000" w:fill="FFFFFF"/>
            <w:noWrap/>
            <w:vAlign w:val="center"/>
            <w:hideMark/>
          </w:tcPr>
          <w:p w14:paraId="659FB3F5" w14:textId="77777777" w:rsidR="003100C3" w:rsidRPr="002E4458" w:rsidRDefault="003100C3" w:rsidP="003100C3">
            <w:pPr>
              <w:jc w:val="center"/>
              <w:rPr>
                <w:sz w:val="16"/>
                <w:szCs w:val="14"/>
              </w:rPr>
            </w:pPr>
            <w:r w:rsidRPr="002E4458">
              <w:rPr>
                <w:sz w:val="16"/>
                <w:szCs w:val="14"/>
              </w:rPr>
              <w:t>-0.01 (-0.05; 0.03)</w:t>
            </w:r>
          </w:p>
        </w:tc>
        <w:tc>
          <w:tcPr>
            <w:tcW w:w="299" w:type="dxa"/>
            <w:tcBorders>
              <w:top w:val="single" w:sz="4" w:space="0" w:color="auto"/>
              <w:left w:val="nil"/>
              <w:right w:val="nil"/>
            </w:tcBorders>
            <w:shd w:val="clear" w:color="000000" w:fill="FFFFFF"/>
            <w:noWrap/>
            <w:vAlign w:val="center"/>
            <w:hideMark/>
          </w:tcPr>
          <w:p w14:paraId="3AC79E23" w14:textId="77777777" w:rsidR="003100C3" w:rsidRPr="002E4458" w:rsidRDefault="003100C3" w:rsidP="003100C3">
            <w:pPr>
              <w:jc w:val="center"/>
              <w:rPr>
                <w:sz w:val="16"/>
                <w:szCs w:val="14"/>
              </w:rPr>
            </w:pPr>
            <w:r w:rsidRPr="002E4458">
              <w:rPr>
                <w:sz w:val="16"/>
                <w:szCs w:val="14"/>
              </w:rPr>
              <w:t>433</w:t>
            </w:r>
          </w:p>
        </w:tc>
        <w:tc>
          <w:tcPr>
            <w:tcW w:w="497" w:type="dxa"/>
            <w:tcBorders>
              <w:top w:val="single" w:sz="4" w:space="0" w:color="auto"/>
              <w:left w:val="nil"/>
              <w:right w:val="nil"/>
            </w:tcBorders>
            <w:shd w:val="clear" w:color="000000" w:fill="FFFFFF"/>
            <w:noWrap/>
            <w:vAlign w:val="center"/>
            <w:hideMark/>
          </w:tcPr>
          <w:p w14:paraId="170A8048" w14:textId="77777777" w:rsidR="003100C3" w:rsidRPr="002E4458" w:rsidRDefault="003100C3" w:rsidP="003100C3">
            <w:pPr>
              <w:jc w:val="center"/>
              <w:rPr>
                <w:sz w:val="16"/>
                <w:szCs w:val="14"/>
              </w:rPr>
            </w:pPr>
            <w:r w:rsidRPr="002E4458">
              <w:rPr>
                <w:sz w:val="16"/>
                <w:szCs w:val="14"/>
              </w:rPr>
              <w:t>0.7</w:t>
            </w:r>
          </w:p>
        </w:tc>
        <w:tc>
          <w:tcPr>
            <w:tcW w:w="1329" w:type="dxa"/>
            <w:tcBorders>
              <w:top w:val="single" w:sz="4" w:space="0" w:color="auto"/>
              <w:left w:val="nil"/>
              <w:right w:val="nil"/>
            </w:tcBorders>
            <w:shd w:val="clear" w:color="auto" w:fill="auto"/>
            <w:noWrap/>
            <w:vAlign w:val="center"/>
            <w:hideMark/>
          </w:tcPr>
          <w:p w14:paraId="08E7FC49" w14:textId="77777777" w:rsidR="003100C3" w:rsidRPr="002E4458" w:rsidRDefault="003100C3" w:rsidP="003100C3">
            <w:pPr>
              <w:jc w:val="center"/>
              <w:rPr>
                <w:sz w:val="16"/>
                <w:szCs w:val="14"/>
              </w:rPr>
            </w:pPr>
            <w:r w:rsidRPr="002E4458">
              <w:rPr>
                <w:sz w:val="16"/>
                <w:szCs w:val="14"/>
              </w:rPr>
              <w:t xml:space="preserve"> 0.00 (-0.04; 0.04)</w:t>
            </w:r>
          </w:p>
        </w:tc>
        <w:tc>
          <w:tcPr>
            <w:tcW w:w="269" w:type="dxa"/>
            <w:tcBorders>
              <w:top w:val="single" w:sz="4" w:space="0" w:color="auto"/>
              <w:left w:val="nil"/>
              <w:right w:val="nil"/>
            </w:tcBorders>
            <w:shd w:val="clear" w:color="auto" w:fill="auto"/>
            <w:noWrap/>
            <w:vAlign w:val="center"/>
            <w:hideMark/>
          </w:tcPr>
          <w:p w14:paraId="46C643DA" w14:textId="77777777" w:rsidR="003100C3" w:rsidRPr="002E4458" w:rsidRDefault="003100C3" w:rsidP="003100C3">
            <w:pPr>
              <w:jc w:val="center"/>
              <w:rPr>
                <w:sz w:val="16"/>
                <w:szCs w:val="14"/>
              </w:rPr>
            </w:pPr>
            <w:r w:rsidRPr="002E4458">
              <w:rPr>
                <w:sz w:val="16"/>
                <w:szCs w:val="14"/>
              </w:rPr>
              <w:t>435</w:t>
            </w:r>
          </w:p>
        </w:tc>
        <w:tc>
          <w:tcPr>
            <w:tcW w:w="586" w:type="dxa"/>
            <w:gridSpan w:val="2"/>
            <w:tcBorders>
              <w:top w:val="single" w:sz="4" w:space="0" w:color="auto"/>
              <w:left w:val="nil"/>
              <w:right w:val="nil"/>
            </w:tcBorders>
            <w:shd w:val="clear" w:color="auto" w:fill="auto"/>
            <w:noWrap/>
            <w:vAlign w:val="center"/>
            <w:hideMark/>
          </w:tcPr>
          <w:p w14:paraId="3F25D90A" w14:textId="77777777" w:rsidR="003100C3" w:rsidRPr="002E4458" w:rsidRDefault="003100C3" w:rsidP="003100C3">
            <w:pPr>
              <w:jc w:val="center"/>
              <w:rPr>
                <w:sz w:val="16"/>
                <w:szCs w:val="14"/>
              </w:rPr>
            </w:pPr>
            <w:r w:rsidRPr="002E4458">
              <w:rPr>
                <w:sz w:val="16"/>
                <w:szCs w:val="14"/>
              </w:rPr>
              <w:t>0.9</w:t>
            </w:r>
          </w:p>
        </w:tc>
        <w:tc>
          <w:tcPr>
            <w:tcW w:w="1431" w:type="dxa"/>
            <w:tcBorders>
              <w:top w:val="single" w:sz="4" w:space="0" w:color="auto"/>
              <w:left w:val="nil"/>
              <w:right w:val="nil"/>
            </w:tcBorders>
            <w:shd w:val="clear" w:color="auto" w:fill="auto"/>
            <w:noWrap/>
            <w:vAlign w:val="center"/>
            <w:hideMark/>
          </w:tcPr>
          <w:p w14:paraId="2A041C1E" w14:textId="77777777" w:rsidR="003100C3" w:rsidRPr="002E4458" w:rsidRDefault="003100C3" w:rsidP="003100C3">
            <w:pPr>
              <w:jc w:val="center"/>
              <w:rPr>
                <w:sz w:val="16"/>
                <w:szCs w:val="14"/>
              </w:rPr>
            </w:pPr>
            <w:r w:rsidRPr="002E4458">
              <w:rPr>
                <w:sz w:val="16"/>
                <w:szCs w:val="14"/>
              </w:rPr>
              <w:t xml:space="preserve"> 0.01 (-0.02; 0.05)</w:t>
            </w:r>
          </w:p>
        </w:tc>
        <w:tc>
          <w:tcPr>
            <w:tcW w:w="280" w:type="dxa"/>
            <w:tcBorders>
              <w:top w:val="single" w:sz="4" w:space="0" w:color="auto"/>
              <w:left w:val="nil"/>
              <w:right w:val="nil"/>
            </w:tcBorders>
            <w:shd w:val="clear" w:color="auto" w:fill="auto"/>
            <w:noWrap/>
            <w:vAlign w:val="center"/>
            <w:hideMark/>
          </w:tcPr>
          <w:p w14:paraId="7AB7694F" w14:textId="77777777" w:rsidR="003100C3" w:rsidRPr="002E4458" w:rsidRDefault="003100C3" w:rsidP="003100C3">
            <w:pPr>
              <w:jc w:val="center"/>
              <w:rPr>
                <w:sz w:val="16"/>
                <w:szCs w:val="14"/>
              </w:rPr>
            </w:pPr>
            <w:r w:rsidRPr="002E4458">
              <w:rPr>
                <w:sz w:val="16"/>
                <w:szCs w:val="14"/>
              </w:rPr>
              <w:t>435</w:t>
            </w:r>
          </w:p>
        </w:tc>
        <w:tc>
          <w:tcPr>
            <w:tcW w:w="482" w:type="dxa"/>
            <w:gridSpan w:val="2"/>
            <w:tcBorders>
              <w:top w:val="single" w:sz="4" w:space="0" w:color="auto"/>
              <w:left w:val="nil"/>
              <w:right w:val="nil"/>
            </w:tcBorders>
            <w:shd w:val="clear" w:color="auto" w:fill="auto"/>
            <w:noWrap/>
            <w:vAlign w:val="center"/>
            <w:hideMark/>
          </w:tcPr>
          <w:p w14:paraId="695007AA" w14:textId="77777777" w:rsidR="003100C3" w:rsidRPr="002E4458" w:rsidRDefault="003100C3" w:rsidP="003100C3">
            <w:pPr>
              <w:jc w:val="center"/>
              <w:rPr>
                <w:sz w:val="16"/>
                <w:szCs w:val="14"/>
              </w:rPr>
            </w:pPr>
            <w:r w:rsidRPr="002E4458">
              <w:rPr>
                <w:sz w:val="16"/>
                <w:szCs w:val="14"/>
              </w:rPr>
              <w:t>0.5</w:t>
            </w:r>
          </w:p>
        </w:tc>
        <w:tc>
          <w:tcPr>
            <w:tcW w:w="1370" w:type="dxa"/>
            <w:tcBorders>
              <w:top w:val="single" w:sz="4" w:space="0" w:color="auto"/>
              <w:left w:val="nil"/>
              <w:right w:val="nil"/>
            </w:tcBorders>
            <w:shd w:val="clear" w:color="auto" w:fill="auto"/>
            <w:noWrap/>
            <w:vAlign w:val="center"/>
            <w:hideMark/>
          </w:tcPr>
          <w:p w14:paraId="3E42EA49"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single" w:sz="4" w:space="0" w:color="auto"/>
              <w:left w:val="nil"/>
              <w:right w:val="nil"/>
            </w:tcBorders>
            <w:shd w:val="clear" w:color="auto" w:fill="auto"/>
            <w:noWrap/>
            <w:vAlign w:val="center"/>
            <w:hideMark/>
          </w:tcPr>
          <w:p w14:paraId="2822D115"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single" w:sz="4" w:space="0" w:color="auto"/>
              <w:left w:val="nil"/>
              <w:right w:val="nil"/>
            </w:tcBorders>
            <w:shd w:val="clear" w:color="auto" w:fill="auto"/>
            <w:noWrap/>
            <w:vAlign w:val="center"/>
            <w:hideMark/>
          </w:tcPr>
          <w:p w14:paraId="5ABBCEF2"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right w:val="nil"/>
            </w:tcBorders>
            <w:shd w:val="clear" w:color="auto" w:fill="auto"/>
            <w:noWrap/>
            <w:vAlign w:val="center"/>
            <w:hideMark/>
          </w:tcPr>
          <w:p w14:paraId="71FEFC38" w14:textId="77777777" w:rsidR="003100C3" w:rsidRPr="002E4458" w:rsidRDefault="003100C3" w:rsidP="003100C3">
            <w:pPr>
              <w:jc w:val="center"/>
              <w:rPr>
                <w:sz w:val="16"/>
                <w:szCs w:val="14"/>
              </w:rPr>
            </w:pPr>
            <w:r w:rsidRPr="002E4458">
              <w:rPr>
                <w:sz w:val="16"/>
                <w:szCs w:val="14"/>
              </w:rPr>
              <w:t> </w:t>
            </w:r>
          </w:p>
        </w:tc>
        <w:tc>
          <w:tcPr>
            <w:tcW w:w="303" w:type="dxa"/>
            <w:tcBorders>
              <w:top w:val="single" w:sz="4" w:space="0" w:color="auto"/>
              <w:left w:val="nil"/>
              <w:right w:val="nil"/>
            </w:tcBorders>
            <w:shd w:val="clear" w:color="auto" w:fill="auto"/>
            <w:noWrap/>
            <w:vAlign w:val="center"/>
            <w:hideMark/>
          </w:tcPr>
          <w:p w14:paraId="5E1ED62B"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right w:val="single" w:sz="4" w:space="0" w:color="auto"/>
            </w:tcBorders>
            <w:shd w:val="clear" w:color="auto" w:fill="auto"/>
            <w:noWrap/>
            <w:vAlign w:val="center"/>
            <w:hideMark/>
          </w:tcPr>
          <w:p w14:paraId="600B2A21" w14:textId="77777777" w:rsidR="003100C3" w:rsidRPr="002E4458" w:rsidRDefault="003100C3" w:rsidP="003100C3">
            <w:pPr>
              <w:jc w:val="center"/>
              <w:rPr>
                <w:sz w:val="16"/>
                <w:szCs w:val="14"/>
              </w:rPr>
            </w:pPr>
            <w:r w:rsidRPr="002E4458">
              <w:rPr>
                <w:sz w:val="16"/>
                <w:szCs w:val="14"/>
              </w:rPr>
              <w:t> </w:t>
            </w:r>
          </w:p>
        </w:tc>
      </w:tr>
      <w:tr w:rsidR="003100C3" w:rsidRPr="002E4458" w14:paraId="5A95E240" w14:textId="77777777" w:rsidTr="004B1BE1">
        <w:trPr>
          <w:trHeight w:val="113"/>
        </w:trPr>
        <w:tc>
          <w:tcPr>
            <w:tcW w:w="706" w:type="dxa"/>
            <w:vMerge/>
            <w:tcBorders>
              <w:top w:val="single" w:sz="4" w:space="0" w:color="auto"/>
              <w:left w:val="single" w:sz="4" w:space="0" w:color="auto"/>
              <w:bottom w:val="single" w:sz="4" w:space="0" w:color="000000"/>
              <w:right w:val="nil"/>
            </w:tcBorders>
            <w:vAlign w:val="center"/>
            <w:hideMark/>
          </w:tcPr>
          <w:p w14:paraId="117170DB" w14:textId="77777777" w:rsidR="003100C3" w:rsidRPr="002E4458" w:rsidRDefault="003100C3" w:rsidP="003100C3">
            <w:pPr>
              <w:rPr>
                <w:b/>
                <w:bCs/>
                <w:color w:val="000000"/>
                <w:sz w:val="16"/>
                <w:szCs w:val="14"/>
              </w:rPr>
            </w:pPr>
          </w:p>
        </w:tc>
        <w:tc>
          <w:tcPr>
            <w:tcW w:w="560" w:type="dxa"/>
            <w:tcBorders>
              <w:left w:val="nil"/>
              <w:right w:val="nil"/>
            </w:tcBorders>
            <w:shd w:val="clear" w:color="auto" w:fill="auto"/>
            <w:noWrap/>
            <w:vAlign w:val="center"/>
            <w:hideMark/>
          </w:tcPr>
          <w:p w14:paraId="48033350" w14:textId="77777777" w:rsidR="003100C3" w:rsidRPr="002E4458" w:rsidRDefault="003100C3" w:rsidP="003100C3">
            <w:pPr>
              <w:rPr>
                <w:bCs/>
                <w:color w:val="000000"/>
                <w:sz w:val="16"/>
                <w:szCs w:val="14"/>
              </w:rPr>
            </w:pPr>
            <w:r w:rsidRPr="002E4458">
              <w:rPr>
                <w:bCs/>
                <w:color w:val="000000"/>
                <w:sz w:val="16"/>
                <w:szCs w:val="14"/>
              </w:rPr>
              <w:t>Trim. 3</w:t>
            </w:r>
          </w:p>
        </w:tc>
        <w:tc>
          <w:tcPr>
            <w:tcW w:w="1426" w:type="dxa"/>
            <w:tcBorders>
              <w:left w:val="nil"/>
              <w:right w:val="single" w:sz="4" w:space="0" w:color="auto"/>
            </w:tcBorders>
            <w:shd w:val="clear" w:color="auto" w:fill="auto"/>
            <w:vAlign w:val="center"/>
            <w:hideMark/>
          </w:tcPr>
          <w:p w14:paraId="3DD44EEB"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left w:val="single" w:sz="4" w:space="0" w:color="auto"/>
              <w:right w:val="nil"/>
            </w:tcBorders>
            <w:shd w:val="clear" w:color="000000" w:fill="FFFFFF"/>
            <w:noWrap/>
            <w:vAlign w:val="center"/>
            <w:hideMark/>
          </w:tcPr>
          <w:p w14:paraId="14E45275" w14:textId="77777777" w:rsidR="003100C3" w:rsidRPr="002E4458" w:rsidRDefault="003100C3" w:rsidP="003100C3">
            <w:pPr>
              <w:jc w:val="center"/>
              <w:rPr>
                <w:sz w:val="16"/>
                <w:szCs w:val="14"/>
              </w:rPr>
            </w:pPr>
            <w:r w:rsidRPr="002E4458">
              <w:rPr>
                <w:sz w:val="16"/>
                <w:szCs w:val="14"/>
              </w:rPr>
              <w:t>-0.01 (-0.05; 0.04)</w:t>
            </w:r>
          </w:p>
        </w:tc>
        <w:tc>
          <w:tcPr>
            <w:tcW w:w="284" w:type="dxa"/>
            <w:tcBorders>
              <w:left w:val="nil"/>
              <w:right w:val="nil"/>
            </w:tcBorders>
            <w:shd w:val="clear" w:color="000000" w:fill="FFFFFF"/>
            <w:noWrap/>
            <w:vAlign w:val="center"/>
            <w:hideMark/>
          </w:tcPr>
          <w:p w14:paraId="163C181D" w14:textId="77777777" w:rsidR="003100C3" w:rsidRPr="002E4458" w:rsidRDefault="003100C3" w:rsidP="003100C3">
            <w:pPr>
              <w:jc w:val="center"/>
              <w:rPr>
                <w:sz w:val="16"/>
                <w:szCs w:val="14"/>
              </w:rPr>
            </w:pPr>
            <w:r w:rsidRPr="002E4458">
              <w:rPr>
                <w:sz w:val="16"/>
                <w:szCs w:val="14"/>
              </w:rPr>
              <w:t>434</w:t>
            </w:r>
          </w:p>
        </w:tc>
        <w:tc>
          <w:tcPr>
            <w:tcW w:w="569" w:type="dxa"/>
            <w:tcBorders>
              <w:left w:val="nil"/>
              <w:right w:val="nil"/>
            </w:tcBorders>
            <w:shd w:val="clear" w:color="000000" w:fill="FFFFFF"/>
            <w:noWrap/>
            <w:vAlign w:val="center"/>
            <w:hideMark/>
          </w:tcPr>
          <w:p w14:paraId="1A75E090" w14:textId="77777777" w:rsidR="003100C3" w:rsidRPr="002E4458" w:rsidRDefault="003100C3" w:rsidP="003100C3">
            <w:pPr>
              <w:jc w:val="center"/>
              <w:rPr>
                <w:sz w:val="16"/>
                <w:szCs w:val="14"/>
              </w:rPr>
            </w:pPr>
            <w:r w:rsidRPr="002E4458">
              <w:rPr>
                <w:sz w:val="16"/>
                <w:szCs w:val="14"/>
              </w:rPr>
              <w:t>0.8</w:t>
            </w:r>
          </w:p>
        </w:tc>
        <w:tc>
          <w:tcPr>
            <w:tcW w:w="1275" w:type="dxa"/>
            <w:tcBorders>
              <w:left w:val="nil"/>
              <w:right w:val="nil"/>
            </w:tcBorders>
            <w:shd w:val="clear" w:color="000000" w:fill="FFFFFF"/>
            <w:noWrap/>
            <w:vAlign w:val="center"/>
            <w:hideMark/>
          </w:tcPr>
          <w:p w14:paraId="3734A77D" w14:textId="77777777" w:rsidR="003100C3" w:rsidRPr="002E4458" w:rsidRDefault="003100C3" w:rsidP="003100C3">
            <w:pPr>
              <w:jc w:val="center"/>
              <w:rPr>
                <w:sz w:val="16"/>
                <w:szCs w:val="14"/>
              </w:rPr>
            </w:pPr>
            <w:r w:rsidRPr="002E4458">
              <w:rPr>
                <w:sz w:val="16"/>
                <w:szCs w:val="14"/>
              </w:rPr>
              <w:t>-0.05 (-0.10; 0.00)</w:t>
            </w:r>
          </w:p>
        </w:tc>
        <w:tc>
          <w:tcPr>
            <w:tcW w:w="299" w:type="dxa"/>
            <w:tcBorders>
              <w:left w:val="nil"/>
              <w:right w:val="nil"/>
            </w:tcBorders>
            <w:shd w:val="clear" w:color="000000" w:fill="FFFFFF"/>
            <w:noWrap/>
            <w:vAlign w:val="center"/>
            <w:hideMark/>
          </w:tcPr>
          <w:p w14:paraId="7A0A4292" w14:textId="77777777" w:rsidR="003100C3" w:rsidRPr="002E4458" w:rsidRDefault="003100C3" w:rsidP="003100C3">
            <w:pPr>
              <w:jc w:val="center"/>
              <w:rPr>
                <w:sz w:val="16"/>
                <w:szCs w:val="14"/>
              </w:rPr>
            </w:pPr>
            <w:r w:rsidRPr="002E4458">
              <w:rPr>
                <w:sz w:val="16"/>
                <w:szCs w:val="14"/>
              </w:rPr>
              <w:t>436</w:t>
            </w:r>
          </w:p>
        </w:tc>
        <w:tc>
          <w:tcPr>
            <w:tcW w:w="497" w:type="dxa"/>
            <w:tcBorders>
              <w:left w:val="nil"/>
              <w:right w:val="nil"/>
            </w:tcBorders>
            <w:shd w:val="clear" w:color="auto" w:fill="auto"/>
            <w:noWrap/>
            <w:vAlign w:val="center"/>
            <w:hideMark/>
          </w:tcPr>
          <w:p w14:paraId="76A8C4E9" w14:textId="77777777" w:rsidR="003100C3" w:rsidRPr="002E4458" w:rsidRDefault="003100C3" w:rsidP="003100C3">
            <w:pPr>
              <w:jc w:val="center"/>
              <w:rPr>
                <w:sz w:val="16"/>
                <w:szCs w:val="14"/>
              </w:rPr>
            </w:pPr>
            <w:r w:rsidRPr="002E4458">
              <w:rPr>
                <w:sz w:val="16"/>
                <w:szCs w:val="14"/>
              </w:rPr>
              <w:t>0.04</w:t>
            </w:r>
          </w:p>
        </w:tc>
        <w:tc>
          <w:tcPr>
            <w:tcW w:w="1329" w:type="dxa"/>
            <w:tcBorders>
              <w:left w:val="nil"/>
              <w:right w:val="nil"/>
            </w:tcBorders>
            <w:shd w:val="clear" w:color="auto" w:fill="auto"/>
            <w:noWrap/>
            <w:vAlign w:val="center"/>
            <w:hideMark/>
          </w:tcPr>
          <w:p w14:paraId="439711CF" w14:textId="77777777" w:rsidR="003100C3" w:rsidRPr="002E4458" w:rsidRDefault="003100C3" w:rsidP="003100C3">
            <w:pPr>
              <w:jc w:val="center"/>
              <w:rPr>
                <w:sz w:val="16"/>
                <w:szCs w:val="14"/>
              </w:rPr>
            </w:pPr>
            <w:r w:rsidRPr="002E4458">
              <w:rPr>
                <w:sz w:val="16"/>
                <w:szCs w:val="14"/>
              </w:rPr>
              <w:t xml:space="preserve"> 0.01 (-0.04; 0.06)</w:t>
            </w:r>
          </w:p>
        </w:tc>
        <w:tc>
          <w:tcPr>
            <w:tcW w:w="269" w:type="dxa"/>
            <w:tcBorders>
              <w:left w:val="nil"/>
              <w:right w:val="nil"/>
            </w:tcBorders>
            <w:shd w:val="clear" w:color="auto" w:fill="auto"/>
            <w:noWrap/>
            <w:vAlign w:val="center"/>
            <w:hideMark/>
          </w:tcPr>
          <w:p w14:paraId="15931316" w14:textId="77777777" w:rsidR="003100C3" w:rsidRPr="002E4458" w:rsidRDefault="003100C3" w:rsidP="003100C3">
            <w:pPr>
              <w:jc w:val="center"/>
              <w:rPr>
                <w:sz w:val="16"/>
                <w:szCs w:val="14"/>
              </w:rPr>
            </w:pPr>
            <w:r w:rsidRPr="002E4458">
              <w:rPr>
                <w:sz w:val="16"/>
                <w:szCs w:val="14"/>
              </w:rPr>
              <w:t>437</w:t>
            </w:r>
          </w:p>
        </w:tc>
        <w:tc>
          <w:tcPr>
            <w:tcW w:w="586" w:type="dxa"/>
            <w:gridSpan w:val="2"/>
            <w:tcBorders>
              <w:left w:val="nil"/>
              <w:right w:val="nil"/>
            </w:tcBorders>
            <w:shd w:val="clear" w:color="auto" w:fill="auto"/>
            <w:noWrap/>
            <w:vAlign w:val="center"/>
            <w:hideMark/>
          </w:tcPr>
          <w:p w14:paraId="464FE126" w14:textId="77777777" w:rsidR="003100C3" w:rsidRPr="002E4458" w:rsidRDefault="003100C3" w:rsidP="003100C3">
            <w:pPr>
              <w:jc w:val="center"/>
              <w:rPr>
                <w:sz w:val="16"/>
                <w:szCs w:val="14"/>
              </w:rPr>
            </w:pPr>
            <w:r w:rsidRPr="002E4458">
              <w:rPr>
                <w:sz w:val="16"/>
                <w:szCs w:val="14"/>
              </w:rPr>
              <w:t>0.6</w:t>
            </w:r>
          </w:p>
        </w:tc>
        <w:tc>
          <w:tcPr>
            <w:tcW w:w="1431" w:type="dxa"/>
            <w:tcBorders>
              <w:left w:val="nil"/>
              <w:right w:val="nil"/>
            </w:tcBorders>
            <w:shd w:val="clear" w:color="auto" w:fill="auto"/>
            <w:noWrap/>
            <w:vAlign w:val="center"/>
            <w:hideMark/>
          </w:tcPr>
          <w:p w14:paraId="017D4474" w14:textId="77777777" w:rsidR="003100C3" w:rsidRPr="002E4458" w:rsidRDefault="003100C3" w:rsidP="003100C3">
            <w:pPr>
              <w:jc w:val="center"/>
              <w:rPr>
                <w:sz w:val="16"/>
                <w:szCs w:val="14"/>
              </w:rPr>
            </w:pPr>
            <w:r w:rsidRPr="002E4458">
              <w:rPr>
                <w:sz w:val="16"/>
                <w:szCs w:val="14"/>
              </w:rPr>
              <w:t xml:space="preserve"> 0.01 (-0.04; 0.05)</w:t>
            </w:r>
          </w:p>
        </w:tc>
        <w:tc>
          <w:tcPr>
            <w:tcW w:w="280" w:type="dxa"/>
            <w:tcBorders>
              <w:left w:val="nil"/>
              <w:right w:val="nil"/>
            </w:tcBorders>
            <w:shd w:val="clear" w:color="auto" w:fill="auto"/>
            <w:noWrap/>
            <w:vAlign w:val="center"/>
            <w:hideMark/>
          </w:tcPr>
          <w:p w14:paraId="3DB7BADB" w14:textId="77777777" w:rsidR="003100C3" w:rsidRPr="002E4458" w:rsidRDefault="003100C3" w:rsidP="003100C3">
            <w:pPr>
              <w:jc w:val="center"/>
              <w:rPr>
                <w:sz w:val="16"/>
                <w:szCs w:val="14"/>
              </w:rPr>
            </w:pPr>
            <w:r w:rsidRPr="002E4458">
              <w:rPr>
                <w:sz w:val="16"/>
                <w:szCs w:val="14"/>
              </w:rPr>
              <w:t>437</w:t>
            </w:r>
          </w:p>
        </w:tc>
        <w:tc>
          <w:tcPr>
            <w:tcW w:w="482" w:type="dxa"/>
            <w:gridSpan w:val="2"/>
            <w:tcBorders>
              <w:left w:val="nil"/>
              <w:right w:val="nil"/>
            </w:tcBorders>
            <w:shd w:val="clear" w:color="auto" w:fill="auto"/>
            <w:noWrap/>
            <w:vAlign w:val="center"/>
            <w:hideMark/>
          </w:tcPr>
          <w:p w14:paraId="4C883D8C" w14:textId="77777777" w:rsidR="003100C3" w:rsidRPr="002E4458" w:rsidRDefault="003100C3" w:rsidP="003100C3">
            <w:pPr>
              <w:jc w:val="center"/>
              <w:rPr>
                <w:sz w:val="16"/>
                <w:szCs w:val="14"/>
              </w:rPr>
            </w:pPr>
            <w:r w:rsidRPr="002E4458">
              <w:rPr>
                <w:sz w:val="16"/>
                <w:szCs w:val="14"/>
              </w:rPr>
              <w:t>0.8</w:t>
            </w:r>
          </w:p>
        </w:tc>
        <w:tc>
          <w:tcPr>
            <w:tcW w:w="1370" w:type="dxa"/>
            <w:tcBorders>
              <w:left w:val="nil"/>
              <w:right w:val="nil"/>
            </w:tcBorders>
            <w:shd w:val="clear" w:color="auto" w:fill="auto"/>
            <w:noWrap/>
            <w:vAlign w:val="center"/>
            <w:hideMark/>
          </w:tcPr>
          <w:p w14:paraId="21AE0EEF" w14:textId="77777777" w:rsidR="003100C3" w:rsidRPr="002E4458" w:rsidRDefault="003100C3" w:rsidP="003100C3">
            <w:pPr>
              <w:jc w:val="center"/>
              <w:rPr>
                <w:sz w:val="16"/>
                <w:szCs w:val="14"/>
              </w:rPr>
            </w:pPr>
            <w:r w:rsidRPr="002E4458">
              <w:rPr>
                <w:sz w:val="16"/>
                <w:szCs w:val="14"/>
              </w:rPr>
              <w:t> </w:t>
            </w:r>
          </w:p>
        </w:tc>
        <w:tc>
          <w:tcPr>
            <w:tcW w:w="309" w:type="dxa"/>
            <w:gridSpan w:val="2"/>
            <w:tcBorders>
              <w:left w:val="nil"/>
              <w:right w:val="nil"/>
            </w:tcBorders>
            <w:shd w:val="clear" w:color="auto" w:fill="auto"/>
            <w:noWrap/>
            <w:vAlign w:val="center"/>
            <w:hideMark/>
          </w:tcPr>
          <w:p w14:paraId="2D7FAFF5" w14:textId="77777777" w:rsidR="003100C3" w:rsidRPr="002E4458" w:rsidRDefault="003100C3" w:rsidP="003100C3">
            <w:pPr>
              <w:jc w:val="center"/>
              <w:rPr>
                <w:sz w:val="16"/>
                <w:szCs w:val="14"/>
              </w:rPr>
            </w:pPr>
            <w:r w:rsidRPr="002E4458">
              <w:rPr>
                <w:sz w:val="16"/>
                <w:szCs w:val="14"/>
              </w:rPr>
              <w:t> </w:t>
            </w:r>
          </w:p>
        </w:tc>
        <w:tc>
          <w:tcPr>
            <w:tcW w:w="519" w:type="dxa"/>
            <w:gridSpan w:val="2"/>
            <w:tcBorders>
              <w:left w:val="nil"/>
              <w:right w:val="nil"/>
            </w:tcBorders>
            <w:shd w:val="clear" w:color="auto" w:fill="auto"/>
            <w:noWrap/>
            <w:vAlign w:val="center"/>
            <w:hideMark/>
          </w:tcPr>
          <w:p w14:paraId="168E0846" w14:textId="77777777" w:rsidR="003100C3" w:rsidRPr="002E4458" w:rsidRDefault="003100C3" w:rsidP="003100C3">
            <w:pPr>
              <w:jc w:val="center"/>
              <w:rPr>
                <w:sz w:val="16"/>
                <w:szCs w:val="14"/>
              </w:rPr>
            </w:pPr>
            <w:r w:rsidRPr="002E4458">
              <w:rPr>
                <w:sz w:val="16"/>
                <w:szCs w:val="14"/>
              </w:rPr>
              <w:t> </w:t>
            </w:r>
          </w:p>
        </w:tc>
        <w:tc>
          <w:tcPr>
            <w:tcW w:w="1485" w:type="dxa"/>
            <w:tcBorders>
              <w:left w:val="nil"/>
              <w:right w:val="nil"/>
            </w:tcBorders>
            <w:shd w:val="clear" w:color="auto" w:fill="auto"/>
            <w:noWrap/>
            <w:vAlign w:val="center"/>
            <w:hideMark/>
          </w:tcPr>
          <w:p w14:paraId="61E016BB" w14:textId="77777777" w:rsidR="003100C3" w:rsidRPr="002E4458" w:rsidRDefault="003100C3" w:rsidP="003100C3">
            <w:pPr>
              <w:jc w:val="center"/>
              <w:rPr>
                <w:sz w:val="16"/>
                <w:szCs w:val="14"/>
              </w:rPr>
            </w:pPr>
            <w:r w:rsidRPr="002E4458">
              <w:rPr>
                <w:sz w:val="16"/>
                <w:szCs w:val="14"/>
              </w:rPr>
              <w:t> </w:t>
            </w:r>
          </w:p>
        </w:tc>
        <w:tc>
          <w:tcPr>
            <w:tcW w:w="303" w:type="dxa"/>
            <w:tcBorders>
              <w:left w:val="nil"/>
              <w:right w:val="nil"/>
            </w:tcBorders>
            <w:shd w:val="clear" w:color="auto" w:fill="auto"/>
            <w:noWrap/>
            <w:vAlign w:val="center"/>
            <w:hideMark/>
          </w:tcPr>
          <w:p w14:paraId="6CD4F1B3" w14:textId="77777777" w:rsidR="003100C3" w:rsidRPr="002E4458" w:rsidRDefault="003100C3" w:rsidP="003100C3">
            <w:pPr>
              <w:jc w:val="center"/>
              <w:rPr>
                <w:sz w:val="16"/>
                <w:szCs w:val="14"/>
              </w:rPr>
            </w:pPr>
            <w:r w:rsidRPr="002E4458">
              <w:rPr>
                <w:sz w:val="16"/>
                <w:szCs w:val="14"/>
              </w:rPr>
              <w:t> </w:t>
            </w:r>
          </w:p>
        </w:tc>
        <w:tc>
          <w:tcPr>
            <w:tcW w:w="469" w:type="dxa"/>
            <w:tcBorders>
              <w:left w:val="nil"/>
              <w:right w:val="single" w:sz="4" w:space="0" w:color="auto"/>
            </w:tcBorders>
            <w:shd w:val="clear" w:color="auto" w:fill="auto"/>
            <w:noWrap/>
            <w:vAlign w:val="center"/>
            <w:hideMark/>
          </w:tcPr>
          <w:p w14:paraId="40496433" w14:textId="77777777" w:rsidR="003100C3" w:rsidRPr="002E4458" w:rsidRDefault="003100C3" w:rsidP="003100C3">
            <w:pPr>
              <w:jc w:val="center"/>
              <w:rPr>
                <w:sz w:val="16"/>
                <w:szCs w:val="14"/>
              </w:rPr>
            </w:pPr>
            <w:r w:rsidRPr="002E4458">
              <w:rPr>
                <w:sz w:val="16"/>
                <w:szCs w:val="14"/>
              </w:rPr>
              <w:t> </w:t>
            </w:r>
          </w:p>
        </w:tc>
      </w:tr>
      <w:tr w:rsidR="003100C3" w:rsidRPr="002E4458" w14:paraId="69DD877A" w14:textId="77777777" w:rsidTr="004B1BE1">
        <w:trPr>
          <w:trHeight w:val="113"/>
        </w:trPr>
        <w:tc>
          <w:tcPr>
            <w:tcW w:w="706" w:type="dxa"/>
            <w:vMerge/>
            <w:tcBorders>
              <w:top w:val="single" w:sz="4" w:space="0" w:color="auto"/>
              <w:left w:val="single" w:sz="4" w:space="0" w:color="auto"/>
              <w:bottom w:val="single" w:sz="4" w:space="0" w:color="000000"/>
              <w:right w:val="nil"/>
            </w:tcBorders>
            <w:vAlign w:val="center"/>
            <w:hideMark/>
          </w:tcPr>
          <w:p w14:paraId="43159667" w14:textId="77777777" w:rsidR="003100C3" w:rsidRPr="002E4458" w:rsidRDefault="003100C3" w:rsidP="003100C3">
            <w:pPr>
              <w:rPr>
                <w:b/>
                <w:bCs/>
                <w:color w:val="000000"/>
                <w:sz w:val="16"/>
                <w:szCs w:val="14"/>
              </w:rPr>
            </w:pPr>
          </w:p>
        </w:tc>
        <w:tc>
          <w:tcPr>
            <w:tcW w:w="560" w:type="dxa"/>
            <w:tcBorders>
              <w:left w:val="nil"/>
              <w:bottom w:val="single" w:sz="4" w:space="0" w:color="auto"/>
              <w:right w:val="nil"/>
            </w:tcBorders>
            <w:shd w:val="clear" w:color="auto" w:fill="auto"/>
            <w:noWrap/>
            <w:vAlign w:val="center"/>
            <w:hideMark/>
          </w:tcPr>
          <w:p w14:paraId="2E37CF80" w14:textId="77777777" w:rsidR="003100C3" w:rsidRPr="002E4458" w:rsidRDefault="003100C3" w:rsidP="003100C3">
            <w:pPr>
              <w:rPr>
                <w:bCs/>
                <w:color w:val="000000"/>
                <w:sz w:val="16"/>
                <w:szCs w:val="14"/>
              </w:rPr>
            </w:pPr>
            <w:r w:rsidRPr="002E4458">
              <w:rPr>
                <w:bCs/>
                <w:color w:val="000000"/>
                <w:sz w:val="16"/>
                <w:szCs w:val="14"/>
              </w:rPr>
              <w:t>Birth</w:t>
            </w:r>
          </w:p>
        </w:tc>
        <w:tc>
          <w:tcPr>
            <w:tcW w:w="1426" w:type="dxa"/>
            <w:tcBorders>
              <w:left w:val="nil"/>
              <w:bottom w:val="single" w:sz="4" w:space="0" w:color="auto"/>
              <w:right w:val="single" w:sz="4" w:space="0" w:color="auto"/>
            </w:tcBorders>
            <w:shd w:val="clear" w:color="auto" w:fill="auto"/>
            <w:vAlign w:val="center"/>
            <w:hideMark/>
          </w:tcPr>
          <w:p w14:paraId="2E20326D"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left w:val="single" w:sz="4" w:space="0" w:color="auto"/>
              <w:bottom w:val="single" w:sz="4" w:space="0" w:color="auto"/>
              <w:right w:val="nil"/>
            </w:tcBorders>
            <w:shd w:val="clear" w:color="000000" w:fill="FFFFFF"/>
            <w:noWrap/>
            <w:vAlign w:val="center"/>
            <w:hideMark/>
          </w:tcPr>
          <w:p w14:paraId="243B39AB" w14:textId="77777777" w:rsidR="003100C3" w:rsidRPr="002E4458" w:rsidRDefault="003100C3" w:rsidP="003100C3">
            <w:pPr>
              <w:jc w:val="center"/>
              <w:rPr>
                <w:sz w:val="16"/>
                <w:szCs w:val="14"/>
              </w:rPr>
            </w:pPr>
            <w:r w:rsidRPr="002E4458">
              <w:rPr>
                <w:sz w:val="16"/>
                <w:szCs w:val="14"/>
              </w:rPr>
              <w:t>-0.02 (-0.06; 0.03)</w:t>
            </w:r>
          </w:p>
        </w:tc>
        <w:tc>
          <w:tcPr>
            <w:tcW w:w="284" w:type="dxa"/>
            <w:tcBorders>
              <w:left w:val="nil"/>
              <w:bottom w:val="single" w:sz="4" w:space="0" w:color="auto"/>
              <w:right w:val="nil"/>
            </w:tcBorders>
            <w:shd w:val="clear" w:color="000000" w:fill="FFFFFF"/>
            <w:noWrap/>
            <w:vAlign w:val="center"/>
            <w:hideMark/>
          </w:tcPr>
          <w:p w14:paraId="0F202632" w14:textId="77777777" w:rsidR="003100C3" w:rsidRPr="002E4458" w:rsidRDefault="003100C3" w:rsidP="003100C3">
            <w:pPr>
              <w:jc w:val="center"/>
              <w:rPr>
                <w:sz w:val="16"/>
                <w:szCs w:val="14"/>
              </w:rPr>
            </w:pPr>
            <w:r w:rsidRPr="002E4458">
              <w:rPr>
                <w:sz w:val="16"/>
                <w:szCs w:val="14"/>
              </w:rPr>
              <w:t>466</w:t>
            </w:r>
          </w:p>
        </w:tc>
        <w:tc>
          <w:tcPr>
            <w:tcW w:w="569" w:type="dxa"/>
            <w:tcBorders>
              <w:left w:val="nil"/>
              <w:bottom w:val="single" w:sz="4" w:space="0" w:color="auto"/>
              <w:right w:val="nil"/>
            </w:tcBorders>
            <w:shd w:val="clear" w:color="000000" w:fill="FFFFFF"/>
            <w:noWrap/>
            <w:vAlign w:val="center"/>
            <w:hideMark/>
          </w:tcPr>
          <w:p w14:paraId="5F66142B" w14:textId="77777777" w:rsidR="003100C3" w:rsidRPr="002E4458" w:rsidRDefault="003100C3" w:rsidP="003100C3">
            <w:pPr>
              <w:jc w:val="center"/>
              <w:rPr>
                <w:sz w:val="16"/>
                <w:szCs w:val="14"/>
              </w:rPr>
            </w:pPr>
            <w:r w:rsidRPr="002E4458">
              <w:rPr>
                <w:sz w:val="16"/>
                <w:szCs w:val="14"/>
              </w:rPr>
              <w:t>0.4</w:t>
            </w:r>
          </w:p>
        </w:tc>
        <w:tc>
          <w:tcPr>
            <w:tcW w:w="1275" w:type="dxa"/>
            <w:tcBorders>
              <w:left w:val="nil"/>
              <w:bottom w:val="single" w:sz="4" w:space="0" w:color="auto"/>
              <w:right w:val="nil"/>
            </w:tcBorders>
            <w:shd w:val="clear" w:color="000000" w:fill="FFFFFF"/>
            <w:noWrap/>
            <w:vAlign w:val="center"/>
            <w:hideMark/>
          </w:tcPr>
          <w:p w14:paraId="6A20A4D0" w14:textId="77777777" w:rsidR="003100C3" w:rsidRPr="002E4458" w:rsidRDefault="003100C3" w:rsidP="003100C3">
            <w:pPr>
              <w:jc w:val="center"/>
              <w:rPr>
                <w:sz w:val="16"/>
                <w:szCs w:val="14"/>
              </w:rPr>
            </w:pPr>
            <w:r w:rsidRPr="002E4458">
              <w:rPr>
                <w:sz w:val="16"/>
                <w:szCs w:val="14"/>
              </w:rPr>
              <w:t> </w:t>
            </w:r>
          </w:p>
        </w:tc>
        <w:tc>
          <w:tcPr>
            <w:tcW w:w="299" w:type="dxa"/>
            <w:tcBorders>
              <w:left w:val="nil"/>
              <w:bottom w:val="single" w:sz="4" w:space="0" w:color="auto"/>
              <w:right w:val="nil"/>
            </w:tcBorders>
            <w:shd w:val="clear" w:color="000000" w:fill="FFFFFF"/>
            <w:noWrap/>
            <w:vAlign w:val="center"/>
            <w:hideMark/>
          </w:tcPr>
          <w:p w14:paraId="015FAEAF" w14:textId="77777777" w:rsidR="003100C3" w:rsidRPr="002E4458" w:rsidRDefault="003100C3" w:rsidP="003100C3">
            <w:pPr>
              <w:jc w:val="center"/>
              <w:rPr>
                <w:sz w:val="16"/>
                <w:szCs w:val="14"/>
              </w:rPr>
            </w:pPr>
            <w:r w:rsidRPr="002E4458">
              <w:rPr>
                <w:sz w:val="16"/>
                <w:szCs w:val="14"/>
              </w:rPr>
              <w:t> </w:t>
            </w:r>
          </w:p>
        </w:tc>
        <w:tc>
          <w:tcPr>
            <w:tcW w:w="497" w:type="dxa"/>
            <w:tcBorders>
              <w:left w:val="nil"/>
              <w:bottom w:val="single" w:sz="4" w:space="0" w:color="auto"/>
              <w:right w:val="nil"/>
            </w:tcBorders>
            <w:shd w:val="clear" w:color="000000" w:fill="auto"/>
            <w:noWrap/>
            <w:vAlign w:val="center"/>
            <w:hideMark/>
          </w:tcPr>
          <w:p w14:paraId="4EBD315C" w14:textId="77777777" w:rsidR="003100C3" w:rsidRPr="002E4458" w:rsidRDefault="003100C3" w:rsidP="003100C3">
            <w:pPr>
              <w:jc w:val="center"/>
              <w:rPr>
                <w:sz w:val="16"/>
                <w:szCs w:val="14"/>
              </w:rPr>
            </w:pPr>
            <w:r w:rsidRPr="002E4458">
              <w:rPr>
                <w:sz w:val="16"/>
                <w:szCs w:val="14"/>
              </w:rPr>
              <w:t> </w:t>
            </w:r>
          </w:p>
        </w:tc>
        <w:tc>
          <w:tcPr>
            <w:tcW w:w="1329" w:type="dxa"/>
            <w:tcBorders>
              <w:left w:val="nil"/>
              <w:bottom w:val="single" w:sz="4" w:space="0" w:color="auto"/>
              <w:right w:val="nil"/>
            </w:tcBorders>
            <w:shd w:val="clear" w:color="auto" w:fill="auto"/>
            <w:noWrap/>
            <w:vAlign w:val="center"/>
            <w:hideMark/>
          </w:tcPr>
          <w:p w14:paraId="4B1B82B2" w14:textId="77777777" w:rsidR="003100C3" w:rsidRPr="002E4458" w:rsidRDefault="003100C3" w:rsidP="003100C3">
            <w:pPr>
              <w:jc w:val="center"/>
              <w:rPr>
                <w:sz w:val="16"/>
                <w:szCs w:val="14"/>
              </w:rPr>
            </w:pPr>
            <w:r w:rsidRPr="002E4458">
              <w:rPr>
                <w:sz w:val="16"/>
                <w:szCs w:val="14"/>
              </w:rPr>
              <w:t> </w:t>
            </w:r>
          </w:p>
        </w:tc>
        <w:tc>
          <w:tcPr>
            <w:tcW w:w="269" w:type="dxa"/>
            <w:tcBorders>
              <w:left w:val="nil"/>
              <w:bottom w:val="single" w:sz="4" w:space="0" w:color="auto"/>
              <w:right w:val="nil"/>
            </w:tcBorders>
            <w:shd w:val="clear" w:color="auto" w:fill="auto"/>
            <w:noWrap/>
            <w:vAlign w:val="center"/>
            <w:hideMark/>
          </w:tcPr>
          <w:p w14:paraId="7971B7A9" w14:textId="77777777" w:rsidR="003100C3" w:rsidRPr="002E4458" w:rsidRDefault="003100C3" w:rsidP="003100C3">
            <w:pPr>
              <w:jc w:val="center"/>
              <w:rPr>
                <w:sz w:val="16"/>
                <w:szCs w:val="14"/>
              </w:rPr>
            </w:pPr>
            <w:r w:rsidRPr="002E4458">
              <w:rPr>
                <w:sz w:val="16"/>
                <w:szCs w:val="14"/>
              </w:rPr>
              <w:t> </w:t>
            </w:r>
          </w:p>
        </w:tc>
        <w:tc>
          <w:tcPr>
            <w:tcW w:w="586" w:type="dxa"/>
            <w:gridSpan w:val="2"/>
            <w:tcBorders>
              <w:left w:val="nil"/>
              <w:bottom w:val="single" w:sz="4" w:space="0" w:color="auto"/>
              <w:right w:val="nil"/>
            </w:tcBorders>
            <w:shd w:val="clear" w:color="auto" w:fill="auto"/>
            <w:noWrap/>
            <w:vAlign w:val="center"/>
            <w:hideMark/>
          </w:tcPr>
          <w:p w14:paraId="1A9FB5CC" w14:textId="77777777" w:rsidR="003100C3" w:rsidRPr="002E4458" w:rsidRDefault="003100C3" w:rsidP="003100C3">
            <w:pPr>
              <w:jc w:val="center"/>
              <w:rPr>
                <w:sz w:val="16"/>
                <w:szCs w:val="14"/>
              </w:rPr>
            </w:pPr>
            <w:r w:rsidRPr="002E4458">
              <w:rPr>
                <w:sz w:val="16"/>
                <w:szCs w:val="14"/>
              </w:rPr>
              <w:t> </w:t>
            </w:r>
          </w:p>
        </w:tc>
        <w:tc>
          <w:tcPr>
            <w:tcW w:w="1431" w:type="dxa"/>
            <w:tcBorders>
              <w:left w:val="nil"/>
              <w:bottom w:val="single" w:sz="4" w:space="0" w:color="auto"/>
              <w:right w:val="nil"/>
            </w:tcBorders>
            <w:shd w:val="clear" w:color="auto" w:fill="auto"/>
            <w:noWrap/>
            <w:vAlign w:val="center"/>
            <w:hideMark/>
          </w:tcPr>
          <w:p w14:paraId="7C0E200F" w14:textId="77777777" w:rsidR="003100C3" w:rsidRPr="002E4458" w:rsidRDefault="003100C3" w:rsidP="003100C3">
            <w:pPr>
              <w:jc w:val="center"/>
              <w:rPr>
                <w:sz w:val="16"/>
                <w:szCs w:val="14"/>
              </w:rPr>
            </w:pPr>
            <w:r w:rsidRPr="002E4458">
              <w:rPr>
                <w:sz w:val="16"/>
                <w:szCs w:val="14"/>
              </w:rPr>
              <w:t> </w:t>
            </w:r>
          </w:p>
        </w:tc>
        <w:tc>
          <w:tcPr>
            <w:tcW w:w="280" w:type="dxa"/>
            <w:tcBorders>
              <w:left w:val="nil"/>
              <w:bottom w:val="single" w:sz="4" w:space="0" w:color="auto"/>
              <w:right w:val="nil"/>
            </w:tcBorders>
            <w:shd w:val="clear" w:color="auto" w:fill="auto"/>
            <w:noWrap/>
            <w:vAlign w:val="center"/>
            <w:hideMark/>
          </w:tcPr>
          <w:p w14:paraId="44F0CE31" w14:textId="77777777" w:rsidR="003100C3" w:rsidRPr="002E4458" w:rsidRDefault="003100C3" w:rsidP="003100C3">
            <w:pPr>
              <w:jc w:val="center"/>
              <w:rPr>
                <w:sz w:val="16"/>
                <w:szCs w:val="14"/>
              </w:rPr>
            </w:pPr>
            <w:r w:rsidRPr="002E4458">
              <w:rPr>
                <w:sz w:val="16"/>
                <w:szCs w:val="14"/>
              </w:rPr>
              <w:t> </w:t>
            </w:r>
          </w:p>
        </w:tc>
        <w:tc>
          <w:tcPr>
            <w:tcW w:w="482" w:type="dxa"/>
            <w:gridSpan w:val="2"/>
            <w:tcBorders>
              <w:left w:val="nil"/>
              <w:bottom w:val="single" w:sz="4" w:space="0" w:color="auto"/>
              <w:right w:val="nil"/>
            </w:tcBorders>
            <w:shd w:val="clear" w:color="auto" w:fill="auto"/>
            <w:noWrap/>
            <w:vAlign w:val="center"/>
            <w:hideMark/>
          </w:tcPr>
          <w:p w14:paraId="6523199F" w14:textId="77777777" w:rsidR="003100C3" w:rsidRPr="002E4458" w:rsidRDefault="003100C3" w:rsidP="003100C3">
            <w:pPr>
              <w:jc w:val="center"/>
              <w:rPr>
                <w:sz w:val="16"/>
                <w:szCs w:val="14"/>
              </w:rPr>
            </w:pPr>
            <w:r w:rsidRPr="002E4458">
              <w:rPr>
                <w:sz w:val="16"/>
                <w:szCs w:val="14"/>
              </w:rPr>
              <w:t> </w:t>
            </w:r>
          </w:p>
        </w:tc>
        <w:tc>
          <w:tcPr>
            <w:tcW w:w="1370" w:type="dxa"/>
            <w:tcBorders>
              <w:left w:val="nil"/>
              <w:bottom w:val="single" w:sz="4" w:space="0" w:color="auto"/>
              <w:right w:val="nil"/>
            </w:tcBorders>
            <w:shd w:val="clear" w:color="auto" w:fill="auto"/>
            <w:noWrap/>
            <w:vAlign w:val="center"/>
            <w:hideMark/>
          </w:tcPr>
          <w:p w14:paraId="0E9AD137" w14:textId="77777777" w:rsidR="003100C3" w:rsidRPr="002E4458" w:rsidRDefault="003100C3" w:rsidP="003100C3">
            <w:pPr>
              <w:jc w:val="center"/>
              <w:rPr>
                <w:sz w:val="16"/>
                <w:szCs w:val="14"/>
              </w:rPr>
            </w:pPr>
            <w:r w:rsidRPr="002E4458">
              <w:rPr>
                <w:sz w:val="16"/>
                <w:szCs w:val="14"/>
              </w:rPr>
              <w:t>-0.01 (-0.05; 0.03)</w:t>
            </w:r>
          </w:p>
        </w:tc>
        <w:tc>
          <w:tcPr>
            <w:tcW w:w="309" w:type="dxa"/>
            <w:gridSpan w:val="2"/>
            <w:tcBorders>
              <w:left w:val="nil"/>
              <w:bottom w:val="single" w:sz="4" w:space="0" w:color="auto"/>
              <w:right w:val="nil"/>
            </w:tcBorders>
            <w:shd w:val="clear" w:color="auto" w:fill="auto"/>
            <w:noWrap/>
            <w:vAlign w:val="center"/>
            <w:hideMark/>
          </w:tcPr>
          <w:p w14:paraId="6458E666" w14:textId="77777777" w:rsidR="003100C3" w:rsidRPr="002E4458" w:rsidRDefault="003100C3" w:rsidP="003100C3">
            <w:pPr>
              <w:jc w:val="center"/>
              <w:rPr>
                <w:sz w:val="16"/>
                <w:szCs w:val="14"/>
              </w:rPr>
            </w:pPr>
            <w:r w:rsidRPr="002E4458">
              <w:rPr>
                <w:sz w:val="16"/>
                <w:szCs w:val="14"/>
              </w:rPr>
              <w:t>475</w:t>
            </w:r>
          </w:p>
        </w:tc>
        <w:tc>
          <w:tcPr>
            <w:tcW w:w="519" w:type="dxa"/>
            <w:gridSpan w:val="2"/>
            <w:tcBorders>
              <w:left w:val="nil"/>
              <w:bottom w:val="single" w:sz="4" w:space="0" w:color="auto"/>
              <w:right w:val="nil"/>
            </w:tcBorders>
            <w:shd w:val="clear" w:color="auto" w:fill="auto"/>
            <w:noWrap/>
            <w:vAlign w:val="center"/>
            <w:hideMark/>
          </w:tcPr>
          <w:p w14:paraId="418BB278" w14:textId="77777777" w:rsidR="003100C3" w:rsidRPr="002E4458" w:rsidRDefault="003100C3" w:rsidP="003100C3">
            <w:pPr>
              <w:jc w:val="center"/>
              <w:rPr>
                <w:sz w:val="16"/>
                <w:szCs w:val="14"/>
              </w:rPr>
            </w:pPr>
            <w:r w:rsidRPr="002E4458">
              <w:rPr>
                <w:sz w:val="16"/>
                <w:szCs w:val="14"/>
              </w:rPr>
              <w:t>0.6</w:t>
            </w:r>
          </w:p>
        </w:tc>
        <w:tc>
          <w:tcPr>
            <w:tcW w:w="1485" w:type="dxa"/>
            <w:tcBorders>
              <w:left w:val="nil"/>
              <w:bottom w:val="single" w:sz="4" w:space="0" w:color="auto"/>
              <w:right w:val="nil"/>
            </w:tcBorders>
            <w:shd w:val="clear" w:color="auto" w:fill="auto"/>
            <w:noWrap/>
            <w:vAlign w:val="center"/>
            <w:hideMark/>
          </w:tcPr>
          <w:p w14:paraId="274A7026" w14:textId="77777777" w:rsidR="003100C3" w:rsidRPr="002E4458" w:rsidRDefault="003100C3" w:rsidP="003100C3">
            <w:pPr>
              <w:jc w:val="center"/>
              <w:rPr>
                <w:sz w:val="16"/>
                <w:szCs w:val="14"/>
              </w:rPr>
            </w:pPr>
            <w:r w:rsidRPr="002E4458">
              <w:rPr>
                <w:sz w:val="16"/>
                <w:szCs w:val="14"/>
              </w:rPr>
              <w:t xml:space="preserve"> 0.01 (-0.04; 0.05)</w:t>
            </w:r>
          </w:p>
        </w:tc>
        <w:tc>
          <w:tcPr>
            <w:tcW w:w="303" w:type="dxa"/>
            <w:tcBorders>
              <w:left w:val="nil"/>
              <w:bottom w:val="single" w:sz="4" w:space="0" w:color="auto"/>
              <w:right w:val="nil"/>
            </w:tcBorders>
            <w:shd w:val="clear" w:color="auto" w:fill="auto"/>
            <w:noWrap/>
            <w:vAlign w:val="center"/>
            <w:hideMark/>
          </w:tcPr>
          <w:p w14:paraId="6DBD3160" w14:textId="77777777" w:rsidR="003100C3" w:rsidRPr="002E4458" w:rsidRDefault="003100C3" w:rsidP="003100C3">
            <w:pPr>
              <w:jc w:val="center"/>
              <w:rPr>
                <w:sz w:val="16"/>
                <w:szCs w:val="14"/>
              </w:rPr>
            </w:pPr>
            <w:r w:rsidRPr="002E4458">
              <w:rPr>
                <w:sz w:val="16"/>
                <w:szCs w:val="14"/>
              </w:rPr>
              <w:t>470</w:t>
            </w:r>
          </w:p>
        </w:tc>
        <w:tc>
          <w:tcPr>
            <w:tcW w:w="469" w:type="dxa"/>
            <w:tcBorders>
              <w:left w:val="nil"/>
              <w:bottom w:val="single" w:sz="4" w:space="0" w:color="auto"/>
              <w:right w:val="single" w:sz="4" w:space="0" w:color="auto"/>
            </w:tcBorders>
            <w:shd w:val="clear" w:color="auto" w:fill="auto"/>
            <w:noWrap/>
            <w:vAlign w:val="center"/>
            <w:hideMark/>
          </w:tcPr>
          <w:p w14:paraId="0E1C2C56" w14:textId="77777777" w:rsidR="003100C3" w:rsidRPr="002E4458" w:rsidRDefault="003100C3" w:rsidP="003100C3">
            <w:pPr>
              <w:jc w:val="center"/>
              <w:rPr>
                <w:sz w:val="16"/>
                <w:szCs w:val="14"/>
              </w:rPr>
            </w:pPr>
            <w:r w:rsidRPr="002E4458">
              <w:rPr>
                <w:sz w:val="16"/>
                <w:szCs w:val="14"/>
              </w:rPr>
              <w:t>0.8</w:t>
            </w:r>
          </w:p>
        </w:tc>
      </w:tr>
      <w:tr w:rsidR="003100C3" w:rsidRPr="002E4458" w14:paraId="50047198" w14:textId="77777777" w:rsidTr="004B1BE1">
        <w:trPr>
          <w:trHeight w:val="113"/>
        </w:trPr>
        <w:tc>
          <w:tcPr>
            <w:tcW w:w="706" w:type="dxa"/>
            <w:vMerge w:val="restart"/>
            <w:tcBorders>
              <w:top w:val="nil"/>
              <w:left w:val="single" w:sz="4" w:space="0" w:color="auto"/>
              <w:bottom w:val="single" w:sz="4" w:space="0" w:color="000000"/>
              <w:right w:val="nil"/>
            </w:tcBorders>
            <w:shd w:val="clear" w:color="000000" w:fill="FFFFFF"/>
            <w:noWrap/>
            <w:vAlign w:val="center"/>
            <w:hideMark/>
          </w:tcPr>
          <w:p w14:paraId="72A341E9" w14:textId="77777777" w:rsidR="003100C3" w:rsidRPr="002E4458" w:rsidRDefault="003100C3" w:rsidP="003100C3">
            <w:pPr>
              <w:rPr>
                <w:b/>
                <w:bCs/>
                <w:color w:val="000000"/>
                <w:sz w:val="16"/>
                <w:szCs w:val="14"/>
              </w:rPr>
            </w:pPr>
            <w:r w:rsidRPr="002E4458">
              <w:rPr>
                <w:b/>
                <w:bCs/>
                <w:color w:val="000000"/>
                <w:sz w:val="16"/>
                <w:szCs w:val="14"/>
              </w:rPr>
              <w:t>BP-3</w:t>
            </w:r>
          </w:p>
        </w:tc>
        <w:tc>
          <w:tcPr>
            <w:tcW w:w="560" w:type="dxa"/>
            <w:tcBorders>
              <w:top w:val="single" w:sz="4" w:space="0" w:color="auto"/>
              <w:left w:val="nil"/>
              <w:right w:val="nil"/>
            </w:tcBorders>
            <w:shd w:val="clear" w:color="auto" w:fill="auto"/>
            <w:noWrap/>
            <w:vAlign w:val="center"/>
            <w:hideMark/>
          </w:tcPr>
          <w:p w14:paraId="7C248BBD" w14:textId="77777777" w:rsidR="003100C3" w:rsidRPr="002E4458" w:rsidRDefault="003100C3" w:rsidP="003100C3">
            <w:pPr>
              <w:rPr>
                <w:bCs/>
                <w:color w:val="000000"/>
                <w:sz w:val="16"/>
                <w:szCs w:val="14"/>
              </w:rPr>
            </w:pPr>
            <w:r w:rsidRPr="002E4458">
              <w:rPr>
                <w:bCs/>
                <w:color w:val="000000"/>
                <w:sz w:val="16"/>
                <w:szCs w:val="14"/>
              </w:rPr>
              <w:t>Trim. 2</w:t>
            </w:r>
          </w:p>
        </w:tc>
        <w:tc>
          <w:tcPr>
            <w:tcW w:w="1426" w:type="dxa"/>
            <w:tcBorders>
              <w:top w:val="single" w:sz="4" w:space="0" w:color="auto"/>
              <w:left w:val="nil"/>
              <w:right w:val="single" w:sz="4" w:space="0" w:color="auto"/>
            </w:tcBorders>
            <w:shd w:val="clear" w:color="auto" w:fill="auto"/>
            <w:vAlign w:val="center"/>
            <w:hideMark/>
          </w:tcPr>
          <w:p w14:paraId="2111DADB"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single" w:sz="4" w:space="0" w:color="auto"/>
              <w:left w:val="single" w:sz="4" w:space="0" w:color="auto"/>
              <w:right w:val="nil"/>
            </w:tcBorders>
            <w:shd w:val="clear" w:color="000000" w:fill="FFFFFF"/>
            <w:noWrap/>
            <w:vAlign w:val="center"/>
            <w:hideMark/>
          </w:tcPr>
          <w:p w14:paraId="4505CD83" w14:textId="77777777" w:rsidR="003100C3" w:rsidRPr="002E4458" w:rsidRDefault="003100C3" w:rsidP="003100C3">
            <w:pPr>
              <w:jc w:val="center"/>
              <w:rPr>
                <w:sz w:val="16"/>
                <w:szCs w:val="14"/>
              </w:rPr>
            </w:pPr>
            <w:r w:rsidRPr="002E4458">
              <w:rPr>
                <w:sz w:val="16"/>
                <w:szCs w:val="14"/>
              </w:rPr>
              <w:t>0.02 (-0.03; 0.06)*</w:t>
            </w:r>
          </w:p>
        </w:tc>
        <w:tc>
          <w:tcPr>
            <w:tcW w:w="284" w:type="dxa"/>
            <w:tcBorders>
              <w:top w:val="single" w:sz="4" w:space="0" w:color="auto"/>
              <w:left w:val="nil"/>
              <w:right w:val="nil"/>
            </w:tcBorders>
            <w:shd w:val="clear" w:color="000000" w:fill="FFFFFF"/>
            <w:noWrap/>
            <w:vAlign w:val="center"/>
            <w:hideMark/>
          </w:tcPr>
          <w:p w14:paraId="0AA9FF26" w14:textId="77777777" w:rsidR="003100C3" w:rsidRPr="002E4458" w:rsidRDefault="003100C3" w:rsidP="003100C3">
            <w:pPr>
              <w:jc w:val="center"/>
              <w:rPr>
                <w:sz w:val="16"/>
                <w:szCs w:val="14"/>
              </w:rPr>
            </w:pPr>
            <w:r w:rsidRPr="002E4458">
              <w:rPr>
                <w:sz w:val="16"/>
                <w:szCs w:val="14"/>
              </w:rPr>
              <w:t>433</w:t>
            </w:r>
          </w:p>
        </w:tc>
        <w:tc>
          <w:tcPr>
            <w:tcW w:w="569" w:type="dxa"/>
            <w:tcBorders>
              <w:top w:val="single" w:sz="4" w:space="0" w:color="auto"/>
              <w:left w:val="nil"/>
              <w:right w:val="nil"/>
            </w:tcBorders>
            <w:shd w:val="clear" w:color="000000" w:fill="FFFFFF"/>
            <w:noWrap/>
            <w:vAlign w:val="center"/>
            <w:hideMark/>
          </w:tcPr>
          <w:p w14:paraId="36ADFF24" w14:textId="77777777" w:rsidR="003100C3" w:rsidRPr="002E4458" w:rsidRDefault="003100C3" w:rsidP="003100C3">
            <w:pPr>
              <w:jc w:val="center"/>
              <w:rPr>
                <w:sz w:val="16"/>
                <w:szCs w:val="14"/>
              </w:rPr>
            </w:pPr>
            <w:r w:rsidRPr="002E4458">
              <w:rPr>
                <w:sz w:val="16"/>
                <w:szCs w:val="14"/>
              </w:rPr>
              <w:t>0.5</w:t>
            </w:r>
          </w:p>
        </w:tc>
        <w:tc>
          <w:tcPr>
            <w:tcW w:w="1275" w:type="dxa"/>
            <w:tcBorders>
              <w:top w:val="single" w:sz="4" w:space="0" w:color="auto"/>
              <w:left w:val="nil"/>
              <w:right w:val="nil"/>
            </w:tcBorders>
            <w:shd w:val="clear" w:color="000000" w:fill="FFFFFF"/>
            <w:noWrap/>
            <w:vAlign w:val="center"/>
            <w:hideMark/>
          </w:tcPr>
          <w:p w14:paraId="4C21D39B" w14:textId="77777777" w:rsidR="003100C3" w:rsidRPr="002E4458" w:rsidRDefault="003100C3" w:rsidP="003100C3">
            <w:pPr>
              <w:jc w:val="center"/>
              <w:rPr>
                <w:sz w:val="16"/>
                <w:szCs w:val="14"/>
              </w:rPr>
            </w:pPr>
            <w:r w:rsidRPr="002E4458">
              <w:rPr>
                <w:sz w:val="16"/>
                <w:szCs w:val="14"/>
              </w:rPr>
              <w:t>0.02 (-0.03; 0.07)*</w:t>
            </w:r>
          </w:p>
        </w:tc>
        <w:tc>
          <w:tcPr>
            <w:tcW w:w="299" w:type="dxa"/>
            <w:tcBorders>
              <w:top w:val="single" w:sz="4" w:space="0" w:color="auto"/>
              <w:left w:val="nil"/>
              <w:right w:val="nil"/>
            </w:tcBorders>
            <w:shd w:val="clear" w:color="000000" w:fill="FFFFFF"/>
            <w:noWrap/>
            <w:vAlign w:val="center"/>
            <w:hideMark/>
          </w:tcPr>
          <w:p w14:paraId="48BFBEBE" w14:textId="77777777" w:rsidR="003100C3" w:rsidRPr="002E4458" w:rsidRDefault="003100C3" w:rsidP="003100C3">
            <w:pPr>
              <w:jc w:val="center"/>
              <w:rPr>
                <w:sz w:val="16"/>
                <w:szCs w:val="14"/>
              </w:rPr>
            </w:pPr>
            <w:r w:rsidRPr="002E4458">
              <w:rPr>
                <w:sz w:val="16"/>
                <w:szCs w:val="14"/>
              </w:rPr>
              <w:t>433</w:t>
            </w:r>
          </w:p>
        </w:tc>
        <w:tc>
          <w:tcPr>
            <w:tcW w:w="497" w:type="dxa"/>
            <w:tcBorders>
              <w:top w:val="single" w:sz="4" w:space="0" w:color="auto"/>
              <w:left w:val="nil"/>
              <w:right w:val="nil"/>
            </w:tcBorders>
            <w:shd w:val="clear" w:color="000000" w:fill="FFFFFF"/>
            <w:noWrap/>
            <w:vAlign w:val="center"/>
            <w:hideMark/>
          </w:tcPr>
          <w:p w14:paraId="7F056C44" w14:textId="77777777" w:rsidR="003100C3" w:rsidRPr="002E4458" w:rsidRDefault="003100C3" w:rsidP="003100C3">
            <w:pPr>
              <w:jc w:val="center"/>
              <w:rPr>
                <w:sz w:val="16"/>
                <w:szCs w:val="14"/>
              </w:rPr>
            </w:pPr>
            <w:r w:rsidRPr="002E4458">
              <w:rPr>
                <w:sz w:val="16"/>
                <w:szCs w:val="14"/>
              </w:rPr>
              <w:t>0.5</w:t>
            </w:r>
          </w:p>
        </w:tc>
        <w:tc>
          <w:tcPr>
            <w:tcW w:w="1329" w:type="dxa"/>
            <w:tcBorders>
              <w:top w:val="single" w:sz="4" w:space="0" w:color="auto"/>
              <w:left w:val="nil"/>
              <w:right w:val="nil"/>
            </w:tcBorders>
            <w:shd w:val="clear" w:color="auto" w:fill="auto"/>
            <w:noWrap/>
            <w:vAlign w:val="center"/>
            <w:hideMark/>
          </w:tcPr>
          <w:p w14:paraId="0E176677" w14:textId="77777777" w:rsidR="003100C3" w:rsidRPr="002E4458" w:rsidRDefault="003100C3" w:rsidP="003100C3">
            <w:pPr>
              <w:jc w:val="center"/>
              <w:rPr>
                <w:sz w:val="16"/>
                <w:szCs w:val="14"/>
              </w:rPr>
            </w:pPr>
            <w:r w:rsidRPr="002E4458">
              <w:rPr>
                <w:sz w:val="16"/>
                <w:szCs w:val="14"/>
              </w:rPr>
              <w:t>0.02 (-0.03; 0.07)*</w:t>
            </w:r>
          </w:p>
        </w:tc>
        <w:tc>
          <w:tcPr>
            <w:tcW w:w="269" w:type="dxa"/>
            <w:tcBorders>
              <w:top w:val="single" w:sz="4" w:space="0" w:color="auto"/>
              <w:left w:val="nil"/>
              <w:right w:val="nil"/>
            </w:tcBorders>
            <w:shd w:val="clear" w:color="auto" w:fill="auto"/>
            <w:noWrap/>
            <w:vAlign w:val="center"/>
            <w:hideMark/>
          </w:tcPr>
          <w:p w14:paraId="32C29D27" w14:textId="77777777" w:rsidR="003100C3" w:rsidRPr="002E4458" w:rsidRDefault="003100C3" w:rsidP="003100C3">
            <w:pPr>
              <w:jc w:val="center"/>
              <w:rPr>
                <w:sz w:val="16"/>
                <w:szCs w:val="14"/>
              </w:rPr>
            </w:pPr>
            <w:r w:rsidRPr="002E4458">
              <w:rPr>
                <w:sz w:val="16"/>
                <w:szCs w:val="14"/>
              </w:rPr>
              <w:t>435</w:t>
            </w:r>
          </w:p>
        </w:tc>
        <w:tc>
          <w:tcPr>
            <w:tcW w:w="586" w:type="dxa"/>
            <w:gridSpan w:val="2"/>
            <w:tcBorders>
              <w:top w:val="single" w:sz="4" w:space="0" w:color="auto"/>
              <w:left w:val="nil"/>
              <w:right w:val="nil"/>
            </w:tcBorders>
            <w:shd w:val="clear" w:color="auto" w:fill="auto"/>
            <w:noWrap/>
            <w:vAlign w:val="center"/>
            <w:hideMark/>
          </w:tcPr>
          <w:p w14:paraId="6F13A44D" w14:textId="77777777" w:rsidR="003100C3" w:rsidRPr="002E4458" w:rsidRDefault="003100C3" w:rsidP="003100C3">
            <w:pPr>
              <w:jc w:val="center"/>
              <w:rPr>
                <w:sz w:val="16"/>
                <w:szCs w:val="14"/>
              </w:rPr>
            </w:pPr>
            <w:r w:rsidRPr="002E4458">
              <w:rPr>
                <w:sz w:val="16"/>
                <w:szCs w:val="14"/>
              </w:rPr>
              <w:t>0.5</w:t>
            </w:r>
          </w:p>
        </w:tc>
        <w:tc>
          <w:tcPr>
            <w:tcW w:w="1431" w:type="dxa"/>
            <w:tcBorders>
              <w:top w:val="single" w:sz="4" w:space="0" w:color="auto"/>
              <w:left w:val="nil"/>
              <w:right w:val="nil"/>
            </w:tcBorders>
            <w:shd w:val="clear" w:color="auto" w:fill="auto"/>
            <w:noWrap/>
            <w:vAlign w:val="center"/>
            <w:hideMark/>
          </w:tcPr>
          <w:p w14:paraId="5F931495" w14:textId="77777777" w:rsidR="003100C3" w:rsidRPr="002E4458" w:rsidRDefault="003100C3" w:rsidP="003100C3">
            <w:pPr>
              <w:jc w:val="center"/>
              <w:rPr>
                <w:sz w:val="16"/>
                <w:szCs w:val="14"/>
              </w:rPr>
            </w:pPr>
            <w:r w:rsidRPr="002E4458">
              <w:rPr>
                <w:sz w:val="16"/>
                <w:szCs w:val="14"/>
              </w:rPr>
              <w:t>0.02 (-0.03; 0.07)*</w:t>
            </w:r>
          </w:p>
        </w:tc>
        <w:tc>
          <w:tcPr>
            <w:tcW w:w="280" w:type="dxa"/>
            <w:tcBorders>
              <w:top w:val="single" w:sz="4" w:space="0" w:color="auto"/>
              <w:left w:val="nil"/>
              <w:right w:val="nil"/>
            </w:tcBorders>
            <w:shd w:val="clear" w:color="auto" w:fill="auto"/>
            <w:noWrap/>
            <w:vAlign w:val="center"/>
            <w:hideMark/>
          </w:tcPr>
          <w:p w14:paraId="288986A6" w14:textId="77777777" w:rsidR="003100C3" w:rsidRPr="002E4458" w:rsidRDefault="003100C3" w:rsidP="003100C3">
            <w:pPr>
              <w:jc w:val="center"/>
              <w:rPr>
                <w:sz w:val="16"/>
                <w:szCs w:val="14"/>
              </w:rPr>
            </w:pPr>
            <w:r w:rsidRPr="002E4458">
              <w:rPr>
                <w:sz w:val="16"/>
                <w:szCs w:val="14"/>
              </w:rPr>
              <w:t>435</w:t>
            </w:r>
          </w:p>
        </w:tc>
        <w:tc>
          <w:tcPr>
            <w:tcW w:w="482" w:type="dxa"/>
            <w:gridSpan w:val="2"/>
            <w:tcBorders>
              <w:top w:val="single" w:sz="4" w:space="0" w:color="auto"/>
              <w:left w:val="nil"/>
              <w:right w:val="nil"/>
            </w:tcBorders>
            <w:shd w:val="clear" w:color="auto" w:fill="auto"/>
            <w:noWrap/>
            <w:vAlign w:val="center"/>
            <w:hideMark/>
          </w:tcPr>
          <w:p w14:paraId="3EFF6512" w14:textId="77777777" w:rsidR="003100C3" w:rsidRPr="002E4458" w:rsidRDefault="003100C3" w:rsidP="003100C3">
            <w:pPr>
              <w:jc w:val="center"/>
              <w:rPr>
                <w:sz w:val="16"/>
                <w:szCs w:val="14"/>
              </w:rPr>
            </w:pPr>
            <w:r w:rsidRPr="002E4458">
              <w:rPr>
                <w:sz w:val="16"/>
                <w:szCs w:val="14"/>
              </w:rPr>
              <w:t>0.4</w:t>
            </w:r>
          </w:p>
        </w:tc>
        <w:tc>
          <w:tcPr>
            <w:tcW w:w="1370" w:type="dxa"/>
            <w:tcBorders>
              <w:top w:val="single" w:sz="4" w:space="0" w:color="auto"/>
              <w:left w:val="nil"/>
              <w:right w:val="nil"/>
            </w:tcBorders>
            <w:shd w:val="clear" w:color="auto" w:fill="auto"/>
            <w:noWrap/>
            <w:vAlign w:val="center"/>
            <w:hideMark/>
          </w:tcPr>
          <w:p w14:paraId="66D54A6A"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single" w:sz="4" w:space="0" w:color="auto"/>
              <w:left w:val="nil"/>
              <w:right w:val="nil"/>
            </w:tcBorders>
            <w:shd w:val="clear" w:color="auto" w:fill="auto"/>
            <w:noWrap/>
            <w:vAlign w:val="center"/>
            <w:hideMark/>
          </w:tcPr>
          <w:p w14:paraId="1F94AD69"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single" w:sz="4" w:space="0" w:color="auto"/>
              <w:left w:val="nil"/>
              <w:right w:val="nil"/>
            </w:tcBorders>
            <w:shd w:val="clear" w:color="auto" w:fill="auto"/>
            <w:noWrap/>
            <w:vAlign w:val="center"/>
            <w:hideMark/>
          </w:tcPr>
          <w:p w14:paraId="25CD5403"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right w:val="nil"/>
            </w:tcBorders>
            <w:shd w:val="clear" w:color="auto" w:fill="auto"/>
            <w:noWrap/>
            <w:vAlign w:val="center"/>
            <w:hideMark/>
          </w:tcPr>
          <w:p w14:paraId="511CB9C6" w14:textId="77777777" w:rsidR="003100C3" w:rsidRPr="002E4458" w:rsidRDefault="003100C3" w:rsidP="003100C3">
            <w:pPr>
              <w:jc w:val="center"/>
              <w:rPr>
                <w:sz w:val="16"/>
                <w:szCs w:val="14"/>
              </w:rPr>
            </w:pPr>
            <w:r w:rsidRPr="002E4458">
              <w:rPr>
                <w:sz w:val="16"/>
                <w:szCs w:val="14"/>
              </w:rPr>
              <w:t> </w:t>
            </w:r>
          </w:p>
        </w:tc>
        <w:tc>
          <w:tcPr>
            <w:tcW w:w="303" w:type="dxa"/>
            <w:tcBorders>
              <w:top w:val="single" w:sz="4" w:space="0" w:color="auto"/>
              <w:left w:val="nil"/>
              <w:right w:val="nil"/>
            </w:tcBorders>
            <w:shd w:val="clear" w:color="auto" w:fill="auto"/>
            <w:noWrap/>
            <w:vAlign w:val="center"/>
            <w:hideMark/>
          </w:tcPr>
          <w:p w14:paraId="560FD418"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right w:val="single" w:sz="4" w:space="0" w:color="auto"/>
            </w:tcBorders>
            <w:shd w:val="clear" w:color="auto" w:fill="auto"/>
            <w:noWrap/>
            <w:vAlign w:val="center"/>
            <w:hideMark/>
          </w:tcPr>
          <w:p w14:paraId="38487D87" w14:textId="77777777" w:rsidR="003100C3" w:rsidRPr="002E4458" w:rsidRDefault="003100C3" w:rsidP="003100C3">
            <w:pPr>
              <w:jc w:val="center"/>
              <w:rPr>
                <w:sz w:val="16"/>
                <w:szCs w:val="14"/>
              </w:rPr>
            </w:pPr>
            <w:r w:rsidRPr="002E4458">
              <w:rPr>
                <w:sz w:val="16"/>
                <w:szCs w:val="14"/>
              </w:rPr>
              <w:t> </w:t>
            </w:r>
          </w:p>
        </w:tc>
      </w:tr>
      <w:tr w:rsidR="003100C3" w:rsidRPr="002E4458" w14:paraId="47B30378" w14:textId="77777777" w:rsidTr="004B1BE1">
        <w:trPr>
          <w:trHeight w:val="113"/>
        </w:trPr>
        <w:tc>
          <w:tcPr>
            <w:tcW w:w="706" w:type="dxa"/>
            <w:vMerge/>
            <w:tcBorders>
              <w:top w:val="nil"/>
              <w:left w:val="single" w:sz="4" w:space="0" w:color="auto"/>
              <w:bottom w:val="single" w:sz="4" w:space="0" w:color="000000"/>
              <w:right w:val="nil"/>
            </w:tcBorders>
            <w:vAlign w:val="center"/>
            <w:hideMark/>
          </w:tcPr>
          <w:p w14:paraId="5586ADFB" w14:textId="77777777" w:rsidR="003100C3" w:rsidRPr="002E4458" w:rsidRDefault="003100C3" w:rsidP="003100C3">
            <w:pPr>
              <w:rPr>
                <w:b/>
                <w:bCs/>
                <w:color w:val="000000"/>
                <w:sz w:val="16"/>
                <w:szCs w:val="14"/>
              </w:rPr>
            </w:pPr>
          </w:p>
        </w:tc>
        <w:tc>
          <w:tcPr>
            <w:tcW w:w="560" w:type="dxa"/>
            <w:tcBorders>
              <w:left w:val="nil"/>
              <w:right w:val="nil"/>
            </w:tcBorders>
            <w:shd w:val="clear" w:color="auto" w:fill="auto"/>
            <w:noWrap/>
            <w:vAlign w:val="center"/>
            <w:hideMark/>
          </w:tcPr>
          <w:p w14:paraId="2ACD6741" w14:textId="77777777" w:rsidR="003100C3" w:rsidRPr="002E4458" w:rsidRDefault="003100C3" w:rsidP="003100C3">
            <w:pPr>
              <w:rPr>
                <w:bCs/>
                <w:color w:val="000000"/>
                <w:sz w:val="16"/>
                <w:szCs w:val="14"/>
              </w:rPr>
            </w:pPr>
            <w:r w:rsidRPr="002E4458">
              <w:rPr>
                <w:bCs/>
                <w:color w:val="000000"/>
                <w:sz w:val="16"/>
                <w:szCs w:val="14"/>
              </w:rPr>
              <w:t>Trim. 3</w:t>
            </w:r>
          </w:p>
        </w:tc>
        <w:tc>
          <w:tcPr>
            <w:tcW w:w="1426" w:type="dxa"/>
            <w:tcBorders>
              <w:left w:val="nil"/>
              <w:right w:val="single" w:sz="4" w:space="0" w:color="auto"/>
            </w:tcBorders>
            <w:shd w:val="clear" w:color="auto" w:fill="auto"/>
            <w:vAlign w:val="center"/>
            <w:hideMark/>
          </w:tcPr>
          <w:p w14:paraId="24FEDFC3"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left w:val="single" w:sz="4" w:space="0" w:color="auto"/>
              <w:right w:val="nil"/>
            </w:tcBorders>
            <w:shd w:val="clear" w:color="000000" w:fill="FFFFFF"/>
            <w:noWrap/>
            <w:vAlign w:val="center"/>
            <w:hideMark/>
          </w:tcPr>
          <w:p w14:paraId="60DB09B0" w14:textId="77777777" w:rsidR="003100C3" w:rsidRPr="002E4458" w:rsidRDefault="003100C3" w:rsidP="003100C3">
            <w:pPr>
              <w:jc w:val="center"/>
              <w:rPr>
                <w:sz w:val="16"/>
                <w:szCs w:val="14"/>
              </w:rPr>
            </w:pPr>
            <w:r w:rsidRPr="002E4458">
              <w:rPr>
                <w:sz w:val="16"/>
                <w:szCs w:val="14"/>
              </w:rPr>
              <w:t>0.07 ( 0.01; 0.13)</w:t>
            </w:r>
          </w:p>
        </w:tc>
        <w:tc>
          <w:tcPr>
            <w:tcW w:w="284" w:type="dxa"/>
            <w:tcBorders>
              <w:left w:val="nil"/>
              <w:right w:val="nil"/>
            </w:tcBorders>
            <w:shd w:val="clear" w:color="000000" w:fill="FFFFFF"/>
            <w:noWrap/>
            <w:vAlign w:val="center"/>
            <w:hideMark/>
          </w:tcPr>
          <w:p w14:paraId="4E0F9A93" w14:textId="77777777" w:rsidR="003100C3" w:rsidRPr="002E4458" w:rsidRDefault="003100C3" w:rsidP="003100C3">
            <w:pPr>
              <w:jc w:val="center"/>
              <w:rPr>
                <w:sz w:val="16"/>
                <w:szCs w:val="14"/>
              </w:rPr>
            </w:pPr>
            <w:r w:rsidRPr="002E4458">
              <w:rPr>
                <w:sz w:val="16"/>
                <w:szCs w:val="14"/>
              </w:rPr>
              <w:t>434</w:t>
            </w:r>
          </w:p>
        </w:tc>
        <w:tc>
          <w:tcPr>
            <w:tcW w:w="569" w:type="dxa"/>
            <w:tcBorders>
              <w:left w:val="nil"/>
              <w:right w:val="nil"/>
            </w:tcBorders>
            <w:shd w:val="clear" w:color="auto" w:fill="auto"/>
            <w:noWrap/>
            <w:vAlign w:val="center"/>
            <w:hideMark/>
          </w:tcPr>
          <w:p w14:paraId="47A9D9FC" w14:textId="77777777" w:rsidR="003100C3" w:rsidRPr="002E4458" w:rsidRDefault="003100C3" w:rsidP="003100C3">
            <w:pPr>
              <w:jc w:val="center"/>
              <w:rPr>
                <w:sz w:val="16"/>
                <w:szCs w:val="14"/>
              </w:rPr>
            </w:pPr>
            <w:r w:rsidRPr="002E4458">
              <w:rPr>
                <w:sz w:val="16"/>
                <w:szCs w:val="14"/>
              </w:rPr>
              <w:t>0.03</w:t>
            </w:r>
          </w:p>
        </w:tc>
        <w:tc>
          <w:tcPr>
            <w:tcW w:w="1275" w:type="dxa"/>
            <w:tcBorders>
              <w:left w:val="nil"/>
              <w:right w:val="nil"/>
            </w:tcBorders>
            <w:shd w:val="clear" w:color="000000" w:fill="FFFFFF"/>
            <w:noWrap/>
            <w:vAlign w:val="center"/>
            <w:hideMark/>
          </w:tcPr>
          <w:p w14:paraId="5A1C778E" w14:textId="77777777" w:rsidR="003100C3" w:rsidRPr="002E4458" w:rsidRDefault="003100C3" w:rsidP="003100C3">
            <w:pPr>
              <w:jc w:val="center"/>
              <w:rPr>
                <w:sz w:val="16"/>
                <w:szCs w:val="14"/>
              </w:rPr>
            </w:pPr>
            <w:r w:rsidRPr="002E4458">
              <w:rPr>
                <w:sz w:val="16"/>
                <w:szCs w:val="14"/>
              </w:rPr>
              <w:t>0.03 (-0.03; 0.09)*</w:t>
            </w:r>
          </w:p>
        </w:tc>
        <w:tc>
          <w:tcPr>
            <w:tcW w:w="299" w:type="dxa"/>
            <w:tcBorders>
              <w:left w:val="nil"/>
              <w:right w:val="nil"/>
            </w:tcBorders>
            <w:shd w:val="clear" w:color="000000" w:fill="FFFFFF"/>
            <w:noWrap/>
            <w:vAlign w:val="center"/>
            <w:hideMark/>
          </w:tcPr>
          <w:p w14:paraId="112368B7" w14:textId="77777777" w:rsidR="003100C3" w:rsidRPr="002E4458" w:rsidRDefault="003100C3" w:rsidP="003100C3">
            <w:pPr>
              <w:jc w:val="center"/>
              <w:rPr>
                <w:sz w:val="16"/>
                <w:szCs w:val="14"/>
              </w:rPr>
            </w:pPr>
            <w:r w:rsidRPr="002E4458">
              <w:rPr>
                <w:sz w:val="16"/>
                <w:szCs w:val="14"/>
              </w:rPr>
              <w:t>436</w:t>
            </w:r>
          </w:p>
        </w:tc>
        <w:tc>
          <w:tcPr>
            <w:tcW w:w="497" w:type="dxa"/>
            <w:tcBorders>
              <w:left w:val="nil"/>
              <w:right w:val="nil"/>
            </w:tcBorders>
            <w:shd w:val="clear" w:color="000000" w:fill="FFFFFF"/>
            <w:noWrap/>
            <w:vAlign w:val="center"/>
            <w:hideMark/>
          </w:tcPr>
          <w:p w14:paraId="1674FE10" w14:textId="77777777" w:rsidR="003100C3" w:rsidRPr="002E4458" w:rsidRDefault="003100C3" w:rsidP="003100C3">
            <w:pPr>
              <w:jc w:val="center"/>
              <w:rPr>
                <w:sz w:val="16"/>
                <w:szCs w:val="14"/>
              </w:rPr>
            </w:pPr>
            <w:r w:rsidRPr="002E4458">
              <w:rPr>
                <w:sz w:val="16"/>
                <w:szCs w:val="14"/>
              </w:rPr>
              <w:t>0.4</w:t>
            </w:r>
          </w:p>
        </w:tc>
        <w:tc>
          <w:tcPr>
            <w:tcW w:w="1329" w:type="dxa"/>
            <w:tcBorders>
              <w:left w:val="nil"/>
              <w:right w:val="nil"/>
            </w:tcBorders>
            <w:shd w:val="clear" w:color="auto" w:fill="auto"/>
            <w:noWrap/>
            <w:vAlign w:val="center"/>
            <w:hideMark/>
          </w:tcPr>
          <w:p w14:paraId="21436D87" w14:textId="77777777" w:rsidR="003100C3" w:rsidRPr="002E4458" w:rsidRDefault="003100C3" w:rsidP="003100C3">
            <w:pPr>
              <w:jc w:val="center"/>
              <w:rPr>
                <w:sz w:val="16"/>
                <w:szCs w:val="14"/>
              </w:rPr>
            </w:pPr>
            <w:r w:rsidRPr="002E4458">
              <w:rPr>
                <w:sz w:val="16"/>
                <w:szCs w:val="14"/>
              </w:rPr>
              <w:t>0.05 (-0.01; 0.12)</w:t>
            </w:r>
          </w:p>
        </w:tc>
        <w:tc>
          <w:tcPr>
            <w:tcW w:w="269" w:type="dxa"/>
            <w:tcBorders>
              <w:left w:val="nil"/>
              <w:right w:val="nil"/>
            </w:tcBorders>
            <w:shd w:val="clear" w:color="auto" w:fill="auto"/>
            <w:noWrap/>
            <w:vAlign w:val="center"/>
            <w:hideMark/>
          </w:tcPr>
          <w:p w14:paraId="32CD92FC" w14:textId="77777777" w:rsidR="003100C3" w:rsidRPr="002E4458" w:rsidRDefault="003100C3" w:rsidP="003100C3">
            <w:pPr>
              <w:jc w:val="center"/>
              <w:rPr>
                <w:sz w:val="16"/>
                <w:szCs w:val="14"/>
              </w:rPr>
            </w:pPr>
            <w:r w:rsidRPr="002E4458">
              <w:rPr>
                <w:sz w:val="16"/>
                <w:szCs w:val="14"/>
              </w:rPr>
              <w:t>437</w:t>
            </w:r>
          </w:p>
        </w:tc>
        <w:tc>
          <w:tcPr>
            <w:tcW w:w="586" w:type="dxa"/>
            <w:gridSpan w:val="2"/>
            <w:tcBorders>
              <w:left w:val="nil"/>
              <w:right w:val="nil"/>
            </w:tcBorders>
            <w:shd w:val="clear" w:color="auto" w:fill="auto"/>
            <w:noWrap/>
            <w:vAlign w:val="center"/>
            <w:hideMark/>
          </w:tcPr>
          <w:p w14:paraId="138C9734" w14:textId="77777777" w:rsidR="003100C3" w:rsidRPr="002E4458" w:rsidRDefault="003100C3" w:rsidP="003100C3">
            <w:pPr>
              <w:jc w:val="center"/>
              <w:rPr>
                <w:sz w:val="16"/>
                <w:szCs w:val="14"/>
              </w:rPr>
            </w:pPr>
            <w:r w:rsidRPr="002E4458">
              <w:rPr>
                <w:sz w:val="16"/>
                <w:szCs w:val="14"/>
              </w:rPr>
              <w:t>0.1</w:t>
            </w:r>
          </w:p>
        </w:tc>
        <w:tc>
          <w:tcPr>
            <w:tcW w:w="1431" w:type="dxa"/>
            <w:tcBorders>
              <w:left w:val="nil"/>
              <w:right w:val="nil"/>
            </w:tcBorders>
            <w:shd w:val="clear" w:color="auto" w:fill="auto"/>
            <w:noWrap/>
            <w:vAlign w:val="center"/>
            <w:hideMark/>
          </w:tcPr>
          <w:p w14:paraId="13916E93" w14:textId="77777777" w:rsidR="003100C3" w:rsidRPr="002E4458" w:rsidRDefault="003100C3" w:rsidP="003100C3">
            <w:pPr>
              <w:jc w:val="center"/>
              <w:rPr>
                <w:sz w:val="16"/>
                <w:szCs w:val="14"/>
              </w:rPr>
            </w:pPr>
            <w:r w:rsidRPr="002E4458">
              <w:rPr>
                <w:sz w:val="16"/>
                <w:szCs w:val="14"/>
              </w:rPr>
              <w:t>0.03 (-0.03; 0.09)</w:t>
            </w:r>
          </w:p>
        </w:tc>
        <w:tc>
          <w:tcPr>
            <w:tcW w:w="280" w:type="dxa"/>
            <w:tcBorders>
              <w:left w:val="nil"/>
              <w:right w:val="nil"/>
            </w:tcBorders>
            <w:shd w:val="clear" w:color="auto" w:fill="auto"/>
            <w:noWrap/>
            <w:vAlign w:val="center"/>
            <w:hideMark/>
          </w:tcPr>
          <w:p w14:paraId="4D4BB838" w14:textId="77777777" w:rsidR="003100C3" w:rsidRPr="002E4458" w:rsidRDefault="003100C3" w:rsidP="003100C3">
            <w:pPr>
              <w:jc w:val="center"/>
              <w:rPr>
                <w:sz w:val="16"/>
                <w:szCs w:val="14"/>
              </w:rPr>
            </w:pPr>
            <w:r w:rsidRPr="002E4458">
              <w:rPr>
                <w:sz w:val="16"/>
                <w:szCs w:val="14"/>
              </w:rPr>
              <w:t>437</w:t>
            </w:r>
          </w:p>
        </w:tc>
        <w:tc>
          <w:tcPr>
            <w:tcW w:w="482" w:type="dxa"/>
            <w:gridSpan w:val="2"/>
            <w:tcBorders>
              <w:left w:val="nil"/>
              <w:right w:val="nil"/>
            </w:tcBorders>
            <w:shd w:val="clear" w:color="auto" w:fill="auto"/>
            <w:noWrap/>
            <w:vAlign w:val="center"/>
            <w:hideMark/>
          </w:tcPr>
          <w:p w14:paraId="6CE72CBC" w14:textId="77777777" w:rsidR="003100C3" w:rsidRPr="002E4458" w:rsidRDefault="003100C3" w:rsidP="003100C3">
            <w:pPr>
              <w:jc w:val="center"/>
              <w:rPr>
                <w:sz w:val="16"/>
                <w:szCs w:val="14"/>
              </w:rPr>
            </w:pPr>
            <w:r w:rsidRPr="002E4458">
              <w:rPr>
                <w:sz w:val="16"/>
                <w:szCs w:val="14"/>
              </w:rPr>
              <w:t>0.4</w:t>
            </w:r>
          </w:p>
        </w:tc>
        <w:tc>
          <w:tcPr>
            <w:tcW w:w="1370" w:type="dxa"/>
            <w:tcBorders>
              <w:left w:val="nil"/>
              <w:right w:val="nil"/>
            </w:tcBorders>
            <w:shd w:val="clear" w:color="auto" w:fill="auto"/>
            <w:noWrap/>
            <w:vAlign w:val="center"/>
            <w:hideMark/>
          </w:tcPr>
          <w:p w14:paraId="7BAC13D1" w14:textId="77777777" w:rsidR="003100C3" w:rsidRPr="002E4458" w:rsidRDefault="003100C3" w:rsidP="003100C3">
            <w:pPr>
              <w:jc w:val="center"/>
              <w:rPr>
                <w:sz w:val="16"/>
                <w:szCs w:val="14"/>
              </w:rPr>
            </w:pPr>
            <w:r w:rsidRPr="002E4458">
              <w:rPr>
                <w:sz w:val="16"/>
                <w:szCs w:val="14"/>
              </w:rPr>
              <w:t> </w:t>
            </w:r>
          </w:p>
        </w:tc>
        <w:tc>
          <w:tcPr>
            <w:tcW w:w="309" w:type="dxa"/>
            <w:gridSpan w:val="2"/>
            <w:tcBorders>
              <w:left w:val="nil"/>
              <w:right w:val="nil"/>
            </w:tcBorders>
            <w:shd w:val="clear" w:color="auto" w:fill="auto"/>
            <w:noWrap/>
            <w:vAlign w:val="center"/>
            <w:hideMark/>
          </w:tcPr>
          <w:p w14:paraId="13812BF2" w14:textId="77777777" w:rsidR="003100C3" w:rsidRPr="002E4458" w:rsidRDefault="003100C3" w:rsidP="003100C3">
            <w:pPr>
              <w:jc w:val="center"/>
              <w:rPr>
                <w:sz w:val="16"/>
                <w:szCs w:val="14"/>
              </w:rPr>
            </w:pPr>
            <w:r w:rsidRPr="002E4458">
              <w:rPr>
                <w:sz w:val="16"/>
                <w:szCs w:val="14"/>
              </w:rPr>
              <w:t> </w:t>
            </w:r>
          </w:p>
        </w:tc>
        <w:tc>
          <w:tcPr>
            <w:tcW w:w="519" w:type="dxa"/>
            <w:gridSpan w:val="2"/>
            <w:tcBorders>
              <w:left w:val="nil"/>
              <w:right w:val="nil"/>
            </w:tcBorders>
            <w:shd w:val="clear" w:color="auto" w:fill="auto"/>
            <w:noWrap/>
            <w:vAlign w:val="center"/>
            <w:hideMark/>
          </w:tcPr>
          <w:p w14:paraId="5D7F8F7F" w14:textId="77777777" w:rsidR="003100C3" w:rsidRPr="002E4458" w:rsidRDefault="003100C3" w:rsidP="003100C3">
            <w:pPr>
              <w:jc w:val="center"/>
              <w:rPr>
                <w:sz w:val="16"/>
                <w:szCs w:val="14"/>
              </w:rPr>
            </w:pPr>
            <w:r w:rsidRPr="002E4458">
              <w:rPr>
                <w:sz w:val="16"/>
                <w:szCs w:val="14"/>
              </w:rPr>
              <w:t> </w:t>
            </w:r>
          </w:p>
        </w:tc>
        <w:tc>
          <w:tcPr>
            <w:tcW w:w="1485" w:type="dxa"/>
            <w:tcBorders>
              <w:left w:val="nil"/>
              <w:right w:val="nil"/>
            </w:tcBorders>
            <w:shd w:val="clear" w:color="auto" w:fill="auto"/>
            <w:noWrap/>
            <w:vAlign w:val="center"/>
            <w:hideMark/>
          </w:tcPr>
          <w:p w14:paraId="01B0D7E7" w14:textId="77777777" w:rsidR="003100C3" w:rsidRPr="002E4458" w:rsidRDefault="003100C3" w:rsidP="003100C3">
            <w:pPr>
              <w:jc w:val="center"/>
              <w:rPr>
                <w:sz w:val="16"/>
                <w:szCs w:val="14"/>
              </w:rPr>
            </w:pPr>
            <w:r w:rsidRPr="002E4458">
              <w:rPr>
                <w:sz w:val="16"/>
                <w:szCs w:val="14"/>
              </w:rPr>
              <w:t> </w:t>
            </w:r>
          </w:p>
        </w:tc>
        <w:tc>
          <w:tcPr>
            <w:tcW w:w="303" w:type="dxa"/>
            <w:tcBorders>
              <w:left w:val="nil"/>
              <w:right w:val="nil"/>
            </w:tcBorders>
            <w:shd w:val="clear" w:color="auto" w:fill="auto"/>
            <w:noWrap/>
            <w:vAlign w:val="center"/>
            <w:hideMark/>
          </w:tcPr>
          <w:p w14:paraId="78576772" w14:textId="77777777" w:rsidR="003100C3" w:rsidRPr="002E4458" w:rsidRDefault="003100C3" w:rsidP="003100C3">
            <w:pPr>
              <w:jc w:val="center"/>
              <w:rPr>
                <w:sz w:val="16"/>
                <w:szCs w:val="14"/>
              </w:rPr>
            </w:pPr>
            <w:r w:rsidRPr="002E4458">
              <w:rPr>
                <w:sz w:val="16"/>
                <w:szCs w:val="14"/>
              </w:rPr>
              <w:t> </w:t>
            </w:r>
          </w:p>
        </w:tc>
        <w:tc>
          <w:tcPr>
            <w:tcW w:w="469" w:type="dxa"/>
            <w:tcBorders>
              <w:left w:val="nil"/>
              <w:right w:val="single" w:sz="4" w:space="0" w:color="auto"/>
            </w:tcBorders>
            <w:shd w:val="clear" w:color="auto" w:fill="auto"/>
            <w:noWrap/>
            <w:vAlign w:val="center"/>
            <w:hideMark/>
          </w:tcPr>
          <w:p w14:paraId="4C2878E7" w14:textId="77777777" w:rsidR="003100C3" w:rsidRPr="002E4458" w:rsidRDefault="003100C3" w:rsidP="003100C3">
            <w:pPr>
              <w:jc w:val="center"/>
              <w:rPr>
                <w:sz w:val="16"/>
                <w:szCs w:val="14"/>
              </w:rPr>
            </w:pPr>
            <w:r w:rsidRPr="002E4458">
              <w:rPr>
                <w:sz w:val="16"/>
                <w:szCs w:val="14"/>
              </w:rPr>
              <w:t> </w:t>
            </w:r>
          </w:p>
        </w:tc>
      </w:tr>
      <w:tr w:rsidR="003100C3" w:rsidRPr="002E4458" w14:paraId="1FE1323C" w14:textId="77777777" w:rsidTr="004B1BE1">
        <w:trPr>
          <w:trHeight w:val="113"/>
        </w:trPr>
        <w:tc>
          <w:tcPr>
            <w:tcW w:w="706" w:type="dxa"/>
            <w:vMerge/>
            <w:tcBorders>
              <w:top w:val="nil"/>
              <w:left w:val="single" w:sz="4" w:space="0" w:color="auto"/>
              <w:bottom w:val="single" w:sz="4" w:space="0" w:color="auto"/>
              <w:right w:val="nil"/>
            </w:tcBorders>
            <w:vAlign w:val="center"/>
            <w:hideMark/>
          </w:tcPr>
          <w:p w14:paraId="3998EC5C" w14:textId="77777777" w:rsidR="003100C3" w:rsidRPr="002E4458" w:rsidRDefault="003100C3" w:rsidP="003100C3">
            <w:pPr>
              <w:rPr>
                <w:b/>
                <w:bCs/>
                <w:color w:val="000000"/>
                <w:sz w:val="16"/>
                <w:szCs w:val="14"/>
              </w:rPr>
            </w:pPr>
          </w:p>
        </w:tc>
        <w:tc>
          <w:tcPr>
            <w:tcW w:w="560" w:type="dxa"/>
            <w:tcBorders>
              <w:left w:val="nil"/>
              <w:bottom w:val="single" w:sz="4" w:space="0" w:color="auto"/>
              <w:right w:val="nil"/>
            </w:tcBorders>
            <w:shd w:val="clear" w:color="auto" w:fill="auto"/>
            <w:noWrap/>
            <w:vAlign w:val="center"/>
            <w:hideMark/>
          </w:tcPr>
          <w:p w14:paraId="3AB05020" w14:textId="77777777" w:rsidR="003100C3" w:rsidRPr="002E4458" w:rsidRDefault="003100C3" w:rsidP="003100C3">
            <w:pPr>
              <w:rPr>
                <w:bCs/>
                <w:color w:val="000000"/>
                <w:sz w:val="16"/>
                <w:szCs w:val="14"/>
              </w:rPr>
            </w:pPr>
            <w:r w:rsidRPr="002E4458">
              <w:rPr>
                <w:bCs/>
                <w:color w:val="000000"/>
                <w:sz w:val="16"/>
                <w:szCs w:val="14"/>
              </w:rPr>
              <w:t>Birth</w:t>
            </w:r>
          </w:p>
        </w:tc>
        <w:tc>
          <w:tcPr>
            <w:tcW w:w="1426" w:type="dxa"/>
            <w:tcBorders>
              <w:left w:val="nil"/>
              <w:bottom w:val="single" w:sz="4" w:space="0" w:color="auto"/>
              <w:right w:val="single" w:sz="4" w:space="0" w:color="auto"/>
            </w:tcBorders>
            <w:shd w:val="clear" w:color="auto" w:fill="auto"/>
            <w:vAlign w:val="center"/>
            <w:hideMark/>
          </w:tcPr>
          <w:p w14:paraId="18FEB923"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left w:val="single" w:sz="4" w:space="0" w:color="auto"/>
              <w:bottom w:val="single" w:sz="4" w:space="0" w:color="auto"/>
              <w:right w:val="nil"/>
            </w:tcBorders>
            <w:shd w:val="clear" w:color="000000" w:fill="FFFFFF"/>
            <w:noWrap/>
            <w:vAlign w:val="center"/>
            <w:hideMark/>
          </w:tcPr>
          <w:p w14:paraId="7F114190" w14:textId="77777777" w:rsidR="003100C3" w:rsidRPr="002E4458" w:rsidRDefault="003100C3" w:rsidP="003100C3">
            <w:pPr>
              <w:jc w:val="center"/>
              <w:rPr>
                <w:sz w:val="16"/>
                <w:szCs w:val="14"/>
              </w:rPr>
            </w:pPr>
            <w:r w:rsidRPr="002E4458">
              <w:rPr>
                <w:sz w:val="16"/>
                <w:szCs w:val="14"/>
              </w:rPr>
              <w:t>0.01 (-0.05; 0.07)*</w:t>
            </w:r>
          </w:p>
        </w:tc>
        <w:tc>
          <w:tcPr>
            <w:tcW w:w="284" w:type="dxa"/>
            <w:tcBorders>
              <w:left w:val="nil"/>
              <w:bottom w:val="single" w:sz="4" w:space="0" w:color="auto"/>
              <w:right w:val="nil"/>
            </w:tcBorders>
            <w:shd w:val="clear" w:color="000000" w:fill="FFFFFF"/>
            <w:noWrap/>
            <w:vAlign w:val="center"/>
            <w:hideMark/>
          </w:tcPr>
          <w:p w14:paraId="540D26F3" w14:textId="77777777" w:rsidR="003100C3" w:rsidRPr="002E4458" w:rsidRDefault="003100C3" w:rsidP="003100C3">
            <w:pPr>
              <w:jc w:val="center"/>
              <w:rPr>
                <w:sz w:val="16"/>
                <w:szCs w:val="14"/>
              </w:rPr>
            </w:pPr>
            <w:r w:rsidRPr="002E4458">
              <w:rPr>
                <w:sz w:val="16"/>
                <w:szCs w:val="14"/>
              </w:rPr>
              <w:t>466</w:t>
            </w:r>
          </w:p>
        </w:tc>
        <w:tc>
          <w:tcPr>
            <w:tcW w:w="569" w:type="dxa"/>
            <w:tcBorders>
              <w:left w:val="nil"/>
              <w:bottom w:val="single" w:sz="4" w:space="0" w:color="auto"/>
              <w:right w:val="nil"/>
            </w:tcBorders>
            <w:shd w:val="clear" w:color="000000" w:fill="FFFFFF"/>
            <w:noWrap/>
            <w:vAlign w:val="center"/>
            <w:hideMark/>
          </w:tcPr>
          <w:p w14:paraId="179C1903" w14:textId="77777777" w:rsidR="003100C3" w:rsidRPr="002E4458" w:rsidRDefault="003100C3" w:rsidP="003100C3">
            <w:pPr>
              <w:jc w:val="center"/>
              <w:rPr>
                <w:sz w:val="16"/>
                <w:szCs w:val="14"/>
              </w:rPr>
            </w:pPr>
            <w:r w:rsidRPr="002E4458">
              <w:rPr>
                <w:sz w:val="16"/>
                <w:szCs w:val="14"/>
              </w:rPr>
              <w:t>0.8</w:t>
            </w:r>
          </w:p>
        </w:tc>
        <w:tc>
          <w:tcPr>
            <w:tcW w:w="1275" w:type="dxa"/>
            <w:tcBorders>
              <w:left w:val="nil"/>
              <w:bottom w:val="single" w:sz="4" w:space="0" w:color="auto"/>
              <w:right w:val="nil"/>
            </w:tcBorders>
            <w:shd w:val="clear" w:color="000000" w:fill="FFFFFF"/>
            <w:noWrap/>
            <w:vAlign w:val="center"/>
            <w:hideMark/>
          </w:tcPr>
          <w:p w14:paraId="5A784EAC" w14:textId="77777777" w:rsidR="003100C3" w:rsidRPr="002E4458" w:rsidRDefault="003100C3" w:rsidP="003100C3">
            <w:pPr>
              <w:jc w:val="center"/>
              <w:rPr>
                <w:sz w:val="16"/>
                <w:szCs w:val="14"/>
              </w:rPr>
            </w:pPr>
            <w:r w:rsidRPr="002E4458">
              <w:rPr>
                <w:sz w:val="16"/>
                <w:szCs w:val="14"/>
              </w:rPr>
              <w:t> </w:t>
            </w:r>
          </w:p>
        </w:tc>
        <w:tc>
          <w:tcPr>
            <w:tcW w:w="299" w:type="dxa"/>
            <w:tcBorders>
              <w:left w:val="nil"/>
              <w:bottom w:val="single" w:sz="4" w:space="0" w:color="auto"/>
              <w:right w:val="nil"/>
            </w:tcBorders>
            <w:shd w:val="clear" w:color="000000" w:fill="FFFFFF"/>
            <w:noWrap/>
            <w:vAlign w:val="center"/>
            <w:hideMark/>
          </w:tcPr>
          <w:p w14:paraId="546EFA5E" w14:textId="77777777" w:rsidR="003100C3" w:rsidRPr="002E4458" w:rsidRDefault="003100C3" w:rsidP="003100C3">
            <w:pPr>
              <w:jc w:val="center"/>
              <w:rPr>
                <w:sz w:val="16"/>
                <w:szCs w:val="14"/>
              </w:rPr>
            </w:pPr>
            <w:r w:rsidRPr="002E4458">
              <w:rPr>
                <w:sz w:val="16"/>
                <w:szCs w:val="14"/>
              </w:rPr>
              <w:t> </w:t>
            </w:r>
          </w:p>
        </w:tc>
        <w:tc>
          <w:tcPr>
            <w:tcW w:w="497" w:type="dxa"/>
            <w:tcBorders>
              <w:left w:val="nil"/>
              <w:bottom w:val="single" w:sz="4" w:space="0" w:color="auto"/>
              <w:right w:val="nil"/>
            </w:tcBorders>
            <w:shd w:val="clear" w:color="000000" w:fill="FFFFFF"/>
            <w:noWrap/>
            <w:vAlign w:val="center"/>
            <w:hideMark/>
          </w:tcPr>
          <w:p w14:paraId="4087D8D7" w14:textId="77777777" w:rsidR="003100C3" w:rsidRPr="002E4458" w:rsidRDefault="003100C3" w:rsidP="003100C3">
            <w:pPr>
              <w:jc w:val="center"/>
              <w:rPr>
                <w:sz w:val="16"/>
                <w:szCs w:val="14"/>
              </w:rPr>
            </w:pPr>
            <w:r w:rsidRPr="002E4458">
              <w:rPr>
                <w:sz w:val="16"/>
                <w:szCs w:val="14"/>
              </w:rPr>
              <w:t> </w:t>
            </w:r>
          </w:p>
        </w:tc>
        <w:tc>
          <w:tcPr>
            <w:tcW w:w="1329" w:type="dxa"/>
            <w:tcBorders>
              <w:left w:val="nil"/>
              <w:bottom w:val="single" w:sz="4" w:space="0" w:color="auto"/>
              <w:right w:val="nil"/>
            </w:tcBorders>
            <w:shd w:val="clear" w:color="auto" w:fill="auto"/>
            <w:noWrap/>
            <w:vAlign w:val="center"/>
            <w:hideMark/>
          </w:tcPr>
          <w:p w14:paraId="36969123" w14:textId="77777777" w:rsidR="003100C3" w:rsidRPr="002E4458" w:rsidRDefault="003100C3" w:rsidP="003100C3">
            <w:pPr>
              <w:jc w:val="center"/>
              <w:rPr>
                <w:sz w:val="16"/>
                <w:szCs w:val="14"/>
              </w:rPr>
            </w:pPr>
            <w:r w:rsidRPr="002E4458">
              <w:rPr>
                <w:sz w:val="16"/>
                <w:szCs w:val="14"/>
              </w:rPr>
              <w:t> </w:t>
            </w:r>
          </w:p>
        </w:tc>
        <w:tc>
          <w:tcPr>
            <w:tcW w:w="269" w:type="dxa"/>
            <w:tcBorders>
              <w:left w:val="nil"/>
              <w:bottom w:val="single" w:sz="4" w:space="0" w:color="auto"/>
              <w:right w:val="nil"/>
            </w:tcBorders>
            <w:shd w:val="clear" w:color="auto" w:fill="auto"/>
            <w:noWrap/>
            <w:vAlign w:val="center"/>
            <w:hideMark/>
          </w:tcPr>
          <w:p w14:paraId="494ACE2C" w14:textId="77777777" w:rsidR="003100C3" w:rsidRPr="002E4458" w:rsidRDefault="003100C3" w:rsidP="003100C3">
            <w:pPr>
              <w:jc w:val="center"/>
              <w:rPr>
                <w:sz w:val="16"/>
                <w:szCs w:val="14"/>
              </w:rPr>
            </w:pPr>
            <w:r w:rsidRPr="002E4458">
              <w:rPr>
                <w:sz w:val="16"/>
                <w:szCs w:val="14"/>
              </w:rPr>
              <w:t> </w:t>
            </w:r>
          </w:p>
        </w:tc>
        <w:tc>
          <w:tcPr>
            <w:tcW w:w="586" w:type="dxa"/>
            <w:gridSpan w:val="2"/>
            <w:tcBorders>
              <w:left w:val="nil"/>
              <w:bottom w:val="single" w:sz="4" w:space="0" w:color="auto"/>
              <w:right w:val="nil"/>
            </w:tcBorders>
            <w:shd w:val="clear" w:color="auto" w:fill="auto"/>
            <w:noWrap/>
            <w:vAlign w:val="center"/>
            <w:hideMark/>
          </w:tcPr>
          <w:p w14:paraId="55D43B62" w14:textId="77777777" w:rsidR="003100C3" w:rsidRPr="002E4458" w:rsidRDefault="003100C3" w:rsidP="003100C3">
            <w:pPr>
              <w:jc w:val="center"/>
              <w:rPr>
                <w:sz w:val="16"/>
                <w:szCs w:val="14"/>
              </w:rPr>
            </w:pPr>
            <w:r w:rsidRPr="002E4458">
              <w:rPr>
                <w:sz w:val="16"/>
                <w:szCs w:val="14"/>
              </w:rPr>
              <w:t> </w:t>
            </w:r>
          </w:p>
        </w:tc>
        <w:tc>
          <w:tcPr>
            <w:tcW w:w="1431" w:type="dxa"/>
            <w:tcBorders>
              <w:left w:val="nil"/>
              <w:bottom w:val="single" w:sz="4" w:space="0" w:color="auto"/>
              <w:right w:val="nil"/>
            </w:tcBorders>
            <w:shd w:val="clear" w:color="auto" w:fill="auto"/>
            <w:noWrap/>
            <w:vAlign w:val="center"/>
            <w:hideMark/>
          </w:tcPr>
          <w:p w14:paraId="49F710CB" w14:textId="77777777" w:rsidR="003100C3" w:rsidRPr="002E4458" w:rsidRDefault="003100C3" w:rsidP="003100C3">
            <w:pPr>
              <w:jc w:val="center"/>
              <w:rPr>
                <w:sz w:val="16"/>
                <w:szCs w:val="14"/>
              </w:rPr>
            </w:pPr>
            <w:r w:rsidRPr="002E4458">
              <w:rPr>
                <w:sz w:val="16"/>
                <w:szCs w:val="14"/>
              </w:rPr>
              <w:t> </w:t>
            </w:r>
          </w:p>
        </w:tc>
        <w:tc>
          <w:tcPr>
            <w:tcW w:w="280" w:type="dxa"/>
            <w:tcBorders>
              <w:left w:val="nil"/>
              <w:bottom w:val="single" w:sz="4" w:space="0" w:color="auto"/>
              <w:right w:val="nil"/>
            </w:tcBorders>
            <w:shd w:val="clear" w:color="auto" w:fill="auto"/>
            <w:noWrap/>
            <w:vAlign w:val="center"/>
            <w:hideMark/>
          </w:tcPr>
          <w:p w14:paraId="264C0EB2" w14:textId="77777777" w:rsidR="003100C3" w:rsidRPr="002E4458" w:rsidRDefault="003100C3" w:rsidP="003100C3">
            <w:pPr>
              <w:jc w:val="center"/>
              <w:rPr>
                <w:sz w:val="16"/>
                <w:szCs w:val="14"/>
              </w:rPr>
            </w:pPr>
            <w:r w:rsidRPr="002E4458">
              <w:rPr>
                <w:sz w:val="16"/>
                <w:szCs w:val="14"/>
              </w:rPr>
              <w:t> </w:t>
            </w:r>
          </w:p>
        </w:tc>
        <w:tc>
          <w:tcPr>
            <w:tcW w:w="482" w:type="dxa"/>
            <w:gridSpan w:val="2"/>
            <w:tcBorders>
              <w:left w:val="nil"/>
              <w:bottom w:val="single" w:sz="4" w:space="0" w:color="auto"/>
              <w:right w:val="nil"/>
            </w:tcBorders>
            <w:shd w:val="clear" w:color="auto" w:fill="auto"/>
            <w:noWrap/>
            <w:vAlign w:val="center"/>
            <w:hideMark/>
          </w:tcPr>
          <w:p w14:paraId="4EDC7910" w14:textId="77777777" w:rsidR="003100C3" w:rsidRPr="002E4458" w:rsidRDefault="003100C3" w:rsidP="003100C3">
            <w:pPr>
              <w:jc w:val="center"/>
              <w:rPr>
                <w:sz w:val="16"/>
                <w:szCs w:val="14"/>
              </w:rPr>
            </w:pPr>
            <w:r w:rsidRPr="002E4458">
              <w:rPr>
                <w:sz w:val="16"/>
                <w:szCs w:val="14"/>
              </w:rPr>
              <w:t> </w:t>
            </w:r>
          </w:p>
        </w:tc>
        <w:tc>
          <w:tcPr>
            <w:tcW w:w="1370" w:type="dxa"/>
            <w:tcBorders>
              <w:left w:val="nil"/>
              <w:bottom w:val="single" w:sz="4" w:space="0" w:color="auto"/>
              <w:right w:val="nil"/>
            </w:tcBorders>
            <w:shd w:val="clear" w:color="auto" w:fill="auto"/>
            <w:noWrap/>
            <w:vAlign w:val="center"/>
            <w:hideMark/>
          </w:tcPr>
          <w:p w14:paraId="7B1D2FB4" w14:textId="77777777" w:rsidR="003100C3" w:rsidRPr="002E4458" w:rsidRDefault="003100C3" w:rsidP="003100C3">
            <w:pPr>
              <w:jc w:val="center"/>
              <w:rPr>
                <w:sz w:val="16"/>
                <w:szCs w:val="14"/>
              </w:rPr>
            </w:pPr>
            <w:r w:rsidRPr="002E4458">
              <w:rPr>
                <w:sz w:val="16"/>
                <w:szCs w:val="14"/>
              </w:rPr>
              <w:t>0.01 (-0.04; 0.07)</w:t>
            </w:r>
          </w:p>
        </w:tc>
        <w:tc>
          <w:tcPr>
            <w:tcW w:w="309" w:type="dxa"/>
            <w:gridSpan w:val="2"/>
            <w:tcBorders>
              <w:left w:val="nil"/>
              <w:bottom w:val="single" w:sz="4" w:space="0" w:color="auto"/>
              <w:right w:val="nil"/>
            </w:tcBorders>
            <w:shd w:val="clear" w:color="auto" w:fill="auto"/>
            <w:noWrap/>
            <w:vAlign w:val="center"/>
            <w:hideMark/>
          </w:tcPr>
          <w:p w14:paraId="29BC04E1" w14:textId="77777777" w:rsidR="003100C3" w:rsidRPr="002E4458" w:rsidRDefault="003100C3" w:rsidP="003100C3">
            <w:pPr>
              <w:jc w:val="center"/>
              <w:rPr>
                <w:sz w:val="16"/>
                <w:szCs w:val="14"/>
              </w:rPr>
            </w:pPr>
            <w:r w:rsidRPr="002E4458">
              <w:rPr>
                <w:sz w:val="16"/>
                <w:szCs w:val="14"/>
              </w:rPr>
              <w:t>475</w:t>
            </w:r>
          </w:p>
        </w:tc>
        <w:tc>
          <w:tcPr>
            <w:tcW w:w="519" w:type="dxa"/>
            <w:gridSpan w:val="2"/>
            <w:tcBorders>
              <w:left w:val="nil"/>
              <w:bottom w:val="single" w:sz="4" w:space="0" w:color="auto"/>
              <w:right w:val="nil"/>
            </w:tcBorders>
            <w:shd w:val="clear" w:color="auto" w:fill="auto"/>
            <w:noWrap/>
            <w:vAlign w:val="center"/>
            <w:hideMark/>
          </w:tcPr>
          <w:p w14:paraId="2D13E236" w14:textId="77777777" w:rsidR="003100C3" w:rsidRPr="002E4458" w:rsidRDefault="003100C3" w:rsidP="003100C3">
            <w:pPr>
              <w:jc w:val="center"/>
              <w:rPr>
                <w:sz w:val="16"/>
                <w:szCs w:val="14"/>
              </w:rPr>
            </w:pPr>
            <w:r w:rsidRPr="002E4458">
              <w:rPr>
                <w:sz w:val="16"/>
                <w:szCs w:val="14"/>
              </w:rPr>
              <w:t>0.7</w:t>
            </w:r>
          </w:p>
        </w:tc>
        <w:tc>
          <w:tcPr>
            <w:tcW w:w="1485" w:type="dxa"/>
            <w:tcBorders>
              <w:left w:val="nil"/>
              <w:bottom w:val="single" w:sz="4" w:space="0" w:color="auto"/>
              <w:right w:val="nil"/>
            </w:tcBorders>
            <w:shd w:val="clear" w:color="auto" w:fill="auto"/>
            <w:noWrap/>
            <w:vAlign w:val="center"/>
            <w:hideMark/>
          </w:tcPr>
          <w:p w14:paraId="6EDA0D7A" w14:textId="77777777" w:rsidR="003100C3" w:rsidRPr="002E4458" w:rsidRDefault="003100C3" w:rsidP="003100C3">
            <w:pPr>
              <w:jc w:val="center"/>
              <w:rPr>
                <w:sz w:val="16"/>
                <w:szCs w:val="14"/>
              </w:rPr>
            </w:pPr>
            <w:r w:rsidRPr="002E4458">
              <w:rPr>
                <w:sz w:val="16"/>
                <w:szCs w:val="14"/>
              </w:rPr>
              <w:t>0.04 (-0.01; 0.09)</w:t>
            </w:r>
          </w:p>
        </w:tc>
        <w:tc>
          <w:tcPr>
            <w:tcW w:w="303" w:type="dxa"/>
            <w:tcBorders>
              <w:left w:val="nil"/>
              <w:bottom w:val="single" w:sz="4" w:space="0" w:color="auto"/>
              <w:right w:val="nil"/>
            </w:tcBorders>
            <w:shd w:val="clear" w:color="auto" w:fill="auto"/>
            <w:noWrap/>
            <w:vAlign w:val="center"/>
            <w:hideMark/>
          </w:tcPr>
          <w:p w14:paraId="3E43F5AF" w14:textId="77777777" w:rsidR="003100C3" w:rsidRPr="002E4458" w:rsidRDefault="003100C3" w:rsidP="003100C3">
            <w:pPr>
              <w:jc w:val="center"/>
              <w:rPr>
                <w:sz w:val="16"/>
                <w:szCs w:val="14"/>
              </w:rPr>
            </w:pPr>
            <w:r w:rsidRPr="002E4458">
              <w:rPr>
                <w:sz w:val="16"/>
                <w:szCs w:val="14"/>
              </w:rPr>
              <w:t>470</w:t>
            </w:r>
          </w:p>
        </w:tc>
        <w:tc>
          <w:tcPr>
            <w:tcW w:w="469" w:type="dxa"/>
            <w:tcBorders>
              <w:left w:val="nil"/>
              <w:bottom w:val="single" w:sz="4" w:space="0" w:color="auto"/>
              <w:right w:val="single" w:sz="4" w:space="0" w:color="auto"/>
            </w:tcBorders>
            <w:shd w:val="clear" w:color="auto" w:fill="auto"/>
            <w:noWrap/>
            <w:vAlign w:val="center"/>
            <w:hideMark/>
          </w:tcPr>
          <w:p w14:paraId="503517DC" w14:textId="77777777" w:rsidR="003100C3" w:rsidRPr="002E4458" w:rsidRDefault="003100C3" w:rsidP="003100C3">
            <w:pPr>
              <w:jc w:val="center"/>
              <w:rPr>
                <w:sz w:val="16"/>
                <w:szCs w:val="14"/>
              </w:rPr>
            </w:pPr>
            <w:r w:rsidRPr="002E4458">
              <w:rPr>
                <w:sz w:val="16"/>
                <w:szCs w:val="14"/>
              </w:rPr>
              <w:t>0.1</w:t>
            </w:r>
          </w:p>
        </w:tc>
      </w:tr>
      <w:tr w:rsidR="003100C3" w:rsidRPr="002E4458" w14:paraId="44FAC94A" w14:textId="77777777" w:rsidTr="004B1BE1">
        <w:trPr>
          <w:trHeight w:val="113"/>
        </w:trPr>
        <w:tc>
          <w:tcPr>
            <w:tcW w:w="1266" w:type="dxa"/>
            <w:gridSpan w:val="2"/>
            <w:tcBorders>
              <w:top w:val="single" w:sz="4" w:space="0" w:color="auto"/>
              <w:left w:val="single" w:sz="4" w:space="0" w:color="auto"/>
              <w:bottom w:val="nil"/>
              <w:right w:val="nil"/>
            </w:tcBorders>
            <w:shd w:val="clear" w:color="000000" w:fill="FFFFFF"/>
            <w:noWrap/>
            <w:vAlign w:val="center"/>
          </w:tcPr>
          <w:p w14:paraId="1D50DD13" w14:textId="77777777" w:rsidR="003100C3" w:rsidRPr="002E4458" w:rsidRDefault="003100C3" w:rsidP="003100C3">
            <w:pPr>
              <w:rPr>
                <w:bCs/>
                <w:color w:val="000000"/>
                <w:sz w:val="16"/>
                <w:szCs w:val="14"/>
              </w:rPr>
            </w:pPr>
            <w:r w:rsidRPr="002E4458">
              <w:rPr>
                <w:b/>
                <w:bCs/>
                <w:color w:val="000000"/>
                <w:sz w:val="16"/>
                <w:szCs w:val="14"/>
              </w:rPr>
              <w:t>Parabens</w:t>
            </w:r>
          </w:p>
        </w:tc>
        <w:tc>
          <w:tcPr>
            <w:tcW w:w="1426" w:type="dxa"/>
            <w:tcBorders>
              <w:top w:val="single" w:sz="4" w:space="0" w:color="auto"/>
              <w:left w:val="nil"/>
              <w:bottom w:val="nil"/>
              <w:right w:val="single" w:sz="4" w:space="0" w:color="auto"/>
            </w:tcBorders>
            <w:shd w:val="clear" w:color="auto" w:fill="auto"/>
            <w:vAlign w:val="center"/>
          </w:tcPr>
          <w:p w14:paraId="423DDAFF" w14:textId="77777777" w:rsidR="003100C3" w:rsidRPr="002E4458" w:rsidRDefault="003100C3" w:rsidP="003100C3">
            <w:pPr>
              <w:rPr>
                <w:color w:val="000000"/>
                <w:sz w:val="16"/>
                <w:szCs w:val="14"/>
              </w:rPr>
            </w:pPr>
          </w:p>
        </w:tc>
        <w:tc>
          <w:tcPr>
            <w:tcW w:w="1417" w:type="dxa"/>
            <w:tcBorders>
              <w:top w:val="single" w:sz="4" w:space="0" w:color="auto"/>
              <w:left w:val="single" w:sz="4" w:space="0" w:color="auto"/>
              <w:bottom w:val="nil"/>
              <w:right w:val="nil"/>
            </w:tcBorders>
            <w:shd w:val="clear" w:color="000000" w:fill="FFFFFF"/>
            <w:noWrap/>
            <w:vAlign w:val="center"/>
          </w:tcPr>
          <w:p w14:paraId="5A075236" w14:textId="77777777" w:rsidR="003100C3" w:rsidRPr="002E4458" w:rsidRDefault="003100C3" w:rsidP="003100C3">
            <w:pPr>
              <w:jc w:val="center"/>
              <w:rPr>
                <w:sz w:val="16"/>
                <w:szCs w:val="14"/>
              </w:rPr>
            </w:pPr>
          </w:p>
        </w:tc>
        <w:tc>
          <w:tcPr>
            <w:tcW w:w="284" w:type="dxa"/>
            <w:tcBorders>
              <w:top w:val="single" w:sz="4" w:space="0" w:color="auto"/>
              <w:left w:val="nil"/>
              <w:bottom w:val="nil"/>
              <w:right w:val="nil"/>
            </w:tcBorders>
            <w:shd w:val="clear" w:color="000000" w:fill="FFFFFF"/>
            <w:noWrap/>
            <w:vAlign w:val="center"/>
          </w:tcPr>
          <w:p w14:paraId="65E9B8D5" w14:textId="77777777" w:rsidR="003100C3" w:rsidRPr="002E4458" w:rsidRDefault="003100C3" w:rsidP="003100C3">
            <w:pPr>
              <w:jc w:val="center"/>
              <w:rPr>
                <w:sz w:val="16"/>
                <w:szCs w:val="14"/>
              </w:rPr>
            </w:pPr>
            <w:r w:rsidRPr="002E4458">
              <w:rPr>
                <w:sz w:val="16"/>
                <w:szCs w:val="14"/>
              </w:rPr>
              <w:t> </w:t>
            </w:r>
          </w:p>
        </w:tc>
        <w:tc>
          <w:tcPr>
            <w:tcW w:w="569" w:type="dxa"/>
            <w:tcBorders>
              <w:top w:val="single" w:sz="4" w:space="0" w:color="auto"/>
              <w:left w:val="nil"/>
              <w:bottom w:val="nil"/>
              <w:right w:val="nil"/>
            </w:tcBorders>
            <w:shd w:val="clear" w:color="000000" w:fill="FFFFFF"/>
            <w:noWrap/>
            <w:vAlign w:val="center"/>
          </w:tcPr>
          <w:p w14:paraId="5264ADB4" w14:textId="77777777" w:rsidR="003100C3" w:rsidRPr="002E4458" w:rsidRDefault="003100C3" w:rsidP="003100C3">
            <w:pPr>
              <w:jc w:val="center"/>
              <w:rPr>
                <w:sz w:val="16"/>
                <w:szCs w:val="14"/>
              </w:rPr>
            </w:pPr>
            <w:r w:rsidRPr="002E4458">
              <w:rPr>
                <w:sz w:val="16"/>
                <w:szCs w:val="14"/>
              </w:rPr>
              <w:t> </w:t>
            </w:r>
          </w:p>
        </w:tc>
        <w:tc>
          <w:tcPr>
            <w:tcW w:w="1275" w:type="dxa"/>
            <w:tcBorders>
              <w:top w:val="single" w:sz="4" w:space="0" w:color="auto"/>
              <w:left w:val="nil"/>
              <w:bottom w:val="nil"/>
              <w:right w:val="nil"/>
            </w:tcBorders>
            <w:shd w:val="clear" w:color="000000" w:fill="FFFFFF"/>
            <w:noWrap/>
            <w:vAlign w:val="center"/>
          </w:tcPr>
          <w:p w14:paraId="7B68A290" w14:textId="77777777" w:rsidR="003100C3" w:rsidRPr="002E4458" w:rsidRDefault="003100C3" w:rsidP="003100C3">
            <w:pPr>
              <w:jc w:val="center"/>
              <w:rPr>
                <w:sz w:val="16"/>
                <w:szCs w:val="14"/>
              </w:rPr>
            </w:pPr>
            <w:r w:rsidRPr="002E4458">
              <w:rPr>
                <w:sz w:val="16"/>
                <w:szCs w:val="14"/>
              </w:rPr>
              <w:t> </w:t>
            </w:r>
          </w:p>
        </w:tc>
        <w:tc>
          <w:tcPr>
            <w:tcW w:w="299" w:type="dxa"/>
            <w:tcBorders>
              <w:top w:val="single" w:sz="4" w:space="0" w:color="auto"/>
              <w:left w:val="nil"/>
              <w:bottom w:val="nil"/>
              <w:right w:val="nil"/>
            </w:tcBorders>
            <w:shd w:val="clear" w:color="000000" w:fill="FFFFFF"/>
            <w:noWrap/>
            <w:vAlign w:val="center"/>
          </w:tcPr>
          <w:p w14:paraId="783155C9" w14:textId="77777777" w:rsidR="003100C3" w:rsidRPr="002E4458" w:rsidRDefault="003100C3" w:rsidP="003100C3">
            <w:pPr>
              <w:jc w:val="center"/>
              <w:rPr>
                <w:sz w:val="16"/>
                <w:szCs w:val="14"/>
              </w:rPr>
            </w:pPr>
            <w:r w:rsidRPr="002E4458">
              <w:rPr>
                <w:sz w:val="16"/>
                <w:szCs w:val="14"/>
              </w:rPr>
              <w:t> </w:t>
            </w:r>
          </w:p>
        </w:tc>
        <w:tc>
          <w:tcPr>
            <w:tcW w:w="497" w:type="dxa"/>
            <w:tcBorders>
              <w:top w:val="single" w:sz="4" w:space="0" w:color="auto"/>
              <w:left w:val="nil"/>
              <w:bottom w:val="nil"/>
              <w:right w:val="nil"/>
            </w:tcBorders>
            <w:shd w:val="clear" w:color="000000" w:fill="FFFFFF"/>
            <w:noWrap/>
            <w:vAlign w:val="center"/>
          </w:tcPr>
          <w:p w14:paraId="17B4FA61" w14:textId="77777777" w:rsidR="003100C3" w:rsidRPr="002E4458" w:rsidRDefault="003100C3" w:rsidP="003100C3">
            <w:pPr>
              <w:jc w:val="center"/>
              <w:rPr>
                <w:sz w:val="16"/>
                <w:szCs w:val="14"/>
              </w:rPr>
            </w:pPr>
            <w:r w:rsidRPr="002E4458">
              <w:rPr>
                <w:sz w:val="16"/>
                <w:szCs w:val="14"/>
              </w:rPr>
              <w:t> </w:t>
            </w:r>
          </w:p>
        </w:tc>
        <w:tc>
          <w:tcPr>
            <w:tcW w:w="1329" w:type="dxa"/>
            <w:tcBorders>
              <w:top w:val="single" w:sz="4" w:space="0" w:color="auto"/>
              <w:left w:val="nil"/>
              <w:bottom w:val="nil"/>
              <w:right w:val="nil"/>
            </w:tcBorders>
            <w:shd w:val="clear" w:color="000000" w:fill="FFFFFF"/>
            <w:noWrap/>
            <w:vAlign w:val="center"/>
          </w:tcPr>
          <w:p w14:paraId="14F6268B" w14:textId="77777777" w:rsidR="003100C3" w:rsidRPr="002E4458" w:rsidRDefault="003100C3" w:rsidP="003100C3">
            <w:pPr>
              <w:jc w:val="center"/>
              <w:rPr>
                <w:sz w:val="16"/>
                <w:szCs w:val="14"/>
              </w:rPr>
            </w:pPr>
            <w:r w:rsidRPr="002E4458">
              <w:rPr>
                <w:sz w:val="16"/>
                <w:szCs w:val="14"/>
              </w:rPr>
              <w:t> </w:t>
            </w:r>
          </w:p>
        </w:tc>
        <w:tc>
          <w:tcPr>
            <w:tcW w:w="269" w:type="dxa"/>
            <w:tcBorders>
              <w:top w:val="single" w:sz="4" w:space="0" w:color="auto"/>
              <w:left w:val="nil"/>
              <w:bottom w:val="nil"/>
              <w:right w:val="nil"/>
            </w:tcBorders>
            <w:shd w:val="clear" w:color="000000" w:fill="FFFFFF"/>
            <w:noWrap/>
            <w:vAlign w:val="center"/>
          </w:tcPr>
          <w:p w14:paraId="42316B07"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single" w:sz="4" w:space="0" w:color="auto"/>
              <w:left w:val="nil"/>
              <w:bottom w:val="nil"/>
              <w:right w:val="nil"/>
            </w:tcBorders>
            <w:shd w:val="clear" w:color="000000" w:fill="FFFFFF"/>
            <w:noWrap/>
            <w:vAlign w:val="center"/>
          </w:tcPr>
          <w:p w14:paraId="7CE3BEC9" w14:textId="77777777" w:rsidR="003100C3" w:rsidRPr="002E4458" w:rsidRDefault="003100C3" w:rsidP="003100C3">
            <w:pPr>
              <w:jc w:val="center"/>
              <w:rPr>
                <w:sz w:val="16"/>
                <w:szCs w:val="14"/>
              </w:rPr>
            </w:pPr>
            <w:r w:rsidRPr="002E4458">
              <w:rPr>
                <w:sz w:val="16"/>
                <w:szCs w:val="14"/>
              </w:rPr>
              <w:t> </w:t>
            </w:r>
          </w:p>
        </w:tc>
        <w:tc>
          <w:tcPr>
            <w:tcW w:w="1431" w:type="dxa"/>
            <w:tcBorders>
              <w:top w:val="single" w:sz="4" w:space="0" w:color="auto"/>
              <w:left w:val="nil"/>
              <w:bottom w:val="nil"/>
              <w:right w:val="nil"/>
            </w:tcBorders>
            <w:shd w:val="clear" w:color="000000" w:fill="FFFFFF"/>
            <w:noWrap/>
            <w:vAlign w:val="center"/>
          </w:tcPr>
          <w:p w14:paraId="481B1DA7" w14:textId="77777777" w:rsidR="003100C3" w:rsidRPr="002E4458" w:rsidRDefault="003100C3" w:rsidP="003100C3">
            <w:pPr>
              <w:jc w:val="center"/>
              <w:rPr>
                <w:sz w:val="16"/>
                <w:szCs w:val="14"/>
              </w:rPr>
            </w:pPr>
            <w:r w:rsidRPr="002E4458">
              <w:rPr>
                <w:sz w:val="16"/>
                <w:szCs w:val="14"/>
              </w:rPr>
              <w:t> </w:t>
            </w:r>
          </w:p>
        </w:tc>
        <w:tc>
          <w:tcPr>
            <w:tcW w:w="280" w:type="dxa"/>
            <w:tcBorders>
              <w:top w:val="single" w:sz="4" w:space="0" w:color="auto"/>
              <w:left w:val="nil"/>
              <w:bottom w:val="nil"/>
              <w:right w:val="nil"/>
            </w:tcBorders>
            <w:shd w:val="clear" w:color="000000" w:fill="FFFFFF"/>
            <w:noWrap/>
            <w:vAlign w:val="center"/>
          </w:tcPr>
          <w:p w14:paraId="534D7A97"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single" w:sz="4" w:space="0" w:color="auto"/>
              <w:left w:val="nil"/>
              <w:bottom w:val="nil"/>
              <w:right w:val="nil"/>
            </w:tcBorders>
            <w:shd w:val="clear" w:color="000000" w:fill="FFFFFF"/>
            <w:noWrap/>
            <w:vAlign w:val="center"/>
          </w:tcPr>
          <w:p w14:paraId="5E64D469" w14:textId="77777777" w:rsidR="003100C3" w:rsidRPr="002E4458" w:rsidRDefault="003100C3" w:rsidP="003100C3">
            <w:pPr>
              <w:jc w:val="center"/>
              <w:rPr>
                <w:sz w:val="16"/>
                <w:szCs w:val="14"/>
              </w:rPr>
            </w:pPr>
            <w:r w:rsidRPr="002E4458">
              <w:rPr>
                <w:sz w:val="16"/>
                <w:szCs w:val="14"/>
              </w:rPr>
              <w:t> </w:t>
            </w:r>
          </w:p>
        </w:tc>
        <w:tc>
          <w:tcPr>
            <w:tcW w:w="1370" w:type="dxa"/>
            <w:tcBorders>
              <w:top w:val="single" w:sz="4" w:space="0" w:color="auto"/>
              <w:left w:val="nil"/>
              <w:bottom w:val="nil"/>
              <w:right w:val="nil"/>
            </w:tcBorders>
            <w:shd w:val="clear" w:color="000000" w:fill="FFFFFF"/>
            <w:noWrap/>
            <w:vAlign w:val="center"/>
          </w:tcPr>
          <w:p w14:paraId="5D35AD04"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single" w:sz="4" w:space="0" w:color="auto"/>
              <w:left w:val="nil"/>
              <w:bottom w:val="nil"/>
              <w:right w:val="nil"/>
            </w:tcBorders>
            <w:shd w:val="clear" w:color="000000" w:fill="FFFFFF"/>
            <w:noWrap/>
            <w:vAlign w:val="center"/>
          </w:tcPr>
          <w:p w14:paraId="6F3B495E"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single" w:sz="4" w:space="0" w:color="auto"/>
              <w:left w:val="nil"/>
              <w:bottom w:val="nil"/>
              <w:right w:val="nil"/>
            </w:tcBorders>
            <w:shd w:val="clear" w:color="000000" w:fill="FFFFFF"/>
            <w:noWrap/>
            <w:vAlign w:val="center"/>
          </w:tcPr>
          <w:p w14:paraId="507A8FF6"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bottom w:val="nil"/>
              <w:right w:val="nil"/>
            </w:tcBorders>
            <w:shd w:val="clear" w:color="000000" w:fill="FFFFFF"/>
            <w:noWrap/>
            <w:vAlign w:val="center"/>
          </w:tcPr>
          <w:p w14:paraId="08F1B11A" w14:textId="77777777" w:rsidR="003100C3" w:rsidRPr="002E4458" w:rsidRDefault="003100C3" w:rsidP="003100C3">
            <w:pPr>
              <w:jc w:val="center"/>
              <w:rPr>
                <w:sz w:val="16"/>
                <w:szCs w:val="14"/>
              </w:rPr>
            </w:pPr>
            <w:r w:rsidRPr="002E4458">
              <w:rPr>
                <w:sz w:val="16"/>
                <w:szCs w:val="14"/>
              </w:rPr>
              <w:t> </w:t>
            </w:r>
          </w:p>
        </w:tc>
        <w:tc>
          <w:tcPr>
            <w:tcW w:w="303" w:type="dxa"/>
            <w:tcBorders>
              <w:top w:val="single" w:sz="4" w:space="0" w:color="auto"/>
              <w:left w:val="nil"/>
              <w:bottom w:val="nil"/>
              <w:right w:val="nil"/>
            </w:tcBorders>
            <w:shd w:val="clear" w:color="000000" w:fill="FFFFFF"/>
            <w:noWrap/>
            <w:vAlign w:val="center"/>
          </w:tcPr>
          <w:p w14:paraId="3B23F907"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bottom w:val="nil"/>
              <w:right w:val="single" w:sz="4" w:space="0" w:color="auto"/>
            </w:tcBorders>
            <w:shd w:val="clear" w:color="000000" w:fill="FFFFFF"/>
            <w:noWrap/>
            <w:vAlign w:val="center"/>
          </w:tcPr>
          <w:p w14:paraId="6E155F6D" w14:textId="77777777" w:rsidR="003100C3" w:rsidRPr="002E4458" w:rsidRDefault="003100C3" w:rsidP="003100C3">
            <w:pPr>
              <w:jc w:val="center"/>
              <w:rPr>
                <w:sz w:val="16"/>
                <w:szCs w:val="14"/>
              </w:rPr>
            </w:pPr>
            <w:r w:rsidRPr="002E4458">
              <w:rPr>
                <w:sz w:val="16"/>
                <w:szCs w:val="14"/>
              </w:rPr>
              <w:t> </w:t>
            </w:r>
          </w:p>
        </w:tc>
      </w:tr>
      <w:tr w:rsidR="003100C3" w:rsidRPr="002E4458" w14:paraId="444BD7EC" w14:textId="77777777" w:rsidTr="004B1BE1">
        <w:trPr>
          <w:trHeight w:val="113"/>
        </w:trPr>
        <w:tc>
          <w:tcPr>
            <w:tcW w:w="706" w:type="dxa"/>
            <w:vMerge w:val="restart"/>
            <w:tcBorders>
              <w:top w:val="nil"/>
              <w:left w:val="single" w:sz="4" w:space="0" w:color="auto"/>
              <w:bottom w:val="nil"/>
              <w:right w:val="nil"/>
            </w:tcBorders>
            <w:shd w:val="clear" w:color="000000" w:fill="FFFFFF"/>
            <w:noWrap/>
            <w:vAlign w:val="center"/>
            <w:hideMark/>
          </w:tcPr>
          <w:p w14:paraId="6408FCEA" w14:textId="77777777" w:rsidR="003100C3" w:rsidRPr="002E4458" w:rsidRDefault="003100C3" w:rsidP="003100C3">
            <w:pPr>
              <w:rPr>
                <w:b/>
                <w:bCs/>
                <w:color w:val="000000"/>
                <w:sz w:val="16"/>
                <w:szCs w:val="14"/>
              </w:rPr>
            </w:pPr>
            <w:r w:rsidRPr="002E4458">
              <w:rPr>
                <w:b/>
                <w:bCs/>
                <w:color w:val="000000"/>
                <w:sz w:val="16"/>
                <w:szCs w:val="14"/>
              </w:rPr>
              <w:t>BUPA</w:t>
            </w:r>
          </w:p>
        </w:tc>
        <w:tc>
          <w:tcPr>
            <w:tcW w:w="560" w:type="dxa"/>
            <w:tcBorders>
              <w:top w:val="nil"/>
              <w:left w:val="nil"/>
              <w:right w:val="nil"/>
            </w:tcBorders>
            <w:shd w:val="clear" w:color="auto" w:fill="auto"/>
            <w:noWrap/>
            <w:vAlign w:val="center"/>
          </w:tcPr>
          <w:p w14:paraId="47DB7F77" w14:textId="77777777" w:rsidR="003100C3" w:rsidRPr="002E4458" w:rsidRDefault="003100C3" w:rsidP="003100C3">
            <w:pPr>
              <w:rPr>
                <w:bCs/>
                <w:color w:val="000000"/>
                <w:sz w:val="16"/>
                <w:szCs w:val="14"/>
              </w:rPr>
            </w:pPr>
          </w:p>
        </w:tc>
        <w:tc>
          <w:tcPr>
            <w:tcW w:w="1426" w:type="dxa"/>
            <w:tcBorders>
              <w:top w:val="nil"/>
              <w:left w:val="nil"/>
              <w:right w:val="single" w:sz="4" w:space="0" w:color="auto"/>
            </w:tcBorders>
            <w:shd w:val="clear" w:color="auto" w:fill="auto"/>
            <w:vAlign w:val="center"/>
            <w:hideMark/>
          </w:tcPr>
          <w:p w14:paraId="4AB5C5A2" w14:textId="77777777" w:rsidR="003100C3" w:rsidRPr="002E4458" w:rsidRDefault="003100C3" w:rsidP="003100C3">
            <w:pPr>
              <w:rPr>
                <w:color w:val="000000"/>
                <w:sz w:val="16"/>
                <w:szCs w:val="14"/>
              </w:rPr>
            </w:pPr>
          </w:p>
        </w:tc>
        <w:tc>
          <w:tcPr>
            <w:tcW w:w="1417" w:type="dxa"/>
            <w:tcBorders>
              <w:top w:val="nil"/>
              <w:left w:val="single" w:sz="4" w:space="0" w:color="auto"/>
              <w:right w:val="nil"/>
            </w:tcBorders>
            <w:shd w:val="clear" w:color="000000" w:fill="FFFFFF"/>
            <w:noWrap/>
            <w:vAlign w:val="center"/>
            <w:hideMark/>
          </w:tcPr>
          <w:p w14:paraId="3A6BA3AE" w14:textId="77777777" w:rsidR="003100C3" w:rsidRPr="002E4458" w:rsidRDefault="003100C3" w:rsidP="003100C3">
            <w:pPr>
              <w:jc w:val="center"/>
              <w:rPr>
                <w:sz w:val="16"/>
                <w:szCs w:val="14"/>
              </w:rPr>
            </w:pPr>
            <w:r w:rsidRPr="002E4458">
              <w:rPr>
                <w:sz w:val="16"/>
                <w:szCs w:val="14"/>
              </w:rPr>
              <w:t>reference</w:t>
            </w:r>
          </w:p>
        </w:tc>
        <w:tc>
          <w:tcPr>
            <w:tcW w:w="284" w:type="dxa"/>
            <w:tcBorders>
              <w:top w:val="nil"/>
              <w:left w:val="nil"/>
              <w:right w:val="nil"/>
            </w:tcBorders>
            <w:shd w:val="clear" w:color="000000" w:fill="FFFFFF"/>
            <w:noWrap/>
            <w:vAlign w:val="center"/>
            <w:hideMark/>
          </w:tcPr>
          <w:p w14:paraId="4E731D28" w14:textId="77777777" w:rsidR="003100C3" w:rsidRPr="002E4458" w:rsidRDefault="003100C3" w:rsidP="003100C3">
            <w:pPr>
              <w:jc w:val="center"/>
              <w:rPr>
                <w:sz w:val="16"/>
                <w:szCs w:val="14"/>
              </w:rPr>
            </w:pPr>
            <w:r w:rsidRPr="002E4458">
              <w:rPr>
                <w:sz w:val="16"/>
                <w:szCs w:val="14"/>
              </w:rPr>
              <w:t> </w:t>
            </w:r>
          </w:p>
        </w:tc>
        <w:tc>
          <w:tcPr>
            <w:tcW w:w="569" w:type="dxa"/>
            <w:tcBorders>
              <w:top w:val="nil"/>
              <w:left w:val="nil"/>
              <w:right w:val="nil"/>
            </w:tcBorders>
            <w:shd w:val="clear" w:color="000000" w:fill="FFFFFF"/>
            <w:noWrap/>
            <w:vAlign w:val="center"/>
            <w:hideMark/>
          </w:tcPr>
          <w:p w14:paraId="3132644B" w14:textId="77777777" w:rsidR="003100C3" w:rsidRPr="002E4458" w:rsidRDefault="003100C3" w:rsidP="003100C3">
            <w:pPr>
              <w:jc w:val="center"/>
              <w:rPr>
                <w:sz w:val="16"/>
                <w:szCs w:val="14"/>
              </w:rPr>
            </w:pPr>
            <w:r w:rsidRPr="002E4458">
              <w:rPr>
                <w:sz w:val="16"/>
                <w:szCs w:val="14"/>
              </w:rPr>
              <w:t> </w:t>
            </w:r>
          </w:p>
        </w:tc>
        <w:tc>
          <w:tcPr>
            <w:tcW w:w="1275" w:type="dxa"/>
            <w:tcBorders>
              <w:top w:val="nil"/>
              <w:left w:val="nil"/>
              <w:right w:val="nil"/>
            </w:tcBorders>
            <w:shd w:val="clear" w:color="000000" w:fill="FFFFFF"/>
            <w:noWrap/>
            <w:vAlign w:val="center"/>
            <w:hideMark/>
          </w:tcPr>
          <w:p w14:paraId="753E6623" w14:textId="77777777" w:rsidR="003100C3" w:rsidRPr="002E4458" w:rsidRDefault="003100C3" w:rsidP="003100C3">
            <w:pPr>
              <w:jc w:val="center"/>
              <w:rPr>
                <w:sz w:val="16"/>
                <w:szCs w:val="14"/>
              </w:rPr>
            </w:pPr>
            <w:r w:rsidRPr="002E4458">
              <w:rPr>
                <w:sz w:val="16"/>
                <w:szCs w:val="14"/>
              </w:rPr>
              <w:t>reference</w:t>
            </w:r>
          </w:p>
        </w:tc>
        <w:tc>
          <w:tcPr>
            <w:tcW w:w="299" w:type="dxa"/>
            <w:tcBorders>
              <w:top w:val="nil"/>
              <w:left w:val="nil"/>
              <w:right w:val="nil"/>
            </w:tcBorders>
            <w:shd w:val="clear" w:color="000000" w:fill="FFFFFF"/>
            <w:noWrap/>
            <w:vAlign w:val="center"/>
            <w:hideMark/>
          </w:tcPr>
          <w:p w14:paraId="75E14532" w14:textId="77777777" w:rsidR="003100C3" w:rsidRPr="002E4458" w:rsidRDefault="003100C3" w:rsidP="003100C3">
            <w:pPr>
              <w:jc w:val="center"/>
              <w:rPr>
                <w:sz w:val="16"/>
                <w:szCs w:val="14"/>
              </w:rPr>
            </w:pPr>
            <w:r w:rsidRPr="002E4458">
              <w:rPr>
                <w:sz w:val="16"/>
                <w:szCs w:val="14"/>
              </w:rPr>
              <w:t> </w:t>
            </w:r>
          </w:p>
        </w:tc>
        <w:tc>
          <w:tcPr>
            <w:tcW w:w="497" w:type="dxa"/>
            <w:tcBorders>
              <w:top w:val="nil"/>
              <w:left w:val="nil"/>
              <w:right w:val="nil"/>
            </w:tcBorders>
            <w:shd w:val="clear" w:color="000000" w:fill="FFFFFF"/>
            <w:noWrap/>
            <w:vAlign w:val="center"/>
            <w:hideMark/>
          </w:tcPr>
          <w:p w14:paraId="5E28925D"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right w:val="nil"/>
            </w:tcBorders>
            <w:shd w:val="clear" w:color="000000" w:fill="FFFFFF"/>
            <w:noWrap/>
            <w:vAlign w:val="center"/>
            <w:hideMark/>
          </w:tcPr>
          <w:p w14:paraId="5583D5B9" w14:textId="77777777" w:rsidR="003100C3" w:rsidRPr="002E4458" w:rsidRDefault="003100C3" w:rsidP="003100C3">
            <w:pPr>
              <w:jc w:val="center"/>
              <w:rPr>
                <w:sz w:val="16"/>
                <w:szCs w:val="14"/>
              </w:rPr>
            </w:pPr>
            <w:r w:rsidRPr="002E4458">
              <w:rPr>
                <w:sz w:val="16"/>
                <w:szCs w:val="14"/>
              </w:rPr>
              <w:t>reference</w:t>
            </w:r>
          </w:p>
        </w:tc>
        <w:tc>
          <w:tcPr>
            <w:tcW w:w="269" w:type="dxa"/>
            <w:tcBorders>
              <w:top w:val="nil"/>
              <w:left w:val="nil"/>
              <w:right w:val="nil"/>
            </w:tcBorders>
            <w:shd w:val="clear" w:color="000000" w:fill="FFFFFF"/>
            <w:noWrap/>
            <w:vAlign w:val="center"/>
            <w:hideMark/>
          </w:tcPr>
          <w:p w14:paraId="3DAAEF2D"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nil"/>
              <w:left w:val="nil"/>
              <w:right w:val="nil"/>
            </w:tcBorders>
            <w:shd w:val="clear" w:color="000000" w:fill="FFFFFF"/>
            <w:noWrap/>
            <w:vAlign w:val="center"/>
            <w:hideMark/>
          </w:tcPr>
          <w:p w14:paraId="61A66A70"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right w:val="nil"/>
            </w:tcBorders>
            <w:shd w:val="clear" w:color="000000" w:fill="FFFFFF"/>
            <w:noWrap/>
            <w:vAlign w:val="center"/>
            <w:hideMark/>
          </w:tcPr>
          <w:p w14:paraId="484E2367" w14:textId="77777777" w:rsidR="003100C3" w:rsidRPr="002E4458" w:rsidRDefault="003100C3" w:rsidP="003100C3">
            <w:pPr>
              <w:jc w:val="center"/>
              <w:rPr>
                <w:sz w:val="16"/>
                <w:szCs w:val="14"/>
              </w:rPr>
            </w:pPr>
            <w:r w:rsidRPr="002E4458">
              <w:rPr>
                <w:sz w:val="16"/>
                <w:szCs w:val="14"/>
              </w:rPr>
              <w:t>reference</w:t>
            </w:r>
          </w:p>
        </w:tc>
        <w:tc>
          <w:tcPr>
            <w:tcW w:w="280" w:type="dxa"/>
            <w:tcBorders>
              <w:top w:val="nil"/>
              <w:left w:val="nil"/>
              <w:right w:val="nil"/>
            </w:tcBorders>
            <w:shd w:val="clear" w:color="000000" w:fill="FFFFFF"/>
            <w:noWrap/>
            <w:vAlign w:val="center"/>
            <w:hideMark/>
          </w:tcPr>
          <w:p w14:paraId="78B102A7"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nil"/>
              <w:left w:val="nil"/>
              <w:right w:val="nil"/>
            </w:tcBorders>
            <w:shd w:val="clear" w:color="000000" w:fill="FFFFFF"/>
            <w:noWrap/>
            <w:vAlign w:val="center"/>
            <w:hideMark/>
          </w:tcPr>
          <w:p w14:paraId="39BFB183"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right w:val="nil"/>
            </w:tcBorders>
            <w:shd w:val="clear" w:color="000000" w:fill="FFFFFF"/>
            <w:noWrap/>
            <w:vAlign w:val="center"/>
            <w:hideMark/>
          </w:tcPr>
          <w:p w14:paraId="0A09B759"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right w:val="nil"/>
            </w:tcBorders>
            <w:shd w:val="clear" w:color="000000" w:fill="FFFFFF"/>
            <w:noWrap/>
            <w:vAlign w:val="center"/>
            <w:hideMark/>
          </w:tcPr>
          <w:p w14:paraId="31CB931F"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right w:val="nil"/>
            </w:tcBorders>
            <w:shd w:val="clear" w:color="000000" w:fill="FFFFFF"/>
            <w:noWrap/>
            <w:vAlign w:val="center"/>
            <w:hideMark/>
          </w:tcPr>
          <w:p w14:paraId="69D7D22B"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right w:val="nil"/>
            </w:tcBorders>
            <w:shd w:val="clear" w:color="000000" w:fill="FFFFFF"/>
            <w:noWrap/>
            <w:vAlign w:val="center"/>
            <w:hideMark/>
          </w:tcPr>
          <w:p w14:paraId="17A6A785"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right w:val="nil"/>
            </w:tcBorders>
            <w:shd w:val="clear" w:color="000000" w:fill="FFFFFF"/>
            <w:noWrap/>
            <w:vAlign w:val="center"/>
            <w:hideMark/>
          </w:tcPr>
          <w:p w14:paraId="6F75625E"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right w:val="single" w:sz="4" w:space="0" w:color="auto"/>
            </w:tcBorders>
            <w:shd w:val="clear" w:color="000000" w:fill="FFFFFF"/>
            <w:noWrap/>
            <w:vAlign w:val="center"/>
            <w:hideMark/>
          </w:tcPr>
          <w:p w14:paraId="054BB42D" w14:textId="77777777" w:rsidR="003100C3" w:rsidRPr="002E4458" w:rsidRDefault="003100C3" w:rsidP="003100C3">
            <w:pPr>
              <w:jc w:val="center"/>
              <w:rPr>
                <w:sz w:val="16"/>
                <w:szCs w:val="14"/>
              </w:rPr>
            </w:pPr>
            <w:r w:rsidRPr="002E4458">
              <w:rPr>
                <w:sz w:val="16"/>
                <w:szCs w:val="14"/>
              </w:rPr>
              <w:t> </w:t>
            </w:r>
          </w:p>
        </w:tc>
      </w:tr>
      <w:tr w:rsidR="003100C3" w:rsidRPr="002E4458" w14:paraId="364CBF1A" w14:textId="77777777" w:rsidTr="004B1BE1">
        <w:trPr>
          <w:trHeight w:val="113"/>
        </w:trPr>
        <w:tc>
          <w:tcPr>
            <w:tcW w:w="706" w:type="dxa"/>
            <w:vMerge/>
            <w:tcBorders>
              <w:top w:val="nil"/>
              <w:left w:val="single" w:sz="4" w:space="0" w:color="auto"/>
              <w:bottom w:val="nil"/>
              <w:right w:val="nil"/>
            </w:tcBorders>
            <w:vAlign w:val="center"/>
            <w:hideMark/>
          </w:tcPr>
          <w:p w14:paraId="2CA74DB4" w14:textId="77777777" w:rsidR="003100C3" w:rsidRPr="002E4458" w:rsidRDefault="003100C3" w:rsidP="003100C3">
            <w:pPr>
              <w:rPr>
                <w:b/>
                <w:bCs/>
                <w:color w:val="000000"/>
                <w:sz w:val="16"/>
                <w:szCs w:val="14"/>
              </w:rPr>
            </w:pPr>
          </w:p>
        </w:tc>
        <w:tc>
          <w:tcPr>
            <w:tcW w:w="560" w:type="dxa"/>
            <w:vMerge w:val="restart"/>
            <w:tcBorders>
              <w:top w:val="nil"/>
              <w:left w:val="nil"/>
              <w:right w:val="nil"/>
            </w:tcBorders>
            <w:shd w:val="clear" w:color="auto" w:fill="auto"/>
            <w:vAlign w:val="center"/>
            <w:hideMark/>
          </w:tcPr>
          <w:p w14:paraId="295CCB7B" w14:textId="77777777" w:rsidR="003100C3" w:rsidRPr="002E4458" w:rsidRDefault="003100C3" w:rsidP="003100C3">
            <w:pPr>
              <w:rPr>
                <w:bCs/>
                <w:color w:val="000000"/>
                <w:sz w:val="16"/>
                <w:szCs w:val="14"/>
              </w:rPr>
            </w:pPr>
            <w:r w:rsidRPr="002E4458">
              <w:rPr>
                <w:bCs/>
                <w:color w:val="000000"/>
                <w:sz w:val="16"/>
                <w:szCs w:val="14"/>
              </w:rPr>
              <w:t>Trim. 2</w:t>
            </w:r>
          </w:p>
        </w:tc>
        <w:tc>
          <w:tcPr>
            <w:tcW w:w="1426" w:type="dxa"/>
            <w:tcBorders>
              <w:top w:val="nil"/>
              <w:left w:val="nil"/>
              <w:bottom w:val="nil"/>
              <w:right w:val="single" w:sz="4" w:space="0" w:color="auto"/>
            </w:tcBorders>
            <w:shd w:val="clear" w:color="auto" w:fill="auto"/>
            <w:vAlign w:val="center"/>
            <w:hideMark/>
          </w:tcPr>
          <w:p w14:paraId="67F70666" w14:textId="77777777" w:rsidR="003100C3" w:rsidRPr="002E4458" w:rsidRDefault="003100C3" w:rsidP="003100C3">
            <w:pPr>
              <w:rPr>
                <w:color w:val="000000"/>
                <w:sz w:val="16"/>
                <w:szCs w:val="14"/>
              </w:rPr>
            </w:pPr>
            <w:r w:rsidRPr="002E4458">
              <w:rPr>
                <w:color w:val="000000"/>
                <w:sz w:val="16"/>
                <w:szCs w:val="14"/>
              </w:rPr>
              <w:t>LOD-LOQ</w:t>
            </w:r>
          </w:p>
        </w:tc>
        <w:tc>
          <w:tcPr>
            <w:tcW w:w="1417" w:type="dxa"/>
            <w:tcBorders>
              <w:top w:val="nil"/>
              <w:left w:val="single" w:sz="4" w:space="0" w:color="auto"/>
              <w:bottom w:val="nil"/>
              <w:right w:val="nil"/>
            </w:tcBorders>
            <w:shd w:val="clear" w:color="000000" w:fill="FFFFFF"/>
            <w:noWrap/>
            <w:vAlign w:val="center"/>
            <w:hideMark/>
          </w:tcPr>
          <w:p w14:paraId="0ABD534C" w14:textId="77777777" w:rsidR="003100C3" w:rsidRPr="002E4458" w:rsidRDefault="003100C3" w:rsidP="003100C3">
            <w:pPr>
              <w:jc w:val="center"/>
              <w:rPr>
                <w:sz w:val="16"/>
                <w:szCs w:val="14"/>
              </w:rPr>
            </w:pPr>
            <w:r w:rsidRPr="002E4458">
              <w:rPr>
                <w:sz w:val="16"/>
                <w:szCs w:val="14"/>
              </w:rPr>
              <w:t xml:space="preserve"> 0.03 (-0.19;  0.24)</w:t>
            </w:r>
          </w:p>
        </w:tc>
        <w:tc>
          <w:tcPr>
            <w:tcW w:w="284" w:type="dxa"/>
            <w:tcBorders>
              <w:top w:val="nil"/>
              <w:left w:val="nil"/>
              <w:bottom w:val="nil"/>
              <w:right w:val="nil"/>
            </w:tcBorders>
            <w:shd w:val="clear" w:color="000000" w:fill="FFFFFF"/>
            <w:noWrap/>
            <w:vAlign w:val="center"/>
            <w:hideMark/>
          </w:tcPr>
          <w:p w14:paraId="1C312EBA" w14:textId="77777777" w:rsidR="003100C3" w:rsidRPr="002E4458" w:rsidRDefault="003100C3" w:rsidP="003100C3">
            <w:pPr>
              <w:jc w:val="center"/>
              <w:rPr>
                <w:sz w:val="16"/>
                <w:szCs w:val="14"/>
              </w:rPr>
            </w:pPr>
            <w:r w:rsidRPr="002E4458">
              <w:rPr>
                <w:sz w:val="16"/>
                <w:szCs w:val="14"/>
              </w:rPr>
              <w:t>56</w:t>
            </w:r>
          </w:p>
        </w:tc>
        <w:tc>
          <w:tcPr>
            <w:tcW w:w="569" w:type="dxa"/>
            <w:tcBorders>
              <w:top w:val="nil"/>
              <w:left w:val="nil"/>
              <w:bottom w:val="nil"/>
              <w:right w:val="nil"/>
            </w:tcBorders>
            <w:shd w:val="clear" w:color="000000" w:fill="FFFFFF"/>
            <w:noWrap/>
            <w:vAlign w:val="center"/>
          </w:tcPr>
          <w:p w14:paraId="25DA5E2E" w14:textId="77777777" w:rsidR="003100C3" w:rsidRPr="002E4458" w:rsidRDefault="003100C3" w:rsidP="003100C3">
            <w:pPr>
              <w:jc w:val="center"/>
              <w:rPr>
                <w:sz w:val="16"/>
                <w:szCs w:val="14"/>
              </w:rPr>
            </w:pPr>
            <w:r w:rsidRPr="002E4458">
              <w:rPr>
                <w:sz w:val="16"/>
                <w:szCs w:val="14"/>
              </w:rPr>
              <w:t>0.5</w:t>
            </w:r>
          </w:p>
        </w:tc>
        <w:tc>
          <w:tcPr>
            <w:tcW w:w="1275" w:type="dxa"/>
            <w:tcBorders>
              <w:top w:val="nil"/>
              <w:left w:val="nil"/>
              <w:bottom w:val="nil"/>
              <w:right w:val="nil"/>
            </w:tcBorders>
            <w:shd w:val="clear" w:color="000000" w:fill="FFFFFF"/>
            <w:noWrap/>
            <w:vAlign w:val="center"/>
            <w:hideMark/>
          </w:tcPr>
          <w:p w14:paraId="455BBE90" w14:textId="77777777" w:rsidR="003100C3" w:rsidRPr="002E4458" w:rsidRDefault="003100C3" w:rsidP="003100C3">
            <w:pPr>
              <w:jc w:val="center"/>
              <w:rPr>
                <w:sz w:val="16"/>
                <w:szCs w:val="14"/>
              </w:rPr>
            </w:pPr>
            <w:r w:rsidRPr="002E4458">
              <w:rPr>
                <w:sz w:val="16"/>
                <w:szCs w:val="14"/>
              </w:rPr>
              <w:t xml:space="preserve"> 0.03 (-0.20;  0.25)</w:t>
            </w:r>
          </w:p>
        </w:tc>
        <w:tc>
          <w:tcPr>
            <w:tcW w:w="299" w:type="dxa"/>
            <w:tcBorders>
              <w:top w:val="nil"/>
              <w:left w:val="nil"/>
              <w:bottom w:val="nil"/>
              <w:right w:val="nil"/>
            </w:tcBorders>
            <w:shd w:val="clear" w:color="000000" w:fill="FFFFFF"/>
            <w:noWrap/>
            <w:vAlign w:val="center"/>
            <w:hideMark/>
          </w:tcPr>
          <w:p w14:paraId="6BAA6876" w14:textId="77777777" w:rsidR="003100C3" w:rsidRPr="002E4458" w:rsidRDefault="003100C3" w:rsidP="003100C3">
            <w:pPr>
              <w:jc w:val="center"/>
              <w:rPr>
                <w:sz w:val="16"/>
                <w:szCs w:val="14"/>
              </w:rPr>
            </w:pPr>
            <w:r w:rsidRPr="002E4458">
              <w:rPr>
                <w:sz w:val="16"/>
                <w:szCs w:val="14"/>
              </w:rPr>
              <w:t>56</w:t>
            </w:r>
          </w:p>
        </w:tc>
        <w:tc>
          <w:tcPr>
            <w:tcW w:w="497" w:type="dxa"/>
            <w:tcBorders>
              <w:top w:val="nil"/>
              <w:left w:val="nil"/>
              <w:bottom w:val="nil"/>
              <w:right w:val="nil"/>
            </w:tcBorders>
            <w:shd w:val="clear" w:color="000000" w:fill="FFFFFF"/>
            <w:noWrap/>
            <w:vAlign w:val="center"/>
          </w:tcPr>
          <w:p w14:paraId="03766205" w14:textId="77777777" w:rsidR="003100C3" w:rsidRPr="002E4458" w:rsidRDefault="003100C3" w:rsidP="003100C3">
            <w:pPr>
              <w:jc w:val="center"/>
              <w:rPr>
                <w:sz w:val="16"/>
                <w:szCs w:val="14"/>
              </w:rPr>
            </w:pPr>
            <w:r w:rsidRPr="002E4458">
              <w:rPr>
                <w:sz w:val="16"/>
                <w:szCs w:val="14"/>
              </w:rPr>
              <w:t>0.4</w:t>
            </w:r>
          </w:p>
        </w:tc>
        <w:tc>
          <w:tcPr>
            <w:tcW w:w="1329" w:type="dxa"/>
            <w:tcBorders>
              <w:top w:val="nil"/>
              <w:left w:val="nil"/>
              <w:bottom w:val="nil"/>
              <w:right w:val="nil"/>
            </w:tcBorders>
            <w:shd w:val="clear" w:color="000000" w:fill="FFFFFF"/>
            <w:noWrap/>
            <w:vAlign w:val="center"/>
            <w:hideMark/>
          </w:tcPr>
          <w:p w14:paraId="6F9B03B3" w14:textId="77777777" w:rsidR="003100C3" w:rsidRPr="002E4458" w:rsidRDefault="003100C3" w:rsidP="003100C3">
            <w:pPr>
              <w:jc w:val="center"/>
              <w:rPr>
                <w:sz w:val="16"/>
                <w:szCs w:val="14"/>
              </w:rPr>
            </w:pPr>
            <w:r w:rsidRPr="002E4458">
              <w:rPr>
                <w:sz w:val="16"/>
                <w:szCs w:val="14"/>
              </w:rPr>
              <w:t xml:space="preserve"> 0.09 (-0.14;  0.32)</w:t>
            </w:r>
          </w:p>
        </w:tc>
        <w:tc>
          <w:tcPr>
            <w:tcW w:w="269" w:type="dxa"/>
            <w:tcBorders>
              <w:top w:val="nil"/>
              <w:left w:val="nil"/>
              <w:bottom w:val="nil"/>
              <w:right w:val="nil"/>
            </w:tcBorders>
            <w:shd w:val="clear" w:color="000000" w:fill="FFFFFF"/>
            <w:noWrap/>
            <w:vAlign w:val="center"/>
            <w:hideMark/>
          </w:tcPr>
          <w:p w14:paraId="28E9D879" w14:textId="77777777" w:rsidR="003100C3" w:rsidRPr="002E4458" w:rsidRDefault="003100C3" w:rsidP="003100C3">
            <w:pPr>
              <w:jc w:val="center"/>
              <w:rPr>
                <w:sz w:val="16"/>
                <w:szCs w:val="14"/>
              </w:rPr>
            </w:pPr>
            <w:r w:rsidRPr="002E4458">
              <w:rPr>
                <w:sz w:val="16"/>
                <w:szCs w:val="14"/>
              </w:rPr>
              <w:t>56</w:t>
            </w:r>
          </w:p>
        </w:tc>
        <w:tc>
          <w:tcPr>
            <w:tcW w:w="586" w:type="dxa"/>
            <w:gridSpan w:val="2"/>
            <w:tcBorders>
              <w:top w:val="nil"/>
              <w:left w:val="nil"/>
              <w:bottom w:val="nil"/>
              <w:right w:val="nil"/>
            </w:tcBorders>
            <w:shd w:val="clear" w:color="000000" w:fill="FFFFFF"/>
            <w:noWrap/>
            <w:vAlign w:val="center"/>
          </w:tcPr>
          <w:p w14:paraId="2E2269E8" w14:textId="77777777" w:rsidR="003100C3" w:rsidRPr="002E4458" w:rsidRDefault="003100C3" w:rsidP="003100C3">
            <w:pPr>
              <w:jc w:val="center"/>
              <w:rPr>
                <w:sz w:val="16"/>
                <w:szCs w:val="14"/>
              </w:rPr>
            </w:pPr>
            <w:r w:rsidRPr="002E4458">
              <w:rPr>
                <w:sz w:val="16"/>
                <w:szCs w:val="14"/>
              </w:rPr>
              <w:t>0.6</w:t>
            </w:r>
          </w:p>
        </w:tc>
        <w:tc>
          <w:tcPr>
            <w:tcW w:w="1431" w:type="dxa"/>
            <w:tcBorders>
              <w:top w:val="nil"/>
              <w:left w:val="nil"/>
              <w:bottom w:val="nil"/>
              <w:right w:val="nil"/>
            </w:tcBorders>
            <w:shd w:val="clear" w:color="000000" w:fill="FFFFFF"/>
            <w:noWrap/>
            <w:vAlign w:val="center"/>
            <w:hideMark/>
          </w:tcPr>
          <w:p w14:paraId="7945BBD9" w14:textId="77777777" w:rsidR="003100C3" w:rsidRPr="002E4458" w:rsidRDefault="003100C3" w:rsidP="003100C3">
            <w:pPr>
              <w:jc w:val="center"/>
              <w:rPr>
                <w:sz w:val="16"/>
                <w:szCs w:val="14"/>
              </w:rPr>
            </w:pPr>
            <w:r w:rsidRPr="002E4458">
              <w:rPr>
                <w:sz w:val="16"/>
                <w:szCs w:val="14"/>
              </w:rPr>
              <w:t xml:space="preserve"> 0.08 (-0.14;  0.29)*</w:t>
            </w:r>
          </w:p>
        </w:tc>
        <w:tc>
          <w:tcPr>
            <w:tcW w:w="280" w:type="dxa"/>
            <w:tcBorders>
              <w:top w:val="nil"/>
              <w:left w:val="nil"/>
              <w:bottom w:val="nil"/>
              <w:right w:val="nil"/>
            </w:tcBorders>
            <w:shd w:val="clear" w:color="000000" w:fill="FFFFFF"/>
            <w:noWrap/>
            <w:vAlign w:val="center"/>
            <w:hideMark/>
          </w:tcPr>
          <w:p w14:paraId="03447A7B" w14:textId="77777777" w:rsidR="003100C3" w:rsidRPr="002E4458" w:rsidRDefault="003100C3" w:rsidP="003100C3">
            <w:pPr>
              <w:jc w:val="center"/>
              <w:rPr>
                <w:sz w:val="16"/>
                <w:szCs w:val="14"/>
              </w:rPr>
            </w:pPr>
            <w:r w:rsidRPr="002E4458">
              <w:rPr>
                <w:sz w:val="16"/>
                <w:szCs w:val="14"/>
              </w:rPr>
              <w:t>56</w:t>
            </w:r>
          </w:p>
        </w:tc>
        <w:tc>
          <w:tcPr>
            <w:tcW w:w="482" w:type="dxa"/>
            <w:gridSpan w:val="2"/>
            <w:tcBorders>
              <w:top w:val="nil"/>
              <w:left w:val="nil"/>
              <w:bottom w:val="nil"/>
              <w:right w:val="nil"/>
            </w:tcBorders>
            <w:shd w:val="clear" w:color="000000" w:fill="FFFFFF"/>
            <w:noWrap/>
            <w:vAlign w:val="center"/>
          </w:tcPr>
          <w:p w14:paraId="751B83E4" w14:textId="77777777" w:rsidR="003100C3" w:rsidRPr="002E4458" w:rsidRDefault="003100C3" w:rsidP="003100C3">
            <w:pPr>
              <w:jc w:val="center"/>
              <w:rPr>
                <w:sz w:val="16"/>
                <w:szCs w:val="14"/>
              </w:rPr>
            </w:pPr>
            <w:r w:rsidRPr="002E4458">
              <w:rPr>
                <w:sz w:val="16"/>
                <w:szCs w:val="14"/>
              </w:rPr>
              <w:t>0.6</w:t>
            </w:r>
          </w:p>
        </w:tc>
        <w:tc>
          <w:tcPr>
            <w:tcW w:w="1370" w:type="dxa"/>
            <w:tcBorders>
              <w:top w:val="nil"/>
              <w:left w:val="nil"/>
              <w:bottom w:val="nil"/>
              <w:right w:val="nil"/>
            </w:tcBorders>
            <w:shd w:val="clear" w:color="000000" w:fill="FFFFFF"/>
            <w:noWrap/>
            <w:vAlign w:val="center"/>
            <w:hideMark/>
          </w:tcPr>
          <w:p w14:paraId="3B9FBF69"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nil"/>
              <w:right w:val="nil"/>
            </w:tcBorders>
            <w:shd w:val="clear" w:color="000000" w:fill="FFFFFF"/>
            <w:noWrap/>
            <w:vAlign w:val="center"/>
            <w:hideMark/>
          </w:tcPr>
          <w:p w14:paraId="7A7EFA2E"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nil"/>
              <w:right w:val="nil"/>
            </w:tcBorders>
            <w:shd w:val="clear" w:color="000000" w:fill="FFFFFF"/>
            <w:noWrap/>
            <w:vAlign w:val="center"/>
            <w:hideMark/>
          </w:tcPr>
          <w:p w14:paraId="7450AB26"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nil"/>
              <w:right w:val="nil"/>
            </w:tcBorders>
            <w:shd w:val="clear" w:color="000000" w:fill="FFFFFF"/>
            <w:noWrap/>
            <w:vAlign w:val="center"/>
            <w:hideMark/>
          </w:tcPr>
          <w:p w14:paraId="55C2B522"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nil"/>
              <w:right w:val="nil"/>
            </w:tcBorders>
            <w:shd w:val="clear" w:color="000000" w:fill="FFFFFF"/>
            <w:noWrap/>
            <w:vAlign w:val="center"/>
            <w:hideMark/>
          </w:tcPr>
          <w:p w14:paraId="29ABBB96"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nil"/>
              <w:right w:val="single" w:sz="4" w:space="0" w:color="auto"/>
            </w:tcBorders>
            <w:shd w:val="clear" w:color="000000" w:fill="FFFFFF"/>
            <w:noWrap/>
            <w:vAlign w:val="center"/>
            <w:hideMark/>
          </w:tcPr>
          <w:p w14:paraId="3C4821FD" w14:textId="77777777" w:rsidR="003100C3" w:rsidRPr="002E4458" w:rsidRDefault="003100C3" w:rsidP="003100C3">
            <w:pPr>
              <w:jc w:val="center"/>
              <w:rPr>
                <w:sz w:val="16"/>
                <w:szCs w:val="14"/>
              </w:rPr>
            </w:pPr>
            <w:r w:rsidRPr="002E4458">
              <w:rPr>
                <w:sz w:val="16"/>
                <w:szCs w:val="14"/>
              </w:rPr>
              <w:t> </w:t>
            </w:r>
          </w:p>
        </w:tc>
      </w:tr>
      <w:tr w:rsidR="003100C3" w:rsidRPr="002E4458" w14:paraId="0E8F2EA0" w14:textId="77777777" w:rsidTr="004B1BE1">
        <w:trPr>
          <w:trHeight w:val="113"/>
        </w:trPr>
        <w:tc>
          <w:tcPr>
            <w:tcW w:w="706" w:type="dxa"/>
            <w:vMerge/>
            <w:tcBorders>
              <w:top w:val="nil"/>
              <w:left w:val="single" w:sz="4" w:space="0" w:color="auto"/>
              <w:bottom w:val="nil"/>
              <w:right w:val="nil"/>
            </w:tcBorders>
            <w:vAlign w:val="center"/>
            <w:hideMark/>
          </w:tcPr>
          <w:p w14:paraId="394C1A45" w14:textId="77777777" w:rsidR="003100C3" w:rsidRPr="002E4458" w:rsidRDefault="003100C3" w:rsidP="003100C3">
            <w:pPr>
              <w:rPr>
                <w:b/>
                <w:bCs/>
                <w:color w:val="000000"/>
                <w:sz w:val="16"/>
                <w:szCs w:val="14"/>
              </w:rPr>
            </w:pPr>
          </w:p>
        </w:tc>
        <w:tc>
          <w:tcPr>
            <w:tcW w:w="560" w:type="dxa"/>
            <w:vMerge/>
            <w:tcBorders>
              <w:left w:val="nil"/>
              <w:bottom w:val="single" w:sz="4" w:space="0" w:color="auto"/>
              <w:right w:val="nil"/>
            </w:tcBorders>
            <w:shd w:val="clear" w:color="auto" w:fill="auto"/>
            <w:vAlign w:val="center"/>
            <w:hideMark/>
          </w:tcPr>
          <w:p w14:paraId="37988A08" w14:textId="77777777" w:rsidR="003100C3" w:rsidRPr="002E4458" w:rsidRDefault="003100C3" w:rsidP="003100C3">
            <w:pPr>
              <w:rPr>
                <w:bCs/>
                <w:color w:val="000000"/>
                <w:sz w:val="16"/>
                <w:szCs w:val="14"/>
              </w:rPr>
            </w:pPr>
          </w:p>
        </w:tc>
        <w:tc>
          <w:tcPr>
            <w:tcW w:w="1426" w:type="dxa"/>
            <w:tcBorders>
              <w:top w:val="nil"/>
              <w:left w:val="nil"/>
              <w:bottom w:val="single" w:sz="4" w:space="0" w:color="auto"/>
              <w:right w:val="single" w:sz="4" w:space="0" w:color="auto"/>
            </w:tcBorders>
            <w:shd w:val="clear" w:color="auto" w:fill="auto"/>
            <w:vAlign w:val="center"/>
            <w:hideMark/>
          </w:tcPr>
          <w:p w14:paraId="71F41AE3" w14:textId="77777777" w:rsidR="003100C3" w:rsidRPr="002E4458" w:rsidRDefault="003100C3" w:rsidP="003100C3">
            <w:pPr>
              <w:rPr>
                <w:color w:val="000000"/>
                <w:sz w:val="16"/>
                <w:szCs w:val="14"/>
              </w:rPr>
            </w:pPr>
            <w:r w:rsidRPr="002E4458">
              <w:rPr>
                <w:color w:val="000000"/>
                <w:sz w:val="16"/>
                <w:szCs w:val="14"/>
              </w:rPr>
              <w:t>&gt;LOQ</w:t>
            </w:r>
          </w:p>
        </w:tc>
        <w:tc>
          <w:tcPr>
            <w:tcW w:w="1417" w:type="dxa"/>
            <w:tcBorders>
              <w:top w:val="nil"/>
              <w:left w:val="single" w:sz="4" w:space="0" w:color="auto"/>
              <w:bottom w:val="single" w:sz="4" w:space="0" w:color="auto"/>
              <w:right w:val="nil"/>
            </w:tcBorders>
            <w:shd w:val="clear" w:color="000000" w:fill="FFFFFF"/>
            <w:noWrap/>
            <w:vAlign w:val="center"/>
            <w:hideMark/>
          </w:tcPr>
          <w:p w14:paraId="3CB86955" w14:textId="77777777" w:rsidR="003100C3" w:rsidRPr="002E4458" w:rsidRDefault="003100C3" w:rsidP="003100C3">
            <w:pPr>
              <w:jc w:val="center"/>
              <w:rPr>
                <w:sz w:val="16"/>
                <w:szCs w:val="14"/>
              </w:rPr>
            </w:pPr>
            <w:r w:rsidRPr="002E4458">
              <w:rPr>
                <w:sz w:val="16"/>
                <w:szCs w:val="14"/>
              </w:rPr>
              <w:t>-0.13 (-0.36;  0.10)</w:t>
            </w:r>
          </w:p>
        </w:tc>
        <w:tc>
          <w:tcPr>
            <w:tcW w:w="284" w:type="dxa"/>
            <w:tcBorders>
              <w:top w:val="nil"/>
              <w:left w:val="nil"/>
              <w:bottom w:val="single" w:sz="4" w:space="0" w:color="auto"/>
              <w:right w:val="nil"/>
            </w:tcBorders>
            <w:shd w:val="clear" w:color="000000" w:fill="FFFFFF"/>
            <w:noWrap/>
            <w:vAlign w:val="center"/>
            <w:hideMark/>
          </w:tcPr>
          <w:p w14:paraId="09ADA6E4" w14:textId="77777777" w:rsidR="003100C3" w:rsidRPr="002E4458" w:rsidRDefault="003100C3" w:rsidP="003100C3">
            <w:pPr>
              <w:jc w:val="center"/>
              <w:rPr>
                <w:sz w:val="16"/>
                <w:szCs w:val="14"/>
              </w:rPr>
            </w:pPr>
            <w:r w:rsidRPr="002E4458">
              <w:rPr>
                <w:sz w:val="16"/>
                <w:szCs w:val="14"/>
              </w:rPr>
              <w:t>47</w:t>
            </w:r>
          </w:p>
        </w:tc>
        <w:tc>
          <w:tcPr>
            <w:tcW w:w="569" w:type="dxa"/>
            <w:tcBorders>
              <w:top w:val="nil"/>
              <w:left w:val="nil"/>
              <w:bottom w:val="single" w:sz="4" w:space="0" w:color="auto"/>
              <w:right w:val="nil"/>
            </w:tcBorders>
            <w:shd w:val="clear" w:color="000000" w:fill="FFFFFF"/>
            <w:noWrap/>
            <w:vAlign w:val="center"/>
          </w:tcPr>
          <w:p w14:paraId="65E83777" w14:textId="77777777" w:rsidR="003100C3" w:rsidRPr="002E4458" w:rsidRDefault="003100C3" w:rsidP="003100C3">
            <w:pPr>
              <w:jc w:val="center"/>
              <w:rPr>
                <w:sz w:val="16"/>
                <w:szCs w:val="14"/>
              </w:rPr>
            </w:pPr>
            <w:r w:rsidRPr="002E4458">
              <w:rPr>
                <w:sz w:val="16"/>
                <w:szCs w:val="14"/>
              </w:rPr>
              <w:t> </w:t>
            </w:r>
          </w:p>
        </w:tc>
        <w:tc>
          <w:tcPr>
            <w:tcW w:w="1275" w:type="dxa"/>
            <w:tcBorders>
              <w:top w:val="nil"/>
              <w:left w:val="nil"/>
              <w:bottom w:val="single" w:sz="4" w:space="0" w:color="auto"/>
              <w:right w:val="nil"/>
            </w:tcBorders>
            <w:shd w:val="clear" w:color="000000" w:fill="FFFFFF"/>
            <w:noWrap/>
            <w:vAlign w:val="center"/>
            <w:hideMark/>
          </w:tcPr>
          <w:p w14:paraId="18A4CABE" w14:textId="77777777" w:rsidR="003100C3" w:rsidRPr="002E4458" w:rsidRDefault="003100C3" w:rsidP="003100C3">
            <w:pPr>
              <w:jc w:val="center"/>
              <w:rPr>
                <w:sz w:val="16"/>
                <w:szCs w:val="14"/>
              </w:rPr>
            </w:pPr>
            <w:r w:rsidRPr="002E4458">
              <w:rPr>
                <w:sz w:val="16"/>
                <w:szCs w:val="14"/>
              </w:rPr>
              <w:t>-0.17 (-0.42;  0.07)</w:t>
            </w:r>
          </w:p>
        </w:tc>
        <w:tc>
          <w:tcPr>
            <w:tcW w:w="299" w:type="dxa"/>
            <w:tcBorders>
              <w:top w:val="nil"/>
              <w:left w:val="nil"/>
              <w:bottom w:val="single" w:sz="4" w:space="0" w:color="auto"/>
              <w:right w:val="nil"/>
            </w:tcBorders>
            <w:shd w:val="clear" w:color="000000" w:fill="FFFFFF"/>
            <w:noWrap/>
            <w:vAlign w:val="center"/>
            <w:hideMark/>
          </w:tcPr>
          <w:p w14:paraId="05028DD4" w14:textId="77777777" w:rsidR="003100C3" w:rsidRPr="002E4458" w:rsidRDefault="003100C3" w:rsidP="003100C3">
            <w:pPr>
              <w:jc w:val="center"/>
              <w:rPr>
                <w:sz w:val="16"/>
                <w:szCs w:val="14"/>
              </w:rPr>
            </w:pPr>
            <w:r w:rsidRPr="002E4458">
              <w:rPr>
                <w:sz w:val="16"/>
                <w:szCs w:val="14"/>
              </w:rPr>
              <w:t>47</w:t>
            </w:r>
          </w:p>
        </w:tc>
        <w:tc>
          <w:tcPr>
            <w:tcW w:w="497" w:type="dxa"/>
            <w:tcBorders>
              <w:top w:val="nil"/>
              <w:left w:val="nil"/>
              <w:bottom w:val="single" w:sz="4" w:space="0" w:color="auto"/>
              <w:right w:val="nil"/>
            </w:tcBorders>
            <w:shd w:val="clear" w:color="000000" w:fill="FFFFFF"/>
            <w:noWrap/>
            <w:vAlign w:val="center"/>
          </w:tcPr>
          <w:p w14:paraId="4E07B756"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single" w:sz="4" w:space="0" w:color="auto"/>
              <w:right w:val="nil"/>
            </w:tcBorders>
            <w:shd w:val="clear" w:color="000000" w:fill="FFFFFF"/>
            <w:noWrap/>
            <w:vAlign w:val="center"/>
            <w:hideMark/>
          </w:tcPr>
          <w:p w14:paraId="1911365C" w14:textId="77777777" w:rsidR="003100C3" w:rsidRPr="002E4458" w:rsidRDefault="003100C3" w:rsidP="003100C3">
            <w:pPr>
              <w:jc w:val="center"/>
              <w:rPr>
                <w:sz w:val="16"/>
                <w:szCs w:val="14"/>
              </w:rPr>
            </w:pPr>
            <w:r w:rsidRPr="002E4458">
              <w:rPr>
                <w:sz w:val="16"/>
                <w:szCs w:val="14"/>
              </w:rPr>
              <w:t>-0.08 (-0.33;  0.16)*</w:t>
            </w:r>
          </w:p>
        </w:tc>
        <w:tc>
          <w:tcPr>
            <w:tcW w:w="269" w:type="dxa"/>
            <w:tcBorders>
              <w:top w:val="nil"/>
              <w:left w:val="nil"/>
              <w:bottom w:val="single" w:sz="4" w:space="0" w:color="auto"/>
              <w:right w:val="nil"/>
            </w:tcBorders>
            <w:shd w:val="clear" w:color="000000" w:fill="FFFFFF"/>
            <w:noWrap/>
            <w:vAlign w:val="center"/>
            <w:hideMark/>
          </w:tcPr>
          <w:p w14:paraId="445F3246" w14:textId="77777777" w:rsidR="003100C3" w:rsidRPr="002E4458" w:rsidRDefault="003100C3" w:rsidP="003100C3">
            <w:pPr>
              <w:jc w:val="center"/>
              <w:rPr>
                <w:sz w:val="16"/>
                <w:szCs w:val="14"/>
              </w:rPr>
            </w:pPr>
            <w:r w:rsidRPr="002E4458">
              <w:rPr>
                <w:sz w:val="16"/>
                <w:szCs w:val="14"/>
              </w:rPr>
              <w:t>47</w:t>
            </w:r>
          </w:p>
        </w:tc>
        <w:tc>
          <w:tcPr>
            <w:tcW w:w="586" w:type="dxa"/>
            <w:gridSpan w:val="2"/>
            <w:tcBorders>
              <w:top w:val="nil"/>
              <w:left w:val="nil"/>
              <w:bottom w:val="single" w:sz="4" w:space="0" w:color="auto"/>
              <w:right w:val="nil"/>
            </w:tcBorders>
            <w:shd w:val="clear" w:color="000000" w:fill="FFFFFF"/>
            <w:noWrap/>
            <w:vAlign w:val="center"/>
          </w:tcPr>
          <w:p w14:paraId="131892E1"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single" w:sz="4" w:space="0" w:color="auto"/>
              <w:right w:val="nil"/>
            </w:tcBorders>
            <w:shd w:val="clear" w:color="000000" w:fill="FFFFFF"/>
            <w:noWrap/>
            <w:vAlign w:val="center"/>
            <w:hideMark/>
          </w:tcPr>
          <w:p w14:paraId="30C78759" w14:textId="77777777" w:rsidR="003100C3" w:rsidRPr="002E4458" w:rsidRDefault="003100C3" w:rsidP="003100C3">
            <w:pPr>
              <w:jc w:val="center"/>
              <w:rPr>
                <w:sz w:val="16"/>
                <w:szCs w:val="14"/>
              </w:rPr>
            </w:pPr>
            <w:r w:rsidRPr="002E4458">
              <w:rPr>
                <w:sz w:val="16"/>
                <w:szCs w:val="14"/>
              </w:rPr>
              <w:t>-0.08 (-0.32;  0.15)*</w:t>
            </w:r>
          </w:p>
        </w:tc>
        <w:tc>
          <w:tcPr>
            <w:tcW w:w="280" w:type="dxa"/>
            <w:tcBorders>
              <w:top w:val="nil"/>
              <w:left w:val="nil"/>
              <w:bottom w:val="single" w:sz="4" w:space="0" w:color="auto"/>
              <w:right w:val="nil"/>
            </w:tcBorders>
            <w:shd w:val="clear" w:color="000000" w:fill="FFFFFF"/>
            <w:noWrap/>
            <w:vAlign w:val="center"/>
            <w:hideMark/>
          </w:tcPr>
          <w:p w14:paraId="71A0315A" w14:textId="77777777" w:rsidR="003100C3" w:rsidRPr="002E4458" w:rsidRDefault="003100C3" w:rsidP="003100C3">
            <w:pPr>
              <w:jc w:val="center"/>
              <w:rPr>
                <w:sz w:val="16"/>
                <w:szCs w:val="14"/>
              </w:rPr>
            </w:pPr>
            <w:r w:rsidRPr="002E4458">
              <w:rPr>
                <w:sz w:val="16"/>
                <w:szCs w:val="14"/>
              </w:rPr>
              <w:t>47</w:t>
            </w:r>
          </w:p>
        </w:tc>
        <w:tc>
          <w:tcPr>
            <w:tcW w:w="482" w:type="dxa"/>
            <w:gridSpan w:val="2"/>
            <w:tcBorders>
              <w:top w:val="nil"/>
              <w:left w:val="nil"/>
              <w:bottom w:val="single" w:sz="4" w:space="0" w:color="auto"/>
              <w:right w:val="nil"/>
            </w:tcBorders>
            <w:shd w:val="clear" w:color="000000" w:fill="FFFFFF"/>
            <w:noWrap/>
            <w:vAlign w:val="center"/>
          </w:tcPr>
          <w:p w14:paraId="29924999"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single" w:sz="4" w:space="0" w:color="auto"/>
              <w:right w:val="nil"/>
            </w:tcBorders>
            <w:shd w:val="clear" w:color="000000" w:fill="FFFFFF"/>
            <w:noWrap/>
            <w:vAlign w:val="center"/>
            <w:hideMark/>
          </w:tcPr>
          <w:p w14:paraId="6C1E4ED1"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single" w:sz="4" w:space="0" w:color="auto"/>
              <w:right w:val="nil"/>
            </w:tcBorders>
            <w:shd w:val="clear" w:color="000000" w:fill="FFFFFF"/>
            <w:noWrap/>
            <w:vAlign w:val="center"/>
            <w:hideMark/>
          </w:tcPr>
          <w:p w14:paraId="61C298C4"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single" w:sz="4" w:space="0" w:color="auto"/>
              <w:right w:val="nil"/>
            </w:tcBorders>
            <w:shd w:val="clear" w:color="000000" w:fill="FFFFFF"/>
            <w:noWrap/>
            <w:vAlign w:val="center"/>
            <w:hideMark/>
          </w:tcPr>
          <w:p w14:paraId="016B8653"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single" w:sz="4" w:space="0" w:color="auto"/>
              <w:right w:val="nil"/>
            </w:tcBorders>
            <w:shd w:val="clear" w:color="000000" w:fill="FFFFFF"/>
            <w:noWrap/>
            <w:vAlign w:val="center"/>
            <w:hideMark/>
          </w:tcPr>
          <w:p w14:paraId="150CDFF1"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single" w:sz="4" w:space="0" w:color="auto"/>
              <w:right w:val="nil"/>
            </w:tcBorders>
            <w:shd w:val="clear" w:color="000000" w:fill="FFFFFF"/>
            <w:noWrap/>
            <w:vAlign w:val="center"/>
            <w:hideMark/>
          </w:tcPr>
          <w:p w14:paraId="29F7E676"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single" w:sz="4" w:space="0" w:color="auto"/>
              <w:right w:val="single" w:sz="4" w:space="0" w:color="auto"/>
            </w:tcBorders>
            <w:shd w:val="clear" w:color="000000" w:fill="FFFFFF"/>
            <w:noWrap/>
            <w:vAlign w:val="center"/>
            <w:hideMark/>
          </w:tcPr>
          <w:p w14:paraId="26510DE7" w14:textId="77777777" w:rsidR="003100C3" w:rsidRPr="002E4458" w:rsidRDefault="003100C3" w:rsidP="003100C3">
            <w:pPr>
              <w:jc w:val="center"/>
              <w:rPr>
                <w:sz w:val="16"/>
                <w:szCs w:val="14"/>
              </w:rPr>
            </w:pPr>
            <w:r w:rsidRPr="002E4458">
              <w:rPr>
                <w:sz w:val="16"/>
                <w:szCs w:val="14"/>
              </w:rPr>
              <w:t> </w:t>
            </w:r>
          </w:p>
        </w:tc>
      </w:tr>
      <w:tr w:rsidR="003100C3" w:rsidRPr="002E4458" w14:paraId="3099B405" w14:textId="77777777" w:rsidTr="004B1BE1">
        <w:trPr>
          <w:trHeight w:val="113"/>
        </w:trPr>
        <w:tc>
          <w:tcPr>
            <w:tcW w:w="706" w:type="dxa"/>
            <w:vMerge/>
            <w:tcBorders>
              <w:top w:val="nil"/>
              <w:left w:val="single" w:sz="4" w:space="0" w:color="auto"/>
              <w:bottom w:val="nil"/>
              <w:right w:val="nil"/>
            </w:tcBorders>
            <w:vAlign w:val="center"/>
            <w:hideMark/>
          </w:tcPr>
          <w:p w14:paraId="25FC67D6" w14:textId="77777777" w:rsidR="003100C3" w:rsidRPr="002E4458" w:rsidRDefault="003100C3" w:rsidP="003100C3">
            <w:pPr>
              <w:rPr>
                <w:b/>
                <w:bCs/>
                <w:color w:val="000000"/>
                <w:sz w:val="16"/>
                <w:szCs w:val="14"/>
              </w:rPr>
            </w:pPr>
          </w:p>
        </w:tc>
        <w:tc>
          <w:tcPr>
            <w:tcW w:w="560" w:type="dxa"/>
            <w:tcBorders>
              <w:top w:val="single" w:sz="4" w:space="0" w:color="auto"/>
              <w:left w:val="nil"/>
              <w:right w:val="nil"/>
            </w:tcBorders>
            <w:shd w:val="clear" w:color="auto" w:fill="auto"/>
            <w:noWrap/>
            <w:vAlign w:val="center"/>
            <w:hideMark/>
          </w:tcPr>
          <w:p w14:paraId="5F28454F" w14:textId="77777777" w:rsidR="003100C3" w:rsidRPr="002E4458" w:rsidRDefault="003100C3" w:rsidP="003100C3">
            <w:pPr>
              <w:rPr>
                <w:bCs/>
                <w:color w:val="000000"/>
                <w:sz w:val="16"/>
                <w:szCs w:val="14"/>
              </w:rPr>
            </w:pPr>
          </w:p>
        </w:tc>
        <w:tc>
          <w:tcPr>
            <w:tcW w:w="1426" w:type="dxa"/>
            <w:tcBorders>
              <w:top w:val="single" w:sz="4" w:space="0" w:color="auto"/>
              <w:left w:val="nil"/>
              <w:right w:val="single" w:sz="4" w:space="0" w:color="auto"/>
            </w:tcBorders>
            <w:shd w:val="clear" w:color="auto" w:fill="auto"/>
            <w:vAlign w:val="center"/>
            <w:hideMark/>
          </w:tcPr>
          <w:p w14:paraId="26F7D19D" w14:textId="77777777" w:rsidR="003100C3" w:rsidRPr="002E4458" w:rsidRDefault="003100C3" w:rsidP="003100C3">
            <w:pPr>
              <w:rPr>
                <w:color w:val="000000"/>
                <w:sz w:val="16"/>
                <w:szCs w:val="14"/>
              </w:rPr>
            </w:pPr>
          </w:p>
        </w:tc>
        <w:tc>
          <w:tcPr>
            <w:tcW w:w="1417" w:type="dxa"/>
            <w:tcBorders>
              <w:top w:val="single" w:sz="4" w:space="0" w:color="auto"/>
              <w:left w:val="single" w:sz="4" w:space="0" w:color="auto"/>
              <w:right w:val="nil"/>
            </w:tcBorders>
            <w:shd w:val="clear" w:color="000000" w:fill="FFFFFF"/>
            <w:noWrap/>
            <w:vAlign w:val="center"/>
            <w:hideMark/>
          </w:tcPr>
          <w:p w14:paraId="0C313108" w14:textId="77777777" w:rsidR="003100C3" w:rsidRPr="002E4458" w:rsidRDefault="003100C3" w:rsidP="003100C3">
            <w:pPr>
              <w:jc w:val="center"/>
              <w:rPr>
                <w:sz w:val="16"/>
                <w:szCs w:val="14"/>
              </w:rPr>
            </w:pPr>
            <w:r w:rsidRPr="002E4458">
              <w:rPr>
                <w:sz w:val="16"/>
                <w:szCs w:val="14"/>
              </w:rPr>
              <w:t>reference</w:t>
            </w:r>
          </w:p>
        </w:tc>
        <w:tc>
          <w:tcPr>
            <w:tcW w:w="284" w:type="dxa"/>
            <w:tcBorders>
              <w:top w:val="single" w:sz="4" w:space="0" w:color="auto"/>
              <w:left w:val="nil"/>
              <w:right w:val="nil"/>
            </w:tcBorders>
            <w:shd w:val="clear" w:color="000000" w:fill="FFFFFF"/>
            <w:noWrap/>
            <w:vAlign w:val="center"/>
            <w:hideMark/>
          </w:tcPr>
          <w:p w14:paraId="5632ADD6" w14:textId="77777777" w:rsidR="003100C3" w:rsidRPr="002E4458" w:rsidRDefault="003100C3" w:rsidP="003100C3">
            <w:pPr>
              <w:jc w:val="center"/>
              <w:rPr>
                <w:sz w:val="16"/>
                <w:szCs w:val="14"/>
              </w:rPr>
            </w:pPr>
            <w:r w:rsidRPr="002E4458">
              <w:rPr>
                <w:sz w:val="16"/>
                <w:szCs w:val="14"/>
              </w:rPr>
              <w:t> </w:t>
            </w:r>
          </w:p>
        </w:tc>
        <w:tc>
          <w:tcPr>
            <w:tcW w:w="569" w:type="dxa"/>
            <w:tcBorders>
              <w:top w:val="single" w:sz="4" w:space="0" w:color="auto"/>
              <w:left w:val="nil"/>
              <w:right w:val="nil"/>
            </w:tcBorders>
            <w:shd w:val="clear" w:color="000000" w:fill="FFFFFF"/>
            <w:noWrap/>
            <w:vAlign w:val="center"/>
          </w:tcPr>
          <w:p w14:paraId="7143D1D7" w14:textId="77777777" w:rsidR="003100C3" w:rsidRPr="002E4458" w:rsidRDefault="003100C3" w:rsidP="003100C3">
            <w:pPr>
              <w:jc w:val="center"/>
              <w:rPr>
                <w:sz w:val="16"/>
                <w:szCs w:val="14"/>
              </w:rPr>
            </w:pPr>
            <w:r w:rsidRPr="002E4458">
              <w:rPr>
                <w:sz w:val="16"/>
                <w:szCs w:val="14"/>
              </w:rPr>
              <w:t> </w:t>
            </w:r>
          </w:p>
        </w:tc>
        <w:tc>
          <w:tcPr>
            <w:tcW w:w="1275" w:type="dxa"/>
            <w:tcBorders>
              <w:top w:val="single" w:sz="4" w:space="0" w:color="auto"/>
              <w:left w:val="nil"/>
              <w:right w:val="nil"/>
            </w:tcBorders>
            <w:shd w:val="clear" w:color="000000" w:fill="FFFFFF"/>
            <w:noWrap/>
            <w:vAlign w:val="center"/>
            <w:hideMark/>
          </w:tcPr>
          <w:p w14:paraId="51D622E9" w14:textId="77777777" w:rsidR="003100C3" w:rsidRPr="002E4458" w:rsidRDefault="003100C3" w:rsidP="003100C3">
            <w:pPr>
              <w:jc w:val="center"/>
              <w:rPr>
                <w:sz w:val="16"/>
                <w:szCs w:val="14"/>
              </w:rPr>
            </w:pPr>
            <w:r w:rsidRPr="002E4458">
              <w:rPr>
                <w:sz w:val="16"/>
                <w:szCs w:val="14"/>
              </w:rPr>
              <w:t>reference</w:t>
            </w:r>
          </w:p>
        </w:tc>
        <w:tc>
          <w:tcPr>
            <w:tcW w:w="299" w:type="dxa"/>
            <w:tcBorders>
              <w:top w:val="single" w:sz="4" w:space="0" w:color="auto"/>
              <w:left w:val="nil"/>
              <w:right w:val="nil"/>
            </w:tcBorders>
            <w:shd w:val="clear" w:color="000000" w:fill="FFFFFF"/>
            <w:noWrap/>
            <w:vAlign w:val="center"/>
            <w:hideMark/>
          </w:tcPr>
          <w:p w14:paraId="1F061D96" w14:textId="77777777" w:rsidR="003100C3" w:rsidRPr="002E4458" w:rsidRDefault="003100C3" w:rsidP="003100C3">
            <w:pPr>
              <w:jc w:val="center"/>
              <w:rPr>
                <w:sz w:val="16"/>
                <w:szCs w:val="14"/>
              </w:rPr>
            </w:pPr>
            <w:r w:rsidRPr="002E4458">
              <w:rPr>
                <w:sz w:val="16"/>
                <w:szCs w:val="14"/>
              </w:rPr>
              <w:t> </w:t>
            </w:r>
          </w:p>
        </w:tc>
        <w:tc>
          <w:tcPr>
            <w:tcW w:w="497" w:type="dxa"/>
            <w:tcBorders>
              <w:top w:val="single" w:sz="4" w:space="0" w:color="auto"/>
              <w:left w:val="nil"/>
              <w:right w:val="nil"/>
            </w:tcBorders>
            <w:shd w:val="clear" w:color="000000" w:fill="FFFFFF"/>
            <w:noWrap/>
            <w:vAlign w:val="center"/>
          </w:tcPr>
          <w:p w14:paraId="48A9CE45" w14:textId="77777777" w:rsidR="003100C3" w:rsidRPr="002E4458" w:rsidRDefault="003100C3" w:rsidP="003100C3">
            <w:pPr>
              <w:jc w:val="center"/>
              <w:rPr>
                <w:sz w:val="16"/>
                <w:szCs w:val="14"/>
              </w:rPr>
            </w:pPr>
            <w:r w:rsidRPr="002E4458">
              <w:rPr>
                <w:sz w:val="16"/>
                <w:szCs w:val="14"/>
              </w:rPr>
              <w:t> </w:t>
            </w:r>
          </w:p>
        </w:tc>
        <w:tc>
          <w:tcPr>
            <w:tcW w:w="1329" w:type="dxa"/>
            <w:tcBorders>
              <w:top w:val="single" w:sz="4" w:space="0" w:color="auto"/>
              <w:left w:val="nil"/>
              <w:right w:val="nil"/>
            </w:tcBorders>
            <w:shd w:val="clear" w:color="000000" w:fill="FFFFFF"/>
            <w:noWrap/>
            <w:vAlign w:val="center"/>
            <w:hideMark/>
          </w:tcPr>
          <w:p w14:paraId="355B118C" w14:textId="77777777" w:rsidR="003100C3" w:rsidRPr="002E4458" w:rsidRDefault="003100C3" w:rsidP="003100C3">
            <w:pPr>
              <w:jc w:val="center"/>
              <w:rPr>
                <w:sz w:val="16"/>
                <w:szCs w:val="14"/>
              </w:rPr>
            </w:pPr>
            <w:r w:rsidRPr="002E4458">
              <w:rPr>
                <w:sz w:val="16"/>
                <w:szCs w:val="14"/>
              </w:rPr>
              <w:t>reference</w:t>
            </w:r>
          </w:p>
        </w:tc>
        <w:tc>
          <w:tcPr>
            <w:tcW w:w="269" w:type="dxa"/>
            <w:tcBorders>
              <w:top w:val="single" w:sz="4" w:space="0" w:color="auto"/>
              <w:left w:val="nil"/>
              <w:right w:val="nil"/>
            </w:tcBorders>
            <w:shd w:val="clear" w:color="000000" w:fill="FFFFFF"/>
            <w:noWrap/>
            <w:vAlign w:val="center"/>
            <w:hideMark/>
          </w:tcPr>
          <w:p w14:paraId="01BCF198"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single" w:sz="4" w:space="0" w:color="auto"/>
              <w:left w:val="nil"/>
              <w:right w:val="nil"/>
            </w:tcBorders>
            <w:shd w:val="clear" w:color="000000" w:fill="FFFFFF"/>
            <w:noWrap/>
            <w:vAlign w:val="center"/>
          </w:tcPr>
          <w:p w14:paraId="488CFD81" w14:textId="77777777" w:rsidR="003100C3" w:rsidRPr="002E4458" w:rsidRDefault="003100C3" w:rsidP="003100C3">
            <w:pPr>
              <w:jc w:val="center"/>
              <w:rPr>
                <w:sz w:val="16"/>
                <w:szCs w:val="14"/>
              </w:rPr>
            </w:pPr>
            <w:r w:rsidRPr="002E4458">
              <w:rPr>
                <w:sz w:val="16"/>
                <w:szCs w:val="14"/>
              </w:rPr>
              <w:t> </w:t>
            </w:r>
          </w:p>
        </w:tc>
        <w:tc>
          <w:tcPr>
            <w:tcW w:w="1431" w:type="dxa"/>
            <w:tcBorders>
              <w:top w:val="single" w:sz="4" w:space="0" w:color="auto"/>
              <w:left w:val="nil"/>
              <w:right w:val="nil"/>
            </w:tcBorders>
            <w:shd w:val="clear" w:color="000000" w:fill="FFFFFF"/>
            <w:noWrap/>
            <w:vAlign w:val="center"/>
            <w:hideMark/>
          </w:tcPr>
          <w:p w14:paraId="63E61AED" w14:textId="77777777" w:rsidR="003100C3" w:rsidRPr="002E4458" w:rsidRDefault="003100C3" w:rsidP="003100C3">
            <w:pPr>
              <w:jc w:val="center"/>
              <w:rPr>
                <w:sz w:val="16"/>
                <w:szCs w:val="14"/>
              </w:rPr>
            </w:pPr>
            <w:r w:rsidRPr="002E4458">
              <w:rPr>
                <w:sz w:val="16"/>
                <w:szCs w:val="14"/>
              </w:rPr>
              <w:t>reference</w:t>
            </w:r>
          </w:p>
        </w:tc>
        <w:tc>
          <w:tcPr>
            <w:tcW w:w="280" w:type="dxa"/>
            <w:tcBorders>
              <w:top w:val="single" w:sz="4" w:space="0" w:color="auto"/>
              <w:left w:val="nil"/>
              <w:right w:val="nil"/>
            </w:tcBorders>
            <w:shd w:val="clear" w:color="000000" w:fill="FFFFFF"/>
            <w:noWrap/>
            <w:vAlign w:val="center"/>
            <w:hideMark/>
          </w:tcPr>
          <w:p w14:paraId="0DA3D782"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single" w:sz="4" w:space="0" w:color="auto"/>
              <w:left w:val="nil"/>
              <w:right w:val="nil"/>
            </w:tcBorders>
            <w:shd w:val="clear" w:color="000000" w:fill="FFFFFF"/>
            <w:noWrap/>
            <w:vAlign w:val="center"/>
          </w:tcPr>
          <w:p w14:paraId="618F4ECC" w14:textId="77777777" w:rsidR="003100C3" w:rsidRPr="002E4458" w:rsidRDefault="003100C3" w:rsidP="003100C3">
            <w:pPr>
              <w:jc w:val="center"/>
              <w:rPr>
                <w:sz w:val="16"/>
                <w:szCs w:val="14"/>
              </w:rPr>
            </w:pPr>
            <w:r w:rsidRPr="002E4458">
              <w:rPr>
                <w:sz w:val="16"/>
                <w:szCs w:val="14"/>
              </w:rPr>
              <w:t> </w:t>
            </w:r>
          </w:p>
        </w:tc>
        <w:tc>
          <w:tcPr>
            <w:tcW w:w="1370" w:type="dxa"/>
            <w:tcBorders>
              <w:top w:val="single" w:sz="4" w:space="0" w:color="auto"/>
              <w:left w:val="nil"/>
              <w:right w:val="nil"/>
            </w:tcBorders>
            <w:shd w:val="clear" w:color="000000" w:fill="FFFFFF"/>
            <w:noWrap/>
            <w:vAlign w:val="center"/>
            <w:hideMark/>
          </w:tcPr>
          <w:p w14:paraId="51CEC744"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single" w:sz="4" w:space="0" w:color="auto"/>
              <w:left w:val="nil"/>
              <w:right w:val="nil"/>
            </w:tcBorders>
            <w:shd w:val="clear" w:color="000000" w:fill="FFFFFF"/>
            <w:noWrap/>
            <w:vAlign w:val="center"/>
            <w:hideMark/>
          </w:tcPr>
          <w:p w14:paraId="04BF6FC5"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single" w:sz="4" w:space="0" w:color="auto"/>
              <w:left w:val="nil"/>
              <w:right w:val="nil"/>
            </w:tcBorders>
            <w:shd w:val="clear" w:color="000000" w:fill="FFFFFF"/>
            <w:noWrap/>
            <w:vAlign w:val="center"/>
            <w:hideMark/>
          </w:tcPr>
          <w:p w14:paraId="3F2F99E7"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right w:val="nil"/>
            </w:tcBorders>
            <w:shd w:val="clear" w:color="000000" w:fill="FFFFFF"/>
            <w:noWrap/>
            <w:vAlign w:val="center"/>
            <w:hideMark/>
          </w:tcPr>
          <w:p w14:paraId="20301BBF" w14:textId="77777777" w:rsidR="003100C3" w:rsidRPr="002E4458" w:rsidRDefault="003100C3" w:rsidP="003100C3">
            <w:pPr>
              <w:jc w:val="center"/>
              <w:rPr>
                <w:sz w:val="16"/>
                <w:szCs w:val="14"/>
              </w:rPr>
            </w:pPr>
            <w:r w:rsidRPr="002E4458">
              <w:rPr>
                <w:sz w:val="16"/>
                <w:szCs w:val="14"/>
              </w:rPr>
              <w:t> </w:t>
            </w:r>
          </w:p>
        </w:tc>
        <w:tc>
          <w:tcPr>
            <w:tcW w:w="303" w:type="dxa"/>
            <w:tcBorders>
              <w:top w:val="single" w:sz="4" w:space="0" w:color="auto"/>
              <w:left w:val="nil"/>
              <w:right w:val="nil"/>
            </w:tcBorders>
            <w:shd w:val="clear" w:color="000000" w:fill="FFFFFF"/>
            <w:noWrap/>
            <w:vAlign w:val="center"/>
            <w:hideMark/>
          </w:tcPr>
          <w:p w14:paraId="70A52648"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right w:val="single" w:sz="4" w:space="0" w:color="auto"/>
            </w:tcBorders>
            <w:shd w:val="clear" w:color="000000" w:fill="FFFFFF"/>
            <w:noWrap/>
            <w:vAlign w:val="center"/>
            <w:hideMark/>
          </w:tcPr>
          <w:p w14:paraId="0ABA8555" w14:textId="77777777" w:rsidR="003100C3" w:rsidRPr="002E4458" w:rsidRDefault="003100C3" w:rsidP="003100C3">
            <w:pPr>
              <w:jc w:val="center"/>
              <w:rPr>
                <w:sz w:val="16"/>
                <w:szCs w:val="14"/>
              </w:rPr>
            </w:pPr>
            <w:r w:rsidRPr="002E4458">
              <w:rPr>
                <w:sz w:val="16"/>
                <w:szCs w:val="14"/>
              </w:rPr>
              <w:t> </w:t>
            </w:r>
          </w:p>
        </w:tc>
      </w:tr>
      <w:tr w:rsidR="003100C3" w:rsidRPr="002E4458" w14:paraId="2A03CA68" w14:textId="77777777" w:rsidTr="004B1BE1">
        <w:trPr>
          <w:trHeight w:val="113"/>
        </w:trPr>
        <w:tc>
          <w:tcPr>
            <w:tcW w:w="706" w:type="dxa"/>
            <w:vMerge/>
            <w:tcBorders>
              <w:top w:val="nil"/>
              <w:left w:val="single" w:sz="4" w:space="0" w:color="auto"/>
              <w:bottom w:val="nil"/>
              <w:right w:val="nil"/>
            </w:tcBorders>
            <w:vAlign w:val="center"/>
            <w:hideMark/>
          </w:tcPr>
          <w:p w14:paraId="139BE8C1" w14:textId="77777777" w:rsidR="003100C3" w:rsidRPr="002E4458" w:rsidRDefault="003100C3" w:rsidP="003100C3">
            <w:pPr>
              <w:rPr>
                <w:b/>
                <w:bCs/>
                <w:color w:val="000000"/>
                <w:sz w:val="16"/>
                <w:szCs w:val="14"/>
              </w:rPr>
            </w:pPr>
          </w:p>
        </w:tc>
        <w:tc>
          <w:tcPr>
            <w:tcW w:w="560" w:type="dxa"/>
            <w:vMerge w:val="restart"/>
            <w:tcBorders>
              <w:top w:val="nil"/>
              <w:left w:val="nil"/>
              <w:right w:val="nil"/>
            </w:tcBorders>
            <w:shd w:val="clear" w:color="auto" w:fill="auto"/>
            <w:vAlign w:val="center"/>
          </w:tcPr>
          <w:p w14:paraId="5F3CEBC9" w14:textId="77777777" w:rsidR="003100C3" w:rsidRPr="002E4458" w:rsidRDefault="003100C3" w:rsidP="003100C3">
            <w:pPr>
              <w:rPr>
                <w:bCs/>
                <w:color w:val="000000"/>
                <w:sz w:val="16"/>
                <w:szCs w:val="14"/>
              </w:rPr>
            </w:pPr>
            <w:r w:rsidRPr="002E4458">
              <w:rPr>
                <w:bCs/>
                <w:color w:val="000000"/>
                <w:sz w:val="16"/>
                <w:szCs w:val="14"/>
              </w:rPr>
              <w:t>Trim. 3</w:t>
            </w:r>
          </w:p>
        </w:tc>
        <w:tc>
          <w:tcPr>
            <w:tcW w:w="1426" w:type="dxa"/>
            <w:tcBorders>
              <w:top w:val="nil"/>
              <w:left w:val="nil"/>
              <w:bottom w:val="nil"/>
              <w:right w:val="single" w:sz="4" w:space="0" w:color="auto"/>
            </w:tcBorders>
            <w:shd w:val="clear" w:color="auto" w:fill="auto"/>
            <w:vAlign w:val="center"/>
            <w:hideMark/>
          </w:tcPr>
          <w:p w14:paraId="3F2E5649" w14:textId="31155A3C" w:rsidR="003100C3" w:rsidRPr="002E4458" w:rsidRDefault="003100C3" w:rsidP="00F94868">
            <w:pPr>
              <w:rPr>
                <w:color w:val="000000"/>
                <w:sz w:val="16"/>
                <w:szCs w:val="14"/>
              </w:rPr>
            </w:pPr>
            <w:r w:rsidRPr="002E4458">
              <w:rPr>
                <w:color w:val="000000"/>
                <w:sz w:val="16"/>
                <w:szCs w:val="14"/>
              </w:rPr>
              <w:t>&gt;LOD trim. 2 or 3</w:t>
            </w:r>
          </w:p>
        </w:tc>
        <w:tc>
          <w:tcPr>
            <w:tcW w:w="1417" w:type="dxa"/>
            <w:tcBorders>
              <w:top w:val="nil"/>
              <w:left w:val="single" w:sz="4" w:space="0" w:color="auto"/>
              <w:bottom w:val="nil"/>
              <w:right w:val="nil"/>
            </w:tcBorders>
            <w:shd w:val="clear" w:color="000000" w:fill="FFFFFF"/>
            <w:noWrap/>
            <w:vAlign w:val="center"/>
            <w:hideMark/>
          </w:tcPr>
          <w:p w14:paraId="6FB1074F" w14:textId="77777777" w:rsidR="003100C3" w:rsidRPr="002E4458" w:rsidRDefault="003100C3" w:rsidP="003100C3">
            <w:pPr>
              <w:jc w:val="center"/>
              <w:rPr>
                <w:sz w:val="16"/>
                <w:szCs w:val="14"/>
              </w:rPr>
            </w:pPr>
            <w:r w:rsidRPr="002E4458">
              <w:rPr>
                <w:sz w:val="16"/>
                <w:szCs w:val="14"/>
              </w:rPr>
              <w:t>-0.04 (-0.24;  0.15)</w:t>
            </w:r>
          </w:p>
        </w:tc>
        <w:tc>
          <w:tcPr>
            <w:tcW w:w="284" w:type="dxa"/>
            <w:tcBorders>
              <w:top w:val="nil"/>
              <w:left w:val="nil"/>
              <w:bottom w:val="nil"/>
              <w:right w:val="nil"/>
            </w:tcBorders>
            <w:shd w:val="clear" w:color="000000" w:fill="FFFFFF"/>
            <w:noWrap/>
            <w:vAlign w:val="center"/>
            <w:hideMark/>
          </w:tcPr>
          <w:p w14:paraId="757244E7" w14:textId="77777777" w:rsidR="003100C3" w:rsidRPr="002E4458" w:rsidRDefault="003100C3" w:rsidP="003100C3">
            <w:pPr>
              <w:jc w:val="center"/>
              <w:rPr>
                <w:sz w:val="16"/>
                <w:szCs w:val="14"/>
              </w:rPr>
            </w:pPr>
            <w:r w:rsidRPr="002E4458">
              <w:rPr>
                <w:sz w:val="16"/>
                <w:szCs w:val="14"/>
              </w:rPr>
              <w:t>102</w:t>
            </w:r>
          </w:p>
        </w:tc>
        <w:tc>
          <w:tcPr>
            <w:tcW w:w="569" w:type="dxa"/>
            <w:tcBorders>
              <w:top w:val="nil"/>
              <w:left w:val="nil"/>
              <w:bottom w:val="nil"/>
              <w:right w:val="nil"/>
            </w:tcBorders>
            <w:shd w:val="clear" w:color="000000" w:fill="FFFFFF"/>
            <w:noWrap/>
            <w:vAlign w:val="center"/>
          </w:tcPr>
          <w:p w14:paraId="3BCA3EA4" w14:textId="77777777" w:rsidR="003100C3" w:rsidRPr="002E4458" w:rsidRDefault="003100C3" w:rsidP="003100C3">
            <w:pPr>
              <w:jc w:val="center"/>
              <w:rPr>
                <w:sz w:val="16"/>
                <w:szCs w:val="14"/>
              </w:rPr>
            </w:pPr>
            <w:r w:rsidRPr="002E4458">
              <w:rPr>
                <w:sz w:val="16"/>
                <w:szCs w:val="14"/>
              </w:rPr>
              <w:t>0.9</w:t>
            </w:r>
          </w:p>
        </w:tc>
        <w:tc>
          <w:tcPr>
            <w:tcW w:w="1275" w:type="dxa"/>
            <w:tcBorders>
              <w:top w:val="nil"/>
              <w:left w:val="nil"/>
              <w:bottom w:val="nil"/>
              <w:right w:val="nil"/>
            </w:tcBorders>
            <w:shd w:val="clear" w:color="000000" w:fill="FFFFFF"/>
            <w:noWrap/>
            <w:vAlign w:val="center"/>
            <w:hideMark/>
          </w:tcPr>
          <w:p w14:paraId="58D1E2A2" w14:textId="77777777" w:rsidR="003100C3" w:rsidRPr="002E4458" w:rsidRDefault="003100C3" w:rsidP="003100C3">
            <w:pPr>
              <w:jc w:val="center"/>
              <w:rPr>
                <w:sz w:val="16"/>
                <w:szCs w:val="14"/>
              </w:rPr>
            </w:pPr>
            <w:r w:rsidRPr="002E4458">
              <w:rPr>
                <w:sz w:val="16"/>
                <w:szCs w:val="14"/>
              </w:rPr>
              <w:t>-0.25 (-0.45; -0.05)</w:t>
            </w:r>
          </w:p>
        </w:tc>
        <w:tc>
          <w:tcPr>
            <w:tcW w:w="299" w:type="dxa"/>
            <w:tcBorders>
              <w:top w:val="nil"/>
              <w:left w:val="nil"/>
              <w:bottom w:val="nil"/>
              <w:right w:val="nil"/>
            </w:tcBorders>
            <w:shd w:val="clear" w:color="000000" w:fill="FFFFFF"/>
            <w:noWrap/>
            <w:vAlign w:val="center"/>
            <w:hideMark/>
          </w:tcPr>
          <w:p w14:paraId="06F03E84" w14:textId="77777777" w:rsidR="003100C3" w:rsidRPr="002E4458" w:rsidRDefault="003100C3" w:rsidP="003100C3">
            <w:pPr>
              <w:jc w:val="center"/>
              <w:rPr>
                <w:sz w:val="16"/>
                <w:szCs w:val="14"/>
              </w:rPr>
            </w:pPr>
            <w:r w:rsidRPr="002E4458">
              <w:rPr>
                <w:sz w:val="16"/>
                <w:szCs w:val="14"/>
              </w:rPr>
              <w:t>103</w:t>
            </w:r>
          </w:p>
        </w:tc>
        <w:tc>
          <w:tcPr>
            <w:tcW w:w="497" w:type="dxa"/>
            <w:tcBorders>
              <w:top w:val="nil"/>
              <w:left w:val="nil"/>
              <w:bottom w:val="nil"/>
              <w:right w:val="nil"/>
            </w:tcBorders>
            <w:shd w:val="clear" w:color="auto" w:fill="auto"/>
            <w:noWrap/>
            <w:vAlign w:val="center"/>
          </w:tcPr>
          <w:p w14:paraId="499B0360" w14:textId="77777777" w:rsidR="003100C3" w:rsidRPr="002E4458" w:rsidRDefault="003100C3" w:rsidP="003100C3">
            <w:pPr>
              <w:jc w:val="center"/>
              <w:rPr>
                <w:sz w:val="16"/>
                <w:szCs w:val="14"/>
              </w:rPr>
            </w:pPr>
            <w:r w:rsidRPr="002E4458">
              <w:rPr>
                <w:sz w:val="16"/>
                <w:szCs w:val="14"/>
              </w:rPr>
              <w:t>0.04</w:t>
            </w:r>
          </w:p>
        </w:tc>
        <w:tc>
          <w:tcPr>
            <w:tcW w:w="1329" w:type="dxa"/>
            <w:tcBorders>
              <w:top w:val="nil"/>
              <w:left w:val="nil"/>
              <w:bottom w:val="nil"/>
              <w:right w:val="nil"/>
            </w:tcBorders>
            <w:shd w:val="clear" w:color="000000" w:fill="FFFFFF"/>
            <w:noWrap/>
            <w:vAlign w:val="center"/>
            <w:hideMark/>
          </w:tcPr>
          <w:p w14:paraId="5ADD6745" w14:textId="77777777" w:rsidR="003100C3" w:rsidRPr="002E4458" w:rsidRDefault="003100C3" w:rsidP="003100C3">
            <w:pPr>
              <w:jc w:val="center"/>
              <w:rPr>
                <w:sz w:val="16"/>
                <w:szCs w:val="14"/>
              </w:rPr>
            </w:pPr>
            <w:r w:rsidRPr="002E4458">
              <w:rPr>
                <w:sz w:val="16"/>
                <w:szCs w:val="14"/>
              </w:rPr>
              <w:t>-0.07 (-0.27;  0.14)</w:t>
            </w:r>
          </w:p>
        </w:tc>
        <w:tc>
          <w:tcPr>
            <w:tcW w:w="269" w:type="dxa"/>
            <w:tcBorders>
              <w:top w:val="nil"/>
              <w:left w:val="nil"/>
              <w:bottom w:val="nil"/>
              <w:right w:val="nil"/>
            </w:tcBorders>
            <w:shd w:val="clear" w:color="000000" w:fill="FFFFFF"/>
            <w:noWrap/>
            <w:vAlign w:val="center"/>
            <w:hideMark/>
          </w:tcPr>
          <w:p w14:paraId="7ACFA365" w14:textId="77777777" w:rsidR="003100C3" w:rsidRPr="002E4458" w:rsidRDefault="003100C3" w:rsidP="003100C3">
            <w:pPr>
              <w:jc w:val="center"/>
              <w:rPr>
                <w:sz w:val="16"/>
                <w:szCs w:val="14"/>
              </w:rPr>
            </w:pPr>
            <w:r w:rsidRPr="002E4458">
              <w:rPr>
                <w:sz w:val="16"/>
                <w:szCs w:val="14"/>
              </w:rPr>
              <w:t>103</w:t>
            </w:r>
          </w:p>
        </w:tc>
        <w:tc>
          <w:tcPr>
            <w:tcW w:w="586" w:type="dxa"/>
            <w:gridSpan w:val="2"/>
            <w:tcBorders>
              <w:top w:val="nil"/>
              <w:left w:val="nil"/>
              <w:bottom w:val="nil"/>
              <w:right w:val="nil"/>
            </w:tcBorders>
            <w:shd w:val="clear" w:color="000000" w:fill="FFFFFF"/>
            <w:noWrap/>
            <w:vAlign w:val="center"/>
          </w:tcPr>
          <w:p w14:paraId="0ABC5806" w14:textId="77777777" w:rsidR="003100C3" w:rsidRPr="002E4458" w:rsidRDefault="003100C3" w:rsidP="003100C3">
            <w:pPr>
              <w:jc w:val="center"/>
              <w:rPr>
                <w:sz w:val="16"/>
                <w:szCs w:val="14"/>
              </w:rPr>
            </w:pPr>
            <w:r w:rsidRPr="002E4458">
              <w:rPr>
                <w:sz w:val="16"/>
                <w:szCs w:val="14"/>
              </w:rPr>
              <w:t>0.8</w:t>
            </w:r>
          </w:p>
        </w:tc>
        <w:tc>
          <w:tcPr>
            <w:tcW w:w="1431" w:type="dxa"/>
            <w:tcBorders>
              <w:top w:val="nil"/>
              <w:left w:val="nil"/>
              <w:bottom w:val="nil"/>
              <w:right w:val="nil"/>
            </w:tcBorders>
            <w:shd w:val="clear" w:color="000000" w:fill="FFFFFF"/>
            <w:noWrap/>
            <w:vAlign w:val="center"/>
            <w:hideMark/>
          </w:tcPr>
          <w:p w14:paraId="76899B3E" w14:textId="77777777" w:rsidR="003100C3" w:rsidRPr="002E4458" w:rsidRDefault="003100C3" w:rsidP="003100C3">
            <w:pPr>
              <w:jc w:val="center"/>
              <w:rPr>
                <w:sz w:val="16"/>
                <w:szCs w:val="14"/>
              </w:rPr>
            </w:pPr>
            <w:r w:rsidRPr="002E4458">
              <w:rPr>
                <w:sz w:val="16"/>
                <w:szCs w:val="14"/>
              </w:rPr>
              <w:t>-0.01 (-0.21;  0.18)</w:t>
            </w:r>
          </w:p>
        </w:tc>
        <w:tc>
          <w:tcPr>
            <w:tcW w:w="280" w:type="dxa"/>
            <w:tcBorders>
              <w:top w:val="nil"/>
              <w:left w:val="nil"/>
              <w:bottom w:val="nil"/>
              <w:right w:val="nil"/>
            </w:tcBorders>
            <w:shd w:val="clear" w:color="000000" w:fill="FFFFFF"/>
            <w:noWrap/>
            <w:vAlign w:val="center"/>
            <w:hideMark/>
          </w:tcPr>
          <w:p w14:paraId="18159B27" w14:textId="77777777" w:rsidR="003100C3" w:rsidRPr="002E4458" w:rsidRDefault="003100C3" w:rsidP="003100C3">
            <w:pPr>
              <w:jc w:val="center"/>
              <w:rPr>
                <w:sz w:val="16"/>
                <w:szCs w:val="14"/>
              </w:rPr>
            </w:pPr>
            <w:r w:rsidRPr="002E4458">
              <w:rPr>
                <w:sz w:val="16"/>
                <w:szCs w:val="14"/>
              </w:rPr>
              <w:t>103</w:t>
            </w:r>
          </w:p>
        </w:tc>
        <w:tc>
          <w:tcPr>
            <w:tcW w:w="482" w:type="dxa"/>
            <w:gridSpan w:val="2"/>
            <w:tcBorders>
              <w:top w:val="nil"/>
              <w:left w:val="nil"/>
              <w:bottom w:val="nil"/>
              <w:right w:val="nil"/>
            </w:tcBorders>
            <w:shd w:val="clear" w:color="000000" w:fill="FFFFFF"/>
            <w:noWrap/>
            <w:vAlign w:val="center"/>
          </w:tcPr>
          <w:p w14:paraId="0FEDE3F0" w14:textId="77777777" w:rsidR="003100C3" w:rsidRPr="002E4458" w:rsidRDefault="003100C3" w:rsidP="003100C3">
            <w:pPr>
              <w:jc w:val="center"/>
              <w:rPr>
                <w:sz w:val="16"/>
                <w:szCs w:val="14"/>
              </w:rPr>
            </w:pPr>
            <w:r w:rsidRPr="002E4458">
              <w:rPr>
                <w:sz w:val="16"/>
                <w:szCs w:val="14"/>
              </w:rPr>
              <w:t>1</w:t>
            </w:r>
          </w:p>
        </w:tc>
        <w:tc>
          <w:tcPr>
            <w:tcW w:w="1370" w:type="dxa"/>
            <w:tcBorders>
              <w:top w:val="nil"/>
              <w:left w:val="nil"/>
              <w:bottom w:val="nil"/>
              <w:right w:val="nil"/>
            </w:tcBorders>
            <w:shd w:val="clear" w:color="000000" w:fill="FFFFFF"/>
            <w:noWrap/>
            <w:vAlign w:val="center"/>
            <w:hideMark/>
          </w:tcPr>
          <w:p w14:paraId="344E2D94"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nil"/>
              <w:right w:val="nil"/>
            </w:tcBorders>
            <w:shd w:val="clear" w:color="000000" w:fill="FFFFFF"/>
            <w:noWrap/>
            <w:vAlign w:val="center"/>
            <w:hideMark/>
          </w:tcPr>
          <w:p w14:paraId="363753DE"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nil"/>
              <w:right w:val="nil"/>
            </w:tcBorders>
            <w:shd w:val="clear" w:color="000000" w:fill="FFFFFF"/>
            <w:noWrap/>
            <w:vAlign w:val="center"/>
            <w:hideMark/>
          </w:tcPr>
          <w:p w14:paraId="039941F8"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nil"/>
              <w:right w:val="nil"/>
            </w:tcBorders>
            <w:shd w:val="clear" w:color="000000" w:fill="FFFFFF"/>
            <w:noWrap/>
            <w:vAlign w:val="center"/>
            <w:hideMark/>
          </w:tcPr>
          <w:p w14:paraId="29848429"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nil"/>
              <w:right w:val="nil"/>
            </w:tcBorders>
            <w:shd w:val="clear" w:color="000000" w:fill="FFFFFF"/>
            <w:noWrap/>
            <w:vAlign w:val="center"/>
            <w:hideMark/>
          </w:tcPr>
          <w:p w14:paraId="5BCEF428"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nil"/>
              <w:right w:val="single" w:sz="4" w:space="0" w:color="auto"/>
            </w:tcBorders>
            <w:shd w:val="clear" w:color="000000" w:fill="FFFFFF"/>
            <w:noWrap/>
            <w:vAlign w:val="center"/>
            <w:hideMark/>
          </w:tcPr>
          <w:p w14:paraId="2D798583" w14:textId="77777777" w:rsidR="003100C3" w:rsidRPr="002E4458" w:rsidRDefault="003100C3" w:rsidP="003100C3">
            <w:pPr>
              <w:jc w:val="center"/>
              <w:rPr>
                <w:sz w:val="16"/>
                <w:szCs w:val="14"/>
              </w:rPr>
            </w:pPr>
            <w:r w:rsidRPr="002E4458">
              <w:rPr>
                <w:sz w:val="16"/>
                <w:szCs w:val="14"/>
              </w:rPr>
              <w:t> </w:t>
            </w:r>
          </w:p>
        </w:tc>
      </w:tr>
      <w:tr w:rsidR="003100C3" w:rsidRPr="002E4458" w14:paraId="6AD5B904" w14:textId="77777777" w:rsidTr="004B1BE1">
        <w:trPr>
          <w:trHeight w:val="113"/>
        </w:trPr>
        <w:tc>
          <w:tcPr>
            <w:tcW w:w="706" w:type="dxa"/>
            <w:vMerge/>
            <w:tcBorders>
              <w:top w:val="nil"/>
              <w:left w:val="single" w:sz="4" w:space="0" w:color="auto"/>
              <w:bottom w:val="nil"/>
              <w:right w:val="nil"/>
            </w:tcBorders>
            <w:vAlign w:val="center"/>
            <w:hideMark/>
          </w:tcPr>
          <w:p w14:paraId="6E78CD1F" w14:textId="77777777" w:rsidR="003100C3" w:rsidRPr="002E4458" w:rsidRDefault="003100C3" w:rsidP="003100C3">
            <w:pPr>
              <w:rPr>
                <w:b/>
                <w:bCs/>
                <w:color w:val="000000"/>
                <w:sz w:val="16"/>
                <w:szCs w:val="14"/>
              </w:rPr>
            </w:pPr>
          </w:p>
        </w:tc>
        <w:tc>
          <w:tcPr>
            <w:tcW w:w="560" w:type="dxa"/>
            <w:vMerge/>
            <w:tcBorders>
              <w:left w:val="nil"/>
              <w:bottom w:val="single" w:sz="4" w:space="0" w:color="auto"/>
              <w:right w:val="nil"/>
            </w:tcBorders>
            <w:shd w:val="clear" w:color="auto" w:fill="auto"/>
            <w:vAlign w:val="center"/>
            <w:hideMark/>
          </w:tcPr>
          <w:p w14:paraId="2B621A32" w14:textId="77777777" w:rsidR="003100C3" w:rsidRPr="002E4458" w:rsidRDefault="003100C3" w:rsidP="003100C3">
            <w:pPr>
              <w:rPr>
                <w:bCs/>
                <w:color w:val="000000"/>
                <w:sz w:val="16"/>
                <w:szCs w:val="14"/>
              </w:rPr>
            </w:pPr>
          </w:p>
        </w:tc>
        <w:tc>
          <w:tcPr>
            <w:tcW w:w="1426" w:type="dxa"/>
            <w:tcBorders>
              <w:top w:val="nil"/>
              <w:left w:val="nil"/>
              <w:bottom w:val="single" w:sz="4" w:space="0" w:color="auto"/>
              <w:right w:val="single" w:sz="4" w:space="0" w:color="auto"/>
            </w:tcBorders>
            <w:shd w:val="clear" w:color="auto" w:fill="auto"/>
            <w:vAlign w:val="center"/>
            <w:hideMark/>
          </w:tcPr>
          <w:p w14:paraId="6D93B46C" w14:textId="166CEBE7" w:rsidR="003100C3" w:rsidRPr="002E4458" w:rsidRDefault="003100C3" w:rsidP="00F94868">
            <w:pPr>
              <w:rPr>
                <w:color w:val="000000"/>
                <w:sz w:val="16"/>
                <w:szCs w:val="14"/>
              </w:rPr>
            </w:pPr>
            <w:r w:rsidRPr="002E4458">
              <w:rPr>
                <w:color w:val="000000"/>
                <w:sz w:val="16"/>
                <w:szCs w:val="14"/>
              </w:rPr>
              <w:t>&gt;LOD trim. 2 and 3</w:t>
            </w:r>
          </w:p>
        </w:tc>
        <w:tc>
          <w:tcPr>
            <w:tcW w:w="1417" w:type="dxa"/>
            <w:tcBorders>
              <w:top w:val="nil"/>
              <w:left w:val="single" w:sz="4" w:space="0" w:color="auto"/>
              <w:bottom w:val="single" w:sz="4" w:space="0" w:color="auto"/>
              <w:right w:val="nil"/>
            </w:tcBorders>
            <w:shd w:val="clear" w:color="000000" w:fill="FFFFFF"/>
            <w:noWrap/>
            <w:vAlign w:val="center"/>
            <w:hideMark/>
          </w:tcPr>
          <w:p w14:paraId="567D7F48" w14:textId="77777777" w:rsidR="003100C3" w:rsidRPr="002E4458" w:rsidRDefault="003100C3" w:rsidP="003100C3">
            <w:pPr>
              <w:jc w:val="center"/>
              <w:rPr>
                <w:sz w:val="16"/>
                <w:szCs w:val="14"/>
              </w:rPr>
            </w:pPr>
            <w:r w:rsidRPr="002E4458">
              <w:rPr>
                <w:sz w:val="16"/>
                <w:szCs w:val="14"/>
              </w:rPr>
              <w:t>-0.04 (-0.31;  0.22)</w:t>
            </w:r>
          </w:p>
        </w:tc>
        <w:tc>
          <w:tcPr>
            <w:tcW w:w="284" w:type="dxa"/>
            <w:tcBorders>
              <w:top w:val="nil"/>
              <w:left w:val="nil"/>
              <w:bottom w:val="single" w:sz="4" w:space="0" w:color="auto"/>
              <w:right w:val="nil"/>
            </w:tcBorders>
            <w:shd w:val="clear" w:color="000000" w:fill="FFFFFF"/>
            <w:noWrap/>
            <w:vAlign w:val="center"/>
            <w:hideMark/>
          </w:tcPr>
          <w:p w14:paraId="2788C44D" w14:textId="77777777" w:rsidR="003100C3" w:rsidRPr="002E4458" w:rsidRDefault="003100C3" w:rsidP="003100C3">
            <w:pPr>
              <w:jc w:val="center"/>
              <w:rPr>
                <w:sz w:val="16"/>
                <w:szCs w:val="14"/>
              </w:rPr>
            </w:pPr>
            <w:r w:rsidRPr="002E4458">
              <w:rPr>
                <w:sz w:val="16"/>
                <w:szCs w:val="14"/>
              </w:rPr>
              <w:t>47</w:t>
            </w:r>
          </w:p>
        </w:tc>
        <w:tc>
          <w:tcPr>
            <w:tcW w:w="569" w:type="dxa"/>
            <w:tcBorders>
              <w:top w:val="nil"/>
              <w:left w:val="nil"/>
              <w:bottom w:val="single" w:sz="4" w:space="0" w:color="auto"/>
              <w:right w:val="nil"/>
            </w:tcBorders>
            <w:shd w:val="clear" w:color="000000" w:fill="FFFFFF"/>
            <w:noWrap/>
            <w:vAlign w:val="center"/>
          </w:tcPr>
          <w:p w14:paraId="44DF7AF7" w14:textId="77777777" w:rsidR="003100C3" w:rsidRPr="002E4458" w:rsidRDefault="003100C3" w:rsidP="003100C3">
            <w:pPr>
              <w:jc w:val="center"/>
              <w:rPr>
                <w:sz w:val="16"/>
                <w:szCs w:val="14"/>
              </w:rPr>
            </w:pPr>
            <w:r w:rsidRPr="002E4458">
              <w:rPr>
                <w:sz w:val="16"/>
                <w:szCs w:val="14"/>
              </w:rPr>
              <w:t> </w:t>
            </w:r>
          </w:p>
        </w:tc>
        <w:tc>
          <w:tcPr>
            <w:tcW w:w="1275" w:type="dxa"/>
            <w:tcBorders>
              <w:top w:val="nil"/>
              <w:left w:val="nil"/>
              <w:bottom w:val="single" w:sz="4" w:space="0" w:color="auto"/>
              <w:right w:val="nil"/>
            </w:tcBorders>
            <w:shd w:val="clear" w:color="000000" w:fill="FFFFFF"/>
            <w:noWrap/>
            <w:vAlign w:val="center"/>
            <w:hideMark/>
          </w:tcPr>
          <w:p w14:paraId="4C7D2A06" w14:textId="77777777" w:rsidR="003100C3" w:rsidRPr="002E4458" w:rsidRDefault="003100C3" w:rsidP="003100C3">
            <w:pPr>
              <w:jc w:val="center"/>
              <w:rPr>
                <w:sz w:val="16"/>
                <w:szCs w:val="14"/>
              </w:rPr>
            </w:pPr>
            <w:r w:rsidRPr="002E4458">
              <w:rPr>
                <w:sz w:val="16"/>
                <w:szCs w:val="14"/>
              </w:rPr>
              <w:t xml:space="preserve"> 0.01 (-0.26;  0.28)</w:t>
            </w:r>
          </w:p>
        </w:tc>
        <w:tc>
          <w:tcPr>
            <w:tcW w:w="299" w:type="dxa"/>
            <w:tcBorders>
              <w:top w:val="nil"/>
              <w:left w:val="nil"/>
              <w:bottom w:val="single" w:sz="4" w:space="0" w:color="auto"/>
              <w:right w:val="nil"/>
            </w:tcBorders>
            <w:shd w:val="clear" w:color="000000" w:fill="FFFFFF"/>
            <w:noWrap/>
            <w:vAlign w:val="center"/>
            <w:hideMark/>
          </w:tcPr>
          <w:p w14:paraId="78C20F47" w14:textId="77777777" w:rsidR="003100C3" w:rsidRPr="002E4458" w:rsidRDefault="003100C3" w:rsidP="003100C3">
            <w:pPr>
              <w:jc w:val="center"/>
              <w:rPr>
                <w:sz w:val="16"/>
                <w:szCs w:val="14"/>
              </w:rPr>
            </w:pPr>
            <w:r w:rsidRPr="002E4458">
              <w:rPr>
                <w:sz w:val="16"/>
                <w:szCs w:val="14"/>
              </w:rPr>
              <w:t>47</w:t>
            </w:r>
          </w:p>
        </w:tc>
        <w:tc>
          <w:tcPr>
            <w:tcW w:w="497" w:type="dxa"/>
            <w:tcBorders>
              <w:top w:val="nil"/>
              <w:left w:val="nil"/>
              <w:bottom w:val="single" w:sz="4" w:space="0" w:color="auto"/>
              <w:right w:val="nil"/>
            </w:tcBorders>
            <w:shd w:val="clear" w:color="000000" w:fill="FFFFFF"/>
            <w:noWrap/>
            <w:vAlign w:val="center"/>
          </w:tcPr>
          <w:p w14:paraId="47D11499"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single" w:sz="4" w:space="0" w:color="auto"/>
              <w:right w:val="nil"/>
            </w:tcBorders>
            <w:shd w:val="clear" w:color="000000" w:fill="FFFFFF"/>
            <w:noWrap/>
            <w:vAlign w:val="center"/>
            <w:hideMark/>
          </w:tcPr>
          <w:p w14:paraId="3B100A86" w14:textId="77777777" w:rsidR="003100C3" w:rsidRPr="002E4458" w:rsidRDefault="003100C3" w:rsidP="003100C3">
            <w:pPr>
              <w:jc w:val="center"/>
              <w:rPr>
                <w:sz w:val="16"/>
                <w:szCs w:val="14"/>
              </w:rPr>
            </w:pPr>
            <w:r w:rsidRPr="002E4458">
              <w:rPr>
                <w:sz w:val="16"/>
                <w:szCs w:val="14"/>
              </w:rPr>
              <w:t>-0.04 (-0.32;  0.24)</w:t>
            </w:r>
          </w:p>
        </w:tc>
        <w:tc>
          <w:tcPr>
            <w:tcW w:w="269" w:type="dxa"/>
            <w:tcBorders>
              <w:top w:val="nil"/>
              <w:left w:val="nil"/>
              <w:bottom w:val="single" w:sz="4" w:space="0" w:color="auto"/>
              <w:right w:val="nil"/>
            </w:tcBorders>
            <w:shd w:val="clear" w:color="000000" w:fill="FFFFFF"/>
            <w:noWrap/>
            <w:vAlign w:val="center"/>
            <w:hideMark/>
          </w:tcPr>
          <w:p w14:paraId="71708175" w14:textId="77777777" w:rsidR="003100C3" w:rsidRPr="002E4458" w:rsidRDefault="003100C3" w:rsidP="003100C3">
            <w:pPr>
              <w:jc w:val="center"/>
              <w:rPr>
                <w:sz w:val="16"/>
                <w:szCs w:val="14"/>
              </w:rPr>
            </w:pPr>
            <w:r w:rsidRPr="002E4458">
              <w:rPr>
                <w:sz w:val="16"/>
                <w:szCs w:val="14"/>
              </w:rPr>
              <w:t>47</w:t>
            </w:r>
          </w:p>
        </w:tc>
        <w:tc>
          <w:tcPr>
            <w:tcW w:w="586" w:type="dxa"/>
            <w:gridSpan w:val="2"/>
            <w:tcBorders>
              <w:top w:val="nil"/>
              <w:left w:val="nil"/>
              <w:bottom w:val="single" w:sz="4" w:space="0" w:color="auto"/>
              <w:right w:val="nil"/>
            </w:tcBorders>
            <w:shd w:val="clear" w:color="000000" w:fill="FFFFFF"/>
            <w:noWrap/>
            <w:vAlign w:val="center"/>
          </w:tcPr>
          <w:p w14:paraId="042349FD"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single" w:sz="4" w:space="0" w:color="auto"/>
              <w:right w:val="nil"/>
            </w:tcBorders>
            <w:shd w:val="clear" w:color="000000" w:fill="FFFFFF"/>
            <w:noWrap/>
            <w:vAlign w:val="center"/>
            <w:hideMark/>
          </w:tcPr>
          <w:p w14:paraId="58DA125A" w14:textId="77777777" w:rsidR="003100C3" w:rsidRPr="002E4458" w:rsidRDefault="003100C3" w:rsidP="003100C3">
            <w:pPr>
              <w:jc w:val="center"/>
              <w:rPr>
                <w:sz w:val="16"/>
                <w:szCs w:val="14"/>
              </w:rPr>
            </w:pPr>
            <w:r w:rsidRPr="002E4458">
              <w:rPr>
                <w:sz w:val="16"/>
                <w:szCs w:val="14"/>
              </w:rPr>
              <w:t>-0.01 (-0.27;  0.26)*</w:t>
            </w:r>
          </w:p>
        </w:tc>
        <w:tc>
          <w:tcPr>
            <w:tcW w:w="280" w:type="dxa"/>
            <w:tcBorders>
              <w:top w:val="nil"/>
              <w:left w:val="nil"/>
              <w:bottom w:val="single" w:sz="4" w:space="0" w:color="auto"/>
              <w:right w:val="nil"/>
            </w:tcBorders>
            <w:shd w:val="clear" w:color="000000" w:fill="FFFFFF"/>
            <w:noWrap/>
            <w:vAlign w:val="center"/>
            <w:hideMark/>
          </w:tcPr>
          <w:p w14:paraId="40FEDD50" w14:textId="77777777" w:rsidR="003100C3" w:rsidRPr="002E4458" w:rsidRDefault="003100C3" w:rsidP="003100C3">
            <w:pPr>
              <w:jc w:val="center"/>
              <w:rPr>
                <w:sz w:val="16"/>
                <w:szCs w:val="14"/>
              </w:rPr>
            </w:pPr>
            <w:r w:rsidRPr="002E4458">
              <w:rPr>
                <w:sz w:val="16"/>
                <w:szCs w:val="14"/>
              </w:rPr>
              <w:t>47</w:t>
            </w:r>
          </w:p>
        </w:tc>
        <w:tc>
          <w:tcPr>
            <w:tcW w:w="482" w:type="dxa"/>
            <w:gridSpan w:val="2"/>
            <w:tcBorders>
              <w:top w:val="nil"/>
              <w:left w:val="nil"/>
              <w:bottom w:val="single" w:sz="4" w:space="0" w:color="auto"/>
              <w:right w:val="nil"/>
            </w:tcBorders>
            <w:shd w:val="clear" w:color="000000" w:fill="FFFFFF"/>
            <w:noWrap/>
            <w:vAlign w:val="center"/>
            <w:hideMark/>
          </w:tcPr>
          <w:p w14:paraId="0C7D1F01"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single" w:sz="4" w:space="0" w:color="auto"/>
              <w:right w:val="nil"/>
            </w:tcBorders>
            <w:shd w:val="clear" w:color="000000" w:fill="FFFFFF"/>
            <w:noWrap/>
            <w:vAlign w:val="center"/>
            <w:hideMark/>
          </w:tcPr>
          <w:p w14:paraId="371B3425"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single" w:sz="4" w:space="0" w:color="auto"/>
              <w:right w:val="nil"/>
            </w:tcBorders>
            <w:shd w:val="clear" w:color="000000" w:fill="FFFFFF"/>
            <w:noWrap/>
            <w:vAlign w:val="center"/>
            <w:hideMark/>
          </w:tcPr>
          <w:p w14:paraId="29AC2D8F"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single" w:sz="4" w:space="0" w:color="auto"/>
              <w:right w:val="nil"/>
            </w:tcBorders>
            <w:shd w:val="clear" w:color="000000" w:fill="FFFFFF"/>
            <w:noWrap/>
            <w:vAlign w:val="center"/>
            <w:hideMark/>
          </w:tcPr>
          <w:p w14:paraId="4D5C90AE"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single" w:sz="4" w:space="0" w:color="auto"/>
              <w:right w:val="nil"/>
            </w:tcBorders>
            <w:shd w:val="clear" w:color="000000" w:fill="FFFFFF"/>
            <w:noWrap/>
            <w:vAlign w:val="center"/>
            <w:hideMark/>
          </w:tcPr>
          <w:p w14:paraId="732732DB"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single" w:sz="4" w:space="0" w:color="auto"/>
              <w:right w:val="nil"/>
            </w:tcBorders>
            <w:shd w:val="clear" w:color="000000" w:fill="FFFFFF"/>
            <w:noWrap/>
            <w:vAlign w:val="center"/>
            <w:hideMark/>
          </w:tcPr>
          <w:p w14:paraId="41D6FEFC"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single" w:sz="4" w:space="0" w:color="auto"/>
              <w:right w:val="single" w:sz="4" w:space="0" w:color="auto"/>
            </w:tcBorders>
            <w:shd w:val="clear" w:color="000000" w:fill="FFFFFF"/>
            <w:noWrap/>
            <w:vAlign w:val="center"/>
            <w:hideMark/>
          </w:tcPr>
          <w:p w14:paraId="7000D419" w14:textId="77777777" w:rsidR="003100C3" w:rsidRPr="002E4458" w:rsidRDefault="003100C3" w:rsidP="003100C3">
            <w:pPr>
              <w:jc w:val="center"/>
              <w:rPr>
                <w:sz w:val="16"/>
                <w:szCs w:val="14"/>
              </w:rPr>
            </w:pPr>
            <w:r w:rsidRPr="002E4458">
              <w:rPr>
                <w:sz w:val="16"/>
                <w:szCs w:val="14"/>
              </w:rPr>
              <w:t> </w:t>
            </w:r>
          </w:p>
        </w:tc>
      </w:tr>
      <w:tr w:rsidR="003100C3" w:rsidRPr="002E4458" w14:paraId="0EB60B49" w14:textId="77777777" w:rsidTr="004B1BE1">
        <w:trPr>
          <w:trHeight w:val="113"/>
        </w:trPr>
        <w:tc>
          <w:tcPr>
            <w:tcW w:w="706" w:type="dxa"/>
            <w:vMerge/>
            <w:tcBorders>
              <w:top w:val="nil"/>
              <w:left w:val="single" w:sz="4" w:space="0" w:color="auto"/>
              <w:bottom w:val="nil"/>
              <w:right w:val="nil"/>
            </w:tcBorders>
            <w:vAlign w:val="center"/>
            <w:hideMark/>
          </w:tcPr>
          <w:p w14:paraId="2427CB10" w14:textId="77777777" w:rsidR="003100C3" w:rsidRPr="002E4458" w:rsidRDefault="003100C3" w:rsidP="003100C3">
            <w:pPr>
              <w:rPr>
                <w:b/>
                <w:bCs/>
                <w:color w:val="000000"/>
                <w:sz w:val="16"/>
                <w:szCs w:val="14"/>
              </w:rPr>
            </w:pPr>
          </w:p>
        </w:tc>
        <w:tc>
          <w:tcPr>
            <w:tcW w:w="560" w:type="dxa"/>
            <w:tcBorders>
              <w:top w:val="single" w:sz="4" w:space="0" w:color="auto"/>
              <w:left w:val="nil"/>
              <w:bottom w:val="nil"/>
              <w:right w:val="nil"/>
            </w:tcBorders>
            <w:shd w:val="clear" w:color="auto" w:fill="auto"/>
            <w:noWrap/>
            <w:vAlign w:val="center"/>
            <w:hideMark/>
          </w:tcPr>
          <w:p w14:paraId="25A5DAFD" w14:textId="77777777" w:rsidR="003100C3" w:rsidRPr="002E4458" w:rsidRDefault="003100C3" w:rsidP="003100C3">
            <w:pPr>
              <w:rPr>
                <w:bCs/>
                <w:color w:val="000000"/>
                <w:sz w:val="16"/>
                <w:szCs w:val="14"/>
              </w:rPr>
            </w:pPr>
          </w:p>
        </w:tc>
        <w:tc>
          <w:tcPr>
            <w:tcW w:w="1426" w:type="dxa"/>
            <w:tcBorders>
              <w:top w:val="single" w:sz="4" w:space="0" w:color="auto"/>
              <w:left w:val="nil"/>
              <w:bottom w:val="nil"/>
              <w:right w:val="single" w:sz="4" w:space="0" w:color="auto"/>
            </w:tcBorders>
            <w:shd w:val="clear" w:color="auto" w:fill="auto"/>
            <w:vAlign w:val="center"/>
            <w:hideMark/>
          </w:tcPr>
          <w:p w14:paraId="66CEDBE6" w14:textId="77777777" w:rsidR="003100C3" w:rsidRPr="002E4458" w:rsidRDefault="003100C3" w:rsidP="003100C3">
            <w:pPr>
              <w:rPr>
                <w:color w:val="000000"/>
                <w:sz w:val="16"/>
                <w:szCs w:val="14"/>
              </w:rPr>
            </w:pPr>
          </w:p>
        </w:tc>
        <w:tc>
          <w:tcPr>
            <w:tcW w:w="1417" w:type="dxa"/>
            <w:tcBorders>
              <w:top w:val="single" w:sz="4" w:space="0" w:color="auto"/>
              <w:left w:val="single" w:sz="4" w:space="0" w:color="auto"/>
              <w:bottom w:val="nil"/>
              <w:right w:val="nil"/>
            </w:tcBorders>
            <w:shd w:val="clear" w:color="000000" w:fill="FFFFFF"/>
            <w:noWrap/>
            <w:vAlign w:val="center"/>
            <w:hideMark/>
          </w:tcPr>
          <w:p w14:paraId="28D6E50A" w14:textId="77777777" w:rsidR="003100C3" w:rsidRPr="002E4458" w:rsidRDefault="003100C3" w:rsidP="003100C3">
            <w:pPr>
              <w:jc w:val="center"/>
              <w:rPr>
                <w:sz w:val="16"/>
                <w:szCs w:val="14"/>
              </w:rPr>
            </w:pPr>
            <w:r w:rsidRPr="002E4458">
              <w:rPr>
                <w:sz w:val="16"/>
                <w:szCs w:val="14"/>
              </w:rPr>
              <w:t>reference</w:t>
            </w:r>
          </w:p>
        </w:tc>
        <w:tc>
          <w:tcPr>
            <w:tcW w:w="284" w:type="dxa"/>
            <w:tcBorders>
              <w:top w:val="single" w:sz="4" w:space="0" w:color="auto"/>
              <w:left w:val="nil"/>
              <w:bottom w:val="nil"/>
              <w:right w:val="nil"/>
            </w:tcBorders>
            <w:shd w:val="clear" w:color="000000" w:fill="FFFFFF"/>
            <w:noWrap/>
            <w:vAlign w:val="center"/>
            <w:hideMark/>
          </w:tcPr>
          <w:p w14:paraId="571D8C58" w14:textId="77777777" w:rsidR="003100C3" w:rsidRPr="002E4458" w:rsidRDefault="003100C3" w:rsidP="003100C3">
            <w:pPr>
              <w:jc w:val="center"/>
              <w:rPr>
                <w:sz w:val="16"/>
                <w:szCs w:val="14"/>
              </w:rPr>
            </w:pPr>
            <w:r w:rsidRPr="002E4458">
              <w:rPr>
                <w:sz w:val="16"/>
                <w:szCs w:val="14"/>
              </w:rPr>
              <w:t> </w:t>
            </w:r>
          </w:p>
        </w:tc>
        <w:tc>
          <w:tcPr>
            <w:tcW w:w="569" w:type="dxa"/>
            <w:tcBorders>
              <w:top w:val="single" w:sz="4" w:space="0" w:color="auto"/>
              <w:left w:val="nil"/>
              <w:bottom w:val="nil"/>
              <w:right w:val="nil"/>
            </w:tcBorders>
            <w:shd w:val="clear" w:color="000000" w:fill="FFFFFF"/>
            <w:noWrap/>
            <w:vAlign w:val="center"/>
          </w:tcPr>
          <w:p w14:paraId="239DF266" w14:textId="77777777" w:rsidR="003100C3" w:rsidRPr="002E4458" w:rsidRDefault="003100C3" w:rsidP="003100C3">
            <w:pPr>
              <w:jc w:val="center"/>
              <w:rPr>
                <w:sz w:val="16"/>
                <w:szCs w:val="14"/>
              </w:rPr>
            </w:pPr>
            <w:r w:rsidRPr="002E4458">
              <w:rPr>
                <w:sz w:val="16"/>
                <w:szCs w:val="14"/>
              </w:rPr>
              <w:t> </w:t>
            </w:r>
          </w:p>
        </w:tc>
        <w:tc>
          <w:tcPr>
            <w:tcW w:w="1275" w:type="dxa"/>
            <w:tcBorders>
              <w:top w:val="single" w:sz="4" w:space="0" w:color="auto"/>
              <w:left w:val="nil"/>
              <w:bottom w:val="nil"/>
              <w:right w:val="nil"/>
            </w:tcBorders>
            <w:shd w:val="clear" w:color="000000" w:fill="FFFFFF"/>
            <w:noWrap/>
            <w:vAlign w:val="center"/>
            <w:hideMark/>
          </w:tcPr>
          <w:p w14:paraId="7D68F224" w14:textId="77777777" w:rsidR="003100C3" w:rsidRPr="002E4458" w:rsidRDefault="003100C3" w:rsidP="003100C3">
            <w:pPr>
              <w:jc w:val="center"/>
              <w:rPr>
                <w:sz w:val="16"/>
                <w:szCs w:val="14"/>
              </w:rPr>
            </w:pPr>
            <w:r w:rsidRPr="002E4458">
              <w:rPr>
                <w:sz w:val="16"/>
                <w:szCs w:val="14"/>
              </w:rPr>
              <w:t> </w:t>
            </w:r>
          </w:p>
        </w:tc>
        <w:tc>
          <w:tcPr>
            <w:tcW w:w="299" w:type="dxa"/>
            <w:tcBorders>
              <w:top w:val="single" w:sz="4" w:space="0" w:color="auto"/>
              <w:left w:val="nil"/>
              <w:bottom w:val="nil"/>
              <w:right w:val="nil"/>
            </w:tcBorders>
            <w:shd w:val="clear" w:color="000000" w:fill="FFFFFF"/>
            <w:noWrap/>
            <w:vAlign w:val="center"/>
            <w:hideMark/>
          </w:tcPr>
          <w:p w14:paraId="3E1E4D08" w14:textId="77777777" w:rsidR="003100C3" w:rsidRPr="002E4458" w:rsidRDefault="003100C3" w:rsidP="003100C3">
            <w:pPr>
              <w:jc w:val="center"/>
              <w:rPr>
                <w:sz w:val="16"/>
                <w:szCs w:val="14"/>
              </w:rPr>
            </w:pPr>
            <w:r w:rsidRPr="002E4458">
              <w:rPr>
                <w:sz w:val="16"/>
                <w:szCs w:val="14"/>
              </w:rPr>
              <w:t> </w:t>
            </w:r>
          </w:p>
        </w:tc>
        <w:tc>
          <w:tcPr>
            <w:tcW w:w="497" w:type="dxa"/>
            <w:tcBorders>
              <w:top w:val="single" w:sz="4" w:space="0" w:color="auto"/>
              <w:left w:val="nil"/>
              <w:bottom w:val="nil"/>
              <w:right w:val="nil"/>
            </w:tcBorders>
            <w:shd w:val="clear" w:color="000000" w:fill="FFFFFF"/>
            <w:noWrap/>
            <w:vAlign w:val="center"/>
            <w:hideMark/>
          </w:tcPr>
          <w:p w14:paraId="2B7E12C9" w14:textId="77777777" w:rsidR="003100C3" w:rsidRPr="002E4458" w:rsidRDefault="003100C3" w:rsidP="003100C3">
            <w:pPr>
              <w:jc w:val="center"/>
              <w:rPr>
                <w:sz w:val="16"/>
                <w:szCs w:val="14"/>
              </w:rPr>
            </w:pPr>
            <w:r w:rsidRPr="002E4458">
              <w:rPr>
                <w:sz w:val="16"/>
                <w:szCs w:val="14"/>
              </w:rPr>
              <w:t> </w:t>
            </w:r>
          </w:p>
        </w:tc>
        <w:tc>
          <w:tcPr>
            <w:tcW w:w="1329" w:type="dxa"/>
            <w:tcBorders>
              <w:top w:val="single" w:sz="4" w:space="0" w:color="auto"/>
              <w:left w:val="nil"/>
              <w:bottom w:val="nil"/>
              <w:right w:val="nil"/>
            </w:tcBorders>
            <w:shd w:val="clear" w:color="000000" w:fill="FFFFFF"/>
            <w:noWrap/>
            <w:vAlign w:val="center"/>
            <w:hideMark/>
          </w:tcPr>
          <w:p w14:paraId="1EA36B8F" w14:textId="77777777" w:rsidR="003100C3" w:rsidRPr="002E4458" w:rsidRDefault="003100C3" w:rsidP="003100C3">
            <w:pPr>
              <w:jc w:val="center"/>
              <w:rPr>
                <w:sz w:val="16"/>
                <w:szCs w:val="14"/>
              </w:rPr>
            </w:pPr>
            <w:r w:rsidRPr="002E4458">
              <w:rPr>
                <w:sz w:val="16"/>
                <w:szCs w:val="14"/>
              </w:rPr>
              <w:t> </w:t>
            </w:r>
          </w:p>
        </w:tc>
        <w:tc>
          <w:tcPr>
            <w:tcW w:w="269" w:type="dxa"/>
            <w:tcBorders>
              <w:top w:val="single" w:sz="4" w:space="0" w:color="auto"/>
              <w:left w:val="nil"/>
              <w:bottom w:val="nil"/>
              <w:right w:val="nil"/>
            </w:tcBorders>
            <w:shd w:val="clear" w:color="000000" w:fill="FFFFFF"/>
            <w:noWrap/>
            <w:vAlign w:val="center"/>
            <w:hideMark/>
          </w:tcPr>
          <w:p w14:paraId="7E620BD0"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single" w:sz="4" w:space="0" w:color="auto"/>
              <w:left w:val="nil"/>
              <w:bottom w:val="nil"/>
              <w:right w:val="nil"/>
            </w:tcBorders>
            <w:shd w:val="clear" w:color="000000" w:fill="FFFFFF"/>
            <w:noWrap/>
            <w:vAlign w:val="center"/>
            <w:hideMark/>
          </w:tcPr>
          <w:p w14:paraId="126C139D" w14:textId="77777777" w:rsidR="003100C3" w:rsidRPr="002E4458" w:rsidRDefault="003100C3" w:rsidP="003100C3">
            <w:pPr>
              <w:jc w:val="center"/>
              <w:rPr>
                <w:sz w:val="16"/>
                <w:szCs w:val="14"/>
              </w:rPr>
            </w:pPr>
            <w:r w:rsidRPr="002E4458">
              <w:rPr>
                <w:sz w:val="16"/>
                <w:szCs w:val="14"/>
              </w:rPr>
              <w:t> </w:t>
            </w:r>
          </w:p>
        </w:tc>
        <w:tc>
          <w:tcPr>
            <w:tcW w:w="1431" w:type="dxa"/>
            <w:tcBorders>
              <w:top w:val="single" w:sz="4" w:space="0" w:color="auto"/>
              <w:left w:val="nil"/>
              <w:bottom w:val="nil"/>
              <w:right w:val="nil"/>
            </w:tcBorders>
            <w:shd w:val="clear" w:color="000000" w:fill="FFFFFF"/>
            <w:noWrap/>
            <w:vAlign w:val="center"/>
            <w:hideMark/>
          </w:tcPr>
          <w:p w14:paraId="57393AFC" w14:textId="77777777" w:rsidR="003100C3" w:rsidRPr="002E4458" w:rsidRDefault="003100C3" w:rsidP="003100C3">
            <w:pPr>
              <w:jc w:val="center"/>
              <w:rPr>
                <w:sz w:val="16"/>
                <w:szCs w:val="14"/>
              </w:rPr>
            </w:pPr>
            <w:r w:rsidRPr="002E4458">
              <w:rPr>
                <w:sz w:val="16"/>
                <w:szCs w:val="14"/>
              </w:rPr>
              <w:t> </w:t>
            </w:r>
          </w:p>
        </w:tc>
        <w:tc>
          <w:tcPr>
            <w:tcW w:w="280" w:type="dxa"/>
            <w:tcBorders>
              <w:top w:val="single" w:sz="4" w:space="0" w:color="auto"/>
              <w:left w:val="nil"/>
              <w:bottom w:val="nil"/>
              <w:right w:val="nil"/>
            </w:tcBorders>
            <w:shd w:val="clear" w:color="000000" w:fill="FFFFFF"/>
            <w:noWrap/>
            <w:vAlign w:val="center"/>
            <w:hideMark/>
          </w:tcPr>
          <w:p w14:paraId="4998C44A"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single" w:sz="4" w:space="0" w:color="auto"/>
              <w:left w:val="nil"/>
              <w:bottom w:val="nil"/>
              <w:right w:val="nil"/>
            </w:tcBorders>
            <w:shd w:val="clear" w:color="000000" w:fill="FFFFFF"/>
            <w:noWrap/>
            <w:vAlign w:val="center"/>
            <w:hideMark/>
          </w:tcPr>
          <w:p w14:paraId="04AF368F" w14:textId="77777777" w:rsidR="003100C3" w:rsidRPr="002E4458" w:rsidRDefault="003100C3" w:rsidP="003100C3">
            <w:pPr>
              <w:jc w:val="center"/>
              <w:rPr>
                <w:sz w:val="16"/>
                <w:szCs w:val="14"/>
              </w:rPr>
            </w:pPr>
            <w:r w:rsidRPr="002E4458">
              <w:rPr>
                <w:sz w:val="16"/>
                <w:szCs w:val="14"/>
              </w:rPr>
              <w:t> </w:t>
            </w:r>
          </w:p>
        </w:tc>
        <w:tc>
          <w:tcPr>
            <w:tcW w:w="1370" w:type="dxa"/>
            <w:tcBorders>
              <w:top w:val="single" w:sz="4" w:space="0" w:color="auto"/>
              <w:left w:val="nil"/>
              <w:bottom w:val="nil"/>
              <w:right w:val="nil"/>
            </w:tcBorders>
            <w:shd w:val="clear" w:color="000000" w:fill="FFFFFF"/>
            <w:noWrap/>
            <w:vAlign w:val="center"/>
            <w:hideMark/>
          </w:tcPr>
          <w:p w14:paraId="50CCC019" w14:textId="77777777" w:rsidR="003100C3" w:rsidRPr="002E4458" w:rsidRDefault="003100C3" w:rsidP="003100C3">
            <w:pPr>
              <w:jc w:val="center"/>
              <w:rPr>
                <w:sz w:val="16"/>
                <w:szCs w:val="14"/>
              </w:rPr>
            </w:pPr>
            <w:r w:rsidRPr="002E4458">
              <w:rPr>
                <w:sz w:val="16"/>
                <w:szCs w:val="14"/>
              </w:rPr>
              <w:t>reference</w:t>
            </w:r>
          </w:p>
        </w:tc>
        <w:tc>
          <w:tcPr>
            <w:tcW w:w="309" w:type="dxa"/>
            <w:gridSpan w:val="2"/>
            <w:tcBorders>
              <w:top w:val="single" w:sz="4" w:space="0" w:color="auto"/>
              <w:left w:val="nil"/>
              <w:bottom w:val="nil"/>
              <w:right w:val="nil"/>
            </w:tcBorders>
            <w:shd w:val="clear" w:color="000000" w:fill="FFFFFF"/>
            <w:noWrap/>
            <w:vAlign w:val="center"/>
            <w:hideMark/>
          </w:tcPr>
          <w:p w14:paraId="59F2691B"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single" w:sz="4" w:space="0" w:color="auto"/>
              <w:left w:val="nil"/>
              <w:bottom w:val="nil"/>
              <w:right w:val="nil"/>
            </w:tcBorders>
            <w:shd w:val="clear" w:color="000000" w:fill="FFFFFF"/>
            <w:noWrap/>
            <w:vAlign w:val="center"/>
            <w:hideMark/>
          </w:tcPr>
          <w:p w14:paraId="43B70B79"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bottom w:val="nil"/>
              <w:right w:val="nil"/>
            </w:tcBorders>
            <w:shd w:val="clear" w:color="000000" w:fill="FFFFFF"/>
            <w:noWrap/>
            <w:vAlign w:val="center"/>
            <w:hideMark/>
          </w:tcPr>
          <w:p w14:paraId="603FF28D" w14:textId="77777777" w:rsidR="003100C3" w:rsidRPr="002E4458" w:rsidRDefault="003100C3" w:rsidP="003100C3">
            <w:pPr>
              <w:jc w:val="center"/>
              <w:rPr>
                <w:sz w:val="16"/>
                <w:szCs w:val="14"/>
              </w:rPr>
            </w:pPr>
            <w:r w:rsidRPr="002E4458">
              <w:rPr>
                <w:sz w:val="16"/>
                <w:szCs w:val="14"/>
              </w:rPr>
              <w:t>reference</w:t>
            </w:r>
          </w:p>
        </w:tc>
        <w:tc>
          <w:tcPr>
            <w:tcW w:w="303" w:type="dxa"/>
            <w:tcBorders>
              <w:top w:val="single" w:sz="4" w:space="0" w:color="auto"/>
              <w:left w:val="nil"/>
              <w:bottom w:val="nil"/>
              <w:right w:val="nil"/>
            </w:tcBorders>
            <w:shd w:val="clear" w:color="000000" w:fill="FFFFFF"/>
            <w:noWrap/>
            <w:vAlign w:val="center"/>
            <w:hideMark/>
          </w:tcPr>
          <w:p w14:paraId="10490403"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bottom w:val="nil"/>
              <w:right w:val="single" w:sz="4" w:space="0" w:color="auto"/>
            </w:tcBorders>
            <w:shd w:val="clear" w:color="000000" w:fill="FFFFFF"/>
            <w:noWrap/>
            <w:vAlign w:val="center"/>
            <w:hideMark/>
          </w:tcPr>
          <w:p w14:paraId="5C2B9312" w14:textId="77777777" w:rsidR="003100C3" w:rsidRPr="002E4458" w:rsidRDefault="003100C3" w:rsidP="003100C3">
            <w:pPr>
              <w:jc w:val="center"/>
              <w:rPr>
                <w:sz w:val="16"/>
                <w:szCs w:val="14"/>
              </w:rPr>
            </w:pPr>
            <w:r w:rsidRPr="002E4458">
              <w:rPr>
                <w:sz w:val="16"/>
                <w:szCs w:val="14"/>
              </w:rPr>
              <w:t> </w:t>
            </w:r>
          </w:p>
        </w:tc>
      </w:tr>
      <w:tr w:rsidR="003100C3" w:rsidRPr="002E4458" w14:paraId="415D67D5" w14:textId="77777777" w:rsidTr="004B1BE1">
        <w:trPr>
          <w:trHeight w:val="113"/>
        </w:trPr>
        <w:tc>
          <w:tcPr>
            <w:tcW w:w="706" w:type="dxa"/>
            <w:vMerge/>
            <w:tcBorders>
              <w:top w:val="nil"/>
              <w:left w:val="single" w:sz="4" w:space="0" w:color="auto"/>
              <w:bottom w:val="nil"/>
              <w:right w:val="nil"/>
            </w:tcBorders>
            <w:vAlign w:val="center"/>
            <w:hideMark/>
          </w:tcPr>
          <w:p w14:paraId="78DB98A7" w14:textId="77777777" w:rsidR="003100C3" w:rsidRPr="002E4458" w:rsidRDefault="003100C3" w:rsidP="003100C3">
            <w:pPr>
              <w:rPr>
                <w:b/>
                <w:bCs/>
                <w:color w:val="000000"/>
                <w:sz w:val="16"/>
                <w:szCs w:val="14"/>
              </w:rPr>
            </w:pPr>
          </w:p>
        </w:tc>
        <w:tc>
          <w:tcPr>
            <w:tcW w:w="560" w:type="dxa"/>
            <w:tcBorders>
              <w:top w:val="nil"/>
              <w:left w:val="nil"/>
              <w:bottom w:val="nil"/>
              <w:right w:val="nil"/>
            </w:tcBorders>
            <w:shd w:val="clear" w:color="auto" w:fill="auto"/>
            <w:vAlign w:val="center"/>
            <w:hideMark/>
          </w:tcPr>
          <w:p w14:paraId="1B7C3428" w14:textId="77777777" w:rsidR="003100C3" w:rsidRPr="002E4458" w:rsidRDefault="003100C3" w:rsidP="003100C3">
            <w:pPr>
              <w:rPr>
                <w:bCs/>
                <w:color w:val="000000"/>
                <w:sz w:val="16"/>
                <w:szCs w:val="14"/>
              </w:rPr>
            </w:pPr>
            <w:r w:rsidRPr="002E4458">
              <w:rPr>
                <w:bCs/>
                <w:color w:val="000000"/>
                <w:sz w:val="16"/>
                <w:szCs w:val="14"/>
              </w:rPr>
              <w:t>Birth</w:t>
            </w:r>
          </w:p>
        </w:tc>
        <w:tc>
          <w:tcPr>
            <w:tcW w:w="1426" w:type="dxa"/>
            <w:tcBorders>
              <w:top w:val="nil"/>
              <w:left w:val="nil"/>
              <w:bottom w:val="nil"/>
              <w:right w:val="single" w:sz="4" w:space="0" w:color="auto"/>
            </w:tcBorders>
            <w:shd w:val="clear" w:color="auto" w:fill="auto"/>
            <w:vAlign w:val="center"/>
            <w:hideMark/>
          </w:tcPr>
          <w:p w14:paraId="06E9B52E" w14:textId="5EDB3D71" w:rsidR="003100C3" w:rsidRPr="002E4458" w:rsidRDefault="003100C3" w:rsidP="00F94868">
            <w:pPr>
              <w:rPr>
                <w:color w:val="000000"/>
                <w:sz w:val="16"/>
                <w:szCs w:val="14"/>
              </w:rPr>
            </w:pPr>
            <w:r w:rsidRPr="002E4458">
              <w:rPr>
                <w:color w:val="000000"/>
                <w:sz w:val="16"/>
                <w:szCs w:val="14"/>
              </w:rPr>
              <w:t>&gt;LOD trim. 2 or 3</w:t>
            </w:r>
          </w:p>
        </w:tc>
        <w:tc>
          <w:tcPr>
            <w:tcW w:w="1417" w:type="dxa"/>
            <w:tcBorders>
              <w:top w:val="nil"/>
              <w:left w:val="single" w:sz="4" w:space="0" w:color="auto"/>
              <w:bottom w:val="nil"/>
              <w:right w:val="nil"/>
            </w:tcBorders>
            <w:shd w:val="clear" w:color="000000" w:fill="FFFFFF"/>
            <w:noWrap/>
            <w:vAlign w:val="center"/>
            <w:hideMark/>
          </w:tcPr>
          <w:p w14:paraId="4ED86699" w14:textId="77777777" w:rsidR="003100C3" w:rsidRPr="002E4458" w:rsidRDefault="003100C3" w:rsidP="003100C3">
            <w:pPr>
              <w:jc w:val="center"/>
              <w:rPr>
                <w:sz w:val="16"/>
                <w:szCs w:val="14"/>
              </w:rPr>
            </w:pPr>
            <w:r w:rsidRPr="002E4458">
              <w:rPr>
                <w:sz w:val="16"/>
                <w:szCs w:val="14"/>
              </w:rPr>
              <w:t>-0.07 (-0.25;  0.11)</w:t>
            </w:r>
          </w:p>
        </w:tc>
        <w:tc>
          <w:tcPr>
            <w:tcW w:w="284" w:type="dxa"/>
            <w:tcBorders>
              <w:top w:val="nil"/>
              <w:left w:val="nil"/>
              <w:bottom w:val="nil"/>
              <w:right w:val="nil"/>
            </w:tcBorders>
            <w:shd w:val="clear" w:color="000000" w:fill="FFFFFF"/>
            <w:noWrap/>
            <w:vAlign w:val="center"/>
            <w:hideMark/>
          </w:tcPr>
          <w:p w14:paraId="5EE4E0F5" w14:textId="77777777" w:rsidR="003100C3" w:rsidRPr="002E4458" w:rsidRDefault="003100C3" w:rsidP="003100C3">
            <w:pPr>
              <w:jc w:val="center"/>
              <w:rPr>
                <w:sz w:val="16"/>
                <w:szCs w:val="14"/>
              </w:rPr>
            </w:pPr>
            <w:r w:rsidRPr="002E4458">
              <w:rPr>
                <w:sz w:val="16"/>
                <w:szCs w:val="14"/>
              </w:rPr>
              <w:t>112</w:t>
            </w:r>
          </w:p>
        </w:tc>
        <w:tc>
          <w:tcPr>
            <w:tcW w:w="569" w:type="dxa"/>
            <w:tcBorders>
              <w:top w:val="nil"/>
              <w:left w:val="nil"/>
              <w:bottom w:val="nil"/>
              <w:right w:val="nil"/>
            </w:tcBorders>
            <w:shd w:val="clear" w:color="000000" w:fill="FFFFFF"/>
            <w:noWrap/>
            <w:vAlign w:val="center"/>
          </w:tcPr>
          <w:p w14:paraId="0D970DFE" w14:textId="77777777" w:rsidR="003100C3" w:rsidRPr="002E4458" w:rsidRDefault="003100C3" w:rsidP="003100C3">
            <w:pPr>
              <w:jc w:val="center"/>
              <w:rPr>
                <w:sz w:val="16"/>
                <w:szCs w:val="14"/>
              </w:rPr>
            </w:pPr>
            <w:r w:rsidRPr="002E4458">
              <w:rPr>
                <w:sz w:val="16"/>
                <w:szCs w:val="14"/>
              </w:rPr>
              <w:t>0.08</w:t>
            </w:r>
          </w:p>
        </w:tc>
        <w:tc>
          <w:tcPr>
            <w:tcW w:w="1275" w:type="dxa"/>
            <w:tcBorders>
              <w:top w:val="nil"/>
              <w:left w:val="nil"/>
              <w:bottom w:val="nil"/>
              <w:right w:val="nil"/>
            </w:tcBorders>
            <w:shd w:val="clear" w:color="000000" w:fill="FFFFFF"/>
            <w:noWrap/>
            <w:vAlign w:val="center"/>
            <w:hideMark/>
          </w:tcPr>
          <w:p w14:paraId="77008DD4" w14:textId="77777777" w:rsidR="003100C3" w:rsidRPr="002E4458" w:rsidRDefault="003100C3" w:rsidP="003100C3">
            <w:pPr>
              <w:jc w:val="center"/>
              <w:rPr>
                <w:sz w:val="16"/>
                <w:szCs w:val="14"/>
              </w:rPr>
            </w:pPr>
            <w:r w:rsidRPr="002E4458">
              <w:rPr>
                <w:sz w:val="16"/>
                <w:szCs w:val="14"/>
              </w:rPr>
              <w:t> </w:t>
            </w:r>
          </w:p>
        </w:tc>
        <w:tc>
          <w:tcPr>
            <w:tcW w:w="299" w:type="dxa"/>
            <w:tcBorders>
              <w:top w:val="nil"/>
              <w:left w:val="nil"/>
              <w:bottom w:val="nil"/>
              <w:right w:val="nil"/>
            </w:tcBorders>
            <w:shd w:val="clear" w:color="000000" w:fill="FFFFFF"/>
            <w:noWrap/>
            <w:vAlign w:val="center"/>
            <w:hideMark/>
          </w:tcPr>
          <w:p w14:paraId="6B4E05EF" w14:textId="77777777" w:rsidR="003100C3" w:rsidRPr="002E4458" w:rsidRDefault="003100C3" w:rsidP="003100C3">
            <w:pPr>
              <w:jc w:val="center"/>
              <w:rPr>
                <w:sz w:val="16"/>
                <w:szCs w:val="14"/>
              </w:rPr>
            </w:pPr>
            <w:r w:rsidRPr="002E4458">
              <w:rPr>
                <w:sz w:val="16"/>
                <w:szCs w:val="14"/>
              </w:rPr>
              <w:t> </w:t>
            </w:r>
          </w:p>
        </w:tc>
        <w:tc>
          <w:tcPr>
            <w:tcW w:w="497" w:type="dxa"/>
            <w:tcBorders>
              <w:top w:val="nil"/>
              <w:left w:val="nil"/>
              <w:bottom w:val="nil"/>
              <w:right w:val="nil"/>
            </w:tcBorders>
            <w:shd w:val="clear" w:color="000000" w:fill="FFFFFF"/>
            <w:noWrap/>
            <w:vAlign w:val="center"/>
            <w:hideMark/>
          </w:tcPr>
          <w:p w14:paraId="2B468ED9"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nil"/>
              <w:right w:val="nil"/>
            </w:tcBorders>
            <w:shd w:val="clear" w:color="000000" w:fill="FFFFFF"/>
            <w:noWrap/>
            <w:vAlign w:val="center"/>
            <w:hideMark/>
          </w:tcPr>
          <w:p w14:paraId="4CE2D966" w14:textId="77777777" w:rsidR="003100C3" w:rsidRPr="002E4458" w:rsidRDefault="003100C3" w:rsidP="003100C3">
            <w:pPr>
              <w:jc w:val="center"/>
              <w:rPr>
                <w:sz w:val="16"/>
                <w:szCs w:val="14"/>
              </w:rPr>
            </w:pPr>
            <w:r w:rsidRPr="002E4458">
              <w:rPr>
                <w:sz w:val="16"/>
                <w:szCs w:val="14"/>
              </w:rPr>
              <w:t> </w:t>
            </w:r>
          </w:p>
        </w:tc>
        <w:tc>
          <w:tcPr>
            <w:tcW w:w="269" w:type="dxa"/>
            <w:tcBorders>
              <w:top w:val="nil"/>
              <w:left w:val="nil"/>
              <w:bottom w:val="nil"/>
              <w:right w:val="nil"/>
            </w:tcBorders>
            <w:shd w:val="clear" w:color="000000" w:fill="FFFFFF"/>
            <w:noWrap/>
            <w:vAlign w:val="center"/>
            <w:hideMark/>
          </w:tcPr>
          <w:p w14:paraId="35BAEB3B"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nil"/>
              <w:left w:val="nil"/>
              <w:bottom w:val="nil"/>
              <w:right w:val="nil"/>
            </w:tcBorders>
            <w:shd w:val="clear" w:color="000000" w:fill="FFFFFF"/>
            <w:noWrap/>
            <w:vAlign w:val="center"/>
            <w:hideMark/>
          </w:tcPr>
          <w:p w14:paraId="5EDF13B8"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nil"/>
              <w:right w:val="nil"/>
            </w:tcBorders>
            <w:shd w:val="clear" w:color="000000" w:fill="FFFFFF"/>
            <w:noWrap/>
            <w:vAlign w:val="center"/>
            <w:hideMark/>
          </w:tcPr>
          <w:p w14:paraId="2F045927" w14:textId="77777777" w:rsidR="003100C3" w:rsidRPr="002E4458" w:rsidRDefault="003100C3" w:rsidP="003100C3">
            <w:pPr>
              <w:jc w:val="center"/>
              <w:rPr>
                <w:sz w:val="16"/>
                <w:szCs w:val="14"/>
              </w:rPr>
            </w:pPr>
            <w:r w:rsidRPr="002E4458">
              <w:rPr>
                <w:sz w:val="16"/>
                <w:szCs w:val="14"/>
              </w:rPr>
              <w:t> </w:t>
            </w:r>
          </w:p>
        </w:tc>
        <w:tc>
          <w:tcPr>
            <w:tcW w:w="280" w:type="dxa"/>
            <w:tcBorders>
              <w:top w:val="nil"/>
              <w:left w:val="nil"/>
              <w:bottom w:val="nil"/>
              <w:right w:val="nil"/>
            </w:tcBorders>
            <w:shd w:val="clear" w:color="000000" w:fill="FFFFFF"/>
            <w:noWrap/>
            <w:vAlign w:val="center"/>
            <w:hideMark/>
          </w:tcPr>
          <w:p w14:paraId="54DD08CE"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nil"/>
              <w:left w:val="nil"/>
              <w:bottom w:val="nil"/>
              <w:right w:val="nil"/>
            </w:tcBorders>
            <w:shd w:val="clear" w:color="000000" w:fill="FFFFFF"/>
            <w:noWrap/>
            <w:vAlign w:val="center"/>
            <w:hideMark/>
          </w:tcPr>
          <w:p w14:paraId="3EA7A64C"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nil"/>
              <w:right w:val="nil"/>
            </w:tcBorders>
            <w:shd w:val="clear" w:color="000000" w:fill="FFFFFF"/>
            <w:noWrap/>
            <w:vAlign w:val="center"/>
            <w:hideMark/>
          </w:tcPr>
          <w:p w14:paraId="40A374D2" w14:textId="77777777" w:rsidR="003100C3" w:rsidRPr="002E4458" w:rsidRDefault="003100C3" w:rsidP="003100C3">
            <w:pPr>
              <w:jc w:val="center"/>
              <w:rPr>
                <w:sz w:val="16"/>
                <w:szCs w:val="14"/>
              </w:rPr>
            </w:pPr>
            <w:r w:rsidRPr="002E4458">
              <w:rPr>
                <w:sz w:val="16"/>
                <w:szCs w:val="14"/>
              </w:rPr>
              <w:t>-0.19 (-0.36; -0.02)</w:t>
            </w:r>
          </w:p>
        </w:tc>
        <w:tc>
          <w:tcPr>
            <w:tcW w:w="309" w:type="dxa"/>
            <w:gridSpan w:val="2"/>
            <w:tcBorders>
              <w:top w:val="nil"/>
              <w:left w:val="nil"/>
              <w:bottom w:val="nil"/>
              <w:right w:val="nil"/>
            </w:tcBorders>
            <w:shd w:val="clear" w:color="000000" w:fill="FFFFFF"/>
            <w:noWrap/>
            <w:vAlign w:val="center"/>
            <w:hideMark/>
          </w:tcPr>
          <w:p w14:paraId="59C57381" w14:textId="77777777" w:rsidR="003100C3" w:rsidRPr="002E4458" w:rsidRDefault="003100C3" w:rsidP="003100C3">
            <w:pPr>
              <w:jc w:val="center"/>
              <w:rPr>
                <w:sz w:val="16"/>
                <w:szCs w:val="14"/>
              </w:rPr>
            </w:pPr>
            <w:r w:rsidRPr="002E4458">
              <w:rPr>
                <w:sz w:val="16"/>
                <w:szCs w:val="14"/>
              </w:rPr>
              <w:t>114</w:t>
            </w:r>
          </w:p>
        </w:tc>
        <w:tc>
          <w:tcPr>
            <w:tcW w:w="519" w:type="dxa"/>
            <w:gridSpan w:val="2"/>
            <w:tcBorders>
              <w:top w:val="nil"/>
              <w:left w:val="nil"/>
              <w:bottom w:val="nil"/>
              <w:right w:val="nil"/>
            </w:tcBorders>
            <w:shd w:val="clear" w:color="auto" w:fill="auto"/>
            <w:noWrap/>
            <w:vAlign w:val="center"/>
            <w:hideMark/>
          </w:tcPr>
          <w:p w14:paraId="06ED0631" w14:textId="77777777" w:rsidR="003100C3" w:rsidRPr="002E4458" w:rsidRDefault="003100C3" w:rsidP="003100C3">
            <w:pPr>
              <w:jc w:val="center"/>
              <w:rPr>
                <w:sz w:val="16"/>
                <w:szCs w:val="14"/>
              </w:rPr>
            </w:pPr>
            <w:r w:rsidRPr="002E4458">
              <w:rPr>
                <w:sz w:val="16"/>
                <w:szCs w:val="14"/>
              </w:rPr>
              <w:t>0.08</w:t>
            </w:r>
          </w:p>
        </w:tc>
        <w:tc>
          <w:tcPr>
            <w:tcW w:w="1485" w:type="dxa"/>
            <w:tcBorders>
              <w:top w:val="nil"/>
              <w:left w:val="nil"/>
              <w:bottom w:val="nil"/>
              <w:right w:val="nil"/>
            </w:tcBorders>
            <w:shd w:val="clear" w:color="000000" w:fill="FFFFFF"/>
            <w:noWrap/>
            <w:vAlign w:val="center"/>
            <w:hideMark/>
          </w:tcPr>
          <w:p w14:paraId="4E132F9C" w14:textId="77777777" w:rsidR="003100C3" w:rsidRPr="002E4458" w:rsidRDefault="003100C3" w:rsidP="003100C3">
            <w:pPr>
              <w:jc w:val="center"/>
              <w:rPr>
                <w:sz w:val="16"/>
                <w:szCs w:val="14"/>
              </w:rPr>
            </w:pPr>
            <w:r w:rsidRPr="002E4458">
              <w:rPr>
                <w:sz w:val="16"/>
                <w:szCs w:val="14"/>
              </w:rPr>
              <w:t>-0.11 (-0.28;  0.06)</w:t>
            </w:r>
          </w:p>
        </w:tc>
        <w:tc>
          <w:tcPr>
            <w:tcW w:w="303" w:type="dxa"/>
            <w:tcBorders>
              <w:top w:val="nil"/>
              <w:left w:val="nil"/>
              <w:bottom w:val="nil"/>
              <w:right w:val="nil"/>
            </w:tcBorders>
            <w:shd w:val="clear" w:color="000000" w:fill="FFFFFF"/>
            <w:noWrap/>
            <w:vAlign w:val="center"/>
            <w:hideMark/>
          </w:tcPr>
          <w:p w14:paraId="51165B26" w14:textId="77777777" w:rsidR="003100C3" w:rsidRPr="002E4458" w:rsidRDefault="003100C3" w:rsidP="003100C3">
            <w:pPr>
              <w:jc w:val="center"/>
              <w:rPr>
                <w:sz w:val="16"/>
                <w:szCs w:val="14"/>
              </w:rPr>
            </w:pPr>
            <w:r w:rsidRPr="002E4458">
              <w:rPr>
                <w:sz w:val="16"/>
                <w:szCs w:val="14"/>
              </w:rPr>
              <w:t>113</w:t>
            </w:r>
          </w:p>
        </w:tc>
        <w:tc>
          <w:tcPr>
            <w:tcW w:w="469" w:type="dxa"/>
            <w:tcBorders>
              <w:top w:val="nil"/>
              <w:left w:val="nil"/>
              <w:bottom w:val="nil"/>
              <w:right w:val="single" w:sz="4" w:space="0" w:color="auto"/>
            </w:tcBorders>
            <w:shd w:val="clear" w:color="000000" w:fill="FFFFFF"/>
            <w:noWrap/>
            <w:vAlign w:val="center"/>
            <w:hideMark/>
          </w:tcPr>
          <w:p w14:paraId="61B394B9" w14:textId="77777777" w:rsidR="003100C3" w:rsidRPr="002E4458" w:rsidRDefault="003100C3" w:rsidP="003100C3">
            <w:pPr>
              <w:jc w:val="center"/>
              <w:rPr>
                <w:sz w:val="16"/>
                <w:szCs w:val="14"/>
              </w:rPr>
            </w:pPr>
            <w:r w:rsidRPr="002E4458">
              <w:rPr>
                <w:sz w:val="16"/>
                <w:szCs w:val="14"/>
              </w:rPr>
              <w:t>0.3</w:t>
            </w:r>
          </w:p>
        </w:tc>
      </w:tr>
      <w:tr w:rsidR="003100C3" w:rsidRPr="002E4458" w14:paraId="1281405D" w14:textId="77777777" w:rsidTr="004B1BE1">
        <w:trPr>
          <w:trHeight w:val="113"/>
        </w:trPr>
        <w:tc>
          <w:tcPr>
            <w:tcW w:w="706" w:type="dxa"/>
            <w:vMerge/>
            <w:tcBorders>
              <w:top w:val="nil"/>
              <w:left w:val="single" w:sz="4" w:space="0" w:color="auto"/>
              <w:bottom w:val="nil"/>
              <w:right w:val="nil"/>
            </w:tcBorders>
            <w:vAlign w:val="center"/>
            <w:hideMark/>
          </w:tcPr>
          <w:p w14:paraId="37651C10" w14:textId="77777777" w:rsidR="003100C3" w:rsidRPr="002E4458" w:rsidRDefault="003100C3" w:rsidP="003100C3">
            <w:pPr>
              <w:rPr>
                <w:b/>
                <w:bCs/>
                <w:color w:val="000000"/>
                <w:sz w:val="16"/>
                <w:szCs w:val="14"/>
              </w:rPr>
            </w:pPr>
          </w:p>
        </w:tc>
        <w:tc>
          <w:tcPr>
            <w:tcW w:w="560" w:type="dxa"/>
            <w:tcBorders>
              <w:top w:val="nil"/>
              <w:left w:val="nil"/>
              <w:bottom w:val="nil"/>
              <w:right w:val="nil"/>
            </w:tcBorders>
            <w:shd w:val="clear" w:color="auto" w:fill="auto"/>
            <w:vAlign w:val="center"/>
            <w:hideMark/>
          </w:tcPr>
          <w:p w14:paraId="3CF268CE" w14:textId="77777777" w:rsidR="003100C3" w:rsidRPr="002E4458" w:rsidRDefault="003100C3" w:rsidP="003100C3">
            <w:pPr>
              <w:rPr>
                <w:bCs/>
                <w:color w:val="000000"/>
                <w:sz w:val="16"/>
                <w:szCs w:val="14"/>
              </w:rPr>
            </w:pPr>
          </w:p>
        </w:tc>
        <w:tc>
          <w:tcPr>
            <w:tcW w:w="1426" w:type="dxa"/>
            <w:tcBorders>
              <w:top w:val="nil"/>
              <w:left w:val="nil"/>
              <w:bottom w:val="nil"/>
              <w:right w:val="single" w:sz="4" w:space="0" w:color="auto"/>
            </w:tcBorders>
            <w:shd w:val="clear" w:color="auto" w:fill="auto"/>
            <w:vAlign w:val="center"/>
            <w:hideMark/>
          </w:tcPr>
          <w:p w14:paraId="3AAB7C41" w14:textId="6CAF3937" w:rsidR="003100C3" w:rsidRPr="002E4458" w:rsidRDefault="003100C3" w:rsidP="00F94868">
            <w:pPr>
              <w:rPr>
                <w:color w:val="000000"/>
                <w:sz w:val="16"/>
                <w:szCs w:val="14"/>
              </w:rPr>
            </w:pPr>
            <w:r w:rsidRPr="002E4458">
              <w:rPr>
                <w:color w:val="000000"/>
                <w:sz w:val="16"/>
                <w:szCs w:val="14"/>
              </w:rPr>
              <w:t>&gt;LOD trim. 2 and 3</w:t>
            </w:r>
          </w:p>
        </w:tc>
        <w:tc>
          <w:tcPr>
            <w:tcW w:w="1417" w:type="dxa"/>
            <w:tcBorders>
              <w:top w:val="nil"/>
              <w:left w:val="single" w:sz="4" w:space="0" w:color="auto"/>
              <w:bottom w:val="nil"/>
              <w:right w:val="nil"/>
            </w:tcBorders>
            <w:shd w:val="clear" w:color="000000" w:fill="FFFFFF"/>
            <w:noWrap/>
            <w:vAlign w:val="center"/>
            <w:hideMark/>
          </w:tcPr>
          <w:p w14:paraId="5FCAA626" w14:textId="77777777" w:rsidR="003100C3" w:rsidRPr="002E4458" w:rsidRDefault="003100C3" w:rsidP="003100C3">
            <w:pPr>
              <w:jc w:val="center"/>
              <w:rPr>
                <w:sz w:val="16"/>
                <w:szCs w:val="14"/>
              </w:rPr>
            </w:pPr>
            <w:r w:rsidRPr="002E4458">
              <w:rPr>
                <w:sz w:val="16"/>
                <w:szCs w:val="14"/>
              </w:rPr>
              <w:t>-0.27 (-0.51; -0.03)</w:t>
            </w:r>
          </w:p>
        </w:tc>
        <w:tc>
          <w:tcPr>
            <w:tcW w:w="284" w:type="dxa"/>
            <w:tcBorders>
              <w:top w:val="nil"/>
              <w:left w:val="nil"/>
              <w:bottom w:val="nil"/>
              <w:right w:val="nil"/>
            </w:tcBorders>
            <w:shd w:val="clear" w:color="000000" w:fill="FFFFFF"/>
            <w:noWrap/>
            <w:vAlign w:val="center"/>
            <w:hideMark/>
          </w:tcPr>
          <w:p w14:paraId="7C54E627" w14:textId="77777777" w:rsidR="003100C3" w:rsidRPr="002E4458" w:rsidRDefault="003100C3" w:rsidP="003100C3">
            <w:pPr>
              <w:jc w:val="center"/>
              <w:rPr>
                <w:sz w:val="16"/>
                <w:szCs w:val="14"/>
              </w:rPr>
            </w:pPr>
            <w:r w:rsidRPr="002E4458">
              <w:rPr>
                <w:sz w:val="16"/>
                <w:szCs w:val="14"/>
              </w:rPr>
              <w:t>55</w:t>
            </w:r>
          </w:p>
        </w:tc>
        <w:tc>
          <w:tcPr>
            <w:tcW w:w="569" w:type="dxa"/>
            <w:tcBorders>
              <w:top w:val="nil"/>
              <w:left w:val="nil"/>
              <w:bottom w:val="nil"/>
              <w:right w:val="nil"/>
            </w:tcBorders>
            <w:shd w:val="clear" w:color="auto" w:fill="auto"/>
            <w:noWrap/>
            <w:vAlign w:val="center"/>
            <w:hideMark/>
          </w:tcPr>
          <w:p w14:paraId="600E6B04" w14:textId="77777777" w:rsidR="003100C3" w:rsidRPr="002E4458" w:rsidRDefault="003100C3" w:rsidP="003100C3">
            <w:pPr>
              <w:jc w:val="center"/>
              <w:rPr>
                <w:sz w:val="16"/>
                <w:szCs w:val="14"/>
              </w:rPr>
            </w:pPr>
            <w:r w:rsidRPr="002E4458">
              <w:rPr>
                <w:sz w:val="16"/>
                <w:szCs w:val="14"/>
              </w:rPr>
              <w:t> </w:t>
            </w:r>
          </w:p>
        </w:tc>
        <w:tc>
          <w:tcPr>
            <w:tcW w:w="1275" w:type="dxa"/>
            <w:tcBorders>
              <w:top w:val="nil"/>
              <w:left w:val="nil"/>
              <w:bottom w:val="nil"/>
              <w:right w:val="nil"/>
            </w:tcBorders>
            <w:shd w:val="clear" w:color="000000" w:fill="FFFFFF"/>
            <w:noWrap/>
            <w:vAlign w:val="center"/>
            <w:hideMark/>
          </w:tcPr>
          <w:p w14:paraId="242C543E" w14:textId="77777777" w:rsidR="003100C3" w:rsidRPr="002E4458" w:rsidRDefault="003100C3" w:rsidP="003100C3">
            <w:pPr>
              <w:jc w:val="center"/>
              <w:rPr>
                <w:sz w:val="16"/>
                <w:szCs w:val="14"/>
              </w:rPr>
            </w:pPr>
            <w:r w:rsidRPr="002E4458">
              <w:rPr>
                <w:sz w:val="16"/>
                <w:szCs w:val="14"/>
              </w:rPr>
              <w:t> </w:t>
            </w:r>
          </w:p>
        </w:tc>
        <w:tc>
          <w:tcPr>
            <w:tcW w:w="299" w:type="dxa"/>
            <w:tcBorders>
              <w:top w:val="nil"/>
              <w:left w:val="nil"/>
              <w:bottom w:val="nil"/>
              <w:right w:val="nil"/>
            </w:tcBorders>
            <w:shd w:val="clear" w:color="000000" w:fill="FFFFFF"/>
            <w:noWrap/>
            <w:vAlign w:val="center"/>
            <w:hideMark/>
          </w:tcPr>
          <w:p w14:paraId="53A8958E" w14:textId="77777777" w:rsidR="003100C3" w:rsidRPr="002E4458" w:rsidRDefault="003100C3" w:rsidP="003100C3">
            <w:pPr>
              <w:jc w:val="center"/>
              <w:rPr>
                <w:sz w:val="16"/>
                <w:szCs w:val="14"/>
              </w:rPr>
            </w:pPr>
            <w:r w:rsidRPr="002E4458">
              <w:rPr>
                <w:sz w:val="16"/>
                <w:szCs w:val="14"/>
              </w:rPr>
              <w:t> </w:t>
            </w:r>
          </w:p>
        </w:tc>
        <w:tc>
          <w:tcPr>
            <w:tcW w:w="497" w:type="dxa"/>
            <w:tcBorders>
              <w:top w:val="nil"/>
              <w:left w:val="nil"/>
              <w:bottom w:val="nil"/>
              <w:right w:val="nil"/>
            </w:tcBorders>
            <w:shd w:val="clear" w:color="000000" w:fill="FFFFFF"/>
            <w:noWrap/>
            <w:vAlign w:val="center"/>
            <w:hideMark/>
          </w:tcPr>
          <w:p w14:paraId="057E49EC"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nil"/>
              <w:right w:val="nil"/>
            </w:tcBorders>
            <w:shd w:val="clear" w:color="000000" w:fill="FFFFFF"/>
            <w:noWrap/>
            <w:vAlign w:val="center"/>
            <w:hideMark/>
          </w:tcPr>
          <w:p w14:paraId="58E69456" w14:textId="77777777" w:rsidR="003100C3" w:rsidRPr="002E4458" w:rsidRDefault="003100C3" w:rsidP="003100C3">
            <w:pPr>
              <w:jc w:val="center"/>
              <w:rPr>
                <w:sz w:val="16"/>
                <w:szCs w:val="14"/>
              </w:rPr>
            </w:pPr>
            <w:r w:rsidRPr="002E4458">
              <w:rPr>
                <w:sz w:val="16"/>
                <w:szCs w:val="14"/>
              </w:rPr>
              <w:t> </w:t>
            </w:r>
          </w:p>
        </w:tc>
        <w:tc>
          <w:tcPr>
            <w:tcW w:w="269" w:type="dxa"/>
            <w:tcBorders>
              <w:top w:val="nil"/>
              <w:left w:val="nil"/>
              <w:bottom w:val="nil"/>
              <w:right w:val="nil"/>
            </w:tcBorders>
            <w:shd w:val="clear" w:color="000000" w:fill="FFFFFF"/>
            <w:noWrap/>
            <w:vAlign w:val="center"/>
            <w:hideMark/>
          </w:tcPr>
          <w:p w14:paraId="20D58A86"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nil"/>
              <w:left w:val="nil"/>
              <w:bottom w:val="nil"/>
              <w:right w:val="nil"/>
            </w:tcBorders>
            <w:shd w:val="clear" w:color="000000" w:fill="FFFFFF"/>
            <w:noWrap/>
            <w:vAlign w:val="center"/>
            <w:hideMark/>
          </w:tcPr>
          <w:p w14:paraId="3B300402"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nil"/>
              <w:right w:val="nil"/>
            </w:tcBorders>
            <w:shd w:val="clear" w:color="000000" w:fill="FFFFFF"/>
            <w:noWrap/>
            <w:vAlign w:val="center"/>
            <w:hideMark/>
          </w:tcPr>
          <w:p w14:paraId="3C168596" w14:textId="77777777" w:rsidR="003100C3" w:rsidRPr="002E4458" w:rsidRDefault="003100C3" w:rsidP="003100C3">
            <w:pPr>
              <w:jc w:val="center"/>
              <w:rPr>
                <w:sz w:val="16"/>
                <w:szCs w:val="14"/>
              </w:rPr>
            </w:pPr>
            <w:r w:rsidRPr="002E4458">
              <w:rPr>
                <w:sz w:val="16"/>
                <w:szCs w:val="14"/>
              </w:rPr>
              <w:t> </w:t>
            </w:r>
          </w:p>
        </w:tc>
        <w:tc>
          <w:tcPr>
            <w:tcW w:w="280" w:type="dxa"/>
            <w:tcBorders>
              <w:top w:val="nil"/>
              <w:left w:val="nil"/>
              <w:bottom w:val="nil"/>
              <w:right w:val="nil"/>
            </w:tcBorders>
            <w:shd w:val="clear" w:color="000000" w:fill="FFFFFF"/>
            <w:noWrap/>
            <w:vAlign w:val="center"/>
            <w:hideMark/>
          </w:tcPr>
          <w:p w14:paraId="470FA28F"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nil"/>
              <w:left w:val="nil"/>
              <w:bottom w:val="nil"/>
              <w:right w:val="nil"/>
            </w:tcBorders>
            <w:shd w:val="clear" w:color="000000" w:fill="FFFFFF"/>
            <w:noWrap/>
            <w:vAlign w:val="center"/>
            <w:hideMark/>
          </w:tcPr>
          <w:p w14:paraId="3DDC2456"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nil"/>
              <w:right w:val="nil"/>
            </w:tcBorders>
            <w:shd w:val="clear" w:color="000000" w:fill="FFFFFF"/>
            <w:noWrap/>
            <w:vAlign w:val="center"/>
            <w:hideMark/>
          </w:tcPr>
          <w:p w14:paraId="416ACFA8" w14:textId="77777777" w:rsidR="003100C3" w:rsidRPr="002E4458" w:rsidRDefault="003100C3" w:rsidP="003100C3">
            <w:pPr>
              <w:jc w:val="center"/>
              <w:rPr>
                <w:sz w:val="16"/>
                <w:szCs w:val="14"/>
              </w:rPr>
            </w:pPr>
            <w:r w:rsidRPr="002E4458">
              <w:rPr>
                <w:sz w:val="16"/>
                <w:szCs w:val="14"/>
              </w:rPr>
              <w:t>-0.06 (-0.28;  0.17)*</w:t>
            </w:r>
          </w:p>
        </w:tc>
        <w:tc>
          <w:tcPr>
            <w:tcW w:w="309" w:type="dxa"/>
            <w:gridSpan w:val="2"/>
            <w:tcBorders>
              <w:top w:val="nil"/>
              <w:left w:val="nil"/>
              <w:bottom w:val="nil"/>
              <w:right w:val="nil"/>
            </w:tcBorders>
            <w:shd w:val="clear" w:color="000000" w:fill="FFFFFF"/>
            <w:noWrap/>
            <w:vAlign w:val="center"/>
            <w:hideMark/>
          </w:tcPr>
          <w:p w14:paraId="39AD46C2" w14:textId="77777777" w:rsidR="003100C3" w:rsidRPr="002E4458" w:rsidRDefault="003100C3" w:rsidP="003100C3">
            <w:pPr>
              <w:jc w:val="center"/>
              <w:rPr>
                <w:sz w:val="16"/>
                <w:szCs w:val="14"/>
              </w:rPr>
            </w:pPr>
            <w:r w:rsidRPr="002E4458">
              <w:rPr>
                <w:sz w:val="16"/>
                <w:szCs w:val="14"/>
              </w:rPr>
              <w:t>55</w:t>
            </w:r>
          </w:p>
        </w:tc>
        <w:tc>
          <w:tcPr>
            <w:tcW w:w="519" w:type="dxa"/>
            <w:gridSpan w:val="2"/>
            <w:tcBorders>
              <w:top w:val="nil"/>
              <w:left w:val="nil"/>
              <w:bottom w:val="nil"/>
              <w:right w:val="nil"/>
            </w:tcBorders>
            <w:shd w:val="clear" w:color="000000" w:fill="FFFFFF"/>
            <w:noWrap/>
            <w:vAlign w:val="center"/>
            <w:hideMark/>
          </w:tcPr>
          <w:p w14:paraId="47805B70"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nil"/>
              <w:right w:val="nil"/>
            </w:tcBorders>
            <w:shd w:val="clear" w:color="000000" w:fill="FFFFFF"/>
            <w:noWrap/>
            <w:vAlign w:val="center"/>
            <w:hideMark/>
          </w:tcPr>
          <w:p w14:paraId="2240C529" w14:textId="77777777" w:rsidR="003100C3" w:rsidRPr="002E4458" w:rsidRDefault="003100C3" w:rsidP="003100C3">
            <w:pPr>
              <w:jc w:val="center"/>
              <w:rPr>
                <w:sz w:val="16"/>
                <w:szCs w:val="14"/>
              </w:rPr>
            </w:pPr>
            <w:r w:rsidRPr="002E4458">
              <w:rPr>
                <w:sz w:val="16"/>
                <w:szCs w:val="14"/>
              </w:rPr>
              <w:t xml:space="preserve"> 0.06 (-0.16;  0.28)</w:t>
            </w:r>
          </w:p>
        </w:tc>
        <w:tc>
          <w:tcPr>
            <w:tcW w:w="303" w:type="dxa"/>
            <w:tcBorders>
              <w:top w:val="nil"/>
              <w:left w:val="nil"/>
              <w:bottom w:val="nil"/>
              <w:right w:val="nil"/>
            </w:tcBorders>
            <w:shd w:val="clear" w:color="000000" w:fill="FFFFFF"/>
            <w:noWrap/>
            <w:vAlign w:val="center"/>
            <w:hideMark/>
          </w:tcPr>
          <w:p w14:paraId="29D877D5" w14:textId="77777777" w:rsidR="003100C3" w:rsidRPr="002E4458" w:rsidRDefault="003100C3" w:rsidP="003100C3">
            <w:pPr>
              <w:jc w:val="center"/>
              <w:rPr>
                <w:sz w:val="16"/>
                <w:szCs w:val="14"/>
              </w:rPr>
            </w:pPr>
            <w:r w:rsidRPr="002E4458">
              <w:rPr>
                <w:sz w:val="16"/>
                <w:szCs w:val="14"/>
              </w:rPr>
              <w:t>55</w:t>
            </w:r>
          </w:p>
        </w:tc>
        <w:tc>
          <w:tcPr>
            <w:tcW w:w="469" w:type="dxa"/>
            <w:tcBorders>
              <w:top w:val="nil"/>
              <w:left w:val="nil"/>
              <w:bottom w:val="nil"/>
              <w:right w:val="single" w:sz="4" w:space="0" w:color="auto"/>
            </w:tcBorders>
            <w:shd w:val="clear" w:color="000000" w:fill="FFFFFF"/>
            <w:noWrap/>
            <w:vAlign w:val="center"/>
            <w:hideMark/>
          </w:tcPr>
          <w:p w14:paraId="7079FA39" w14:textId="77777777" w:rsidR="003100C3" w:rsidRPr="002E4458" w:rsidRDefault="003100C3" w:rsidP="003100C3">
            <w:pPr>
              <w:jc w:val="center"/>
              <w:rPr>
                <w:sz w:val="16"/>
                <w:szCs w:val="14"/>
              </w:rPr>
            </w:pPr>
            <w:r w:rsidRPr="002E4458">
              <w:rPr>
                <w:sz w:val="16"/>
                <w:szCs w:val="14"/>
              </w:rPr>
              <w:t> </w:t>
            </w:r>
          </w:p>
        </w:tc>
      </w:tr>
      <w:tr w:rsidR="003100C3" w:rsidRPr="002E4458" w14:paraId="04BD2B8F" w14:textId="77777777" w:rsidTr="004B1BE1">
        <w:trPr>
          <w:trHeight w:val="113"/>
        </w:trPr>
        <w:tc>
          <w:tcPr>
            <w:tcW w:w="70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038EF9BE" w14:textId="77777777" w:rsidR="003100C3" w:rsidRPr="002E4458" w:rsidRDefault="003100C3" w:rsidP="003100C3">
            <w:pPr>
              <w:rPr>
                <w:b/>
                <w:bCs/>
                <w:color w:val="000000"/>
                <w:sz w:val="16"/>
                <w:szCs w:val="14"/>
              </w:rPr>
            </w:pPr>
            <w:r w:rsidRPr="002E4458">
              <w:rPr>
                <w:b/>
                <w:bCs/>
                <w:color w:val="000000"/>
                <w:sz w:val="16"/>
                <w:szCs w:val="14"/>
              </w:rPr>
              <w:t>ETPA</w:t>
            </w:r>
          </w:p>
        </w:tc>
        <w:tc>
          <w:tcPr>
            <w:tcW w:w="560" w:type="dxa"/>
            <w:tcBorders>
              <w:top w:val="single" w:sz="4" w:space="0" w:color="auto"/>
              <w:left w:val="nil"/>
              <w:bottom w:val="nil"/>
              <w:right w:val="nil"/>
            </w:tcBorders>
            <w:shd w:val="clear" w:color="auto" w:fill="auto"/>
            <w:noWrap/>
            <w:vAlign w:val="center"/>
            <w:hideMark/>
          </w:tcPr>
          <w:p w14:paraId="1F0FAC37" w14:textId="77777777" w:rsidR="003100C3" w:rsidRPr="002E4458" w:rsidRDefault="003100C3" w:rsidP="003100C3">
            <w:pPr>
              <w:rPr>
                <w:bCs/>
                <w:color w:val="000000"/>
                <w:sz w:val="16"/>
                <w:szCs w:val="14"/>
              </w:rPr>
            </w:pPr>
            <w:r w:rsidRPr="002E4458">
              <w:rPr>
                <w:bCs/>
                <w:color w:val="000000"/>
                <w:sz w:val="16"/>
                <w:szCs w:val="14"/>
              </w:rPr>
              <w:t>Trim. 2</w:t>
            </w:r>
          </w:p>
        </w:tc>
        <w:tc>
          <w:tcPr>
            <w:tcW w:w="1426" w:type="dxa"/>
            <w:tcBorders>
              <w:top w:val="single" w:sz="4" w:space="0" w:color="auto"/>
              <w:left w:val="nil"/>
              <w:bottom w:val="nil"/>
              <w:right w:val="single" w:sz="4" w:space="0" w:color="auto"/>
            </w:tcBorders>
            <w:shd w:val="clear" w:color="auto" w:fill="auto"/>
            <w:vAlign w:val="center"/>
            <w:hideMark/>
          </w:tcPr>
          <w:p w14:paraId="374E8AAE"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single" w:sz="4" w:space="0" w:color="auto"/>
              <w:left w:val="single" w:sz="4" w:space="0" w:color="auto"/>
              <w:bottom w:val="nil"/>
              <w:right w:val="nil"/>
            </w:tcBorders>
            <w:shd w:val="clear" w:color="auto" w:fill="auto"/>
            <w:noWrap/>
            <w:vAlign w:val="center"/>
            <w:hideMark/>
          </w:tcPr>
          <w:p w14:paraId="5B2B00BD" w14:textId="77777777" w:rsidR="003100C3" w:rsidRPr="002E4458" w:rsidRDefault="003100C3" w:rsidP="003100C3">
            <w:pPr>
              <w:jc w:val="center"/>
              <w:rPr>
                <w:sz w:val="16"/>
                <w:szCs w:val="14"/>
              </w:rPr>
            </w:pPr>
            <w:r w:rsidRPr="002E4458">
              <w:rPr>
                <w:sz w:val="16"/>
                <w:szCs w:val="14"/>
              </w:rPr>
              <w:t>-0.02 (-0.06; 0.03)*</w:t>
            </w:r>
          </w:p>
        </w:tc>
        <w:tc>
          <w:tcPr>
            <w:tcW w:w="284" w:type="dxa"/>
            <w:tcBorders>
              <w:top w:val="single" w:sz="4" w:space="0" w:color="auto"/>
              <w:left w:val="nil"/>
              <w:bottom w:val="nil"/>
              <w:right w:val="nil"/>
            </w:tcBorders>
            <w:shd w:val="clear" w:color="auto" w:fill="auto"/>
            <w:noWrap/>
            <w:vAlign w:val="center"/>
            <w:hideMark/>
          </w:tcPr>
          <w:p w14:paraId="1BC83019" w14:textId="77777777" w:rsidR="003100C3" w:rsidRPr="002E4458" w:rsidRDefault="003100C3" w:rsidP="003100C3">
            <w:pPr>
              <w:jc w:val="center"/>
              <w:rPr>
                <w:sz w:val="16"/>
                <w:szCs w:val="14"/>
              </w:rPr>
            </w:pPr>
            <w:r w:rsidRPr="002E4458">
              <w:rPr>
                <w:sz w:val="16"/>
                <w:szCs w:val="14"/>
              </w:rPr>
              <w:t>433</w:t>
            </w:r>
          </w:p>
        </w:tc>
        <w:tc>
          <w:tcPr>
            <w:tcW w:w="569" w:type="dxa"/>
            <w:tcBorders>
              <w:top w:val="single" w:sz="4" w:space="0" w:color="auto"/>
              <w:left w:val="nil"/>
              <w:bottom w:val="nil"/>
              <w:right w:val="nil"/>
            </w:tcBorders>
            <w:shd w:val="clear" w:color="auto" w:fill="auto"/>
            <w:noWrap/>
            <w:vAlign w:val="center"/>
            <w:hideMark/>
          </w:tcPr>
          <w:p w14:paraId="69E9F5F6" w14:textId="77777777" w:rsidR="003100C3" w:rsidRPr="002E4458" w:rsidRDefault="003100C3" w:rsidP="003100C3">
            <w:pPr>
              <w:jc w:val="center"/>
              <w:rPr>
                <w:sz w:val="16"/>
                <w:szCs w:val="14"/>
              </w:rPr>
            </w:pPr>
            <w:r w:rsidRPr="002E4458">
              <w:rPr>
                <w:sz w:val="16"/>
                <w:szCs w:val="14"/>
              </w:rPr>
              <w:t>0.5</w:t>
            </w:r>
          </w:p>
        </w:tc>
        <w:tc>
          <w:tcPr>
            <w:tcW w:w="1275" w:type="dxa"/>
            <w:tcBorders>
              <w:top w:val="single" w:sz="4" w:space="0" w:color="auto"/>
              <w:left w:val="nil"/>
              <w:bottom w:val="nil"/>
              <w:right w:val="nil"/>
            </w:tcBorders>
            <w:shd w:val="clear" w:color="auto" w:fill="auto"/>
            <w:noWrap/>
            <w:vAlign w:val="center"/>
            <w:hideMark/>
          </w:tcPr>
          <w:p w14:paraId="4F8DD820" w14:textId="77777777" w:rsidR="003100C3" w:rsidRPr="002E4458" w:rsidRDefault="003100C3" w:rsidP="003100C3">
            <w:pPr>
              <w:jc w:val="center"/>
              <w:rPr>
                <w:sz w:val="16"/>
                <w:szCs w:val="14"/>
              </w:rPr>
            </w:pPr>
            <w:r w:rsidRPr="002E4458">
              <w:rPr>
                <w:sz w:val="16"/>
                <w:szCs w:val="14"/>
              </w:rPr>
              <w:t xml:space="preserve"> 0.00 (-0.05; 0.05)*</w:t>
            </w:r>
          </w:p>
        </w:tc>
        <w:tc>
          <w:tcPr>
            <w:tcW w:w="299" w:type="dxa"/>
            <w:tcBorders>
              <w:top w:val="single" w:sz="4" w:space="0" w:color="auto"/>
              <w:left w:val="nil"/>
              <w:bottom w:val="nil"/>
              <w:right w:val="nil"/>
            </w:tcBorders>
            <w:shd w:val="clear" w:color="auto" w:fill="auto"/>
            <w:noWrap/>
            <w:vAlign w:val="center"/>
            <w:hideMark/>
          </w:tcPr>
          <w:p w14:paraId="0FA923D6" w14:textId="77777777" w:rsidR="003100C3" w:rsidRPr="002E4458" w:rsidRDefault="003100C3" w:rsidP="003100C3">
            <w:pPr>
              <w:jc w:val="center"/>
              <w:rPr>
                <w:sz w:val="16"/>
                <w:szCs w:val="14"/>
              </w:rPr>
            </w:pPr>
            <w:r w:rsidRPr="002E4458">
              <w:rPr>
                <w:sz w:val="16"/>
                <w:szCs w:val="14"/>
              </w:rPr>
              <w:t>433</w:t>
            </w:r>
          </w:p>
        </w:tc>
        <w:tc>
          <w:tcPr>
            <w:tcW w:w="497" w:type="dxa"/>
            <w:tcBorders>
              <w:top w:val="single" w:sz="4" w:space="0" w:color="auto"/>
              <w:left w:val="nil"/>
              <w:bottom w:val="nil"/>
              <w:right w:val="nil"/>
            </w:tcBorders>
            <w:shd w:val="clear" w:color="auto" w:fill="auto"/>
            <w:noWrap/>
            <w:vAlign w:val="center"/>
            <w:hideMark/>
          </w:tcPr>
          <w:p w14:paraId="66D084E8" w14:textId="77777777" w:rsidR="003100C3" w:rsidRPr="002E4458" w:rsidRDefault="003100C3" w:rsidP="003100C3">
            <w:pPr>
              <w:jc w:val="center"/>
              <w:rPr>
                <w:sz w:val="16"/>
                <w:szCs w:val="14"/>
              </w:rPr>
            </w:pPr>
            <w:r w:rsidRPr="002E4458">
              <w:rPr>
                <w:sz w:val="16"/>
                <w:szCs w:val="14"/>
              </w:rPr>
              <w:t>1</w:t>
            </w:r>
          </w:p>
        </w:tc>
        <w:tc>
          <w:tcPr>
            <w:tcW w:w="1329" w:type="dxa"/>
            <w:tcBorders>
              <w:top w:val="single" w:sz="4" w:space="0" w:color="auto"/>
              <w:left w:val="nil"/>
              <w:bottom w:val="nil"/>
              <w:right w:val="nil"/>
            </w:tcBorders>
            <w:shd w:val="clear" w:color="auto" w:fill="auto"/>
            <w:noWrap/>
            <w:vAlign w:val="center"/>
            <w:hideMark/>
          </w:tcPr>
          <w:p w14:paraId="6887B303" w14:textId="77777777" w:rsidR="003100C3" w:rsidRPr="002E4458" w:rsidRDefault="003100C3" w:rsidP="003100C3">
            <w:pPr>
              <w:jc w:val="center"/>
              <w:rPr>
                <w:sz w:val="16"/>
                <w:szCs w:val="14"/>
              </w:rPr>
            </w:pPr>
            <w:r w:rsidRPr="002E4458">
              <w:rPr>
                <w:sz w:val="16"/>
                <w:szCs w:val="14"/>
              </w:rPr>
              <w:t xml:space="preserve"> 0.00 (-0.05; 0.06)</w:t>
            </w:r>
          </w:p>
        </w:tc>
        <w:tc>
          <w:tcPr>
            <w:tcW w:w="269" w:type="dxa"/>
            <w:tcBorders>
              <w:top w:val="single" w:sz="4" w:space="0" w:color="auto"/>
              <w:left w:val="nil"/>
              <w:bottom w:val="nil"/>
              <w:right w:val="nil"/>
            </w:tcBorders>
            <w:shd w:val="clear" w:color="auto" w:fill="auto"/>
            <w:noWrap/>
            <w:vAlign w:val="center"/>
            <w:hideMark/>
          </w:tcPr>
          <w:p w14:paraId="38EB6829" w14:textId="77777777" w:rsidR="003100C3" w:rsidRPr="002E4458" w:rsidRDefault="003100C3" w:rsidP="003100C3">
            <w:pPr>
              <w:jc w:val="center"/>
              <w:rPr>
                <w:sz w:val="16"/>
                <w:szCs w:val="14"/>
              </w:rPr>
            </w:pPr>
            <w:r w:rsidRPr="002E4458">
              <w:rPr>
                <w:sz w:val="16"/>
                <w:szCs w:val="14"/>
              </w:rPr>
              <w:t>435</w:t>
            </w:r>
          </w:p>
        </w:tc>
        <w:tc>
          <w:tcPr>
            <w:tcW w:w="586" w:type="dxa"/>
            <w:gridSpan w:val="2"/>
            <w:tcBorders>
              <w:top w:val="single" w:sz="4" w:space="0" w:color="auto"/>
              <w:left w:val="nil"/>
              <w:bottom w:val="nil"/>
              <w:right w:val="nil"/>
            </w:tcBorders>
            <w:shd w:val="clear" w:color="auto" w:fill="auto"/>
            <w:noWrap/>
            <w:vAlign w:val="center"/>
            <w:hideMark/>
          </w:tcPr>
          <w:p w14:paraId="3A07C037" w14:textId="77777777" w:rsidR="003100C3" w:rsidRPr="002E4458" w:rsidRDefault="003100C3" w:rsidP="003100C3">
            <w:pPr>
              <w:jc w:val="center"/>
              <w:rPr>
                <w:sz w:val="16"/>
                <w:szCs w:val="14"/>
              </w:rPr>
            </w:pPr>
            <w:r w:rsidRPr="002E4458">
              <w:rPr>
                <w:sz w:val="16"/>
                <w:szCs w:val="14"/>
              </w:rPr>
              <w:t>0.9</w:t>
            </w:r>
          </w:p>
        </w:tc>
        <w:tc>
          <w:tcPr>
            <w:tcW w:w="1431" w:type="dxa"/>
            <w:tcBorders>
              <w:top w:val="single" w:sz="4" w:space="0" w:color="auto"/>
              <w:left w:val="nil"/>
              <w:bottom w:val="nil"/>
              <w:right w:val="nil"/>
            </w:tcBorders>
            <w:shd w:val="clear" w:color="auto" w:fill="auto"/>
            <w:noWrap/>
            <w:vAlign w:val="center"/>
            <w:hideMark/>
          </w:tcPr>
          <w:p w14:paraId="5665D738" w14:textId="77777777" w:rsidR="003100C3" w:rsidRPr="002E4458" w:rsidRDefault="003100C3" w:rsidP="003100C3">
            <w:pPr>
              <w:jc w:val="center"/>
              <w:rPr>
                <w:sz w:val="16"/>
                <w:szCs w:val="14"/>
              </w:rPr>
            </w:pPr>
            <w:r w:rsidRPr="002E4458">
              <w:rPr>
                <w:sz w:val="16"/>
                <w:szCs w:val="14"/>
              </w:rPr>
              <w:t>-0.02 (-0.07; 0.03)*</w:t>
            </w:r>
          </w:p>
        </w:tc>
        <w:tc>
          <w:tcPr>
            <w:tcW w:w="280" w:type="dxa"/>
            <w:tcBorders>
              <w:top w:val="single" w:sz="4" w:space="0" w:color="auto"/>
              <w:left w:val="nil"/>
              <w:bottom w:val="nil"/>
              <w:right w:val="nil"/>
            </w:tcBorders>
            <w:shd w:val="clear" w:color="auto" w:fill="auto"/>
            <w:noWrap/>
            <w:vAlign w:val="center"/>
            <w:hideMark/>
          </w:tcPr>
          <w:p w14:paraId="1BFE65FF" w14:textId="77777777" w:rsidR="003100C3" w:rsidRPr="002E4458" w:rsidRDefault="003100C3" w:rsidP="003100C3">
            <w:pPr>
              <w:jc w:val="center"/>
              <w:rPr>
                <w:sz w:val="16"/>
                <w:szCs w:val="14"/>
              </w:rPr>
            </w:pPr>
            <w:r w:rsidRPr="002E4458">
              <w:rPr>
                <w:sz w:val="16"/>
                <w:szCs w:val="14"/>
              </w:rPr>
              <w:t>435</w:t>
            </w:r>
          </w:p>
        </w:tc>
        <w:tc>
          <w:tcPr>
            <w:tcW w:w="482" w:type="dxa"/>
            <w:gridSpan w:val="2"/>
            <w:tcBorders>
              <w:top w:val="single" w:sz="4" w:space="0" w:color="auto"/>
              <w:left w:val="nil"/>
              <w:bottom w:val="nil"/>
              <w:right w:val="nil"/>
            </w:tcBorders>
            <w:shd w:val="clear" w:color="auto" w:fill="auto"/>
            <w:noWrap/>
            <w:vAlign w:val="center"/>
            <w:hideMark/>
          </w:tcPr>
          <w:p w14:paraId="099BBBA3" w14:textId="77777777" w:rsidR="003100C3" w:rsidRPr="002E4458" w:rsidRDefault="003100C3" w:rsidP="003100C3">
            <w:pPr>
              <w:jc w:val="center"/>
              <w:rPr>
                <w:sz w:val="16"/>
                <w:szCs w:val="14"/>
              </w:rPr>
            </w:pPr>
            <w:r w:rsidRPr="002E4458">
              <w:rPr>
                <w:sz w:val="16"/>
                <w:szCs w:val="14"/>
              </w:rPr>
              <w:t>0.4</w:t>
            </w:r>
          </w:p>
        </w:tc>
        <w:tc>
          <w:tcPr>
            <w:tcW w:w="1370" w:type="dxa"/>
            <w:tcBorders>
              <w:top w:val="single" w:sz="4" w:space="0" w:color="auto"/>
              <w:left w:val="nil"/>
              <w:bottom w:val="nil"/>
              <w:right w:val="nil"/>
            </w:tcBorders>
            <w:shd w:val="clear" w:color="auto" w:fill="auto"/>
            <w:noWrap/>
            <w:vAlign w:val="center"/>
            <w:hideMark/>
          </w:tcPr>
          <w:p w14:paraId="367A0115"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single" w:sz="4" w:space="0" w:color="auto"/>
              <w:left w:val="nil"/>
              <w:bottom w:val="nil"/>
              <w:right w:val="nil"/>
            </w:tcBorders>
            <w:shd w:val="clear" w:color="auto" w:fill="auto"/>
            <w:noWrap/>
            <w:vAlign w:val="center"/>
            <w:hideMark/>
          </w:tcPr>
          <w:p w14:paraId="01884432"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single" w:sz="4" w:space="0" w:color="auto"/>
              <w:left w:val="nil"/>
              <w:bottom w:val="nil"/>
              <w:right w:val="nil"/>
            </w:tcBorders>
            <w:shd w:val="clear" w:color="auto" w:fill="auto"/>
            <w:noWrap/>
            <w:vAlign w:val="center"/>
            <w:hideMark/>
          </w:tcPr>
          <w:p w14:paraId="63ACE32A"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bottom w:val="nil"/>
              <w:right w:val="nil"/>
            </w:tcBorders>
            <w:shd w:val="clear" w:color="auto" w:fill="auto"/>
            <w:noWrap/>
            <w:vAlign w:val="center"/>
            <w:hideMark/>
          </w:tcPr>
          <w:p w14:paraId="7A93BA84" w14:textId="77777777" w:rsidR="003100C3" w:rsidRPr="002E4458" w:rsidRDefault="003100C3" w:rsidP="003100C3">
            <w:pPr>
              <w:jc w:val="center"/>
              <w:rPr>
                <w:sz w:val="16"/>
                <w:szCs w:val="14"/>
              </w:rPr>
            </w:pPr>
            <w:r w:rsidRPr="002E4458">
              <w:rPr>
                <w:sz w:val="16"/>
                <w:szCs w:val="14"/>
              </w:rPr>
              <w:t> </w:t>
            </w:r>
          </w:p>
        </w:tc>
        <w:tc>
          <w:tcPr>
            <w:tcW w:w="303" w:type="dxa"/>
            <w:tcBorders>
              <w:top w:val="single" w:sz="4" w:space="0" w:color="auto"/>
              <w:left w:val="nil"/>
              <w:bottom w:val="nil"/>
              <w:right w:val="nil"/>
            </w:tcBorders>
            <w:shd w:val="clear" w:color="auto" w:fill="auto"/>
            <w:noWrap/>
            <w:vAlign w:val="center"/>
            <w:hideMark/>
          </w:tcPr>
          <w:p w14:paraId="106753B7"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bottom w:val="nil"/>
              <w:right w:val="single" w:sz="4" w:space="0" w:color="auto"/>
            </w:tcBorders>
            <w:shd w:val="clear" w:color="auto" w:fill="auto"/>
            <w:noWrap/>
            <w:vAlign w:val="center"/>
            <w:hideMark/>
          </w:tcPr>
          <w:p w14:paraId="67034D66" w14:textId="77777777" w:rsidR="003100C3" w:rsidRPr="002E4458" w:rsidRDefault="003100C3" w:rsidP="003100C3">
            <w:pPr>
              <w:jc w:val="center"/>
              <w:rPr>
                <w:sz w:val="16"/>
                <w:szCs w:val="14"/>
              </w:rPr>
            </w:pPr>
            <w:r w:rsidRPr="002E4458">
              <w:rPr>
                <w:sz w:val="16"/>
                <w:szCs w:val="14"/>
              </w:rPr>
              <w:t> </w:t>
            </w:r>
          </w:p>
        </w:tc>
      </w:tr>
      <w:tr w:rsidR="003100C3" w:rsidRPr="002E4458" w14:paraId="60FC3138" w14:textId="77777777" w:rsidTr="004B1BE1">
        <w:trPr>
          <w:trHeight w:val="113"/>
        </w:trPr>
        <w:tc>
          <w:tcPr>
            <w:tcW w:w="706" w:type="dxa"/>
            <w:vMerge/>
            <w:tcBorders>
              <w:top w:val="single" w:sz="4" w:space="0" w:color="auto"/>
              <w:left w:val="single" w:sz="4" w:space="0" w:color="auto"/>
              <w:bottom w:val="single" w:sz="4" w:space="0" w:color="000000"/>
              <w:right w:val="nil"/>
            </w:tcBorders>
            <w:vAlign w:val="center"/>
            <w:hideMark/>
          </w:tcPr>
          <w:p w14:paraId="683CB6D5" w14:textId="77777777" w:rsidR="003100C3" w:rsidRPr="002E4458" w:rsidRDefault="003100C3" w:rsidP="003100C3">
            <w:pPr>
              <w:rPr>
                <w:b/>
                <w:bCs/>
                <w:color w:val="000000"/>
                <w:sz w:val="16"/>
                <w:szCs w:val="14"/>
              </w:rPr>
            </w:pPr>
          </w:p>
        </w:tc>
        <w:tc>
          <w:tcPr>
            <w:tcW w:w="560" w:type="dxa"/>
            <w:tcBorders>
              <w:top w:val="nil"/>
              <w:left w:val="nil"/>
              <w:bottom w:val="nil"/>
              <w:right w:val="nil"/>
            </w:tcBorders>
            <w:shd w:val="clear" w:color="auto" w:fill="auto"/>
            <w:noWrap/>
            <w:vAlign w:val="center"/>
            <w:hideMark/>
          </w:tcPr>
          <w:p w14:paraId="7C3EF7D2" w14:textId="77777777" w:rsidR="003100C3" w:rsidRPr="002E4458" w:rsidRDefault="003100C3" w:rsidP="003100C3">
            <w:pPr>
              <w:rPr>
                <w:bCs/>
                <w:color w:val="000000"/>
                <w:sz w:val="16"/>
                <w:szCs w:val="14"/>
              </w:rPr>
            </w:pPr>
            <w:r w:rsidRPr="002E4458">
              <w:rPr>
                <w:bCs/>
                <w:color w:val="000000"/>
                <w:sz w:val="16"/>
                <w:szCs w:val="14"/>
              </w:rPr>
              <w:t>Trim. 3</w:t>
            </w:r>
          </w:p>
        </w:tc>
        <w:tc>
          <w:tcPr>
            <w:tcW w:w="1426" w:type="dxa"/>
            <w:tcBorders>
              <w:top w:val="nil"/>
              <w:left w:val="nil"/>
              <w:bottom w:val="nil"/>
              <w:right w:val="single" w:sz="4" w:space="0" w:color="auto"/>
            </w:tcBorders>
            <w:shd w:val="clear" w:color="auto" w:fill="auto"/>
            <w:vAlign w:val="center"/>
            <w:hideMark/>
          </w:tcPr>
          <w:p w14:paraId="16B62974"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nil"/>
              <w:left w:val="single" w:sz="4" w:space="0" w:color="auto"/>
              <w:bottom w:val="nil"/>
              <w:right w:val="nil"/>
            </w:tcBorders>
            <w:shd w:val="clear" w:color="auto" w:fill="auto"/>
            <w:noWrap/>
            <w:vAlign w:val="center"/>
            <w:hideMark/>
          </w:tcPr>
          <w:p w14:paraId="65610BD9" w14:textId="77777777" w:rsidR="003100C3" w:rsidRPr="002E4458" w:rsidRDefault="003100C3" w:rsidP="003100C3">
            <w:pPr>
              <w:jc w:val="center"/>
              <w:rPr>
                <w:sz w:val="16"/>
                <w:szCs w:val="14"/>
              </w:rPr>
            </w:pPr>
            <w:r w:rsidRPr="002E4458">
              <w:rPr>
                <w:sz w:val="16"/>
                <w:szCs w:val="14"/>
              </w:rPr>
              <w:t xml:space="preserve"> 0.00 (-0.07; 0.06)</w:t>
            </w:r>
          </w:p>
        </w:tc>
        <w:tc>
          <w:tcPr>
            <w:tcW w:w="284" w:type="dxa"/>
            <w:tcBorders>
              <w:top w:val="nil"/>
              <w:left w:val="nil"/>
              <w:bottom w:val="nil"/>
              <w:right w:val="nil"/>
            </w:tcBorders>
            <w:shd w:val="clear" w:color="auto" w:fill="auto"/>
            <w:noWrap/>
            <w:vAlign w:val="center"/>
            <w:hideMark/>
          </w:tcPr>
          <w:p w14:paraId="57107353" w14:textId="77777777" w:rsidR="003100C3" w:rsidRPr="002E4458" w:rsidRDefault="003100C3" w:rsidP="003100C3">
            <w:pPr>
              <w:jc w:val="center"/>
              <w:rPr>
                <w:sz w:val="16"/>
                <w:szCs w:val="14"/>
              </w:rPr>
            </w:pPr>
            <w:r w:rsidRPr="002E4458">
              <w:rPr>
                <w:sz w:val="16"/>
                <w:szCs w:val="14"/>
              </w:rPr>
              <w:t>434</w:t>
            </w:r>
          </w:p>
        </w:tc>
        <w:tc>
          <w:tcPr>
            <w:tcW w:w="569" w:type="dxa"/>
            <w:tcBorders>
              <w:top w:val="nil"/>
              <w:left w:val="nil"/>
              <w:bottom w:val="nil"/>
              <w:right w:val="nil"/>
            </w:tcBorders>
            <w:shd w:val="clear" w:color="auto" w:fill="auto"/>
            <w:noWrap/>
            <w:vAlign w:val="center"/>
            <w:hideMark/>
          </w:tcPr>
          <w:p w14:paraId="2D251BC8" w14:textId="77777777" w:rsidR="003100C3" w:rsidRPr="002E4458" w:rsidRDefault="003100C3" w:rsidP="003100C3">
            <w:pPr>
              <w:jc w:val="center"/>
              <w:rPr>
                <w:sz w:val="16"/>
                <w:szCs w:val="14"/>
              </w:rPr>
            </w:pPr>
            <w:r w:rsidRPr="002E4458">
              <w:rPr>
                <w:sz w:val="16"/>
                <w:szCs w:val="14"/>
              </w:rPr>
              <w:t>0.9</w:t>
            </w:r>
          </w:p>
        </w:tc>
        <w:tc>
          <w:tcPr>
            <w:tcW w:w="1275" w:type="dxa"/>
            <w:tcBorders>
              <w:top w:val="nil"/>
              <w:left w:val="nil"/>
              <w:bottom w:val="nil"/>
              <w:right w:val="nil"/>
            </w:tcBorders>
            <w:shd w:val="clear" w:color="auto" w:fill="auto"/>
            <w:noWrap/>
            <w:vAlign w:val="center"/>
            <w:hideMark/>
          </w:tcPr>
          <w:p w14:paraId="03A79F54" w14:textId="77777777" w:rsidR="003100C3" w:rsidRPr="002E4458" w:rsidRDefault="003100C3" w:rsidP="003100C3">
            <w:pPr>
              <w:jc w:val="center"/>
              <w:rPr>
                <w:sz w:val="16"/>
                <w:szCs w:val="14"/>
              </w:rPr>
            </w:pPr>
            <w:r w:rsidRPr="002E4458">
              <w:rPr>
                <w:sz w:val="16"/>
                <w:szCs w:val="14"/>
              </w:rPr>
              <w:t xml:space="preserve"> 0.03 (-0.04; 0.09)</w:t>
            </w:r>
          </w:p>
        </w:tc>
        <w:tc>
          <w:tcPr>
            <w:tcW w:w="299" w:type="dxa"/>
            <w:tcBorders>
              <w:top w:val="nil"/>
              <w:left w:val="nil"/>
              <w:bottom w:val="nil"/>
              <w:right w:val="nil"/>
            </w:tcBorders>
            <w:shd w:val="clear" w:color="auto" w:fill="auto"/>
            <w:noWrap/>
            <w:vAlign w:val="center"/>
            <w:hideMark/>
          </w:tcPr>
          <w:p w14:paraId="5097FA8F" w14:textId="77777777" w:rsidR="003100C3" w:rsidRPr="002E4458" w:rsidRDefault="003100C3" w:rsidP="003100C3">
            <w:pPr>
              <w:jc w:val="center"/>
              <w:rPr>
                <w:sz w:val="16"/>
                <w:szCs w:val="14"/>
              </w:rPr>
            </w:pPr>
            <w:r w:rsidRPr="002E4458">
              <w:rPr>
                <w:sz w:val="16"/>
                <w:szCs w:val="14"/>
              </w:rPr>
              <w:t>436</w:t>
            </w:r>
          </w:p>
        </w:tc>
        <w:tc>
          <w:tcPr>
            <w:tcW w:w="497" w:type="dxa"/>
            <w:tcBorders>
              <w:top w:val="nil"/>
              <w:left w:val="nil"/>
              <w:bottom w:val="nil"/>
              <w:right w:val="nil"/>
            </w:tcBorders>
            <w:shd w:val="clear" w:color="auto" w:fill="auto"/>
            <w:noWrap/>
            <w:vAlign w:val="center"/>
            <w:hideMark/>
          </w:tcPr>
          <w:p w14:paraId="71741DC2" w14:textId="77777777" w:rsidR="003100C3" w:rsidRPr="002E4458" w:rsidRDefault="003100C3" w:rsidP="003100C3">
            <w:pPr>
              <w:jc w:val="center"/>
              <w:rPr>
                <w:sz w:val="16"/>
                <w:szCs w:val="14"/>
              </w:rPr>
            </w:pPr>
            <w:r w:rsidRPr="002E4458">
              <w:rPr>
                <w:sz w:val="16"/>
                <w:szCs w:val="14"/>
              </w:rPr>
              <w:t>0.5</w:t>
            </w:r>
          </w:p>
        </w:tc>
        <w:tc>
          <w:tcPr>
            <w:tcW w:w="1329" w:type="dxa"/>
            <w:tcBorders>
              <w:top w:val="nil"/>
              <w:left w:val="nil"/>
              <w:bottom w:val="nil"/>
              <w:right w:val="nil"/>
            </w:tcBorders>
            <w:shd w:val="clear" w:color="auto" w:fill="auto"/>
            <w:noWrap/>
            <w:vAlign w:val="center"/>
            <w:hideMark/>
          </w:tcPr>
          <w:p w14:paraId="0EA68534" w14:textId="77777777" w:rsidR="003100C3" w:rsidRPr="002E4458" w:rsidRDefault="003100C3" w:rsidP="003100C3">
            <w:pPr>
              <w:jc w:val="center"/>
              <w:rPr>
                <w:sz w:val="16"/>
                <w:szCs w:val="14"/>
              </w:rPr>
            </w:pPr>
            <w:r w:rsidRPr="002E4458">
              <w:rPr>
                <w:sz w:val="16"/>
                <w:szCs w:val="14"/>
              </w:rPr>
              <w:t xml:space="preserve"> 0.00 (-0.06; 0.07)</w:t>
            </w:r>
          </w:p>
        </w:tc>
        <w:tc>
          <w:tcPr>
            <w:tcW w:w="269" w:type="dxa"/>
            <w:tcBorders>
              <w:top w:val="nil"/>
              <w:left w:val="nil"/>
              <w:bottom w:val="nil"/>
              <w:right w:val="nil"/>
            </w:tcBorders>
            <w:shd w:val="clear" w:color="auto" w:fill="auto"/>
            <w:noWrap/>
            <w:vAlign w:val="center"/>
            <w:hideMark/>
          </w:tcPr>
          <w:p w14:paraId="2550DAC2" w14:textId="77777777" w:rsidR="003100C3" w:rsidRPr="002E4458" w:rsidRDefault="003100C3" w:rsidP="003100C3">
            <w:pPr>
              <w:jc w:val="center"/>
              <w:rPr>
                <w:sz w:val="16"/>
                <w:szCs w:val="14"/>
              </w:rPr>
            </w:pPr>
            <w:r w:rsidRPr="002E4458">
              <w:rPr>
                <w:sz w:val="16"/>
                <w:szCs w:val="14"/>
              </w:rPr>
              <w:t>437</w:t>
            </w:r>
          </w:p>
        </w:tc>
        <w:tc>
          <w:tcPr>
            <w:tcW w:w="586" w:type="dxa"/>
            <w:gridSpan w:val="2"/>
            <w:tcBorders>
              <w:top w:val="nil"/>
              <w:left w:val="nil"/>
              <w:bottom w:val="nil"/>
              <w:right w:val="nil"/>
            </w:tcBorders>
            <w:shd w:val="clear" w:color="auto" w:fill="auto"/>
            <w:noWrap/>
            <w:vAlign w:val="center"/>
            <w:hideMark/>
          </w:tcPr>
          <w:p w14:paraId="29E5072A" w14:textId="77777777" w:rsidR="003100C3" w:rsidRPr="002E4458" w:rsidRDefault="003100C3" w:rsidP="003100C3">
            <w:pPr>
              <w:jc w:val="center"/>
              <w:rPr>
                <w:sz w:val="16"/>
                <w:szCs w:val="14"/>
              </w:rPr>
            </w:pPr>
            <w:r w:rsidRPr="002E4458">
              <w:rPr>
                <w:sz w:val="16"/>
                <w:szCs w:val="14"/>
              </w:rPr>
              <w:t>0.9</w:t>
            </w:r>
          </w:p>
        </w:tc>
        <w:tc>
          <w:tcPr>
            <w:tcW w:w="1431" w:type="dxa"/>
            <w:tcBorders>
              <w:top w:val="nil"/>
              <w:left w:val="nil"/>
              <w:bottom w:val="nil"/>
              <w:right w:val="nil"/>
            </w:tcBorders>
            <w:shd w:val="clear" w:color="auto" w:fill="auto"/>
            <w:noWrap/>
            <w:vAlign w:val="center"/>
            <w:hideMark/>
          </w:tcPr>
          <w:p w14:paraId="5250A30F" w14:textId="77777777" w:rsidR="003100C3" w:rsidRPr="002E4458" w:rsidRDefault="003100C3" w:rsidP="003100C3">
            <w:pPr>
              <w:jc w:val="center"/>
              <w:rPr>
                <w:sz w:val="16"/>
                <w:szCs w:val="14"/>
              </w:rPr>
            </w:pPr>
            <w:r w:rsidRPr="002E4458">
              <w:rPr>
                <w:sz w:val="16"/>
                <w:szCs w:val="14"/>
              </w:rPr>
              <w:t xml:space="preserve"> 0.01 (-0.05; 0.08)</w:t>
            </w:r>
          </w:p>
        </w:tc>
        <w:tc>
          <w:tcPr>
            <w:tcW w:w="280" w:type="dxa"/>
            <w:tcBorders>
              <w:top w:val="nil"/>
              <w:left w:val="nil"/>
              <w:bottom w:val="nil"/>
              <w:right w:val="nil"/>
            </w:tcBorders>
            <w:shd w:val="clear" w:color="auto" w:fill="auto"/>
            <w:noWrap/>
            <w:vAlign w:val="center"/>
            <w:hideMark/>
          </w:tcPr>
          <w:p w14:paraId="7A8C5741" w14:textId="77777777" w:rsidR="003100C3" w:rsidRPr="002E4458" w:rsidRDefault="003100C3" w:rsidP="003100C3">
            <w:pPr>
              <w:jc w:val="center"/>
              <w:rPr>
                <w:sz w:val="16"/>
                <w:szCs w:val="14"/>
              </w:rPr>
            </w:pPr>
            <w:r w:rsidRPr="002E4458">
              <w:rPr>
                <w:sz w:val="16"/>
                <w:szCs w:val="14"/>
              </w:rPr>
              <w:t>437</w:t>
            </w:r>
          </w:p>
        </w:tc>
        <w:tc>
          <w:tcPr>
            <w:tcW w:w="482" w:type="dxa"/>
            <w:gridSpan w:val="2"/>
            <w:tcBorders>
              <w:top w:val="nil"/>
              <w:left w:val="nil"/>
              <w:bottom w:val="nil"/>
              <w:right w:val="nil"/>
            </w:tcBorders>
            <w:shd w:val="clear" w:color="auto" w:fill="auto"/>
            <w:noWrap/>
            <w:vAlign w:val="center"/>
            <w:hideMark/>
          </w:tcPr>
          <w:p w14:paraId="74FC4C86" w14:textId="77777777" w:rsidR="003100C3" w:rsidRPr="002E4458" w:rsidRDefault="003100C3" w:rsidP="003100C3">
            <w:pPr>
              <w:jc w:val="center"/>
              <w:rPr>
                <w:sz w:val="16"/>
                <w:szCs w:val="14"/>
              </w:rPr>
            </w:pPr>
            <w:r w:rsidRPr="002E4458">
              <w:rPr>
                <w:sz w:val="16"/>
                <w:szCs w:val="14"/>
              </w:rPr>
              <w:t>0.7</w:t>
            </w:r>
          </w:p>
        </w:tc>
        <w:tc>
          <w:tcPr>
            <w:tcW w:w="1370" w:type="dxa"/>
            <w:tcBorders>
              <w:top w:val="nil"/>
              <w:left w:val="nil"/>
              <w:bottom w:val="nil"/>
              <w:right w:val="nil"/>
            </w:tcBorders>
            <w:shd w:val="clear" w:color="auto" w:fill="auto"/>
            <w:noWrap/>
            <w:vAlign w:val="center"/>
            <w:hideMark/>
          </w:tcPr>
          <w:p w14:paraId="0E10B0E3"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nil"/>
              <w:right w:val="nil"/>
            </w:tcBorders>
            <w:shd w:val="clear" w:color="auto" w:fill="auto"/>
            <w:noWrap/>
            <w:vAlign w:val="center"/>
            <w:hideMark/>
          </w:tcPr>
          <w:p w14:paraId="315E9FD9"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nil"/>
              <w:right w:val="nil"/>
            </w:tcBorders>
            <w:shd w:val="clear" w:color="auto" w:fill="auto"/>
            <w:noWrap/>
            <w:vAlign w:val="center"/>
            <w:hideMark/>
          </w:tcPr>
          <w:p w14:paraId="16272831"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nil"/>
              <w:right w:val="nil"/>
            </w:tcBorders>
            <w:shd w:val="clear" w:color="auto" w:fill="auto"/>
            <w:noWrap/>
            <w:vAlign w:val="center"/>
            <w:hideMark/>
          </w:tcPr>
          <w:p w14:paraId="773DA9E7"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nil"/>
              <w:right w:val="nil"/>
            </w:tcBorders>
            <w:shd w:val="clear" w:color="auto" w:fill="auto"/>
            <w:noWrap/>
            <w:vAlign w:val="center"/>
            <w:hideMark/>
          </w:tcPr>
          <w:p w14:paraId="13ABF569"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nil"/>
              <w:right w:val="single" w:sz="4" w:space="0" w:color="auto"/>
            </w:tcBorders>
            <w:shd w:val="clear" w:color="auto" w:fill="auto"/>
            <w:noWrap/>
            <w:vAlign w:val="center"/>
            <w:hideMark/>
          </w:tcPr>
          <w:p w14:paraId="46F2859A" w14:textId="77777777" w:rsidR="003100C3" w:rsidRPr="002E4458" w:rsidRDefault="003100C3" w:rsidP="003100C3">
            <w:pPr>
              <w:jc w:val="center"/>
              <w:rPr>
                <w:sz w:val="16"/>
                <w:szCs w:val="14"/>
              </w:rPr>
            </w:pPr>
            <w:r w:rsidRPr="002E4458">
              <w:rPr>
                <w:sz w:val="16"/>
                <w:szCs w:val="14"/>
              </w:rPr>
              <w:t> </w:t>
            </w:r>
          </w:p>
        </w:tc>
      </w:tr>
      <w:tr w:rsidR="003100C3" w:rsidRPr="002E4458" w14:paraId="16E21280" w14:textId="77777777" w:rsidTr="004B1BE1">
        <w:trPr>
          <w:trHeight w:val="113"/>
        </w:trPr>
        <w:tc>
          <w:tcPr>
            <w:tcW w:w="706" w:type="dxa"/>
            <w:vMerge/>
            <w:tcBorders>
              <w:top w:val="single" w:sz="4" w:space="0" w:color="auto"/>
              <w:left w:val="single" w:sz="4" w:space="0" w:color="auto"/>
              <w:bottom w:val="single" w:sz="4" w:space="0" w:color="000000"/>
              <w:right w:val="nil"/>
            </w:tcBorders>
            <w:vAlign w:val="center"/>
            <w:hideMark/>
          </w:tcPr>
          <w:p w14:paraId="45F92E19" w14:textId="77777777" w:rsidR="003100C3" w:rsidRPr="002E4458" w:rsidRDefault="003100C3" w:rsidP="003100C3">
            <w:pPr>
              <w:rPr>
                <w:b/>
                <w:bCs/>
                <w:color w:val="000000"/>
                <w:sz w:val="16"/>
                <w:szCs w:val="14"/>
              </w:rPr>
            </w:pPr>
          </w:p>
        </w:tc>
        <w:tc>
          <w:tcPr>
            <w:tcW w:w="560" w:type="dxa"/>
            <w:tcBorders>
              <w:top w:val="nil"/>
              <w:left w:val="nil"/>
              <w:bottom w:val="single" w:sz="4" w:space="0" w:color="auto"/>
              <w:right w:val="nil"/>
            </w:tcBorders>
            <w:shd w:val="clear" w:color="auto" w:fill="auto"/>
            <w:noWrap/>
            <w:vAlign w:val="center"/>
            <w:hideMark/>
          </w:tcPr>
          <w:p w14:paraId="036A5F7C" w14:textId="77777777" w:rsidR="003100C3" w:rsidRPr="002E4458" w:rsidRDefault="003100C3" w:rsidP="003100C3">
            <w:pPr>
              <w:rPr>
                <w:bCs/>
                <w:color w:val="000000"/>
                <w:sz w:val="16"/>
                <w:szCs w:val="14"/>
              </w:rPr>
            </w:pPr>
            <w:r w:rsidRPr="002E4458">
              <w:rPr>
                <w:bCs/>
                <w:color w:val="000000"/>
                <w:sz w:val="16"/>
                <w:szCs w:val="14"/>
              </w:rPr>
              <w:t>Birth</w:t>
            </w:r>
          </w:p>
        </w:tc>
        <w:tc>
          <w:tcPr>
            <w:tcW w:w="1426" w:type="dxa"/>
            <w:tcBorders>
              <w:top w:val="nil"/>
              <w:left w:val="nil"/>
              <w:bottom w:val="single" w:sz="4" w:space="0" w:color="auto"/>
              <w:right w:val="single" w:sz="4" w:space="0" w:color="auto"/>
            </w:tcBorders>
            <w:shd w:val="clear" w:color="auto" w:fill="auto"/>
            <w:vAlign w:val="center"/>
            <w:hideMark/>
          </w:tcPr>
          <w:p w14:paraId="22DDC8D4"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nil"/>
              <w:left w:val="single" w:sz="4" w:space="0" w:color="auto"/>
              <w:bottom w:val="single" w:sz="4" w:space="0" w:color="auto"/>
              <w:right w:val="nil"/>
            </w:tcBorders>
            <w:shd w:val="clear" w:color="auto" w:fill="auto"/>
            <w:noWrap/>
            <w:vAlign w:val="center"/>
            <w:hideMark/>
          </w:tcPr>
          <w:p w14:paraId="316E2A02" w14:textId="77777777" w:rsidR="003100C3" w:rsidRPr="002E4458" w:rsidRDefault="003100C3" w:rsidP="003100C3">
            <w:pPr>
              <w:jc w:val="center"/>
              <w:rPr>
                <w:sz w:val="16"/>
                <w:szCs w:val="14"/>
              </w:rPr>
            </w:pPr>
            <w:r w:rsidRPr="002E4458">
              <w:rPr>
                <w:sz w:val="16"/>
                <w:szCs w:val="14"/>
              </w:rPr>
              <w:t>-0.03 (-0.09; 0.03)*</w:t>
            </w:r>
          </w:p>
        </w:tc>
        <w:tc>
          <w:tcPr>
            <w:tcW w:w="284" w:type="dxa"/>
            <w:tcBorders>
              <w:top w:val="nil"/>
              <w:left w:val="nil"/>
              <w:bottom w:val="single" w:sz="4" w:space="0" w:color="auto"/>
              <w:right w:val="nil"/>
            </w:tcBorders>
            <w:shd w:val="clear" w:color="auto" w:fill="auto"/>
            <w:noWrap/>
            <w:vAlign w:val="center"/>
            <w:hideMark/>
          </w:tcPr>
          <w:p w14:paraId="6A4E6305" w14:textId="77777777" w:rsidR="003100C3" w:rsidRPr="002E4458" w:rsidRDefault="003100C3" w:rsidP="003100C3">
            <w:pPr>
              <w:jc w:val="center"/>
              <w:rPr>
                <w:sz w:val="16"/>
                <w:szCs w:val="14"/>
              </w:rPr>
            </w:pPr>
            <w:r w:rsidRPr="002E4458">
              <w:rPr>
                <w:sz w:val="16"/>
                <w:szCs w:val="14"/>
              </w:rPr>
              <w:t>466</w:t>
            </w:r>
          </w:p>
        </w:tc>
        <w:tc>
          <w:tcPr>
            <w:tcW w:w="569" w:type="dxa"/>
            <w:tcBorders>
              <w:top w:val="nil"/>
              <w:left w:val="nil"/>
              <w:bottom w:val="single" w:sz="4" w:space="0" w:color="auto"/>
              <w:right w:val="nil"/>
            </w:tcBorders>
            <w:shd w:val="clear" w:color="auto" w:fill="auto"/>
            <w:noWrap/>
            <w:vAlign w:val="center"/>
            <w:hideMark/>
          </w:tcPr>
          <w:p w14:paraId="5C399DEB" w14:textId="77777777" w:rsidR="003100C3" w:rsidRPr="002E4458" w:rsidRDefault="003100C3" w:rsidP="003100C3">
            <w:pPr>
              <w:jc w:val="center"/>
              <w:rPr>
                <w:sz w:val="16"/>
                <w:szCs w:val="14"/>
              </w:rPr>
            </w:pPr>
            <w:r w:rsidRPr="002E4458">
              <w:rPr>
                <w:sz w:val="16"/>
                <w:szCs w:val="14"/>
              </w:rPr>
              <w:t>0.3</w:t>
            </w:r>
          </w:p>
        </w:tc>
        <w:tc>
          <w:tcPr>
            <w:tcW w:w="1275" w:type="dxa"/>
            <w:tcBorders>
              <w:top w:val="nil"/>
              <w:left w:val="nil"/>
              <w:bottom w:val="single" w:sz="4" w:space="0" w:color="auto"/>
              <w:right w:val="nil"/>
            </w:tcBorders>
            <w:shd w:val="clear" w:color="auto" w:fill="auto"/>
            <w:noWrap/>
            <w:vAlign w:val="center"/>
            <w:hideMark/>
          </w:tcPr>
          <w:p w14:paraId="296C17D0" w14:textId="77777777" w:rsidR="003100C3" w:rsidRPr="002E4458" w:rsidRDefault="003100C3" w:rsidP="003100C3">
            <w:pPr>
              <w:jc w:val="center"/>
              <w:rPr>
                <w:sz w:val="16"/>
                <w:szCs w:val="14"/>
              </w:rPr>
            </w:pPr>
            <w:r w:rsidRPr="002E4458">
              <w:rPr>
                <w:sz w:val="16"/>
                <w:szCs w:val="14"/>
              </w:rPr>
              <w:t> </w:t>
            </w:r>
          </w:p>
        </w:tc>
        <w:tc>
          <w:tcPr>
            <w:tcW w:w="299" w:type="dxa"/>
            <w:tcBorders>
              <w:top w:val="nil"/>
              <w:left w:val="nil"/>
              <w:bottom w:val="single" w:sz="4" w:space="0" w:color="auto"/>
              <w:right w:val="nil"/>
            </w:tcBorders>
            <w:shd w:val="clear" w:color="auto" w:fill="auto"/>
            <w:noWrap/>
            <w:vAlign w:val="center"/>
            <w:hideMark/>
          </w:tcPr>
          <w:p w14:paraId="32DA5F6E" w14:textId="77777777" w:rsidR="003100C3" w:rsidRPr="002E4458" w:rsidRDefault="003100C3" w:rsidP="003100C3">
            <w:pPr>
              <w:jc w:val="center"/>
              <w:rPr>
                <w:sz w:val="16"/>
                <w:szCs w:val="14"/>
              </w:rPr>
            </w:pPr>
            <w:r w:rsidRPr="002E4458">
              <w:rPr>
                <w:sz w:val="16"/>
                <w:szCs w:val="14"/>
              </w:rPr>
              <w:t> </w:t>
            </w:r>
          </w:p>
        </w:tc>
        <w:tc>
          <w:tcPr>
            <w:tcW w:w="497" w:type="dxa"/>
            <w:tcBorders>
              <w:top w:val="nil"/>
              <w:left w:val="nil"/>
              <w:bottom w:val="single" w:sz="4" w:space="0" w:color="auto"/>
              <w:right w:val="nil"/>
            </w:tcBorders>
            <w:shd w:val="clear" w:color="auto" w:fill="auto"/>
            <w:noWrap/>
            <w:vAlign w:val="center"/>
            <w:hideMark/>
          </w:tcPr>
          <w:p w14:paraId="7E8BC2C4"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single" w:sz="4" w:space="0" w:color="auto"/>
              <w:right w:val="nil"/>
            </w:tcBorders>
            <w:shd w:val="clear" w:color="auto" w:fill="auto"/>
            <w:noWrap/>
            <w:vAlign w:val="center"/>
            <w:hideMark/>
          </w:tcPr>
          <w:p w14:paraId="52BBE82A" w14:textId="77777777" w:rsidR="003100C3" w:rsidRPr="002E4458" w:rsidRDefault="003100C3" w:rsidP="003100C3">
            <w:pPr>
              <w:jc w:val="center"/>
              <w:rPr>
                <w:sz w:val="16"/>
                <w:szCs w:val="14"/>
              </w:rPr>
            </w:pPr>
            <w:r w:rsidRPr="002E4458">
              <w:rPr>
                <w:sz w:val="16"/>
                <w:szCs w:val="14"/>
              </w:rPr>
              <w:t> </w:t>
            </w:r>
          </w:p>
        </w:tc>
        <w:tc>
          <w:tcPr>
            <w:tcW w:w="269" w:type="dxa"/>
            <w:tcBorders>
              <w:top w:val="nil"/>
              <w:left w:val="nil"/>
              <w:bottom w:val="single" w:sz="4" w:space="0" w:color="auto"/>
              <w:right w:val="nil"/>
            </w:tcBorders>
            <w:shd w:val="clear" w:color="auto" w:fill="auto"/>
            <w:noWrap/>
            <w:vAlign w:val="center"/>
            <w:hideMark/>
          </w:tcPr>
          <w:p w14:paraId="0DC682FB"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nil"/>
              <w:left w:val="nil"/>
              <w:bottom w:val="single" w:sz="4" w:space="0" w:color="auto"/>
              <w:right w:val="nil"/>
            </w:tcBorders>
            <w:shd w:val="clear" w:color="auto" w:fill="auto"/>
            <w:noWrap/>
            <w:vAlign w:val="center"/>
            <w:hideMark/>
          </w:tcPr>
          <w:p w14:paraId="139B83FE"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single" w:sz="4" w:space="0" w:color="auto"/>
              <w:right w:val="nil"/>
            </w:tcBorders>
            <w:shd w:val="clear" w:color="auto" w:fill="auto"/>
            <w:noWrap/>
            <w:vAlign w:val="center"/>
            <w:hideMark/>
          </w:tcPr>
          <w:p w14:paraId="50237293" w14:textId="77777777" w:rsidR="003100C3" w:rsidRPr="002E4458" w:rsidRDefault="003100C3" w:rsidP="003100C3">
            <w:pPr>
              <w:jc w:val="center"/>
              <w:rPr>
                <w:sz w:val="16"/>
                <w:szCs w:val="14"/>
              </w:rPr>
            </w:pPr>
            <w:r w:rsidRPr="002E4458">
              <w:rPr>
                <w:sz w:val="16"/>
                <w:szCs w:val="14"/>
              </w:rPr>
              <w:t> </w:t>
            </w:r>
          </w:p>
        </w:tc>
        <w:tc>
          <w:tcPr>
            <w:tcW w:w="280" w:type="dxa"/>
            <w:tcBorders>
              <w:top w:val="nil"/>
              <w:left w:val="nil"/>
              <w:bottom w:val="single" w:sz="4" w:space="0" w:color="auto"/>
              <w:right w:val="nil"/>
            </w:tcBorders>
            <w:shd w:val="clear" w:color="auto" w:fill="auto"/>
            <w:noWrap/>
            <w:vAlign w:val="center"/>
            <w:hideMark/>
          </w:tcPr>
          <w:p w14:paraId="7AEF604B"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nil"/>
              <w:left w:val="nil"/>
              <w:bottom w:val="single" w:sz="4" w:space="0" w:color="auto"/>
              <w:right w:val="nil"/>
            </w:tcBorders>
            <w:shd w:val="clear" w:color="auto" w:fill="auto"/>
            <w:noWrap/>
            <w:vAlign w:val="center"/>
            <w:hideMark/>
          </w:tcPr>
          <w:p w14:paraId="4C4E16DB"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single" w:sz="4" w:space="0" w:color="auto"/>
              <w:right w:val="nil"/>
            </w:tcBorders>
            <w:shd w:val="clear" w:color="auto" w:fill="auto"/>
            <w:noWrap/>
            <w:vAlign w:val="center"/>
            <w:hideMark/>
          </w:tcPr>
          <w:p w14:paraId="6ACFA1E7" w14:textId="77777777" w:rsidR="003100C3" w:rsidRPr="002E4458" w:rsidRDefault="003100C3" w:rsidP="003100C3">
            <w:pPr>
              <w:jc w:val="center"/>
              <w:rPr>
                <w:sz w:val="16"/>
                <w:szCs w:val="14"/>
              </w:rPr>
            </w:pPr>
            <w:r w:rsidRPr="002E4458">
              <w:rPr>
                <w:sz w:val="16"/>
                <w:szCs w:val="14"/>
              </w:rPr>
              <w:t xml:space="preserve"> 0.01 (-0.05; 0.07)*</w:t>
            </w:r>
          </w:p>
        </w:tc>
        <w:tc>
          <w:tcPr>
            <w:tcW w:w="309" w:type="dxa"/>
            <w:gridSpan w:val="2"/>
            <w:tcBorders>
              <w:top w:val="nil"/>
              <w:left w:val="nil"/>
              <w:bottom w:val="single" w:sz="4" w:space="0" w:color="auto"/>
              <w:right w:val="nil"/>
            </w:tcBorders>
            <w:shd w:val="clear" w:color="auto" w:fill="auto"/>
            <w:noWrap/>
            <w:vAlign w:val="center"/>
            <w:hideMark/>
          </w:tcPr>
          <w:p w14:paraId="3A830CA9" w14:textId="77777777" w:rsidR="003100C3" w:rsidRPr="002E4458" w:rsidRDefault="003100C3" w:rsidP="003100C3">
            <w:pPr>
              <w:jc w:val="center"/>
              <w:rPr>
                <w:sz w:val="16"/>
                <w:szCs w:val="14"/>
              </w:rPr>
            </w:pPr>
            <w:r w:rsidRPr="002E4458">
              <w:rPr>
                <w:sz w:val="16"/>
                <w:szCs w:val="14"/>
              </w:rPr>
              <w:t>475</w:t>
            </w:r>
          </w:p>
        </w:tc>
        <w:tc>
          <w:tcPr>
            <w:tcW w:w="519" w:type="dxa"/>
            <w:gridSpan w:val="2"/>
            <w:tcBorders>
              <w:top w:val="nil"/>
              <w:left w:val="nil"/>
              <w:bottom w:val="single" w:sz="4" w:space="0" w:color="auto"/>
              <w:right w:val="nil"/>
            </w:tcBorders>
            <w:shd w:val="clear" w:color="auto" w:fill="auto"/>
            <w:noWrap/>
            <w:vAlign w:val="center"/>
            <w:hideMark/>
          </w:tcPr>
          <w:p w14:paraId="50897F0B" w14:textId="77777777" w:rsidR="003100C3" w:rsidRPr="002E4458" w:rsidRDefault="003100C3" w:rsidP="003100C3">
            <w:pPr>
              <w:jc w:val="center"/>
              <w:rPr>
                <w:sz w:val="16"/>
                <w:szCs w:val="14"/>
              </w:rPr>
            </w:pPr>
            <w:r w:rsidRPr="002E4458">
              <w:rPr>
                <w:sz w:val="16"/>
                <w:szCs w:val="14"/>
              </w:rPr>
              <w:t>0.7</w:t>
            </w:r>
          </w:p>
        </w:tc>
        <w:tc>
          <w:tcPr>
            <w:tcW w:w="1485" w:type="dxa"/>
            <w:tcBorders>
              <w:top w:val="nil"/>
              <w:left w:val="nil"/>
              <w:bottom w:val="single" w:sz="4" w:space="0" w:color="auto"/>
              <w:right w:val="nil"/>
            </w:tcBorders>
            <w:shd w:val="clear" w:color="auto" w:fill="auto"/>
            <w:noWrap/>
            <w:vAlign w:val="center"/>
            <w:hideMark/>
          </w:tcPr>
          <w:p w14:paraId="45DBA60F" w14:textId="77777777" w:rsidR="003100C3" w:rsidRPr="002E4458" w:rsidRDefault="003100C3" w:rsidP="003100C3">
            <w:pPr>
              <w:jc w:val="center"/>
              <w:rPr>
                <w:sz w:val="16"/>
                <w:szCs w:val="14"/>
              </w:rPr>
            </w:pPr>
            <w:r w:rsidRPr="002E4458">
              <w:rPr>
                <w:sz w:val="16"/>
                <w:szCs w:val="14"/>
              </w:rPr>
              <w:t xml:space="preserve"> 0.00 (-0.05; 0.06)</w:t>
            </w:r>
          </w:p>
        </w:tc>
        <w:tc>
          <w:tcPr>
            <w:tcW w:w="303" w:type="dxa"/>
            <w:tcBorders>
              <w:top w:val="nil"/>
              <w:left w:val="nil"/>
              <w:bottom w:val="single" w:sz="4" w:space="0" w:color="auto"/>
              <w:right w:val="nil"/>
            </w:tcBorders>
            <w:shd w:val="clear" w:color="auto" w:fill="auto"/>
            <w:noWrap/>
            <w:vAlign w:val="center"/>
            <w:hideMark/>
          </w:tcPr>
          <w:p w14:paraId="167E57DB" w14:textId="77777777" w:rsidR="003100C3" w:rsidRPr="002E4458" w:rsidRDefault="003100C3" w:rsidP="003100C3">
            <w:pPr>
              <w:jc w:val="center"/>
              <w:rPr>
                <w:sz w:val="16"/>
                <w:szCs w:val="14"/>
              </w:rPr>
            </w:pPr>
            <w:r w:rsidRPr="002E4458">
              <w:rPr>
                <w:sz w:val="16"/>
                <w:szCs w:val="14"/>
              </w:rPr>
              <w:t>470</w:t>
            </w:r>
          </w:p>
        </w:tc>
        <w:tc>
          <w:tcPr>
            <w:tcW w:w="469" w:type="dxa"/>
            <w:tcBorders>
              <w:top w:val="nil"/>
              <w:left w:val="nil"/>
              <w:bottom w:val="single" w:sz="4" w:space="0" w:color="auto"/>
              <w:right w:val="single" w:sz="4" w:space="0" w:color="auto"/>
            </w:tcBorders>
            <w:shd w:val="clear" w:color="auto" w:fill="auto"/>
            <w:noWrap/>
            <w:vAlign w:val="center"/>
            <w:hideMark/>
          </w:tcPr>
          <w:p w14:paraId="07FD2E33" w14:textId="77777777" w:rsidR="003100C3" w:rsidRPr="002E4458" w:rsidRDefault="003100C3" w:rsidP="003100C3">
            <w:pPr>
              <w:jc w:val="center"/>
              <w:rPr>
                <w:sz w:val="16"/>
                <w:szCs w:val="14"/>
              </w:rPr>
            </w:pPr>
            <w:r w:rsidRPr="002E4458">
              <w:rPr>
                <w:sz w:val="16"/>
                <w:szCs w:val="14"/>
              </w:rPr>
              <w:t>0.9</w:t>
            </w:r>
          </w:p>
        </w:tc>
      </w:tr>
      <w:tr w:rsidR="003100C3" w:rsidRPr="002E4458" w14:paraId="5DF4DFB2" w14:textId="77777777" w:rsidTr="004B1BE1">
        <w:trPr>
          <w:trHeight w:val="113"/>
        </w:trPr>
        <w:tc>
          <w:tcPr>
            <w:tcW w:w="706" w:type="dxa"/>
            <w:vMerge w:val="restart"/>
            <w:tcBorders>
              <w:top w:val="nil"/>
              <w:left w:val="single" w:sz="4" w:space="0" w:color="auto"/>
              <w:bottom w:val="nil"/>
              <w:right w:val="nil"/>
            </w:tcBorders>
            <w:shd w:val="clear" w:color="000000" w:fill="FFFFFF"/>
            <w:noWrap/>
            <w:vAlign w:val="center"/>
            <w:hideMark/>
          </w:tcPr>
          <w:p w14:paraId="79EC8646" w14:textId="77777777" w:rsidR="003100C3" w:rsidRPr="002E4458" w:rsidRDefault="003100C3" w:rsidP="003100C3">
            <w:pPr>
              <w:rPr>
                <w:b/>
                <w:bCs/>
                <w:color w:val="000000"/>
                <w:sz w:val="16"/>
                <w:szCs w:val="14"/>
              </w:rPr>
            </w:pPr>
            <w:r w:rsidRPr="002E4458">
              <w:rPr>
                <w:b/>
                <w:bCs/>
                <w:color w:val="000000"/>
                <w:sz w:val="16"/>
                <w:szCs w:val="14"/>
              </w:rPr>
              <w:t>MEPA</w:t>
            </w:r>
          </w:p>
        </w:tc>
        <w:tc>
          <w:tcPr>
            <w:tcW w:w="560" w:type="dxa"/>
            <w:tcBorders>
              <w:top w:val="nil"/>
              <w:left w:val="nil"/>
              <w:bottom w:val="nil"/>
              <w:right w:val="nil"/>
            </w:tcBorders>
            <w:shd w:val="clear" w:color="auto" w:fill="auto"/>
            <w:noWrap/>
            <w:vAlign w:val="center"/>
            <w:hideMark/>
          </w:tcPr>
          <w:p w14:paraId="01E81A1A" w14:textId="77777777" w:rsidR="003100C3" w:rsidRPr="002E4458" w:rsidRDefault="003100C3" w:rsidP="003100C3">
            <w:pPr>
              <w:rPr>
                <w:b/>
                <w:bCs/>
                <w:color w:val="000000"/>
                <w:sz w:val="16"/>
                <w:szCs w:val="14"/>
              </w:rPr>
            </w:pPr>
            <w:r w:rsidRPr="002E4458">
              <w:rPr>
                <w:bCs/>
                <w:color w:val="000000"/>
                <w:sz w:val="16"/>
                <w:szCs w:val="14"/>
              </w:rPr>
              <w:t>Trim. 2</w:t>
            </w:r>
          </w:p>
        </w:tc>
        <w:tc>
          <w:tcPr>
            <w:tcW w:w="1426" w:type="dxa"/>
            <w:tcBorders>
              <w:top w:val="nil"/>
              <w:left w:val="nil"/>
              <w:bottom w:val="nil"/>
              <w:right w:val="single" w:sz="4" w:space="0" w:color="auto"/>
            </w:tcBorders>
            <w:shd w:val="clear" w:color="auto" w:fill="auto"/>
            <w:vAlign w:val="center"/>
            <w:hideMark/>
          </w:tcPr>
          <w:p w14:paraId="403E15DC"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nil"/>
              <w:left w:val="single" w:sz="4" w:space="0" w:color="auto"/>
              <w:bottom w:val="nil"/>
              <w:right w:val="nil"/>
            </w:tcBorders>
            <w:shd w:val="clear" w:color="auto" w:fill="auto"/>
            <w:noWrap/>
            <w:vAlign w:val="center"/>
            <w:hideMark/>
          </w:tcPr>
          <w:p w14:paraId="28D97E87" w14:textId="77777777" w:rsidR="003100C3" w:rsidRPr="002E4458" w:rsidRDefault="003100C3" w:rsidP="003100C3">
            <w:pPr>
              <w:jc w:val="center"/>
              <w:rPr>
                <w:sz w:val="16"/>
                <w:szCs w:val="14"/>
              </w:rPr>
            </w:pPr>
            <w:r w:rsidRPr="002E4458">
              <w:rPr>
                <w:sz w:val="16"/>
                <w:szCs w:val="14"/>
              </w:rPr>
              <w:t>0.00 (-0.05; 0.05)</w:t>
            </w:r>
          </w:p>
        </w:tc>
        <w:tc>
          <w:tcPr>
            <w:tcW w:w="284" w:type="dxa"/>
            <w:tcBorders>
              <w:top w:val="nil"/>
              <w:left w:val="nil"/>
              <w:bottom w:val="nil"/>
              <w:right w:val="nil"/>
            </w:tcBorders>
            <w:shd w:val="clear" w:color="auto" w:fill="auto"/>
            <w:noWrap/>
            <w:vAlign w:val="center"/>
            <w:hideMark/>
          </w:tcPr>
          <w:p w14:paraId="3AD7D736" w14:textId="77777777" w:rsidR="003100C3" w:rsidRPr="002E4458" w:rsidRDefault="003100C3" w:rsidP="003100C3">
            <w:pPr>
              <w:jc w:val="center"/>
              <w:rPr>
                <w:sz w:val="16"/>
                <w:szCs w:val="14"/>
              </w:rPr>
            </w:pPr>
            <w:r w:rsidRPr="002E4458">
              <w:rPr>
                <w:sz w:val="16"/>
                <w:szCs w:val="14"/>
              </w:rPr>
              <w:t>433</w:t>
            </w:r>
          </w:p>
        </w:tc>
        <w:tc>
          <w:tcPr>
            <w:tcW w:w="569" w:type="dxa"/>
            <w:tcBorders>
              <w:top w:val="nil"/>
              <w:left w:val="nil"/>
              <w:bottom w:val="nil"/>
              <w:right w:val="nil"/>
            </w:tcBorders>
            <w:shd w:val="clear" w:color="auto" w:fill="auto"/>
            <w:noWrap/>
            <w:vAlign w:val="center"/>
            <w:hideMark/>
          </w:tcPr>
          <w:p w14:paraId="0568081D" w14:textId="77777777" w:rsidR="003100C3" w:rsidRPr="002E4458" w:rsidRDefault="003100C3" w:rsidP="003100C3">
            <w:pPr>
              <w:jc w:val="center"/>
              <w:rPr>
                <w:sz w:val="16"/>
                <w:szCs w:val="14"/>
              </w:rPr>
            </w:pPr>
            <w:r w:rsidRPr="002E4458">
              <w:rPr>
                <w:sz w:val="16"/>
                <w:szCs w:val="14"/>
              </w:rPr>
              <w:t>1</w:t>
            </w:r>
          </w:p>
        </w:tc>
        <w:tc>
          <w:tcPr>
            <w:tcW w:w="1275" w:type="dxa"/>
            <w:tcBorders>
              <w:top w:val="nil"/>
              <w:left w:val="nil"/>
              <w:bottom w:val="nil"/>
              <w:right w:val="nil"/>
            </w:tcBorders>
            <w:shd w:val="clear" w:color="auto" w:fill="auto"/>
            <w:noWrap/>
            <w:vAlign w:val="center"/>
            <w:hideMark/>
          </w:tcPr>
          <w:p w14:paraId="030BFDAE" w14:textId="77777777" w:rsidR="003100C3" w:rsidRPr="002E4458" w:rsidRDefault="003100C3" w:rsidP="003100C3">
            <w:pPr>
              <w:jc w:val="center"/>
              <w:rPr>
                <w:sz w:val="16"/>
                <w:szCs w:val="14"/>
              </w:rPr>
            </w:pPr>
            <w:r w:rsidRPr="002E4458">
              <w:rPr>
                <w:sz w:val="16"/>
                <w:szCs w:val="14"/>
              </w:rPr>
              <w:t>0.02 (-0.03; 0.08)</w:t>
            </w:r>
          </w:p>
        </w:tc>
        <w:tc>
          <w:tcPr>
            <w:tcW w:w="299" w:type="dxa"/>
            <w:tcBorders>
              <w:top w:val="nil"/>
              <w:left w:val="nil"/>
              <w:bottom w:val="nil"/>
              <w:right w:val="nil"/>
            </w:tcBorders>
            <w:shd w:val="clear" w:color="auto" w:fill="auto"/>
            <w:noWrap/>
            <w:vAlign w:val="center"/>
            <w:hideMark/>
          </w:tcPr>
          <w:p w14:paraId="7E0FB813" w14:textId="77777777" w:rsidR="003100C3" w:rsidRPr="002E4458" w:rsidRDefault="003100C3" w:rsidP="003100C3">
            <w:pPr>
              <w:jc w:val="center"/>
              <w:rPr>
                <w:sz w:val="16"/>
                <w:szCs w:val="14"/>
              </w:rPr>
            </w:pPr>
            <w:r w:rsidRPr="002E4458">
              <w:rPr>
                <w:sz w:val="16"/>
                <w:szCs w:val="14"/>
              </w:rPr>
              <w:t>433</w:t>
            </w:r>
          </w:p>
        </w:tc>
        <w:tc>
          <w:tcPr>
            <w:tcW w:w="497" w:type="dxa"/>
            <w:tcBorders>
              <w:top w:val="nil"/>
              <w:left w:val="nil"/>
              <w:bottom w:val="nil"/>
              <w:right w:val="nil"/>
            </w:tcBorders>
            <w:shd w:val="clear" w:color="auto" w:fill="auto"/>
            <w:noWrap/>
            <w:vAlign w:val="center"/>
            <w:hideMark/>
          </w:tcPr>
          <w:p w14:paraId="3C15B621" w14:textId="77777777" w:rsidR="003100C3" w:rsidRPr="002E4458" w:rsidRDefault="003100C3" w:rsidP="003100C3">
            <w:pPr>
              <w:jc w:val="center"/>
              <w:rPr>
                <w:sz w:val="16"/>
                <w:szCs w:val="14"/>
              </w:rPr>
            </w:pPr>
            <w:r w:rsidRPr="002E4458">
              <w:rPr>
                <w:sz w:val="16"/>
                <w:szCs w:val="14"/>
              </w:rPr>
              <w:t>0.4</w:t>
            </w:r>
          </w:p>
        </w:tc>
        <w:tc>
          <w:tcPr>
            <w:tcW w:w="1329" w:type="dxa"/>
            <w:tcBorders>
              <w:top w:val="nil"/>
              <w:left w:val="nil"/>
              <w:bottom w:val="nil"/>
              <w:right w:val="nil"/>
            </w:tcBorders>
            <w:shd w:val="clear" w:color="auto" w:fill="auto"/>
            <w:noWrap/>
            <w:vAlign w:val="center"/>
            <w:hideMark/>
          </w:tcPr>
          <w:p w14:paraId="27F8D8E5" w14:textId="77777777" w:rsidR="003100C3" w:rsidRPr="002E4458" w:rsidRDefault="003100C3" w:rsidP="003100C3">
            <w:pPr>
              <w:jc w:val="center"/>
              <w:rPr>
                <w:sz w:val="16"/>
                <w:szCs w:val="14"/>
              </w:rPr>
            </w:pPr>
            <w:r w:rsidRPr="002E4458">
              <w:rPr>
                <w:sz w:val="16"/>
                <w:szCs w:val="14"/>
              </w:rPr>
              <w:t>0.01 (-0.04; 0.07)</w:t>
            </w:r>
          </w:p>
        </w:tc>
        <w:tc>
          <w:tcPr>
            <w:tcW w:w="269" w:type="dxa"/>
            <w:tcBorders>
              <w:top w:val="nil"/>
              <w:left w:val="nil"/>
              <w:bottom w:val="nil"/>
              <w:right w:val="nil"/>
            </w:tcBorders>
            <w:shd w:val="clear" w:color="auto" w:fill="auto"/>
            <w:noWrap/>
            <w:vAlign w:val="center"/>
            <w:hideMark/>
          </w:tcPr>
          <w:p w14:paraId="10A598EB" w14:textId="77777777" w:rsidR="003100C3" w:rsidRPr="002E4458" w:rsidRDefault="003100C3" w:rsidP="003100C3">
            <w:pPr>
              <w:jc w:val="center"/>
              <w:rPr>
                <w:sz w:val="16"/>
                <w:szCs w:val="14"/>
              </w:rPr>
            </w:pPr>
            <w:r w:rsidRPr="002E4458">
              <w:rPr>
                <w:sz w:val="16"/>
                <w:szCs w:val="14"/>
              </w:rPr>
              <w:t>435</w:t>
            </w:r>
          </w:p>
        </w:tc>
        <w:tc>
          <w:tcPr>
            <w:tcW w:w="586" w:type="dxa"/>
            <w:gridSpan w:val="2"/>
            <w:tcBorders>
              <w:top w:val="nil"/>
              <w:left w:val="nil"/>
              <w:bottom w:val="nil"/>
              <w:right w:val="nil"/>
            </w:tcBorders>
            <w:shd w:val="clear" w:color="auto" w:fill="auto"/>
            <w:noWrap/>
            <w:vAlign w:val="center"/>
            <w:hideMark/>
          </w:tcPr>
          <w:p w14:paraId="3BE82D0A" w14:textId="77777777" w:rsidR="003100C3" w:rsidRPr="002E4458" w:rsidRDefault="003100C3" w:rsidP="003100C3">
            <w:pPr>
              <w:jc w:val="center"/>
              <w:rPr>
                <w:sz w:val="16"/>
                <w:szCs w:val="14"/>
              </w:rPr>
            </w:pPr>
            <w:r w:rsidRPr="002E4458">
              <w:rPr>
                <w:sz w:val="16"/>
                <w:szCs w:val="14"/>
              </w:rPr>
              <w:t>0.6</w:t>
            </w:r>
          </w:p>
        </w:tc>
        <w:tc>
          <w:tcPr>
            <w:tcW w:w="1431" w:type="dxa"/>
            <w:tcBorders>
              <w:top w:val="nil"/>
              <w:left w:val="nil"/>
              <w:bottom w:val="nil"/>
              <w:right w:val="nil"/>
            </w:tcBorders>
            <w:shd w:val="clear" w:color="auto" w:fill="auto"/>
            <w:noWrap/>
            <w:vAlign w:val="center"/>
            <w:hideMark/>
          </w:tcPr>
          <w:p w14:paraId="55149EEA" w14:textId="77777777" w:rsidR="003100C3" w:rsidRPr="002E4458" w:rsidRDefault="003100C3" w:rsidP="003100C3">
            <w:pPr>
              <w:jc w:val="center"/>
              <w:rPr>
                <w:sz w:val="16"/>
                <w:szCs w:val="14"/>
              </w:rPr>
            </w:pPr>
            <w:r w:rsidRPr="002E4458">
              <w:rPr>
                <w:sz w:val="16"/>
                <w:szCs w:val="14"/>
              </w:rPr>
              <w:t>0.01 (-0.04; 0.05)</w:t>
            </w:r>
          </w:p>
        </w:tc>
        <w:tc>
          <w:tcPr>
            <w:tcW w:w="280" w:type="dxa"/>
            <w:tcBorders>
              <w:top w:val="nil"/>
              <w:left w:val="nil"/>
              <w:bottom w:val="nil"/>
              <w:right w:val="nil"/>
            </w:tcBorders>
            <w:shd w:val="clear" w:color="auto" w:fill="auto"/>
            <w:noWrap/>
            <w:vAlign w:val="center"/>
            <w:hideMark/>
          </w:tcPr>
          <w:p w14:paraId="13215F63" w14:textId="77777777" w:rsidR="003100C3" w:rsidRPr="002E4458" w:rsidRDefault="003100C3" w:rsidP="003100C3">
            <w:pPr>
              <w:jc w:val="center"/>
              <w:rPr>
                <w:sz w:val="16"/>
                <w:szCs w:val="14"/>
              </w:rPr>
            </w:pPr>
            <w:r w:rsidRPr="002E4458">
              <w:rPr>
                <w:sz w:val="16"/>
                <w:szCs w:val="14"/>
              </w:rPr>
              <w:t>435</w:t>
            </w:r>
          </w:p>
        </w:tc>
        <w:tc>
          <w:tcPr>
            <w:tcW w:w="482" w:type="dxa"/>
            <w:gridSpan w:val="2"/>
            <w:tcBorders>
              <w:top w:val="nil"/>
              <w:left w:val="nil"/>
              <w:bottom w:val="nil"/>
              <w:right w:val="nil"/>
            </w:tcBorders>
            <w:shd w:val="clear" w:color="auto" w:fill="auto"/>
            <w:noWrap/>
            <w:vAlign w:val="center"/>
            <w:hideMark/>
          </w:tcPr>
          <w:p w14:paraId="02550D6B" w14:textId="77777777" w:rsidR="003100C3" w:rsidRPr="002E4458" w:rsidRDefault="003100C3" w:rsidP="003100C3">
            <w:pPr>
              <w:jc w:val="center"/>
              <w:rPr>
                <w:sz w:val="16"/>
                <w:szCs w:val="14"/>
              </w:rPr>
            </w:pPr>
            <w:r w:rsidRPr="002E4458">
              <w:rPr>
                <w:sz w:val="16"/>
                <w:szCs w:val="14"/>
              </w:rPr>
              <w:t>0.8</w:t>
            </w:r>
          </w:p>
        </w:tc>
        <w:tc>
          <w:tcPr>
            <w:tcW w:w="1370" w:type="dxa"/>
            <w:tcBorders>
              <w:top w:val="nil"/>
              <w:left w:val="nil"/>
              <w:bottom w:val="nil"/>
              <w:right w:val="nil"/>
            </w:tcBorders>
            <w:shd w:val="clear" w:color="auto" w:fill="auto"/>
            <w:noWrap/>
            <w:vAlign w:val="center"/>
            <w:hideMark/>
          </w:tcPr>
          <w:p w14:paraId="13F07B0B"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nil"/>
              <w:right w:val="nil"/>
            </w:tcBorders>
            <w:shd w:val="clear" w:color="auto" w:fill="auto"/>
            <w:noWrap/>
            <w:vAlign w:val="center"/>
            <w:hideMark/>
          </w:tcPr>
          <w:p w14:paraId="0BAD1F2E"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nil"/>
              <w:right w:val="nil"/>
            </w:tcBorders>
            <w:shd w:val="clear" w:color="auto" w:fill="auto"/>
            <w:noWrap/>
            <w:vAlign w:val="center"/>
            <w:hideMark/>
          </w:tcPr>
          <w:p w14:paraId="0B91EB73"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nil"/>
              <w:right w:val="nil"/>
            </w:tcBorders>
            <w:shd w:val="clear" w:color="auto" w:fill="auto"/>
            <w:noWrap/>
            <w:vAlign w:val="center"/>
            <w:hideMark/>
          </w:tcPr>
          <w:p w14:paraId="7802560B"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nil"/>
              <w:right w:val="nil"/>
            </w:tcBorders>
            <w:shd w:val="clear" w:color="auto" w:fill="auto"/>
            <w:noWrap/>
            <w:vAlign w:val="center"/>
            <w:hideMark/>
          </w:tcPr>
          <w:p w14:paraId="0CABD7D7"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nil"/>
              <w:right w:val="single" w:sz="4" w:space="0" w:color="auto"/>
            </w:tcBorders>
            <w:shd w:val="clear" w:color="auto" w:fill="auto"/>
            <w:noWrap/>
            <w:vAlign w:val="center"/>
            <w:hideMark/>
          </w:tcPr>
          <w:p w14:paraId="3783FFB0" w14:textId="77777777" w:rsidR="003100C3" w:rsidRPr="002E4458" w:rsidRDefault="003100C3" w:rsidP="003100C3">
            <w:pPr>
              <w:jc w:val="center"/>
              <w:rPr>
                <w:sz w:val="16"/>
                <w:szCs w:val="14"/>
              </w:rPr>
            </w:pPr>
            <w:r w:rsidRPr="002E4458">
              <w:rPr>
                <w:sz w:val="16"/>
                <w:szCs w:val="14"/>
              </w:rPr>
              <w:t> </w:t>
            </w:r>
          </w:p>
        </w:tc>
      </w:tr>
      <w:tr w:rsidR="003100C3" w:rsidRPr="002E4458" w14:paraId="6BAFCEA3" w14:textId="77777777" w:rsidTr="004B1BE1">
        <w:trPr>
          <w:trHeight w:val="113"/>
        </w:trPr>
        <w:tc>
          <w:tcPr>
            <w:tcW w:w="706" w:type="dxa"/>
            <w:vMerge/>
            <w:tcBorders>
              <w:top w:val="nil"/>
              <w:left w:val="single" w:sz="4" w:space="0" w:color="auto"/>
              <w:bottom w:val="nil"/>
              <w:right w:val="nil"/>
            </w:tcBorders>
            <w:vAlign w:val="center"/>
            <w:hideMark/>
          </w:tcPr>
          <w:p w14:paraId="1636AAED" w14:textId="77777777" w:rsidR="003100C3" w:rsidRPr="002E4458" w:rsidRDefault="003100C3" w:rsidP="003100C3">
            <w:pPr>
              <w:rPr>
                <w:b/>
                <w:bCs/>
                <w:color w:val="000000"/>
                <w:sz w:val="16"/>
                <w:szCs w:val="14"/>
              </w:rPr>
            </w:pPr>
          </w:p>
        </w:tc>
        <w:tc>
          <w:tcPr>
            <w:tcW w:w="560" w:type="dxa"/>
            <w:tcBorders>
              <w:top w:val="nil"/>
              <w:left w:val="nil"/>
              <w:bottom w:val="nil"/>
              <w:right w:val="nil"/>
            </w:tcBorders>
            <w:shd w:val="clear" w:color="auto" w:fill="auto"/>
            <w:noWrap/>
            <w:vAlign w:val="center"/>
            <w:hideMark/>
          </w:tcPr>
          <w:p w14:paraId="4A47F1DB" w14:textId="77777777" w:rsidR="003100C3" w:rsidRPr="002E4458" w:rsidRDefault="003100C3" w:rsidP="003100C3">
            <w:pPr>
              <w:rPr>
                <w:b/>
                <w:bCs/>
                <w:color w:val="000000"/>
                <w:sz w:val="16"/>
                <w:szCs w:val="14"/>
              </w:rPr>
            </w:pPr>
            <w:r w:rsidRPr="002E4458">
              <w:rPr>
                <w:bCs/>
                <w:color w:val="000000"/>
                <w:sz w:val="16"/>
                <w:szCs w:val="14"/>
              </w:rPr>
              <w:t>Trim. 3</w:t>
            </w:r>
          </w:p>
        </w:tc>
        <w:tc>
          <w:tcPr>
            <w:tcW w:w="1426" w:type="dxa"/>
            <w:tcBorders>
              <w:top w:val="nil"/>
              <w:left w:val="nil"/>
              <w:bottom w:val="nil"/>
              <w:right w:val="single" w:sz="4" w:space="0" w:color="auto"/>
            </w:tcBorders>
            <w:shd w:val="clear" w:color="auto" w:fill="auto"/>
            <w:vAlign w:val="center"/>
            <w:hideMark/>
          </w:tcPr>
          <w:p w14:paraId="45163B65"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nil"/>
              <w:left w:val="single" w:sz="4" w:space="0" w:color="auto"/>
              <w:bottom w:val="nil"/>
              <w:right w:val="nil"/>
            </w:tcBorders>
            <w:shd w:val="clear" w:color="auto" w:fill="auto"/>
            <w:noWrap/>
            <w:vAlign w:val="center"/>
            <w:hideMark/>
          </w:tcPr>
          <w:p w14:paraId="00F16D8F" w14:textId="77777777" w:rsidR="003100C3" w:rsidRPr="002E4458" w:rsidRDefault="003100C3" w:rsidP="003100C3">
            <w:pPr>
              <w:jc w:val="center"/>
              <w:rPr>
                <w:sz w:val="16"/>
                <w:szCs w:val="14"/>
              </w:rPr>
            </w:pPr>
            <w:r w:rsidRPr="002E4458">
              <w:rPr>
                <w:sz w:val="16"/>
                <w:szCs w:val="14"/>
              </w:rPr>
              <w:t>0.04 (-0.02; 0.09)</w:t>
            </w:r>
          </w:p>
        </w:tc>
        <w:tc>
          <w:tcPr>
            <w:tcW w:w="284" w:type="dxa"/>
            <w:tcBorders>
              <w:top w:val="nil"/>
              <w:left w:val="nil"/>
              <w:bottom w:val="nil"/>
              <w:right w:val="nil"/>
            </w:tcBorders>
            <w:shd w:val="clear" w:color="auto" w:fill="auto"/>
            <w:noWrap/>
            <w:vAlign w:val="center"/>
            <w:hideMark/>
          </w:tcPr>
          <w:p w14:paraId="4904AE96" w14:textId="77777777" w:rsidR="003100C3" w:rsidRPr="002E4458" w:rsidRDefault="003100C3" w:rsidP="003100C3">
            <w:pPr>
              <w:jc w:val="center"/>
              <w:rPr>
                <w:sz w:val="16"/>
                <w:szCs w:val="14"/>
              </w:rPr>
            </w:pPr>
            <w:r w:rsidRPr="002E4458">
              <w:rPr>
                <w:sz w:val="16"/>
                <w:szCs w:val="14"/>
              </w:rPr>
              <w:t>434</w:t>
            </w:r>
          </w:p>
        </w:tc>
        <w:tc>
          <w:tcPr>
            <w:tcW w:w="569" w:type="dxa"/>
            <w:tcBorders>
              <w:top w:val="nil"/>
              <w:left w:val="nil"/>
              <w:bottom w:val="nil"/>
              <w:right w:val="nil"/>
            </w:tcBorders>
            <w:shd w:val="clear" w:color="auto" w:fill="auto"/>
            <w:noWrap/>
            <w:vAlign w:val="center"/>
            <w:hideMark/>
          </w:tcPr>
          <w:p w14:paraId="53AA8DB4" w14:textId="77777777" w:rsidR="003100C3" w:rsidRPr="002E4458" w:rsidRDefault="003100C3" w:rsidP="003100C3">
            <w:pPr>
              <w:jc w:val="center"/>
              <w:rPr>
                <w:sz w:val="16"/>
                <w:szCs w:val="14"/>
              </w:rPr>
            </w:pPr>
            <w:r w:rsidRPr="002E4458">
              <w:rPr>
                <w:sz w:val="16"/>
                <w:szCs w:val="14"/>
              </w:rPr>
              <w:t>0.2</w:t>
            </w:r>
          </w:p>
        </w:tc>
        <w:tc>
          <w:tcPr>
            <w:tcW w:w="1275" w:type="dxa"/>
            <w:tcBorders>
              <w:top w:val="nil"/>
              <w:left w:val="nil"/>
              <w:bottom w:val="nil"/>
              <w:right w:val="nil"/>
            </w:tcBorders>
            <w:shd w:val="clear" w:color="auto" w:fill="auto"/>
            <w:noWrap/>
            <w:vAlign w:val="center"/>
            <w:hideMark/>
          </w:tcPr>
          <w:p w14:paraId="510B1632" w14:textId="77777777" w:rsidR="003100C3" w:rsidRPr="002E4458" w:rsidRDefault="003100C3" w:rsidP="003100C3">
            <w:pPr>
              <w:jc w:val="center"/>
              <w:rPr>
                <w:sz w:val="16"/>
                <w:szCs w:val="14"/>
              </w:rPr>
            </w:pPr>
            <w:r w:rsidRPr="002E4458">
              <w:rPr>
                <w:sz w:val="16"/>
                <w:szCs w:val="14"/>
              </w:rPr>
              <w:t>0.06 ( 0.00; 0.12)</w:t>
            </w:r>
          </w:p>
        </w:tc>
        <w:tc>
          <w:tcPr>
            <w:tcW w:w="299" w:type="dxa"/>
            <w:tcBorders>
              <w:top w:val="nil"/>
              <w:left w:val="nil"/>
              <w:bottom w:val="nil"/>
              <w:right w:val="nil"/>
            </w:tcBorders>
            <w:shd w:val="clear" w:color="auto" w:fill="auto"/>
            <w:noWrap/>
            <w:vAlign w:val="center"/>
            <w:hideMark/>
          </w:tcPr>
          <w:p w14:paraId="315F53E8" w14:textId="77777777" w:rsidR="003100C3" w:rsidRPr="002E4458" w:rsidRDefault="003100C3" w:rsidP="003100C3">
            <w:pPr>
              <w:jc w:val="center"/>
              <w:rPr>
                <w:sz w:val="16"/>
                <w:szCs w:val="14"/>
              </w:rPr>
            </w:pPr>
            <w:r w:rsidRPr="002E4458">
              <w:rPr>
                <w:sz w:val="16"/>
                <w:szCs w:val="14"/>
              </w:rPr>
              <w:t>436</w:t>
            </w:r>
          </w:p>
        </w:tc>
        <w:tc>
          <w:tcPr>
            <w:tcW w:w="497" w:type="dxa"/>
            <w:tcBorders>
              <w:top w:val="nil"/>
              <w:left w:val="nil"/>
              <w:bottom w:val="nil"/>
              <w:right w:val="nil"/>
            </w:tcBorders>
            <w:shd w:val="clear" w:color="auto" w:fill="auto"/>
            <w:noWrap/>
            <w:vAlign w:val="center"/>
            <w:hideMark/>
          </w:tcPr>
          <w:p w14:paraId="3122B9A8" w14:textId="77777777" w:rsidR="003100C3" w:rsidRPr="002E4458" w:rsidRDefault="003100C3" w:rsidP="003100C3">
            <w:pPr>
              <w:jc w:val="center"/>
              <w:rPr>
                <w:sz w:val="16"/>
                <w:szCs w:val="14"/>
              </w:rPr>
            </w:pPr>
            <w:r w:rsidRPr="002E4458">
              <w:rPr>
                <w:sz w:val="16"/>
                <w:szCs w:val="14"/>
              </w:rPr>
              <w:t>0.04</w:t>
            </w:r>
          </w:p>
        </w:tc>
        <w:tc>
          <w:tcPr>
            <w:tcW w:w="1329" w:type="dxa"/>
            <w:tcBorders>
              <w:top w:val="nil"/>
              <w:left w:val="nil"/>
              <w:bottom w:val="nil"/>
              <w:right w:val="nil"/>
            </w:tcBorders>
            <w:shd w:val="clear" w:color="auto" w:fill="auto"/>
            <w:noWrap/>
            <w:vAlign w:val="center"/>
            <w:hideMark/>
          </w:tcPr>
          <w:p w14:paraId="1C393BB9" w14:textId="77777777" w:rsidR="003100C3" w:rsidRPr="002E4458" w:rsidRDefault="003100C3" w:rsidP="003100C3">
            <w:pPr>
              <w:jc w:val="center"/>
              <w:rPr>
                <w:sz w:val="16"/>
                <w:szCs w:val="14"/>
              </w:rPr>
            </w:pPr>
            <w:r w:rsidRPr="002E4458">
              <w:rPr>
                <w:sz w:val="16"/>
                <w:szCs w:val="14"/>
              </w:rPr>
              <w:t>0.04 (-0.02; 0.10)</w:t>
            </w:r>
          </w:p>
        </w:tc>
        <w:tc>
          <w:tcPr>
            <w:tcW w:w="269" w:type="dxa"/>
            <w:tcBorders>
              <w:top w:val="nil"/>
              <w:left w:val="nil"/>
              <w:bottom w:val="nil"/>
              <w:right w:val="nil"/>
            </w:tcBorders>
            <w:shd w:val="clear" w:color="auto" w:fill="auto"/>
            <w:noWrap/>
            <w:vAlign w:val="center"/>
            <w:hideMark/>
          </w:tcPr>
          <w:p w14:paraId="5AB4EBF1" w14:textId="77777777" w:rsidR="003100C3" w:rsidRPr="002E4458" w:rsidRDefault="003100C3" w:rsidP="003100C3">
            <w:pPr>
              <w:jc w:val="center"/>
              <w:rPr>
                <w:sz w:val="16"/>
                <w:szCs w:val="14"/>
              </w:rPr>
            </w:pPr>
            <w:r w:rsidRPr="002E4458">
              <w:rPr>
                <w:sz w:val="16"/>
                <w:szCs w:val="14"/>
              </w:rPr>
              <w:t>437</w:t>
            </w:r>
          </w:p>
        </w:tc>
        <w:tc>
          <w:tcPr>
            <w:tcW w:w="586" w:type="dxa"/>
            <w:gridSpan w:val="2"/>
            <w:tcBorders>
              <w:top w:val="nil"/>
              <w:left w:val="nil"/>
              <w:bottom w:val="nil"/>
              <w:right w:val="nil"/>
            </w:tcBorders>
            <w:shd w:val="clear" w:color="auto" w:fill="auto"/>
            <w:noWrap/>
            <w:vAlign w:val="center"/>
            <w:hideMark/>
          </w:tcPr>
          <w:p w14:paraId="69CC5E2E" w14:textId="77777777" w:rsidR="003100C3" w:rsidRPr="002E4458" w:rsidRDefault="003100C3" w:rsidP="003100C3">
            <w:pPr>
              <w:jc w:val="center"/>
              <w:rPr>
                <w:sz w:val="16"/>
                <w:szCs w:val="14"/>
              </w:rPr>
            </w:pPr>
            <w:r w:rsidRPr="002E4458">
              <w:rPr>
                <w:sz w:val="16"/>
                <w:szCs w:val="14"/>
              </w:rPr>
              <w:t>0.2</w:t>
            </w:r>
          </w:p>
        </w:tc>
        <w:tc>
          <w:tcPr>
            <w:tcW w:w="1431" w:type="dxa"/>
            <w:tcBorders>
              <w:top w:val="nil"/>
              <w:left w:val="nil"/>
              <w:bottom w:val="nil"/>
              <w:right w:val="nil"/>
            </w:tcBorders>
            <w:shd w:val="clear" w:color="auto" w:fill="auto"/>
            <w:noWrap/>
            <w:vAlign w:val="center"/>
            <w:hideMark/>
          </w:tcPr>
          <w:p w14:paraId="6045FE8C" w14:textId="77777777" w:rsidR="003100C3" w:rsidRPr="002E4458" w:rsidRDefault="003100C3" w:rsidP="003100C3">
            <w:pPr>
              <w:jc w:val="center"/>
              <w:rPr>
                <w:sz w:val="16"/>
                <w:szCs w:val="14"/>
              </w:rPr>
            </w:pPr>
            <w:r w:rsidRPr="002E4458">
              <w:rPr>
                <w:sz w:val="16"/>
                <w:szCs w:val="14"/>
              </w:rPr>
              <w:t>0.05 (-0.01; 0.10)</w:t>
            </w:r>
          </w:p>
        </w:tc>
        <w:tc>
          <w:tcPr>
            <w:tcW w:w="280" w:type="dxa"/>
            <w:tcBorders>
              <w:top w:val="nil"/>
              <w:left w:val="nil"/>
              <w:bottom w:val="nil"/>
              <w:right w:val="nil"/>
            </w:tcBorders>
            <w:shd w:val="clear" w:color="auto" w:fill="auto"/>
            <w:noWrap/>
            <w:vAlign w:val="center"/>
            <w:hideMark/>
          </w:tcPr>
          <w:p w14:paraId="78433A04" w14:textId="77777777" w:rsidR="003100C3" w:rsidRPr="002E4458" w:rsidRDefault="003100C3" w:rsidP="003100C3">
            <w:pPr>
              <w:jc w:val="center"/>
              <w:rPr>
                <w:sz w:val="16"/>
                <w:szCs w:val="14"/>
              </w:rPr>
            </w:pPr>
            <w:r w:rsidRPr="002E4458">
              <w:rPr>
                <w:sz w:val="16"/>
                <w:szCs w:val="14"/>
              </w:rPr>
              <w:t>437</w:t>
            </w:r>
          </w:p>
        </w:tc>
        <w:tc>
          <w:tcPr>
            <w:tcW w:w="482" w:type="dxa"/>
            <w:gridSpan w:val="2"/>
            <w:tcBorders>
              <w:top w:val="nil"/>
              <w:left w:val="nil"/>
              <w:bottom w:val="nil"/>
              <w:right w:val="nil"/>
            </w:tcBorders>
            <w:shd w:val="clear" w:color="auto" w:fill="auto"/>
            <w:noWrap/>
            <w:vAlign w:val="center"/>
            <w:hideMark/>
          </w:tcPr>
          <w:p w14:paraId="4615A0A4" w14:textId="77777777" w:rsidR="003100C3" w:rsidRPr="002E4458" w:rsidRDefault="003100C3" w:rsidP="003100C3">
            <w:pPr>
              <w:jc w:val="center"/>
              <w:rPr>
                <w:sz w:val="16"/>
                <w:szCs w:val="14"/>
              </w:rPr>
            </w:pPr>
            <w:r w:rsidRPr="002E4458">
              <w:rPr>
                <w:sz w:val="16"/>
                <w:szCs w:val="14"/>
              </w:rPr>
              <w:t>0.09</w:t>
            </w:r>
          </w:p>
        </w:tc>
        <w:tc>
          <w:tcPr>
            <w:tcW w:w="1370" w:type="dxa"/>
            <w:tcBorders>
              <w:top w:val="nil"/>
              <w:left w:val="nil"/>
              <w:bottom w:val="nil"/>
              <w:right w:val="nil"/>
            </w:tcBorders>
            <w:shd w:val="clear" w:color="auto" w:fill="auto"/>
            <w:noWrap/>
            <w:vAlign w:val="center"/>
            <w:hideMark/>
          </w:tcPr>
          <w:p w14:paraId="46C090B7"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nil"/>
              <w:right w:val="nil"/>
            </w:tcBorders>
            <w:shd w:val="clear" w:color="auto" w:fill="auto"/>
            <w:noWrap/>
            <w:vAlign w:val="center"/>
            <w:hideMark/>
          </w:tcPr>
          <w:p w14:paraId="647C8DDA"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nil"/>
              <w:right w:val="nil"/>
            </w:tcBorders>
            <w:shd w:val="clear" w:color="auto" w:fill="auto"/>
            <w:noWrap/>
            <w:vAlign w:val="center"/>
            <w:hideMark/>
          </w:tcPr>
          <w:p w14:paraId="195AC814"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nil"/>
              <w:right w:val="nil"/>
            </w:tcBorders>
            <w:shd w:val="clear" w:color="auto" w:fill="auto"/>
            <w:noWrap/>
            <w:vAlign w:val="center"/>
            <w:hideMark/>
          </w:tcPr>
          <w:p w14:paraId="4ABA5F9D"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nil"/>
              <w:right w:val="nil"/>
            </w:tcBorders>
            <w:shd w:val="clear" w:color="auto" w:fill="auto"/>
            <w:noWrap/>
            <w:vAlign w:val="center"/>
            <w:hideMark/>
          </w:tcPr>
          <w:p w14:paraId="6AF2D449"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nil"/>
              <w:right w:val="single" w:sz="4" w:space="0" w:color="auto"/>
            </w:tcBorders>
            <w:shd w:val="clear" w:color="auto" w:fill="auto"/>
            <w:noWrap/>
            <w:vAlign w:val="center"/>
            <w:hideMark/>
          </w:tcPr>
          <w:p w14:paraId="00C6F4F3" w14:textId="77777777" w:rsidR="003100C3" w:rsidRPr="002E4458" w:rsidRDefault="003100C3" w:rsidP="003100C3">
            <w:pPr>
              <w:jc w:val="center"/>
              <w:rPr>
                <w:sz w:val="16"/>
                <w:szCs w:val="14"/>
              </w:rPr>
            </w:pPr>
            <w:r w:rsidRPr="002E4458">
              <w:rPr>
                <w:sz w:val="16"/>
                <w:szCs w:val="14"/>
              </w:rPr>
              <w:t> </w:t>
            </w:r>
          </w:p>
        </w:tc>
      </w:tr>
      <w:tr w:rsidR="003100C3" w:rsidRPr="002E4458" w14:paraId="7AFC33F5" w14:textId="77777777" w:rsidTr="004B1BE1">
        <w:trPr>
          <w:trHeight w:val="113"/>
        </w:trPr>
        <w:tc>
          <w:tcPr>
            <w:tcW w:w="706" w:type="dxa"/>
            <w:vMerge/>
            <w:tcBorders>
              <w:top w:val="nil"/>
              <w:left w:val="single" w:sz="4" w:space="0" w:color="auto"/>
              <w:bottom w:val="nil"/>
              <w:right w:val="nil"/>
            </w:tcBorders>
            <w:vAlign w:val="center"/>
            <w:hideMark/>
          </w:tcPr>
          <w:p w14:paraId="5297448B" w14:textId="77777777" w:rsidR="003100C3" w:rsidRPr="002E4458" w:rsidRDefault="003100C3" w:rsidP="003100C3">
            <w:pPr>
              <w:rPr>
                <w:b/>
                <w:bCs/>
                <w:color w:val="000000"/>
                <w:sz w:val="16"/>
                <w:szCs w:val="14"/>
              </w:rPr>
            </w:pPr>
          </w:p>
        </w:tc>
        <w:tc>
          <w:tcPr>
            <w:tcW w:w="560" w:type="dxa"/>
            <w:tcBorders>
              <w:top w:val="nil"/>
              <w:left w:val="nil"/>
              <w:bottom w:val="nil"/>
              <w:right w:val="nil"/>
            </w:tcBorders>
            <w:shd w:val="clear" w:color="auto" w:fill="auto"/>
            <w:noWrap/>
            <w:vAlign w:val="center"/>
            <w:hideMark/>
          </w:tcPr>
          <w:p w14:paraId="102D5B25" w14:textId="77777777" w:rsidR="003100C3" w:rsidRPr="002E4458" w:rsidRDefault="003100C3" w:rsidP="003100C3">
            <w:pPr>
              <w:rPr>
                <w:bCs/>
                <w:color w:val="000000"/>
                <w:sz w:val="16"/>
                <w:szCs w:val="14"/>
              </w:rPr>
            </w:pPr>
            <w:r w:rsidRPr="002E4458">
              <w:rPr>
                <w:bCs/>
                <w:color w:val="000000"/>
                <w:sz w:val="16"/>
                <w:szCs w:val="14"/>
              </w:rPr>
              <w:t>Birth</w:t>
            </w:r>
          </w:p>
        </w:tc>
        <w:tc>
          <w:tcPr>
            <w:tcW w:w="1426" w:type="dxa"/>
            <w:tcBorders>
              <w:top w:val="nil"/>
              <w:left w:val="nil"/>
              <w:bottom w:val="nil"/>
              <w:right w:val="single" w:sz="4" w:space="0" w:color="auto"/>
            </w:tcBorders>
            <w:shd w:val="clear" w:color="auto" w:fill="auto"/>
            <w:vAlign w:val="center"/>
            <w:hideMark/>
          </w:tcPr>
          <w:p w14:paraId="370E5B55"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nil"/>
              <w:left w:val="single" w:sz="4" w:space="0" w:color="auto"/>
              <w:bottom w:val="nil"/>
              <w:right w:val="nil"/>
            </w:tcBorders>
            <w:shd w:val="clear" w:color="auto" w:fill="auto"/>
            <w:noWrap/>
            <w:vAlign w:val="center"/>
            <w:hideMark/>
          </w:tcPr>
          <w:p w14:paraId="3CD28AE5" w14:textId="77777777" w:rsidR="003100C3" w:rsidRPr="002E4458" w:rsidRDefault="003100C3" w:rsidP="003100C3">
            <w:pPr>
              <w:jc w:val="center"/>
              <w:rPr>
                <w:sz w:val="16"/>
                <w:szCs w:val="14"/>
              </w:rPr>
            </w:pPr>
            <w:r w:rsidRPr="002E4458">
              <w:rPr>
                <w:sz w:val="16"/>
                <w:szCs w:val="14"/>
              </w:rPr>
              <w:t>0.01 (-0.04; 0.06)</w:t>
            </w:r>
          </w:p>
        </w:tc>
        <w:tc>
          <w:tcPr>
            <w:tcW w:w="284" w:type="dxa"/>
            <w:tcBorders>
              <w:top w:val="nil"/>
              <w:left w:val="nil"/>
              <w:bottom w:val="nil"/>
              <w:right w:val="nil"/>
            </w:tcBorders>
            <w:shd w:val="clear" w:color="auto" w:fill="auto"/>
            <w:noWrap/>
            <w:vAlign w:val="center"/>
            <w:hideMark/>
          </w:tcPr>
          <w:p w14:paraId="742743D0" w14:textId="77777777" w:rsidR="003100C3" w:rsidRPr="002E4458" w:rsidRDefault="003100C3" w:rsidP="003100C3">
            <w:pPr>
              <w:jc w:val="center"/>
              <w:rPr>
                <w:sz w:val="16"/>
                <w:szCs w:val="14"/>
              </w:rPr>
            </w:pPr>
            <w:r w:rsidRPr="002E4458">
              <w:rPr>
                <w:sz w:val="16"/>
                <w:szCs w:val="14"/>
              </w:rPr>
              <w:t>466</w:t>
            </w:r>
          </w:p>
        </w:tc>
        <w:tc>
          <w:tcPr>
            <w:tcW w:w="569" w:type="dxa"/>
            <w:tcBorders>
              <w:top w:val="nil"/>
              <w:left w:val="nil"/>
              <w:bottom w:val="nil"/>
              <w:right w:val="nil"/>
            </w:tcBorders>
            <w:shd w:val="clear" w:color="auto" w:fill="auto"/>
            <w:noWrap/>
            <w:vAlign w:val="center"/>
            <w:hideMark/>
          </w:tcPr>
          <w:p w14:paraId="21616D7D" w14:textId="77777777" w:rsidR="003100C3" w:rsidRPr="002E4458" w:rsidRDefault="003100C3" w:rsidP="003100C3">
            <w:pPr>
              <w:jc w:val="center"/>
              <w:rPr>
                <w:sz w:val="16"/>
                <w:szCs w:val="14"/>
              </w:rPr>
            </w:pPr>
            <w:r w:rsidRPr="002E4458">
              <w:rPr>
                <w:sz w:val="16"/>
                <w:szCs w:val="14"/>
              </w:rPr>
              <w:t>0.6</w:t>
            </w:r>
          </w:p>
        </w:tc>
        <w:tc>
          <w:tcPr>
            <w:tcW w:w="1275" w:type="dxa"/>
            <w:tcBorders>
              <w:top w:val="nil"/>
              <w:left w:val="nil"/>
              <w:bottom w:val="nil"/>
              <w:right w:val="nil"/>
            </w:tcBorders>
            <w:shd w:val="clear" w:color="auto" w:fill="auto"/>
            <w:noWrap/>
            <w:vAlign w:val="center"/>
            <w:hideMark/>
          </w:tcPr>
          <w:p w14:paraId="31B20FAE" w14:textId="77777777" w:rsidR="003100C3" w:rsidRPr="002E4458" w:rsidRDefault="003100C3" w:rsidP="003100C3">
            <w:pPr>
              <w:jc w:val="center"/>
              <w:rPr>
                <w:sz w:val="16"/>
                <w:szCs w:val="14"/>
              </w:rPr>
            </w:pPr>
            <w:r w:rsidRPr="002E4458">
              <w:rPr>
                <w:sz w:val="16"/>
                <w:szCs w:val="14"/>
              </w:rPr>
              <w:t> </w:t>
            </w:r>
          </w:p>
        </w:tc>
        <w:tc>
          <w:tcPr>
            <w:tcW w:w="299" w:type="dxa"/>
            <w:tcBorders>
              <w:top w:val="nil"/>
              <w:left w:val="nil"/>
              <w:bottom w:val="nil"/>
              <w:right w:val="nil"/>
            </w:tcBorders>
            <w:shd w:val="clear" w:color="auto" w:fill="auto"/>
            <w:noWrap/>
            <w:vAlign w:val="center"/>
            <w:hideMark/>
          </w:tcPr>
          <w:p w14:paraId="171053B1" w14:textId="77777777" w:rsidR="003100C3" w:rsidRPr="002E4458" w:rsidRDefault="003100C3" w:rsidP="003100C3">
            <w:pPr>
              <w:jc w:val="center"/>
              <w:rPr>
                <w:sz w:val="16"/>
                <w:szCs w:val="14"/>
              </w:rPr>
            </w:pPr>
            <w:r w:rsidRPr="002E4458">
              <w:rPr>
                <w:sz w:val="16"/>
                <w:szCs w:val="14"/>
              </w:rPr>
              <w:t> </w:t>
            </w:r>
          </w:p>
        </w:tc>
        <w:tc>
          <w:tcPr>
            <w:tcW w:w="497" w:type="dxa"/>
            <w:tcBorders>
              <w:top w:val="nil"/>
              <w:left w:val="nil"/>
              <w:bottom w:val="nil"/>
              <w:right w:val="nil"/>
            </w:tcBorders>
            <w:shd w:val="clear" w:color="auto" w:fill="auto"/>
            <w:noWrap/>
            <w:vAlign w:val="center"/>
            <w:hideMark/>
          </w:tcPr>
          <w:p w14:paraId="686759BB"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nil"/>
              <w:right w:val="nil"/>
            </w:tcBorders>
            <w:shd w:val="clear" w:color="auto" w:fill="auto"/>
            <w:noWrap/>
            <w:vAlign w:val="center"/>
            <w:hideMark/>
          </w:tcPr>
          <w:p w14:paraId="5FEA501F" w14:textId="77777777" w:rsidR="003100C3" w:rsidRPr="002E4458" w:rsidRDefault="003100C3" w:rsidP="003100C3">
            <w:pPr>
              <w:jc w:val="center"/>
              <w:rPr>
                <w:sz w:val="16"/>
                <w:szCs w:val="14"/>
              </w:rPr>
            </w:pPr>
            <w:r w:rsidRPr="002E4458">
              <w:rPr>
                <w:sz w:val="16"/>
                <w:szCs w:val="14"/>
              </w:rPr>
              <w:t> </w:t>
            </w:r>
          </w:p>
        </w:tc>
        <w:tc>
          <w:tcPr>
            <w:tcW w:w="269" w:type="dxa"/>
            <w:tcBorders>
              <w:top w:val="nil"/>
              <w:left w:val="nil"/>
              <w:bottom w:val="nil"/>
              <w:right w:val="nil"/>
            </w:tcBorders>
            <w:shd w:val="clear" w:color="auto" w:fill="auto"/>
            <w:noWrap/>
            <w:vAlign w:val="center"/>
            <w:hideMark/>
          </w:tcPr>
          <w:p w14:paraId="3B109266"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nil"/>
              <w:left w:val="nil"/>
              <w:bottom w:val="nil"/>
              <w:right w:val="nil"/>
            </w:tcBorders>
            <w:shd w:val="clear" w:color="auto" w:fill="auto"/>
            <w:noWrap/>
            <w:vAlign w:val="center"/>
            <w:hideMark/>
          </w:tcPr>
          <w:p w14:paraId="05CD246E"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nil"/>
              <w:right w:val="nil"/>
            </w:tcBorders>
            <w:shd w:val="clear" w:color="auto" w:fill="auto"/>
            <w:noWrap/>
            <w:vAlign w:val="center"/>
            <w:hideMark/>
          </w:tcPr>
          <w:p w14:paraId="29FB4D7B" w14:textId="77777777" w:rsidR="003100C3" w:rsidRPr="002E4458" w:rsidRDefault="003100C3" w:rsidP="003100C3">
            <w:pPr>
              <w:jc w:val="center"/>
              <w:rPr>
                <w:sz w:val="16"/>
                <w:szCs w:val="14"/>
              </w:rPr>
            </w:pPr>
            <w:r w:rsidRPr="002E4458">
              <w:rPr>
                <w:sz w:val="16"/>
                <w:szCs w:val="14"/>
              </w:rPr>
              <w:t> </w:t>
            </w:r>
          </w:p>
        </w:tc>
        <w:tc>
          <w:tcPr>
            <w:tcW w:w="280" w:type="dxa"/>
            <w:tcBorders>
              <w:top w:val="nil"/>
              <w:left w:val="nil"/>
              <w:bottom w:val="nil"/>
              <w:right w:val="nil"/>
            </w:tcBorders>
            <w:shd w:val="clear" w:color="auto" w:fill="auto"/>
            <w:noWrap/>
            <w:vAlign w:val="center"/>
            <w:hideMark/>
          </w:tcPr>
          <w:p w14:paraId="28D82008"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nil"/>
              <w:left w:val="nil"/>
              <w:bottom w:val="nil"/>
              <w:right w:val="nil"/>
            </w:tcBorders>
            <w:shd w:val="clear" w:color="auto" w:fill="auto"/>
            <w:noWrap/>
            <w:vAlign w:val="center"/>
            <w:hideMark/>
          </w:tcPr>
          <w:p w14:paraId="06519D2A"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nil"/>
              <w:right w:val="nil"/>
            </w:tcBorders>
            <w:shd w:val="clear" w:color="auto" w:fill="auto"/>
            <w:noWrap/>
            <w:vAlign w:val="center"/>
            <w:hideMark/>
          </w:tcPr>
          <w:p w14:paraId="040707F6" w14:textId="77777777" w:rsidR="003100C3" w:rsidRPr="002E4458" w:rsidRDefault="003100C3" w:rsidP="003100C3">
            <w:pPr>
              <w:jc w:val="center"/>
              <w:rPr>
                <w:sz w:val="16"/>
                <w:szCs w:val="14"/>
              </w:rPr>
            </w:pPr>
            <w:r w:rsidRPr="002E4458">
              <w:rPr>
                <w:sz w:val="16"/>
                <w:szCs w:val="14"/>
              </w:rPr>
              <w:t>0.04 (-0.01; 0.09)</w:t>
            </w:r>
          </w:p>
        </w:tc>
        <w:tc>
          <w:tcPr>
            <w:tcW w:w="309" w:type="dxa"/>
            <w:gridSpan w:val="2"/>
            <w:tcBorders>
              <w:top w:val="nil"/>
              <w:left w:val="nil"/>
              <w:bottom w:val="nil"/>
              <w:right w:val="nil"/>
            </w:tcBorders>
            <w:shd w:val="clear" w:color="auto" w:fill="auto"/>
            <w:noWrap/>
            <w:vAlign w:val="center"/>
            <w:hideMark/>
          </w:tcPr>
          <w:p w14:paraId="1CC92895" w14:textId="77777777" w:rsidR="003100C3" w:rsidRPr="002E4458" w:rsidRDefault="003100C3" w:rsidP="003100C3">
            <w:pPr>
              <w:jc w:val="center"/>
              <w:rPr>
                <w:sz w:val="16"/>
                <w:szCs w:val="14"/>
              </w:rPr>
            </w:pPr>
            <w:r w:rsidRPr="002E4458">
              <w:rPr>
                <w:sz w:val="16"/>
                <w:szCs w:val="14"/>
              </w:rPr>
              <w:t>475</w:t>
            </w:r>
          </w:p>
        </w:tc>
        <w:tc>
          <w:tcPr>
            <w:tcW w:w="519" w:type="dxa"/>
            <w:gridSpan w:val="2"/>
            <w:tcBorders>
              <w:top w:val="nil"/>
              <w:left w:val="nil"/>
              <w:bottom w:val="nil"/>
              <w:right w:val="nil"/>
            </w:tcBorders>
            <w:shd w:val="clear" w:color="auto" w:fill="auto"/>
            <w:noWrap/>
            <w:vAlign w:val="center"/>
            <w:hideMark/>
          </w:tcPr>
          <w:p w14:paraId="6C26A927" w14:textId="77777777" w:rsidR="003100C3" w:rsidRPr="002E4458" w:rsidRDefault="003100C3" w:rsidP="003100C3">
            <w:pPr>
              <w:jc w:val="center"/>
              <w:rPr>
                <w:sz w:val="16"/>
                <w:szCs w:val="14"/>
              </w:rPr>
            </w:pPr>
            <w:r w:rsidRPr="002E4458">
              <w:rPr>
                <w:sz w:val="16"/>
                <w:szCs w:val="14"/>
              </w:rPr>
              <w:t>0.1</w:t>
            </w:r>
          </w:p>
        </w:tc>
        <w:tc>
          <w:tcPr>
            <w:tcW w:w="1485" w:type="dxa"/>
            <w:tcBorders>
              <w:top w:val="nil"/>
              <w:left w:val="nil"/>
              <w:bottom w:val="nil"/>
              <w:right w:val="nil"/>
            </w:tcBorders>
            <w:shd w:val="clear" w:color="auto" w:fill="auto"/>
            <w:noWrap/>
            <w:vAlign w:val="center"/>
            <w:hideMark/>
          </w:tcPr>
          <w:p w14:paraId="223432E2" w14:textId="77777777" w:rsidR="003100C3" w:rsidRPr="002E4458" w:rsidRDefault="003100C3" w:rsidP="003100C3">
            <w:pPr>
              <w:jc w:val="center"/>
              <w:rPr>
                <w:sz w:val="16"/>
                <w:szCs w:val="14"/>
              </w:rPr>
            </w:pPr>
            <w:r w:rsidRPr="002E4458">
              <w:rPr>
                <w:sz w:val="16"/>
                <w:szCs w:val="14"/>
              </w:rPr>
              <w:t>0.01 (-0.03; 0.06)</w:t>
            </w:r>
          </w:p>
        </w:tc>
        <w:tc>
          <w:tcPr>
            <w:tcW w:w="303" w:type="dxa"/>
            <w:tcBorders>
              <w:top w:val="nil"/>
              <w:left w:val="nil"/>
              <w:bottom w:val="nil"/>
              <w:right w:val="nil"/>
            </w:tcBorders>
            <w:shd w:val="clear" w:color="auto" w:fill="auto"/>
            <w:noWrap/>
            <w:vAlign w:val="center"/>
            <w:hideMark/>
          </w:tcPr>
          <w:p w14:paraId="4790C95D" w14:textId="77777777" w:rsidR="003100C3" w:rsidRPr="002E4458" w:rsidRDefault="003100C3" w:rsidP="003100C3">
            <w:pPr>
              <w:jc w:val="center"/>
              <w:rPr>
                <w:sz w:val="16"/>
                <w:szCs w:val="14"/>
              </w:rPr>
            </w:pPr>
            <w:r w:rsidRPr="002E4458">
              <w:rPr>
                <w:sz w:val="16"/>
                <w:szCs w:val="14"/>
              </w:rPr>
              <w:t>470</w:t>
            </w:r>
          </w:p>
        </w:tc>
        <w:tc>
          <w:tcPr>
            <w:tcW w:w="469" w:type="dxa"/>
            <w:tcBorders>
              <w:top w:val="nil"/>
              <w:left w:val="nil"/>
              <w:bottom w:val="nil"/>
              <w:right w:val="single" w:sz="4" w:space="0" w:color="auto"/>
            </w:tcBorders>
            <w:shd w:val="clear" w:color="auto" w:fill="auto"/>
            <w:noWrap/>
            <w:vAlign w:val="center"/>
            <w:hideMark/>
          </w:tcPr>
          <w:p w14:paraId="1889D6A5" w14:textId="77777777" w:rsidR="003100C3" w:rsidRPr="002E4458" w:rsidRDefault="003100C3" w:rsidP="003100C3">
            <w:pPr>
              <w:jc w:val="center"/>
              <w:rPr>
                <w:sz w:val="16"/>
                <w:szCs w:val="14"/>
              </w:rPr>
            </w:pPr>
            <w:r w:rsidRPr="002E4458">
              <w:rPr>
                <w:sz w:val="16"/>
                <w:szCs w:val="14"/>
              </w:rPr>
              <w:t>0.6</w:t>
            </w:r>
          </w:p>
        </w:tc>
      </w:tr>
      <w:tr w:rsidR="003100C3" w:rsidRPr="002E4458" w14:paraId="28762F2E" w14:textId="77777777" w:rsidTr="004B1BE1">
        <w:trPr>
          <w:trHeight w:val="113"/>
        </w:trPr>
        <w:tc>
          <w:tcPr>
            <w:tcW w:w="70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38622ACD" w14:textId="77777777" w:rsidR="003100C3" w:rsidRPr="002E4458" w:rsidRDefault="003100C3" w:rsidP="003100C3">
            <w:pPr>
              <w:rPr>
                <w:b/>
                <w:bCs/>
                <w:color w:val="000000"/>
                <w:sz w:val="16"/>
                <w:szCs w:val="14"/>
              </w:rPr>
            </w:pPr>
            <w:r w:rsidRPr="002E4458">
              <w:rPr>
                <w:b/>
                <w:bCs/>
                <w:color w:val="000000"/>
                <w:sz w:val="16"/>
                <w:szCs w:val="14"/>
              </w:rPr>
              <w:t>PRPA</w:t>
            </w:r>
          </w:p>
        </w:tc>
        <w:tc>
          <w:tcPr>
            <w:tcW w:w="560" w:type="dxa"/>
            <w:tcBorders>
              <w:top w:val="single" w:sz="4" w:space="0" w:color="auto"/>
              <w:left w:val="nil"/>
              <w:bottom w:val="nil"/>
              <w:right w:val="nil"/>
            </w:tcBorders>
            <w:shd w:val="clear" w:color="auto" w:fill="auto"/>
            <w:noWrap/>
            <w:vAlign w:val="center"/>
            <w:hideMark/>
          </w:tcPr>
          <w:p w14:paraId="2910CA6C" w14:textId="77777777" w:rsidR="003100C3" w:rsidRPr="002E4458" w:rsidRDefault="003100C3" w:rsidP="003100C3">
            <w:pPr>
              <w:rPr>
                <w:b/>
                <w:bCs/>
                <w:color w:val="000000"/>
                <w:sz w:val="16"/>
                <w:szCs w:val="14"/>
              </w:rPr>
            </w:pPr>
            <w:r w:rsidRPr="002E4458">
              <w:rPr>
                <w:bCs/>
                <w:color w:val="000000"/>
                <w:sz w:val="16"/>
                <w:szCs w:val="14"/>
              </w:rPr>
              <w:t>Trim. 2</w:t>
            </w:r>
          </w:p>
        </w:tc>
        <w:tc>
          <w:tcPr>
            <w:tcW w:w="1426" w:type="dxa"/>
            <w:tcBorders>
              <w:top w:val="single" w:sz="4" w:space="0" w:color="auto"/>
              <w:left w:val="nil"/>
              <w:bottom w:val="nil"/>
              <w:right w:val="single" w:sz="4" w:space="0" w:color="auto"/>
            </w:tcBorders>
            <w:shd w:val="clear" w:color="auto" w:fill="auto"/>
            <w:vAlign w:val="center"/>
            <w:hideMark/>
          </w:tcPr>
          <w:p w14:paraId="043263CF"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single" w:sz="4" w:space="0" w:color="auto"/>
              <w:left w:val="single" w:sz="4" w:space="0" w:color="auto"/>
              <w:bottom w:val="nil"/>
              <w:right w:val="nil"/>
            </w:tcBorders>
            <w:shd w:val="clear" w:color="auto" w:fill="auto"/>
            <w:noWrap/>
            <w:vAlign w:val="center"/>
            <w:hideMark/>
          </w:tcPr>
          <w:p w14:paraId="1C2BB61F" w14:textId="77777777" w:rsidR="003100C3" w:rsidRPr="002E4458" w:rsidRDefault="003100C3" w:rsidP="003100C3">
            <w:pPr>
              <w:jc w:val="center"/>
              <w:rPr>
                <w:sz w:val="16"/>
                <w:szCs w:val="14"/>
              </w:rPr>
            </w:pPr>
            <w:r w:rsidRPr="002E4458">
              <w:rPr>
                <w:sz w:val="16"/>
                <w:szCs w:val="14"/>
              </w:rPr>
              <w:t>-0.01 (-0.04; 0.01)</w:t>
            </w:r>
          </w:p>
        </w:tc>
        <w:tc>
          <w:tcPr>
            <w:tcW w:w="284" w:type="dxa"/>
            <w:tcBorders>
              <w:top w:val="single" w:sz="4" w:space="0" w:color="auto"/>
              <w:left w:val="nil"/>
              <w:bottom w:val="nil"/>
              <w:right w:val="nil"/>
            </w:tcBorders>
            <w:shd w:val="clear" w:color="auto" w:fill="auto"/>
            <w:noWrap/>
            <w:vAlign w:val="center"/>
            <w:hideMark/>
          </w:tcPr>
          <w:p w14:paraId="53F68666" w14:textId="77777777" w:rsidR="003100C3" w:rsidRPr="002E4458" w:rsidRDefault="003100C3" w:rsidP="003100C3">
            <w:pPr>
              <w:jc w:val="center"/>
              <w:rPr>
                <w:sz w:val="16"/>
                <w:szCs w:val="14"/>
              </w:rPr>
            </w:pPr>
            <w:r w:rsidRPr="002E4458">
              <w:rPr>
                <w:sz w:val="16"/>
                <w:szCs w:val="14"/>
              </w:rPr>
              <w:t>433</w:t>
            </w:r>
          </w:p>
        </w:tc>
        <w:tc>
          <w:tcPr>
            <w:tcW w:w="569" w:type="dxa"/>
            <w:tcBorders>
              <w:top w:val="single" w:sz="4" w:space="0" w:color="auto"/>
              <w:left w:val="nil"/>
              <w:bottom w:val="nil"/>
              <w:right w:val="nil"/>
            </w:tcBorders>
            <w:shd w:val="clear" w:color="auto" w:fill="auto"/>
            <w:noWrap/>
            <w:vAlign w:val="center"/>
            <w:hideMark/>
          </w:tcPr>
          <w:p w14:paraId="338EC74E" w14:textId="77777777" w:rsidR="003100C3" w:rsidRPr="002E4458" w:rsidRDefault="003100C3" w:rsidP="003100C3">
            <w:pPr>
              <w:jc w:val="center"/>
              <w:rPr>
                <w:sz w:val="16"/>
                <w:szCs w:val="14"/>
              </w:rPr>
            </w:pPr>
            <w:r w:rsidRPr="002E4458">
              <w:rPr>
                <w:sz w:val="16"/>
                <w:szCs w:val="14"/>
              </w:rPr>
              <w:t>0.4</w:t>
            </w:r>
          </w:p>
        </w:tc>
        <w:tc>
          <w:tcPr>
            <w:tcW w:w="1275" w:type="dxa"/>
            <w:tcBorders>
              <w:top w:val="single" w:sz="4" w:space="0" w:color="auto"/>
              <w:left w:val="nil"/>
              <w:bottom w:val="nil"/>
              <w:right w:val="nil"/>
            </w:tcBorders>
            <w:shd w:val="clear" w:color="auto" w:fill="auto"/>
            <w:noWrap/>
            <w:vAlign w:val="center"/>
            <w:hideMark/>
          </w:tcPr>
          <w:p w14:paraId="0780C36C" w14:textId="77777777" w:rsidR="003100C3" w:rsidRPr="002E4458" w:rsidRDefault="003100C3" w:rsidP="003100C3">
            <w:pPr>
              <w:jc w:val="center"/>
              <w:rPr>
                <w:sz w:val="16"/>
                <w:szCs w:val="14"/>
              </w:rPr>
            </w:pPr>
            <w:r w:rsidRPr="002E4458">
              <w:rPr>
                <w:sz w:val="16"/>
                <w:szCs w:val="14"/>
              </w:rPr>
              <w:t>-0.01 (-0.04; 0.01)</w:t>
            </w:r>
          </w:p>
        </w:tc>
        <w:tc>
          <w:tcPr>
            <w:tcW w:w="299" w:type="dxa"/>
            <w:tcBorders>
              <w:top w:val="single" w:sz="4" w:space="0" w:color="auto"/>
              <w:left w:val="nil"/>
              <w:bottom w:val="nil"/>
              <w:right w:val="nil"/>
            </w:tcBorders>
            <w:shd w:val="clear" w:color="auto" w:fill="auto"/>
            <w:noWrap/>
            <w:vAlign w:val="center"/>
            <w:hideMark/>
          </w:tcPr>
          <w:p w14:paraId="71D5AFAB" w14:textId="77777777" w:rsidR="003100C3" w:rsidRPr="002E4458" w:rsidRDefault="003100C3" w:rsidP="003100C3">
            <w:pPr>
              <w:jc w:val="center"/>
              <w:rPr>
                <w:sz w:val="16"/>
                <w:szCs w:val="14"/>
              </w:rPr>
            </w:pPr>
            <w:r w:rsidRPr="002E4458">
              <w:rPr>
                <w:sz w:val="16"/>
                <w:szCs w:val="14"/>
              </w:rPr>
              <w:t>433</w:t>
            </w:r>
          </w:p>
        </w:tc>
        <w:tc>
          <w:tcPr>
            <w:tcW w:w="497" w:type="dxa"/>
            <w:tcBorders>
              <w:top w:val="single" w:sz="4" w:space="0" w:color="auto"/>
              <w:left w:val="nil"/>
              <w:bottom w:val="nil"/>
              <w:right w:val="nil"/>
            </w:tcBorders>
            <w:shd w:val="clear" w:color="auto" w:fill="auto"/>
            <w:noWrap/>
            <w:vAlign w:val="center"/>
            <w:hideMark/>
          </w:tcPr>
          <w:p w14:paraId="2DC11E1F" w14:textId="77777777" w:rsidR="003100C3" w:rsidRPr="002E4458" w:rsidRDefault="003100C3" w:rsidP="003100C3">
            <w:pPr>
              <w:jc w:val="center"/>
              <w:rPr>
                <w:sz w:val="16"/>
                <w:szCs w:val="14"/>
              </w:rPr>
            </w:pPr>
            <w:r w:rsidRPr="002E4458">
              <w:rPr>
                <w:sz w:val="16"/>
                <w:szCs w:val="14"/>
              </w:rPr>
              <w:t>0.3</w:t>
            </w:r>
          </w:p>
        </w:tc>
        <w:tc>
          <w:tcPr>
            <w:tcW w:w="1329" w:type="dxa"/>
            <w:tcBorders>
              <w:top w:val="single" w:sz="4" w:space="0" w:color="auto"/>
              <w:left w:val="nil"/>
              <w:bottom w:val="nil"/>
              <w:right w:val="nil"/>
            </w:tcBorders>
            <w:shd w:val="clear" w:color="auto" w:fill="auto"/>
            <w:noWrap/>
            <w:vAlign w:val="center"/>
            <w:hideMark/>
          </w:tcPr>
          <w:p w14:paraId="64AD4D6C" w14:textId="77777777" w:rsidR="003100C3" w:rsidRPr="002E4458" w:rsidRDefault="003100C3" w:rsidP="003100C3">
            <w:pPr>
              <w:jc w:val="center"/>
              <w:rPr>
                <w:sz w:val="16"/>
                <w:szCs w:val="14"/>
              </w:rPr>
            </w:pPr>
            <w:r w:rsidRPr="002E4458">
              <w:rPr>
                <w:sz w:val="16"/>
                <w:szCs w:val="14"/>
              </w:rPr>
              <w:t>-0.01 (-0.04; 0.02)</w:t>
            </w:r>
          </w:p>
        </w:tc>
        <w:tc>
          <w:tcPr>
            <w:tcW w:w="269" w:type="dxa"/>
            <w:tcBorders>
              <w:top w:val="single" w:sz="4" w:space="0" w:color="auto"/>
              <w:left w:val="nil"/>
              <w:bottom w:val="nil"/>
              <w:right w:val="nil"/>
            </w:tcBorders>
            <w:shd w:val="clear" w:color="auto" w:fill="auto"/>
            <w:noWrap/>
            <w:vAlign w:val="center"/>
            <w:hideMark/>
          </w:tcPr>
          <w:p w14:paraId="678010FB" w14:textId="77777777" w:rsidR="003100C3" w:rsidRPr="002E4458" w:rsidRDefault="003100C3" w:rsidP="003100C3">
            <w:pPr>
              <w:jc w:val="center"/>
              <w:rPr>
                <w:sz w:val="16"/>
                <w:szCs w:val="14"/>
              </w:rPr>
            </w:pPr>
            <w:r w:rsidRPr="002E4458">
              <w:rPr>
                <w:sz w:val="16"/>
                <w:szCs w:val="14"/>
              </w:rPr>
              <w:t>435</w:t>
            </w:r>
          </w:p>
        </w:tc>
        <w:tc>
          <w:tcPr>
            <w:tcW w:w="586" w:type="dxa"/>
            <w:gridSpan w:val="2"/>
            <w:tcBorders>
              <w:top w:val="single" w:sz="4" w:space="0" w:color="auto"/>
              <w:left w:val="nil"/>
              <w:bottom w:val="nil"/>
              <w:right w:val="nil"/>
            </w:tcBorders>
            <w:shd w:val="clear" w:color="auto" w:fill="auto"/>
            <w:noWrap/>
            <w:vAlign w:val="center"/>
            <w:hideMark/>
          </w:tcPr>
          <w:p w14:paraId="37186AD7" w14:textId="77777777" w:rsidR="003100C3" w:rsidRPr="002E4458" w:rsidRDefault="003100C3" w:rsidP="003100C3">
            <w:pPr>
              <w:jc w:val="center"/>
              <w:rPr>
                <w:sz w:val="16"/>
                <w:szCs w:val="14"/>
              </w:rPr>
            </w:pPr>
            <w:r w:rsidRPr="002E4458">
              <w:rPr>
                <w:sz w:val="16"/>
                <w:szCs w:val="14"/>
              </w:rPr>
              <w:t>0.5</w:t>
            </w:r>
          </w:p>
        </w:tc>
        <w:tc>
          <w:tcPr>
            <w:tcW w:w="1431" w:type="dxa"/>
            <w:tcBorders>
              <w:top w:val="single" w:sz="4" w:space="0" w:color="auto"/>
              <w:left w:val="nil"/>
              <w:bottom w:val="nil"/>
              <w:right w:val="nil"/>
            </w:tcBorders>
            <w:shd w:val="clear" w:color="auto" w:fill="auto"/>
            <w:noWrap/>
            <w:vAlign w:val="center"/>
            <w:hideMark/>
          </w:tcPr>
          <w:p w14:paraId="3EC78509" w14:textId="77777777" w:rsidR="003100C3" w:rsidRPr="002E4458" w:rsidRDefault="003100C3" w:rsidP="003100C3">
            <w:pPr>
              <w:jc w:val="center"/>
              <w:rPr>
                <w:sz w:val="16"/>
                <w:szCs w:val="14"/>
              </w:rPr>
            </w:pPr>
            <w:r w:rsidRPr="002E4458">
              <w:rPr>
                <w:sz w:val="16"/>
                <w:szCs w:val="14"/>
              </w:rPr>
              <w:t>-0.01 (-0.03; 0.02)</w:t>
            </w:r>
          </w:p>
        </w:tc>
        <w:tc>
          <w:tcPr>
            <w:tcW w:w="280" w:type="dxa"/>
            <w:tcBorders>
              <w:top w:val="single" w:sz="4" w:space="0" w:color="auto"/>
              <w:left w:val="nil"/>
              <w:bottom w:val="nil"/>
              <w:right w:val="nil"/>
            </w:tcBorders>
            <w:shd w:val="clear" w:color="auto" w:fill="auto"/>
            <w:noWrap/>
            <w:vAlign w:val="center"/>
            <w:hideMark/>
          </w:tcPr>
          <w:p w14:paraId="07477653" w14:textId="77777777" w:rsidR="003100C3" w:rsidRPr="002E4458" w:rsidRDefault="003100C3" w:rsidP="003100C3">
            <w:pPr>
              <w:jc w:val="center"/>
              <w:rPr>
                <w:sz w:val="16"/>
                <w:szCs w:val="14"/>
              </w:rPr>
            </w:pPr>
            <w:r w:rsidRPr="002E4458">
              <w:rPr>
                <w:sz w:val="16"/>
                <w:szCs w:val="14"/>
              </w:rPr>
              <w:t>435</w:t>
            </w:r>
          </w:p>
        </w:tc>
        <w:tc>
          <w:tcPr>
            <w:tcW w:w="482" w:type="dxa"/>
            <w:gridSpan w:val="2"/>
            <w:tcBorders>
              <w:top w:val="single" w:sz="4" w:space="0" w:color="auto"/>
              <w:left w:val="nil"/>
              <w:bottom w:val="nil"/>
              <w:right w:val="nil"/>
            </w:tcBorders>
            <w:shd w:val="clear" w:color="auto" w:fill="auto"/>
            <w:noWrap/>
            <w:vAlign w:val="center"/>
            <w:hideMark/>
          </w:tcPr>
          <w:p w14:paraId="5B930FA3" w14:textId="77777777" w:rsidR="003100C3" w:rsidRPr="002E4458" w:rsidRDefault="003100C3" w:rsidP="003100C3">
            <w:pPr>
              <w:jc w:val="center"/>
              <w:rPr>
                <w:sz w:val="16"/>
                <w:szCs w:val="14"/>
              </w:rPr>
            </w:pPr>
            <w:r w:rsidRPr="002E4458">
              <w:rPr>
                <w:sz w:val="16"/>
                <w:szCs w:val="14"/>
              </w:rPr>
              <w:t>0.7</w:t>
            </w:r>
          </w:p>
        </w:tc>
        <w:tc>
          <w:tcPr>
            <w:tcW w:w="1370" w:type="dxa"/>
            <w:tcBorders>
              <w:top w:val="single" w:sz="4" w:space="0" w:color="auto"/>
              <w:left w:val="nil"/>
              <w:bottom w:val="nil"/>
              <w:right w:val="nil"/>
            </w:tcBorders>
            <w:shd w:val="clear" w:color="auto" w:fill="auto"/>
            <w:noWrap/>
            <w:vAlign w:val="center"/>
            <w:hideMark/>
          </w:tcPr>
          <w:p w14:paraId="33CBD6FA"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single" w:sz="4" w:space="0" w:color="auto"/>
              <w:left w:val="nil"/>
              <w:bottom w:val="nil"/>
              <w:right w:val="nil"/>
            </w:tcBorders>
            <w:shd w:val="clear" w:color="auto" w:fill="auto"/>
            <w:noWrap/>
            <w:vAlign w:val="center"/>
            <w:hideMark/>
          </w:tcPr>
          <w:p w14:paraId="2E030AD7"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single" w:sz="4" w:space="0" w:color="auto"/>
              <w:left w:val="nil"/>
              <w:bottom w:val="nil"/>
              <w:right w:val="nil"/>
            </w:tcBorders>
            <w:shd w:val="clear" w:color="auto" w:fill="auto"/>
            <w:noWrap/>
            <w:vAlign w:val="center"/>
            <w:hideMark/>
          </w:tcPr>
          <w:p w14:paraId="45C3A1A9" w14:textId="77777777" w:rsidR="003100C3" w:rsidRPr="002E4458" w:rsidRDefault="003100C3" w:rsidP="003100C3">
            <w:pPr>
              <w:jc w:val="center"/>
              <w:rPr>
                <w:sz w:val="16"/>
                <w:szCs w:val="14"/>
              </w:rPr>
            </w:pPr>
            <w:r w:rsidRPr="002E4458">
              <w:rPr>
                <w:sz w:val="16"/>
                <w:szCs w:val="14"/>
              </w:rPr>
              <w:t> </w:t>
            </w:r>
          </w:p>
        </w:tc>
        <w:tc>
          <w:tcPr>
            <w:tcW w:w="1485" w:type="dxa"/>
            <w:tcBorders>
              <w:top w:val="single" w:sz="4" w:space="0" w:color="auto"/>
              <w:left w:val="nil"/>
              <w:bottom w:val="nil"/>
              <w:right w:val="nil"/>
            </w:tcBorders>
            <w:shd w:val="clear" w:color="auto" w:fill="auto"/>
            <w:noWrap/>
            <w:vAlign w:val="center"/>
            <w:hideMark/>
          </w:tcPr>
          <w:p w14:paraId="7D1DBC23" w14:textId="77777777" w:rsidR="003100C3" w:rsidRPr="002E4458" w:rsidRDefault="003100C3" w:rsidP="003100C3">
            <w:pPr>
              <w:jc w:val="center"/>
              <w:rPr>
                <w:sz w:val="16"/>
                <w:szCs w:val="14"/>
              </w:rPr>
            </w:pPr>
            <w:r w:rsidRPr="002E4458">
              <w:rPr>
                <w:sz w:val="16"/>
                <w:szCs w:val="14"/>
              </w:rPr>
              <w:t> </w:t>
            </w:r>
          </w:p>
        </w:tc>
        <w:tc>
          <w:tcPr>
            <w:tcW w:w="303" w:type="dxa"/>
            <w:tcBorders>
              <w:top w:val="single" w:sz="4" w:space="0" w:color="auto"/>
              <w:left w:val="nil"/>
              <w:bottom w:val="nil"/>
              <w:right w:val="nil"/>
            </w:tcBorders>
            <w:shd w:val="clear" w:color="auto" w:fill="auto"/>
            <w:noWrap/>
            <w:vAlign w:val="center"/>
            <w:hideMark/>
          </w:tcPr>
          <w:p w14:paraId="78C7928F" w14:textId="77777777" w:rsidR="003100C3" w:rsidRPr="002E4458" w:rsidRDefault="003100C3" w:rsidP="003100C3">
            <w:pPr>
              <w:jc w:val="center"/>
              <w:rPr>
                <w:sz w:val="16"/>
                <w:szCs w:val="14"/>
              </w:rPr>
            </w:pPr>
            <w:r w:rsidRPr="002E4458">
              <w:rPr>
                <w:sz w:val="16"/>
                <w:szCs w:val="14"/>
              </w:rPr>
              <w:t> </w:t>
            </w:r>
          </w:p>
        </w:tc>
        <w:tc>
          <w:tcPr>
            <w:tcW w:w="469" w:type="dxa"/>
            <w:tcBorders>
              <w:top w:val="single" w:sz="4" w:space="0" w:color="auto"/>
              <w:left w:val="nil"/>
              <w:bottom w:val="nil"/>
              <w:right w:val="single" w:sz="4" w:space="0" w:color="auto"/>
            </w:tcBorders>
            <w:shd w:val="clear" w:color="auto" w:fill="auto"/>
            <w:noWrap/>
            <w:vAlign w:val="center"/>
            <w:hideMark/>
          </w:tcPr>
          <w:p w14:paraId="1B4E5DEE" w14:textId="77777777" w:rsidR="003100C3" w:rsidRPr="002E4458" w:rsidRDefault="003100C3" w:rsidP="003100C3">
            <w:pPr>
              <w:jc w:val="center"/>
              <w:rPr>
                <w:sz w:val="16"/>
                <w:szCs w:val="14"/>
              </w:rPr>
            </w:pPr>
            <w:r w:rsidRPr="002E4458">
              <w:rPr>
                <w:sz w:val="16"/>
                <w:szCs w:val="14"/>
              </w:rPr>
              <w:t> </w:t>
            </w:r>
          </w:p>
        </w:tc>
      </w:tr>
      <w:tr w:rsidR="003100C3" w:rsidRPr="002E4458" w14:paraId="3931FE8A" w14:textId="77777777" w:rsidTr="004B1BE1">
        <w:trPr>
          <w:trHeight w:val="113"/>
        </w:trPr>
        <w:tc>
          <w:tcPr>
            <w:tcW w:w="706" w:type="dxa"/>
            <w:vMerge/>
            <w:tcBorders>
              <w:top w:val="single" w:sz="4" w:space="0" w:color="auto"/>
              <w:left w:val="single" w:sz="4" w:space="0" w:color="auto"/>
              <w:bottom w:val="single" w:sz="4" w:space="0" w:color="000000"/>
              <w:right w:val="nil"/>
            </w:tcBorders>
            <w:vAlign w:val="center"/>
            <w:hideMark/>
          </w:tcPr>
          <w:p w14:paraId="58FCC8A2" w14:textId="77777777" w:rsidR="003100C3" w:rsidRPr="002E4458" w:rsidRDefault="003100C3" w:rsidP="003100C3">
            <w:pPr>
              <w:rPr>
                <w:b/>
                <w:bCs/>
                <w:color w:val="000000"/>
                <w:sz w:val="16"/>
                <w:szCs w:val="14"/>
              </w:rPr>
            </w:pPr>
          </w:p>
        </w:tc>
        <w:tc>
          <w:tcPr>
            <w:tcW w:w="560" w:type="dxa"/>
            <w:tcBorders>
              <w:top w:val="nil"/>
              <w:left w:val="nil"/>
              <w:bottom w:val="nil"/>
              <w:right w:val="nil"/>
            </w:tcBorders>
            <w:shd w:val="clear" w:color="auto" w:fill="auto"/>
            <w:noWrap/>
            <w:vAlign w:val="center"/>
            <w:hideMark/>
          </w:tcPr>
          <w:p w14:paraId="74A9CF48" w14:textId="77777777" w:rsidR="003100C3" w:rsidRPr="002E4458" w:rsidRDefault="003100C3" w:rsidP="003100C3">
            <w:pPr>
              <w:rPr>
                <w:b/>
                <w:bCs/>
                <w:color w:val="000000"/>
                <w:sz w:val="16"/>
                <w:szCs w:val="14"/>
              </w:rPr>
            </w:pPr>
            <w:r w:rsidRPr="002E4458">
              <w:rPr>
                <w:bCs/>
                <w:color w:val="000000"/>
                <w:sz w:val="16"/>
                <w:szCs w:val="14"/>
              </w:rPr>
              <w:t>Trim. 3</w:t>
            </w:r>
          </w:p>
        </w:tc>
        <w:tc>
          <w:tcPr>
            <w:tcW w:w="1426" w:type="dxa"/>
            <w:tcBorders>
              <w:top w:val="nil"/>
              <w:left w:val="nil"/>
              <w:bottom w:val="nil"/>
              <w:right w:val="single" w:sz="4" w:space="0" w:color="auto"/>
            </w:tcBorders>
            <w:shd w:val="clear" w:color="auto" w:fill="auto"/>
            <w:vAlign w:val="center"/>
            <w:hideMark/>
          </w:tcPr>
          <w:p w14:paraId="3181F498"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nil"/>
              <w:left w:val="single" w:sz="4" w:space="0" w:color="auto"/>
              <w:bottom w:val="nil"/>
              <w:right w:val="nil"/>
            </w:tcBorders>
            <w:shd w:val="clear" w:color="auto" w:fill="auto"/>
            <w:noWrap/>
            <w:vAlign w:val="center"/>
            <w:hideMark/>
          </w:tcPr>
          <w:p w14:paraId="6191335F" w14:textId="77777777" w:rsidR="003100C3" w:rsidRPr="002E4458" w:rsidRDefault="003100C3" w:rsidP="003100C3">
            <w:pPr>
              <w:jc w:val="center"/>
              <w:rPr>
                <w:sz w:val="16"/>
                <w:szCs w:val="14"/>
              </w:rPr>
            </w:pPr>
            <w:r w:rsidRPr="002E4458">
              <w:rPr>
                <w:sz w:val="16"/>
                <w:szCs w:val="14"/>
              </w:rPr>
              <w:t xml:space="preserve"> 0.00 (-0.03; 0.03)</w:t>
            </w:r>
          </w:p>
        </w:tc>
        <w:tc>
          <w:tcPr>
            <w:tcW w:w="284" w:type="dxa"/>
            <w:tcBorders>
              <w:top w:val="nil"/>
              <w:left w:val="nil"/>
              <w:bottom w:val="nil"/>
              <w:right w:val="nil"/>
            </w:tcBorders>
            <w:shd w:val="clear" w:color="auto" w:fill="auto"/>
            <w:noWrap/>
            <w:vAlign w:val="center"/>
            <w:hideMark/>
          </w:tcPr>
          <w:p w14:paraId="1A6CC0A5" w14:textId="77777777" w:rsidR="003100C3" w:rsidRPr="002E4458" w:rsidRDefault="003100C3" w:rsidP="003100C3">
            <w:pPr>
              <w:jc w:val="center"/>
              <w:rPr>
                <w:sz w:val="16"/>
                <w:szCs w:val="14"/>
              </w:rPr>
            </w:pPr>
            <w:r w:rsidRPr="002E4458">
              <w:rPr>
                <w:sz w:val="16"/>
                <w:szCs w:val="14"/>
              </w:rPr>
              <w:t>434</w:t>
            </w:r>
          </w:p>
        </w:tc>
        <w:tc>
          <w:tcPr>
            <w:tcW w:w="569" w:type="dxa"/>
            <w:tcBorders>
              <w:top w:val="nil"/>
              <w:left w:val="nil"/>
              <w:bottom w:val="nil"/>
              <w:right w:val="nil"/>
            </w:tcBorders>
            <w:shd w:val="clear" w:color="auto" w:fill="auto"/>
            <w:noWrap/>
            <w:vAlign w:val="center"/>
            <w:hideMark/>
          </w:tcPr>
          <w:p w14:paraId="59273A74" w14:textId="77777777" w:rsidR="003100C3" w:rsidRPr="002E4458" w:rsidRDefault="003100C3" w:rsidP="003100C3">
            <w:pPr>
              <w:jc w:val="center"/>
              <w:rPr>
                <w:sz w:val="16"/>
                <w:szCs w:val="14"/>
              </w:rPr>
            </w:pPr>
            <w:r w:rsidRPr="002E4458">
              <w:rPr>
                <w:sz w:val="16"/>
                <w:szCs w:val="14"/>
              </w:rPr>
              <w:t>1</w:t>
            </w:r>
          </w:p>
        </w:tc>
        <w:tc>
          <w:tcPr>
            <w:tcW w:w="1275" w:type="dxa"/>
            <w:tcBorders>
              <w:top w:val="nil"/>
              <w:left w:val="nil"/>
              <w:bottom w:val="nil"/>
              <w:right w:val="nil"/>
            </w:tcBorders>
            <w:shd w:val="clear" w:color="auto" w:fill="auto"/>
            <w:noWrap/>
            <w:vAlign w:val="center"/>
            <w:hideMark/>
          </w:tcPr>
          <w:p w14:paraId="50FA5D0A" w14:textId="77777777" w:rsidR="003100C3" w:rsidRPr="002E4458" w:rsidRDefault="003100C3" w:rsidP="003100C3">
            <w:pPr>
              <w:jc w:val="center"/>
              <w:rPr>
                <w:sz w:val="16"/>
                <w:szCs w:val="14"/>
              </w:rPr>
            </w:pPr>
            <w:r w:rsidRPr="002E4458">
              <w:rPr>
                <w:sz w:val="16"/>
                <w:szCs w:val="14"/>
              </w:rPr>
              <w:t xml:space="preserve"> 0.00 (-0.03; 0.04)</w:t>
            </w:r>
          </w:p>
        </w:tc>
        <w:tc>
          <w:tcPr>
            <w:tcW w:w="299" w:type="dxa"/>
            <w:tcBorders>
              <w:top w:val="nil"/>
              <w:left w:val="nil"/>
              <w:bottom w:val="nil"/>
              <w:right w:val="nil"/>
            </w:tcBorders>
            <w:shd w:val="clear" w:color="auto" w:fill="auto"/>
            <w:noWrap/>
            <w:vAlign w:val="center"/>
            <w:hideMark/>
          </w:tcPr>
          <w:p w14:paraId="2FD02DDD" w14:textId="77777777" w:rsidR="003100C3" w:rsidRPr="002E4458" w:rsidRDefault="003100C3" w:rsidP="003100C3">
            <w:pPr>
              <w:jc w:val="center"/>
              <w:rPr>
                <w:sz w:val="16"/>
                <w:szCs w:val="14"/>
              </w:rPr>
            </w:pPr>
            <w:r w:rsidRPr="002E4458">
              <w:rPr>
                <w:sz w:val="16"/>
                <w:szCs w:val="14"/>
              </w:rPr>
              <w:t>436</w:t>
            </w:r>
          </w:p>
        </w:tc>
        <w:tc>
          <w:tcPr>
            <w:tcW w:w="497" w:type="dxa"/>
            <w:tcBorders>
              <w:top w:val="nil"/>
              <w:left w:val="nil"/>
              <w:bottom w:val="nil"/>
              <w:right w:val="nil"/>
            </w:tcBorders>
            <w:shd w:val="clear" w:color="auto" w:fill="auto"/>
            <w:noWrap/>
            <w:vAlign w:val="center"/>
            <w:hideMark/>
          </w:tcPr>
          <w:p w14:paraId="607C39F8" w14:textId="77777777" w:rsidR="003100C3" w:rsidRPr="002E4458" w:rsidRDefault="003100C3" w:rsidP="003100C3">
            <w:pPr>
              <w:jc w:val="center"/>
              <w:rPr>
                <w:sz w:val="16"/>
                <w:szCs w:val="14"/>
              </w:rPr>
            </w:pPr>
            <w:r w:rsidRPr="002E4458">
              <w:rPr>
                <w:sz w:val="16"/>
                <w:szCs w:val="14"/>
              </w:rPr>
              <w:t>0.8</w:t>
            </w:r>
          </w:p>
        </w:tc>
        <w:tc>
          <w:tcPr>
            <w:tcW w:w="1329" w:type="dxa"/>
            <w:tcBorders>
              <w:top w:val="nil"/>
              <w:left w:val="nil"/>
              <w:bottom w:val="nil"/>
              <w:right w:val="nil"/>
            </w:tcBorders>
            <w:shd w:val="clear" w:color="auto" w:fill="auto"/>
            <w:noWrap/>
            <w:vAlign w:val="center"/>
            <w:hideMark/>
          </w:tcPr>
          <w:p w14:paraId="18C8D243" w14:textId="77777777" w:rsidR="003100C3" w:rsidRPr="002E4458" w:rsidRDefault="003100C3" w:rsidP="003100C3">
            <w:pPr>
              <w:jc w:val="center"/>
              <w:rPr>
                <w:sz w:val="16"/>
                <w:szCs w:val="14"/>
              </w:rPr>
            </w:pPr>
            <w:r w:rsidRPr="002E4458">
              <w:rPr>
                <w:sz w:val="16"/>
                <w:szCs w:val="14"/>
              </w:rPr>
              <w:t xml:space="preserve"> 0.00 (-0.04; 0.03)</w:t>
            </w:r>
          </w:p>
        </w:tc>
        <w:tc>
          <w:tcPr>
            <w:tcW w:w="269" w:type="dxa"/>
            <w:tcBorders>
              <w:top w:val="nil"/>
              <w:left w:val="nil"/>
              <w:bottom w:val="nil"/>
              <w:right w:val="nil"/>
            </w:tcBorders>
            <w:shd w:val="clear" w:color="auto" w:fill="auto"/>
            <w:noWrap/>
            <w:vAlign w:val="center"/>
            <w:hideMark/>
          </w:tcPr>
          <w:p w14:paraId="6B370EC8" w14:textId="77777777" w:rsidR="003100C3" w:rsidRPr="002E4458" w:rsidRDefault="003100C3" w:rsidP="003100C3">
            <w:pPr>
              <w:jc w:val="center"/>
              <w:rPr>
                <w:sz w:val="16"/>
                <w:szCs w:val="14"/>
              </w:rPr>
            </w:pPr>
            <w:r w:rsidRPr="002E4458">
              <w:rPr>
                <w:sz w:val="16"/>
                <w:szCs w:val="14"/>
              </w:rPr>
              <w:t>437</w:t>
            </w:r>
          </w:p>
        </w:tc>
        <w:tc>
          <w:tcPr>
            <w:tcW w:w="586" w:type="dxa"/>
            <w:gridSpan w:val="2"/>
            <w:tcBorders>
              <w:top w:val="nil"/>
              <w:left w:val="nil"/>
              <w:bottom w:val="nil"/>
              <w:right w:val="nil"/>
            </w:tcBorders>
            <w:shd w:val="clear" w:color="auto" w:fill="auto"/>
            <w:noWrap/>
            <w:vAlign w:val="center"/>
            <w:hideMark/>
          </w:tcPr>
          <w:p w14:paraId="3A3F0292" w14:textId="77777777" w:rsidR="003100C3" w:rsidRPr="002E4458" w:rsidRDefault="003100C3" w:rsidP="003100C3">
            <w:pPr>
              <w:jc w:val="center"/>
              <w:rPr>
                <w:sz w:val="16"/>
                <w:szCs w:val="14"/>
              </w:rPr>
            </w:pPr>
            <w:r w:rsidRPr="002E4458">
              <w:rPr>
                <w:sz w:val="16"/>
                <w:szCs w:val="14"/>
              </w:rPr>
              <w:t>0.9</w:t>
            </w:r>
          </w:p>
        </w:tc>
        <w:tc>
          <w:tcPr>
            <w:tcW w:w="1431" w:type="dxa"/>
            <w:tcBorders>
              <w:top w:val="nil"/>
              <w:left w:val="nil"/>
              <w:bottom w:val="nil"/>
              <w:right w:val="nil"/>
            </w:tcBorders>
            <w:shd w:val="clear" w:color="auto" w:fill="auto"/>
            <w:noWrap/>
            <w:vAlign w:val="center"/>
            <w:hideMark/>
          </w:tcPr>
          <w:p w14:paraId="1E5274E1" w14:textId="77777777" w:rsidR="003100C3" w:rsidRPr="002E4458" w:rsidRDefault="003100C3" w:rsidP="003100C3">
            <w:pPr>
              <w:jc w:val="center"/>
              <w:rPr>
                <w:sz w:val="16"/>
                <w:szCs w:val="14"/>
              </w:rPr>
            </w:pPr>
            <w:r w:rsidRPr="002E4458">
              <w:rPr>
                <w:sz w:val="16"/>
                <w:szCs w:val="14"/>
              </w:rPr>
              <w:t xml:space="preserve"> 0.00 (-0.03; 0.03)</w:t>
            </w:r>
          </w:p>
        </w:tc>
        <w:tc>
          <w:tcPr>
            <w:tcW w:w="280" w:type="dxa"/>
            <w:tcBorders>
              <w:top w:val="nil"/>
              <w:left w:val="nil"/>
              <w:bottom w:val="nil"/>
              <w:right w:val="nil"/>
            </w:tcBorders>
            <w:shd w:val="clear" w:color="auto" w:fill="auto"/>
            <w:noWrap/>
            <w:vAlign w:val="center"/>
            <w:hideMark/>
          </w:tcPr>
          <w:p w14:paraId="5C5AAD69" w14:textId="77777777" w:rsidR="003100C3" w:rsidRPr="002E4458" w:rsidRDefault="003100C3" w:rsidP="003100C3">
            <w:pPr>
              <w:jc w:val="center"/>
              <w:rPr>
                <w:sz w:val="16"/>
                <w:szCs w:val="14"/>
              </w:rPr>
            </w:pPr>
            <w:r w:rsidRPr="002E4458">
              <w:rPr>
                <w:sz w:val="16"/>
                <w:szCs w:val="14"/>
              </w:rPr>
              <w:t>437</w:t>
            </w:r>
          </w:p>
        </w:tc>
        <w:tc>
          <w:tcPr>
            <w:tcW w:w="482" w:type="dxa"/>
            <w:gridSpan w:val="2"/>
            <w:tcBorders>
              <w:top w:val="nil"/>
              <w:left w:val="nil"/>
              <w:bottom w:val="nil"/>
              <w:right w:val="nil"/>
            </w:tcBorders>
            <w:shd w:val="clear" w:color="auto" w:fill="auto"/>
            <w:noWrap/>
            <w:vAlign w:val="center"/>
            <w:hideMark/>
          </w:tcPr>
          <w:p w14:paraId="1DBB6E89" w14:textId="77777777" w:rsidR="003100C3" w:rsidRPr="002E4458" w:rsidRDefault="003100C3" w:rsidP="003100C3">
            <w:pPr>
              <w:jc w:val="center"/>
              <w:rPr>
                <w:sz w:val="16"/>
                <w:szCs w:val="14"/>
              </w:rPr>
            </w:pPr>
            <w:r w:rsidRPr="002E4458">
              <w:rPr>
                <w:sz w:val="16"/>
                <w:szCs w:val="14"/>
              </w:rPr>
              <w:t>0.9</w:t>
            </w:r>
          </w:p>
        </w:tc>
        <w:tc>
          <w:tcPr>
            <w:tcW w:w="1370" w:type="dxa"/>
            <w:tcBorders>
              <w:top w:val="nil"/>
              <w:left w:val="nil"/>
              <w:bottom w:val="nil"/>
              <w:right w:val="nil"/>
            </w:tcBorders>
            <w:shd w:val="clear" w:color="auto" w:fill="auto"/>
            <w:noWrap/>
            <w:vAlign w:val="center"/>
            <w:hideMark/>
          </w:tcPr>
          <w:p w14:paraId="3A8C4BFF" w14:textId="77777777" w:rsidR="003100C3" w:rsidRPr="002E4458" w:rsidRDefault="003100C3" w:rsidP="003100C3">
            <w:pPr>
              <w:jc w:val="center"/>
              <w:rPr>
                <w:sz w:val="16"/>
                <w:szCs w:val="14"/>
              </w:rPr>
            </w:pPr>
            <w:r w:rsidRPr="002E4458">
              <w:rPr>
                <w:sz w:val="16"/>
                <w:szCs w:val="14"/>
              </w:rPr>
              <w:t> </w:t>
            </w:r>
          </w:p>
        </w:tc>
        <w:tc>
          <w:tcPr>
            <w:tcW w:w="309" w:type="dxa"/>
            <w:gridSpan w:val="2"/>
            <w:tcBorders>
              <w:top w:val="nil"/>
              <w:left w:val="nil"/>
              <w:bottom w:val="nil"/>
              <w:right w:val="nil"/>
            </w:tcBorders>
            <w:shd w:val="clear" w:color="auto" w:fill="auto"/>
            <w:noWrap/>
            <w:vAlign w:val="center"/>
            <w:hideMark/>
          </w:tcPr>
          <w:p w14:paraId="334C4164" w14:textId="77777777" w:rsidR="003100C3" w:rsidRPr="002E4458" w:rsidRDefault="003100C3" w:rsidP="003100C3">
            <w:pPr>
              <w:jc w:val="center"/>
              <w:rPr>
                <w:sz w:val="16"/>
                <w:szCs w:val="14"/>
              </w:rPr>
            </w:pPr>
            <w:r w:rsidRPr="002E4458">
              <w:rPr>
                <w:sz w:val="16"/>
                <w:szCs w:val="14"/>
              </w:rPr>
              <w:t> </w:t>
            </w:r>
          </w:p>
        </w:tc>
        <w:tc>
          <w:tcPr>
            <w:tcW w:w="519" w:type="dxa"/>
            <w:gridSpan w:val="2"/>
            <w:tcBorders>
              <w:top w:val="nil"/>
              <w:left w:val="nil"/>
              <w:bottom w:val="nil"/>
              <w:right w:val="nil"/>
            </w:tcBorders>
            <w:shd w:val="clear" w:color="auto" w:fill="auto"/>
            <w:noWrap/>
            <w:vAlign w:val="center"/>
            <w:hideMark/>
          </w:tcPr>
          <w:p w14:paraId="0F75654F" w14:textId="77777777" w:rsidR="003100C3" w:rsidRPr="002E4458" w:rsidRDefault="003100C3" w:rsidP="003100C3">
            <w:pPr>
              <w:jc w:val="center"/>
              <w:rPr>
                <w:sz w:val="16"/>
                <w:szCs w:val="14"/>
              </w:rPr>
            </w:pPr>
            <w:r w:rsidRPr="002E4458">
              <w:rPr>
                <w:sz w:val="16"/>
                <w:szCs w:val="14"/>
              </w:rPr>
              <w:t> </w:t>
            </w:r>
          </w:p>
        </w:tc>
        <w:tc>
          <w:tcPr>
            <w:tcW w:w="1485" w:type="dxa"/>
            <w:tcBorders>
              <w:top w:val="nil"/>
              <w:left w:val="nil"/>
              <w:bottom w:val="nil"/>
              <w:right w:val="nil"/>
            </w:tcBorders>
            <w:shd w:val="clear" w:color="auto" w:fill="auto"/>
            <w:noWrap/>
            <w:vAlign w:val="center"/>
            <w:hideMark/>
          </w:tcPr>
          <w:p w14:paraId="25BC4238" w14:textId="77777777" w:rsidR="003100C3" w:rsidRPr="002E4458" w:rsidRDefault="003100C3" w:rsidP="003100C3">
            <w:pPr>
              <w:jc w:val="center"/>
              <w:rPr>
                <w:sz w:val="16"/>
                <w:szCs w:val="14"/>
              </w:rPr>
            </w:pPr>
            <w:r w:rsidRPr="002E4458">
              <w:rPr>
                <w:sz w:val="16"/>
                <w:szCs w:val="14"/>
              </w:rPr>
              <w:t> </w:t>
            </w:r>
          </w:p>
        </w:tc>
        <w:tc>
          <w:tcPr>
            <w:tcW w:w="303" w:type="dxa"/>
            <w:tcBorders>
              <w:top w:val="nil"/>
              <w:left w:val="nil"/>
              <w:bottom w:val="nil"/>
              <w:right w:val="nil"/>
            </w:tcBorders>
            <w:shd w:val="clear" w:color="auto" w:fill="auto"/>
            <w:noWrap/>
            <w:vAlign w:val="center"/>
            <w:hideMark/>
          </w:tcPr>
          <w:p w14:paraId="424532DD" w14:textId="77777777" w:rsidR="003100C3" w:rsidRPr="002E4458" w:rsidRDefault="003100C3" w:rsidP="003100C3">
            <w:pPr>
              <w:jc w:val="center"/>
              <w:rPr>
                <w:sz w:val="16"/>
                <w:szCs w:val="14"/>
              </w:rPr>
            </w:pPr>
            <w:r w:rsidRPr="002E4458">
              <w:rPr>
                <w:sz w:val="16"/>
                <w:szCs w:val="14"/>
              </w:rPr>
              <w:t> </w:t>
            </w:r>
          </w:p>
        </w:tc>
        <w:tc>
          <w:tcPr>
            <w:tcW w:w="469" w:type="dxa"/>
            <w:tcBorders>
              <w:top w:val="nil"/>
              <w:left w:val="nil"/>
              <w:bottom w:val="nil"/>
              <w:right w:val="single" w:sz="4" w:space="0" w:color="auto"/>
            </w:tcBorders>
            <w:shd w:val="clear" w:color="auto" w:fill="auto"/>
            <w:noWrap/>
            <w:vAlign w:val="center"/>
            <w:hideMark/>
          </w:tcPr>
          <w:p w14:paraId="73BD1DED" w14:textId="77777777" w:rsidR="003100C3" w:rsidRPr="002E4458" w:rsidRDefault="003100C3" w:rsidP="003100C3">
            <w:pPr>
              <w:jc w:val="center"/>
              <w:rPr>
                <w:sz w:val="16"/>
                <w:szCs w:val="14"/>
              </w:rPr>
            </w:pPr>
            <w:r w:rsidRPr="002E4458">
              <w:rPr>
                <w:sz w:val="16"/>
                <w:szCs w:val="14"/>
              </w:rPr>
              <w:t> </w:t>
            </w:r>
          </w:p>
        </w:tc>
      </w:tr>
      <w:tr w:rsidR="003100C3" w:rsidRPr="002E4458" w14:paraId="2F199273" w14:textId="77777777" w:rsidTr="004B1BE1">
        <w:trPr>
          <w:trHeight w:val="113"/>
        </w:trPr>
        <w:tc>
          <w:tcPr>
            <w:tcW w:w="706" w:type="dxa"/>
            <w:vMerge/>
            <w:tcBorders>
              <w:top w:val="single" w:sz="4" w:space="0" w:color="auto"/>
              <w:left w:val="single" w:sz="4" w:space="0" w:color="auto"/>
              <w:bottom w:val="single" w:sz="4" w:space="0" w:color="auto"/>
              <w:right w:val="nil"/>
            </w:tcBorders>
            <w:vAlign w:val="center"/>
            <w:hideMark/>
          </w:tcPr>
          <w:p w14:paraId="4DFECE45" w14:textId="77777777" w:rsidR="003100C3" w:rsidRPr="002E4458" w:rsidRDefault="003100C3" w:rsidP="003100C3">
            <w:pPr>
              <w:rPr>
                <w:b/>
                <w:bCs/>
                <w:color w:val="000000"/>
                <w:sz w:val="16"/>
                <w:szCs w:val="14"/>
              </w:rPr>
            </w:pPr>
          </w:p>
        </w:tc>
        <w:tc>
          <w:tcPr>
            <w:tcW w:w="560" w:type="dxa"/>
            <w:tcBorders>
              <w:top w:val="nil"/>
              <w:left w:val="nil"/>
              <w:bottom w:val="single" w:sz="4" w:space="0" w:color="auto"/>
              <w:right w:val="nil"/>
            </w:tcBorders>
            <w:shd w:val="clear" w:color="auto" w:fill="auto"/>
            <w:noWrap/>
            <w:vAlign w:val="center"/>
            <w:hideMark/>
          </w:tcPr>
          <w:p w14:paraId="433C1A9D" w14:textId="77777777" w:rsidR="003100C3" w:rsidRPr="002E4458" w:rsidRDefault="003100C3" w:rsidP="003100C3">
            <w:pPr>
              <w:rPr>
                <w:bCs/>
                <w:color w:val="000000"/>
                <w:sz w:val="16"/>
                <w:szCs w:val="14"/>
              </w:rPr>
            </w:pPr>
            <w:r w:rsidRPr="002E4458">
              <w:rPr>
                <w:bCs/>
                <w:color w:val="000000"/>
                <w:sz w:val="16"/>
                <w:szCs w:val="14"/>
              </w:rPr>
              <w:t>Birth</w:t>
            </w:r>
          </w:p>
        </w:tc>
        <w:tc>
          <w:tcPr>
            <w:tcW w:w="1426" w:type="dxa"/>
            <w:tcBorders>
              <w:top w:val="nil"/>
              <w:left w:val="nil"/>
              <w:bottom w:val="single" w:sz="4" w:space="0" w:color="auto"/>
              <w:right w:val="single" w:sz="4" w:space="0" w:color="auto"/>
            </w:tcBorders>
            <w:shd w:val="clear" w:color="auto" w:fill="auto"/>
            <w:vAlign w:val="center"/>
            <w:hideMark/>
          </w:tcPr>
          <w:p w14:paraId="73D5C1F0" w14:textId="77777777" w:rsidR="003100C3" w:rsidRPr="002E4458" w:rsidRDefault="003100C3" w:rsidP="003100C3">
            <w:pPr>
              <w:rPr>
                <w:color w:val="000000"/>
                <w:sz w:val="16"/>
                <w:szCs w:val="14"/>
              </w:rPr>
            </w:pPr>
            <w:r w:rsidRPr="002E4458">
              <w:rPr>
                <w:color w:val="000000"/>
                <w:sz w:val="16"/>
                <w:szCs w:val="14"/>
              </w:rPr>
              <w:t> </w:t>
            </w:r>
          </w:p>
        </w:tc>
        <w:tc>
          <w:tcPr>
            <w:tcW w:w="1417" w:type="dxa"/>
            <w:tcBorders>
              <w:top w:val="nil"/>
              <w:left w:val="single" w:sz="4" w:space="0" w:color="auto"/>
              <w:bottom w:val="single" w:sz="4" w:space="0" w:color="auto"/>
              <w:right w:val="nil"/>
            </w:tcBorders>
            <w:shd w:val="clear" w:color="auto" w:fill="auto"/>
            <w:noWrap/>
            <w:vAlign w:val="center"/>
            <w:hideMark/>
          </w:tcPr>
          <w:p w14:paraId="6A7E0A46" w14:textId="77777777" w:rsidR="003100C3" w:rsidRPr="002E4458" w:rsidRDefault="003100C3" w:rsidP="003100C3">
            <w:pPr>
              <w:jc w:val="center"/>
              <w:rPr>
                <w:sz w:val="16"/>
                <w:szCs w:val="14"/>
              </w:rPr>
            </w:pPr>
            <w:r w:rsidRPr="002E4458">
              <w:rPr>
                <w:sz w:val="16"/>
                <w:szCs w:val="14"/>
              </w:rPr>
              <w:t xml:space="preserve"> 0.00 (-0.03; 0.03)</w:t>
            </w:r>
          </w:p>
        </w:tc>
        <w:tc>
          <w:tcPr>
            <w:tcW w:w="284" w:type="dxa"/>
            <w:tcBorders>
              <w:top w:val="nil"/>
              <w:left w:val="nil"/>
              <w:bottom w:val="single" w:sz="4" w:space="0" w:color="auto"/>
              <w:right w:val="nil"/>
            </w:tcBorders>
            <w:shd w:val="clear" w:color="auto" w:fill="auto"/>
            <w:noWrap/>
            <w:vAlign w:val="center"/>
            <w:hideMark/>
          </w:tcPr>
          <w:p w14:paraId="005D0377" w14:textId="77777777" w:rsidR="003100C3" w:rsidRPr="002E4458" w:rsidRDefault="003100C3" w:rsidP="003100C3">
            <w:pPr>
              <w:jc w:val="center"/>
              <w:rPr>
                <w:sz w:val="16"/>
                <w:szCs w:val="14"/>
              </w:rPr>
            </w:pPr>
            <w:r w:rsidRPr="002E4458">
              <w:rPr>
                <w:sz w:val="16"/>
                <w:szCs w:val="14"/>
              </w:rPr>
              <w:t>466</w:t>
            </w:r>
          </w:p>
        </w:tc>
        <w:tc>
          <w:tcPr>
            <w:tcW w:w="569" w:type="dxa"/>
            <w:tcBorders>
              <w:top w:val="nil"/>
              <w:left w:val="nil"/>
              <w:bottom w:val="single" w:sz="4" w:space="0" w:color="auto"/>
              <w:right w:val="nil"/>
            </w:tcBorders>
            <w:shd w:val="clear" w:color="auto" w:fill="auto"/>
            <w:noWrap/>
            <w:vAlign w:val="center"/>
            <w:hideMark/>
          </w:tcPr>
          <w:p w14:paraId="0B5A8C27" w14:textId="77777777" w:rsidR="003100C3" w:rsidRPr="002E4458" w:rsidRDefault="003100C3" w:rsidP="003100C3">
            <w:pPr>
              <w:jc w:val="center"/>
              <w:rPr>
                <w:sz w:val="16"/>
                <w:szCs w:val="14"/>
              </w:rPr>
            </w:pPr>
            <w:r w:rsidRPr="002E4458">
              <w:rPr>
                <w:sz w:val="16"/>
                <w:szCs w:val="14"/>
              </w:rPr>
              <w:t>0.8</w:t>
            </w:r>
          </w:p>
        </w:tc>
        <w:tc>
          <w:tcPr>
            <w:tcW w:w="1275" w:type="dxa"/>
            <w:tcBorders>
              <w:top w:val="nil"/>
              <w:left w:val="nil"/>
              <w:bottom w:val="single" w:sz="4" w:space="0" w:color="auto"/>
              <w:right w:val="nil"/>
            </w:tcBorders>
            <w:shd w:val="clear" w:color="auto" w:fill="auto"/>
            <w:noWrap/>
            <w:vAlign w:val="center"/>
            <w:hideMark/>
          </w:tcPr>
          <w:p w14:paraId="2BBF762F" w14:textId="77777777" w:rsidR="003100C3" w:rsidRPr="002E4458" w:rsidRDefault="003100C3" w:rsidP="003100C3">
            <w:pPr>
              <w:jc w:val="center"/>
              <w:rPr>
                <w:sz w:val="16"/>
                <w:szCs w:val="14"/>
              </w:rPr>
            </w:pPr>
            <w:r w:rsidRPr="002E4458">
              <w:rPr>
                <w:sz w:val="16"/>
                <w:szCs w:val="14"/>
              </w:rPr>
              <w:t> </w:t>
            </w:r>
          </w:p>
        </w:tc>
        <w:tc>
          <w:tcPr>
            <w:tcW w:w="299" w:type="dxa"/>
            <w:tcBorders>
              <w:top w:val="nil"/>
              <w:left w:val="nil"/>
              <w:bottom w:val="single" w:sz="4" w:space="0" w:color="auto"/>
              <w:right w:val="nil"/>
            </w:tcBorders>
            <w:shd w:val="clear" w:color="auto" w:fill="auto"/>
            <w:noWrap/>
            <w:vAlign w:val="center"/>
            <w:hideMark/>
          </w:tcPr>
          <w:p w14:paraId="6B25ABE6" w14:textId="77777777" w:rsidR="003100C3" w:rsidRPr="002E4458" w:rsidRDefault="003100C3" w:rsidP="003100C3">
            <w:pPr>
              <w:jc w:val="center"/>
              <w:rPr>
                <w:sz w:val="16"/>
                <w:szCs w:val="14"/>
              </w:rPr>
            </w:pPr>
            <w:r w:rsidRPr="002E4458">
              <w:rPr>
                <w:sz w:val="16"/>
                <w:szCs w:val="14"/>
              </w:rPr>
              <w:t> </w:t>
            </w:r>
          </w:p>
        </w:tc>
        <w:tc>
          <w:tcPr>
            <w:tcW w:w="497" w:type="dxa"/>
            <w:tcBorders>
              <w:top w:val="nil"/>
              <w:left w:val="nil"/>
              <w:bottom w:val="single" w:sz="4" w:space="0" w:color="auto"/>
              <w:right w:val="nil"/>
            </w:tcBorders>
            <w:shd w:val="clear" w:color="auto" w:fill="auto"/>
            <w:noWrap/>
            <w:vAlign w:val="center"/>
            <w:hideMark/>
          </w:tcPr>
          <w:p w14:paraId="1F408869" w14:textId="77777777" w:rsidR="003100C3" w:rsidRPr="002E4458" w:rsidRDefault="003100C3" w:rsidP="003100C3">
            <w:pPr>
              <w:jc w:val="center"/>
              <w:rPr>
                <w:sz w:val="16"/>
                <w:szCs w:val="14"/>
              </w:rPr>
            </w:pPr>
            <w:r w:rsidRPr="002E4458">
              <w:rPr>
                <w:sz w:val="16"/>
                <w:szCs w:val="14"/>
              </w:rPr>
              <w:t> </w:t>
            </w:r>
          </w:p>
        </w:tc>
        <w:tc>
          <w:tcPr>
            <w:tcW w:w="1329" w:type="dxa"/>
            <w:tcBorders>
              <w:top w:val="nil"/>
              <w:left w:val="nil"/>
              <w:bottom w:val="single" w:sz="4" w:space="0" w:color="auto"/>
              <w:right w:val="nil"/>
            </w:tcBorders>
            <w:shd w:val="clear" w:color="auto" w:fill="auto"/>
            <w:noWrap/>
            <w:vAlign w:val="center"/>
            <w:hideMark/>
          </w:tcPr>
          <w:p w14:paraId="09BDEAF5" w14:textId="77777777" w:rsidR="003100C3" w:rsidRPr="002E4458" w:rsidRDefault="003100C3" w:rsidP="003100C3">
            <w:pPr>
              <w:jc w:val="center"/>
              <w:rPr>
                <w:sz w:val="16"/>
                <w:szCs w:val="14"/>
              </w:rPr>
            </w:pPr>
            <w:r w:rsidRPr="002E4458">
              <w:rPr>
                <w:sz w:val="16"/>
                <w:szCs w:val="14"/>
              </w:rPr>
              <w:t> </w:t>
            </w:r>
          </w:p>
        </w:tc>
        <w:tc>
          <w:tcPr>
            <w:tcW w:w="269" w:type="dxa"/>
            <w:tcBorders>
              <w:top w:val="nil"/>
              <w:left w:val="nil"/>
              <w:bottom w:val="single" w:sz="4" w:space="0" w:color="auto"/>
              <w:right w:val="nil"/>
            </w:tcBorders>
            <w:shd w:val="clear" w:color="auto" w:fill="auto"/>
            <w:noWrap/>
            <w:vAlign w:val="center"/>
            <w:hideMark/>
          </w:tcPr>
          <w:p w14:paraId="55EB5F11" w14:textId="77777777" w:rsidR="003100C3" w:rsidRPr="002E4458" w:rsidRDefault="003100C3" w:rsidP="003100C3">
            <w:pPr>
              <w:jc w:val="center"/>
              <w:rPr>
                <w:sz w:val="16"/>
                <w:szCs w:val="14"/>
              </w:rPr>
            </w:pPr>
            <w:r w:rsidRPr="002E4458">
              <w:rPr>
                <w:sz w:val="16"/>
                <w:szCs w:val="14"/>
              </w:rPr>
              <w:t> </w:t>
            </w:r>
          </w:p>
        </w:tc>
        <w:tc>
          <w:tcPr>
            <w:tcW w:w="586" w:type="dxa"/>
            <w:gridSpan w:val="2"/>
            <w:tcBorders>
              <w:top w:val="nil"/>
              <w:left w:val="nil"/>
              <w:bottom w:val="single" w:sz="4" w:space="0" w:color="auto"/>
              <w:right w:val="nil"/>
            </w:tcBorders>
            <w:shd w:val="clear" w:color="auto" w:fill="auto"/>
            <w:noWrap/>
            <w:vAlign w:val="center"/>
            <w:hideMark/>
          </w:tcPr>
          <w:p w14:paraId="41AAF381" w14:textId="77777777" w:rsidR="003100C3" w:rsidRPr="002E4458" w:rsidRDefault="003100C3" w:rsidP="003100C3">
            <w:pPr>
              <w:jc w:val="center"/>
              <w:rPr>
                <w:sz w:val="16"/>
                <w:szCs w:val="14"/>
              </w:rPr>
            </w:pPr>
            <w:r w:rsidRPr="002E4458">
              <w:rPr>
                <w:sz w:val="16"/>
                <w:szCs w:val="14"/>
              </w:rPr>
              <w:t> </w:t>
            </w:r>
          </w:p>
        </w:tc>
        <w:tc>
          <w:tcPr>
            <w:tcW w:w="1431" w:type="dxa"/>
            <w:tcBorders>
              <w:top w:val="nil"/>
              <w:left w:val="nil"/>
              <w:bottom w:val="single" w:sz="4" w:space="0" w:color="auto"/>
              <w:right w:val="nil"/>
            </w:tcBorders>
            <w:shd w:val="clear" w:color="auto" w:fill="auto"/>
            <w:noWrap/>
            <w:vAlign w:val="center"/>
            <w:hideMark/>
          </w:tcPr>
          <w:p w14:paraId="564C7E05" w14:textId="77777777" w:rsidR="003100C3" w:rsidRPr="002E4458" w:rsidRDefault="003100C3" w:rsidP="003100C3">
            <w:pPr>
              <w:jc w:val="center"/>
              <w:rPr>
                <w:sz w:val="16"/>
                <w:szCs w:val="14"/>
              </w:rPr>
            </w:pPr>
            <w:r w:rsidRPr="002E4458">
              <w:rPr>
                <w:sz w:val="16"/>
                <w:szCs w:val="14"/>
              </w:rPr>
              <w:t> </w:t>
            </w:r>
          </w:p>
        </w:tc>
        <w:tc>
          <w:tcPr>
            <w:tcW w:w="280" w:type="dxa"/>
            <w:tcBorders>
              <w:top w:val="nil"/>
              <w:left w:val="nil"/>
              <w:bottom w:val="single" w:sz="4" w:space="0" w:color="auto"/>
              <w:right w:val="nil"/>
            </w:tcBorders>
            <w:shd w:val="clear" w:color="auto" w:fill="auto"/>
            <w:noWrap/>
            <w:vAlign w:val="center"/>
            <w:hideMark/>
          </w:tcPr>
          <w:p w14:paraId="4F8B5DB5" w14:textId="77777777" w:rsidR="003100C3" w:rsidRPr="002E4458" w:rsidRDefault="003100C3" w:rsidP="003100C3">
            <w:pPr>
              <w:jc w:val="center"/>
              <w:rPr>
                <w:sz w:val="16"/>
                <w:szCs w:val="14"/>
              </w:rPr>
            </w:pPr>
            <w:r w:rsidRPr="002E4458">
              <w:rPr>
                <w:sz w:val="16"/>
                <w:szCs w:val="14"/>
              </w:rPr>
              <w:t> </w:t>
            </w:r>
          </w:p>
        </w:tc>
        <w:tc>
          <w:tcPr>
            <w:tcW w:w="482" w:type="dxa"/>
            <w:gridSpan w:val="2"/>
            <w:tcBorders>
              <w:top w:val="nil"/>
              <w:left w:val="nil"/>
              <w:bottom w:val="single" w:sz="4" w:space="0" w:color="auto"/>
              <w:right w:val="nil"/>
            </w:tcBorders>
            <w:shd w:val="clear" w:color="auto" w:fill="auto"/>
            <w:noWrap/>
            <w:vAlign w:val="center"/>
            <w:hideMark/>
          </w:tcPr>
          <w:p w14:paraId="3096C511" w14:textId="77777777" w:rsidR="003100C3" w:rsidRPr="002E4458" w:rsidRDefault="003100C3" w:rsidP="003100C3">
            <w:pPr>
              <w:jc w:val="center"/>
              <w:rPr>
                <w:sz w:val="16"/>
                <w:szCs w:val="14"/>
              </w:rPr>
            </w:pPr>
            <w:r w:rsidRPr="002E4458">
              <w:rPr>
                <w:sz w:val="16"/>
                <w:szCs w:val="14"/>
              </w:rPr>
              <w:t> </w:t>
            </w:r>
          </w:p>
        </w:tc>
        <w:tc>
          <w:tcPr>
            <w:tcW w:w="1370" w:type="dxa"/>
            <w:tcBorders>
              <w:top w:val="nil"/>
              <w:left w:val="nil"/>
              <w:bottom w:val="single" w:sz="4" w:space="0" w:color="auto"/>
              <w:right w:val="nil"/>
            </w:tcBorders>
            <w:shd w:val="clear" w:color="auto" w:fill="auto"/>
            <w:noWrap/>
            <w:vAlign w:val="center"/>
            <w:hideMark/>
          </w:tcPr>
          <w:p w14:paraId="2312EEA0" w14:textId="77777777" w:rsidR="003100C3" w:rsidRPr="002E4458" w:rsidRDefault="003100C3" w:rsidP="003100C3">
            <w:pPr>
              <w:jc w:val="center"/>
              <w:rPr>
                <w:sz w:val="16"/>
                <w:szCs w:val="14"/>
              </w:rPr>
            </w:pPr>
            <w:r w:rsidRPr="002E4458">
              <w:rPr>
                <w:sz w:val="16"/>
                <w:szCs w:val="14"/>
              </w:rPr>
              <w:t>-0.02 (-0.04; 0.01)</w:t>
            </w:r>
          </w:p>
        </w:tc>
        <w:tc>
          <w:tcPr>
            <w:tcW w:w="309" w:type="dxa"/>
            <w:gridSpan w:val="2"/>
            <w:tcBorders>
              <w:top w:val="nil"/>
              <w:left w:val="nil"/>
              <w:bottom w:val="single" w:sz="4" w:space="0" w:color="auto"/>
              <w:right w:val="nil"/>
            </w:tcBorders>
            <w:shd w:val="clear" w:color="auto" w:fill="auto"/>
            <w:noWrap/>
            <w:vAlign w:val="center"/>
            <w:hideMark/>
          </w:tcPr>
          <w:p w14:paraId="2859349C" w14:textId="77777777" w:rsidR="003100C3" w:rsidRPr="002E4458" w:rsidRDefault="003100C3" w:rsidP="003100C3">
            <w:pPr>
              <w:jc w:val="center"/>
              <w:rPr>
                <w:sz w:val="16"/>
                <w:szCs w:val="14"/>
              </w:rPr>
            </w:pPr>
            <w:r w:rsidRPr="002E4458">
              <w:rPr>
                <w:sz w:val="16"/>
                <w:szCs w:val="14"/>
              </w:rPr>
              <w:t>475</w:t>
            </w:r>
          </w:p>
        </w:tc>
        <w:tc>
          <w:tcPr>
            <w:tcW w:w="519" w:type="dxa"/>
            <w:gridSpan w:val="2"/>
            <w:tcBorders>
              <w:top w:val="nil"/>
              <w:left w:val="nil"/>
              <w:bottom w:val="single" w:sz="4" w:space="0" w:color="auto"/>
              <w:right w:val="nil"/>
            </w:tcBorders>
            <w:shd w:val="clear" w:color="auto" w:fill="auto"/>
            <w:noWrap/>
            <w:vAlign w:val="center"/>
            <w:hideMark/>
          </w:tcPr>
          <w:p w14:paraId="01441F44" w14:textId="77777777" w:rsidR="003100C3" w:rsidRPr="002E4458" w:rsidRDefault="003100C3" w:rsidP="003100C3">
            <w:pPr>
              <w:jc w:val="center"/>
              <w:rPr>
                <w:sz w:val="16"/>
                <w:szCs w:val="14"/>
              </w:rPr>
            </w:pPr>
            <w:r w:rsidRPr="002E4458">
              <w:rPr>
                <w:sz w:val="16"/>
                <w:szCs w:val="14"/>
              </w:rPr>
              <w:t>0.3</w:t>
            </w:r>
          </w:p>
        </w:tc>
        <w:tc>
          <w:tcPr>
            <w:tcW w:w="1485" w:type="dxa"/>
            <w:tcBorders>
              <w:top w:val="nil"/>
              <w:left w:val="nil"/>
              <w:bottom w:val="single" w:sz="4" w:space="0" w:color="auto"/>
              <w:right w:val="nil"/>
            </w:tcBorders>
            <w:shd w:val="clear" w:color="auto" w:fill="auto"/>
            <w:noWrap/>
            <w:vAlign w:val="center"/>
            <w:hideMark/>
          </w:tcPr>
          <w:p w14:paraId="2D7017F8" w14:textId="77777777" w:rsidR="003100C3" w:rsidRPr="002E4458" w:rsidRDefault="003100C3" w:rsidP="003100C3">
            <w:pPr>
              <w:jc w:val="center"/>
              <w:rPr>
                <w:sz w:val="16"/>
                <w:szCs w:val="14"/>
              </w:rPr>
            </w:pPr>
            <w:r w:rsidRPr="002E4458">
              <w:rPr>
                <w:sz w:val="16"/>
                <w:szCs w:val="14"/>
              </w:rPr>
              <w:t xml:space="preserve"> 0.00 (-0.03; 0.02)</w:t>
            </w:r>
          </w:p>
        </w:tc>
        <w:tc>
          <w:tcPr>
            <w:tcW w:w="303" w:type="dxa"/>
            <w:tcBorders>
              <w:top w:val="nil"/>
              <w:left w:val="nil"/>
              <w:bottom w:val="single" w:sz="4" w:space="0" w:color="auto"/>
              <w:right w:val="nil"/>
            </w:tcBorders>
            <w:shd w:val="clear" w:color="auto" w:fill="auto"/>
            <w:noWrap/>
            <w:vAlign w:val="center"/>
            <w:hideMark/>
          </w:tcPr>
          <w:p w14:paraId="40545BA3" w14:textId="77777777" w:rsidR="003100C3" w:rsidRPr="002E4458" w:rsidRDefault="003100C3" w:rsidP="003100C3">
            <w:pPr>
              <w:jc w:val="center"/>
              <w:rPr>
                <w:sz w:val="16"/>
                <w:szCs w:val="14"/>
              </w:rPr>
            </w:pPr>
            <w:r w:rsidRPr="002E4458">
              <w:rPr>
                <w:sz w:val="16"/>
                <w:szCs w:val="14"/>
              </w:rPr>
              <w:t>470</w:t>
            </w:r>
          </w:p>
        </w:tc>
        <w:tc>
          <w:tcPr>
            <w:tcW w:w="469" w:type="dxa"/>
            <w:tcBorders>
              <w:top w:val="nil"/>
              <w:left w:val="nil"/>
              <w:bottom w:val="single" w:sz="4" w:space="0" w:color="auto"/>
              <w:right w:val="single" w:sz="4" w:space="0" w:color="auto"/>
            </w:tcBorders>
            <w:shd w:val="clear" w:color="auto" w:fill="auto"/>
            <w:noWrap/>
            <w:vAlign w:val="center"/>
            <w:hideMark/>
          </w:tcPr>
          <w:p w14:paraId="7F4C59AF" w14:textId="77777777" w:rsidR="003100C3" w:rsidRPr="002E4458" w:rsidRDefault="003100C3" w:rsidP="003100C3">
            <w:pPr>
              <w:jc w:val="center"/>
              <w:rPr>
                <w:sz w:val="16"/>
                <w:szCs w:val="14"/>
              </w:rPr>
            </w:pPr>
            <w:r w:rsidRPr="002E4458">
              <w:rPr>
                <w:sz w:val="16"/>
                <w:szCs w:val="14"/>
              </w:rPr>
              <w:t>0.8</w:t>
            </w:r>
          </w:p>
        </w:tc>
      </w:tr>
    </w:tbl>
    <w:p w14:paraId="031413A2" w14:textId="77777777" w:rsidR="003100C3" w:rsidRPr="00D8765F" w:rsidRDefault="003100C3" w:rsidP="003100C3">
      <w:pPr>
        <w:spacing w:before="120"/>
      </w:pPr>
      <w:r w:rsidRPr="00D8765F">
        <w:t>Trimester 2 outcomes were related to trimester 2 exposures while trimester 3 and birth outcomes were related to trimesters 2 and 3 averaged exposures. Regression models were adjusted for maternal height, maternal pre-pregnancy weight, maternal age, maternal active smoking during trimester 2, maternal education level, gestational duration, child sex, and parity.</w:t>
      </w:r>
    </w:p>
    <w:p w14:paraId="3441D6C3" w14:textId="77777777" w:rsidR="003100C3" w:rsidRPr="00D8765F" w:rsidRDefault="003100C3" w:rsidP="003100C3">
      <w:pPr>
        <w:spacing w:before="120"/>
      </w:pPr>
      <w:proofErr w:type="spellStart"/>
      <w:r w:rsidRPr="00D8765F">
        <w:rPr>
          <w:bCs/>
          <w:color w:val="000000"/>
          <w:vertAlign w:val="superscript"/>
        </w:rPr>
        <w:t>a</w:t>
      </w:r>
      <w:proofErr w:type="spellEnd"/>
      <w:r w:rsidRPr="00D8765F">
        <w:t xml:space="preserve"> For continuous phenol biomarker concentrations (BP-3, BPA, ETPA, MEPA, PRPA, triclosan), β regression estimates correspond to the change in standard deviation of the considered growth outcome associated with a 1-unit increase in standardized ln-transformed urinary phenol concentration. For categorically-coded exposures (BPS, BUPA) measured at trimester 2, β estimates correspond to the change, expressed in standard deviations, of the growth outcome associated with phenol biomarker concentrations between LOD and LOQ or &gt;LOQ compared to &lt;LOD concentrations (reference). For BPS and BUPA measured at trimester 3, β estimates correspond to the change in standard deviation of growth outcome associated with phenol biomarker concentrations &gt;LOD at trimester 2 or 3 or at trimester 2 and 3 compared to &lt;LOD concentrations at trimester 2 and 3 (reference). For the original units of growth measurements refer to the Supplementary Table 1.</w:t>
      </w:r>
    </w:p>
    <w:p w14:paraId="5CD8D76C" w14:textId="77777777" w:rsidR="003100C3" w:rsidRPr="00D8765F" w:rsidRDefault="003100C3" w:rsidP="003100C3">
      <w:pPr>
        <w:spacing w:before="120"/>
      </w:pPr>
      <w:proofErr w:type="gramStart"/>
      <w:r w:rsidRPr="00D8765F">
        <w:rPr>
          <w:vertAlign w:val="superscript"/>
        </w:rPr>
        <w:lastRenderedPageBreak/>
        <w:t>b</w:t>
      </w:r>
      <w:proofErr w:type="gramEnd"/>
      <w:r w:rsidRPr="00D8765F">
        <w:rPr>
          <w:vertAlign w:val="superscript"/>
        </w:rPr>
        <w:t xml:space="preserve"> </w:t>
      </w:r>
      <w:r w:rsidRPr="00D8765F">
        <w:t>For categorically coded exposures (BPS, BUPA), p-values are given for Wald test testing the overall effect of exposure.</w:t>
      </w:r>
    </w:p>
    <w:p w14:paraId="05CD4040" w14:textId="75D595FF" w:rsidR="003100C3" w:rsidRPr="00D8765F" w:rsidRDefault="003100C3" w:rsidP="003100C3">
      <w:pPr>
        <w:spacing w:before="120"/>
      </w:pPr>
      <w:r w:rsidRPr="00D8765F">
        <w:t xml:space="preserve">* </w:t>
      </w:r>
      <w:proofErr w:type="gramStart"/>
      <w:r w:rsidRPr="00D8765F">
        <w:t>p-value</w:t>
      </w:r>
      <w:proofErr w:type="gramEnd"/>
      <w:r w:rsidRPr="00D8765F">
        <w:t xml:space="preserve"> &lt;0.2 for interaction with child sex. Results for sex-stratified analysis are provided in the Supplementary Table </w:t>
      </w:r>
      <w:r>
        <w:t>3</w:t>
      </w:r>
      <w:r w:rsidRPr="00D8765F">
        <w:t>.</w:t>
      </w:r>
    </w:p>
    <w:p w14:paraId="2E268DF3" w14:textId="77777777" w:rsidR="003100C3" w:rsidRPr="00D8765F" w:rsidRDefault="003100C3" w:rsidP="003100C3">
      <w:pPr>
        <w:spacing w:before="120"/>
      </w:pPr>
      <w:r w:rsidRPr="00D8765F">
        <w:t>Abbreviations: BP-3</w:t>
      </w:r>
      <w:r>
        <w:t xml:space="preserve">: benzphenone-3. </w:t>
      </w:r>
      <w:r w:rsidRPr="00D8765F">
        <w:t xml:space="preserve">BPA: bisphenol A. BPS: bisphenol S. BUPA: butylparaben. </w:t>
      </w:r>
      <w:r w:rsidRPr="00A54DDD">
        <w:t xml:space="preserve">CI: confidence interval. </w:t>
      </w:r>
      <w:r w:rsidRPr="00D8765F">
        <w:t>ETPA: ethylparaben. LOD: limit of detection. LOQ: limit of quantification. MEPA: methylparaben. PRPA: propylparaben. Trim: trimester.</w:t>
      </w:r>
      <w:r w:rsidRPr="00D8765F">
        <w:br w:type="page"/>
      </w:r>
    </w:p>
    <w:p w14:paraId="66A39E20" w14:textId="78FF0DD3" w:rsidR="001D3F71" w:rsidRPr="00797687" w:rsidRDefault="00CC3A30" w:rsidP="008760F6">
      <w:pPr>
        <w:pStyle w:val="Heading2"/>
        <w:spacing w:before="0" w:after="120"/>
        <w:rPr>
          <w:sz w:val="22"/>
          <w:szCs w:val="22"/>
          <w:lang w:val="en-US"/>
        </w:rPr>
      </w:pPr>
      <w:bookmarkStart w:id="20" w:name="_Toc99968903"/>
      <w:r w:rsidRPr="00797687">
        <w:rPr>
          <w:sz w:val="22"/>
          <w:szCs w:val="22"/>
          <w:lang w:val="en-US"/>
        </w:rPr>
        <w:lastRenderedPageBreak/>
        <w:t>Supplementary</w:t>
      </w:r>
      <w:r w:rsidR="008A79BD" w:rsidRPr="00797687">
        <w:rPr>
          <w:sz w:val="22"/>
          <w:szCs w:val="22"/>
          <w:lang w:val="en-US"/>
        </w:rPr>
        <w:t xml:space="preserve"> Table </w:t>
      </w:r>
      <w:r w:rsidR="003100C3">
        <w:rPr>
          <w:sz w:val="22"/>
          <w:szCs w:val="22"/>
          <w:lang w:val="en-US"/>
        </w:rPr>
        <w:t>3</w:t>
      </w:r>
      <w:r w:rsidR="008A79BD" w:rsidRPr="00797687">
        <w:rPr>
          <w:sz w:val="22"/>
          <w:szCs w:val="22"/>
          <w:lang w:val="en-US"/>
        </w:rPr>
        <w:t xml:space="preserve">: </w:t>
      </w:r>
      <w:r w:rsidR="00062143" w:rsidRPr="00797687">
        <w:rPr>
          <w:b w:val="0"/>
          <w:sz w:val="22"/>
          <w:szCs w:val="22"/>
          <w:lang w:val="en-US"/>
        </w:rPr>
        <w:t xml:space="preserve">Adjusted associations between pregnancy phenol concentrations and growth outcomes </w:t>
      </w:r>
      <w:r w:rsidR="00062143" w:rsidRPr="00797687">
        <w:rPr>
          <w:b w:val="0"/>
          <w:i/>
          <w:sz w:val="22"/>
          <w:szCs w:val="22"/>
          <w:lang w:val="en-US"/>
        </w:rPr>
        <w:t>in utero</w:t>
      </w:r>
      <w:r w:rsidR="00062143" w:rsidRPr="00797687">
        <w:rPr>
          <w:b w:val="0"/>
          <w:sz w:val="22"/>
          <w:szCs w:val="22"/>
          <w:lang w:val="en-US"/>
        </w:rPr>
        <w:t xml:space="preserve"> (at </w:t>
      </w:r>
      <w:r w:rsidR="00497B8A" w:rsidRPr="00797687">
        <w:rPr>
          <w:b w:val="0"/>
          <w:sz w:val="22"/>
          <w:szCs w:val="22"/>
          <w:lang w:val="en-US"/>
        </w:rPr>
        <w:t>trimester</w:t>
      </w:r>
      <w:r w:rsidR="001C2888" w:rsidRPr="00797687">
        <w:rPr>
          <w:b w:val="0"/>
          <w:sz w:val="22"/>
          <w:szCs w:val="22"/>
          <w:lang w:val="en-US"/>
        </w:rPr>
        <w:t>s</w:t>
      </w:r>
      <w:r w:rsidR="00497B8A" w:rsidRPr="00797687">
        <w:rPr>
          <w:b w:val="0"/>
          <w:sz w:val="22"/>
          <w:szCs w:val="22"/>
          <w:lang w:val="en-US"/>
        </w:rPr>
        <w:t xml:space="preserve"> 2</w:t>
      </w:r>
      <w:r w:rsidR="00062143" w:rsidRPr="00797687">
        <w:rPr>
          <w:b w:val="0"/>
          <w:sz w:val="22"/>
          <w:szCs w:val="22"/>
          <w:lang w:val="en-US"/>
        </w:rPr>
        <w:t xml:space="preserve"> and </w:t>
      </w:r>
      <w:r w:rsidR="00497B8A" w:rsidRPr="00797687">
        <w:rPr>
          <w:b w:val="0"/>
          <w:sz w:val="22"/>
          <w:szCs w:val="22"/>
          <w:lang w:val="en-US"/>
        </w:rPr>
        <w:t>3</w:t>
      </w:r>
      <w:r w:rsidR="00062143" w:rsidRPr="00797687">
        <w:rPr>
          <w:b w:val="0"/>
          <w:sz w:val="22"/>
          <w:szCs w:val="22"/>
          <w:lang w:val="en-US"/>
        </w:rPr>
        <w:t xml:space="preserve">) and at birth </w:t>
      </w:r>
      <w:r w:rsidR="003D35E7" w:rsidRPr="00797687">
        <w:rPr>
          <w:b w:val="0"/>
          <w:sz w:val="22"/>
          <w:szCs w:val="22"/>
          <w:lang w:val="en-US"/>
        </w:rPr>
        <w:t>in</w:t>
      </w:r>
      <w:r w:rsidR="00B7374C" w:rsidRPr="00797687">
        <w:rPr>
          <w:b w:val="0"/>
          <w:sz w:val="22"/>
          <w:szCs w:val="22"/>
          <w:lang w:val="en-US"/>
        </w:rPr>
        <w:t xml:space="preserve"> </w:t>
      </w:r>
      <w:r w:rsidR="00954CF4" w:rsidRPr="00797687">
        <w:rPr>
          <w:b w:val="0"/>
          <w:sz w:val="22"/>
          <w:szCs w:val="22"/>
          <w:lang w:val="en-US"/>
        </w:rPr>
        <w:t>a</w:t>
      </w:r>
      <w:r w:rsidR="006904F0" w:rsidRPr="00797687">
        <w:rPr>
          <w:b w:val="0"/>
          <w:sz w:val="22"/>
          <w:szCs w:val="22"/>
          <w:lang w:val="en-US"/>
        </w:rPr>
        <w:t xml:space="preserve"> </w:t>
      </w:r>
      <w:r w:rsidR="00B7374C" w:rsidRPr="00797687">
        <w:rPr>
          <w:b w:val="0"/>
          <w:sz w:val="22"/>
          <w:szCs w:val="22"/>
          <w:lang w:val="en-US"/>
        </w:rPr>
        <w:t xml:space="preserve">sex-stratified </w:t>
      </w:r>
      <w:proofErr w:type="spellStart"/>
      <w:r w:rsidR="00B7374C" w:rsidRPr="00797687">
        <w:rPr>
          <w:b w:val="0"/>
          <w:sz w:val="22"/>
          <w:szCs w:val="22"/>
          <w:lang w:val="en-US"/>
        </w:rPr>
        <w:t>analysis</w:t>
      </w:r>
      <w:r w:rsidR="00697272" w:rsidRPr="00797687">
        <w:rPr>
          <w:b w:val="0"/>
          <w:sz w:val="22"/>
          <w:szCs w:val="22"/>
          <w:vertAlign w:val="superscript"/>
          <w:lang w:val="en-US"/>
        </w:rPr>
        <w:t>a</w:t>
      </w:r>
      <w:proofErr w:type="spellEnd"/>
      <w:r w:rsidR="00DA472F" w:rsidRPr="00797687">
        <w:rPr>
          <w:b w:val="0"/>
          <w:sz w:val="22"/>
          <w:szCs w:val="22"/>
          <w:lang w:val="en-US"/>
        </w:rPr>
        <w:t>.</w:t>
      </w:r>
      <w:bookmarkEnd w:id="20"/>
      <w:r w:rsidR="00322297" w:rsidRPr="00797687">
        <w:rPr>
          <w:b w:val="0"/>
          <w:sz w:val="22"/>
          <w:szCs w:val="22"/>
          <w:lang w:val="en-US"/>
        </w:rPr>
        <w:t xml:space="preserve"> </w:t>
      </w:r>
    </w:p>
    <w:tbl>
      <w:tblPr>
        <w:tblW w:w="15937" w:type="dxa"/>
        <w:tblInd w:w="-5" w:type="dxa"/>
        <w:tblLayout w:type="fixed"/>
        <w:tblCellMar>
          <w:left w:w="29" w:type="dxa"/>
          <w:right w:w="29" w:type="dxa"/>
        </w:tblCellMar>
        <w:tblLook w:val="04A0" w:firstRow="1" w:lastRow="0" w:firstColumn="1" w:lastColumn="0" w:noHBand="0" w:noVBand="1"/>
      </w:tblPr>
      <w:tblGrid>
        <w:gridCol w:w="565"/>
        <w:gridCol w:w="565"/>
        <w:gridCol w:w="545"/>
        <w:gridCol w:w="729"/>
        <w:gridCol w:w="1133"/>
        <w:gridCol w:w="289"/>
        <w:gridCol w:w="417"/>
        <w:gridCol w:w="435"/>
        <w:gridCol w:w="1140"/>
        <w:gridCol w:w="298"/>
        <w:gridCol w:w="373"/>
        <w:gridCol w:w="315"/>
        <w:gridCol w:w="1243"/>
        <w:gridCol w:w="316"/>
        <w:gridCol w:w="393"/>
        <w:gridCol w:w="458"/>
        <w:gridCol w:w="1136"/>
        <w:gridCol w:w="282"/>
        <w:gridCol w:w="425"/>
        <w:gridCol w:w="425"/>
        <w:gridCol w:w="1207"/>
        <w:gridCol w:w="305"/>
        <w:gridCol w:w="434"/>
        <w:gridCol w:w="425"/>
        <w:gridCol w:w="1092"/>
        <w:gridCol w:w="298"/>
        <w:gridCol w:w="360"/>
        <w:gridCol w:w="334"/>
      </w:tblGrid>
      <w:tr w:rsidR="00DD3A12" w:rsidRPr="00AD6454" w14:paraId="1DF1D598" w14:textId="77777777" w:rsidTr="00DD3A12">
        <w:trPr>
          <w:trHeight w:val="77"/>
        </w:trPr>
        <w:tc>
          <w:tcPr>
            <w:tcW w:w="565" w:type="dxa"/>
            <w:vMerge w:val="restart"/>
            <w:tcBorders>
              <w:top w:val="single" w:sz="4" w:space="0" w:color="auto"/>
              <w:left w:val="single" w:sz="4" w:space="0" w:color="auto"/>
              <w:bottom w:val="single" w:sz="4" w:space="0" w:color="000000"/>
              <w:right w:val="nil"/>
            </w:tcBorders>
            <w:shd w:val="clear" w:color="auto" w:fill="F2F2F2" w:themeFill="background1" w:themeFillShade="F2"/>
            <w:vAlign w:val="bottom"/>
            <w:hideMark/>
          </w:tcPr>
          <w:p w14:paraId="4DAEF054" w14:textId="3C4660C7" w:rsidR="009C4445" w:rsidRPr="00AD6454" w:rsidRDefault="009C4445" w:rsidP="00497B8A">
            <w:pPr>
              <w:rPr>
                <w:b/>
                <w:bCs/>
                <w:color w:val="000000"/>
                <w:sz w:val="16"/>
                <w:szCs w:val="12"/>
                <w:lang w:val="en-US"/>
              </w:rPr>
            </w:pPr>
            <w:r w:rsidRPr="00AD6454">
              <w:rPr>
                <w:b/>
                <w:bCs/>
                <w:color w:val="000000"/>
                <w:sz w:val="16"/>
                <w:szCs w:val="12"/>
                <w:lang w:val="en-US"/>
              </w:rPr>
              <w:t>Expo</w:t>
            </w:r>
            <w:r w:rsidR="007146B4" w:rsidRPr="00AD6454">
              <w:rPr>
                <w:b/>
                <w:bCs/>
                <w:color w:val="000000"/>
                <w:sz w:val="16"/>
                <w:szCs w:val="12"/>
                <w:lang w:val="en-US"/>
              </w:rPr>
              <w:t>-</w:t>
            </w:r>
            <w:r w:rsidRPr="00AD6454">
              <w:rPr>
                <w:b/>
                <w:bCs/>
                <w:color w:val="000000"/>
                <w:sz w:val="16"/>
                <w:szCs w:val="12"/>
                <w:lang w:val="en-US"/>
              </w:rPr>
              <w:t>sure</w:t>
            </w:r>
          </w:p>
        </w:tc>
        <w:tc>
          <w:tcPr>
            <w:tcW w:w="565" w:type="dxa"/>
            <w:vMerge w:val="restart"/>
            <w:tcBorders>
              <w:top w:val="single" w:sz="4" w:space="0" w:color="auto"/>
              <w:left w:val="nil"/>
              <w:bottom w:val="single" w:sz="4" w:space="0" w:color="000000"/>
              <w:right w:val="nil"/>
            </w:tcBorders>
            <w:shd w:val="clear" w:color="auto" w:fill="F2F2F2" w:themeFill="background1" w:themeFillShade="F2"/>
            <w:vAlign w:val="bottom"/>
            <w:hideMark/>
          </w:tcPr>
          <w:p w14:paraId="4B46932B" w14:textId="67E2DA2E" w:rsidR="009C4445" w:rsidRPr="00AD6454" w:rsidRDefault="009C4445" w:rsidP="00497B8A">
            <w:pPr>
              <w:rPr>
                <w:b/>
                <w:bCs/>
                <w:color w:val="000000"/>
                <w:sz w:val="16"/>
                <w:szCs w:val="12"/>
                <w:lang w:val="en-US"/>
              </w:rPr>
            </w:pPr>
            <w:r w:rsidRPr="00AD6454">
              <w:rPr>
                <w:b/>
                <w:bCs/>
                <w:color w:val="000000"/>
                <w:sz w:val="16"/>
                <w:szCs w:val="12"/>
                <w:lang w:val="en-US"/>
              </w:rPr>
              <w:t>Out</w:t>
            </w:r>
            <w:r w:rsidR="007146B4" w:rsidRPr="00AD6454">
              <w:rPr>
                <w:b/>
                <w:bCs/>
                <w:color w:val="000000"/>
                <w:sz w:val="16"/>
                <w:szCs w:val="12"/>
                <w:lang w:val="en-US"/>
              </w:rPr>
              <w:t>-</w:t>
            </w:r>
            <w:r w:rsidRPr="00AD6454">
              <w:rPr>
                <w:b/>
                <w:bCs/>
                <w:color w:val="000000"/>
                <w:sz w:val="16"/>
                <w:szCs w:val="12"/>
                <w:lang w:val="en-US"/>
              </w:rPr>
              <w:t>come period</w:t>
            </w:r>
          </w:p>
        </w:tc>
        <w:tc>
          <w:tcPr>
            <w:tcW w:w="545" w:type="dxa"/>
            <w:vMerge w:val="restart"/>
            <w:tcBorders>
              <w:top w:val="single" w:sz="4" w:space="0" w:color="auto"/>
              <w:left w:val="nil"/>
              <w:bottom w:val="single" w:sz="4" w:space="0" w:color="000000"/>
              <w:right w:val="nil"/>
            </w:tcBorders>
            <w:shd w:val="clear" w:color="auto" w:fill="F2F2F2" w:themeFill="background1" w:themeFillShade="F2"/>
            <w:vAlign w:val="bottom"/>
            <w:hideMark/>
          </w:tcPr>
          <w:p w14:paraId="6D88AB7D" w14:textId="77777777" w:rsidR="009C4445" w:rsidRPr="00AD6454" w:rsidRDefault="009C4445" w:rsidP="00497B8A">
            <w:pPr>
              <w:rPr>
                <w:b/>
                <w:bCs/>
                <w:color w:val="000000"/>
                <w:sz w:val="16"/>
                <w:szCs w:val="12"/>
                <w:lang w:val="en-US"/>
              </w:rPr>
            </w:pPr>
            <w:r w:rsidRPr="00AD6454">
              <w:rPr>
                <w:b/>
                <w:bCs/>
                <w:color w:val="000000"/>
                <w:sz w:val="16"/>
                <w:szCs w:val="12"/>
                <w:lang w:val="en-US"/>
              </w:rPr>
              <w:t>Child sex</w:t>
            </w:r>
          </w:p>
        </w:tc>
        <w:tc>
          <w:tcPr>
            <w:tcW w:w="729" w:type="dxa"/>
            <w:tcBorders>
              <w:top w:val="single" w:sz="4" w:space="0" w:color="auto"/>
              <w:left w:val="nil"/>
              <w:bottom w:val="nil"/>
              <w:right w:val="nil"/>
            </w:tcBorders>
            <w:shd w:val="clear" w:color="auto" w:fill="F2F2F2" w:themeFill="background1" w:themeFillShade="F2"/>
            <w:vAlign w:val="bottom"/>
            <w:hideMark/>
          </w:tcPr>
          <w:p w14:paraId="2F27D691"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 </w:t>
            </w:r>
          </w:p>
        </w:tc>
        <w:tc>
          <w:tcPr>
            <w:tcW w:w="2274" w:type="dxa"/>
            <w:gridSpan w:val="4"/>
            <w:tcBorders>
              <w:top w:val="single" w:sz="4" w:space="0" w:color="auto"/>
              <w:left w:val="single" w:sz="4" w:space="0" w:color="auto"/>
              <w:bottom w:val="nil"/>
              <w:right w:val="single" w:sz="4" w:space="0" w:color="000000"/>
            </w:tcBorders>
            <w:shd w:val="clear" w:color="auto" w:fill="F2F2F2" w:themeFill="background1" w:themeFillShade="F2"/>
            <w:vAlign w:val="bottom"/>
            <w:hideMark/>
          </w:tcPr>
          <w:p w14:paraId="265F51C4"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Head circumference</w:t>
            </w:r>
          </w:p>
        </w:tc>
        <w:tc>
          <w:tcPr>
            <w:tcW w:w="2126" w:type="dxa"/>
            <w:gridSpan w:val="4"/>
            <w:tcBorders>
              <w:top w:val="single" w:sz="4" w:space="0" w:color="auto"/>
              <w:left w:val="nil"/>
              <w:bottom w:val="nil"/>
              <w:right w:val="single" w:sz="4" w:space="0" w:color="000000"/>
            </w:tcBorders>
            <w:shd w:val="clear" w:color="auto" w:fill="F2F2F2" w:themeFill="background1" w:themeFillShade="F2"/>
            <w:vAlign w:val="bottom"/>
            <w:hideMark/>
          </w:tcPr>
          <w:p w14:paraId="31D0A4EB"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Abdominal circumference</w:t>
            </w:r>
          </w:p>
        </w:tc>
        <w:tc>
          <w:tcPr>
            <w:tcW w:w="2410" w:type="dxa"/>
            <w:gridSpan w:val="4"/>
            <w:tcBorders>
              <w:top w:val="single" w:sz="4" w:space="0" w:color="auto"/>
              <w:left w:val="nil"/>
              <w:bottom w:val="nil"/>
              <w:right w:val="single" w:sz="4" w:space="0" w:color="000000"/>
            </w:tcBorders>
            <w:shd w:val="clear" w:color="auto" w:fill="F2F2F2" w:themeFill="background1" w:themeFillShade="F2"/>
            <w:vAlign w:val="bottom"/>
            <w:hideMark/>
          </w:tcPr>
          <w:p w14:paraId="2C53A79C"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Biparietal diameter</w:t>
            </w:r>
          </w:p>
        </w:tc>
        <w:tc>
          <w:tcPr>
            <w:tcW w:w="2268" w:type="dxa"/>
            <w:gridSpan w:val="4"/>
            <w:tcBorders>
              <w:top w:val="single" w:sz="4" w:space="0" w:color="auto"/>
              <w:left w:val="nil"/>
              <w:bottom w:val="nil"/>
              <w:right w:val="single" w:sz="4" w:space="0" w:color="000000"/>
            </w:tcBorders>
            <w:shd w:val="clear" w:color="auto" w:fill="F2F2F2" w:themeFill="background1" w:themeFillShade="F2"/>
            <w:vAlign w:val="bottom"/>
            <w:hideMark/>
          </w:tcPr>
          <w:p w14:paraId="2051D627"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Femur Length</w:t>
            </w:r>
          </w:p>
        </w:tc>
        <w:tc>
          <w:tcPr>
            <w:tcW w:w="2371" w:type="dxa"/>
            <w:gridSpan w:val="4"/>
            <w:tcBorders>
              <w:top w:val="single" w:sz="4" w:space="0" w:color="auto"/>
              <w:left w:val="nil"/>
              <w:bottom w:val="nil"/>
              <w:right w:val="single" w:sz="4" w:space="0" w:color="000000"/>
            </w:tcBorders>
            <w:shd w:val="clear" w:color="auto" w:fill="F2F2F2" w:themeFill="background1" w:themeFillShade="F2"/>
            <w:vAlign w:val="bottom"/>
            <w:hideMark/>
          </w:tcPr>
          <w:p w14:paraId="7E915EC5" w14:textId="5464A932" w:rsidR="009C4445" w:rsidRPr="00AD6454" w:rsidRDefault="009C4445" w:rsidP="00497B8A">
            <w:pPr>
              <w:jc w:val="center"/>
              <w:rPr>
                <w:b/>
                <w:bCs/>
                <w:color w:val="000000"/>
                <w:sz w:val="16"/>
                <w:szCs w:val="12"/>
                <w:lang w:val="en-US"/>
              </w:rPr>
            </w:pPr>
            <w:r w:rsidRPr="00AD6454">
              <w:rPr>
                <w:b/>
                <w:bCs/>
                <w:color w:val="000000"/>
                <w:sz w:val="16"/>
                <w:szCs w:val="12"/>
                <w:lang w:val="en-US"/>
              </w:rPr>
              <w:t>Weight</w:t>
            </w:r>
            <w:r w:rsidR="0086541E" w:rsidRPr="00AD6454">
              <w:rPr>
                <w:b/>
                <w:bCs/>
                <w:color w:val="000000"/>
                <w:sz w:val="16"/>
                <w:szCs w:val="12"/>
                <w:lang w:val="en-US"/>
              </w:rPr>
              <w:t xml:space="preserve"> (birth only)</w:t>
            </w:r>
          </w:p>
        </w:tc>
        <w:tc>
          <w:tcPr>
            <w:tcW w:w="2084" w:type="dxa"/>
            <w:gridSpan w:val="4"/>
            <w:tcBorders>
              <w:top w:val="single" w:sz="4" w:space="0" w:color="auto"/>
              <w:left w:val="nil"/>
              <w:bottom w:val="nil"/>
              <w:right w:val="single" w:sz="4" w:space="0" w:color="auto"/>
            </w:tcBorders>
            <w:shd w:val="clear" w:color="auto" w:fill="F2F2F2" w:themeFill="background1" w:themeFillShade="F2"/>
            <w:vAlign w:val="bottom"/>
            <w:hideMark/>
          </w:tcPr>
          <w:p w14:paraId="29EDAC25" w14:textId="190CF48E" w:rsidR="009C4445" w:rsidRPr="00AD6454" w:rsidRDefault="009C4445" w:rsidP="00497B8A">
            <w:pPr>
              <w:jc w:val="center"/>
              <w:rPr>
                <w:b/>
                <w:bCs/>
                <w:color w:val="000000"/>
                <w:sz w:val="16"/>
                <w:szCs w:val="12"/>
                <w:lang w:val="en-US"/>
              </w:rPr>
            </w:pPr>
            <w:r w:rsidRPr="00AD6454">
              <w:rPr>
                <w:b/>
                <w:bCs/>
                <w:color w:val="000000"/>
                <w:sz w:val="16"/>
                <w:szCs w:val="12"/>
                <w:lang w:val="en-US"/>
              </w:rPr>
              <w:t>Length</w:t>
            </w:r>
            <w:r w:rsidR="0086541E" w:rsidRPr="00AD6454">
              <w:rPr>
                <w:b/>
                <w:bCs/>
                <w:color w:val="000000"/>
                <w:sz w:val="16"/>
                <w:szCs w:val="12"/>
                <w:lang w:val="en-US"/>
              </w:rPr>
              <w:t xml:space="preserve"> (birth only)</w:t>
            </w:r>
          </w:p>
        </w:tc>
      </w:tr>
      <w:tr w:rsidR="00DD3A12" w:rsidRPr="00AD6454" w14:paraId="3BE08959" w14:textId="77777777" w:rsidTr="00DD3A12">
        <w:trPr>
          <w:trHeight w:val="335"/>
        </w:trPr>
        <w:tc>
          <w:tcPr>
            <w:tcW w:w="565" w:type="dxa"/>
            <w:vMerge/>
            <w:tcBorders>
              <w:top w:val="single" w:sz="4" w:space="0" w:color="auto"/>
              <w:left w:val="single" w:sz="4" w:space="0" w:color="auto"/>
              <w:bottom w:val="single" w:sz="4" w:space="0" w:color="000000"/>
              <w:right w:val="nil"/>
            </w:tcBorders>
            <w:shd w:val="clear" w:color="auto" w:fill="F2F2F2" w:themeFill="background1" w:themeFillShade="F2"/>
            <w:vAlign w:val="center"/>
            <w:hideMark/>
          </w:tcPr>
          <w:p w14:paraId="619BED00" w14:textId="77777777" w:rsidR="009C4445" w:rsidRPr="00AD6454" w:rsidRDefault="009C4445" w:rsidP="00497B8A">
            <w:pPr>
              <w:rPr>
                <w:b/>
                <w:bCs/>
                <w:color w:val="000000"/>
                <w:sz w:val="16"/>
                <w:szCs w:val="12"/>
                <w:lang w:val="en-US"/>
              </w:rPr>
            </w:pPr>
          </w:p>
        </w:tc>
        <w:tc>
          <w:tcPr>
            <w:tcW w:w="565" w:type="dxa"/>
            <w:vMerge/>
            <w:tcBorders>
              <w:top w:val="single" w:sz="4" w:space="0" w:color="auto"/>
              <w:left w:val="nil"/>
              <w:bottom w:val="single" w:sz="4" w:space="0" w:color="000000"/>
              <w:right w:val="nil"/>
            </w:tcBorders>
            <w:shd w:val="clear" w:color="auto" w:fill="F2F2F2" w:themeFill="background1" w:themeFillShade="F2"/>
            <w:vAlign w:val="center"/>
            <w:hideMark/>
          </w:tcPr>
          <w:p w14:paraId="35E00F76" w14:textId="77777777" w:rsidR="009C4445" w:rsidRPr="00AD6454" w:rsidRDefault="009C4445" w:rsidP="00497B8A">
            <w:pPr>
              <w:rPr>
                <w:b/>
                <w:bCs/>
                <w:color w:val="000000"/>
                <w:sz w:val="16"/>
                <w:szCs w:val="12"/>
                <w:lang w:val="en-US"/>
              </w:rPr>
            </w:pPr>
          </w:p>
        </w:tc>
        <w:tc>
          <w:tcPr>
            <w:tcW w:w="545" w:type="dxa"/>
            <w:vMerge/>
            <w:tcBorders>
              <w:top w:val="single" w:sz="4" w:space="0" w:color="auto"/>
              <w:left w:val="nil"/>
              <w:bottom w:val="single" w:sz="4" w:space="0" w:color="000000"/>
              <w:right w:val="nil"/>
            </w:tcBorders>
            <w:shd w:val="clear" w:color="auto" w:fill="F2F2F2" w:themeFill="background1" w:themeFillShade="F2"/>
            <w:vAlign w:val="center"/>
            <w:hideMark/>
          </w:tcPr>
          <w:p w14:paraId="6FBE025F" w14:textId="77777777" w:rsidR="009C4445" w:rsidRPr="00AD6454" w:rsidRDefault="009C4445" w:rsidP="00497B8A">
            <w:pPr>
              <w:rPr>
                <w:b/>
                <w:bCs/>
                <w:color w:val="000000"/>
                <w:sz w:val="16"/>
                <w:szCs w:val="12"/>
                <w:lang w:val="en-US"/>
              </w:rPr>
            </w:pPr>
          </w:p>
        </w:tc>
        <w:tc>
          <w:tcPr>
            <w:tcW w:w="729" w:type="dxa"/>
            <w:tcBorders>
              <w:top w:val="nil"/>
              <w:left w:val="nil"/>
              <w:bottom w:val="single" w:sz="4" w:space="0" w:color="auto"/>
              <w:right w:val="nil"/>
            </w:tcBorders>
            <w:shd w:val="clear" w:color="auto" w:fill="F2F2F2" w:themeFill="background1" w:themeFillShade="F2"/>
            <w:vAlign w:val="bottom"/>
            <w:hideMark/>
          </w:tcPr>
          <w:p w14:paraId="676DF4EA"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 </w:t>
            </w:r>
          </w:p>
        </w:tc>
        <w:tc>
          <w:tcPr>
            <w:tcW w:w="1133" w:type="dxa"/>
            <w:tcBorders>
              <w:top w:val="nil"/>
              <w:left w:val="single" w:sz="4" w:space="0" w:color="auto"/>
              <w:bottom w:val="single" w:sz="4" w:space="0" w:color="auto"/>
              <w:right w:val="nil"/>
            </w:tcBorders>
            <w:shd w:val="clear" w:color="auto" w:fill="F2F2F2" w:themeFill="background1" w:themeFillShade="F2"/>
            <w:noWrap/>
            <w:vAlign w:val="bottom"/>
            <w:hideMark/>
          </w:tcPr>
          <w:p w14:paraId="00599F56" w14:textId="70472BCE" w:rsidR="009C4445" w:rsidRPr="00AD6454" w:rsidRDefault="009C4445" w:rsidP="00497B8A">
            <w:pPr>
              <w:jc w:val="center"/>
              <w:rPr>
                <w:b/>
                <w:bCs/>
                <w:color w:val="000000"/>
                <w:sz w:val="16"/>
                <w:szCs w:val="12"/>
                <w:lang w:val="en-US"/>
              </w:rPr>
            </w:pPr>
            <w:r w:rsidRPr="00AD6454">
              <w:rPr>
                <w:b/>
                <w:bCs/>
                <w:color w:val="000000"/>
                <w:sz w:val="16"/>
                <w:szCs w:val="12"/>
                <w:lang w:val="en-US"/>
              </w:rPr>
              <w:t>β (95% CI)</w:t>
            </w:r>
            <w:r w:rsidR="00CC6A38" w:rsidRPr="00AD6454">
              <w:rPr>
                <w:b/>
                <w:bCs/>
                <w:color w:val="000000"/>
                <w:sz w:val="16"/>
                <w:szCs w:val="12"/>
                <w:vertAlign w:val="superscript"/>
                <w:lang w:val="en-US"/>
              </w:rPr>
              <w:t>b</w:t>
            </w:r>
          </w:p>
        </w:tc>
        <w:tc>
          <w:tcPr>
            <w:tcW w:w="289" w:type="dxa"/>
            <w:tcBorders>
              <w:top w:val="nil"/>
              <w:left w:val="nil"/>
              <w:bottom w:val="single" w:sz="4" w:space="0" w:color="auto"/>
              <w:right w:val="nil"/>
            </w:tcBorders>
            <w:shd w:val="clear" w:color="auto" w:fill="F2F2F2" w:themeFill="background1" w:themeFillShade="F2"/>
            <w:noWrap/>
            <w:vAlign w:val="bottom"/>
            <w:hideMark/>
          </w:tcPr>
          <w:p w14:paraId="0942500E"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N</w:t>
            </w:r>
          </w:p>
        </w:tc>
        <w:tc>
          <w:tcPr>
            <w:tcW w:w="417" w:type="dxa"/>
            <w:tcBorders>
              <w:top w:val="nil"/>
              <w:left w:val="nil"/>
              <w:bottom w:val="single" w:sz="4" w:space="0" w:color="auto"/>
              <w:right w:val="nil"/>
            </w:tcBorders>
            <w:shd w:val="clear" w:color="auto" w:fill="F2F2F2" w:themeFill="background1" w:themeFillShade="F2"/>
            <w:noWrap/>
            <w:vAlign w:val="bottom"/>
            <w:hideMark/>
          </w:tcPr>
          <w:p w14:paraId="5005EA33" w14:textId="7A35A574" w:rsidR="009C4445" w:rsidRPr="00AD6454" w:rsidRDefault="007D1572" w:rsidP="00497B8A">
            <w:pPr>
              <w:jc w:val="center"/>
              <w:rPr>
                <w:b/>
                <w:bCs/>
                <w:color w:val="000000"/>
                <w:sz w:val="16"/>
                <w:szCs w:val="12"/>
                <w:lang w:val="en-US"/>
              </w:rPr>
            </w:pPr>
            <w:r w:rsidRPr="00AD6454">
              <w:rPr>
                <w:b/>
                <w:bCs/>
                <w:color w:val="000000"/>
                <w:sz w:val="16"/>
                <w:szCs w:val="12"/>
                <w:lang w:val="en-US"/>
              </w:rPr>
              <w:t>p-</w:t>
            </w:r>
            <w:proofErr w:type="spellStart"/>
            <w:r w:rsidRPr="00AD6454">
              <w:rPr>
                <w:b/>
                <w:bCs/>
                <w:color w:val="000000"/>
                <w:sz w:val="16"/>
                <w:szCs w:val="12"/>
                <w:lang w:val="en-US"/>
              </w:rPr>
              <w:t>val.</w:t>
            </w:r>
            <w:r w:rsidR="00C27DB8" w:rsidRPr="00AD6454">
              <w:rPr>
                <w:b/>
                <w:bCs/>
                <w:color w:val="000000"/>
                <w:sz w:val="16"/>
                <w:szCs w:val="12"/>
                <w:vertAlign w:val="superscript"/>
                <w:lang w:val="en-US"/>
              </w:rPr>
              <w:t>c</w:t>
            </w:r>
            <w:proofErr w:type="spellEnd"/>
          </w:p>
        </w:tc>
        <w:tc>
          <w:tcPr>
            <w:tcW w:w="435" w:type="dxa"/>
            <w:tcBorders>
              <w:top w:val="nil"/>
              <w:left w:val="nil"/>
              <w:bottom w:val="single" w:sz="4" w:space="0" w:color="auto"/>
              <w:right w:val="nil"/>
            </w:tcBorders>
            <w:shd w:val="clear" w:color="auto" w:fill="F2F2F2" w:themeFill="background1" w:themeFillShade="F2"/>
            <w:vAlign w:val="bottom"/>
            <w:hideMark/>
          </w:tcPr>
          <w:p w14:paraId="0DF688D4" w14:textId="79CC998F" w:rsidR="009C4445" w:rsidRPr="00AD6454" w:rsidRDefault="00454AFA" w:rsidP="00497B8A">
            <w:pPr>
              <w:jc w:val="center"/>
              <w:rPr>
                <w:b/>
                <w:bCs/>
                <w:color w:val="000000"/>
                <w:sz w:val="16"/>
                <w:szCs w:val="12"/>
                <w:lang w:val="en-US"/>
              </w:rPr>
            </w:pPr>
            <w:r w:rsidRPr="00AD6454">
              <w:rPr>
                <w:b/>
                <w:bCs/>
                <w:color w:val="000000"/>
                <w:sz w:val="16"/>
                <w:szCs w:val="12"/>
                <w:lang w:val="en-US"/>
              </w:rPr>
              <w:t>int</w:t>
            </w:r>
            <w:r w:rsidR="007D1572" w:rsidRPr="00AD6454">
              <w:rPr>
                <w:b/>
                <w:bCs/>
                <w:color w:val="000000"/>
                <w:sz w:val="16"/>
                <w:szCs w:val="12"/>
                <w:lang w:val="en-US"/>
              </w:rPr>
              <w:t xml:space="preserve">. </w:t>
            </w:r>
            <w:r w:rsidR="007D1572" w:rsidRPr="00AD6454">
              <w:rPr>
                <w:b/>
                <w:bCs/>
                <w:color w:val="000000"/>
                <w:sz w:val="16"/>
                <w:szCs w:val="12"/>
                <w:lang w:val="en-US"/>
              </w:rPr>
              <w:br/>
              <w:t>p-val.</w:t>
            </w:r>
          </w:p>
        </w:tc>
        <w:tc>
          <w:tcPr>
            <w:tcW w:w="1140" w:type="dxa"/>
            <w:tcBorders>
              <w:top w:val="nil"/>
              <w:left w:val="single" w:sz="4" w:space="0" w:color="auto"/>
              <w:bottom w:val="single" w:sz="4" w:space="0" w:color="auto"/>
              <w:right w:val="nil"/>
            </w:tcBorders>
            <w:shd w:val="clear" w:color="auto" w:fill="F2F2F2" w:themeFill="background1" w:themeFillShade="F2"/>
            <w:noWrap/>
            <w:vAlign w:val="bottom"/>
            <w:hideMark/>
          </w:tcPr>
          <w:p w14:paraId="45EBDD32" w14:textId="4151A87E" w:rsidR="009C4445" w:rsidRPr="00AD6454" w:rsidRDefault="009C4445" w:rsidP="00497B8A">
            <w:pPr>
              <w:jc w:val="center"/>
              <w:rPr>
                <w:b/>
                <w:bCs/>
                <w:color w:val="000000"/>
                <w:sz w:val="16"/>
                <w:szCs w:val="12"/>
                <w:lang w:val="en-US"/>
              </w:rPr>
            </w:pPr>
            <w:r w:rsidRPr="00AD6454">
              <w:rPr>
                <w:b/>
                <w:bCs/>
                <w:color w:val="000000"/>
                <w:sz w:val="16"/>
                <w:szCs w:val="12"/>
                <w:lang w:val="en-US"/>
              </w:rPr>
              <w:t>β (95% CI)</w:t>
            </w:r>
            <w:r w:rsidR="00CC6A38" w:rsidRPr="00AD6454">
              <w:rPr>
                <w:b/>
                <w:bCs/>
                <w:color w:val="000000"/>
                <w:sz w:val="16"/>
                <w:szCs w:val="12"/>
                <w:vertAlign w:val="superscript"/>
                <w:lang w:val="en-US"/>
              </w:rPr>
              <w:t>b</w:t>
            </w:r>
          </w:p>
        </w:tc>
        <w:tc>
          <w:tcPr>
            <w:tcW w:w="298" w:type="dxa"/>
            <w:tcBorders>
              <w:top w:val="nil"/>
              <w:left w:val="nil"/>
              <w:bottom w:val="single" w:sz="4" w:space="0" w:color="auto"/>
              <w:right w:val="nil"/>
            </w:tcBorders>
            <w:shd w:val="clear" w:color="auto" w:fill="F2F2F2" w:themeFill="background1" w:themeFillShade="F2"/>
            <w:noWrap/>
            <w:vAlign w:val="bottom"/>
            <w:hideMark/>
          </w:tcPr>
          <w:p w14:paraId="04919924"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N</w:t>
            </w:r>
          </w:p>
        </w:tc>
        <w:tc>
          <w:tcPr>
            <w:tcW w:w="373" w:type="dxa"/>
            <w:tcBorders>
              <w:top w:val="nil"/>
              <w:left w:val="nil"/>
              <w:bottom w:val="single" w:sz="4" w:space="0" w:color="auto"/>
              <w:right w:val="nil"/>
            </w:tcBorders>
            <w:shd w:val="clear" w:color="auto" w:fill="F2F2F2" w:themeFill="background1" w:themeFillShade="F2"/>
            <w:noWrap/>
            <w:vAlign w:val="bottom"/>
            <w:hideMark/>
          </w:tcPr>
          <w:p w14:paraId="60ACA29D" w14:textId="2E6B09B9" w:rsidR="009C4445" w:rsidRPr="00AD6454" w:rsidRDefault="00C27DB8" w:rsidP="00497B8A">
            <w:pPr>
              <w:jc w:val="center"/>
              <w:rPr>
                <w:b/>
                <w:bCs/>
                <w:color w:val="000000"/>
                <w:sz w:val="16"/>
                <w:szCs w:val="12"/>
                <w:lang w:val="en-US"/>
              </w:rPr>
            </w:pPr>
            <w:r w:rsidRPr="00AD6454">
              <w:rPr>
                <w:b/>
                <w:bCs/>
                <w:color w:val="000000"/>
                <w:sz w:val="16"/>
                <w:szCs w:val="12"/>
                <w:lang w:val="en-US"/>
              </w:rPr>
              <w:t>p-</w:t>
            </w:r>
            <w:proofErr w:type="spellStart"/>
            <w:r w:rsidRPr="00AD6454">
              <w:rPr>
                <w:b/>
                <w:bCs/>
                <w:color w:val="000000"/>
                <w:sz w:val="16"/>
                <w:szCs w:val="12"/>
                <w:lang w:val="en-US"/>
              </w:rPr>
              <w:t>val</w:t>
            </w:r>
            <w:r w:rsidR="007D1572" w:rsidRPr="00AD6454">
              <w:rPr>
                <w:b/>
                <w:bCs/>
                <w:color w:val="000000"/>
                <w:sz w:val="16"/>
                <w:szCs w:val="12"/>
                <w:lang w:val="en-US"/>
              </w:rPr>
              <w:t>.</w:t>
            </w:r>
            <w:r w:rsidRPr="00AD6454">
              <w:rPr>
                <w:b/>
                <w:bCs/>
                <w:color w:val="000000"/>
                <w:sz w:val="16"/>
                <w:szCs w:val="12"/>
                <w:vertAlign w:val="superscript"/>
                <w:lang w:val="en-US"/>
              </w:rPr>
              <w:t>c</w:t>
            </w:r>
            <w:proofErr w:type="spellEnd"/>
          </w:p>
        </w:tc>
        <w:tc>
          <w:tcPr>
            <w:tcW w:w="315" w:type="dxa"/>
            <w:tcBorders>
              <w:top w:val="nil"/>
              <w:left w:val="nil"/>
              <w:bottom w:val="single" w:sz="4" w:space="0" w:color="auto"/>
              <w:right w:val="nil"/>
            </w:tcBorders>
            <w:shd w:val="clear" w:color="auto" w:fill="F2F2F2" w:themeFill="background1" w:themeFillShade="F2"/>
            <w:vAlign w:val="bottom"/>
            <w:hideMark/>
          </w:tcPr>
          <w:p w14:paraId="59E74523" w14:textId="51FF1B7C" w:rsidR="009C4445" w:rsidRPr="00AD6454" w:rsidRDefault="00454AFA" w:rsidP="00497B8A">
            <w:pPr>
              <w:jc w:val="center"/>
              <w:rPr>
                <w:b/>
                <w:bCs/>
                <w:color w:val="000000"/>
                <w:sz w:val="16"/>
                <w:szCs w:val="12"/>
                <w:lang w:val="en-US"/>
              </w:rPr>
            </w:pPr>
            <w:r w:rsidRPr="00AD6454">
              <w:rPr>
                <w:b/>
                <w:bCs/>
                <w:color w:val="000000"/>
                <w:sz w:val="16"/>
                <w:szCs w:val="12"/>
                <w:lang w:val="en-US"/>
              </w:rPr>
              <w:t>int</w:t>
            </w:r>
            <w:r w:rsidR="009C4445" w:rsidRPr="00AD6454">
              <w:rPr>
                <w:b/>
                <w:bCs/>
                <w:color w:val="000000"/>
                <w:sz w:val="16"/>
                <w:szCs w:val="12"/>
                <w:lang w:val="en-US"/>
              </w:rPr>
              <w:t xml:space="preserve">. </w:t>
            </w:r>
            <w:r w:rsidR="009C4445" w:rsidRPr="00AD6454">
              <w:rPr>
                <w:b/>
                <w:bCs/>
                <w:color w:val="000000"/>
                <w:sz w:val="16"/>
                <w:szCs w:val="12"/>
                <w:lang w:val="en-US"/>
              </w:rPr>
              <w:br/>
              <w:t>p-val</w:t>
            </w:r>
            <w:r w:rsidR="007D1572" w:rsidRPr="00AD6454">
              <w:rPr>
                <w:b/>
                <w:bCs/>
                <w:color w:val="000000"/>
                <w:sz w:val="16"/>
                <w:szCs w:val="12"/>
                <w:lang w:val="en-US"/>
              </w:rPr>
              <w:t>.</w:t>
            </w:r>
          </w:p>
        </w:tc>
        <w:tc>
          <w:tcPr>
            <w:tcW w:w="1243" w:type="dxa"/>
            <w:tcBorders>
              <w:top w:val="nil"/>
              <w:left w:val="single" w:sz="4" w:space="0" w:color="auto"/>
              <w:bottom w:val="single" w:sz="4" w:space="0" w:color="auto"/>
              <w:right w:val="nil"/>
            </w:tcBorders>
            <w:shd w:val="clear" w:color="auto" w:fill="F2F2F2" w:themeFill="background1" w:themeFillShade="F2"/>
            <w:noWrap/>
            <w:vAlign w:val="bottom"/>
            <w:hideMark/>
          </w:tcPr>
          <w:p w14:paraId="18544355" w14:textId="72CA7DAC" w:rsidR="009C4445" w:rsidRPr="00AD6454" w:rsidRDefault="009C4445" w:rsidP="00497B8A">
            <w:pPr>
              <w:jc w:val="center"/>
              <w:rPr>
                <w:b/>
                <w:bCs/>
                <w:color w:val="000000"/>
                <w:sz w:val="16"/>
                <w:szCs w:val="12"/>
                <w:lang w:val="en-US"/>
              </w:rPr>
            </w:pPr>
            <w:r w:rsidRPr="00AD6454">
              <w:rPr>
                <w:b/>
                <w:bCs/>
                <w:color w:val="000000"/>
                <w:sz w:val="16"/>
                <w:szCs w:val="12"/>
                <w:lang w:val="en-US"/>
              </w:rPr>
              <w:t>β (95% CI)</w:t>
            </w:r>
            <w:r w:rsidR="00CC6A38" w:rsidRPr="00AD6454">
              <w:rPr>
                <w:b/>
                <w:bCs/>
                <w:color w:val="000000"/>
                <w:sz w:val="16"/>
                <w:szCs w:val="12"/>
                <w:vertAlign w:val="superscript"/>
                <w:lang w:val="en-US"/>
              </w:rPr>
              <w:t>b</w:t>
            </w:r>
          </w:p>
        </w:tc>
        <w:tc>
          <w:tcPr>
            <w:tcW w:w="316" w:type="dxa"/>
            <w:tcBorders>
              <w:top w:val="nil"/>
              <w:left w:val="nil"/>
              <w:bottom w:val="single" w:sz="4" w:space="0" w:color="auto"/>
              <w:right w:val="nil"/>
            </w:tcBorders>
            <w:shd w:val="clear" w:color="auto" w:fill="F2F2F2" w:themeFill="background1" w:themeFillShade="F2"/>
            <w:noWrap/>
            <w:vAlign w:val="bottom"/>
            <w:hideMark/>
          </w:tcPr>
          <w:p w14:paraId="73A7D1C4"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N</w:t>
            </w:r>
          </w:p>
        </w:tc>
        <w:tc>
          <w:tcPr>
            <w:tcW w:w="393" w:type="dxa"/>
            <w:tcBorders>
              <w:top w:val="nil"/>
              <w:left w:val="nil"/>
              <w:bottom w:val="single" w:sz="4" w:space="0" w:color="auto"/>
              <w:right w:val="nil"/>
            </w:tcBorders>
            <w:shd w:val="clear" w:color="auto" w:fill="F2F2F2" w:themeFill="background1" w:themeFillShade="F2"/>
            <w:noWrap/>
            <w:vAlign w:val="bottom"/>
            <w:hideMark/>
          </w:tcPr>
          <w:p w14:paraId="08274DC2" w14:textId="7E0DD5A5" w:rsidR="009C4445" w:rsidRPr="00AD6454" w:rsidRDefault="007D1572" w:rsidP="00497B8A">
            <w:pPr>
              <w:jc w:val="center"/>
              <w:rPr>
                <w:b/>
                <w:bCs/>
                <w:color w:val="000000"/>
                <w:sz w:val="16"/>
                <w:szCs w:val="12"/>
                <w:lang w:val="en-US"/>
              </w:rPr>
            </w:pPr>
            <w:r w:rsidRPr="00AD6454">
              <w:rPr>
                <w:b/>
                <w:bCs/>
                <w:color w:val="000000"/>
                <w:sz w:val="16"/>
                <w:szCs w:val="12"/>
                <w:lang w:val="en-US"/>
              </w:rPr>
              <w:t>p-</w:t>
            </w:r>
            <w:proofErr w:type="spellStart"/>
            <w:r w:rsidRPr="00AD6454">
              <w:rPr>
                <w:b/>
                <w:bCs/>
                <w:color w:val="000000"/>
                <w:sz w:val="16"/>
                <w:szCs w:val="12"/>
                <w:lang w:val="en-US"/>
              </w:rPr>
              <w:t>val.</w:t>
            </w:r>
            <w:r w:rsidR="00C27DB8" w:rsidRPr="00AD6454">
              <w:rPr>
                <w:b/>
                <w:bCs/>
                <w:color w:val="000000"/>
                <w:sz w:val="16"/>
                <w:szCs w:val="12"/>
                <w:vertAlign w:val="superscript"/>
                <w:lang w:val="en-US"/>
              </w:rPr>
              <w:t>c</w:t>
            </w:r>
            <w:proofErr w:type="spellEnd"/>
          </w:p>
        </w:tc>
        <w:tc>
          <w:tcPr>
            <w:tcW w:w="458" w:type="dxa"/>
            <w:tcBorders>
              <w:top w:val="nil"/>
              <w:left w:val="nil"/>
              <w:bottom w:val="single" w:sz="4" w:space="0" w:color="auto"/>
              <w:right w:val="nil"/>
            </w:tcBorders>
            <w:shd w:val="clear" w:color="auto" w:fill="F2F2F2" w:themeFill="background1" w:themeFillShade="F2"/>
            <w:vAlign w:val="bottom"/>
            <w:hideMark/>
          </w:tcPr>
          <w:p w14:paraId="66DEC133" w14:textId="4FD80C04" w:rsidR="009C4445" w:rsidRPr="00AD6454" w:rsidRDefault="00454AFA" w:rsidP="00497B8A">
            <w:pPr>
              <w:jc w:val="center"/>
              <w:rPr>
                <w:b/>
                <w:bCs/>
                <w:color w:val="000000"/>
                <w:sz w:val="16"/>
                <w:szCs w:val="12"/>
                <w:lang w:val="en-US"/>
              </w:rPr>
            </w:pPr>
            <w:r w:rsidRPr="00AD6454">
              <w:rPr>
                <w:b/>
                <w:bCs/>
                <w:color w:val="000000"/>
                <w:sz w:val="16"/>
                <w:szCs w:val="12"/>
                <w:lang w:val="en-US"/>
              </w:rPr>
              <w:t>int</w:t>
            </w:r>
            <w:r w:rsidR="009C4445" w:rsidRPr="00AD6454">
              <w:rPr>
                <w:b/>
                <w:bCs/>
                <w:color w:val="000000"/>
                <w:sz w:val="16"/>
                <w:szCs w:val="12"/>
                <w:lang w:val="en-US"/>
              </w:rPr>
              <w:t xml:space="preserve">. </w:t>
            </w:r>
            <w:r w:rsidR="009C4445" w:rsidRPr="00AD6454">
              <w:rPr>
                <w:b/>
                <w:bCs/>
                <w:color w:val="000000"/>
                <w:sz w:val="16"/>
                <w:szCs w:val="12"/>
                <w:lang w:val="en-US"/>
              </w:rPr>
              <w:br/>
              <w:t>p-val</w:t>
            </w:r>
            <w:r w:rsidR="007D1572" w:rsidRPr="00AD6454">
              <w:rPr>
                <w:b/>
                <w:bCs/>
                <w:color w:val="000000"/>
                <w:sz w:val="16"/>
                <w:szCs w:val="12"/>
                <w:lang w:val="en-US"/>
              </w:rPr>
              <w:t>.</w:t>
            </w:r>
          </w:p>
        </w:tc>
        <w:tc>
          <w:tcPr>
            <w:tcW w:w="1136" w:type="dxa"/>
            <w:tcBorders>
              <w:top w:val="nil"/>
              <w:left w:val="single" w:sz="4" w:space="0" w:color="auto"/>
              <w:bottom w:val="single" w:sz="4" w:space="0" w:color="auto"/>
              <w:right w:val="nil"/>
            </w:tcBorders>
            <w:shd w:val="clear" w:color="auto" w:fill="F2F2F2" w:themeFill="background1" w:themeFillShade="F2"/>
            <w:noWrap/>
            <w:vAlign w:val="bottom"/>
            <w:hideMark/>
          </w:tcPr>
          <w:p w14:paraId="0AA6A470" w14:textId="3C81DB67" w:rsidR="009C4445" w:rsidRPr="00AD6454" w:rsidRDefault="009C4445" w:rsidP="00497B8A">
            <w:pPr>
              <w:jc w:val="center"/>
              <w:rPr>
                <w:b/>
                <w:bCs/>
                <w:color w:val="000000"/>
                <w:sz w:val="16"/>
                <w:szCs w:val="12"/>
                <w:lang w:val="en-US"/>
              </w:rPr>
            </w:pPr>
            <w:r w:rsidRPr="00AD6454">
              <w:rPr>
                <w:b/>
                <w:bCs/>
                <w:color w:val="000000"/>
                <w:sz w:val="16"/>
                <w:szCs w:val="12"/>
                <w:lang w:val="en-US"/>
              </w:rPr>
              <w:t>β (95% CI)</w:t>
            </w:r>
            <w:r w:rsidR="00CC6A38" w:rsidRPr="00AD6454">
              <w:rPr>
                <w:b/>
                <w:bCs/>
                <w:color w:val="000000"/>
                <w:sz w:val="16"/>
                <w:szCs w:val="12"/>
                <w:vertAlign w:val="superscript"/>
                <w:lang w:val="en-US"/>
              </w:rPr>
              <w:t>b</w:t>
            </w:r>
          </w:p>
        </w:tc>
        <w:tc>
          <w:tcPr>
            <w:tcW w:w="282" w:type="dxa"/>
            <w:tcBorders>
              <w:top w:val="nil"/>
              <w:left w:val="nil"/>
              <w:bottom w:val="single" w:sz="4" w:space="0" w:color="auto"/>
              <w:right w:val="nil"/>
            </w:tcBorders>
            <w:shd w:val="clear" w:color="auto" w:fill="F2F2F2" w:themeFill="background1" w:themeFillShade="F2"/>
            <w:noWrap/>
            <w:vAlign w:val="bottom"/>
            <w:hideMark/>
          </w:tcPr>
          <w:p w14:paraId="35FF072C"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N</w:t>
            </w:r>
          </w:p>
        </w:tc>
        <w:tc>
          <w:tcPr>
            <w:tcW w:w="425" w:type="dxa"/>
            <w:tcBorders>
              <w:top w:val="nil"/>
              <w:left w:val="nil"/>
              <w:bottom w:val="single" w:sz="4" w:space="0" w:color="auto"/>
              <w:right w:val="nil"/>
            </w:tcBorders>
            <w:shd w:val="clear" w:color="auto" w:fill="F2F2F2" w:themeFill="background1" w:themeFillShade="F2"/>
            <w:noWrap/>
            <w:vAlign w:val="bottom"/>
            <w:hideMark/>
          </w:tcPr>
          <w:p w14:paraId="13C2FC74" w14:textId="3D56A926" w:rsidR="009C4445" w:rsidRPr="00AD6454" w:rsidRDefault="007D1572" w:rsidP="00497B8A">
            <w:pPr>
              <w:jc w:val="center"/>
              <w:rPr>
                <w:b/>
                <w:bCs/>
                <w:color w:val="000000"/>
                <w:sz w:val="16"/>
                <w:szCs w:val="12"/>
                <w:lang w:val="en-US"/>
              </w:rPr>
            </w:pPr>
            <w:r w:rsidRPr="00AD6454">
              <w:rPr>
                <w:b/>
                <w:bCs/>
                <w:color w:val="000000"/>
                <w:sz w:val="16"/>
                <w:szCs w:val="12"/>
                <w:lang w:val="en-US"/>
              </w:rPr>
              <w:t>p-</w:t>
            </w:r>
            <w:proofErr w:type="spellStart"/>
            <w:r w:rsidRPr="00AD6454">
              <w:rPr>
                <w:b/>
                <w:bCs/>
                <w:color w:val="000000"/>
                <w:sz w:val="16"/>
                <w:szCs w:val="12"/>
                <w:lang w:val="en-US"/>
              </w:rPr>
              <w:t>val.</w:t>
            </w:r>
            <w:r w:rsidR="00C27DB8" w:rsidRPr="00AD6454">
              <w:rPr>
                <w:b/>
                <w:bCs/>
                <w:color w:val="000000"/>
                <w:sz w:val="16"/>
                <w:szCs w:val="12"/>
                <w:vertAlign w:val="superscript"/>
                <w:lang w:val="en-US"/>
              </w:rPr>
              <w:t>c</w:t>
            </w:r>
            <w:proofErr w:type="spellEnd"/>
          </w:p>
        </w:tc>
        <w:tc>
          <w:tcPr>
            <w:tcW w:w="425" w:type="dxa"/>
            <w:tcBorders>
              <w:top w:val="nil"/>
              <w:left w:val="nil"/>
              <w:bottom w:val="single" w:sz="4" w:space="0" w:color="auto"/>
              <w:right w:val="nil"/>
            </w:tcBorders>
            <w:shd w:val="clear" w:color="auto" w:fill="F2F2F2" w:themeFill="background1" w:themeFillShade="F2"/>
            <w:vAlign w:val="bottom"/>
            <w:hideMark/>
          </w:tcPr>
          <w:p w14:paraId="3A5B9CF9" w14:textId="00E65753" w:rsidR="009C4445" w:rsidRPr="00AD6454" w:rsidRDefault="00454AFA" w:rsidP="00497B8A">
            <w:pPr>
              <w:jc w:val="center"/>
              <w:rPr>
                <w:b/>
                <w:bCs/>
                <w:color w:val="000000"/>
                <w:sz w:val="16"/>
                <w:szCs w:val="12"/>
                <w:lang w:val="en-US"/>
              </w:rPr>
            </w:pPr>
            <w:r w:rsidRPr="00AD6454">
              <w:rPr>
                <w:b/>
                <w:bCs/>
                <w:color w:val="000000"/>
                <w:sz w:val="16"/>
                <w:szCs w:val="12"/>
                <w:lang w:val="en-US"/>
              </w:rPr>
              <w:t>int</w:t>
            </w:r>
            <w:r w:rsidR="009C4445" w:rsidRPr="00AD6454">
              <w:rPr>
                <w:b/>
                <w:bCs/>
                <w:color w:val="000000"/>
                <w:sz w:val="16"/>
                <w:szCs w:val="12"/>
                <w:lang w:val="en-US"/>
              </w:rPr>
              <w:t xml:space="preserve">. </w:t>
            </w:r>
            <w:r w:rsidR="009C4445" w:rsidRPr="00AD6454">
              <w:rPr>
                <w:b/>
                <w:bCs/>
                <w:color w:val="000000"/>
                <w:sz w:val="16"/>
                <w:szCs w:val="12"/>
                <w:lang w:val="en-US"/>
              </w:rPr>
              <w:br/>
              <w:t>p-val</w:t>
            </w:r>
            <w:r w:rsidR="007D1572" w:rsidRPr="00AD6454">
              <w:rPr>
                <w:b/>
                <w:bCs/>
                <w:color w:val="000000"/>
                <w:sz w:val="16"/>
                <w:szCs w:val="12"/>
                <w:lang w:val="en-US"/>
              </w:rPr>
              <w:t>.</w:t>
            </w:r>
          </w:p>
        </w:tc>
        <w:tc>
          <w:tcPr>
            <w:tcW w:w="1207" w:type="dxa"/>
            <w:tcBorders>
              <w:top w:val="nil"/>
              <w:left w:val="single" w:sz="4" w:space="0" w:color="auto"/>
              <w:bottom w:val="single" w:sz="4" w:space="0" w:color="auto"/>
              <w:right w:val="nil"/>
            </w:tcBorders>
            <w:shd w:val="clear" w:color="auto" w:fill="F2F2F2" w:themeFill="background1" w:themeFillShade="F2"/>
            <w:noWrap/>
            <w:vAlign w:val="bottom"/>
            <w:hideMark/>
          </w:tcPr>
          <w:p w14:paraId="67A1C416" w14:textId="38D35415" w:rsidR="009C4445" w:rsidRPr="00AD6454" w:rsidRDefault="009C4445" w:rsidP="00497B8A">
            <w:pPr>
              <w:jc w:val="center"/>
              <w:rPr>
                <w:b/>
                <w:bCs/>
                <w:color w:val="000000"/>
                <w:sz w:val="16"/>
                <w:szCs w:val="12"/>
                <w:lang w:val="en-US"/>
              </w:rPr>
            </w:pPr>
            <w:r w:rsidRPr="00AD6454">
              <w:rPr>
                <w:b/>
                <w:bCs/>
                <w:color w:val="000000"/>
                <w:sz w:val="16"/>
                <w:szCs w:val="12"/>
                <w:lang w:val="en-US"/>
              </w:rPr>
              <w:t>β (95% CI)</w:t>
            </w:r>
            <w:r w:rsidR="00CC6A38" w:rsidRPr="00AD6454">
              <w:rPr>
                <w:b/>
                <w:bCs/>
                <w:color w:val="000000"/>
                <w:sz w:val="16"/>
                <w:szCs w:val="12"/>
                <w:vertAlign w:val="superscript"/>
                <w:lang w:val="en-US"/>
              </w:rPr>
              <w:t>b</w:t>
            </w:r>
          </w:p>
        </w:tc>
        <w:tc>
          <w:tcPr>
            <w:tcW w:w="305" w:type="dxa"/>
            <w:tcBorders>
              <w:top w:val="nil"/>
              <w:left w:val="nil"/>
              <w:bottom w:val="single" w:sz="4" w:space="0" w:color="auto"/>
              <w:right w:val="nil"/>
            </w:tcBorders>
            <w:shd w:val="clear" w:color="auto" w:fill="F2F2F2" w:themeFill="background1" w:themeFillShade="F2"/>
            <w:noWrap/>
            <w:vAlign w:val="bottom"/>
            <w:hideMark/>
          </w:tcPr>
          <w:p w14:paraId="43EC72B5"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N</w:t>
            </w:r>
          </w:p>
        </w:tc>
        <w:tc>
          <w:tcPr>
            <w:tcW w:w="434" w:type="dxa"/>
            <w:tcBorders>
              <w:top w:val="nil"/>
              <w:left w:val="nil"/>
              <w:bottom w:val="single" w:sz="4" w:space="0" w:color="auto"/>
              <w:right w:val="nil"/>
            </w:tcBorders>
            <w:shd w:val="clear" w:color="auto" w:fill="F2F2F2" w:themeFill="background1" w:themeFillShade="F2"/>
            <w:noWrap/>
            <w:vAlign w:val="bottom"/>
            <w:hideMark/>
          </w:tcPr>
          <w:p w14:paraId="60F9671D" w14:textId="4088CA78" w:rsidR="009C4445" w:rsidRPr="00AD6454" w:rsidRDefault="00C27DB8" w:rsidP="00497B8A">
            <w:pPr>
              <w:jc w:val="center"/>
              <w:rPr>
                <w:b/>
                <w:bCs/>
                <w:color w:val="000000"/>
                <w:sz w:val="16"/>
                <w:szCs w:val="12"/>
                <w:lang w:val="en-US"/>
              </w:rPr>
            </w:pPr>
            <w:r w:rsidRPr="00AD6454">
              <w:rPr>
                <w:b/>
                <w:bCs/>
                <w:color w:val="000000"/>
                <w:sz w:val="16"/>
                <w:szCs w:val="12"/>
                <w:lang w:val="en-US"/>
              </w:rPr>
              <w:t>p-</w:t>
            </w:r>
            <w:proofErr w:type="spellStart"/>
            <w:r w:rsidRPr="00AD6454">
              <w:rPr>
                <w:b/>
                <w:bCs/>
                <w:color w:val="000000"/>
                <w:sz w:val="16"/>
                <w:szCs w:val="12"/>
                <w:lang w:val="en-US"/>
              </w:rPr>
              <w:t>va</w:t>
            </w:r>
            <w:r w:rsidR="007D1572" w:rsidRPr="00AD6454">
              <w:rPr>
                <w:b/>
                <w:bCs/>
                <w:color w:val="000000"/>
                <w:sz w:val="16"/>
                <w:szCs w:val="12"/>
                <w:lang w:val="en-US"/>
              </w:rPr>
              <w:t>l.</w:t>
            </w:r>
            <w:r w:rsidRPr="00AD6454">
              <w:rPr>
                <w:b/>
                <w:bCs/>
                <w:color w:val="000000"/>
                <w:sz w:val="16"/>
                <w:szCs w:val="12"/>
                <w:vertAlign w:val="superscript"/>
                <w:lang w:val="en-US"/>
              </w:rPr>
              <w:t>c</w:t>
            </w:r>
            <w:proofErr w:type="spellEnd"/>
          </w:p>
        </w:tc>
        <w:tc>
          <w:tcPr>
            <w:tcW w:w="425" w:type="dxa"/>
            <w:tcBorders>
              <w:top w:val="nil"/>
              <w:left w:val="nil"/>
              <w:bottom w:val="single" w:sz="4" w:space="0" w:color="auto"/>
              <w:right w:val="nil"/>
            </w:tcBorders>
            <w:shd w:val="clear" w:color="auto" w:fill="F2F2F2" w:themeFill="background1" w:themeFillShade="F2"/>
            <w:vAlign w:val="bottom"/>
            <w:hideMark/>
          </w:tcPr>
          <w:p w14:paraId="5AF5A9D0" w14:textId="0D9E1BDB" w:rsidR="009C4445" w:rsidRPr="00AD6454" w:rsidRDefault="00454AFA" w:rsidP="00497B8A">
            <w:pPr>
              <w:jc w:val="center"/>
              <w:rPr>
                <w:b/>
                <w:bCs/>
                <w:color w:val="000000"/>
                <w:sz w:val="16"/>
                <w:szCs w:val="12"/>
                <w:lang w:val="en-US"/>
              </w:rPr>
            </w:pPr>
            <w:r w:rsidRPr="00AD6454">
              <w:rPr>
                <w:b/>
                <w:bCs/>
                <w:color w:val="000000"/>
                <w:sz w:val="16"/>
                <w:szCs w:val="12"/>
                <w:lang w:val="en-US"/>
              </w:rPr>
              <w:t>int</w:t>
            </w:r>
            <w:r w:rsidR="007D1572" w:rsidRPr="00AD6454">
              <w:rPr>
                <w:b/>
                <w:bCs/>
                <w:color w:val="000000"/>
                <w:sz w:val="16"/>
                <w:szCs w:val="12"/>
                <w:lang w:val="en-US"/>
              </w:rPr>
              <w:t xml:space="preserve">. </w:t>
            </w:r>
            <w:r w:rsidR="007D1572" w:rsidRPr="00AD6454">
              <w:rPr>
                <w:b/>
                <w:bCs/>
                <w:color w:val="000000"/>
                <w:sz w:val="16"/>
                <w:szCs w:val="12"/>
                <w:lang w:val="en-US"/>
              </w:rPr>
              <w:br/>
              <w:t>p-val.</w:t>
            </w:r>
          </w:p>
        </w:tc>
        <w:tc>
          <w:tcPr>
            <w:tcW w:w="1092" w:type="dxa"/>
            <w:tcBorders>
              <w:top w:val="nil"/>
              <w:left w:val="single" w:sz="4" w:space="0" w:color="auto"/>
              <w:bottom w:val="single" w:sz="4" w:space="0" w:color="auto"/>
              <w:right w:val="nil"/>
            </w:tcBorders>
            <w:shd w:val="clear" w:color="auto" w:fill="F2F2F2" w:themeFill="background1" w:themeFillShade="F2"/>
            <w:noWrap/>
            <w:vAlign w:val="bottom"/>
            <w:hideMark/>
          </w:tcPr>
          <w:p w14:paraId="1D806815" w14:textId="5F8327C8" w:rsidR="009C4445" w:rsidRPr="00AD6454" w:rsidRDefault="009C4445" w:rsidP="00497B8A">
            <w:pPr>
              <w:jc w:val="center"/>
              <w:rPr>
                <w:b/>
                <w:bCs/>
                <w:color w:val="000000"/>
                <w:sz w:val="16"/>
                <w:szCs w:val="12"/>
                <w:lang w:val="en-US"/>
              </w:rPr>
            </w:pPr>
            <w:r w:rsidRPr="00AD6454">
              <w:rPr>
                <w:b/>
                <w:bCs/>
                <w:color w:val="000000"/>
                <w:sz w:val="16"/>
                <w:szCs w:val="12"/>
                <w:lang w:val="en-US"/>
              </w:rPr>
              <w:t>β (95% CI)</w:t>
            </w:r>
            <w:r w:rsidR="00CC6A38" w:rsidRPr="00AD6454">
              <w:rPr>
                <w:b/>
                <w:bCs/>
                <w:color w:val="000000"/>
                <w:sz w:val="16"/>
                <w:szCs w:val="12"/>
                <w:vertAlign w:val="superscript"/>
                <w:lang w:val="en-US"/>
              </w:rPr>
              <w:t>b</w:t>
            </w:r>
          </w:p>
        </w:tc>
        <w:tc>
          <w:tcPr>
            <w:tcW w:w="298" w:type="dxa"/>
            <w:tcBorders>
              <w:top w:val="nil"/>
              <w:left w:val="nil"/>
              <w:bottom w:val="single" w:sz="4" w:space="0" w:color="auto"/>
              <w:right w:val="nil"/>
            </w:tcBorders>
            <w:shd w:val="clear" w:color="auto" w:fill="F2F2F2" w:themeFill="background1" w:themeFillShade="F2"/>
            <w:noWrap/>
            <w:vAlign w:val="bottom"/>
            <w:hideMark/>
          </w:tcPr>
          <w:p w14:paraId="6225A719" w14:textId="77777777" w:rsidR="009C4445" w:rsidRPr="00AD6454" w:rsidRDefault="009C4445" w:rsidP="00497B8A">
            <w:pPr>
              <w:jc w:val="center"/>
              <w:rPr>
                <w:b/>
                <w:bCs/>
                <w:color w:val="000000"/>
                <w:sz w:val="16"/>
                <w:szCs w:val="12"/>
                <w:lang w:val="en-US"/>
              </w:rPr>
            </w:pPr>
            <w:r w:rsidRPr="00AD6454">
              <w:rPr>
                <w:b/>
                <w:bCs/>
                <w:color w:val="000000"/>
                <w:sz w:val="16"/>
                <w:szCs w:val="12"/>
                <w:lang w:val="en-US"/>
              </w:rPr>
              <w:t>N</w:t>
            </w:r>
          </w:p>
        </w:tc>
        <w:tc>
          <w:tcPr>
            <w:tcW w:w="360" w:type="dxa"/>
            <w:tcBorders>
              <w:top w:val="nil"/>
              <w:left w:val="nil"/>
              <w:bottom w:val="single" w:sz="4" w:space="0" w:color="auto"/>
              <w:right w:val="nil"/>
            </w:tcBorders>
            <w:shd w:val="clear" w:color="auto" w:fill="F2F2F2" w:themeFill="background1" w:themeFillShade="F2"/>
            <w:noWrap/>
            <w:vAlign w:val="bottom"/>
            <w:hideMark/>
          </w:tcPr>
          <w:p w14:paraId="59885022" w14:textId="5A8EDEF1" w:rsidR="009C4445" w:rsidRPr="00AD6454" w:rsidRDefault="00296EA7" w:rsidP="00497B8A">
            <w:pPr>
              <w:jc w:val="center"/>
              <w:rPr>
                <w:b/>
                <w:bCs/>
                <w:color w:val="000000"/>
                <w:sz w:val="16"/>
                <w:szCs w:val="12"/>
                <w:lang w:val="en-US"/>
              </w:rPr>
            </w:pPr>
            <w:r w:rsidRPr="00AD6454">
              <w:rPr>
                <w:b/>
                <w:bCs/>
                <w:color w:val="000000"/>
                <w:sz w:val="16"/>
                <w:szCs w:val="12"/>
                <w:lang w:val="en-US"/>
              </w:rPr>
              <w:t>p-</w:t>
            </w:r>
            <w:proofErr w:type="spellStart"/>
            <w:r w:rsidRPr="00AD6454">
              <w:rPr>
                <w:b/>
                <w:bCs/>
                <w:color w:val="000000"/>
                <w:sz w:val="16"/>
                <w:szCs w:val="12"/>
                <w:lang w:val="en-US"/>
              </w:rPr>
              <w:t>val.</w:t>
            </w:r>
            <w:r w:rsidR="00C27DB8" w:rsidRPr="00AD6454">
              <w:rPr>
                <w:b/>
                <w:bCs/>
                <w:color w:val="000000"/>
                <w:sz w:val="16"/>
                <w:szCs w:val="12"/>
                <w:vertAlign w:val="superscript"/>
                <w:lang w:val="en-US"/>
              </w:rPr>
              <w:t>c</w:t>
            </w:r>
            <w:proofErr w:type="spellEnd"/>
          </w:p>
        </w:tc>
        <w:tc>
          <w:tcPr>
            <w:tcW w:w="334" w:type="dxa"/>
            <w:tcBorders>
              <w:top w:val="nil"/>
              <w:left w:val="nil"/>
              <w:bottom w:val="single" w:sz="4" w:space="0" w:color="auto"/>
              <w:right w:val="single" w:sz="4" w:space="0" w:color="auto"/>
            </w:tcBorders>
            <w:shd w:val="clear" w:color="auto" w:fill="F2F2F2" w:themeFill="background1" w:themeFillShade="F2"/>
            <w:vAlign w:val="bottom"/>
            <w:hideMark/>
          </w:tcPr>
          <w:p w14:paraId="5D771153" w14:textId="445612B6" w:rsidR="009C4445" w:rsidRPr="00AD6454" w:rsidRDefault="00454AFA" w:rsidP="00497B8A">
            <w:pPr>
              <w:jc w:val="center"/>
              <w:rPr>
                <w:b/>
                <w:bCs/>
                <w:color w:val="000000"/>
                <w:sz w:val="16"/>
                <w:szCs w:val="12"/>
                <w:lang w:val="en-US"/>
              </w:rPr>
            </w:pPr>
            <w:r w:rsidRPr="00AD6454">
              <w:rPr>
                <w:b/>
                <w:bCs/>
                <w:color w:val="000000"/>
                <w:sz w:val="16"/>
                <w:szCs w:val="12"/>
                <w:lang w:val="en-US"/>
              </w:rPr>
              <w:t>int</w:t>
            </w:r>
            <w:r w:rsidR="00296EA7" w:rsidRPr="00AD6454">
              <w:rPr>
                <w:b/>
                <w:bCs/>
                <w:color w:val="000000"/>
                <w:sz w:val="16"/>
                <w:szCs w:val="12"/>
                <w:lang w:val="en-US"/>
              </w:rPr>
              <w:t xml:space="preserve">. </w:t>
            </w:r>
            <w:r w:rsidR="00296EA7" w:rsidRPr="00AD6454">
              <w:rPr>
                <w:b/>
                <w:bCs/>
                <w:color w:val="000000"/>
                <w:sz w:val="16"/>
                <w:szCs w:val="12"/>
                <w:lang w:val="en-US"/>
              </w:rPr>
              <w:br/>
              <w:t>p-val.</w:t>
            </w:r>
          </w:p>
        </w:tc>
      </w:tr>
      <w:tr w:rsidR="00DD3A12" w:rsidRPr="00AD6454" w14:paraId="56FD36D9" w14:textId="77777777" w:rsidTr="00DD3A12">
        <w:trPr>
          <w:trHeight w:val="260"/>
        </w:trPr>
        <w:tc>
          <w:tcPr>
            <w:tcW w:w="565" w:type="dxa"/>
            <w:vMerge w:val="restart"/>
            <w:tcBorders>
              <w:top w:val="nil"/>
              <w:left w:val="single" w:sz="4" w:space="0" w:color="auto"/>
              <w:bottom w:val="single" w:sz="4" w:space="0" w:color="000000"/>
              <w:right w:val="nil"/>
            </w:tcBorders>
            <w:shd w:val="clear" w:color="auto" w:fill="FFFFFF" w:themeFill="background1"/>
            <w:vAlign w:val="center"/>
            <w:hideMark/>
          </w:tcPr>
          <w:p w14:paraId="3ECFD941" w14:textId="1590A891" w:rsidR="00617806" w:rsidRPr="00617806" w:rsidRDefault="006B12BF" w:rsidP="007878E5">
            <w:pPr>
              <w:rPr>
                <w:b/>
                <w:bCs/>
                <w:color w:val="000000"/>
                <w:sz w:val="14"/>
                <w:szCs w:val="14"/>
                <w:lang w:val="en-US"/>
              </w:rPr>
            </w:pPr>
            <w:r>
              <w:rPr>
                <w:b/>
                <w:bCs/>
                <w:color w:val="000000"/>
                <w:sz w:val="14"/>
                <w:szCs w:val="14"/>
                <w:lang w:val="en-US"/>
              </w:rPr>
              <w:t>BPA</w:t>
            </w:r>
          </w:p>
        </w:tc>
        <w:tc>
          <w:tcPr>
            <w:tcW w:w="565" w:type="dxa"/>
            <w:vMerge w:val="restart"/>
            <w:tcBorders>
              <w:top w:val="nil"/>
              <w:left w:val="nil"/>
              <w:right w:val="nil"/>
            </w:tcBorders>
            <w:shd w:val="clear" w:color="000000" w:fill="FFFFFF"/>
            <w:noWrap/>
            <w:vAlign w:val="center"/>
            <w:hideMark/>
          </w:tcPr>
          <w:p w14:paraId="46CE6A6E" w14:textId="370CD322" w:rsidR="007878E5" w:rsidRPr="00617806" w:rsidRDefault="007878E5" w:rsidP="007878E5">
            <w:pPr>
              <w:rPr>
                <w:bCs/>
                <w:color w:val="000000"/>
                <w:sz w:val="14"/>
                <w:szCs w:val="14"/>
                <w:lang w:val="en-US"/>
              </w:rPr>
            </w:pPr>
            <w:r w:rsidRPr="00617806">
              <w:rPr>
                <w:bCs/>
                <w:color w:val="000000"/>
                <w:sz w:val="14"/>
                <w:szCs w:val="14"/>
                <w:lang w:val="en-US"/>
              </w:rPr>
              <w:t>Birth</w:t>
            </w:r>
          </w:p>
        </w:tc>
        <w:tc>
          <w:tcPr>
            <w:tcW w:w="545" w:type="dxa"/>
            <w:tcBorders>
              <w:top w:val="nil"/>
              <w:left w:val="nil"/>
              <w:bottom w:val="nil"/>
              <w:right w:val="nil"/>
            </w:tcBorders>
            <w:shd w:val="clear" w:color="000000" w:fill="FFFFFF"/>
            <w:noWrap/>
            <w:vAlign w:val="center"/>
            <w:hideMark/>
          </w:tcPr>
          <w:p w14:paraId="77D5D34D" w14:textId="77777777" w:rsidR="007878E5" w:rsidRPr="00617806" w:rsidRDefault="007878E5" w:rsidP="007878E5">
            <w:pPr>
              <w:rPr>
                <w:bCs/>
                <w:color w:val="000000"/>
                <w:sz w:val="14"/>
                <w:szCs w:val="14"/>
                <w:lang w:val="en-US"/>
              </w:rPr>
            </w:pPr>
            <w:r w:rsidRPr="00617806">
              <w:rPr>
                <w:bCs/>
                <w:color w:val="000000"/>
                <w:sz w:val="14"/>
                <w:szCs w:val="14"/>
                <w:lang w:val="en-US"/>
              </w:rPr>
              <w:t>Female</w:t>
            </w:r>
          </w:p>
        </w:tc>
        <w:tc>
          <w:tcPr>
            <w:tcW w:w="729" w:type="dxa"/>
            <w:tcBorders>
              <w:top w:val="nil"/>
              <w:left w:val="nil"/>
              <w:bottom w:val="nil"/>
              <w:right w:val="nil"/>
            </w:tcBorders>
            <w:shd w:val="clear" w:color="000000" w:fill="FFFFFF"/>
            <w:vAlign w:val="center"/>
            <w:hideMark/>
          </w:tcPr>
          <w:p w14:paraId="61182CE7"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nil"/>
              <w:right w:val="nil"/>
            </w:tcBorders>
            <w:shd w:val="clear" w:color="000000" w:fill="FFFFFF"/>
            <w:hideMark/>
          </w:tcPr>
          <w:p w14:paraId="777F848A" w14:textId="524216E9" w:rsidR="007878E5" w:rsidRPr="00617806" w:rsidRDefault="007878E5" w:rsidP="00E90F3E">
            <w:pPr>
              <w:jc w:val="center"/>
              <w:rPr>
                <w:sz w:val="14"/>
                <w:szCs w:val="14"/>
                <w:lang w:val="en-US"/>
              </w:rPr>
            </w:pPr>
            <w:r w:rsidRPr="00617806">
              <w:rPr>
                <w:color w:val="000000"/>
                <w:sz w:val="14"/>
                <w:szCs w:val="14"/>
              </w:rPr>
              <w:t>-0.15 (-0.29; 0.00)</w:t>
            </w:r>
          </w:p>
        </w:tc>
        <w:tc>
          <w:tcPr>
            <w:tcW w:w="289" w:type="dxa"/>
            <w:tcBorders>
              <w:top w:val="nil"/>
              <w:left w:val="nil"/>
              <w:bottom w:val="nil"/>
              <w:right w:val="nil"/>
            </w:tcBorders>
            <w:shd w:val="clear" w:color="000000" w:fill="FFFFFF"/>
            <w:hideMark/>
          </w:tcPr>
          <w:p w14:paraId="720C8E2D" w14:textId="5D98D65F" w:rsidR="007878E5" w:rsidRPr="00617806" w:rsidRDefault="007878E5" w:rsidP="00E90F3E">
            <w:pPr>
              <w:jc w:val="center"/>
              <w:rPr>
                <w:sz w:val="14"/>
                <w:szCs w:val="14"/>
                <w:lang w:val="en-US"/>
              </w:rPr>
            </w:pPr>
            <w:r w:rsidRPr="00617806">
              <w:rPr>
                <w:color w:val="000000"/>
                <w:sz w:val="14"/>
                <w:szCs w:val="14"/>
              </w:rPr>
              <w:t>216</w:t>
            </w:r>
          </w:p>
        </w:tc>
        <w:tc>
          <w:tcPr>
            <w:tcW w:w="417" w:type="dxa"/>
            <w:tcBorders>
              <w:top w:val="nil"/>
              <w:left w:val="nil"/>
              <w:bottom w:val="nil"/>
              <w:right w:val="nil"/>
            </w:tcBorders>
            <w:shd w:val="clear" w:color="000000" w:fill="FFFFFF"/>
            <w:hideMark/>
          </w:tcPr>
          <w:p w14:paraId="66B751DA" w14:textId="7877F83D" w:rsidR="007878E5" w:rsidRPr="00617806" w:rsidRDefault="007878E5" w:rsidP="00E90F3E">
            <w:pPr>
              <w:jc w:val="center"/>
              <w:rPr>
                <w:sz w:val="14"/>
                <w:szCs w:val="14"/>
                <w:lang w:val="en-US"/>
              </w:rPr>
            </w:pPr>
            <w:r w:rsidRPr="00617806">
              <w:rPr>
                <w:color w:val="000000"/>
                <w:sz w:val="14"/>
                <w:szCs w:val="14"/>
              </w:rPr>
              <w:t>0.05</w:t>
            </w:r>
          </w:p>
        </w:tc>
        <w:tc>
          <w:tcPr>
            <w:tcW w:w="435" w:type="dxa"/>
            <w:vMerge w:val="restart"/>
            <w:tcBorders>
              <w:top w:val="nil"/>
              <w:left w:val="nil"/>
              <w:bottom w:val="single" w:sz="4" w:space="0" w:color="000000"/>
              <w:right w:val="nil"/>
            </w:tcBorders>
            <w:shd w:val="clear" w:color="000000" w:fill="FFFFFF"/>
            <w:hideMark/>
          </w:tcPr>
          <w:p w14:paraId="4437E264" w14:textId="77777777" w:rsidR="007878E5" w:rsidRPr="00617806" w:rsidRDefault="007878E5" w:rsidP="00E90F3E">
            <w:pPr>
              <w:jc w:val="center"/>
              <w:rPr>
                <w:color w:val="000000"/>
                <w:sz w:val="14"/>
                <w:szCs w:val="14"/>
                <w:lang w:val="en-US"/>
              </w:rPr>
            </w:pPr>
            <w:r w:rsidRPr="00617806">
              <w:rPr>
                <w:color w:val="000000"/>
                <w:sz w:val="14"/>
                <w:szCs w:val="14"/>
              </w:rPr>
              <w:t>0.02</w:t>
            </w:r>
          </w:p>
          <w:p w14:paraId="21CBFBA1" w14:textId="5E987090" w:rsidR="007878E5" w:rsidRPr="00617806" w:rsidRDefault="007878E5" w:rsidP="00E90F3E">
            <w:pPr>
              <w:jc w:val="center"/>
              <w:rPr>
                <w:color w:val="000000"/>
                <w:sz w:val="14"/>
                <w:szCs w:val="14"/>
                <w:lang w:val="en-US"/>
              </w:rPr>
            </w:pPr>
          </w:p>
        </w:tc>
        <w:tc>
          <w:tcPr>
            <w:tcW w:w="1140" w:type="dxa"/>
            <w:tcBorders>
              <w:top w:val="nil"/>
              <w:left w:val="nil"/>
              <w:bottom w:val="nil"/>
              <w:right w:val="nil"/>
            </w:tcBorders>
            <w:shd w:val="clear" w:color="000000" w:fill="FFFFFF"/>
            <w:hideMark/>
          </w:tcPr>
          <w:p w14:paraId="29810464" w14:textId="19232BCB"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55922CF2" w14:textId="7553B84D" w:rsidR="007878E5" w:rsidRPr="00617806" w:rsidRDefault="007878E5" w:rsidP="00E90F3E">
            <w:pPr>
              <w:jc w:val="center"/>
              <w:rPr>
                <w:color w:val="000000"/>
                <w:sz w:val="14"/>
                <w:szCs w:val="14"/>
                <w:lang w:val="en-US"/>
              </w:rPr>
            </w:pPr>
          </w:p>
        </w:tc>
        <w:tc>
          <w:tcPr>
            <w:tcW w:w="373" w:type="dxa"/>
            <w:tcBorders>
              <w:top w:val="nil"/>
              <w:left w:val="nil"/>
              <w:bottom w:val="nil"/>
              <w:right w:val="nil"/>
            </w:tcBorders>
            <w:shd w:val="clear" w:color="000000" w:fill="FFFFFF"/>
            <w:hideMark/>
          </w:tcPr>
          <w:p w14:paraId="63D317BA" w14:textId="27D24C99" w:rsidR="007878E5" w:rsidRPr="00617806" w:rsidRDefault="007878E5" w:rsidP="00E90F3E">
            <w:pPr>
              <w:jc w:val="center"/>
              <w:rPr>
                <w:color w:val="000000"/>
                <w:sz w:val="14"/>
                <w:szCs w:val="14"/>
                <w:lang w:val="en-US"/>
              </w:rPr>
            </w:pPr>
          </w:p>
        </w:tc>
        <w:tc>
          <w:tcPr>
            <w:tcW w:w="315" w:type="dxa"/>
            <w:tcBorders>
              <w:top w:val="nil"/>
              <w:left w:val="nil"/>
              <w:bottom w:val="nil"/>
              <w:right w:val="nil"/>
            </w:tcBorders>
            <w:shd w:val="clear" w:color="000000" w:fill="FFFFFF"/>
            <w:hideMark/>
          </w:tcPr>
          <w:p w14:paraId="34423647" w14:textId="49D14F57"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tcPr>
          <w:p w14:paraId="6B29175C" w14:textId="7DDD9A90"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tcPr>
          <w:p w14:paraId="22720EE6" w14:textId="397F7DF9"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tcPr>
          <w:p w14:paraId="0CB24561" w14:textId="6B109671" w:rsidR="007878E5" w:rsidRPr="00617806" w:rsidRDefault="007878E5" w:rsidP="00E90F3E">
            <w:pPr>
              <w:jc w:val="center"/>
              <w:rPr>
                <w:color w:val="000000"/>
                <w:sz w:val="14"/>
                <w:szCs w:val="14"/>
                <w:lang w:val="en-US"/>
              </w:rPr>
            </w:pPr>
          </w:p>
        </w:tc>
        <w:tc>
          <w:tcPr>
            <w:tcW w:w="458" w:type="dxa"/>
            <w:vMerge w:val="restart"/>
            <w:tcBorders>
              <w:top w:val="nil"/>
              <w:left w:val="nil"/>
              <w:bottom w:val="single" w:sz="4" w:space="0" w:color="000000"/>
              <w:right w:val="nil"/>
            </w:tcBorders>
            <w:shd w:val="clear" w:color="000000" w:fill="FFFFFF"/>
          </w:tcPr>
          <w:p w14:paraId="2E1C5A14" w14:textId="766856D9"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10B881D1" w14:textId="1BD8AEF5" w:rsidR="007878E5" w:rsidRPr="00617806" w:rsidRDefault="007878E5" w:rsidP="00E90F3E">
            <w:pPr>
              <w:jc w:val="center"/>
              <w:rPr>
                <w:color w:val="000000"/>
                <w:sz w:val="14"/>
                <w:szCs w:val="14"/>
                <w:lang w:val="en-US"/>
              </w:rPr>
            </w:pPr>
          </w:p>
        </w:tc>
        <w:tc>
          <w:tcPr>
            <w:tcW w:w="282" w:type="dxa"/>
            <w:tcBorders>
              <w:top w:val="nil"/>
              <w:left w:val="nil"/>
              <w:bottom w:val="nil"/>
              <w:right w:val="nil"/>
            </w:tcBorders>
            <w:shd w:val="clear" w:color="000000" w:fill="FFFFFF"/>
            <w:hideMark/>
          </w:tcPr>
          <w:p w14:paraId="1158EC85" w14:textId="62BCA4AD"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1B7669A2" w14:textId="7A06591C"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28BF31FC" w14:textId="60958653"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49ED6AFC" w14:textId="634F016E"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342E289A" w14:textId="68F6CCA6"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69D87ABA" w14:textId="5F15E787"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30E92928" w14:textId="665FFD1C"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7BDCB978" w14:textId="2E778270" w:rsidR="007878E5" w:rsidRPr="00617806" w:rsidRDefault="007878E5" w:rsidP="00E90F3E">
            <w:pPr>
              <w:jc w:val="center"/>
              <w:rPr>
                <w:color w:val="000000"/>
                <w:sz w:val="14"/>
                <w:szCs w:val="14"/>
                <w:lang w:val="en-US"/>
              </w:rPr>
            </w:pPr>
            <w:r w:rsidRPr="00617806">
              <w:rPr>
                <w:color w:val="000000"/>
                <w:sz w:val="14"/>
                <w:szCs w:val="14"/>
              </w:rPr>
              <w:t>-0.06 (-0.20; 0.08)</w:t>
            </w:r>
          </w:p>
        </w:tc>
        <w:tc>
          <w:tcPr>
            <w:tcW w:w="298" w:type="dxa"/>
            <w:tcBorders>
              <w:top w:val="nil"/>
              <w:left w:val="nil"/>
              <w:bottom w:val="nil"/>
              <w:right w:val="nil"/>
            </w:tcBorders>
            <w:shd w:val="clear" w:color="000000" w:fill="FFFFFF"/>
            <w:hideMark/>
          </w:tcPr>
          <w:p w14:paraId="5DC43DE8" w14:textId="0EC30419" w:rsidR="007878E5" w:rsidRPr="00617806" w:rsidRDefault="007878E5" w:rsidP="00E90F3E">
            <w:pPr>
              <w:jc w:val="center"/>
              <w:rPr>
                <w:color w:val="000000"/>
                <w:sz w:val="14"/>
                <w:szCs w:val="14"/>
                <w:lang w:val="en-US"/>
              </w:rPr>
            </w:pPr>
            <w:r w:rsidRPr="00617806">
              <w:rPr>
                <w:color w:val="000000"/>
                <w:sz w:val="14"/>
                <w:szCs w:val="14"/>
              </w:rPr>
              <w:t>217</w:t>
            </w:r>
          </w:p>
        </w:tc>
        <w:tc>
          <w:tcPr>
            <w:tcW w:w="360" w:type="dxa"/>
            <w:tcBorders>
              <w:top w:val="nil"/>
              <w:left w:val="nil"/>
              <w:bottom w:val="nil"/>
              <w:right w:val="nil"/>
            </w:tcBorders>
            <w:shd w:val="clear" w:color="000000" w:fill="FFFFFF"/>
            <w:hideMark/>
          </w:tcPr>
          <w:p w14:paraId="4C87DD4C" w14:textId="70A37064" w:rsidR="007878E5" w:rsidRPr="00617806" w:rsidRDefault="007878E5" w:rsidP="00E90F3E">
            <w:pPr>
              <w:jc w:val="center"/>
              <w:rPr>
                <w:color w:val="000000"/>
                <w:sz w:val="14"/>
                <w:szCs w:val="14"/>
                <w:lang w:val="en-US"/>
              </w:rPr>
            </w:pPr>
            <w:r w:rsidRPr="00617806">
              <w:rPr>
                <w:color w:val="000000"/>
                <w:sz w:val="14"/>
                <w:szCs w:val="14"/>
              </w:rPr>
              <w:t>0.4</w:t>
            </w:r>
          </w:p>
        </w:tc>
        <w:tc>
          <w:tcPr>
            <w:tcW w:w="334" w:type="dxa"/>
            <w:vMerge w:val="restart"/>
            <w:tcBorders>
              <w:top w:val="nil"/>
              <w:left w:val="nil"/>
              <w:bottom w:val="single" w:sz="4" w:space="0" w:color="000000"/>
              <w:right w:val="single" w:sz="4" w:space="0" w:color="auto"/>
            </w:tcBorders>
            <w:shd w:val="clear" w:color="000000" w:fill="FFFFFF"/>
            <w:hideMark/>
          </w:tcPr>
          <w:p w14:paraId="75E718CD" w14:textId="77777777" w:rsidR="007878E5" w:rsidRPr="00617806" w:rsidRDefault="007878E5" w:rsidP="00E90F3E">
            <w:pPr>
              <w:jc w:val="center"/>
              <w:rPr>
                <w:color w:val="000000"/>
                <w:sz w:val="14"/>
                <w:szCs w:val="14"/>
                <w:lang w:val="en-US"/>
              </w:rPr>
            </w:pPr>
            <w:r w:rsidRPr="00617806">
              <w:rPr>
                <w:color w:val="000000"/>
                <w:sz w:val="14"/>
                <w:szCs w:val="14"/>
              </w:rPr>
              <w:t>0.06</w:t>
            </w:r>
          </w:p>
          <w:p w14:paraId="13419BA8" w14:textId="0B7DF790" w:rsidR="007878E5" w:rsidRPr="00617806" w:rsidRDefault="007878E5" w:rsidP="00E90F3E">
            <w:pPr>
              <w:jc w:val="center"/>
              <w:rPr>
                <w:color w:val="000000"/>
                <w:sz w:val="14"/>
                <w:szCs w:val="14"/>
                <w:lang w:val="en-US"/>
              </w:rPr>
            </w:pPr>
          </w:p>
        </w:tc>
      </w:tr>
      <w:tr w:rsidR="00DD3A12" w:rsidRPr="00AD6454" w14:paraId="20B6B747" w14:textId="77777777" w:rsidTr="00DD3A12">
        <w:trPr>
          <w:trHeight w:val="260"/>
        </w:trPr>
        <w:tc>
          <w:tcPr>
            <w:tcW w:w="565" w:type="dxa"/>
            <w:vMerge/>
            <w:tcBorders>
              <w:top w:val="nil"/>
              <w:left w:val="single" w:sz="4" w:space="0" w:color="auto"/>
              <w:bottom w:val="single" w:sz="4" w:space="0" w:color="000000"/>
              <w:right w:val="nil"/>
            </w:tcBorders>
            <w:shd w:val="clear" w:color="auto" w:fill="FFFFFF" w:themeFill="background1"/>
            <w:vAlign w:val="center"/>
            <w:hideMark/>
          </w:tcPr>
          <w:p w14:paraId="4B2E1339" w14:textId="77777777" w:rsidR="007878E5" w:rsidRPr="00617806" w:rsidRDefault="007878E5" w:rsidP="007878E5">
            <w:pPr>
              <w:rPr>
                <w:b/>
                <w:bCs/>
                <w:color w:val="000000"/>
                <w:sz w:val="14"/>
                <w:szCs w:val="14"/>
                <w:lang w:val="en-US"/>
              </w:rPr>
            </w:pPr>
          </w:p>
        </w:tc>
        <w:tc>
          <w:tcPr>
            <w:tcW w:w="565" w:type="dxa"/>
            <w:vMerge/>
            <w:tcBorders>
              <w:left w:val="nil"/>
              <w:bottom w:val="single" w:sz="4" w:space="0" w:color="auto"/>
              <w:right w:val="nil"/>
            </w:tcBorders>
            <w:shd w:val="clear" w:color="000000" w:fill="FFFFFF"/>
            <w:noWrap/>
            <w:vAlign w:val="center"/>
            <w:hideMark/>
          </w:tcPr>
          <w:p w14:paraId="41A45D3B" w14:textId="15935894" w:rsidR="007878E5" w:rsidRPr="00617806" w:rsidRDefault="007878E5" w:rsidP="007878E5">
            <w:pPr>
              <w:rPr>
                <w:bCs/>
                <w:color w:val="000000"/>
                <w:sz w:val="14"/>
                <w:szCs w:val="14"/>
                <w:lang w:val="en-US"/>
              </w:rPr>
            </w:pPr>
          </w:p>
        </w:tc>
        <w:tc>
          <w:tcPr>
            <w:tcW w:w="545" w:type="dxa"/>
            <w:tcBorders>
              <w:top w:val="nil"/>
              <w:left w:val="nil"/>
              <w:bottom w:val="single" w:sz="4" w:space="0" w:color="auto"/>
              <w:right w:val="nil"/>
            </w:tcBorders>
            <w:shd w:val="clear" w:color="000000" w:fill="FFFFFF"/>
            <w:noWrap/>
            <w:vAlign w:val="center"/>
            <w:hideMark/>
          </w:tcPr>
          <w:p w14:paraId="59996D02" w14:textId="77777777" w:rsidR="007878E5" w:rsidRPr="00617806" w:rsidRDefault="007878E5" w:rsidP="007878E5">
            <w:pPr>
              <w:rPr>
                <w:bCs/>
                <w:color w:val="000000"/>
                <w:sz w:val="14"/>
                <w:szCs w:val="14"/>
                <w:lang w:val="en-US"/>
              </w:rPr>
            </w:pPr>
            <w:r w:rsidRPr="00617806">
              <w:rPr>
                <w:bCs/>
                <w:color w:val="000000"/>
                <w:sz w:val="14"/>
                <w:szCs w:val="14"/>
                <w:lang w:val="en-US"/>
              </w:rPr>
              <w:t>Male</w:t>
            </w:r>
          </w:p>
        </w:tc>
        <w:tc>
          <w:tcPr>
            <w:tcW w:w="729" w:type="dxa"/>
            <w:tcBorders>
              <w:top w:val="nil"/>
              <w:left w:val="nil"/>
              <w:bottom w:val="single" w:sz="4" w:space="0" w:color="auto"/>
              <w:right w:val="nil"/>
            </w:tcBorders>
            <w:shd w:val="clear" w:color="000000" w:fill="FFFFFF"/>
            <w:vAlign w:val="center"/>
            <w:hideMark/>
          </w:tcPr>
          <w:p w14:paraId="6DF7D7FD"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single" w:sz="4" w:space="0" w:color="auto"/>
              <w:right w:val="nil"/>
            </w:tcBorders>
            <w:shd w:val="clear" w:color="000000" w:fill="FFFFFF"/>
            <w:hideMark/>
          </w:tcPr>
          <w:p w14:paraId="58260530" w14:textId="7A8F015D" w:rsidR="007878E5" w:rsidRPr="00617806" w:rsidRDefault="007878E5" w:rsidP="00E90F3E">
            <w:pPr>
              <w:jc w:val="center"/>
              <w:rPr>
                <w:color w:val="000000"/>
                <w:sz w:val="14"/>
                <w:szCs w:val="14"/>
                <w:lang w:val="en-US"/>
              </w:rPr>
            </w:pPr>
            <w:r w:rsidRPr="00617806">
              <w:rPr>
                <w:color w:val="000000"/>
                <w:sz w:val="14"/>
                <w:szCs w:val="14"/>
              </w:rPr>
              <w:t>0.10 (-0.05; 0.25)</w:t>
            </w:r>
          </w:p>
        </w:tc>
        <w:tc>
          <w:tcPr>
            <w:tcW w:w="289" w:type="dxa"/>
            <w:tcBorders>
              <w:top w:val="nil"/>
              <w:left w:val="nil"/>
              <w:bottom w:val="single" w:sz="4" w:space="0" w:color="auto"/>
              <w:right w:val="nil"/>
            </w:tcBorders>
            <w:shd w:val="clear" w:color="000000" w:fill="FFFFFF"/>
            <w:hideMark/>
          </w:tcPr>
          <w:p w14:paraId="45A1DB14" w14:textId="56A0B820" w:rsidR="007878E5" w:rsidRPr="00617806" w:rsidRDefault="007878E5" w:rsidP="00E90F3E">
            <w:pPr>
              <w:jc w:val="center"/>
              <w:rPr>
                <w:color w:val="000000"/>
                <w:sz w:val="14"/>
                <w:szCs w:val="14"/>
                <w:lang w:val="en-US"/>
              </w:rPr>
            </w:pPr>
            <w:r w:rsidRPr="00617806">
              <w:rPr>
                <w:color w:val="000000"/>
                <w:sz w:val="14"/>
                <w:szCs w:val="14"/>
              </w:rPr>
              <w:t>250</w:t>
            </w:r>
          </w:p>
        </w:tc>
        <w:tc>
          <w:tcPr>
            <w:tcW w:w="417" w:type="dxa"/>
            <w:tcBorders>
              <w:top w:val="nil"/>
              <w:left w:val="nil"/>
              <w:bottom w:val="single" w:sz="4" w:space="0" w:color="auto"/>
              <w:right w:val="nil"/>
            </w:tcBorders>
            <w:shd w:val="clear" w:color="000000" w:fill="FFFFFF"/>
            <w:hideMark/>
          </w:tcPr>
          <w:p w14:paraId="6D5E6388" w14:textId="0578141A" w:rsidR="007878E5" w:rsidRPr="00617806" w:rsidRDefault="007878E5" w:rsidP="00E90F3E">
            <w:pPr>
              <w:jc w:val="center"/>
              <w:rPr>
                <w:color w:val="000000"/>
                <w:sz w:val="14"/>
                <w:szCs w:val="14"/>
                <w:lang w:val="en-US"/>
              </w:rPr>
            </w:pPr>
            <w:r w:rsidRPr="00617806">
              <w:rPr>
                <w:color w:val="000000"/>
                <w:sz w:val="14"/>
                <w:szCs w:val="14"/>
              </w:rPr>
              <w:t>0.2</w:t>
            </w:r>
          </w:p>
        </w:tc>
        <w:tc>
          <w:tcPr>
            <w:tcW w:w="435" w:type="dxa"/>
            <w:vMerge/>
            <w:tcBorders>
              <w:top w:val="nil"/>
              <w:left w:val="nil"/>
              <w:bottom w:val="single" w:sz="4" w:space="0" w:color="000000"/>
              <w:right w:val="nil"/>
            </w:tcBorders>
            <w:hideMark/>
          </w:tcPr>
          <w:p w14:paraId="591D4D5E" w14:textId="77777777" w:rsidR="007878E5" w:rsidRPr="00617806" w:rsidRDefault="007878E5" w:rsidP="00E90F3E">
            <w:pPr>
              <w:jc w:val="center"/>
              <w:rPr>
                <w:color w:val="000000"/>
                <w:sz w:val="14"/>
                <w:szCs w:val="14"/>
                <w:lang w:val="en-US"/>
              </w:rPr>
            </w:pPr>
          </w:p>
        </w:tc>
        <w:tc>
          <w:tcPr>
            <w:tcW w:w="1140" w:type="dxa"/>
            <w:tcBorders>
              <w:top w:val="nil"/>
              <w:left w:val="nil"/>
              <w:bottom w:val="single" w:sz="4" w:space="0" w:color="auto"/>
              <w:right w:val="nil"/>
            </w:tcBorders>
            <w:shd w:val="clear" w:color="000000" w:fill="FFFFFF"/>
            <w:hideMark/>
          </w:tcPr>
          <w:p w14:paraId="542DFDD1" w14:textId="5B343383" w:rsidR="007878E5" w:rsidRPr="00617806" w:rsidRDefault="007878E5" w:rsidP="00E90F3E">
            <w:pPr>
              <w:jc w:val="center"/>
              <w:rPr>
                <w:color w:val="000000"/>
                <w:sz w:val="14"/>
                <w:szCs w:val="14"/>
                <w:lang w:val="en-US"/>
              </w:rPr>
            </w:pPr>
          </w:p>
        </w:tc>
        <w:tc>
          <w:tcPr>
            <w:tcW w:w="298" w:type="dxa"/>
            <w:tcBorders>
              <w:top w:val="nil"/>
              <w:left w:val="nil"/>
              <w:bottom w:val="single" w:sz="4" w:space="0" w:color="auto"/>
              <w:right w:val="nil"/>
            </w:tcBorders>
            <w:shd w:val="clear" w:color="000000" w:fill="FFFFFF"/>
            <w:hideMark/>
          </w:tcPr>
          <w:p w14:paraId="036F1FA2" w14:textId="7CA903A0" w:rsidR="007878E5" w:rsidRPr="00617806" w:rsidRDefault="007878E5" w:rsidP="00E90F3E">
            <w:pPr>
              <w:jc w:val="center"/>
              <w:rPr>
                <w:color w:val="000000"/>
                <w:sz w:val="14"/>
                <w:szCs w:val="14"/>
                <w:lang w:val="en-US"/>
              </w:rPr>
            </w:pPr>
          </w:p>
        </w:tc>
        <w:tc>
          <w:tcPr>
            <w:tcW w:w="373" w:type="dxa"/>
            <w:tcBorders>
              <w:top w:val="nil"/>
              <w:left w:val="nil"/>
              <w:bottom w:val="single" w:sz="4" w:space="0" w:color="auto"/>
              <w:right w:val="nil"/>
            </w:tcBorders>
            <w:shd w:val="clear" w:color="000000" w:fill="FFFFFF"/>
            <w:hideMark/>
          </w:tcPr>
          <w:p w14:paraId="591D421F" w14:textId="7AFD058F" w:rsidR="007878E5" w:rsidRPr="00617806" w:rsidRDefault="007878E5" w:rsidP="00E90F3E">
            <w:pPr>
              <w:jc w:val="center"/>
              <w:rPr>
                <w:color w:val="000000"/>
                <w:sz w:val="14"/>
                <w:szCs w:val="14"/>
                <w:lang w:val="en-US"/>
              </w:rPr>
            </w:pPr>
          </w:p>
        </w:tc>
        <w:tc>
          <w:tcPr>
            <w:tcW w:w="315" w:type="dxa"/>
            <w:tcBorders>
              <w:top w:val="nil"/>
              <w:left w:val="nil"/>
              <w:bottom w:val="single" w:sz="4" w:space="0" w:color="auto"/>
              <w:right w:val="nil"/>
            </w:tcBorders>
            <w:shd w:val="clear" w:color="000000" w:fill="FFFFFF"/>
            <w:hideMark/>
          </w:tcPr>
          <w:p w14:paraId="527E88E9" w14:textId="57CB49A4" w:rsidR="007878E5" w:rsidRPr="00617806" w:rsidRDefault="007878E5" w:rsidP="00E90F3E">
            <w:pPr>
              <w:jc w:val="center"/>
              <w:rPr>
                <w:color w:val="000000"/>
                <w:sz w:val="14"/>
                <w:szCs w:val="14"/>
                <w:lang w:val="en-US"/>
              </w:rPr>
            </w:pPr>
          </w:p>
        </w:tc>
        <w:tc>
          <w:tcPr>
            <w:tcW w:w="1243" w:type="dxa"/>
            <w:tcBorders>
              <w:top w:val="nil"/>
              <w:left w:val="nil"/>
              <w:bottom w:val="single" w:sz="4" w:space="0" w:color="auto"/>
              <w:right w:val="nil"/>
            </w:tcBorders>
            <w:shd w:val="clear" w:color="000000" w:fill="FFFFFF"/>
            <w:hideMark/>
          </w:tcPr>
          <w:p w14:paraId="5B5730D4" w14:textId="2CD4FAD0" w:rsidR="007878E5" w:rsidRPr="00617806" w:rsidRDefault="007878E5" w:rsidP="00E90F3E">
            <w:pPr>
              <w:jc w:val="center"/>
              <w:rPr>
                <w:color w:val="000000"/>
                <w:sz w:val="14"/>
                <w:szCs w:val="14"/>
                <w:lang w:val="en-US"/>
              </w:rPr>
            </w:pPr>
          </w:p>
        </w:tc>
        <w:tc>
          <w:tcPr>
            <w:tcW w:w="316" w:type="dxa"/>
            <w:tcBorders>
              <w:top w:val="nil"/>
              <w:left w:val="nil"/>
              <w:bottom w:val="single" w:sz="4" w:space="0" w:color="auto"/>
              <w:right w:val="nil"/>
            </w:tcBorders>
            <w:shd w:val="clear" w:color="000000" w:fill="FFFFFF"/>
            <w:hideMark/>
          </w:tcPr>
          <w:p w14:paraId="3AF91B38" w14:textId="01A6B610" w:rsidR="007878E5" w:rsidRPr="00617806" w:rsidRDefault="007878E5" w:rsidP="00E90F3E">
            <w:pPr>
              <w:jc w:val="center"/>
              <w:rPr>
                <w:color w:val="000000"/>
                <w:sz w:val="14"/>
                <w:szCs w:val="14"/>
                <w:lang w:val="en-US"/>
              </w:rPr>
            </w:pPr>
          </w:p>
        </w:tc>
        <w:tc>
          <w:tcPr>
            <w:tcW w:w="393" w:type="dxa"/>
            <w:tcBorders>
              <w:top w:val="nil"/>
              <w:left w:val="nil"/>
              <w:bottom w:val="single" w:sz="4" w:space="0" w:color="auto"/>
              <w:right w:val="nil"/>
            </w:tcBorders>
            <w:shd w:val="clear" w:color="000000" w:fill="FFFFFF"/>
            <w:hideMark/>
          </w:tcPr>
          <w:p w14:paraId="019603E5" w14:textId="73A335A3" w:rsidR="007878E5" w:rsidRPr="00617806" w:rsidRDefault="007878E5" w:rsidP="00E90F3E">
            <w:pPr>
              <w:jc w:val="center"/>
              <w:rPr>
                <w:color w:val="000000"/>
                <w:sz w:val="14"/>
                <w:szCs w:val="14"/>
                <w:lang w:val="en-US"/>
              </w:rPr>
            </w:pPr>
          </w:p>
        </w:tc>
        <w:tc>
          <w:tcPr>
            <w:tcW w:w="458" w:type="dxa"/>
            <w:vMerge/>
            <w:tcBorders>
              <w:top w:val="nil"/>
              <w:left w:val="nil"/>
              <w:bottom w:val="single" w:sz="4" w:space="0" w:color="000000"/>
              <w:right w:val="nil"/>
            </w:tcBorders>
            <w:vAlign w:val="center"/>
            <w:hideMark/>
          </w:tcPr>
          <w:p w14:paraId="732025C8" w14:textId="77777777" w:rsidR="007878E5" w:rsidRPr="00617806" w:rsidRDefault="007878E5" w:rsidP="00E90F3E">
            <w:pPr>
              <w:jc w:val="center"/>
              <w:rPr>
                <w:color w:val="000000"/>
                <w:sz w:val="14"/>
                <w:szCs w:val="14"/>
                <w:lang w:val="en-US"/>
              </w:rPr>
            </w:pPr>
          </w:p>
        </w:tc>
        <w:tc>
          <w:tcPr>
            <w:tcW w:w="1136" w:type="dxa"/>
            <w:tcBorders>
              <w:top w:val="nil"/>
              <w:left w:val="nil"/>
              <w:bottom w:val="single" w:sz="4" w:space="0" w:color="auto"/>
              <w:right w:val="nil"/>
            </w:tcBorders>
            <w:shd w:val="clear" w:color="000000" w:fill="FFFFFF"/>
            <w:hideMark/>
          </w:tcPr>
          <w:p w14:paraId="33564F56" w14:textId="574DA666" w:rsidR="007878E5" w:rsidRPr="00617806" w:rsidRDefault="007878E5" w:rsidP="00E90F3E">
            <w:pPr>
              <w:jc w:val="center"/>
              <w:rPr>
                <w:color w:val="000000"/>
                <w:sz w:val="14"/>
                <w:szCs w:val="14"/>
                <w:lang w:val="en-US"/>
              </w:rPr>
            </w:pPr>
          </w:p>
        </w:tc>
        <w:tc>
          <w:tcPr>
            <w:tcW w:w="282" w:type="dxa"/>
            <w:tcBorders>
              <w:top w:val="nil"/>
              <w:left w:val="nil"/>
              <w:bottom w:val="single" w:sz="4" w:space="0" w:color="auto"/>
              <w:right w:val="nil"/>
            </w:tcBorders>
            <w:shd w:val="clear" w:color="000000" w:fill="FFFFFF"/>
            <w:hideMark/>
          </w:tcPr>
          <w:p w14:paraId="112E67FE" w14:textId="58F589EB" w:rsidR="007878E5" w:rsidRPr="00617806" w:rsidRDefault="007878E5"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3C583545" w14:textId="5EB8E7AB" w:rsidR="007878E5" w:rsidRPr="00617806" w:rsidRDefault="007878E5"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1F00622C" w14:textId="769C6927" w:rsidR="007878E5" w:rsidRPr="00617806" w:rsidRDefault="007878E5" w:rsidP="00E90F3E">
            <w:pPr>
              <w:jc w:val="center"/>
              <w:rPr>
                <w:color w:val="000000"/>
                <w:sz w:val="14"/>
                <w:szCs w:val="14"/>
                <w:lang w:val="en-US"/>
              </w:rPr>
            </w:pPr>
          </w:p>
        </w:tc>
        <w:tc>
          <w:tcPr>
            <w:tcW w:w="1207" w:type="dxa"/>
            <w:tcBorders>
              <w:top w:val="nil"/>
              <w:left w:val="nil"/>
              <w:bottom w:val="single" w:sz="4" w:space="0" w:color="auto"/>
              <w:right w:val="nil"/>
            </w:tcBorders>
            <w:shd w:val="clear" w:color="000000" w:fill="FFFFFF"/>
            <w:hideMark/>
          </w:tcPr>
          <w:p w14:paraId="6CC2FE1C" w14:textId="697AFBCB" w:rsidR="007878E5" w:rsidRPr="00617806" w:rsidRDefault="007878E5" w:rsidP="00E90F3E">
            <w:pPr>
              <w:jc w:val="center"/>
              <w:rPr>
                <w:color w:val="000000"/>
                <w:sz w:val="14"/>
                <w:szCs w:val="14"/>
                <w:lang w:val="en-US"/>
              </w:rPr>
            </w:pPr>
          </w:p>
        </w:tc>
        <w:tc>
          <w:tcPr>
            <w:tcW w:w="305" w:type="dxa"/>
            <w:tcBorders>
              <w:top w:val="nil"/>
              <w:left w:val="nil"/>
              <w:bottom w:val="single" w:sz="4" w:space="0" w:color="auto"/>
              <w:right w:val="nil"/>
            </w:tcBorders>
            <w:shd w:val="clear" w:color="000000" w:fill="FFFFFF"/>
            <w:hideMark/>
          </w:tcPr>
          <w:p w14:paraId="0F9B66FE" w14:textId="2E1A9A0D" w:rsidR="007878E5" w:rsidRPr="00617806" w:rsidRDefault="007878E5" w:rsidP="00E90F3E">
            <w:pPr>
              <w:jc w:val="center"/>
              <w:rPr>
                <w:color w:val="000000"/>
                <w:sz w:val="14"/>
                <w:szCs w:val="14"/>
                <w:lang w:val="en-US"/>
              </w:rPr>
            </w:pPr>
          </w:p>
        </w:tc>
        <w:tc>
          <w:tcPr>
            <w:tcW w:w="434" w:type="dxa"/>
            <w:tcBorders>
              <w:top w:val="nil"/>
              <w:left w:val="nil"/>
              <w:bottom w:val="single" w:sz="4" w:space="0" w:color="auto"/>
              <w:right w:val="nil"/>
            </w:tcBorders>
            <w:shd w:val="clear" w:color="000000" w:fill="FFFFFF"/>
            <w:hideMark/>
          </w:tcPr>
          <w:p w14:paraId="57CAEAA0" w14:textId="4D94AF80" w:rsidR="007878E5" w:rsidRPr="00617806" w:rsidRDefault="007878E5"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1E97D97D" w14:textId="5C1DA5FA" w:rsidR="007878E5" w:rsidRPr="00617806" w:rsidRDefault="007878E5" w:rsidP="00E90F3E">
            <w:pPr>
              <w:jc w:val="center"/>
              <w:rPr>
                <w:color w:val="000000"/>
                <w:sz w:val="14"/>
                <w:szCs w:val="14"/>
                <w:lang w:val="en-US"/>
              </w:rPr>
            </w:pPr>
          </w:p>
        </w:tc>
        <w:tc>
          <w:tcPr>
            <w:tcW w:w="1092" w:type="dxa"/>
            <w:tcBorders>
              <w:top w:val="nil"/>
              <w:left w:val="nil"/>
              <w:bottom w:val="single" w:sz="4" w:space="0" w:color="auto"/>
              <w:right w:val="nil"/>
            </w:tcBorders>
            <w:shd w:val="clear" w:color="000000" w:fill="FFFFFF"/>
            <w:hideMark/>
          </w:tcPr>
          <w:p w14:paraId="427F5053" w14:textId="787557E9" w:rsidR="007878E5" w:rsidRPr="00617806" w:rsidRDefault="007878E5" w:rsidP="00E90F3E">
            <w:pPr>
              <w:jc w:val="center"/>
              <w:rPr>
                <w:color w:val="000000"/>
                <w:sz w:val="14"/>
                <w:szCs w:val="14"/>
                <w:lang w:val="en-US"/>
              </w:rPr>
            </w:pPr>
            <w:r w:rsidRPr="00617806">
              <w:rPr>
                <w:color w:val="000000"/>
                <w:sz w:val="14"/>
                <w:szCs w:val="14"/>
              </w:rPr>
              <w:t>0.14 (-0.01; 0.28)</w:t>
            </w:r>
          </w:p>
        </w:tc>
        <w:tc>
          <w:tcPr>
            <w:tcW w:w="298" w:type="dxa"/>
            <w:tcBorders>
              <w:top w:val="nil"/>
              <w:left w:val="nil"/>
              <w:bottom w:val="single" w:sz="4" w:space="0" w:color="auto"/>
              <w:right w:val="nil"/>
            </w:tcBorders>
            <w:shd w:val="clear" w:color="000000" w:fill="FFFFFF"/>
            <w:hideMark/>
          </w:tcPr>
          <w:p w14:paraId="293957AC" w14:textId="65D19756" w:rsidR="007878E5" w:rsidRPr="00617806" w:rsidRDefault="007878E5" w:rsidP="00E90F3E">
            <w:pPr>
              <w:jc w:val="center"/>
              <w:rPr>
                <w:color w:val="000000"/>
                <w:sz w:val="14"/>
                <w:szCs w:val="14"/>
                <w:lang w:val="en-US"/>
              </w:rPr>
            </w:pPr>
            <w:r w:rsidRPr="00617806">
              <w:rPr>
                <w:color w:val="000000"/>
                <w:sz w:val="14"/>
                <w:szCs w:val="14"/>
              </w:rPr>
              <w:t>253</w:t>
            </w:r>
          </w:p>
        </w:tc>
        <w:tc>
          <w:tcPr>
            <w:tcW w:w="360" w:type="dxa"/>
            <w:tcBorders>
              <w:top w:val="nil"/>
              <w:left w:val="nil"/>
              <w:bottom w:val="single" w:sz="4" w:space="0" w:color="auto"/>
              <w:right w:val="nil"/>
            </w:tcBorders>
            <w:shd w:val="clear" w:color="000000" w:fill="FFFFFF"/>
            <w:hideMark/>
          </w:tcPr>
          <w:p w14:paraId="17E51AF5" w14:textId="1E1A5CF0" w:rsidR="007878E5" w:rsidRPr="00617806" w:rsidRDefault="007878E5" w:rsidP="00E90F3E">
            <w:pPr>
              <w:jc w:val="center"/>
              <w:rPr>
                <w:color w:val="000000"/>
                <w:sz w:val="14"/>
                <w:szCs w:val="14"/>
                <w:lang w:val="en-US"/>
              </w:rPr>
            </w:pPr>
            <w:r w:rsidRPr="00617806">
              <w:rPr>
                <w:color w:val="000000"/>
                <w:sz w:val="14"/>
                <w:szCs w:val="14"/>
              </w:rPr>
              <w:t>0.06</w:t>
            </w:r>
          </w:p>
        </w:tc>
        <w:tc>
          <w:tcPr>
            <w:tcW w:w="334" w:type="dxa"/>
            <w:vMerge/>
            <w:tcBorders>
              <w:top w:val="nil"/>
              <w:left w:val="nil"/>
              <w:bottom w:val="single" w:sz="4" w:space="0" w:color="000000"/>
              <w:right w:val="single" w:sz="4" w:space="0" w:color="auto"/>
            </w:tcBorders>
            <w:hideMark/>
          </w:tcPr>
          <w:p w14:paraId="4B47E8B1" w14:textId="77777777" w:rsidR="007878E5" w:rsidRPr="00617806" w:rsidRDefault="007878E5" w:rsidP="00E90F3E">
            <w:pPr>
              <w:jc w:val="center"/>
              <w:rPr>
                <w:color w:val="000000"/>
                <w:sz w:val="14"/>
                <w:szCs w:val="14"/>
                <w:lang w:val="en-US"/>
              </w:rPr>
            </w:pPr>
          </w:p>
        </w:tc>
      </w:tr>
      <w:tr w:rsidR="00DD3A12" w:rsidRPr="00AD6454" w14:paraId="74BDBBF9" w14:textId="77777777" w:rsidTr="00DD3A12">
        <w:trPr>
          <w:trHeight w:val="260"/>
        </w:trPr>
        <w:tc>
          <w:tcPr>
            <w:tcW w:w="565" w:type="dxa"/>
            <w:vMerge w:val="restart"/>
            <w:tcBorders>
              <w:top w:val="nil"/>
              <w:left w:val="single" w:sz="4" w:space="0" w:color="auto"/>
              <w:bottom w:val="single" w:sz="4" w:space="0" w:color="000000"/>
              <w:right w:val="nil"/>
            </w:tcBorders>
            <w:shd w:val="clear" w:color="000000" w:fill="FFFFFF"/>
            <w:noWrap/>
            <w:vAlign w:val="center"/>
            <w:hideMark/>
          </w:tcPr>
          <w:p w14:paraId="1E44261D" w14:textId="77777777" w:rsidR="007878E5" w:rsidRPr="00617806" w:rsidRDefault="007878E5" w:rsidP="007878E5">
            <w:pPr>
              <w:rPr>
                <w:b/>
                <w:bCs/>
                <w:color w:val="000000"/>
                <w:sz w:val="14"/>
                <w:szCs w:val="14"/>
                <w:lang w:val="en-US"/>
              </w:rPr>
            </w:pPr>
            <w:r w:rsidRPr="00617806">
              <w:rPr>
                <w:b/>
                <w:bCs/>
                <w:color w:val="000000"/>
                <w:sz w:val="14"/>
                <w:szCs w:val="14"/>
                <w:lang w:val="en-US"/>
              </w:rPr>
              <w:t>BP-3</w:t>
            </w:r>
          </w:p>
        </w:tc>
        <w:tc>
          <w:tcPr>
            <w:tcW w:w="565" w:type="dxa"/>
            <w:vMerge w:val="restart"/>
            <w:tcBorders>
              <w:top w:val="nil"/>
              <w:left w:val="nil"/>
              <w:right w:val="nil"/>
            </w:tcBorders>
            <w:shd w:val="clear" w:color="000000" w:fill="FFFFFF"/>
            <w:noWrap/>
            <w:vAlign w:val="center"/>
            <w:hideMark/>
          </w:tcPr>
          <w:p w14:paraId="3776EB65" w14:textId="43897DFE" w:rsidR="007878E5" w:rsidRPr="00617806" w:rsidRDefault="007878E5" w:rsidP="007878E5">
            <w:pPr>
              <w:rPr>
                <w:bCs/>
                <w:color w:val="000000"/>
                <w:sz w:val="14"/>
                <w:szCs w:val="14"/>
                <w:lang w:val="en-US"/>
              </w:rPr>
            </w:pPr>
            <w:r w:rsidRPr="00617806">
              <w:rPr>
                <w:bCs/>
                <w:color w:val="000000"/>
                <w:sz w:val="14"/>
                <w:szCs w:val="14"/>
                <w:lang w:val="en-US"/>
              </w:rPr>
              <w:t>Trim. 2</w:t>
            </w:r>
          </w:p>
        </w:tc>
        <w:tc>
          <w:tcPr>
            <w:tcW w:w="545" w:type="dxa"/>
            <w:tcBorders>
              <w:top w:val="nil"/>
              <w:left w:val="nil"/>
              <w:bottom w:val="nil"/>
              <w:right w:val="nil"/>
            </w:tcBorders>
            <w:shd w:val="clear" w:color="000000" w:fill="FFFFFF"/>
            <w:noWrap/>
            <w:vAlign w:val="center"/>
            <w:hideMark/>
          </w:tcPr>
          <w:p w14:paraId="683158C2" w14:textId="77777777" w:rsidR="007878E5" w:rsidRPr="00617806" w:rsidRDefault="007878E5" w:rsidP="007878E5">
            <w:pPr>
              <w:rPr>
                <w:bCs/>
                <w:color w:val="000000"/>
                <w:sz w:val="14"/>
                <w:szCs w:val="14"/>
                <w:lang w:val="en-US"/>
              </w:rPr>
            </w:pPr>
            <w:r w:rsidRPr="00617806">
              <w:rPr>
                <w:bCs/>
                <w:color w:val="000000"/>
                <w:sz w:val="14"/>
                <w:szCs w:val="14"/>
                <w:lang w:val="en-US"/>
              </w:rPr>
              <w:t>Female</w:t>
            </w:r>
          </w:p>
        </w:tc>
        <w:tc>
          <w:tcPr>
            <w:tcW w:w="729" w:type="dxa"/>
            <w:tcBorders>
              <w:top w:val="nil"/>
              <w:left w:val="nil"/>
              <w:bottom w:val="nil"/>
              <w:right w:val="nil"/>
            </w:tcBorders>
            <w:shd w:val="clear" w:color="000000" w:fill="FFFFFF"/>
            <w:vAlign w:val="center"/>
            <w:hideMark/>
          </w:tcPr>
          <w:p w14:paraId="4826E6DD"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nil"/>
              <w:right w:val="nil"/>
            </w:tcBorders>
            <w:shd w:val="clear" w:color="000000" w:fill="FFFFFF"/>
            <w:hideMark/>
          </w:tcPr>
          <w:p w14:paraId="177384B4" w14:textId="5CBD3BE1" w:rsidR="007878E5" w:rsidRPr="00617806" w:rsidRDefault="007878E5" w:rsidP="00E90F3E">
            <w:pPr>
              <w:jc w:val="center"/>
              <w:rPr>
                <w:sz w:val="14"/>
                <w:szCs w:val="14"/>
                <w:lang w:val="en-US"/>
              </w:rPr>
            </w:pPr>
            <w:r w:rsidRPr="00617806">
              <w:rPr>
                <w:color w:val="000000"/>
                <w:sz w:val="14"/>
                <w:szCs w:val="14"/>
              </w:rPr>
              <w:t>-0.01 (-0.08; 0.05)</w:t>
            </w:r>
          </w:p>
        </w:tc>
        <w:tc>
          <w:tcPr>
            <w:tcW w:w="289" w:type="dxa"/>
            <w:tcBorders>
              <w:top w:val="nil"/>
              <w:left w:val="nil"/>
              <w:bottom w:val="nil"/>
              <w:right w:val="nil"/>
            </w:tcBorders>
            <w:shd w:val="clear" w:color="000000" w:fill="FFFFFF"/>
            <w:hideMark/>
          </w:tcPr>
          <w:p w14:paraId="45B6ADC1" w14:textId="722597DC" w:rsidR="007878E5" w:rsidRPr="00617806" w:rsidRDefault="007878E5" w:rsidP="00E90F3E">
            <w:pPr>
              <w:jc w:val="center"/>
              <w:rPr>
                <w:sz w:val="14"/>
                <w:szCs w:val="14"/>
                <w:lang w:val="en-US"/>
              </w:rPr>
            </w:pPr>
            <w:r w:rsidRPr="00617806">
              <w:rPr>
                <w:color w:val="000000"/>
                <w:sz w:val="14"/>
                <w:szCs w:val="14"/>
              </w:rPr>
              <w:t>198</w:t>
            </w:r>
          </w:p>
        </w:tc>
        <w:tc>
          <w:tcPr>
            <w:tcW w:w="417" w:type="dxa"/>
            <w:tcBorders>
              <w:top w:val="nil"/>
              <w:left w:val="nil"/>
              <w:bottom w:val="nil"/>
              <w:right w:val="nil"/>
            </w:tcBorders>
            <w:shd w:val="clear" w:color="000000" w:fill="FFFFFF"/>
            <w:hideMark/>
          </w:tcPr>
          <w:p w14:paraId="0C34A014" w14:textId="573FBC9C" w:rsidR="007878E5" w:rsidRPr="00617806" w:rsidRDefault="007878E5" w:rsidP="00E90F3E">
            <w:pPr>
              <w:jc w:val="center"/>
              <w:rPr>
                <w:sz w:val="14"/>
                <w:szCs w:val="14"/>
                <w:lang w:val="en-US"/>
              </w:rPr>
            </w:pPr>
            <w:r w:rsidRPr="00617806">
              <w:rPr>
                <w:color w:val="000000"/>
                <w:sz w:val="14"/>
                <w:szCs w:val="14"/>
              </w:rPr>
              <w:t>0.8</w:t>
            </w:r>
          </w:p>
        </w:tc>
        <w:tc>
          <w:tcPr>
            <w:tcW w:w="435" w:type="dxa"/>
            <w:vMerge w:val="restart"/>
            <w:tcBorders>
              <w:top w:val="nil"/>
              <w:left w:val="nil"/>
              <w:bottom w:val="nil"/>
              <w:right w:val="nil"/>
            </w:tcBorders>
            <w:shd w:val="clear" w:color="000000" w:fill="FFFFFF"/>
            <w:hideMark/>
          </w:tcPr>
          <w:p w14:paraId="7B67BE22" w14:textId="77777777" w:rsidR="007878E5" w:rsidRPr="00617806" w:rsidRDefault="007878E5" w:rsidP="00E90F3E">
            <w:pPr>
              <w:jc w:val="center"/>
              <w:rPr>
                <w:sz w:val="14"/>
                <w:szCs w:val="14"/>
                <w:lang w:val="en-US"/>
              </w:rPr>
            </w:pPr>
            <w:r w:rsidRPr="00617806">
              <w:rPr>
                <w:color w:val="000000"/>
                <w:sz w:val="14"/>
                <w:szCs w:val="14"/>
              </w:rPr>
              <w:t>0.1</w:t>
            </w:r>
          </w:p>
          <w:p w14:paraId="59EDE65F" w14:textId="48BA7BA8"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hideMark/>
          </w:tcPr>
          <w:p w14:paraId="16ABB2D1" w14:textId="3526B92B" w:rsidR="007878E5" w:rsidRPr="00617806" w:rsidRDefault="007878E5" w:rsidP="00E90F3E">
            <w:pPr>
              <w:jc w:val="center"/>
              <w:rPr>
                <w:sz w:val="14"/>
                <w:szCs w:val="14"/>
                <w:lang w:val="en-US"/>
              </w:rPr>
            </w:pPr>
            <w:r w:rsidRPr="00617806">
              <w:rPr>
                <w:color w:val="000000"/>
                <w:sz w:val="14"/>
                <w:szCs w:val="14"/>
              </w:rPr>
              <w:t>0.00 (-0.07; 0.07)</w:t>
            </w:r>
          </w:p>
        </w:tc>
        <w:tc>
          <w:tcPr>
            <w:tcW w:w="298" w:type="dxa"/>
            <w:tcBorders>
              <w:top w:val="nil"/>
              <w:left w:val="nil"/>
              <w:bottom w:val="nil"/>
              <w:right w:val="nil"/>
            </w:tcBorders>
            <w:shd w:val="clear" w:color="000000" w:fill="FFFFFF"/>
            <w:hideMark/>
          </w:tcPr>
          <w:p w14:paraId="53F7A968" w14:textId="0714A693" w:rsidR="007878E5" w:rsidRPr="00617806" w:rsidRDefault="007878E5" w:rsidP="00E90F3E">
            <w:pPr>
              <w:jc w:val="center"/>
              <w:rPr>
                <w:sz w:val="14"/>
                <w:szCs w:val="14"/>
                <w:lang w:val="en-US"/>
              </w:rPr>
            </w:pPr>
            <w:r w:rsidRPr="00617806">
              <w:rPr>
                <w:color w:val="000000"/>
                <w:sz w:val="14"/>
                <w:szCs w:val="14"/>
              </w:rPr>
              <w:t>199</w:t>
            </w:r>
          </w:p>
        </w:tc>
        <w:tc>
          <w:tcPr>
            <w:tcW w:w="373" w:type="dxa"/>
            <w:tcBorders>
              <w:top w:val="nil"/>
              <w:left w:val="nil"/>
              <w:bottom w:val="nil"/>
              <w:right w:val="nil"/>
            </w:tcBorders>
            <w:shd w:val="clear" w:color="000000" w:fill="FFFFFF"/>
            <w:hideMark/>
          </w:tcPr>
          <w:p w14:paraId="5F2ADE6F" w14:textId="47E43DA0" w:rsidR="007878E5" w:rsidRPr="00617806" w:rsidRDefault="007878E5" w:rsidP="00E90F3E">
            <w:pPr>
              <w:jc w:val="center"/>
              <w:rPr>
                <w:sz w:val="14"/>
                <w:szCs w:val="14"/>
                <w:lang w:val="en-US"/>
              </w:rPr>
            </w:pPr>
            <w:r w:rsidRPr="00617806">
              <w:rPr>
                <w:color w:val="000000"/>
                <w:sz w:val="14"/>
                <w:szCs w:val="14"/>
              </w:rPr>
              <w:t>1</w:t>
            </w:r>
          </w:p>
        </w:tc>
        <w:tc>
          <w:tcPr>
            <w:tcW w:w="315" w:type="dxa"/>
            <w:vMerge w:val="restart"/>
            <w:tcBorders>
              <w:top w:val="nil"/>
              <w:left w:val="nil"/>
              <w:bottom w:val="nil"/>
              <w:right w:val="nil"/>
            </w:tcBorders>
            <w:shd w:val="clear" w:color="000000" w:fill="FFFFFF"/>
            <w:hideMark/>
          </w:tcPr>
          <w:p w14:paraId="51ED17A8" w14:textId="77777777" w:rsidR="007878E5" w:rsidRPr="00617806" w:rsidRDefault="007878E5" w:rsidP="00E90F3E">
            <w:pPr>
              <w:jc w:val="center"/>
              <w:rPr>
                <w:color w:val="000000"/>
                <w:sz w:val="14"/>
                <w:szCs w:val="14"/>
                <w:lang w:val="en-US"/>
              </w:rPr>
            </w:pPr>
            <w:r w:rsidRPr="00617806">
              <w:rPr>
                <w:color w:val="000000"/>
                <w:sz w:val="14"/>
                <w:szCs w:val="14"/>
              </w:rPr>
              <w:t>0.1</w:t>
            </w:r>
          </w:p>
          <w:p w14:paraId="0AA4387F" w14:textId="299A77FF"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59181064" w14:textId="1EB065FE" w:rsidR="007878E5" w:rsidRPr="00617806" w:rsidRDefault="007878E5" w:rsidP="00E90F3E">
            <w:pPr>
              <w:jc w:val="center"/>
              <w:rPr>
                <w:sz w:val="14"/>
                <w:szCs w:val="14"/>
                <w:lang w:val="en-US"/>
              </w:rPr>
            </w:pPr>
            <w:r w:rsidRPr="00617806">
              <w:rPr>
                <w:color w:val="000000"/>
                <w:sz w:val="14"/>
                <w:szCs w:val="14"/>
              </w:rPr>
              <w:t>-0.05 (-0.12; 0.02)</w:t>
            </w:r>
          </w:p>
        </w:tc>
        <w:tc>
          <w:tcPr>
            <w:tcW w:w="316" w:type="dxa"/>
            <w:tcBorders>
              <w:top w:val="nil"/>
              <w:left w:val="nil"/>
              <w:bottom w:val="nil"/>
              <w:right w:val="nil"/>
            </w:tcBorders>
            <w:shd w:val="clear" w:color="000000" w:fill="FFFFFF"/>
            <w:hideMark/>
          </w:tcPr>
          <w:p w14:paraId="0B39A546" w14:textId="375FB019" w:rsidR="007878E5" w:rsidRPr="00617806" w:rsidRDefault="007878E5" w:rsidP="00E90F3E">
            <w:pPr>
              <w:jc w:val="center"/>
              <w:rPr>
                <w:sz w:val="14"/>
                <w:szCs w:val="14"/>
                <w:lang w:val="en-US"/>
              </w:rPr>
            </w:pPr>
            <w:r w:rsidRPr="00617806">
              <w:rPr>
                <w:color w:val="000000"/>
                <w:sz w:val="14"/>
                <w:szCs w:val="14"/>
              </w:rPr>
              <w:t>200</w:t>
            </w:r>
          </w:p>
        </w:tc>
        <w:tc>
          <w:tcPr>
            <w:tcW w:w="393" w:type="dxa"/>
            <w:tcBorders>
              <w:top w:val="nil"/>
              <w:left w:val="nil"/>
              <w:bottom w:val="nil"/>
              <w:right w:val="nil"/>
            </w:tcBorders>
            <w:shd w:val="clear" w:color="000000" w:fill="FFFFFF"/>
            <w:hideMark/>
          </w:tcPr>
          <w:p w14:paraId="3D8612D8" w14:textId="55DE5726" w:rsidR="007878E5" w:rsidRPr="00617806" w:rsidRDefault="007878E5" w:rsidP="00E90F3E">
            <w:pPr>
              <w:jc w:val="center"/>
              <w:rPr>
                <w:sz w:val="14"/>
                <w:szCs w:val="14"/>
                <w:lang w:val="en-US"/>
              </w:rPr>
            </w:pPr>
            <w:r w:rsidRPr="00617806">
              <w:rPr>
                <w:color w:val="000000"/>
                <w:sz w:val="14"/>
                <w:szCs w:val="14"/>
              </w:rPr>
              <w:t>0.2</w:t>
            </w:r>
          </w:p>
        </w:tc>
        <w:tc>
          <w:tcPr>
            <w:tcW w:w="458" w:type="dxa"/>
            <w:vMerge w:val="restart"/>
            <w:tcBorders>
              <w:top w:val="nil"/>
              <w:left w:val="nil"/>
              <w:bottom w:val="nil"/>
              <w:right w:val="nil"/>
            </w:tcBorders>
            <w:shd w:val="clear" w:color="000000" w:fill="FFFFFF"/>
            <w:hideMark/>
          </w:tcPr>
          <w:p w14:paraId="0B165F91" w14:textId="77777777" w:rsidR="007878E5" w:rsidRPr="00617806" w:rsidRDefault="007878E5" w:rsidP="00E90F3E">
            <w:pPr>
              <w:jc w:val="center"/>
              <w:rPr>
                <w:sz w:val="14"/>
                <w:szCs w:val="14"/>
                <w:lang w:val="en-US"/>
              </w:rPr>
            </w:pPr>
            <w:r w:rsidRPr="00617806">
              <w:rPr>
                <w:color w:val="000000"/>
                <w:sz w:val="14"/>
                <w:szCs w:val="14"/>
              </w:rPr>
              <w:t>0.002</w:t>
            </w:r>
          </w:p>
          <w:p w14:paraId="5B8DCCF2" w14:textId="25FA2F28" w:rsidR="007878E5" w:rsidRPr="00617806" w:rsidRDefault="007878E5" w:rsidP="00E90F3E">
            <w:pPr>
              <w:jc w:val="center"/>
              <w:rPr>
                <w:sz w:val="14"/>
                <w:szCs w:val="14"/>
                <w:lang w:val="en-US"/>
              </w:rPr>
            </w:pPr>
          </w:p>
        </w:tc>
        <w:tc>
          <w:tcPr>
            <w:tcW w:w="1136" w:type="dxa"/>
            <w:tcBorders>
              <w:top w:val="nil"/>
              <w:left w:val="nil"/>
              <w:bottom w:val="nil"/>
              <w:right w:val="nil"/>
            </w:tcBorders>
            <w:shd w:val="clear" w:color="000000" w:fill="FFFFFF"/>
            <w:hideMark/>
          </w:tcPr>
          <w:p w14:paraId="69FC5001" w14:textId="20938D4E" w:rsidR="007878E5" w:rsidRPr="00617806" w:rsidRDefault="007878E5" w:rsidP="00E90F3E">
            <w:pPr>
              <w:jc w:val="center"/>
              <w:rPr>
                <w:color w:val="000000"/>
                <w:sz w:val="14"/>
                <w:szCs w:val="14"/>
                <w:lang w:val="en-US"/>
              </w:rPr>
            </w:pPr>
            <w:r w:rsidRPr="00617806">
              <w:rPr>
                <w:color w:val="000000"/>
                <w:sz w:val="14"/>
                <w:szCs w:val="14"/>
              </w:rPr>
              <w:t>-0.01 (-0.08; 0.05)</w:t>
            </w:r>
          </w:p>
        </w:tc>
        <w:tc>
          <w:tcPr>
            <w:tcW w:w="282" w:type="dxa"/>
            <w:tcBorders>
              <w:top w:val="nil"/>
              <w:left w:val="nil"/>
              <w:bottom w:val="nil"/>
              <w:right w:val="nil"/>
            </w:tcBorders>
            <w:shd w:val="clear" w:color="000000" w:fill="FFFFFF"/>
            <w:hideMark/>
          </w:tcPr>
          <w:p w14:paraId="0F962C61" w14:textId="494A969C" w:rsidR="007878E5" w:rsidRPr="00617806" w:rsidRDefault="007878E5" w:rsidP="00E90F3E">
            <w:pPr>
              <w:jc w:val="center"/>
              <w:rPr>
                <w:color w:val="000000"/>
                <w:sz w:val="14"/>
                <w:szCs w:val="14"/>
                <w:lang w:val="en-US"/>
              </w:rPr>
            </w:pPr>
            <w:r w:rsidRPr="00617806">
              <w:rPr>
                <w:color w:val="000000"/>
                <w:sz w:val="14"/>
                <w:szCs w:val="14"/>
              </w:rPr>
              <w:t>200</w:t>
            </w:r>
          </w:p>
        </w:tc>
        <w:tc>
          <w:tcPr>
            <w:tcW w:w="425" w:type="dxa"/>
            <w:tcBorders>
              <w:top w:val="nil"/>
              <w:left w:val="nil"/>
              <w:bottom w:val="nil"/>
              <w:right w:val="nil"/>
            </w:tcBorders>
            <w:shd w:val="clear" w:color="000000" w:fill="FFFFFF"/>
            <w:hideMark/>
          </w:tcPr>
          <w:p w14:paraId="0F313BF0" w14:textId="612FE8DC" w:rsidR="007878E5" w:rsidRPr="00617806" w:rsidRDefault="007878E5" w:rsidP="00E90F3E">
            <w:pPr>
              <w:jc w:val="center"/>
              <w:rPr>
                <w:color w:val="000000"/>
                <w:sz w:val="14"/>
                <w:szCs w:val="14"/>
                <w:lang w:val="en-US"/>
              </w:rPr>
            </w:pPr>
            <w:r w:rsidRPr="00617806">
              <w:rPr>
                <w:color w:val="000000"/>
                <w:sz w:val="14"/>
                <w:szCs w:val="14"/>
              </w:rPr>
              <w:t>0.7</w:t>
            </w:r>
          </w:p>
        </w:tc>
        <w:tc>
          <w:tcPr>
            <w:tcW w:w="425" w:type="dxa"/>
            <w:vMerge w:val="restart"/>
            <w:tcBorders>
              <w:top w:val="nil"/>
              <w:left w:val="nil"/>
              <w:bottom w:val="nil"/>
              <w:right w:val="nil"/>
            </w:tcBorders>
            <w:shd w:val="clear" w:color="000000" w:fill="FFFFFF"/>
            <w:hideMark/>
          </w:tcPr>
          <w:p w14:paraId="53DCDB14" w14:textId="77777777" w:rsidR="007878E5" w:rsidRPr="00617806" w:rsidRDefault="007878E5" w:rsidP="00E90F3E">
            <w:pPr>
              <w:jc w:val="center"/>
              <w:rPr>
                <w:color w:val="000000"/>
                <w:sz w:val="14"/>
                <w:szCs w:val="14"/>
                <w:lang w:val="en-US"/>
              </w:rPr>
            </w:pPr>
            <w:r w:rsidRPr="00617806">
              <w:rPr>
                <w:color w:val="000000"/>
                <w:sz w:val="14"/>
                <w:szCs w:val="14"/>
              </w:rPr>
              <w:t>0.06</w:t>
            </w:r>
          </w:p>
          <w:p w14:paraId="6ED53097" w14:textId="09EFC9E2"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03B5F8DC" w14:textId="4F2086FE"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7718C7E4" w14:textId="2DE79857"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0CB969F8" w14:textId="28CC01D2"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4023178D" w14:textId="356EA251"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1D4B4881" w14:textId="7055CCC6"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6C292CE4" w14:textId="269DAF7C"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02AC113B" w14:textId="0A61DCBA"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1E1DB537" w14:textId="675D7348" w:rsidR="007878E5" w:rsidRPr="00617806" w:rsidRDefault="007878E5" w:rsidP="00E90F3E">
            <w:pPr>
              <w:jc w:val="center"/>
              <w:rPr>
                <w:color w:val="000000"/>
                <w:sz w:val="14"/>
                <w:szCs w:val="14"/>
                <w:lang w:val="en-US"/>
              </w:rPr>
            </w:pPr>
          </w:p>
        </w:tc>
      </w:tr>
      <w:tr w:rsidR="00DD3A12" w:rsidRPr="00AD6454" w14:paraId="3CCDD1F5" w14:textId="77777777" w:rsidTr="00DD3A12">
        <w:trPr>
          <w:trHeight w:val="260"/>
        </w:trPr>
        <w:tc>
          <w:tcPr>
            <w:tcW w:w="565" w:type="dxa"/>
            <w:vMerge/>
            <w:tcBorders>
              <w:top w:val="nil"/>
              <w:left w:val="single" w:sz="4" w:space="0" w:color="auto"/>
              <w:bottom w:val="single" w:sz="4" w:space="0" w:color="000000"/>
              <w:right w:val="nil"/>
            </w:tcBorders>
            <w:vAlign w:val="center"/>
            <w:hideMark/>
          </w:tcPr>
          <w:p w14:paraId="2DE12AC1" w14:textId="77777777" w:rsidR="007878E5" w:rsidRPr="00617806" w:rsidRDefault="007878E5" w:rsidP="007878E5">
            <w:pPr>
              <w:rPr>
                <w:b/>
                <w:bCs/>
                <w:color w:val="000000"/>
                <w:sz w:val="14"/>
                <w:szCs w:val="14"/>
                <w:lang w:val="en-US"/>
              </w:rPr>
            </w:pPr>
          </w:p>
        </w:tc>
        <w:tc>
          <w:tcPr>
            <w:tcW w:w="565" w:type="dxa"/>
            <w:vMerge/>
            <w:tcBorders>
              <w:left w:val="nil"/>
              <w:bottom w:val="nil"/>
              <w:right w:val="nil"/>
            </w:tcBorders>
            <w:shd w:val="clear" w:color="000000" w:fill="FFFFFF"/>
            <w:noWrap/>
            <w:vAlign w:val="center"/>
            <w:hideMark/>
          </w:tcPr>
          <w:p w14:paraId="32320C26" w14:textId="6AC6CE49" w:rsidR="007878E5" w:rsidRPr="00617806" w:rsidRDefault="007878E5" w:rsidP="007878E5">
            <w:pPr>
              <w:rPr>
                <w:bCs/>
                <w:color w:val="000000"/>
                <w:sz w:val="14"/>
                <w:szCs w:val="14"/>
                <w:lang w:val="en-US"/>
              </w:rPr>
            </w:pPr>
          </w:p>
        </w:tc>
        <w:tc>
          <w:tcPr>
            <w:tcW w:w="545" w:type="dxa"/>
            <w:tcBorders>
              <w:top w:val="nil"/>
              <w:left w:val="nil"/>
              <w:bottom w:val="nil"/>
              <w:right w:val="nil"/>
            </w:tcBorders>
            <w:shd w:val="clear" w:color="000000" w:fill="FFFFFF"/>
            <w:noWrap/>
            <w:vAlign w:val="center"/>
            <w:hideMark/>
          </w:tcPr>
          <w:p w14:paraId="4508E612" w14:textId="77777777" w:rsidR="007878E5" w:rsidRPr="00617806" w:rsidRDefault="007878E5" w:rsidP="007878E5">
            <w:pPr>
              <w:rPr>
                <w:bCs/>
                <w:color w:val="000000"/>
                <w:sz w:val="14"/>
                <w:szCs w:val="14"/>
                <w:lang w:val="en-US"/>
              </w:rPr>
            </w:pPr>
            <w:r w:rsidRPr="00617806">
              <w:rPr>
                <w:bCs/>
                <w:color w:val="000000"/>
                <w:sz w:val="14"/>
                <w:szCs w:val="14"/>
                <w:lang w:val="en-US"/>
              </w:rPr>
              <w:t>Male</w:t>
            </w:r>
          </w:p>
        </w:tc>
        <w:tc>
          <w:tcPr>
            <w:tcW w:w="729" w:type="dxa"/>
            <w:tcBorders>
              <w:top w:val="nil"/>
              <w:left w:val="nil"/>
              <w:bottom w:val="nil"/>
              <w:right w:val="nil"/>
            </w:tcBorders>
            <w:shd w:val="clear" w:color="000000" w:fill="FFFFFF"/>
            <w:vAlign w:val="center"/>
            <w:hideMark/>
          </w:tcPr>
          <w:p w14:paraId="016F1955"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nil"/>
              <w:right w:val="nil"/>
            </w:tcBorders>
            <w:shd w:val="clear" w:color="000000" w:fill="FFFFFF"/>
            <w:hideMark/>
          </w:tcPr>
          <w:p w14:paraId="1E2B8EB9" w14:textId="071C7557" w:rsidR="007878E5" w:rsidRPr="00617806" w:rsidRDefault="007878E5" w:rsidP="00E90F3E">
            <w:pPr>
              <w:jc w:val="center"/>
              <w:rPr>
                <w:sz w:val="14"/>
                <w:szCs w:val="14"/>
                <w:lang w:val="en-US"/>
              </w:rPr>
            </w:pPr>
            <w:r w:rsidRPr="00617806">
              <w:rPr>
                <w:color w:val="000000"/>
                <w:sz w:val="14"/>
                <w:szCs w:val="14"/>
              </w:rPr>
              <w:t>0.05 (-0.02; 0.12)</w:t>
            </w:r>
          </w:p>
        </w:tc>
        <w:tc>
          <w:tcPr>
            <w:tcW w:w="289" w:type="dxa"/>
            <w:tcBorders>
              <w:top w:val="nil"/>
              <w:left w:val="nil"/>
              <w:bottom w:val="nil"/>
              <w:right w:val="nil"/>
            </w:tcBorders>
            <w:shd w:val="clear" w:color="000000" w:fill="FFFFFF"/>
            <w:hideMark/>
          </w:tcPr>
          <w:p w14:paraId="080F1592" w14:textId="64F8DB5E" w:rsidR="007878E5" w:rsidRPr="00617806" w:rsidRDefault="007878E5" w:rsidP="00E90F3E">
            <w:pPr>
              <w:jc w:val="center"/>
              <w:rPr>
                <w:sz w:val="14"/>
                <w:szCs w:val="14"/>
                <w:lang w:val="en-US"/>
              </w:rPr>
            </w:pPr>
            <w:r w:rsidRPr="00617806">
              <w:rPr>
                <w:color w:val="000000"/>
                <w:sz w:val="14"/>
                <w:szCs w:val="14"/>
              </w:rPr>
              <w:t>235</w:t>
            </w:r>
          </w:p>
        </w:tc>
        <w:tc>
          <w:tcPr>
            <w:tcW w:w="417" w:type="dxa"/>
            <w:tcBorders>
              <w:top w:val="nil"/>
              <w:left w:val="nil"/>
              <w:bottom w:val="nil"/>
              <w:right w:val="nil"/>
            </w:tcBorders>
            <w:shd w:val="clear" w:color="000000" w:fill="FFFFFF"/>
            <w:hideMark/>
          </w:tcPr>
          <w:p w14:paraId="45BB3028" w14:textId="5982C1D7" w:rsidR="007878E5" w:rsidRPr="00617806" w:rsidRDefault="007878E5" w:rsidP="00E90F3E">
            <w:pPr>
              <w:jc w:val="center"/>
              <w:rPr>
                <w:sz w:val="14"/>
                <w:szCs w:val="14"/>
                <w:lang w:val="en-US"/>
              </w:rPr>
            </w:pPr>
            <w:r w:rsidRPr="00617806">
              <w:rPr>
                <w:color w:val="000000"/>
                <w:sz w:val="14"/>
                <w:szCs w:val="14"/>
              </w:rPr>
              <w:t>0.1</w:t>
            </w:r>
          </w:p>
        </w:tc>
        <w:tc>
          <w:tcPr>
            <w:tcW w:w="435" w:type="dxa"/>
            <w:vMerge/>
            <w:tcBorders>
              <w:top w:val="nil"/>
              <w:left w:val="nil"/>
              <w:bottom w:val="nil"/>
              <w:right w:val="nil"/>
            </w:tcBorders>
            <w:hideMark/>
          </w:tcPr>
          <w:p w14:paraId="393353DF" w14:textId="77777777"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hideMark/>
          </w:tcPr>
          <w:p w14:paraId="01257260" w14:textId="69CE3876" w:rsidR="007878E5" w:rsidRPr="00617806" w:rsidRDefault="007878E5" w:rsidP="00E90F3E">
            <w:pPr>
              <w:jc w:val="center"/>
              <w:rPr>
                <w:sz w:val="14"/>
                <w:szCs w:val="14"/>
                <w:lang w:val="en-US"/>
              </w:rPr>
            </w:pPr>
            <w:r w:rsidRPr="00617806">
              <w:rPr>
                <w:color w:val="000000"/>
                <w:sz w:val="14"/>
                <w:szCs w:val="14"/>
              </w:rPr>
              <w:t>0.05 (-0.02; 0.13)</w:t>
            </w:r>
          </w:p>
        </w:tc>
        <w:tc>
          <w:tcPr>
            <w:tcW w:w="298" w:type="dxa"/>
            <w:tcBorders>
              <w:top w:val="nil"/>
              <w:left w:val="nil"/>
              <w:bottom w:val="nil"/>
              <w:right w:val="nil"/>
            </w:tcBorders>
            <w:shd w:val="clear" w:color="000000" w:fill="FFFFFF"/>
            <w:hideMark/>
          </w:tcPr>
          <w:p w14:paraId="14A1709E" w14:textId="518B9E25" w:rsidR="007878E5" w:rsidRPr="00617806" w:rsidRDefault="007878E5" w:rsidP="00E90F3E">
            <w:pPr>
              <w:jc w:val="center"/>
              <w:rPr>
                <w:sz w:val="14"/>
                <w:szCs w:val="14"/>
                <w:lang w:val="en-US"/>
              </w:rPr>
            </w:pPr>
            <w:r w:rsidRPr="00617806">
              <w:rPr>
                <w:color w:val="000000"/>
                <w:sz w:val="14"/>
                <w:szCs w:val="14"/>
              </w:rPr>
              <w:t>234</w:t>
            </w:r>
          </w:p>
        </w:tc>
        <w:tc>
          <w:tcPr>
            <w:tcW w:w="373" w:type="dxa"/>
            <w:tcBorders>
              <w:top w:val="nil"/>
              <w:left w:val="nil"/>
              <w:bottom w:val="nil"/>
              <w:right w:val="nil"/>
            </w:tcBorders>
            <w:shd w:val="clear" w:color="000000" w:fill="FFFFFF"/>
            <w:hideMark/>
          </w:tcPr>
          <w:p w14:paraId="106A2988" w14:textId="283D1881" w:rsidR="007878E5" w:rsidRPr="00617806" w:rsidRDefault="007878E5" w:rsidP="00E90F3E">
            <w:pPr>
              <w:jc w:val="center"/>
              <w:rPr>
                <w:sz w:val="14"/>
                <w:szCs w:val="14"/>
                <w:lang w:val="en-US"/>
              </w:rPr>
            </w:pPr>
            <w:r w:rsidRPr="00617806">
              <w:rPr>
                <w:color w:val="000000"/>
                <w:sz w:val="14"/>
                <w:szCs w:val="14"/>
              </w:rPr>
              <w:t>0.1</w:t>
            </w:r>
          </w:p>
        </w:tc>
        <w:tc>
          <w:tcPr>
            <w:tcW w:w="315" w:type="dxa"/>
            <w:vMerge/>
            <w:tcBorders>
              <w:top w:val="nil"/>
              <w:left w:val="nil"/>
              <w:bottom w:val="nil"/>
              <w:right w:val="nil"/>
            </w:tcBorders>
            <w:hideMark/>
          </w:tcPr>
          <w:p w14:paraId="53C7F400" w14:textId="77777777"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38E87EED" w14:textId="2758E701" w:rsidR="007878E5" w:rsidRPr="00617806" w:rsidRDefault="007878E5" w:rsidP="00E90F3E">
            <w:pPr>
              <w:jc w:val="center"/>
              <w:rPr>
                <w:sz w:val="14"/>
                <w:szCs w:val="14"/>
                <w:lang w:val="en-US"/>
              </w:rPr>
            </w:pPr>
            <w:r w:rsidRPr="00617806">
              <w:rPr>
                <w:color w:val="000000"/>
                <w:sz w:val="14"/>
                <w:szCs w:val="14"/>
              </w:rPr>
              <w:t>0.10 ( 0.02; 0.17)</w:t>
            </w:r>
          </w:p>
        </w:tc>
        <w:tc>
          <w:tcPr>
            <w:tcW w:w="316" w:type="dxa"/>
            <w:tcBorders>
              <w:top w:val="nil"/>
              <w:left w:val="nil"/>
              <w:bottom w:val="nil"/>
              <w:right w:val="nil"/>
            </w:tcBorders>
            <w:shd w:val="clear" w:color="000000" w:fill="FFFFFF"/>
            <w:hideMark/>
          </w:tcPr>
          <w:p w14:paraId="4A5A20DD" w14:textId="1F9D8512" w:rsidR="007878E5" w:rsidRPr="00617806" w:rsidRDefault="007878E5" w:rsidP="00E90F3E">
            <w:pPr>
              <w:jc w:val="center"/>
              <w:rPr>
                <w:sz w:val="14"/>
                <w:szCs w:val="14"/>
                <w:lang w:val="en-US"/>
              </w:rPr>
            </w:pPr>
            <w:r w:rsidRPr="00617806">
              <w:rPr>
                <w:color w:val="000000"/>
                <w:sz w:val="14"/>
                <w:szCs w:val="14"/>
              </w:rPr>
              <w:t>235</w:t>
            </w:r>
          </w:p>
        </w:tc>
        <w:tc>
          <w:tcPr>
            <w:tcW w:w="393" w:type="dxa"/>
            <w:tcBorders>
              <w:top w:val="nil"/>
              <w:left w:val="nil"/>
              <w:bottom w:val="nil"/>
              <w:right w:val="nil"/>
            </w:tcBorders>
            <w:shd w:val="clear" w:color="000000" w:fill="FFFFFF"/>
            <w:hideMark/>
          </w:tcPr>
          <w:p w14:paraId="7EABA528" w14:textId="11B6457B" w:rsidR="007878E5" w:rsidRPr="00617806" w:rsidRDefault="007878E5" w:rsidP="00E90F3E">
            <w:pPr>
              <w:jc w:val="center"/>
              <w:rPr>
                <w:sz w:val="14"/>
                <w:szCs w:val="14"/>
                <w:lang w:val="en-US"/>
              </w:rPr>
            </w:pPr>
            <w:r w:rsidRPr="00617806">
              <w:rPr>
                <w:color w:val="000000"/>
                <w:sz w:val="14"/>
                <w:szCs w:val="14"/>
              </w:rPr>
              <w:t>0.01</w:t>
            </w:r>
          </w:p>
        </w:tc>
        <w:tc>
          <w:tcPr>
            <w:tcW w:w="458" w:type="dxa"/>
            <w:vMerge/>
            <w:tcBorders>
              <w:top w:val="nil"/>
              <w:left w:val="nil"/>
              <w:bottom w:val="nil"/>
              <w:right w:val="nil"/>
            </w:tcBorders>
            <w:hideMark/>
          </w:tcPr>
          <w:p w14:paraId="19EBFECC" w14:textId="77777777" w:rsidR="007878E5" w:rsidRPr="00617806" w:rsidRDefault="007878E5" w:rsidP="00E90F3E">
            <w:pPr>
              <w:jc w:val="center"/>
              <w:rPr>
                <w:sz w:val="14"/>
                <w:szCs w:val="14"/>
                <w:lang w:val="en-US"/>
              </w:rPr>
            </w:pPr>
          </w:p>
        </w:tc>
        <w:tc>
          <w:tcPr>
            <w:tcW w:w="1136" w:type="dxa"/>
            <w:tcBorders>
              <w:top w:val="nil"/>
              <w:left w:val="nil"/>
              <w:bottom w:val="nil"/>
              <w:right w:val="nil"/>
            </w:tcBorders>
            <w:shd w:val="clear" w:color="000000" w:fill="FFFFFF"/>
            <w:hideMark/>
          </w:tcPr>
          <w:p w14:paraId="0D9A96FA" w14:textId="18A2C691" w:rsidR="007878E5" w:rsidRPr="00617806" w:rsidRDefault="007878E5" w:rsidP="00E90F3E">
            <w:pPr>
              <w:jc w:val="center"/>
              <w:rPr>
                <w:color w:val="000000"/>
                <w:sz w:val="14"/>
                <w:szCs w:val="14"/>
                <w:lang w:val="en-US"/>
              </w:rPr>
            </w:pPr>
            <w:r w:rsidRPr="00617806">
              <w:rPr>
                <w:color w:val="000000"/>
                <w:sz w:val="14"/>
                <w:szCs w:val="14"/>
              </w:rPr>
              <w:t>0.06 (-0.01; 0.13)</w:t>
            </w:r>
          </w:p>
        </w:tc>
        <w:tc>
          <w:tcPr>
            <w:tcW w:w="282" w:type="dxa"/>
            <w:tcBorders>
              <w:top w:val="nil"/>
              <w:left w:val="nil"/>
              <w:bottom w:val="nil"/>
              <w:right w:val="nil"/>
            </w:tcBorders>
            <w:shd w:val="clear" w:color="000000" w:fill="FFFFFF"/>
            <w:hideMark/>
          </w:tcPr>
          <w:p w14:paraId="7E9EB781" w14:textId="46F87B15" w:rsidR="007878E5" w:rsidRPr="00617806" w:rsidRDefault="007878E5" w:rsidP="00E90F3E">
            <w:pPr>
              <w:jc w:val="center"/>
              <w:rPr>
                <w:color w:val="000000"/>
                <w:sz w:val="14"/>
                <w:szCs w:val="14"/>
                <w:lang w:val="en-US"/>
              </w:rPr>
            </w:pPr>
            <w:r w:rsidRPr="00617806">
              <w:rPr>
                <w:color w:val="000000"/>
                <w:sz w:val="14"/>
                <w:szCs w:val="14"/>
              </w:rPr>
              <w:t>235</w:t>
            </w:r>
          </w:p>
        </w:tc>
        <w:tc>
          <w:tcPr>
            <w:tcW w:w="425" w:type="dxa"/>
            <w:tcBorders>
              <w:top w:val="nil"/>
              <w:left w:val="nil"/>
              <w:bottom w:val="nil"/>
              <w:right w:val="nil"/>
            </w:tcBorders>
            <w:shd w:val="clear" w:color="000000" w:fill="FFFFFF"/>
            <w:hideMark/>
          </w:tcPr>
          <w:p w14:paraId="29F2C308" w14:textId="42DACA4E" w:rsidR="007878E5" w:rsidRPr="00617806" w:rsidRDefault="007878E5" w:rsidP="00E90F3E">
            <w:pPr>
              <w:jc w:val="center"/>
              <w:rPr>
                <w:color w:val="000000"/>
                <w:sz w:val="14"/>
                <w:szCs w:val="14"/>
                <w:lang w:val="en-US"/>
              </w:rPr>
            </w:pPr>
            <w:r w:rsidRPr="00617806">
              <w:rPr>
                <w:color w:val="000000"/>
                <w:sz w:val="14"/>
                <w:szCs w:val="14"/>
              </w:rPr>
              <w:t>0.09</w:t>
            </w:r>
          </w:p>
        </w:tc>
        <w:tc>
          <w:tcPr>
            <w:tcW w:w="425" w:type="dxa"/>
            <w:vMerge/>
            <w:tcBorders>
              <w:top w:val="nil"/>
              <w:left w:val="nil"/>
              <w:bottom w:val="nil"/>
              <w:right w:val="nil"/>
            </w:tcBorders>
            <w:hideMark/>
          </w:tcPr>
          <w:p w14:paraId="6130C46C" w14:textId="77777777"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26EC5E1E" w14:textId="37A85ACE"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54E37A8A" w14:textId="50B0582B"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35E0F193" w14:textId="18334077"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11A06E65" w14:textId="013CDCB7"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52B7D1F0" w14:textId="16EC16E6"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70FDB555" w14:textId="7A3734CB"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50227337" w14:textId="32F140C7"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54AAF034" w14:textId="6C4ED93F" w:rsidR="007878E5" w:rsidRPr="00617806" w:rsidRDefault="007878E5" w:rsidP="00E90F3E">
            <w:pPr>
              <w:jc w:val="center"/>
              <w:rPr>
                <w:color w:val="000000"/>
                <w:sz w:val="14"/>
                <w:szCs w:val="14"/>
                <w:lang w:val="en-US"/>
              </w:rPr>
            </w:pPr>
          </w:p>
        </w:tc>
      </w:tr>
      <w:tr w:rsidR="00DD3A12" w:rsidRPr="00AD6454" w14:paraId="7D0F8B20" w14:textId="77777777" w:rsidTr="00DD3A12">
        <w:trPr>
          <w:trHeight w:val="260"/>
        </w:trPr>
        <w:tc>
          <w:tcPr>
            <w:tcW w:w="565" w:type="dxa"/>
            <w:vMerge/>
            <w:tcBorders>
              <w:top w:val="nil"/>
              <w:left w:val="single" w:sz="4" w:space="0" w:color="auto"/>
              <w:bottom w:val="single" w:sz="4" w:space="0" w:color="000000"/>
              <w:right w:val="nil"/>
            </w:tcBorders>
            <w:vAlign w:val="center"/>
            <w:hideMark/>
          </w:tcPr>
          <w:p w14:paraId="3EFC8064" w14:textId="77777777" w:rsidR="007878E5" w:rsidRPr="00617806" w:rsidRDefault="007878E5" w:rsidP="007878E5">
            <w:pPr>
              <w:rPr>
                <w:b/>
                <w:bCs/>
                <w:color w:val="000000"/>
                <w:sz w:val="14"/>
                <w:szCs w:val="14"/>
                <w:lang w:val="en-US"/>
              </w:rPr>
            </w:pPr>
          </w:p>
        </w:tc>
        <w:tc>
          <w:tcPr>
            <w:tcW w:w="565" w:type="dxa"/>
            <w:vMerge w:val="restart"/>
            <w:tcBorders>
              <w:top w:val="nil"/>
              <w:left w:val="nil"/>
              <w:right w:val="nil"/>
            </w:tcBorders>
            <w:shd w:val="clear" w:color="000000" w:fill="FFFFFF"/>
            <w:noWrap/>
            <w:vAlign w:val="center"/>
            <w:hideMark/>
          </w:tcPr>
          <w:p w14:paraId="77D654BE" w14:textId="43C72FAF" w:rsidR="007878E5" w:rsidRPr="00617806" w:rsidRDefault="007878E5" w:rsidP="007878E5">
            <w:pPr>
              <w:rPr>
                <w:bCs/>
                <w:color w:val="000000"/>
                <w:sz w:val="14"/>
                <w:szCs w:val="14"/>
                <w:lang w:val="en-US"/>
              </w:rPr>
            </w:pPr>
            <w:r w:rsidRPr="00617806">
              <w:rPr>
                <w:bCs/>
                <w:color w:val="000000"/>
                <w:sz w:val="14"/>
                <w:szCs w:val="14"/>
                <w:lang w:val="en-US"/>
              </w:rPr>
              <w:t>Trim. 3</w:t>
            </w:r>
          </w:p>
        </w:tc>
        <w:tc>
          <w:tcPr>
            <w:tcW w:w="545" w:type="dxa"/>
            <w:tcBorders>
              <w:top w:val="nil"/>
              <w:left w:val="nil"/>
              <w:bottom w:val="nil"/>
              <w:right w:val="nil"/>
            </w:tcBorders>
            <w:shd w:val="clear" w:color="000000" w:fill="FFFFFF"/>
            <w:noWrap/>
            <w:vAlign w:val="center"/>
            <w:hideMark/>
          </w:tcPr>
          <w:p w14:paraId="747DE3BF" w14:textId="77777777" w:rsidR="007878E5" w:rsidRPr="00617806" w:rsidRDefault="007878E5" w:rsidP="007878E5">
            <w:pPr>
              <w:rPr>
                <w:bCs/>
                <w:color w:val="000000"/>
                <w:sz w:val="14"/>
                <w:szCs w:val="14"/>
                <w:lang w:val="en-US"/>
              </w:rPr>
            </w:pPr>
            <w:r w:rsidRPr="00617806">
              <w:rPr>
                <w:bCs/>
                <w:color w:val="000000"/>
                <w:sz w:val="14"/>
                <w:szCs w:val="14"/>
                <w:lang w:val="en-US"/>
              </w:rPr>
              <w:t>Female</w:t>
            </w:r>
          </w:p>
        </w:tc>
        <w:tc>
          <w:tcPr>
            <w:tcW w:w="729" w:type="dxa"/>
            <w:tcBorders>
              <w:top w:val="nil"/>
              <w:left w:val="nil"/>
              <w:bottom w:val="nil"/>
              <w:right w:val="nil"/>
            </w:tcBorders>
            <w:shd w:val="clear" w:color="000000" w:fill="FFFFFF"/>
            <w:vAlign w:val="center"/>
            <w:hideMark/>
          </w:tcPr>
          <w:p w14:paraId="1C9717CA"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nil"/>
              <w:right w:val="nil"/>
            </w:tcBorders>
            <w:shd w:val="clear" w:color="000000" w:fill="FFFFFF"/>
          </w:tcPr>
          <w:p w14:paraId="6B786E88" w14:textId="27F1469E" w:rsidR="007878E5" w:rsidRPr="00617806" w:rsidRDefault="007878E5" w:rsidP="00E90F3E">
            <w:pPr>
              <w:jc w:val="center"/>
              <w:rPr>
                <w:sz w:val="14"/>
                <w:szCs w:val="14"/>
                <w:lang w:val="en-US"/>
              </w:rPr>
            </w:pPr>
          </w:p>
        </w:tc>
        <w:tc>
          <w:tcPr>
            <w:tcW w:w="289" w:type="dxa"/>
            <w:tcBorders>
              <w:top w:val="nil"/>
              <w:left w:val="nil"/>
              <w:bottom w:val="nil"/>
              <w:right w:val="nil"/>
            </w:tcBorders>
            <w:shd w:val="clear" w:color="000000" w:fill="FFFFFF"/>
          </w:tcPr>
          <w:p w14:paraId="0635428F" w14:textId="6E2ED145" w:rsidR="007878E5" w:rsidRPr="00617806" w:rsidRDefault="007878E5" w:rsidP="00E90F3E">
            <w:pPr>
              <w:jc w:val="center"/>
              <w:rPr>
                <w:sz w:val="14"/>
                <w:szCs w:val="14"/>
                <w:lang w:val="en-US"/>
              </w:rPr>
            </w:pPr>
          </w:p>
        </w:tc>
        <w:tc>
          <w:tcPr>
            <w:tcW w:w="417" w:type="dxa"/>
            <w:tcBorders>
              <w:top w:val="nil"/>
              <w:left w:val="nil"/>
              <w:bottom w:val="nil"/>
              <w:right w:val="nil"/>
            </w:tcBorders>
            <w:shd w:val="clear" w:color="000000" w:fill="FFFFFF"/>
          </w:tcPr>
          <w:p w14:paraId="444711D6" w14:textId="151F34E9" w:rsidR="007878E5" w:rsidRPr="00617806" w:rsidRDefault="007878E5" w:rsidP="00E90F3E">
            <w:pPr>
              <w:jc w:val="center"/>
              <w:rPr>
                <w:sz w:val="14"/>
                <w:szCs w:val="14"/>
                <w:lang w:val="en-US"/>
              </w:rPr>
            </w:pPr>
          </w:p>
        </w:tc>
        <w:tc>
          <w:tcPr>
            <w:tcW w:w="435" w:type="dxa"/>
            <w:vMerge w:val="restart"/>
            <w:tcBorders>
              <w:top w:val="nil"/>
              <w:left w:val="nil"/>
              <w:bottom w:val="nil"/>
              <w:right w:val="nil"/>
            </w:tcBorders>
            <w:shd w:val="clear" w:color="000000" w:fill="FFFFFF"/>
            <w:hideMark/>
          </w:tcPr>
          <w:p w14:paraId="625252BF" w14:textId="693D9766" w:rsidR="007878E5" w:rsidRPr="00617806" w:rsidRDefault="007878E5" w:rsidP="00E90F3E">
            <w:pPr>
              <w:jc w:val="center"/>
              <w:rPr>
                <w:sz w:val="14"/>
                <w:szCs w:val="14"/>
                <w:lang w:val="en-US"/>
              </w:rPr>
            </w:pPr>
          </w:p>
          <w:p w14:paraId="758406D2" w14:textId="7AE60C34"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hideMark/>
          </w:tcPr>
          <w:p w14:paraId="65069C73" w14:textId="16954DCD" w:rsidR="007878E5" w:rsidRPr="00617806" w:rsidRDefault="007878E5" w:rsidP="00E90F3E">
            <w:pPr>
              <w:jc w:val="center"/>
              <w:rPr>
                <w:sz w:val="14"/>
                <w:szCs w:val="14"/>
                <w:lang w:val="en-US"/>
              </w:rPr>
            </w:pPr>
            <w:r w:rsidRPr="00617806">
              <w:rPr>
                <w:color w:val="000000"/>
                <w:sz w:val="14"/>
                <w:szCs w:val="14"/>
              </w:rPr>
              <w:t>-0.01 (-0.10; 0.07)</w:t>
            </w:r>
          </w:p>
        </w:tc>
        <w:tc>
          <w:tcPr>
            <w:tcW w:w="298" w:type="dxa"/>
            <w:tcBorders>
              <w:top w:val="nil"/>
              <w:left w:val="nil"/>
              <w:bottom w:val="nil"/>
              <w:right w:val="nil"/>
            </w:tcBorders>
            <w:shd w:val="clear" w:color="000000" w:fill="FFFFFF"/>
            <w:hideMark/>
          </w:tcPr>
          <w:p w14:paraId="49ACD2D9" w14:textId="52A3DEB1" w:rsidR="007878E5" w:rsidRPr="00617806" w:rsidRDefault="007878E5" w:rsidP="00E90F3E">
            <w:pPr>
              <w:jc w:val="center"/>
              <w:rPr>
                <w:sz w:val="14"/>
                <w:szCs w:val="14"/>
                <w:lang w:val="en-US"/>
              </w:rPr>
            </w:pPr>
            <w:r w:rsidRPr="00617806">
              <w:rPr>
                <w:color w:val="000000"/>
                <w:sz w:val="14"/>
                <w:szCs w:val="14"/>
              </w:rPr>
              <w:t>196</w:t>
            </w:r>
          </w:p>
        </w:tc>
        <w:tc>
          <w:tcPr>
            <w:tcW w:w="373" w:type="dxa"/>
            <w:tcBorders>
              <w:top w:val="nil"/>
              <w:left w:val="nil"/>
              <w:bottom w:val="nil"/>
              <w:right w:val="nil"/>
            </w:tcBorders>
            <w:shd w:val="clear" w:color="000000" w:fill="FFFFFF"/>
            <w:hideMark/>
          </w:tcPr>
          <w:p w14:paraId="0621BE54" w14:textId="5188553B" w:rsidR="007878E5" w:rsidRPr="00617806" w:rsidRDefault="007878E5" w:rsidP="00E90F3E">
            <w:pPr>
              <w:jc w:val="center"/>
              <w:rPr>
                <w:sz w:val="14"/>
                <w:szCs w:val="14"/>
                <w:lang w:val="en-US"/>
              </w:rPr>
            </w:pPr>
            <w:r w:rsidRPr="00617806">
              <w:rPr>
                <w:color w:val="000000"/>
                <w:sz w:val="14"/>
                <w:szCs w:val="14"/>
              </w:rPr>
              <w:t>0.8</w:t>
            </w:r>
          </w:p>
        </w:tc>
        <w:tc>
          <w:tcPr>
            <w:tcW w:w="315" w:type="dxa"/>
            <w:vMerge w:val="restart"/>
            <w:tcBorders>
              <w:top w:val="nil"/>
              <w:left w:val="nil"/>
              <w:bottom w:val="nil"/>
              <w:right w:val="nil"/>
            </w:tcBorders>
            <w:shd w:val="clear" w:color="000000" w:fill="FFFFFF"/>
            <w:hideMark/>
          </w:tcPr>
          <w:p w14:paraId="1F8FFC66" w14:textId="77777777" w:rsidR="007878E5" w:rsidRPr="00617806" w:rsidRDefault="007878E5" w:rsidP="00E90F3E">
            <w:pPr>
              <w:jc w:val="center"/>
              <w:rPr>
                <w:color w:val="000000"/>
                <w:sz w:val="14"/>
                <w:szCs w:val="14"/>
                <w:lang w:val="en-US"/>
              </w:rPr>
            </w:pPr>
            <w:r w:rsidRPr="00617806">
              <w:rPr>
                <w:color w:val="000000"/>
                <w:sz w:val="14"/>
                <w:szCs w:val="14"/>
              </w:rPr>
              <w:t>0.1</w:t>
            </w:r>
          </w:p>
          <w:p w14:paraId="578F5AC8" w14:textId="666F1329"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319A8253" w14:textId="4E3EF7DE"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0F867190" w14:textId="60B7CFAC"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33BF58C3" w14:textId="06A6D307" w:rsidR="007878E5" w:rsidRPr="00617806" w:rsidRDefault="007878E5" w:rsidP="00E90F3E">
            <w:pPr>
              <w:jc w:val="center"/>
              <w:rPr>
                <w:color w:val="000000"/>
                <w:sz w:val="14"/>
                <w:szCs w:val="14"/>
                <w:lang w:val="en-US"/>
              </w:rPr>
            </w:pPr>
          </w:p>
        </w:tc>
        <w:tc>
          <w:tcPr>
            <w:tcW w:w="458" w:type="dxa"/>
            <w:vMerge w:val="restart"/>
            <w:tcBorders>
              <w:top w:val="nil"/>
              <w:left w:val="nil"/>
              <w:bottom w:val="nil"/>
              <w:right w:val="nil"/>
            </w:tcBorders>
            <w:shd w:val="clear" w:color="000000" w:fill="FFFFFF"/>
            <w:hideMark/>
          </w:tcPr>
          <w:p w14:paraId="4EBCF433" w14:textId="48FA6957"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41F12DAE" w14:textId="49A8187B" w:rsidR="007878E5" w:rsidRPr="00617806" w:rsidRDefault="007878E5" w:rsidP="00E90F3E">
            <w:pPr>
              <w:jc w:val="center"/>
              <w:rPr>
                <w:color w:val="000000"/>
                <w:sz w:val="14"/>
                <w:szCs w:val="14"/>
                <w:lang w:val="en-US"/>
              </w:rPr>
            </w:pPr>
          </w:p>
        </w:tc>
        <w:tc>
          <w:tcPr>
            <w:tcW w:w="282" w:type="dxa"/>
            <w:tcBorders>
              <w:top w:val="nil"/>
              <w:left w:val="nil"/>
              <w:bottom w:val="nil"/>
              <w:right w:val="nil"/>
            </w:tcBorders>
            <w:shd w:val="clear" w:color="000000" w:fill="FFFFFF"/>
            <w:hideMark/>
          </w:tcPr>
          <w:p w14:paraId="5C724E4A" w14:textId="50BFF369"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2832642C" w14:textId="6EE9DCFB" w:rsidR="007878E5" w:rsidRPr="00617806" w:rsidRDefault="007878E5" w:rsidP="00E90F3E">
            <w:pPr>
              <w:jc w:val="center"/>
              <w:rPr>
                <w:color w:val="000000"/>
                <w:sz w:val="14"/>
                <w:szCs w:val="14"/>
                <w:lang w:val="en-US"/>
              </w:rPr>
            </w:pPr>
          </w:p>
        </w:tc>
        <w:tc>
          <w:tcPr>
            <w:tcW w:w="425" w:type="dxa"/>
            <w:vMerge w:val="restart"/>
            <w:tcBorders>
              <w:top w:val="nil"/>
              <w:left w:val="nil"/>
              <w:bottom w:val="nil"/>
              <w:right w:val="nil"/>
            </w:tcBorders>
            <w:shd w:val="clear" w:color="000000" w:fill="FFFFFF"/>
            <w:hideMark/>
          </w:tcPr>
          <w:p w14:paraId="3039A60E" w14:textId="1CCF8139"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2EA43829" w14:textId="5F9D1AE2"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6D0B44E6" w14:textId="291D2C44"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645F1ABF" w14:textId="5F37F036"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2F920082" w14:textId="00073AB6"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0F2A3D04" w14:textId="30640B98"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6273885C" w14:textId="091D97E5"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05431D53" w14:textId="4F58ECDB"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7AC89BD7" w14:textId="21835E09" w:rsidR="007878E5" w:rsidRPr="00617806" w:rsidRDefault="007878E5" w:rsidP="00E90F3E">
            <w:pPr>
              <w:jc w:val="center"/>
              <w:rPr>
                <w:color w:val="000000"/>
                <w:sz w:val="14"/>
                <w:szCs w:val="14"/>
                <w:lang w:val="en-US"/>
              </w:rPr>
            </w:pPr>
          </w:p>
        </w:tc>
      </w:tr>
      <w:tr w:rsidR="00DD3A12" w:rsidRPr="00AD6454" w14:paraId="20F42262" w14:textId="77777777" w:rsidTr="00DD3A12">
        <w:trPr>
          <w:trHeight w:val="260"/>
        </w:trPr>
        <w:tc>
          <w:tcPr>
            <w:tcW w:w="565" w:type="dxa"/>
            <w:vMerge/>
            <w:tcBorders>
              <w:top w:val="nil"/>
              <w:left w:val="single" w:sz="4" w:space="0" w:color="auto"/>
              <w:bottom w:val="single" w:sz="4" w:space="0" w:color="000000"/>
              <w:right w:val="nil"/>
            </w:tcBorders>
            <w:vAlign w:val="center"/>
            <w:hideMark/>
          </w:tcPr>
          <w:p w14:paraId="58594CED" w14:textId="77777777" w:rsidR="007878E5" w:rsidRPr="00617806" w:rsidRDefault="007878E5" w:rsidP="007878E5">
            <w:pPr>
              <w:rPr>
                <w:b/>
                <w:bCs/>
                <w:color w:val="000000"/>
                <w:sz w:val="14"/>
                <w:szCs w:val="14"/>
                <w:lang w:val="en-US"/>
              </w:rPr>
            </w:pPr>
          </w:p>
        </w:tc>
        <w:tc>
          <w:tcPr>
            <w:tcW w:w="565" w:type="dxa"/>
            <w:vMerge/>
            <w:tcBorders>
              <w:left w:val="nil"/>
              <w:bottom w:val="nil"/>
              <w:right w:val="nil"/>
            </w:tcBorders>
            <w:shd w:val="clear" w:color="000000" w:fill="FFFFFF"/>
            <w:noWrap/>
            <w:vAlign w:val="center"/>
            <w:hideMark/>
          </w:tcPr>
          <w:p w14:paraId="74E8F523" w14:textId="3313B0E6" w:rsidR="007878E5" w:rsidRPr="00617806" w:rsidRDefault="007878E5" w:rsidP="007878E5">
            <w:pPr>
              <w:rPr>
                <w:bCs/>
                <w:color w:val="000000"/>
                <w:sz w:val="14"/>
                <w:szCs w:val="14"/>
                <w:lang w:val="en-US"/>
              </w:rPr>
            </w:pPr>
          </w:p>
        </w:tc>
        <w:tc>
          <w:tcPr>
            <w:tcW w:w="545" w:type="dxa"/>
            <w:tcBorders>
              <w:top w:val="nil"/>
              <w:left w:val="nil"/>
              <w:bottom w:val="nil"/>
              <w:right w:val="nil"/>
            </w:tcBorders>
            <w:shd w:val="clear" w:color="000000" w:fill="FFFFFF"/>
            <w:noWrap/>
            <w:vAlign w:val="center"/>
            <w:hideMark/>
          </w:tcPr>
          <w:p w14:paraId="28114623" w14:textId="77777777" w:rsidR="007878E5" w:rsidRPr="00617806" w:rsidRDefault="007878E5" w:rsidP="007878E5">
            <w:pPr>
              <w:rPr>
                <w:bCs/>
                <w:color w:val="000000"/>
                <w:sz w:val="14"/>
                <w:szCs w:val="14"/>
                <w:lang w:val="en-US"/>
              </w:rPr>
            </w:pPr>
            <w:r w:rsidRPr="00617806">
              <w:rPr>
                <w:bCs/>
                <w:color w:val="000000"/>
                <w:sz w:val="14"/>
                <w:szCs w:val="14"/>
                <w:lang w:val="en-US"/>
              </w:rPr>
              <w:t>Male</w:t>
            </w:r>
          </w:p>
        </w:tc>
        <w:tc>
          <w:tcPr>
            <w:tcW w:w="729" w:type="dxa"/>
            <w:tcBorders>
              <w:top w:val="nil"/>
              <w:left w:val="nil"/>
              <w:bottom w:val="nil"/>
              <w:right w:val="nil"/>
            </w:tcBorders>
            <w:shd w:val="clear" w:color="000000" w:fill="FFFFFF"/>
            <w:vAlign w:val="center"/>
            <w:hideMark/>
          </w:tcPr>
          <w:p w14:paraId="39BC8176"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nil"/>
              <w:right w:val="nil"/>
            </w:tcBorders>
            <w:shd w:val="clear" w:color="000000" w:fill="FFFFFF"/>
          </w:tcPr>
          <w:p w14:paraId="0FBF500E" w14:textId="47BB35E4" w:rsidR="007878E5" w:rsidRPr="00617806" w:rsidRDefault="007878E5" w:rsidP="00E90F3E">
            <w:pPr>
              <w:jc w:val="center"/>
              <w:rPr>
                <w:sz w:val="14"/>
                <w:szCs w:val="14"/>
                <w:lang w:val="en-US"/>
              </w:rPr>
            </w:pPr>
          </w:p>
        </w:tc>
        <w:tc>
          <w:tcPr>
            <w:tcW w:w="289" w:type="dxa"/>
            <w:tcBorders>
              <w:top w:val="nil"/>
              <w:left w:val="nil"/>
              <w:bottom w:val="nil"/>
              <w:right w:val="nil"/>
            </w:tcBorders>
            <w:shd w:val="clear" w:color="000000" w:fill="FFFFFF"/>
          </w:tcPr>
          <w:p w14:paraId="396EE7CD" w14:textId="740F55A0" w:rsidR="007878E5" w:rsidRPr="00617806" w:rsidRDefault="007878E5" w:rsidP="00E90F3E">
            <w:pPr>
              <w:jc w:val="center"/>
              <w:rPr>
                <w:sz w:val="14"/>
                <w:szCs w:val="14"/>
                <w:lang w:val="en-US"/>
              </w:rPr>
            </w:pPr>
          </w:p>
        </w:tc>
        <w:tc>
          <w:tcPr>
            <w:tcW w:w="417" w:type="dxa"/>
            <w:tcBorders>
              <w:top w:val="nil"/>
              <w:left w:val="nil"/>
              <w:bottom w:val="nil"/>
              <w:right w:val="nil"/>
            </w:tcBorders>
            <w:shd w:val="clear" w:color="000000" w:fill="FFFFFF"/>
          </w:tcPr>
          <w:p w14:paraId="6EBF7E95" w14:textId="0B54C740" w:rsidR="007878E5" w:rsidRPr="00617806" w:rsidRDefault="007878E5" w:rsidP="00E90F3E">
            <w:pPr>
              <w:jc w:val="center"/>
              <w:rPr>
                <w:sz w:val="14"/>
                <w:szCs w:val="14"/>
                <w:lang w:val="en-US"/>
              </w:rPr>
            </w:pPr>
          </w:p>
        </w:tc>
        <w:tc>
          <w:tcPr>
            <w:tcW w:w="435" w:type="dxa"/>
            <w:vMerge/>
            <w:tcBorders>
              <w:top w:val="nil"/>
              <w:left w:val="nil"/>
              <w:bottom w:val="nil"/>
              <w:right w:val="nil"/>
            </w:tcBorders>
            <w:hideMark/>
          </w:tcPr>
          <w:p w14:paraId="43681589" w14:textId="77777777"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hideMark/>
          </w:tcPr>
          <w:p w14:paraId="0B0F08E8" w14:textId="4E6C99EC" w:rsidR="007878E5" w:rsidRPr="00617806" w:rsidRDefault="007878E5" w:rsidP="00E90F3E">
            <w:pPr>
              <w:jc w:val="center"/>
              <w:rPr>
                <w:sz w:val="14"/>
                <w:szCs w:val="14"/>
                <w:lang w:val="en-US"/>
              </w:rPr>
            </w:pPr>
            <w:r w:rsidRPr="00617806">
              <w:rPr>
                <w:color w:val="000000"/>
                <w:sz w:val="14"/>
                <w:szCs w:val="14"/>
              </w:rPr>
              <w:t>0.07 (-0.02; 0.16)</w:t>
            </w:r>
          </w:p>
        </w:tc>
        <w:tc>
          <w:tcPr>
            <w:tcW w:w="298" w:type="dxa"/>
            <w:tcBorders>
              <w:top w:val="nil"/>
              <w:left w:val="nil"/>
              <w:bottom w:val="nil"/>
              <w:right w:val="nil"/>
            </w:tcBorders>
            <w:shd w:val="clear" w:color="000000" w:fill="FFFFFF"/>
            <w:hideMark/>
          </w:tcPr>
          <w:p w14:paraId="5AD5617B" w14:textId="68861DDA" w:rsidR="007878E5" w:rsidRPr="00617806" w:rsidRDefault="007878E5" w:rsidP="00E90F3E">
            <w:pPr>
              <w:jc w:val="center"/>
              <w:rPr>
                <w:sz w:val="14"/>
                <w:szCs w:val="14"/>
                <w:lang w:val="en-US"/>
              </w:rPr>
            </w:pPr>
            <w:r w:rsidRPr="00617806">
              <w:rPr>
                <w:color w:val="000000"/>
                <w:sz w:val="14"/>
                <w:szCs w:val="14"/>
              </w:rPr>
              <w:t>240</w:t>
            </w:r>
          </w:p>
        </w:tc>
        <w:tc>
          <w:tcPr>
            <w:tcW w:w="373" w:type="dxa"/>
            <w:tcBorders>
              <w:top w:val="nil"/>
              <w:left w:val="nil"/>
              <w:bottom w:val="nil"/>
              <w:right w:val="nil"/>
            </w:tcBorders>
            <w:shd w:val="clear" w:color="000000" w:fill="FFFFFF"/>
            <w:hideMark/>
          </w:tcPr>
          <w:p w14:paraId="4709842C" w14:textId="75F6CAD3" w:rsidR="007878E5" w:rsidRPr="00617806" w:rsidRDefault="007878E5" w:rsidP="00E90F3E">
            <w:pPr>
              <w:jc w:val="center"/>
              <w:rPr>
                <w:sz w:val="14"/>
                <w:szCs w:val="14"/>
                <w:lang w:val="en-US"/>
              </w:rPr>
            </w:pPr>
            <w:r w:rsidRPr="00617806">
              <w:rPr>
                <w:color w:val="000000"/>
                <w:sz w:val="14"/>
                <w:szCs w:val="14"/>
              </w:rPr>
              <w:t>0.1</w:t>
            </w:r>
          </w:p>
        </w:tc>
        <w:tc>
          <w:tcPr>
            <w:tcW w:w="315" w:type="dxa"/>
            <w:vMerge/>
            <w:tcBorders>
              <w:top w:val="nil"/>
              <w:left w:val="nil"/>
              <w:bottom w:val="nil"/>
              <w:right w:val="nil"/>
            </w:tcBorders>
            <w:hideMark/>
          </w:tcPr>
          <w:p w14:paraId="532079AE" w14:textId="77777777"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1FE8DF0E" w14:textId="3759CB00"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43C1E391" w14:textId="0ACD97CB"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00441675" w14:textId="0C450397" w:rsidR="007878E5" w:rsidRPr="00617806" w:rsidRDefault="007878E5" w:rsidP="00E90F3E">
            <w:pPr>
              <w:jc w:val="center"/>
              <w:rPr>
                <w:color w:val="000000"/>
                <w:sz w:val="14"/>
                <w:szCs w:val="14"/>
                <w:lang w:val="en-US"/>
              </w:rPr>
            </w:pPr>
          </w:p>
        </w:tc>
        <w:tc>
          <w:tcPr>
            <w:tcW w:w="458" w:type="dxa"/>
            <w:vMerge/>
            <w:tcBorders>
              <w:top w:val="nil"/>
              <w:left w:val="nil"/>
              <w:bottom w:val="nil"/>
              <w:right w:val="nil"/>
            </w:tcBorders>
            <w:vAlign w:val="center"/>
            <w:hideMark/>
          </w:tcPr>
          <w:p w14:paraId="4F1E45BE" w14:textId="77777777"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57666F8D" w14:textId="4EA77E36" w:rsidR="007878E5" w:rsidRPr="00617806" w:rsidRDefault="007878E5" w:rsidP="00E90F3E">
            <w:pPr>
              <w:jc w:val="center"/>
              <w:rPr>
                <w:color w:val="000000"/>
                <w:sz w:val="14"/>
                <w:szCs w:val="14"/>
                <w:lang w:val="en-US"/>
              </w:rPr>
            </w:pPr>
          </w:p>
        </w:tc>
        <w:tc>
          <w:tcPr>
            <w:tcW w:w="282" w:type="dxa"/>
            <w:tcBorders>
              <w:top w:val="nil"/>
              <w:left w:val="nil"/>
              <w:bottom w:val="nil"/>
              <w:right w:val="nil"/>
            </w:tcBorders>
            <w:shd w:val="clear" w:color="000000" w:fill="FFFFFF"/>
            <w:hideMark/>
          </w:tcPr>
          <w:p w14:paraId="0FD2612C" w14:textId="0AA1CCF7"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14E68C82" w14:textId="7C40D00E" w:rsidR="007878E5" w:rsidRPr="00617806" w:rsidRDefault="007878E5" w:rsidP="00E90F3E">
            <w:pPr>
              <w:jc w:val="center"/>
              <w:rPr>
                <w:color w:val="000000"/>
                <w:sz w:val="14"/>
                <w:szCs w:val="14"/>
                <w:lang w:val="en-US"/>
              </w:rPr>
            </w:pPr>
          </w:p>
        </w:tc>
        <w:tc>
          <w:tcPr>
            <w:tcW w:w="425" w:type="dxa"/>
            <w:vMerge/>
            <w:tcBorders>
              <w:top w:val="nil"/>
              <w:left w:val="nil"/>
              <w:bottom w:val="nil"/>
              <w:right w:val="nil"/>
            </w:tcBorders>
            <w:vAlign w:val="center"/>
            <w:hideMark/>
          </w:tcPr>
          <w:p w14:paraId="6BA9218E" w14:textId="77777777"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5279259E" w14:textId="5D7AAF5B"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0CA500EF" w14:textId="46A62314"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31217ED5" w14:textId="6E9C9B1E"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6D0B7915" w14:textId="08F7BA79"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6C31144F" w14:textId="22B96F14"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31E51A4E" w14:textId="3EE711CE"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3D2EE2B3" w14:textId="41A2E6E0"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4ABBC7FD" w14:textId="217FED74" w:rsidR="007878E5" w:rsidRPr="00617806" w:rsidRDefault="007878E5" w:rsidP="00E90F3E">
            <w:pPr>
              <w:jc w:val="center"/>
              <w:rPr>
                <w:color w:val="000000"/>
                <w:sz w:val="14"/>
                <w:szCs w:val="14"/>
                <w:lang w:val="en-US"/>
              </w:rPr>
            </w:pPr>
          </w:p>
        </w:tc>
      </w:tr>
      <w:tr w:rsidR="00DD3A12" w:rsidRPr="00AD6454" w14:paraId="57AEAE27" w14:textId="77777777" w:rsidTr="00DD3A12">
        <w:trPr>
          <w:trHeight w:val="260"/>
        </w:trPr>
        <w:tc>
          <w:tcPr>
            <w:tcW w:w="565" w:type="dxa"/>
            <w:vMerge/>
            <w:tcBorders>
              <w:top w:val="nil"/>
              <w:left w:val="single" w:sz="4" w:space="0" w:color="auto"/>
              <w:bottom w:val="single" w:sz="4" w:space="0" w:color="000000"/>
              <w:right w:val="nil"/>
            </w:tcBorders>
            <w:vAlign w:val="center"/>
            <w:hideMark/>
          </w:tcPr>
          <w:p w14:paraId="50D7CB8A" w14:textId="77777777" w:rsidR="007878E5" w:rsidRPr="00617806" w:rsidRDefault="007878E5" w:rsidP="007878E5">
            <w:pPr>
              <w:rPr>
                <w:b/>
                <w:bCs/>
                <w:color w:val="000000"/>
                <w:sz w:val="14"/>
                <w:szCs w:val="14"/>
                <w:lang w:val="en-US"/>
              </w:rPr>
            </w:pPr>
          </w:p>
        </w:tc>
        <w:tc>
          <w:tcPr>
            <w:tcW w:w="565" w:type="dxa"/>
            <w:vMerge w:val="restart"/>
            <w:tcBorders>
              <w:top w:val="nil"/>
              <w:left w:val="nil"/>
              <w:right w:val="nil"/>
            </w:tcBorders>
            <w:shd w:val="clear" w:color="000000" w:fill="FFFFFF"/>
            <w:noWrap/>
            <w:vAlign w:val="center"/>
            <w:hideMark/>
          </w:tcPr>
          <w:p w14:paraId="01A840FB" w14:textId="79CEE238" w:rsidR="007878E5" w:rsidRPr="00617806" w:rsidRDefault="007878E5" w:rsidP="007878E5">
            <w:pPr>
              <w:rPr>
                <w:bCs/>
                <w:color w:val="000000"/>
                <w:sz w:val="14"/>
                <w:szCs w:val="14"/>
                <w:lang w:val="en-US"/>
              </w:rPr>
            </w:pPr>
            <w:r w:rsidRPr="00617806">
              <w:rPr>
                <w:bCs/>
                <w:color w:val="000000"/>
                <w:sz w:val="14"/>
                <w:szCs w:val="14"/>
                <w:lang w:val="en-US"/>
              </w:rPr>
              <w:t>Birth</w:t>
            </w:r>
          </w:p>
        </w:tc>
        <w:tc>
          <w:tcPr>
            <w:tcW w:w="545" w:type="dxa"/>
            <w:tcBorders>
              <w:top w:val="nil"/>
              <w:left w:val="nil"/>
              <w:bottom w:val="nil"/>
              <w:right w:val="nil"/>
            </w:tcBorders>
            <w:shd w:val="clear" w:color="000000" w:fill="FFFFFF"/>
            <w:noWrap/>
            <w:vAlign w:val="center"/>
            <w:hideMark/>
          </w:tcPr>
          <w:p w14:paraId="2ED19A7A" w14:textId="77777777" w:rsidR="007878E5" w:rsidRPr="00617806" w:rsidRDefault="007878E5" w:rsidP="007878E5">
            <w:pPr>
              <w:rPr>
                <w:bCs/>
                <w:color w:val="000000"/>
                <w:sz w:val="14"/>
                <w:szCs w:val="14"/>
                <w:lang w:val="en-US"/>
              </w:rPr>
            </w:pPr>
            <w:r w:rsidRPr="00617806">
              <w:rPr>
                <w:bCs/>
                <w:color w:val="000000"/>
                <w:sz w:val="14"/>
                <w:szCs w:val="14"/>
                <w:lang w:val="en-US"/>
              </w:rPr>
              <w:t>Female</w:t>
            </w:r>
          </w:p>
        </w:tc>
        <w:tc>
          <w:tcPr>
            <w:tcW w:w="729" w:type="dxa"/>
            <w:tcBorders>
              <w:top w:val="nil"/>
              <w:left w:val="nil"/>
              <w:bottom w:val="nil"/>
              <w:right w:val="nil"/>
            </w:tcBorders>
            <w:shd w:val="clear" w:color="000000" w:fill="FFFFFF"/>
            <w:vAlign w:val="center"/>
            <w:hideMark/>
          </w:tcPr>
          <w:p w14:paraId="3A200420"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nil"/>
              <w:right w:val="nil"/>
            </w:tcBorders>
            <w:shd w:val="clear" w:color="000000" w:fill="FFFFFF"/>
            <w:hideMark/>
          </w:tcPr>
          <w:p w14:paraId="794B21BE" w14:textId="5A344AD9" w:rsidR="007878E5" w:rsidRPr="00617806" w:rsidRDefault="007878E5" w:rsidP="00E90F3E">
            <w:pPr>
              <w:jc w:val="center"/>
              <w:rPr>
                <w:sz w:val="14"/>
                <w:szCs w:val="14"/>
                <w:lang w:val="en-US"/>
              </w:rPr>
            </w:pPr>
            <w:r w:rsidRPr="00617806">
              <w:rPr>
                <w:color w:val="000000"/>
                <w:sz w:val="14"/>
                <w:szCs w:val="14"/>
              </w:rPr>
              <w:t>-0.03 (-0.12; 0.05)</w:t>
            </w:r>
          </w:p>
        </w:tc>
        <w:tc>
          <w:tcPr>
            <w:tcW w:w="289" w:type="dxa"/>
            <w:tcBorders>
              <w:top w:val="nil"/>
              <w:left w:val="nil"/>
              <w:bottom w:val="nil"/>
              <w:right w:val="nil"/>
            </w:tcBorders>
            <w:shd w:val="clear" w:color="000000" w:fill="FFFFFF"/>
            <w:hideMark/>
          </w:tcPr>
          <w:p w14:paraId="525A5D93" w14:textId="5B3FECE7" w:rsidR="007878E5" w:rsidRPr="00617806" w:rsidRDefault="007878E5" w:rsidP="00E90F3E">
            <w:pPr>
              <w:jc w:val="center"/>
              <w:rPr>
                <w:sz w:val="14"/>
                <w:szCs w:val="14"/>
                <w:lang w:val="en-US"/>
              </w:rPr>
            </w:pPr>
            <w:r w:rsidRPr="00617806">
              <w:rPr>
                <w:color w:val="000000"/>
                <w:sz w:val="14"/>
                <w:szCs w:val="14"/>
              </w:rPr>
              <w:t>216</w:t>
            </w:r>
          </w:p>
        </w:tc>
        <w:tc>
          <w:tcPr>
            <w:tcW w:w="417" w:type="dxa"/>
            <w:tcBorders>
              <w:top w:val="nil"/>
              <w:left w:val="nil"/>
              <w:bottom w:val="nil"/>
              <w:right w:val="nil"/>
            </w:tcBorders>
            <w:shd w:val="clear" w:color="000000" w:fill="FFFFFF"/>
            <w:hideMark/>
          </w:tcPr>
          <w:p w14:paraId="6FC4AB70" w14:textId="75302099" w:rsidR="007878E5" w:rsidRPr="00617806" w:rsidRDefault="007878E5" w:rsidP="00E90F3E">
            <w:pPr>
              <w:jc w:val="center"/>
              <w:rPr>
                <w:sz w:val="14"/>
                <w:szCs w:val="14"/>
                <w:lang w:val="en-US"/>
              </w:rPr>
            </w:pPr>
            <w:r w:rsidRPr="00617806">
              <w:rPr>
                <w:color w:val="000000"/>
                <w:sz w:val="14"/>
                <w:szCs w:val="14"/>
              </w:rPr>
              <w:t>0.4</w:t>
            </w:r>
          </w:p>
        </w:tc>
        <w:tc>
          <w:tcPr>
            <w:tcW w:w="435" w:type="dxa"/>
            <w:vMerge w:val="restart"/>
            <w:tcBorders>
              <w:top w:val="nil"/>
              <w:left w:val="nil"/>
              <w:bottom w:val="single" w:sz="4" w:space="0" w:color="000000"/>
              <w:right w:val="nil"/>
            </w:tcBorders>
            <w:shd w:val="clear" w:color="000000" w:fill="FFFFFF"/>
            <w:hideMark/>
          </w:tcPr>
          <w:p w14:paraId="7AF24B1D" w14:textId="77777777" w:rsidR="007878E5" w:rsidRPr="00617806" w:rsidRDefault="007878E5" w:rsidP="00E90F3E">
            <w:pPr>
              <w:jc w:val="center"/>
              <w:rPr>
                <w:sz w:val="14"/>
                <w:szCs w:val="14"/>
                <w:lang w:val="en-US"/>
              </w:rPr>
            </w:pPr>
            <w:r w:rsidRPr="00617806">
              <w:rPr>
                <w:color w:val="000000"/>
                <w:sz w:val="14"/>
                <w:szCs w:val="14"/>
              </w:rPr>
              <w:t>0.08</w:t>
            </w:r>
          </w:p>
          <w:p w14:paraId="66F1DC20" w14:textId="43C538F5"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hideMark/>
          </w:tcPr>
          <w:p w14:paraId="67969BF4" w14:textId="0026E33A" w:rsidR="007878E5" w:rsidRPr="00617806" w:rsidRDefault="007878E5" w:rsidP="00E90F3E">
            <w:pPr>
              <w:jc w:val="center"/>
              <w:rPr>
                <w:sz w:val="14"/>
                <w:szCs w:val="14"/>
                <w:lang w:val="en-US"/>
              </w:rPr>
            </w:pPr>
          </w:p>
        </w:tc>
        <w:tc>
          <w:tcPr>
            <w:tcW w:w="298" w:type="dxa"/>
            <w:tcBorders>
              <w:top w:val="nil"/>
              <w:left w:val="nil"/>
              <w:bottom w:val="nil"/>
              <w:right w:val="nil"/>
            </w:tcBorders>
            <w:shd w:val="clear" w:color="000000" w:fill="FFFFFF"/>
            <w:hideMark/>
          </w:tcPr>
          <w:p w14:paraId="17E9C1CD" w14:textId="6EE7E1D6" w:rsidR="007878E5" w:rsidRPr="00617806" w:rsidRDefault="007878E5" w:rsidP="00E90F3E">
            <w:pPr>
              <w:jc w:val="center"/>
              <w:rPr>
                <w:sz w:val="14"/>
                <w:szCs w:val="14"/>
                <w:lang w:val="en-US"/>
              </w:rPr>
            </w:pPr>
          </w:p>
        </w:tc>
        <w:tc>
          <w:tcPr>
            <w:tcW w:w="373" w:type="dxa"/>
            <w:tcBorders>
              <w:top w:val="nil"/>
              <w:left w:val="nil"/>
              <w:bottom w:val="nil"/>
              <w:right w:val="nil"/>
            </w:tcBorders>
            <w:shd w:val="clear" w:color="000000" w:fill="FFFFFF"/>
            <w:hideMark/>
          </w:tcPr>
          <w:p w14:paraId="7DBC86FF" w14:textId="50CFD0AB" w:rsidR="007878E5" w:rsidRPr="00617806" w:rsidRDefault="007878E5" w:rsidP="00E90F3E">
            <w:pPr>
              <w:jc w:val="center"/>
              <w:rPr>
                <w:sz w:val="14"/>
                <w:szCs w:val="14"/>
                <w:lang w:val="en-US"/>
              </w:rPr>
            </w:pPr>
          </w:p>
        </w:tc>
        <w:tc>
          <w:tcPr>
            <w:tcW w:w="315" w:type="dxa"/>
            <w:vMerge w:val="restart"/>
            <w:tcBorders>
              <w:top w:val="nil"/>
              <w:left w:val="nil"/>
              <w:bottom w:val="single" w:sz="4" w:space="0" w:color="000000"/>
              <w:right w:val="nil"/>
            </w:tcBorders>
            <w:shd w:val="clear" w:color="000000" w:fill="FFFFFF"/>
            <w:hideMark/>
          </w:tcPr>
          <w:p w14:paraId="4493E750" w14:textId="4F8516FF"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791DB982" w14:textId="3FD01D89"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04629B14" w14:textId="2E09F600"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55E402A4" w14:textId="4F2F20B0" w:rsidR="007878E5" w:rsidRPr="00617806" w:rsidRDefault="007878E5" w:rsidP="00E90F3E">
            <w:pPr>
              <w:jc w:val="center"/>
              <w:rPr>
                <w:color w:val="000000"/>
                <w:sz w:val="14"/>
                <w:szCs w:val="14"/>
                <w:lang w:val="en-US"/>
              </w:rPr>
            </w:pPr>
          </w:p>
        </w:tc>
        <w:tc>
          <w:tcPr>
            <w:tcW w:w="458" w:type="dxa"/>
            <w:vMerge w:val="restart"/>
            <w:tcBorders>
              <w:top w:val="nil"/>
              <w:left w:val="nil"/>
              <w:bottom w:val="single" w:sz="4" w:space="0" w:color="000000"/>
              <w:right w:val="nil"/>
            </w:tcBorders>
            <w:shd w:val="clear" w:color="000000" w:fill="FFFFFF"/>
            <w:hideMark/>
          </w:tcPr>
          <w:p w14:paraId="27462625" w14:textId="5E05CCBD"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493227BE" w14:textId="1F8C4F78" w:rsidR="007878E5" w:rsidRPr="00617806" w:rsidRDefault="007878E5" w:rsidP="00E90F3E">
            <w:pPr>
              <w:jc w:val="center"/>
              <w:rPr>
                <w:color w:val="000000"/>
                <w:sz w:val="14"/>
                <w:szCs w:val="14"/>
                <w:lang w:val="en-US"/>
              </w:rPr>
            </w:pPr>
          </w:p>
        </w:tc>
        <w:tc>
          <w:tcPr>
            <w:tcW w:w="282" w:type="dxa"/>
            <w:tcBorders>
              <w:top w:val="nil"/>
              <w:left w:val="nil"/>
              <w:bottom w:val="nil"/>
              <w:right w:val="nil"/>
            </w:tcBorders>
            <w:shd w:val="clear" w:color="000000" w:fill="FFFFFF"/>
            <w:hideMark/>
          </w:tcPr>
          <w:p w14:paraId="242B76BF" w14:textId="64D17C25"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3277453E" w14:textId="53947134" w:rsidR="007878E5" w:rsidRPr="00617806" w:rsidRDefault="007878E5" w:rsidP="00E90F3E">
            <w:pPr>
              <w:jc w:val="center"/>
              <w:rPr>
                <w:color w:val="000000"/>
                <w:sz w:val="14"/>
                <w:szCs w:val="14"/>
                <w:lang w:val="en-US"/>
              </w:rPr>
            </w:pPr>
          </w:p>
        </w:tc>
        <w:tc>
          <w:tcPr>
            <w:tcW w:w="425" w:type="dxa"/>
            <w:vMerge w:val="restart"/>
            <w:tcBorders>
              <w:top w:val="nil"/>
              <w:left w:val="nil"/>
              <w:bottom w:val="single" w:sz="4" w:space="0" w:color="000000"/>
              <w:right w:val="nil"/>
            </w:tcBorders>
            <w:shd w:val="clear" w:color="000000" w:fill="FFFFFF"/>
            <w:hideMark/>
          </w:tcPr>
          <w:p w14:paraId="24A83CC8" w14:textId="00C7C8F6"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653095A7" w14:textId="0B753C85"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13EA0F12" w14:textId="2B9F61CE"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1550F27E" w14:textId="1C77F69D"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5D739427" w14:textId="413CADE7"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360787D7" w14:textId="4FE85657"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59F31D9E" w14:textId="1F451A7A"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5EC4206C" w14:textId="3915901D"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251CA9E6" w14:textId="0B46818E" w:rsidR="007878E5" w:rsidRPr="00617806" w:rsidRDefault="007878E5" w:rsidP="00E90F3E">
            <w:pPr>
              <w:jc w:val="center"/>
              <w:rPr>
                <w:color w:val="000000"/>
                <w:sz w:val="14"/>
                <w:szCs w:val="14"/>
                <w:lang w:val="en-US"/>
              </w:rPr>
            </w:pPr>
          </w:p>
        </w:tc>
      </w:tr>
      <w:tr w:rsidR="00DD3A12" w:rsidRPr="00AD6454" w14:paraId="7B8D0D82" w14:textId="77777777" w:rsidTr="00DD3A12">
        <w:trPr>
          <w:trHeight w:val="260"/>
        </w:trPr>
        <w:tc>
          <w:tcPr>
            <w:tcW w:w="565" w:type="dxa"/>
            <w:vMerge/>
            <w:tcBorders>
              <w:top w:val="nil"/>
              <w:left w:val="single" w:sz="4" w:space="0" w:color="auto"/>
              <w:bottom w:val="single" w:sz="4" w:space="0" w:color="000000"/>
              <w:right w:val="nil"/>
            </w:tcBorders>
            <w:vAlign w:val="center"/>
            <w:hideMark/>
          </w:tcPr>
          <w:p w14:paraId="635BE096" w14:textId="77777777" w:rsidR="007878E5" w:rsidRPr="00617806" w:rsidRDefault="007878E5" w:rsidP="007878E5">
            <w:pPr>
              <w:rPr>
                <w:b/>
                <w:bCs/>
                <w:color w:val="000000"/>
                <w:sz w:val="14"/>
                <w:szCs w:val="14"/>
                <w:lang w:val="en-US"/>
              </w:rPr>
            </w:pPr>
          </w:p>
        </w:tc>
        <w:tc>
          <w:tcPr>
            <w:tcW w:w="565" w:type="dxa"/>
            <w:vMerge/>
            <w:tcBorders>
              <w:left w:val="nil"/>
              <w:bottom w:val="single" w:sz="4" w:space="0" w:color="auto"/>
              <w:right w:val="nil"/>
            </w:tcBorders>
            <w:shd w:val="clear" w:color="000000" w:fill="FFFFFF"/>
            <w:noWrap/>
            <w:vAlign w:val="center"/>
            <w:hideMark/>
          </w:tcPr>
          <w:p w14:paraId="56C3D333" w14:textId="13D72C84" w:rsidR="007878E5" w:rsidRPr="00617806" w:rsidRDefault="007878E5" w:rsidP="007878E5">
            <w:pPr>
              <w:rPr>
                <w:bCs/>
                <w:color w:val="000000"/>
                <w:sz w:val="14"/>
                <w:szCs w:val="14"/>
                <w:lang w:val="en-US"/>
              </w:rPr>
            </w:pPr>
          </w:p>
        </w:tc>
        <w:tc>
          <w:tcPr>
            <w:tcW w:w="545" w:type="dxa"/>
            <w:tcBorders>
              <w:top w:val="nil"/>
              <w:left w:val="nil"/>
              <w:bottom w:val="single" w:sz="4" w:space="0" w:color="auto"/>
              <w:right w:val="nil"/>
            </w:tcBorders>
            <w:shd w:val="clear" w:color="000000" w:fill="FFFFFF"/>
            <w:noWrap/>
            <w:vAlign w:val="center"/>
            <w:hideMark/>
          </w:tcPr>
          <w:p w14:paraId="318A3D45" w14:textId="77777777" w:rsidR="007878E5" w:rsidRPr="00617806" w:rsidRDefault="007878E5" w:rsidP="007878E5">
            <w:pPr>
              <w:rPr>
                <w:bCs/>
                <w:color w:val="000000"/>
                <w:sz w:val="14"/>
                <w:szCs w:val="14"/>
                <w:lang w:val="en-US"/>
              </w:rPr>
            </w:pPr>
            <w:r w:rsidRPr="00617806">
              <w:rPr>
                <w:bCs/>
                <w:color w:val="000000"/>
                <w:sz w:val="14"/>
                <w:szCs w:val="14"/>
                <w:lang w:val="en-US"/>
              </w:rPr>
              <w:t>Male</w:t>
            </w:r>
          </w:p>
        </w:tc>
        <w:tc>
          <w:tcPr>
            <w:tcW w:w="729" w:type="dxa"/>
            <w:tcBorders>
              <w:top w:val="nil"/>
              <w:left w:val="nil"/>
              <w:bottom w:val="single" w:sz="4" w:space="0" w:color="auto"/>
              <w:right w:val="nil"/>
            </w:tcBorders>
            <w:shd w:val="clear" w:color="000000" w:fill="FFFFFF"/>
            <w:vAlign w:val="center"/>
            <w:hideMark/>
          </w:tcPr>
          <w:p w14:paraId="1F5D4F91"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single" w:sz="4" w:space="0" w:color="auto"/>
              <w:right w:val="nil"/>
            </w:tcBorders>
            <w:shd w:val="clear" w:color="000000" w:fill="FFFFFF"/>
            <w:hideMark/>
          </w:tcPr>
          <w:p w14:paraId="59C23CCC" w14:textId="2AE4CFF9" w:rsidR="007878E5" w:rsidRPr="00617806" w:rsidRDefault="007878E5" w:rsidP="00E90F3E">
            <w:pPr>
              <w:jc w:val="center"/>
              <w:rPr>
                <w:sz w:val="14"/>
                <w:szCs w:val="14"/>
                <w:lang w:val="en-US"/>
              </w:rPr>
            </w:pPr>
            <w:r w:rsidRPr="00617806">
              <w:rPr>
                <w:color w:val="000000"/>
                <w:sz w:val="14"/>
                <w:szCs w:val="14"/>
              </w:rPr>
              <w:t>0.05 (-0.03; 0.13)</w:t>
            </w:r>
          </w:p>
        </w:tc>
        <w:tc>
          <w:tcPr>
            <w:tcW w:w="289" w:type="dxa"/>
            <w:tcBorders>
              <w:top w:val="nil"/>
              <w:left w:val="nil"/>
              <w:bottom w:val="single" w:sz="4" w:space="0" w:color="auto"/>
              <w:right w:val="nil"/>
            </w:tcBorders>
            <w:shd w:val="clear" w:color="000000" w:fill="FFFFFF"/>
            <w:hideMark/>
          </w:tcPr>
          <w:p w14:paraId="0BA3571F" w14:textId="3EAC8079" w:rsidR="007878E5" w:rsidRPr="00617806" w:rsidRDefault="007878E5" w:rsidP="00E90F3E">
            <w:pPr>
              <w:jc w:val="center"/>
              <w:rPr>
                <w:sz w:val="14"/>
                <w:szCs w:val="14"/>
                <w:lang w:val="en-US"/>
              </w:rPr>
            </w:pPr>
            <w:r w:rsidRPr="00617806">
              <w:rPr>
                <w:color w:val="000000"/>
                <w:sz w:val="14"/>
                <w:szCs w:val="14"/>
              </w:rPr>
              <w:t>250</w:t>
            </w:r>
          </w:p>
        </w:tc>
        <w:tc>
          <w:tcPr>
            <w:tcW w:w="417" w:type="dxa"/>
            <w:tcBorders>
              <w:top w:val="nil"/>
              <w:left w:val="nil"/>
              <w:bottom w:val="single" w:sz="4" w:space="0" w:color="auto"/>
              <w:right w:val="nil"/>
            </w:tcBorders>
            <w:shd w:val="clear" w:color="000000" w:fill="FFFFFF"/>
            <w:hideMark/>
          </w:tcPr>
          <w:p w14:paraId="14520127" w14:textId="1B57B88C" w:rsidR="007878E5" w:rsidRPr="00617806" w:rsidRDefault="007878E5" w:rsidP="00E90F3E">
            <w:pPr>
              <w:jc w:val="center"/>
              <w:rPr>
                <w:sz w:val="14"/>
                <w:szCs w:val="14"/>
                <w:lang w:val="en-US"/>
              </w:rPr>
            </w:pPr>
            <w:r w:rsidRPr="00617806">
              <w:rPr>
                <w:color w:val="000000"/>
                <w:sz w:val="14"/>
                <w:szCs w:val="14"/>
              </w:rPr>
              <w:t>0.2</w:t>
            </w:r>
          </w:p>
        </w:tc>
        <w:tc>
          <w:tcPr>
            <w:tcW w:w="435" w:type="dxa"/>
            <w:vMerge/>
            <w:tcBorders>
              <w:top w:val="nil"/>
              <w:left w:val="nil"/>
              <w:bottom w:val="single" w:sz="4" w:space="0" w:color="000000"/>
              <w:right w:val="nil"/>
            </w:tcBorders>
            <w:hideMark/>
          </w:tcPr>
          <w:p w14:paraId="2902F42F" w14:textId="77777777" w:rsidR="007878E5" w:rsidRPr="00617806" w:rsidRDefault="007878E5" w:rsidP="00E90F3E">
            <w:pPr>
              <w:jc w:val="center"/>
              <w:rPr>
                <w:sz w:val="14"/>
                <w:szCs w:val="14"/>
                <w:lang w:val="en-US"/>
              </w:rPr>
            </w:pPr>
          </w:p>
        </w:tc>
        <w:tc>
          <w:tcPr>
            <w:tcW w:w="1140" w:type="dxa"/>
            <w:tcBorders>
              <w:top w:val="nil"/>
              <w:left w:val="nil"/>
              <w:bottom w:val="single" w:sz="4" w:space="0" w:color="auto"/>
              <w:right w:val="nil"/>
            </w:tcBorders>
            <w:shd w:val="clear" w:color="000000" w:fill="FFFFFF"/>
            <w:hideMark/>
          </w:tcPr>
          <w:p w14:paraId="715E7FB2" w14:textId="270B3D74" w:rsidR="007878E5" w:rsidRPr="00617806" w:rsidRDefault="007878E5" w:rsidP="00E90F3E">
            <w:pPr>
              <w:jc w:val="center"/>
              <w:rPr>
                <w:sz w:val="14"/>
                <w:szCs w:val="14"/>
                <w:lang w:val="en-US"/>
              </w:rPr>
            </w:pPr>
          </w:p>
        </w:tc>
        <w:tc>
          <w:tcPr>
            <w:tcW w:w="298" w:type="dxa"/>
            <w:tcBorders>
              <w:top w:val="nil"/>
              <w:left w:val="nil"/>
              <w:bottom w:val="single" w:sz="4" w:space="0" w:color="auto"/>
              <w:right w:val="nil"/>
            </w:tcBorders>
            <w:shd w:val="clear" w:color="000000" w:fill="FFFFFF"/>
            <w:hideMark/>
          </w:tcPr>
          <w:p w14:paraId="5155BA96" w14:textId="7541553E" w:rsidR="007878E5" w:rsidRPr="00617806" w:rsidRDefault="007878E5" w:rsidP="00E90F3E">
            <w:pPr>
              <w:jc w:val="center"/>
              <w:rPr>
                <w:sz w:val="14"/>
                <w:szCs w:val="14"/>
                <w:lang w:val="en-US"/>
              </w:rPr>
            </w:pPr>
          </w:p>
        </w:tc>
        <w:tc>
          <w:tcPr>
            <w:tcW w:w="373" w:type="dxa"/>
            <w:tcBorders>
              <w:top w:val="nil"/>
              <w:left w:val="nil"/>
              <w:bottom w:val="single" w:sz="4" w:space="0" w:color="auto"/>
              <w:right w:val="nil"/>
            </w:tcBorders>
            <w:shd w:val="clear" w:color="000000" w:fill="FFFFFF"/>
            <w:hideMark/>
          </w:tcPr>
          <w:p w14:paraId="60E3EE1F" w14:textId="66701E03" w:rsidR="007878E5" w:rsidRPr="00617806" w:rsidRDefault="007878E5" w:rsidP="00E90F3E">
            <w:pPr>
              <w:jc w:val="center"/>
              <w:rPr>
                <w:sz w:val="14"/>
                <w:szCs w:val="14"/>
                <w:lang w:val="en-US"/>
              </w:rPr>
            </w:pPr>
          </w:p>
        </w:tc>
        <w:tc>
          <w:tcPr>
            <w:tcW w:w="315" w:type="dxa"/>
            <w:vMerge/>
            <w:tcBorders>
              <w:top w:val="nil"/>
              <w:left w:val="nil"/>
              <w:bottom w:val="single" w:sz="4" w:space="0" w:color="000000"/>
              <w:right w:val="nil"/>
            </w:tcBorders>
            <w:vAlign w:val="center"/>
            <w:hideMark/>
          </w:tcPr>
          <w:p w14:paraId="23330F1A" w14:textId="77777777" w:rsidR="007878E5" w:rsidRPr="00617806" w:rsidRDefault="007878E5" w:rsidP="00E90F3E">
            <w:pPr>
              <w:jc w:val="center"/>
              <w:rPr>
                <w:color w:val="000000"/>
                <w:sz w:val="14"/>
                <w:szCs w:val="14"/>
                <w:lang w:val="en-US"/>
              </w:rPr>
            </w:pPr>
          </w:p>
        </w:tc>
        <w:tc>
          <w:tcPr>
            <w:tcW w:w="1243" w:type="dxa"/>
            <w:tcBorders>
              <w:top w:val="nil"/>
              <w:left w:val="nil"/>
              <w:bottom w:val="single" w:sz="4" w:space="0" w:color="auto"/>
              <w:right w:val="nil"/>
            </w:tcBorders>
            <w:shd w:val="clear" w:color="000000" w:fill="FFFFFF"/>
            <w:hideMark/>
          </w:tcPr>
          <w:p w14:paraId="78D72B3D" w14:textId="763C47E8" w:rsidR="007878E5" w:rsidRPr="00617806" w:rsidRDefault="007878E5" w:rsidP="00E90F3E">
            <w:pPr>
              <w:jc w:val="center"/>
              <w:rPr>
                <w:color w:val="000000"/>
                <w:sz w:val="14"/>
                <w:szCs w:val="14"/>
                <w:lang w:val="en-US"/>
              </w:rPr>
            </w:pPr>
          </w:p>
        </w:tc>
        <w:tc>
          <w:tcPr>
            <w:tcW w:w="316" w:type="dxa"/>
            <w:tcBorders>
              <w:top w:val="nil"/>
              <w:left w:val="nil"/>
              <w:bottom w:val="single" w:sz="4" w:space="0" w:color="auto"/>
              <w:right w:val="nil"/>
            </w:tcBorders>
            <w:shd w:val="clear" w:color="000000" w:fill="FFFFFF"/>
            <w:hideMark/>
          </w:tcPr>
          <w:p w14:paraId="71A2B858" w14:textId="019F81ED" w:rsidR="007878E5" w:rsidRPr="00617806" w:rsidRDefault="007878E5" w:rsidP="00E90F3E">
            <w:pPr>
              <w:jc w:val="center"/>
              <w:rPr>
                <w:color w:val="000000"/>
                <w:sz w:val="14"/>
                <w:szCs w:val="14"/>
                <w:lang w:val="en-US"/>
              </w:rPr>
            </w:pPr>
          </w:p>
        </w:tc>
        <w:tc>
          <w:tcPr>
            <w:tcW w:w="393" w:type="dxa"/>
            <w:tcBorders>
              <w:top w:val="nil"/>
              <w:left w:val="nil"/>
              <w:bottom w:val="single" w:sz="4" w:space="0" w:color="auto"/>
              <w:right w:val="nil"/>
            </w:tcBorders>
            <w:shd w:val="clear" w:color="000000" w:fill="FFFFFF"/>
            <w:hideMark/>
          </w:tcPr>
          <w:p w14:paraId="0A870B79" w14:textId="5F481146" w:rsidR="007878E5" w:rsidRPr="00617806" w:rsidRDefault="007878E5" w:rsidP="00E90F3E">
            <w:pPr>
              <w:jc w:val="center"/>
              <w:rPr>
                <w:color w:val="000000"/>
                <w:sz w:val="14"/>
                <w:szCs w:val="14"/>
                <w:lang w:val="en-US"/>
              </w:rPr>
            </w:pPr>
          </w:p>
        </w:tc>
        <w:tc>
          <w:tcPr>
            <w:tcW w:w="458" w:type="dxa"/>
            <w:vMerge/>
            <w:tcBorders>
              <w:top w:val="nil"/>
              <w:left w:val="nil"/>
              <w:bottom w:val="single" w:sz="4" w:space="0" w:color="000000"/>
              <w:right w:val="nil"/>
            </w:tcBorders>
            <w:vAlign w:val="center"/>
            <w:hideMark/>
          </w:tcPr>
          <w:p w14:paraId="79CFCC0A" w14:textId="77777777" w:rsidR="007878E5" w:rsidRPr="00617806" w:rsidRDefault="007878E5" w:rsidP="00E90F3E">
            <w:pPr>
              <w:jc w:val="center"/>
              <w:rPr>
                <w:color w:val="000000"/>
                <w:sz w:val="14"/>
                <w:szCs w:val="14"/>
                <w:lang w:val="en-US"/>
              </w:rPr>
            </w:pPr>
          </w:p>
        </w:tc>
        <w:tc>
          <w:tcPr>
            <w:tcW w:w="1136" w:type="dxa"/>
            <w:tcBorders>
              <w:top w:val="nil"/>
              <w:left w:val="nil"/>
              <w:bottom w:val="single" w:sz="4" w:space="0" w:color="auto"/>
              <w:right w:val="nil"/>
            </w:tcBorders>
            <w:shd w:val="clear" w:color="000000" w:fill="FFFFFF"/>
            <w:hideMark/>
          </w:tcPr>
          <w:p w14:paraId="33D3867B" w14:textId="6ACBA2C3" w:rsidR="007878E5" w:rsidRPr="00617806" w:rsidRDefault="007878E5" w:rsidP="00E90F3E">
            <w:pPr>
              <w:jc w:val="center"/>
              <w:rPr>
                <w:color w:val="000000"/>
                <w:sz w:val="14"/>
                <w:szCs w:val="14"/>
                <w:lang w:val="en-US"/>
              </w:rPr>
            </w:pPr>
          </w:p>
        </w:tc>
        <w:tc>
          <w:tcPr>
            <w:tcW w:w="282" w:type="dxa"/>
            <w:tcBorders>
              <w:top w:val="nil"/>
              <w:left w:val="nil"/>
              <w:bottom w:val="single" w:sz="4" w:space="0" w:color="auto"/>
              <w:right w:val="nil"/>
            </w:tcBorders>
            <w:shd w:val="clear" w:color="000000" w:fill="FFFFFF"/>
            <w:hideMark/>
          </w:tcPr>
          <w:p w14:paraId="54DAF76C" w14:textId="21301392" w:rsidR="007878E5" w:rsidRPr="00617806" w:rsidRDefault="007878E5"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6F52C2CC" w14:textId="4C6B7DE9" w:rsidR="007878E5" w:rsidRPr="00617806" w:rsidRDefault="007878E5" w:rsidP="00E90F3E">
            <w:pPr>
              <w:jc w:val="center"/>
              <w:rPr>
                <w:color w:val="000000"/>
                <w:sz w:val="14"/>
                <w:szCs w:val="14"/>
                <w:lang w:val="en-US"/>
              </w:rPr>
            </w:pPr>
          </w:p>
        </w:tc>
        <w:tc>
          <w:tcPr>
            <w:tcW w:w="425" w:type="dxa"/>
            <w:vMerge/>
            <w:tcBorders>
              <w:top w:val="nil"/>
              <w:left w:val="nil"/>
              <w:bottom w:val="single" w:sz="4" w:space="0" w:color="000000"/>
              <w:right w:val="nil"/>
            </w:tcBorders>
            <w:vAlign w:val="center"/>
            <w:hideMark/>
          </w:tcPr>
          <w:p w14:paraId="550800C6" w14:textId="77777777" w:rsidR="007878E5" w:rsidRPr="00617806" w:rsidRDefault="007878E5" w:rsidP="00E90F3E">
            <w:pPr>
              <w:jc w:val="center"/>
              <w:rPr>
                <w:color w:val="000000"/>
                <w:sz w:val="14"/>
                <w:szCs w:val="14"/>
                <w:lang w:val="en-US"/>
              </w:rPr>
            </w:pPr>
          </w:p>
        </w:tc>
        <w:tc>
          <w:tcPr>
            <w:tcW w:w="1207" w:type="dxa"/>
            <w:tcBorders>
              <w:top w:val="nil"/>
              <w:left w:val="nil"/>
              <w:bottom w:val="single" w:sz="4" w:space="0" w:color="auto"/>
              <w:right w:val="nil"/>
            </w:tcBorders>
            <w:shd w:val="clear" w:color="000000" w:fill="FFFFFF"/>
            <w:hideMark/>
          </w:tcPr>
          <w:p w14:paraId="2F127EBA" w14:textId="52CA447C" w:rsidR="007878E5" w:rsidRPr="00617806" w:rsidRDefault="007878E5" w:rsidP="00E90F3E">
            <w:pPr>
              <w:jc w:val="center"/>
              <w:rPr>
                <w:color w:val="000000"/>
                <w:sz w:val="14"/>
                <w:szCs w:val="14"/>
                <w:lang w:val="en-US"/>
              </w:rPr>
            </w:pPr>
          </w:p>
        </w:tc>
        <w:tc>
          <w:tcPr>
            <w:tcW w:w="305" w:type="dxa"/>
            <w:tcBorders>
              <w:top w:val="nil"/>
              <w:left w:val="nil"/>
              <w:bottom w:val="single" w:sz="4" w:space="0" w:color="auto"/>
              <w:right w:val="nil"/>
            </w:tcBorders>
            <w:shd w:val="clear" w:color="000000" w:fill="FFFFFF"/>
            <w:hideMark/>
          </w:tcPr>
          <w:p w14:paraId="73947464" w14:textId="34B23804" w:rsidR="007878E5" w:rsidRPr="00617806" w:rsidRDefault="007878E5" w:rsidP="00E90F3E">
            <w:pPr>
              <w:jc w:val="center"/>
              <w:rPr>
                <w:color w:val="000000"/>
                <w:sz w:val="14"/>
                <w:szCs w:val="14"/>
                <w:lang w:val="en-US"/>
              </w:rPr>
            </w:pPr>
          </w:p>
        </w:tc>
        <w:tc>
          <w:tcPr>
            <w:tcW w:w="434" w:type="dxa"/>
            <w:tcBorders>
              <w:top w:val="nil"/>
              <w:left w:val="nil"/>
              <w:bottom w:val="single" w:sz="4" w:space="0" w:color="auto"/>
              <w:right w:val="nil"/>
            </w:tcBorders>
            <w:shd w:val="clear" w:color="000000" w:fill="FFFFFF"/>
            <w:hideMark/>
          </w:tcPr>
          <w:p w14:paraId="214223D4" w14:textId="341BCBAB" w:rsidR="007878E5" w:rsidRPr="00617806" w:rsidRDefault="007878E5"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01654D78" w14:textId="29612D46" w:rsidR="007878E5" w:rsidRPr="00617806" w:rsidRDefault="007878E5" w:rsidP="00E90F3E">
            <w:pPr>
              <w:jc w:val="center"/>
              <w:rPr>
                <w:color w:val="000000"/>
                <w:sz w:val="14"/>
                <w:szCs w:val="14"/>
                <w:lang w:val="en-US"/>
              </w:rPr>
            </w:pPr>
          </w:p>
        </w:tc>
        <w:tc>
          <w:tcPr>
            <w:tcW w:w="1092" w:type="dxa"/>
            <w:tcBorders>
              <w:top w:val="nil"/>
              <w:left w:val="nil"/>
              <w:bottom w:val="single" w:sz="4" w:space="0" w:color="auto"/>
              <w:right w:val="nil"/>
            </w:tcBorders>
            <w:shd w:val="clear" w:color="000000" w:fill="FFFFFF"/>
            <w:hideMark/>
          </w:tcPr>
          <w:p w14:paraId="265992B8" w14:textId="10129B38" w:rsidR="007878E5" w:rsidRPr="00617806" w:rsidRDefault="007878E5" w:rsidP="00E90F3E">
            <w:pPr>
              <w:jc w:val="center"/>
              <w:rPr>
                <w:color w:val="000000"/>
                <w:sz w:val="14"/>
                <w:szCs w:val="14"/>
                <w:lang w:val="en-US"/>
              </w:rPr>
            </w:pPr>
          </w:p>
        </w:tc>
        <w:tc>
          <w:tcPr>
            <w:tcW w:w="298" w:type="dxa"/>
            <w:tcBorders>
              <w:top w:val="nil"/>
              <w:left w:val="nil"/>
              <w:bottom w:val="single" w:sz="4" w:space="0" w:color="auto"/>
              <w:right w:val="nil"/>
            </w:tcBorders>
            <w:shd w:val="clear" w:color="000000" w:fill="FFFFFF"/>
            <w:hideMark/>
          </w:tcPr>
          <w:p w14:paraId="555E5112" w14:textId="34D95D14" w:rsidR="007878E5" w:rsidRPr="00617806" w:rsidRDefault="007878E5" w:rsidP="00E90F3E">
            <w:pPr>
              <w:jc w:val="center"/>
              <w:rPr>
                <w:color w:val="000000"/>
                <w:sz w:val="14"/>
                <w:szCs w:val="14"/>
                <w:lang w:val="en-US"/>
              </w:rPr>
            </w:pPr>
          </w:p>
        </w:tc>
        <w:tc>
          <w:tcPr>
            <w:tcW w:w="360" w:type="dxa"/>
            <w:tcBorders>
              <w:top w:val="nil"/>
              <w:left w:val="nil"/>
              <w:bottom w:val="single" w:sz="4" w:space="0" w:color="auto"/>
              <w:right w:val="nil"/>
            </w:tcBorders>
            <w:shd w:val="clear" w:color="000000" w:fill="FFFFFF"/>
            <w:hideMark/>
          </w:tcPr>
          <w:p w14:paraId="1E58F5AC" w14:textId="11D4A8C7" w:rsidR="007878E5" w:rsidRPr="00617806" w:rsidRDefault="007878E5" w:rsidP="00E90F3E">
            <w:pPr>
              <w:jc w:val="center"/>
              <w:rPr>
                <w:color w:val="000000"/>
                <w:sz w:val="14"/>
                <w:szCs w:val="14"/>
                <w:lang w:val="en-US"/>
              </w:rPr>
            </w:pPr>
          </w:p>
        </w:tc>
        <w:tc>
          <w:tcPr>
            <w:tcW w:w="334" w:type="dxa"/>
            <w:tcBorders>
              <w:top w:val="nil"/>
              <w:left w:val="nil"/>
              <w:bottom w:val="single" w:sz="4" w:space="0" w:color="auto"/>
              <w:right w:val="single" w:sz="4" w:space="0" w:color="auto"/>
            </w:tcBorders>
            <w:shd w:val="clear" w:color="000000" w:fill="FFFFFF"/>
            <w:hideMark/>
          </w:tcPr>
          <w:p w14:paraId="55D58646" w14:textId="265B8BF9" w:rsidR="007878E5" w:rsidRPr="00617806" w:rsidRDefault="007878E5" w:rsidP="00E90F3E">
            <w:pPr>
              <w:jc w:val="center"/>
              <w:rPr>
                <w:color w:val="000000"/>
                <w:sz w:val="14"/>
                <w:szCs w:val="14"/>
                <w:lang w:val="en-US"/>
              </w:rPr>
            </w:pPr>
          </w:p>
        </w:tc>
      </w:tr>
      <w:tr w:rsidR="00DD3A12" w:rsidRPr="00AD6454" w14:paraId="32CC21F8" w14:textId="77777777" w:rsidTr="00DD3A12">
        <w:trPr>
          <w:trHeight w:val="260"/>
        </w:trPr>
        <w:tc>
          <w:tcPr>
            <w:tcW w:w="565" w:type="dxa"/>
            <w:vMerge w:val="restart"/>
            <w:tcBorders>
              <w:top w:val="nil"/>
              <w:left w:val="single" w:sz="4" w:space="0" w:color="auto"/>
              <w:bottom w:val="nil"/>
              <w:right w:val="nil"/>
            </w:tcBorders>
            <w:shd w:val="clear" w:color="000000" w:fill="FFFFFF"/>
            <w:noWrap/>
            <w:vAlign w:val="center"/>
            <w:hideMark/>
          </w:tcPr>
          <w:p w14:paraId="6D4C2B83" w14:textId="77777777" w:rsidR="007878E5" w:rsidRPr="00617806" w:rsidRDefault="007878E5" w:rsidP="007878E5">
            <w:pPr>
              <w:rPr>
                <w:b/>
                <w:bCs/>
                <w:color w:val="000000"/>
                <w:sz w:val="14"/>
                <w:szCs w:val="14"/>
                <w:lang w:val="en-US"/>
              </w:rPr>
            </w:pPr>
            <w:r w:rsidRPr="00617806">
              <w:rPr>
                <w:b/>
                <w:bCs/>
                <w:color w:val="000000"/>
                <w:sz w:val="14"/>
                <w:szCs w:val="14"/>
                <w:lang w:val="en-US"/>
              </w:rPr>
              <w:t>BUPA</w:t>
            </w:r>
          </w:p>
        </w:tc>
        <w:tc>
          <w:tcPr>
            <w:tcW w:w="565" w:type="dxa"/>
            <w:vMerge w:val="restart"/>
            <w:tcBorders>
              <w:top w:val="nil"/>
              <w:left w:val="nil"/>
              <w:bottom w:val="single" w:sz="4" w:space="0" w:color="000000"/>
              <w:right w:val="nil"/>
            </w:tcBorders>
            <w:shd w:val="clear" w:color="000000" w:fill="FFFFFF"/>
            <w:noWrap/>
            <w:vAlign w:val="center"/>
            <w:hideMark/>
          </w:tcPr>
          <w:p w14:paraId="1E2E2106" w14:textId="4FFFAD0B" w:rsidR="007878E5" w:rsidRPr="00617806" w:rsidRDefault="007878E5" w:rsidP="007878E5">
            <w:pPr>
              <w:rPr>
                <w:bCs/>
                <w:color w:val="000000"/>
                <w:sz w:val="14"/>
                <w:szCs w:val="14"/>
                <w:lang w:val="en-US"/>
              </w:rPr>
            </w:pPr>
            <w:r w:rsidRPr="00617806">
              <w:rPr>
                <w:bCs/>
                <w:color w:val="000000"/>
                <w:sz w:val="14"/>
                <w:szCs w:val="14"/>
                <w:lang w:val="en-US"/>
              </w:rPr>
              <w:t>Trim. 2</w:t>
            </w:r>
          </w:p>
        </w:tc>
        <w:tc>
          <w:tcPr>
            <w:tcW w:w="545" w:type="dxa"/>
            <w:tcBorders>
              <w:top w:val="nil"/>
              <w:left w:val="nil"/>
              <w:bottom w:val="nil"/>
              <w:right w:val="nil"/>
            </w:tcBorders>
            <w:shd w:val="clear" w:color="000000" w:fill="FFFFFF"/>
            <w:noWrap/>
            <w:vAlign w:val="center"/>
            <w:hideMark/>
          </w:tcPr>
          <w:p w14:paraId="6AB5B453" w14:textId="77777777" w:rsidR="007878E5" w:rsidRPr="00617806" w:rsidRDefault="007878E5" w:rsidP="007878E5">
            <w:pPr>
              <w:rPr>
                <w:bCs/>
                <w:color w:val="000000"/>
                <w:sz w:val="14"/>
                <w:szCs w:val="14"/>
                <w:lang w:val="en-US"/>
              </w:rPr>
            </w:pPr>
            <w:r w:rsidRPr="00617806">
              <w:rPr>
                <w:bCs/>
                <w:color w:val="000000"/>
                <w:sz w:val="14"/>
                <w:szCs w:val="14"/>
                <w:lang w:val="en-US"/>
              </w:rPr>
              <w:t> </w:t>
            </w:r>
          </w:p>
        </w:tc>
        <w:tc>
          <w:tcPr>
            <w:tcW w:w="729" w:type="dxa"/>
            <w:tcBorders>
              <w:top w:val="nil"/>
              <w:left w:val="nil"/>
              <w:bottom w:val="nil"/>
              <w:right w:val="nil"/>
            </w:tcBorders>
            <w:shd w:val="clear" w:color="000000" w:fill="FFFFFF"/>
            <w:vAlign w:val="center"/>
          </w:tcPr>
          <w:p w14:paraId="57D3C97D" w14:textId="5D9F7332" w:rsidR="007878E5" w:rsidRPr="00617806" w:rsidRDefault="007878E5" w:rsidP="007878E5">
            <w:pPr>
              <w:rPr>
                <w:color w:val="000000"/>
                <w:sz w:val="14"/>
                <w:szCs w:val="14"/>
                <w:lang w:val="en-US"/>
              </w:rPr>
            </w:pPr>
          </w:p>
        </w:tc>
        <w:tc>
          <w:tcPr>
            <w:tcW w:w="1133" w:type="dxa"/>
            <w:tcBorders>
              <w:top w:val="nil"/>
              <w:left w:val="nil"/>
              <w:bottom w:val="nil"/>
              <w:right w:val="nil"/>
            </w:tcBorders>
            <w:shd w:val="clear" w:color="000000" w:fill="FFFFFF"/>
          </w:tcPr>
          <w:p w14:paraId="72E5AB7B" w14:textId="21159358" w:rsidR="007878E5" w:rsidRPr="00617806" w:rsidRDefault="007878E5" w:rsidP="00E90F3E">
            <w:pPr>
              <w:jc w:val="center"/>
              <w:rPr>
                <w:sz w:val="14"/>
                <w:szCs w:val="14"/>
                <w:lang w:val="en-US"/>
              </w:rPr>
            </w:pPr>
          </w:p>
        </w:tc>
        <w:tc>
          <w:tcPr>
            <w:tcW w:w="289" w:type="dxa"/>
            <w:tcBorders>
              <w:top w:val="nil"/>
              <w:left w:val="nil"/>
              <w:bottom w:val="nil"/>
              <w:right w:val="nil"/>
            </w:tcBorders>
            <w:shd w:val="clear" w:color="000000" w:fill="FFFFFF"/>
          </w:tcPr>
          <w:p w14:paraId="6FF07D2D" w14:textId="53C2602C" w:rsidR="007878E5" w:rsidRPr="00617806" w:rsidRDefault="007878E5" w:rsidP="00E90F3E">
            <w:pPr>
              <w:jc w:val="center"/>
              <w:rPr>
                <w:sz w:val="14"/>
                <w:szCs w:val="14"/>
                <w:lang w:val="en-US"/>
              </w:rPr>
            </w:pPr>
          </w:p>
        </w:tc>
        <w:tc>
          <w:tcPr>
            <w:tcW w:w="417" w:type="dxa"/>
            <w:tcBorders>
              <w:top w:val="nil"/>
              <w:left w:val="nil"/>
              <w:bottom w:val="nil"/>
              <w:right w:val="nil"/>
            </w:tcBorders>
            <w:shd w:val="clear" w:color="000000" w:fill="FFFFFF"/>
          </w:tcPr>
          <w:p w14:paraId="77FF0BF9" w14:textId="62F06394" w:rsidR="007878E5" w:rsidRPr="00617806" w:rsidRDefault="007878E5" w:rsidP="00E90F3E">
            <w:pPr>
              <w:jc w:val="center"/>
              <w:rPr>
                <w:sz w:val="14"/>
                <w:szCs w:val="14"/>
                <w:lang w:val="en-US"/>
              </w:rPr>
            </w:pPr>
          </w:p>
        </w:tc>
        <w:tc>
          <w:tcPr>
            <w:tcW w:w="435" w:type="dxa"/>
            <w:tcBorders>
              <w:top w:val="nil"/>
              <w:left w:val="nil"/>
              <w:bottom w:val="nil"/>
              <w:right w:val="nil"/>
            </w:tcBorders>
            <w:shd w:val="clear" w:color="000000" w:fill="FFFFFF"/>
            <w:hideMark/>
          </w:tcPr>
          <w:p w14:paraId="0E7B4D91" w14:textId="3B291EAD"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hideMark/>
          </w:tcPr>
          <w:p w14:paraId="2B5B5BC4" w14:textId="338A9AA1" w:rsidR="007878E5" w:rsidRPr="00617806" w:rsidRDefault="007878E5" w:rsidP="00E90F3E">
            <w:pPr>
              <w:jc w:val="center"/>
              <w:rPr>
                <w:sz w:val="14"/>
                <w:szCs w:val="14"/>
                <w:lang w:val="en-US"/>
              </w:rPr>
            </w:pPr>
          </w:p>
        </w:tc>
        <w:tc>
          <w:tcPr>
            <w:tcW w:w="298" w:type="dxa"/>
            <w:tcBorders>
              <w:top w:val="nil"/>
              <w:left w:val="nil"/>
              <w:bottom w:val="nil"/>
              <w:right w:val="nil"/>
            </w:tcBorders>
            <w:shd w:val="clear" w:color="000000" w:fill="FFFFFF"/>
            <w:hideMark/>
          </w:tcPr>
          <w:p w14:paraId="6ADC287F" w14:textId="675AECC6" w:rsidR="007878E5" w:rsidRPr="00617806" w:rsidRDefault="007878E5" w:rsidP="00E90F3E">
            <w:pPr>
              <w:jc w:val="center"/>
              <w:rPr>
                <w:sz w:val="14"/>
                <w:szCs w:val="14"/>
                <w:lang w:val="en-US"/>
              </w:rPr>
            </w:pPr>
          </w:p>
        </w:tc>
        <w:tc>
          <w:tcPr>
            <w:tcW w:w="373" w:type="dxa"/>
            <w:tcBorders>
              <w:top w:val="nil"/>
              <w:left w:val="nil"/>
              <w:bottom w:val="nil"/>
              <w:right w:val="nil"/>
            </w:tcBorders>
            <w:shd w:val="clear" w:color="000000" w:fill="FFFFFF"/>
            <w:hideMark/>
          </w:tcPr>
          <w:p w14:paraId="1B0A761E" w14:textId="263A636A" w:rsidR="007878E5" w:rsidRPr="00617806" w:rsidRDefault="007878E5" w:rsidP="00E90F3E">
            <w:pPr>
              <w:jc w:val="center"/>
              <w:rPr>
                <w:sz w:val="14"/>
                <w:szCs w:val="14"/>
                <w:lang w:val="en-US"/>
              </w:rPr>
            </w:pPr>
          </w:p>
        </w:tc>
        <w:tc>
          <w:tcPr>
            <w:tcW w:w="315" w:type="dxa"/>
            <w:tcBorders>
              <w:top w:val="nil"/>
              <w:left w:val="nil"/>
              <w:bottom w:val="nil"/>
              <w:right w:val="nil"/>
            </w:tcBorders>
            <w:shd w:val="clear" w:color="000000" w:fill="FFFFFF"/>
            <w:hideMark/>
          </w:tcPr>
          <w:p w14:paraId="7B62189D" w14:textId="29049A2C"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7D573651" w14:textId="374EAB9C" w:rsidR="007878E5" w:rsidRPr="00617806" w:rsidRDefault="00F22084" w:rsidP="00E90F3E">
            <w:pPr>
              <w:jc w:val="center"/>
              <w:rPr>
                <w:color w:val="000000"/>
                <w:sz w:val="14"/>
                <w:szCs w:val="14"/>
                <w:lang w:val="en-US"/>
              </w:rPr>
            </w:pPr>
            <w:r w:rsidRPr="00617806">
              <w:rPr>
                <w:color w:val="000000"/>
                <w:sz w:val="14"/>
                <w:szCs w:val="14"/>
              </w:rPr>
              <w:t>reference</w:t>
            </w:r>
          </w:p>
        </w:tc>
        <w:tc>
          <w:tcPr>
            <w:tcW w:w="316" w:type="dxa"/>
            <w:tcBorders>
              <w:top w:val="nil"/>
              <w:left w:val="nil"/>
              <w:bottom w:val="nil"/>
              <w:right w:val="nil"/>
            </w:tcBorders>
            <w:shd w:val="clear" w:color="000000" w:fill="FFFFFF"/>
            <w:hideMark/>
          </w:tcPr>
          <w:p w14:paraId="15CBC83A" w14:textId="309B5A75"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45CD03DB" w14:textId="52EA177D" w:rsidR="007878E5" w:rsidRPr="00617806" w:rsidRDefault="007878E5" w:rsidP="00E90F3E">
            <w:pPr>
              <w:jc w:val="center"/>
              <w:rPr>
                <w:color w:val="000000"/>
                <w:sz w:val="14"/>
                <w:szCs w:val="14"/>
                <w:lang w:val="en-US"/>
              </w:rPr>
            </w:pPr>
          </w:p>
        </w:tc>
        <w:tc>
          <w:tcPr>
            <w:tcW w:w="458" w:type="dxa"/>
            <w:tcBorders>
              <w:top w:val="nil"/>
              <w:left w:val="nil"/>
              <w:bottom w:val="nil"/>
              <w:right w:val="nil"/>
            </w:tcBorders>
            <w:shd w:val="clear" w:color="000000" w:fill="FFFFFF"/>
            <w:hideMark/>
          </w:tcPr>
          <w:p w14:paraId="6519B788" w14:textId="79940035"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26A2C77B" w14:textId="1025091D" w:rsidR="007878E5" w:rsidRPr="00617806" w:rsidRDefault="00F22084" w:rsidP="00E90F3E">
            <w:pPr>
              <w:jc w:val="center"/>
              <w:rPr>
                <w:color w:val="000000"/>
                <w:sz w:val="14"/>
                <w:szCs w:val="14"/>
                <w:lang w:val="en-US"/>
              </w:rPr>
            </w:pPr>
            <w:r w:rsidRPr="00617806">
              <w:rPr>
                <w:color w:val="000000"/>
                <w:sz w:val="14"/>
                <w:szCs w:val="14"/>
              </w:rPr>
              <w:t>reference</w:t>
            </w:r>
          </w:p>
        </w:tc>
        <w:tc>
          <w:tcPr>
            <w:tcW w:w="282" w:type="dxa"/>
            <w:tcBorders>
              <w:top w:val="nil"/>
              <w:left w:val="nil"/>
              <w:bottom w:val="nil"/>
              <w:right w:val="nil"/>
            </w:tcBorders>
            <w:shd w:val="clear" w:color="000000" w:fill="FFFFFF"/>
            <w:hideMark/>
          </w:tcPr>
          <w:p w14:paraId="4DCB82D0" w14:textId="3DD8DD60"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13664A32" w14:textId="43B189E9"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56391177" w14:textId="0D0487EA"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665FF000" w14:textId="01DECE70"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09870DD0" w14:textId="5BA25B87"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1D29A7ED" w14:textId="7E9E36C3"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621BEDE3" w14:textId="16A7DD30"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6481FF8B" w14:textId="40DD4823"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6A356EC8" w14:textId="04254E6B"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1EE7CF17" w14:textId="263E2156"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3E00766E" w14:textId="38919824" w:rsidR="007878E5" w:rsidRPr="00617806" w:rsidRDefault="007878E5" w:rsidP="00E90F3E">
            <w:pPr>
              <w:jc w:val="center"/>
              <w:rPr>
                <w:color w:val="000000"/>
                <w:sz w:val="14"/>
                <w:szCs w:val="14"/>
                <w:lang w:val="en-US"/>
              </w:rPr>
            </w:pPr>
          </w:p>
        </w:tc>
      </w:tr>
      <w:tr w:rsidR="00DD3A12" w:rsidRPr="00AD6454" w14:paraId="30A88C2D" w14:textId="77777777" w:rsidTr="00DD3A12">
        <w:trPr>
          <w:trHeight w:val="260"/>
        </w:trPr>
        <w:tc>
          <w:tcPr>
            <w:tcW w:w="565" w:type="dxa"/>
            <w:vMerge/>
            <w:tcBorders>
              <w:top w:val="nil"/>
              <w:left w:val="single" w:sz="4" w:space="0" w:color="auto"/>
              <w:bottom w:val="nil"/>
              <w:right w:val="nil"/>
            </w:tcBorders>
            <w:vAlign w:val="center"/>
            <w:hideMark/>
          </w:tcPr>
          <w:p w14:paraId="5C3FEFEC" w14:textId="77777777" w:rsidR="007878E5" w:rsidRPr="00617806" w:rsidRDefault="007878E5" w:rsidP="007878E5">
            <w:pPr>
              <w:rPr>
                <w:b/>
                <w:bCs/>
                <w:color w:val="000000"/>
                <w:sz w:val="14"/>
                <w:szCs w:val="14"/>
                <w:lang w:val="en-US"/>
              </w:rPr>
            </w:pPr>
          </w:p>
        </w:tc>
        <w:tc>
          <w:tcPr>
            <w:tcW w:w="565" w:type="dxa"/>
            <w:vMerge/>
            <w:tcBorders>
              <w:top w:val="nil"/>
              <w:left w:val="nil"/>
              <w:bottom w:val="single" w:sz="4" w:space="0" w:color="000000"/>
              <w:right w:val="nil"/>
            </w:tcBorders>
            <w:vAlign w:val="center"/>
            <w:hideMark/>
          </w:tcPr>
          <w:p w14:paraId="1BE41FDB" w14:textId="77777777" w:rsidR="007878E5" w:rsidRPr="00617806" w:rsidRDefault="007878E5" w:rsidP="007878E5">
            <w:pPr>
              <w:rPr>
                <w:bCs/>
                <w:color w:val="000000"/>
                <w:sz w:val="14"/>
                <w:szCs w:val="14"/>
                <w:lang w:val="en-US"/>
              </w:rPr>
            </w:pPr>
          </w:p>
        </w:tc>
        <w:tc>
          <w:tcPr>
            <w:tcW w:w="545" w:type="dxa"/>
            <w:tcBorders>
              <w:top w:val="nil"/>
              <w:left w:val="nil"/>
              <w:bottom w:val="nil"/>
              <w:right w:val="nil"/>
            </w:tcBorders>
            <w:shd w:val="clear" w:color="000000" w:fill="FFFFFF"/>
            <w:noWrap/>
            <w:vAlign w:val="center"/>
            <w:hideMark/>
          </w:tcPr>
          <w:p w14:paraId="19A6D659" w14:textId="77777777" w:rsidR="007878E5" w:rsidRPr="00617806" w:rsidRDefault="007878E5" w:rsidP="007878E5">
            <w:pPr>
              <w:rPr>
                <w:bCs/>
                <w:color w:val="000000"/>
                <w:sz w:val="14"/>
                <w:szCs w:val="14"/>
                <w:lang w:val="en-US"/>
              </w:rPr>
            </w:pPr>
            <w:r w:rsidRPr="00617806">
              <w:rPr>
                <w:bCs/>
                <w:color w:val="000000"/>
                <w:sz w:val="14"/>
                <w:szCs w:val="14"/>
                <w:lang w:val="en-US"/>
              </w:rPr>
              <w:t>Female</w:t>
            </w:r>
          </w:p>
        </w:tc>
        <w:tc>
          <w:tcPr>
            <w:tcW w:w="729" w:type="dxa"/>
            <w:tcBorders>
              <w:top w:val="nil"/>
              <w:left w:val="nil"/>
              <w:bottom w:val="nil"/>
              <w:right w:val="nil"/>
            </w:tcBorders>
            <w:shd w:val="clear" w:color="000000" w:fill="FFFFFF"/>
            <w:vAlign w:val="center"/>
            <w:hideMark/>
          </w:tcPr>
          <w:p w14:paraId="3079DA3E" w14:textId="5E75879E" w:rsidR="007878E5" w:rsidRPr="00617806" w:rsidRDefault="007878E5" w:rsidP="007878E5">
            <w:pPr>
              <w:rPr>
                <w:color w:val="000000"/>
                <w:sz w:val="14"/>
                <w:szCs w:val="14"/>
                <w:lang w:val="en-US"/>
              </w:rPr>
            </w:pPr>
            <w:r w:rsidRPr="00617806">
              <w:rPr>
                <w:bCs/>
                <w:color w:val="000000"/>
                <w:sz w:val="14"/>
                <w:szCs w:val="14"/>
                <w:lang w:val="en-US"/>
              </w:rPr>
              <w:t>LOD-LOQ</w:t>
            </w:r>
          </w:p>
        </w:tc>
        <w:tc>
          <w:tcPr>
            <w:tcW w:w="1133" w:type="dxa"/>
            <w:tcBorders>
              <w:top w:val="nil"/>
              <w:left w:val="nil"/>
              <w:bottom w:val="nil"/>
              <w:right w:val="nil"/>
            </w:tcBorders>
            <w:shd w:val="clear" w:color="000000" w:fill="FFFFFF"/>
          </w:tcPr>
          <w:p w14:paraId="4DB6420E" w14:textId="448663E3" w:rsidR="007878E5" w:rsidRPr="00617806" w:rsidRDefault="007878E5" w:rsidP="00E90F3E">
            <w:pPr>
              <w:jc w:val="center"/>
              <w:rPr>
                <w:sz w:val="14"/>
                <w:szCs w:val="14"/>
                <w:lang w:val="en-US"/>
              </w:rPr>
            </w:pPr>
          </w:p>
        </w:tc>
        <w:tc>
          <w:tcPr>
            <w:tcW w:w="289" w:type="dxa"/>
            <w:tcBorders>
              <w:top w:val="nil"/>
              <w:left w:val="nil"/>
              <w:bottom w:val="nil"/>
              <w:right w:val="nil"/>
            </w:tcBorders>
            <w:shd w:val="clear" w:color="000000" w:fill="FFFFFF"/>
          </w:tcPr>
          <w:p w14:paraId="64110281" w14:textId="72B2C7E4" w:rsidR="007878E5" w:rsidRPr="00617806" w:rsidRDefault="007878E5" w:rsidP="00E90F3E">
            <w:pPr>
              <w:jc w:val="center"/>
              <w:rPr>
                <w:sz w:val="14"/>
                <w:szCs w:val="14"/>
                <w:lang w:val="en-US"/>
              </w:rPr>
            </w:pPr>
          </w:p>
        </w:tc>
        <w:tc>
          <w:tcPr>
            <w:tcW w:w="417" w:type="dxa"/>
            <w:tcBorders>
              <w:top w:val="nil"/>
              <w:left w:val="nil"/>
              <w:bottom w:val="nil"/>
              <w:right w:val="nil"/>
            </w:tcBorders>
            <w:shd w:val="clear" w:color="000000" w:fill="FFFFFF"/>
          </w:tcPr>
          <w:p w14:paraId="7B99EC85" w14:textId="4FAB5A28" w:rsidR="007878E5" w:rsidRPr="00617806" w:rsidRDefault="007878E5" w:rsidP="00E90F3E">
            <w:pPr>
              <w:jc w:val="center"/>
              <w:rPr>
                <w:sz w:val="14"/>
                <w:szCs w:val="14"/>
                <w:lang w:val="en-US"/>
              </w:rPr>
            </w:pPr>
          </w:p>
        </w:tc>
        <w:tc>
          <w:tcPr>
            <w:tcW w:w="435" w:type="dxa"/>
            <w:tcBorders>
              <w:top w:val="nil"/>
              <w:left w:val="nil"/>
              <w:bottom w:val="nil"/>
              <w:right w:val="nil"/>
            </w:tcBorders>
            <w:shd w:val="clear" w:color="000000" w:fill="FFFFFF"/>
            <w:hideMark/>
          </w:tcPr>
          <w:p w14:paraId="5B13AC77" w14:textId="7BAE92C2"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hideMark/>
          </w:tcPr>
          <w:p w14:paraId="1CCC3EB4" w14:textId="734121B2" w:rsidR="007878E5" w:rsidRPr="00617806" w:rsidRDefault="007878E5" w:rsidP="00E90F3E">
            <w:pPr>
              <w:jc w:val="center"/>
              <w:rPr>
                <w:sz w:val="14"/>
                <w:szCs w:val="14"/>
                <w:lang w:val="en-US"/>
              </w:rPr>
            </w:pPr>
          </w:p>
        </w:tc>
        <w:tc>
          <w:tcPr>
            <w:tcW w:w="298" w:type="dxa"/>
            <w:tcBorders>
              <w:top w:val="nil"/>
              <w:left w:val="nil"/>
              <w:bottom w:val="nil"/>
              <w:right w:val="nil"/>
            </w:tcBorders>
            <w:shd w:val="clear" w:color="000000" w:fill="FFFFFF"/>
            <w:hideMark/>
          </w:tcPr>
          <w:p w14:paraId="628E4153" w14:textId="24B6A85F" w:rsidR="007878E5" w:rsidRPr="00617806" w:rsidRDefault="007878E5" w:rsidP="00E90F3E">
            <w:pPr>
              <w:jc w:val="center"/>
              <w:rPr>
                <w:sz w:val="14"/>
                <w:szCs w:val="14"/>
                <w:lang w:val="en-US"/>
              </w:rPr>
            </w:pPr>
          </w:p>
        </w:tc>
        <w:tc>
          <w:tcPr>
            <w:tcW w:w="373" w:type="dxa"/>
            <w:tcBorders>
              <w:top w:val="nil"/>
              <w:left w:val="nil"/>
              <w:bottom w:val="nil"/>
              <w:right w:val="nil"/>
            </w:tcBorders>
            <w:shd w:val="clear" w:color="000000" w:fill="FFFFFF"/>
            <w:hideMark/>
          </w:tcPr>
          <w:p w14:paraId="066D075D" w14:textId="0E65FDFC" w:rsidR="007878E5" w:rsidRPr="00617806" w:rsidRDefault="007878E5" w:rsidP="00E90F3E">
            <w:pPr>
              <w:jc w:val="center"/>
              <w:rPr>
                <w:sz w:val="14"/>
                <w:szCs w:val="14"/>
                <w:lang w:val="en-US"/>
              </w:rPr>
            </w:pPr>
          </w:p>
        </w:tc>
        <w:tc>
          <w:tcPr>
            <w:tcW w:w="315" w:type="dxa"/>
            <w:tcBorders>
              <w:top w:val="nil"/>
              <w:left w:val="nil"/>
              <w:bottom w:val="nil"/>
              <w:right w:val="nil"/>
            </w:tcBorders>
            <w:shd w:val="clear" w:color="000000" w:fill="FFFFFF"/>
            <w:hideMark/>
          </w:tcPr>
          <w:p w14:paraId="1FC03814" w14:textId="79CD6C3C"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2C342112" w14:textId="58BE22C5"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66E58627" w14:textId="1148CBD7"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0E588579" w14:textId="30C0BCA4" w:rsidR="007878E5" w:rsidRPr="00617806" w:rsidRDefault="007878E5" w:rsidP="00E90F3E">
            <w:pPr>
              <w:jc w:val="center"/>
              <w:rPr>
                <w:color w:val="000000"/>
                <w:sz w:val="14"/>
                <w:szCs w:val="14"/>
                <w:lang w:val="en-US"/>
              </w:rPr>
            </w:pPr>
          </w:p>
        </w:tc>
        <w:tc>
          <w:tcPr>
            <w:tcW w:w="458" w:type="dxa"/>
            <w:vMerge w:val="restart"/>
            <w:tcBorders>
              <w:top w:val="nil"/>
              <w:left w:val="nil"/>
              <w:bottom w:val="nil"/>
              <w:right w:val="nil"/>
            </w:tcBorders>
            <w:shd w:val="clear" w:color="000000" w:fill="FFFFFF"/>
            <w:hideMark/>
          </w:tcPr>
          <w:p w14:paraId="75053DBC" w14:textId="6D11A8A1"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651E39C6" w14:textId="5C13F16E" w:rsidR="007878E5" w:rsidRPr="00617806" w:rsidRDefault="007878E5" w:rsidP="00E90F3E">
            <w:pPr>
              <w:jc w:val="center"/>
              <w:rPr>
                <w:color w:val="000000"/>
                <w:sz w:val="14"/>
                <w:szCs w:val="14"/>
                <w:lang w:val="en-US"/>
              </w:rPr>
            </w:pPr>
            <w:r w:rsidRPr="00617806">
              <w:rPr>
                <w:color w:val="000000"/>
                <w:sz w:val="14"/>
                <w:szCs w:val="14"/>
              </w:rPr>
              <w:t>-0.05 (-0.38;  0.29)</w:t>
            </w:r>
          </w:p>
        </w:tc>
        <w:tc>
          <w:tcPr>
            <w:tcW w:w="282" w:type="dxa"/>
            <w:tcBorders>
              <w:top w:val="nil"/>
              <w:left w:val="nil"/>
              <w:bottom w:val="nil"/>
              <w:right w:val="nil"/>
            </w:tcBorders>
            <w:shd w:val="clear" w:color="000000" w:fill="FFFFFF"/>
            <w:hideMark/>
          </w:tcPr>
          <w:p w14:paraId="539B5119" w14:textId="23B8DC21" w:rsidR="007878E5" w:rsidRPr="00617806" w:rsidRDefault="007878E5" w:rsidP="00E90F3E">
            <w:pPr>
              <w:jc w:val="center"/>
              <w:rPr>
                <w:color w:val="000000"/>
                <w:sz w:val="14"/>
                <w:szCs w:val="14"/>
                <w:lang w:val="en-US"/>
              </w:rPr>
            </w:pPr>
            <w:r w:rsidRPr="00617806">
              <w:rPr>
                <w:color w:val="000000"/>
                <w:sz w:val="14"/>
                <w:szCs w:val="14"/>
              </w:rPr>
              <w:t>23</w:t>
            </w:r>
          </w:p>
        </w:tc>
        <w:tc>
          <w:tcPr>
            <w:tcW w:w="425" w:type="dxa"/>
            <w:tcBorders>
              <w:top w:val="nil"/>
              <w:left w:val="nil"/>
              <w:bottom w:val="nil"/>
              <w:right w:val="nil"/>
            </w:tcBorders>
            <w:shd w:val="clear" w:color="000000" w:fill="FFFFFF"/>
            <w:hideMark/>
          </w:tcPr>
          <w:p w14:paraId="088302B4" w14:textId="3B793E2D" w:rsidR="007878E5" w:rsidRPr="00617806" w:rsidRDefault="007878E5" w:rsidP="00E90F3E">
            <w:pPr>
              <w:jc w:val="center"/>
              <w:rPr>
                <w:color w:val="000000"/>
                <w:sz w:val="14"/>
                <w:szCs w:val="14"/>
                <w:lang w:val="en-US"/>
              </w:rPr>
            </w:pPr>
            <w:r w:rsidRPr="00617806">
              <w:rPr>
                <w:color w:val="000000"/>
                <w:sz w:val="14"/>
                <w:szCs w:val="14"/>
              </w:rPr>
              <w:t>0.4</w:t>
            </w:r>
          </w:p>
        </w:tc>
        <w:tc>
          <w:tcPr>
            <w:tcW w:w="425" w:type="dxa"/>
            <w:vMerge w:val="restart"/>
            <w:tcBorders>
              <w:top w:val="nil"/>
              <w:left w:val="nil"/>
              <w:bottom w:val="nil"/>
              <w:right w:val="nil"/>
            </w:tcBorders>
            <w:shd w:val="clear" w:color="000000" w:fill="FFFFFF"/>
            <w:hideMark/>
          </w:tcPr>
          <w:p w14:paraId="28BDCD2C" w14:textId="77777777" w:rsidR="007878E5" w:rsidRPr="00617806" w:rsidRDefault="007878E5" w:rsidP="00E90F3E">
            <w:pPr>
              <w:jc w:val="center"/>
              <w:rPr>
                <w:color w:val="000000"/>
                <w:sz w:val="14"/>
                <w:szCs w:val="14"/>
                <w:lang w:val="en-US"/>
              </w:rPr>
            </w:pPr>
            <w:r w:rsidRPr="00617806">
              <w:rPr>
                <w:color w:val="000000"/>
                <w:sz w:val="14"/>
                <w:szCs w:val="14"/>
              </w:rPr>
              <w:t>0.2</w:t>
            </w:r>
          </w:p>
          <w:p w14:paraId="250B65F8" w14:textId="597F2C83"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4153A5DF" w14:textId="7EDB7986"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410F407E" w14:textId="44D20503"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0129EB82" w14:textId="48171D54"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403C8383" w14:textId="39CD062B"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6C8E15A6" w14:textId="0972739F"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21E17D8A" w14:textId="06CA3FA1"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6299D0E7" w14:textId="17F7C50E"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41F0097B" w14:textId="174F5B18" w:rsidR="007878E5" w:rsidRPr="00617806" w:rsidRDefault="007878E5" w:rsidP="00E90F3E">
            <w:pPr>
              <w:jc w:val="center"/>
              <w:rPr>
                <w:color w:val="000000"/>
                <w:sz w:val="14"/>
                <w:szCs w:val="14"/>
                <w:lang w:val="en-US"/>
              </w:rPr>
            </w:pPr>
          </w:p>
        </w:tc>
      </w:tr>
      <w:tr w:rsidR="00DD3A12" w:rsidRPr="00AD6454" w14:paraId="432C89A8" w14:textId="77777777" w:rsidTr="00DD3A12">
        <w:trPr>
          <w:trHeight w:val="260"/>
        </w:trPr>
        <w:tc>
          <w:tcPr>
            <w:tcW w:w="565" w:type="dxa"/>
            <w:vMerge/>
            <w:tcBorders>
              <w:top w:val="nil"/>
              <w:left w:val="single" w:sz="4" w:space="0" w:color="auto"/>
              <w:bottom w:val="nil"/>
              <w:right w:val="nil"/>
            </w:tcBorders>
            <w:vAlign w:val="center"/>
            <w:hideMark/>
          </w:tcPr>
          <w:p w14:paraId="4D1661AE" w14:textId="77777777" w:rsidR="007878E5" w:rsidRPr="00617806" w:rsidRDefault="007878E5" w:rsidP="007878E5">
            <w:pPr>
              <w:rPr>
                <w:b/>
                <w:bCs/>
                <w:color w:val="000000"/>
                <w:sz w:val="14"/>
                <w:szCs w:val="14"/>
                <w:lang w:val="en-US"/>
              </w:rPr>
            </w:pPr>
          </w:p>
        </w:tc>
        <w:tc>
          <w:tcPr>
            <w:tcW w:w="565" w:type="dxa"/>
            <w:vMerge/>
            <w:tcBorders>
              <w:top w:val="nil"/>
              <w:left w:val="nil"/>
              <w:bottom w:val="single" w:sz="4" w:space="0" w:color="000000"/>
              <w:right w:val="nil"/>
            </w:tcBorders>
            <w:vAlign w:val="center"/>
            <w:hideMark/>
          </w:tcPr>
          <w:p w14:paraId="6EAE270D" w14:textId="77777777" w:rsidR="007878E5" w:rsidRPr="00617806" w:rsidRDefault="007878E5" w:rsidP="007878E5">
            <w:pPr>
              <w:rPr>
                <w:bCs/>
                <w:color w:val="000000"/>
                <w:sz w:val="14"/>
                <w:szCs w:val="14"/>
                <w:lang w:val="en-US"/>
              </w:rPr>
            </w:pPr>
          </w:p>
        </w:tc>
        <w:tc>
          <w:tcPr>
            <w:tcW w:w="545" w:type="dxa"/>
            <w:tcBorders>
              <w:top w:val="nil"/>
              <w:left w:val="nil"/>
              <w:bottom w:val="nil"/>
              <w:right w:val="nil"/>
            </w:tcBorders>
            <w:shd w:val="clear" w:color="000000" w:fill="FFFFFF"/>
            <w:noWrap/>
            <w:vAlign w:val="center"/>
            <w:hideMark/>
          </w:tcPr>
          <w:p w14:paraId="2A1D0B92" w14:textId="77777777" w:rsidR="007878E5" w:rsidRPr="00617806" w:rsidRDefault="007878E5" w:rsidP="007878E5">
            <w:pPr>
              <w:rPr>
                <w:bCs/>
                <w:color w:val="000000"/>
                <w:sz w:val="14"/>
                <w:szCs w:val="14"/>
                <w:lang w:val="en-US"/>
              </w:rPr>
            </w:pPr>
            <w:r w:rsidRPr="00617806">
              <w:rPr>
                <w:bCs/>
                <w:color w:val="000000"/>
                <w:sz w:val="14"/>
                <w:szCs w:val="14"/>
                <w:lang w:val="en-US"/>
              </w:rPr>
              <w:t>Male</w:t>
            </w:r>
          </w:p>
        </w:tc>
        <w:tc>
          <w:tcPr>
            <w:tcW w:w="729" w:type="dxa"/>
            <w:tcBorders>
              <w:top w:val="nil"/>
              <w:left w:val="nil"/>
              <w:bottom w:val="nil"/>
              <w:right w:val="nil"/>
            </w:tcBorders>
            <w:shd w:val="clear" w:color="000000" w:fill="FFFFFF"/>
            <w:vAlign w:val="center"/>
            <w:hideMark/>
          </w:tcPr>
          <w:p w14:paraId="37519E9B" w14:textId="3C22FF87" w:rsidR="007878E5" w:rsidRPr="00617806" w:rsidRDefault="007878E5" w:rsidP="007878E5">
            <w:pPr>
              <w:rPr>
                <w:color w:val="000000"/>
                <w:sz w:val="14"/>
                <w:szCs w:val="14"/>
                <w:lang w:val="en-US"/>
              </w:rPr>
            </w:pPr>
            <w:r w:rsidRPr="00617806">
              <w:rPr>
                <w:bCs/>
                <w:color w:val="000000"/>
                <w:sz w:val="14"/>
                <w:szCs w:val="14"/>
                <w:lang w:val="en-US"/>
              </w:rPr>
              <w:t>LOD-LOQ</w:t>
            </w:r>
          </w:p>
        </w:tc>
        <w:tc>
          <w:tcPr>
            <w:tcW w:w="1133" w:type="dxa"/>
            <w:tcBorders>
              <w:top w:val="nil"/>
              <w:left w:val="nil"/>
              <w:bottom w:val="nil"/>
              <w:right w:val="nil"/>
            </w:tcBorders>
            <w:shd w:val="clear" w:color="000000" w:fill="FFFFFF"/>
            <w:hideMark/>
          </w:tcPr>
          <w:p w14:paraId="513E6D7C" w14:textId="5A665340" w:rsidR="007878E5" w:rsidRPr="00617806" w:rsidRDefault="007878E5" w:rsidP="00E90F3E">
            <w:pPr>
              <w:jc w:val="center"/>
              <w:rPr>
                <w:sz w:val="14"/>
                <w:szCs w:val="14"/>
                <w:lang w:val="en-US"/>
              </w:rPr>
            </w:pPr>
          </w:p>
        </w:tc>
        <w:tc>
          <w:tcPr>
            <w:tcW w:w="289" w:type="dxa"/>
            <w:tcBorders>
              <w:top w:val="nil"/>
              <w:left w:val="nil"/>
              <w:bottom w:val="nil"/>
              <w:right w:val="nil"/>
            </w:tcBorders>
            <w:shd w:val="clear" w:color="000000" w:fill="FFFFFF"/>
            <w:hideMark/>
          </w:tcPr>
          <w:p w14:paraId="62FB0B55" w14:textId="2294AC8C" w:rsidR="007878E5" w:rsidRPr="00617806" w:rsidRDefault="007878E5" w:rsidP="00E90F3E">
            <w:pPr>
              <w:jc w:val="center"/>
              <w:rPr>
                <w:sz w:val="14"/>
                <w:szCs w:val="14"/>
                <w:lang w:val="en-US"/>
              </w:rPr>
            </w:pPr>
          </w:p>
        </w:tc>
        <w:tc>
          <w:tcPr>
            <w:tcW w:w="417" w:type="dxa"/>
            <w:tcBorders>
              <w:top w:val="nil"/>
              <w:left w:val="nil"/>
              <w:bottom w:val="nil"/>
              <w:right w:val="nil"/>
            </w:tcBorders>
            <w:shd w:val="clear" w:color="000000" w:fill="FFFFFF"/>
            <w:hideMark/>
          </w:tcPr>
          <w:p w14:paraId="53EE9B30" w14:textId="3CAC38B9" w:rsidR="007878E5" w:rsidRPr="00617806" w:rsidRDefault="007878E5" w:rsidP="00E90F3E">
            <w:pPr>
              <w:jc w:val="center"/>
              <w:rPr>
                <w:sz w:val="14"/>
                <w:szCs w:val="14"/>
                <w:lang w:val="en-US"/>
              </w:rPr>
            </w:pPr>
          </w:p>
        </w:tc>
        <w:tc>
          <w:tcPr>
            <w:tcW w:w="435" w:type="dxa"/>
            <w:tcBorders>
              <w:top w:val="nil"/>
              <w:left w:val="nil"/>
              <w:bottom w:val="nil"/>
              <w:right w:val="nil"/>
            </w:tcBorders>
            <w:shd w:val="clear" w:color="000000" w:fill="FFFFFF"/>
            <w:hideMark/>
          </w:tcPr>
          <w:p w14:paraId="03C45C14" w14:textId="3608DE16"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hideMark/>
          </w:tcPr>
          <w:p w14:paraId="1F0D245D" w14:textId="0D3CB368" w:rsidR="007878E5" w:rsidRPr="00617806" w:rsidRDefault="007878E5" w:rsidP="00E90F3E">
            <w:pPr>
              <w:jc w:val="center"/>
              <w:rPr>
                <w:sz w:val="14"/>
                <w:szCs w:val="14"/>
                <w:lang w:val="en-US"/>
              </w:rPr>
            </w:pPr>
          </w:p>
        </w:tc>
        <w:tc>
          <w:tcPr>
            <w:tcW w:w="298" w:type="dxa"/>
            <w:tcBorders>
              <w:top w:val="nil"/>
              <w:left w:val="nil"/>
              <w:bottom w:val="nil"/>
              <w:right w:val="nil"/>
            </w:tcBorders>
            <w:shd w:val="clear" w:color="000000" w:fill="FFFFFF"/>
            <w:hideMark/>
          </w:tcPr>
          <w:p w14:paraId="5638C6FF" w14:textId="6CBB6635" w:rsidR="007878E5" w:rsidRPr="00617806" w:rsidRDefault="007878E5" w:rsidP="00E90F3E">
            <w:pPr>
              <w:jc w:val="center"/>
              <w:rPr>
                <w:sz w:val="14"/>
                <w:szCs w:val="14"/>
                <w:lang w:val="en-US"/>
              </w:rPr>
            </w:pPr>
          </w:p>
        </w:tc>
        <w:tc>
          <w:tcPr>
            <w:tcW w:w="373" w:type="dxa"/>
            <w:tcBorders>
              <w:top w:val="nil"/>
              <w:left w:val="nil"/>
              <w:bottom w:val="nil"/>
              <w:right w:val="nil"/>
            </w:tcBorders>
            <w:shd w:val="clear" w:color="000000" w:fill="FFFFFF"/>
            <w:hideMark/>
          </w:tcPr>
          <w:p w14:paraId="5B36FBDA" w14:textId="6C4CFFC1" w:rsidR="007878E5" w:rsidRPr="00617806" w:rsidRDefault="007878E5" w:rsidP="00E90F3E">
            <w:pPr>
              <w:jc w:val="center"/>
              <w:rPr>
                <w:sz w:val="14"/>
                <w:szCs w:val="14"/>
                <w:lang w:val="en-US"/>
              </w:rPr>
            </w:pPr>
          </w:p>
        </w:tc>
        <w:tc>
          <w:tcPr>
            <w:tcW w:w="315" w:type="dxa"/>
            <w:tcBorders>
              <w:top w:val="nil"/>
              <w:left w:val="nil"/>
              <w:bottom w:val="nil"/>
              <w:right w:val="nil"/>
            </w:tcBorders>
            <w:shd w:val="clear" w:color="000000" w:fill="FFFFFF"/>
            <w:hideMark/>
          </w:tcPr>
          <w:p w14:paraId="6768C484" w14:textId="60FC7CBB"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3947F27E" w14:textId="514A083F"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182E8CE4" w14:textId="202B2B76"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4CDFB462" w14:textId="332F07CA" w:rsidR="007878E5" w:rsidRPr="00617806" w:rsidRDefault="007878E5" w:rsidP="00E90F3E">
            <w:pPr>
              <w:jc w:val="center"/>
              <w:rPr>
                <w:color w:val="000000"/>
                <w:sz w:val="14"/>
                <w:szCs w:val="14"/>
                <w:lang w:val="en-US"/>
              </w:rPr>
            </w:pPr>
          </w:p>
        </w:tc>
        <w:tc>
          <w:tcPr>
            <w:tcW w:w="458" w:type="dxa"/>
            <w:vMerge/>
            <w:tcBorders>
              <w:top w:val="nil"/>
              <w:left w:val="nil"/>
              <w:bottom w:val="nil"/>
              <w:right w:val="nil"/>
            </w:tcBorders>
            <w:vAlign w:val="center"/>
            <w:hideMark/>
          </w:tcPr>
          <w:p w14:paraId="3D17FE3A" w14:textId="77777777"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5C80BCC1" w14:textId="2E4A9385" w:rsidR="007878E5" w:rsidRPr="00617806" w:rsidRDefault="007878E5" w:rsidP="00E90F3E">
            <w:pPr>
              <w:jc w:val="center"/>
              <w:rPr>
                <w:color w:val="000000"/>
                <w:sz w:val="14"/>
                <w:szCs w:val="14"/>
                <w:lang w:val="en-US"/>
              </w:rPr>
            </w:pPr>
            <w:r w:rsidRPr="00617806">
              <w:rPr>
                <w:color w:val="000000"/>
                <w:sz w:val="14"/>
                <w:szCs w:val="14"/>
              </w:rPr>
              <w:t>0.25 (-0.04;  0.55)</w:t>
            </w:r>
          </w:p>
        </w:tc>
        <w:tc>
          <w:tcPr>
            <w:tcW w:w="282" w:type="dxa"/>
            <w:tcBorders>
              <w:top w:val="nil"/>
              <w:left w:val="nil"/>
              <w:bottom w:val="nil"/>
              <w:right w:val="nil"/>
            </w:tcBorders>
            <w:shd w:val="clear" w:color="000000" w:fill="FFFFFF"/>
            <w:hideMark/>
          </w:tcPr>
          <w:p w14:paraId="51D60F1B" w14:textId="6C43E75E" w:rsidR="007878E5" w:rsidRPr="00617806" w:rsidRDefault="007878E5" w:rsidP="00E90F3E">
            <w:pPr>
              <w:jc w:val="center"/>
              <w:rPr>
                <w:color w:val="000000"/>
                <w:sz w:val="14"/>
                <w:szCs w:val="14"/>
                <w:lang w:val="en-US"/>
              </w:rPr>
            </w:pPr>
            <w:r w:rsidRPr="00617806">
              <w:rPr>
                <w:color w:val="000000"/>
                <w:sz w:val="14"/>
                <w:szCs w:val="14"/>
              </w:rPr>
              <w:t>33</w:t>
            </w:r>
          </w:p>
        </w:tc>
        <w:tc>
          <w:tcPr>
            <w:tcW w:w="425" w:type="dxa"/>
            <w:tcBorders>
              <w:top w:val="nil"/>
              <w:left w:val="nil"/>
              <w:bottom w:val="nil"/>
              <w:right w:val="nil"/>
            </w:tcBorders>
            <w:shd w:val="clear" w:color="000000" w:fill="FFFFFF"/>
            <w:hideMark/>
          </w:tcPr>
          <w:p w14:paraId="1C0E543B" w14:textId="70AF9DE0" w:rsidR="007878E5" w:rsidRPr="00617806" w:rsidRDefault="007878E5" w:rsidP="00E90F3E">
            <w:pPr>
              <w:jc w:val="center"/>
              <w:rPr>
                <w:color w:val="000000"/>
                <w:sz w:val="14"/>
                <w:szCs w:val="14"/>
                <w:lang w:val="en-US"/>
              </w:rPr>
            </w:pPr>
            <w:r w:rsidRPr="00617806">
              <w:rPr>
                <w:color w:val="000000"/>
                <w:sz w:val="14"/>
                <w:szCs w:val="14"/>
              </w:rPr>
              <w:t>0.2</w:t>
            </w:r>
          </w:p>
        </w:tc>
        <w:tc>
          <w:tcPr>
            <w:tcW w:w="425" w:type="dxa"/>
            <w:vMerge/>
            <w:tcBorders>
              <w:top w:val="nil"/>
              <w:left w:val="nil"/>
              <w:bottom w:val="nil"/>
              <w:right w:val="nil"/>
            </w:tcBorders>
            <w:hideMark/>
          </w:tcPr>
          <w:p w14:paraId="6CC2119B" w14:textId="77777777"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6C2A4DA9" w14:textId="7E0A2590"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2DF22B08" w14:textId="664FF3C1"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3E699544" w14:textId="2447296D"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739036DA" w14:textId="590D0D2B"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7E9551A3" w14:textId="64BF0AE7"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4169D193" w14:textId="1012296C"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1399DBE2" w14:textId="23CBBE1F"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10951AA9" w14:textId="5A497357" w:rsidR="007878E5" w:rsidRPr="00617806" w:rsidRDefault="007878E5" w:rsidP="00E90F3E">
            <w:pPr>
              <w:jc w:val="center"/>
              <w:rPr>
                <w:color w:val="000000"/>
                <w:sz w:val="14"/>
                <w:szCs w:val="14"/>
                <w:lang w:val="en-US"/>
              </w:rPr>
            </w:pPr>
          </w:p>
        </w:tc>
      </w:tr>
      <w:tr w:rsidR="00DD3A12" w:rsidRPr="00AD6454" w14:paraId="1D36F9BC" w14:textId="77777777" w:rsidTr="00DD3A12">
        <w:trPr>
          <w:trHeight w:val="260"/>
        </w:trPr>
        <w:tc>
          <w:tcPr>
            <w:tcW w:w="565" w:type="dxa"/>
            <w:vMerge/>
            <w:tcBorders>
              <w:top w:val="nil"/>
              <w:left w:val="single" w:sz="4" w:space="0" w:color="auto"/>
              <w:bottom w:val="nil"/>
              <w:right w:val="nil"/>
            </w:tcBorders>
            <w:vAlign w:val="center"/>
            <w:hideMark/>
          </w:tcPr>
          <w:p w14:paraId="1EA9B7B8" w14:textId="77777777" w:rsidR="007878E5" w:rsidRPr="00617806" w:rsidRDefault="007878E5" w:rsidP="007878E5">
            <w:pPr>
              <w:rPr>
                <w:b/>
                <w:bCs/>
                <w:color w:val="000000"/>
                <w:sz w:val="14"/>
                <w:szCs w:val="14"/>
                <w:lang w:val="en-US"/>
              </w:rPr>
            </w:pPr>
          </w:p>
        </w:tc>
        <w:tc>
          <w:tcPr>
            <w:tcW w:w="565" w:type="dxa"/>
            <w:vMerge/>
            <w:tcBorders>
              <w:top w:val="nil"/>
              <w:left w:val="nil"/>
              <w:bottom w:val="single" w:sz="4" w:space="0" w:color="000000"/>
              <w:right w:val="nil"/>
            </w:tcBorders>
            <w:vAlign w:val="center"/>
            <w:hideMark/>
          </w:tcPr>
          <w:p w14:paraId="6FF9BE78" w14:textId="77777777" w:rsidR="007878E5" w:rsidRPr="00617806" w:rsidRDefault="007878E5" w:rsidP="007878E5">
            <w:pPr>
              <w:rPr>
                <w:bCs/>
                <w:color w:val="000000"/>
                <w:sz w:val="14"/>
                <w:szCs w:val="14"/>
                <w:lang w:val="en-US"/>
              </w:rPr>
            </w:pPr>
          </w:p>
        </w:tc>
        <w:tc>
          <w:tcPr>
            <w:tcW w:w="545" w:type="dxa"/>
            <w:tcBorders>
              <w:top w:val="nil"/>
              <w:left w:val="nil"/>
              <w:bottom w:val="nil"/>
              <w:right w:val="nil"/>
            </w:tcBorders>
            <w:shd w:val="clear" w:color="000000" w:fill="FFFFFF"/>
            <w:noWrap/>
            <w:vAlign w:val="center"/>
            <w:hideMark/>
          </w:tcPr>
          <w:p w14:paraId="5B0CFD60" w14:textId="77777777" w:rsidR="007878E5" w:rsidRPr="00617806" w:rsidRDefault="007878E5" w:rsidP="007878E5">
            <w:pPr>
              <w:rPr>
                <w:bCs/>
                <w:color w:val="000000"/>
                <w:sz w:val="14"/>
                <w:szCs w:val="14"/>
                <w:lang w:val="en-US"/>
              </w:rPr>
            </w:pPr>
            <w:r w:rsidRPr="00617806">
              <w:rPr>
                <w:bCs/>
                <w:color w:val="000000"/>
                <w:sz w:val="14"/>
                <w:szCs w:val="14"/>
                <w:lang w:val="en-US"/>
              </w:rPr>
              <w:t>Female</w:t>
            </w:r>
          </w:p>
        </w:tc>
        <w:tc>
          <w:tcPr>
            <w:tcW w:w="729" w:type="dxa"/>
            <w:tcBorders>
              <w:top w:val="nil"/>
              <w:left w:val="nil"/>
              <w:bottom w:val="nil"/>
              <w:right w:val="nil"/>
            </w:tcBorders>
            <w:shd w:val="clear" w:color="000000" w:fill="FFFFFF"/>
            <w:vAlign w:val="center"/>
            <w:hideMark/>
          </w:tcPr>
          <w:p w14:paraId="1C61286A" w14:textId="33B282D0" w:rsidR="007878E5" w:rsidRPr="00617806" w:rsidRDefault="003757E6" w:rsidP="000250C4">
            <w:pPr>
              <w:rPr>
                <w:bCs/>
                <w:color w:val="000000"/>
                <w:sz w:val="14"/>
                <w:szCs w:val="14"/>
                <w:lang w:val="en-US"/>
              </w:rPr>
            </w:pPr>
            <w:r w:rsidRPr="00617806">
              <w:rPr>
                <w:bCs/>
                <w:color w:val="000000"/>
                <w:sz w:val="14"/>
                <w:szCs w:val="14"/>
                <w:lang w:val="en-US"/>
              </w:rPr>
              <w:t>&gt;</w:t>
            </w:r>
            <w:r w:rsidR="007878E5" w:rsidRPr="00617806">
              <w:rPr>
                <w:bCs/>
                <w:color w:val="000000"/>
                <w:sz w:val="14"/>
                <w:szCs w:val="14"/>
                <w:lang w:val="en-US"/>
              </w:rPr>
              <w:t>LO</w:t>
            </w:r>
            <w:r w:rsidR="000250C4" w:rsidRPr="00617806">
              <w:rPr>
                <w:bCs/>
                <w:color w:val="000000"/>
                <w:sz w:val="14"/>
                <w:szCs w:val="14"/>
                <w:lang w:val="en-US"/>
              </w:rPr>
              <w:t>Q</w:t>
            </w:r>
          </w:p>
        </w:tc>
        <w:tc>
          <w:tcPr>
            <w:tcW w:w="1133" w:type="dxa"/>
            <w:tcBorders>
              <w:top w:val="nil"/>
              <w:left w:val="nil"/>
              <w:bottom w:val="nil"/>
              <w:right w:val="nil"/>
            </w:tcBorders>
            <w:shd w:val="clear" w:color="000000" w:fill="FFFFFF"/>
            <w:hideMark/>
          </w:tcPr>
          <w:p w14:paraId="56582A7F" w14:textId="4EDAC6C4" w:rsidR="007878E5" w:rsidRPr="00617806" w:rsidRDefault="007878E5" w:rsidP="00E90F3E">
            <w:pPr>
              <w:jc w:val="center"/>
              <w:rPr>
                <w:sz w:val="14"/>
                <w:szCs w:val="14"/>
                <w:lang w:val="en-US"/>
              </w:rPr>
            </w:pPr>
          </w:p>
        </w:tc>
        <w:tc>
          <w:tcPr>
            <w:tcW w:w="289" w:type="dxa"/>
            <w:tcBorders>
              <w:top w:val="nil"/>
              <w:left w:val="nil"/>
              <w:bottom w:val="nil"/>
              <w:right w:val="nil"/>
            </w:tcBorders>
            <w:shd w:val="clear" w:color="000000" w:fill="FFFFFF"/>
            <w:hideMark/>
          </w:tcPr>
          <w:p w14:paraId="0F6328A0" w14:textId="3A083834" w:rsidR="007878E5" w:rsidRPr="00617806" w:rsidRDefault="007878E5" w:rsidP="00E90F3E">
            <w:pPr>
              <w:jc w:val="center"/>
              <w:rPr>
                <w:sz w:val="14"/>
                <w:szCs w:val="14"/>
                <w:lang w:val="en-US"/>
              </w:rPr>
            </w:pPr>
          </w:p>
        </w:tc>
        <w:tc>
          <w:tcPr>
            <w:tcW w:w="417" w:type="dxa"/>
            <w:tcBorders>
              <w:top w:val="nil"/>
              <w:left w:val="nil"/>
              <w:bottom w:val="nil"/>
              <w:right w:val="nil"/>
            </w:tcBorders>
            <w:shd w:val="clear" w:color="000000" w:fill="FFFFFF"/>
            <w:hideMark/>
          </w:tcPr>
          <w:p w14:paraId="6A1A3779" w14:textId="6860E50D" w:rsidR="007878E5" w:rsidRPr="00617806" w:rsidRDefault="007878E5" w:rsidP="00E90F3E">
            <w:pPr>
              <w:jc w:val="center"/>
              <w:rPr>
                <w:sz w:val="14"/>
                <w:szCs w:val="14"/>
                <w:lang w:val="en-US"/>
              </w:rPr>
            </w:pPr>
          </w:p>
        </w:tc>
        <w:tc>
          <w:tcPr>
            <w:tcW w:w="435" w:type="dxa"/>
            <w:tcBorders>
              <w:top w:val="nil"/>
              <w:left w:val="nil"/>
              <w:bottom w:val="nil"/>
              <w:right w:val="nil"/>
            </w:tcBorders>
            <w:shd w:val="clear" w:color="000000" w:fill="FFFFFF"/>
            <w:hideMark/>
          </w:tcPr>
          <w:p w14:paraId="0ACF0363" w14:textId="68400C78"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hideMark/>
          </w:tcPr>
          <w:p w14:paraId="42C1AC0E" w14:textId="7C2B553F" w:rsidR="007878E5" w:rsidRPr="00617806" w:rsidRDefault="007878E5" w:rsidP="00E90F3E">
            <w:pPr>
              <w:jc w:val="center"/>
              <w:rPr>
                <w:sz w:val="14"/>
                <w:szCs w:val="14"/>
                <w:lang w:val="en-US"/>
              </w:rPr>
            </w:pPr>
          </w:p>
        </w:tc>
        <w:tc>
          <w:tcPr>
            <w:tcW w:w="298" w:type="dxa"/>
            <w:tcBorders>
              <w:top w:val="nil"/>
              <w:left w:val="nil"/>
              <w:bottom w:val="nil"/>
              <w:right w:val="nil"/>
            </w:tcBorders>
            <w:shd w:val="clear" w:color="000000" w:fill="FFFFFF"/>
            <w:hideMark/>
          </w:tcPr>
          <w:p w14:paraId="1AF26CAE" w14:textId="2572432E" w:rsidR="007878E5" w:rsidRPr="00617806" w:rsidRDefault="007878E5" w:rsidP="00E90F3E">
            <w:pPr>
              <w:jc w:val="center"/>
              <w:rPr>
                <w:sz w:val="14"/>
                <w:szCs w:val="14"/>
                <w:lang w:val="en-US"/>
              </w:rPr>
            </w:pPr>
          </w:p>
        </w:tc>
        <w:tc>
          <w:tcPr>
            <w:tcW w:w="373" w:type="dxa"/>
            <w:tcBorders>
              <w:top w:val="nil"/>
              <w:left w:val="nil"/>
              <w:bottom w:val="nil"/>
              <w:right w:val="nil"/>
            </w:tcBorders>
            <w:shd w:val="clear" w:color="000000" w:fill="FFFFFF"/>
            <w:hideMark/>
          </w:tcPr>
          <w:p w14:paraId="61400FA6" w14:textId="2B8807C4" w:rsidR="007878E5" w:rsidRPr="00617806" w:rsidRDefault="007878E5" w:rsidP="00E90F3E">
            <w:pPr>
              <w:jc w:val="center"/>
              <w:rPr>
                <w:sz w:val="14"/>
                <w:szCs w:val="14"/>
                <w:lang w:val="en-US"/>
              </w:rPr>
            </w:pPr>
          </w:p>
        </w:tc>
        <w:tc>
          <w:tcPr>
            <w:tcW w:w="315" w:type="dxa"/>
            <w:tcBorders>
              <w:top w:val="nil"/>
              <w:left w:val="nil"/>
              <w:bottom w:val="nil"/>
              <w:right w:val="nil"/>
            </w:tcBorders>
            <w:shd w:val="clear" w:color="000000" w:fill="FFFFFF"/>
            <w:hideMark/>
          </w:tcPr>
          <w:p w14:paraId="71A5353C" w14:textId="1C9EABB1"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69F82825" w14:textId="3CE9F94D" w:rsidR="007878E5" w:rsidRPr="00617806" w:rsidRDefault="007878E5" w:rsidP="00E90F3E">
            <w:pPr>
              <w:jc w:val="center"/>
              <w:rPr>
                <w:color w:val="000000"/>
                <w:sz w:val="14"/>
                <w:szCs w:val="14"/>
                <w:lang w:val="en-US"/>
              </w:rPr>
            </w:pPr>
            <w:r w:rsidRPr="00617806">
              <w:rPr>
                <w:color w:val="000000"/>
                <w:sz w:val="14"/>
                <w:szCs w:val="14"/>
              </w:rPr>
              <w:t>-0.27 (-0.61;  0.07)</w:t>
            </w:r>
          </w:p>
        </w:tc>
        <w:tc>
          <w:tcPr>
            <w:tcW w:w="316" w:type="dxa"/>
            <w:tcBorders>
              <w:top w:val="nil"/>
              <w:left w:val="nil"/>
              <w:bottom w:val="nil"/>
              <w:right w:val="nil"/>
            </w:tcBorders>
            <w:shd w:val="clear" w:color="000000" w:fill="FFFFFF"/>
            <w:hideMark/>
          </w:tcPr>
          <w:p w14:paraId="7028FC43" w14:textId="6918572C" w:rsidR="007878E5" w:rsidRPr="00617806" w:rsidRDefault="007878E5" w:rsidP="00E90F3E">
            <w:pPr>
              <w:jc w:val="center"/>
              <w:rPr>
                <w:color w:val="000000"/>
                <w:sz w:val="14"/>
                <w:szCs w:val="14"/>
                <w:lang w:val="en-US"/>
              </w:rPr>
            </w:pPr>
            <w:r w:rsidRPr="00617806">
              <w:rPr>
                <w:color w:val="000000"/>
                <w:sz w:val="14"/>
                <w:szCs w:val="14"/>
              </w:rPr>
              <w:t>24</w:t>
            </w:r>
          </w:p>
        </w:tc>
        <w:tc>
          <w:tcPr>
            <w:tcW w:w="393" w:type="dxa"/>
            <w:tcBorders>
              <w:top w:val="nil"/>
              <w:left w:val="nil"/>
              <w:bottom w:val="nil"/>
              <w:right w:val="nil"/>
            </w:tcBorders>
            <w:shd w:val="clear" w:color="000000" w:fill="FFFFFF"/>
            <w:hideMark/>
          </w:tcPr>
          <w:p w14:paraId="6F629AF6" w14:textId="3CCF247E" w:rsidR="007878E5" w:rsidRPr="00617806" w:rsidRDefault="007878E5" w:rsidP="00E90F3E">
            <w:pPr>
              <w:jc w:val="center"/>
              <w:rPr>
                <w:color w:val="000000"/>
                <w:sz w:val="14"/>
                <w:szCs w:val="14"/>
                <w:lang w:val="en-US"/>
              </w:rPr>
            </w:pPr>
            <w:r w:rsidRPr="00617806">
              <w:rPr>
                <w:color w:val="000000"/>
                <w:sz w:val="14"/>
                <w:szCs w:val="14"/>
              </w:rPr>
              <w:t>0.3</w:t>
            </w:r>
          </w:p>
        </w:tc>
        <w:tc>
          <w:tcPr>
            <w:tcW w:w="458" w:type="dxa"/>
            <w:vMerge w:val="restart"/>
            <w:tcBorders>
              <w:top w:val="nil"/>
              <w:left w:val="nil"/>
              <w:bottom w:val="single" w:sz="4" w:space="0" w:color="000000"/>
              <w:right w:val="nil"/>
            </w:tcBorders>
            <w:shd w:val="clear" w:color="000000" w:fill="FFFFFF"/>
            <w:hideMark/>
          </w:tcPr>
          <w:p w14:paraId="005DFF5C" w14:textId="77777777" w:rsidR="007878E5" w:rsidRPr="00617806" w:rsidRDefault="007878E5" w:rsidP="00E90F3E">
            <w:pPr>
              <w:jc w:val="center"/>
              <w:rPr>
                <w:color w:val="000000"/>
                <w:sz w:val="14"/>
                <w:szCs w:val="14"/>
                <w:lang w:val="en-US"/>
              </w:rPr>
            </w:pPr>
            <w:r w:rsidRPr="00617806">
              <w:rPr>
                <w:color w:val="000000"/>
                <w:sz w:val="14"/>
                <w:szCs w:val="14"/>
              </w:rPr>
              <w:t>0.06</w:t>
            </w:r>
          </w:p>
          <w:p w14:paraId="34DFBCB0" w14:textId="0E2D75B4"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06568661" w14:textId="7E764786" w:rsidR="007878E5" w:rsidRPr="00617806" w:rsidRDefault="007878E5" w:rsidP="00E90F3E">
            <w:pPr>
              <w:jc w:val="center"/>
              <w:rPr>
                <w:color w:val="000000"/>
                <w:sz w:val="14"/>
                <w:szCs w:val="14"/>
                <w:lang w:val="en-US"/>
              </w:rPr>
            </w:pPr>
            <w:r w:rsidRPr="00617806">
              <w:rPr>
                <w:color w:val="000000"/>
                <w:sz w:val="14"/>
                <w:szCs w:val="14"/>
              </w:rPr>
              <w:t>-0.22 (-0.55;  0.11)</w:t>
            </w:r>
          </w:p>
        </w:tc>
        <w:tc>
          <w:tcPr>
            <w:tcW w:w="282" w:type="dxa"/>
            <w:tcBorders>
              <w:top w:val="nil"/>
              <w:left w:val="nil"/>
              <w:bottom w:val="nil"/>
              <w:right w:val="nil"/>
            </w:tcBorders>
            <w:shd w:val="clear" w:color="000000" w:fill="FFFFFF"/>
            <w:hideMark/>
          </w:tcPr>
          <w:p w14:paraId="406DF3EE" w14:textId="76BB641A" w:rsidR="007878E5" w:rsidRPr="00617806" w:rsidRDefault="007878E5" w:rsidP="00E90F3E">
            <w:pPr>
              <w:jc w:val="center"/>
              <w:rPr>
                <w:color w:val="000000"/>
                <w:sz w:val="14"/>
                <w:szCs w:val="14"/>
                <w:lang w:val="en-US"/>
              </w:rPr>
            </w:pPr>
            <w:r w:rsidRPr="00617806">
              <w:rPr>
                <w:color w:val="000000"/>
                <w:sz w:val="14"/>
                <w:szCs w:val="14"/>
              </w:rPr>
              <w:t>24</w:t>
            </w:r>
          </w:p>
        </w:tc>
        <w:tc>
          <w:tcPr>
            <w:tcW w:w="425" w:type="dxa"/>
            <w:tcBorders>
              <w:top w:val="nil"/>
              <w:left w:val="nil"/>
              <w:bottom w:val="nil"/>
              <w:right w:val="nil"/>
            </w:tcBorders>
            <w:shd w:val="clear" w:color="000000" w:fill="FFFFFF"/>
            <w:hideMark/>
          </w:tcPr>
          <w:p w14:paraId="5533D03F" w14:textId="1FCC4C06" w:rsidR="007878E5" w:rsidRPr="00617806" w:rsidRDefault="007878E5" w:rsidP="00E90F3E">
            <w:pPr>
              <w:jc w:val="center"/>
              <w:rPr>
                <w:color w:val="000000"/>
                <w:sz w:val="14"/>
                <w:szCs w:val="14"/>
                <w:lang w:val="en-US"/>
              </w:rPr>
            </w:pPr>
            <w:r w:rsidRPr="00617806">
              <w:rPr>
                <w:color w:val="000000"/>
                <w:sz w:val="14"/>
                <w:szCs w:val="14"/>
              </w:rPr>
              <w:t>0.4</w:t>
            </w:r>
          </w:p>
        </w:tc>
        <w:tc>
          <w:tcPr>
            <w:tcW w:w="425" w:type="dxa"/>
            <w:vMerge w:val="restart"/>
            <w:tcBorders>
              <w:top w:val="nil"/>
              <w:left w:val="nil"/>
              <w:bottom w:val="single" w:sz="4" w:space="0" w:color="000000"/>
              <w:right w:val="nil"/>
            </w:tcBorders>
            <w:shd w:val="clear" w:color="000000" w:fill="FFFFFF"/>
            <w:hideMark/>
          </w:tcPr>
          <w:p w14:paraId="55FEF509" w14:textId="77777777" w:rsidR="007878E5" w:rsidRPr="00617806" w:rsidRDefault="007878E5" w:rsidP="00E90F3E">
            <w:pPr>
              <w:jc w:val="center"/>
              <w:rPr>
                <w:color w:val="000000"/>
                <w:sz w:val="14"/>
                <w:szCs w:val="14"/>
                <w:lang w:val="en-US"/>
              </w:rPr>
            </w:pPr>
            <w:r w:rsidRPr="00617806">
              <w:rPr>
                <w:color w:val="000000"/>
                <w:sz w:val="14"/>
                <w:szCs w:val="14"/>
              </w:rPr>
              <w:t>0.1</w:t>
            </w:r>
          </w:p>
          <w:p w14:paraId="3FC8D21C" w14:textId="01092A0D"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1631521E" w14:textId="579ED5EA"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7D28097C" w14:textId="03815DC3"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0400C9EB" w14:textId="14F6A210"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2D4EF731" w14:textId="54B3F755"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496DDCD4" w14:textId="17246893"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16BD9C8A" w14:textId="6ACC8A12"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032B26B7" w14:textId="43D9B6FF"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2978E005" w14:textId="124E2231" w:rsidR="007878E5" w:rsidRPr="00617806" w:rsidRDefault="007878E5" w:rsidP="00E90F3E">
            <w:pPr>
              <w:jc w:val="center"/>
              <w:rPr>
                <w:color w:val="000000"/>
                <w:sz w:val="14"/>
                <w:szCs w:val="14"/>
                <w:lang w:val="en-US"/>
              </w:rPr>
            </w:pPr>
          </w:p>
        </w:tc>
      </w:tr>
      <w:tr w:rsidR="00DD3A12" w:rsidRPr="00AD6454" w14:paraId="40F37379" w14:textId="77777777" w:rsidTr="00DD3A12">
        <w:trPr>
          <w:trHeight w:val="260"/>
        </w:trPr>
        <w:tc>
          <w:tcPr>
            <w:tcW w:w="565" w:type="dxa"/>
            <w:vMerge/>
            <w:tcBorders>
              <w:top w:val="nil"/>
              <w:left w:val="single" w:sz="4" w:space="0" w:color="auto"/>
              <w:bottom w:val="nil"/>
              <w:right w:val="nil"/>
            </w:tcBorders>
            <w:vAlign w:val="center"/>
            <w:hideMark/>
          </w:tcPr>
          <w:p w14:paraId="61176A93" w14:textId="77777777" w:rsidR="007878E5" w:rsidRPr="00617806" w:rsidRDefault="007878E5" w:rsidP="007878E5">
            <w:pPr>
              <w:rPr>
                <w:b/>
                <w:bCs/>
                <w:color w:val="000000"/>
                <w:sz w:val="14"/>
                <w:szCs w:val="14"/>
                <w:lang w:val="en-US"/>
              </w:rPr>
            </w:pPr>
          </w:p>
        </w:tc>
        <w:tc>
          <w:tcPr>
            <w:tcW w:w="565" w:type="dxa"/>
            <w:vMerge/>
            <w:tcBorders>
              <w:top w:val="nil"/>
              <w:left w:val="nil"/>
              <w:bottom w:val="single" w:sz="4" w:space="0" w:color="000000"/>
              <w:right w:val="nil"/>
            </w:tcBorders>
            <w:vAlign w:val="center"/>
            <w:hideMark/>
          </w:tcPr>
          <w:p w14:paraId="5A607BF7" w14:textId="77777777" w:rsidR="007878E5" w:rsidRPr="00617806" w:rsidRDefault="007878E5" w:rsidP="007878E5">
            <w:pPr>
              <w:rPr>
                <w:bCs/>
                <w:color w:val="000000"/>
                <w:sz w:val="14"/>
                <w:szCs w:val="14"/>
                <w:lang w:val="en-US"/>
              </w:rPr>
            </w:pPr>
          </w:p>
        </w:tc>
        <w:tc>
          <w:tcPr>
            <w:tcW w:w="545" w:type="dxa"/>
            <w:tcBorders>
              <w:top w:val="nil"/>
              <w:left w:val="nil"/>
              <w:bottom w:val="single" w:sz="4" w:space="0" w:color="auto"/>
              <w:right w:val="nil"/>
            </w:tcBorders>
            <w:shd w:val="clear" w:color="000000" w:fill="FFFFFF"/>
            <w:noWrap/>
            <w:vAlign w:val="center"/>
            <w:hideMark/>
          </w:tcPr>
          <w:p w14:paraId="4280A885" w14:textId="77777777" w:rsidR="007878E5" w:rsidRPr="00617806" w:rsidRDefault="007878E5" w:rsidP="007878E5">
            <w:pPr>
              <w:rPr>
                <w:bCs/>
                <w:color w:val="000000"/>
                <w:sz w:val="14"/>
                <w:szCs w:val="14"/>
                <w:lang w:val="en-US"/>
              </w:rPr>
            </w:pPr>
            <w:r w:rsidRPr="00617806">
              <w:rPr>
                <w:bCs/>
                <w:color w:val="000000"/>
                <w:sz w:val="14"/>
                <w:szCs w:val="14"/>
                <w:lang w:val="en-US"/>
              </w:rPr>
              <w:t>Male</w:t>
            </w:r>
          </w:p>
        </w:tc>
        <w:tc>
          <w:tcPr>
            <w:tcW w:w="729" w:type="dxa"/>
            <w:tcBorders>
              <w:top w:val="nil"/>
              <w:left w:val="nil"/>
              <w:bottom w:val="single" w:sz="4" w:space="0" w:color="auto"/>
              <w:right w:val="nil"/>
            </w:tcBorders>
            <w:shd w:val="clear" w:color="000000" w:fill="FFFFFF"/>
            <w:vAlign w:val="center"/>
            <w:hideMark/>
          </w:tcPr>
          <w:p w14:paraId="5CCDBE79" w14:textId="1216FD25" w:rsidR="007878E5" w:rsidRPr="00617806" w:rsidRDefault="003757E6" w:rsidP="000250C4">
            <w:pPr>
              <w:rPr>
                <w:bCs/>
                <w:color w:val="000000"/>
                <w:sz w:val="14"/>
                <w:szCs w:val="14"/>
                <w:lang w:val="en-US"/>
              </w:rPr>
            </w:pPr>
            <w:r w:rsidRPr="00617806">
              <w:rPr>
                <w:bCs/>
                <w:color w:val="000000"/>
                <w:sz w:val="14"/>
                <w:szCs w:val="14"/>
                <w:lang w:val="en-US"/>
              </w:rPr>
              <w:t>&gt;</w:t>
            </w:r>
            <w:r w:rsidR="007878E5" w:rsidRPr="00617806">
              <w:rPr>
                <w:bCs/>
                <w:color w:val="000000"/>
                <w:sz w:val="14"/>
                <w:szCs w:val="14"/>
                <w:lang w:val="en-US"/>
              </w:rPr>
              <w:t>LO</w:t>
            </w:r>
            <w:r w:rsidR="000250C4" w:rsidRPr="00617806">
              <w:rPr>
                <w:bCs/>
                <w:color w:val="000000"/>
                <w:sz w:val="14"/>
                <w:szCs w:val="14"/>
                <w:lang w:val="en-US"/>
              </w:rPr>
              <w:t>Q</w:t>
            </w:r>
          </w:p>
        </w:tc>
        <w:tc>
          <w:tcPr>
            <w:tcW w:w="1133" w:type="dxa"/>
            <w:tcBorders>
              <w:top w:val="nil"/>
              <w:left w:val="nil"/>
              <w:bottom w:val="single" w:sz="4" w:space="0" w:color="auto"/>
              <w:right w:val="nil"/>
            </w:tcBorders>
            <w:shd w:val="clear" w:color="000000" w:fill="FFFFFF"/>
            <w:hideMark/>
          </w:tcPr>
          <w:p w14:paraId="5C10FEB9" w14:textId="5A826533" w:rsidR="007878E5" w:rsidRPr="00617806" w:rsidRDefault="007878E5" w:rsidP="00E90F3E">
            <w:pPr>
              <w:jc w:val="center"/>
              <w:rPr>
                <w:sz w:val="14"/>
                <w:szCs w:val="14"/>
                <w:lang w:val="en-US"/>
              </w:rPr>
            </w:pPr>
          </w:p>
        </w:tc>
        <w:tc>
          <w:tcPr>
            <w:tcW w:w="289" w:type="dxa"/>
            <w:tcBorders>
              <w:top w:val="nil"/>
              <w:left w:val="nil"/>
              <w:bottom w:val="single" w:sz="4" w:space="0" w:color="auto"/>
              <w:right w:val="nil"/>
            </w:tcBorders>
            <w:shd w:val="clear" w:color="000000" w:fill="FFFFFF"/>
            <w:hideMark/>
          </w:tcPr>
          <w:p w14:paraId="1308E616" w14:textId="57714698" w:rsidR="007878E5" w:rsidRPr="00617806" w:rsidRDefault="007878E5" w:rsidP="00E90F3E">
            <w:pPr>
              <w:jc w:val="center"/>
              <w:rPr>
                <w:sz w:val="14"/>
                <w:szCs w:val="14"/>
                <w:lang w:val="en-US"/>
              </w:rPr>
            </w:pPr>
          </w:p>
        </w:tc>
        <w:tc>
          <w:tcPr>
            <w:tcW w:w="417" w:type="dxa"/>
            <w:tcBorders>
              <w:top w:val="nil"/>
              <w:left w:val="nil"/>
              <w:bottom w:val="single" w:sz="4" w:space="0" w:color="auto"/>
              <w:right w:val="nil"/>
            </w:tcBorders>
            <w:shd w:val="clear" w:color="000000" w:fill="FFFFFF"/>
            <w:hideMark/>
          </w:tcPr>
          <w:p w14:paraId="576F9C87" w14:textId="2FAE12BB" w:rsidR="007878E5" w:rsidRPr="00617806" w:rsidRDefault="007878E5" w:rsidP="00E90F3E">
            <w:pPr>
              <w:jc w:val="center"/>
              <w:rPr>
                <w:sz w:val="14"/>
                <w:szCs w:val="14"/>
                <w:lang w:val="en-US"/>
              </w:rPr>
            </w:pPr>
          </w:p>
        </w:tc>
        <w:tc>
          <w:tcPr>
            <w:tcW w:w="435" w:type="dxa"/>
            <w:tcBorders>
              <w:top w:val="nil"/>
              <w:left w:val="nil"/>
              <w:bottom w:val="single" w:sz="4" w:space="0" w:color="auto"/>
              <w:right w:val="nil"/>
            </w:tcBorders>
            <w:shd w:val="clear" w:color="000000" w:fill="FFFFFF"/>
            <w:hideMark/>
          </w:tcPr>
          <w:p w14:paraId="6FD4CC45" w14:textId="44115DC9" w:rsidR="007878E5" w:rsidRPr="00617806" w:rsidRDefault="007878E5" w:rsidP="00E90F3E">
            <w:pPr>
              <w:jc w:val="center"/>
              <w:rPr>
                <w:sz w:val="14"/>
                <w:szCs w:val="14"/>
                <w:lang w:val="en-US"/>
              </w:rPr>
            </w:pPr>
          </w:p>
        </w:tc>
        <w:tc>
          <w:tcPr>
            <w:tcW w:w="1140" w:type="dxa"/>
            <w:tcBorders>
              <w:top w:val="nil"/>
              <w:left w:val="nil"/>
              <w:bottom w:val="single" w:sz="4" w:space="0" w:color="auto"/>
              <w:right w:val="nil"/>
            </w:tcBorders>
            <w:shd w:val="clear" w:color="000000" w:fill="FFFFFF"/>
            <w:hideMark/>
          </w:tcPr>
          <w:p w14:paraId="51AD5C1D" w14:textId="6947B74B" w:rsidR="007878E5" w:rsidRPr="00617806" w:rsidRDefault="007878E5" w:rsidP="00E90F3E">
            <w:pPr>
              <w:jc w:val="center"/>
              <w:rPr>
                <w:sz w:val="14"/>
                <w:szCs w:val="14"/>
                <w:lang w:val="en-US"/>
              </w:rPr>
            </w:pPr>
          </w:p>
        </w:tc>
        <w:tc>
          <w:tcPr>
            <w:tcW w:w="298" w:type="dxa"/>
            <w:tcBorders>
              <w:top w:val="nil"/>
              <w:left w:val="nil"/>
              <w:bottom w:val="single" w:sz="4" w:space="0" w:color="auto"/>
              <w:right w:val="nil"/>
            </w:tcBorders>
            <w:shd w:val="clear" w:color="000000" w:fill="FFFFFF"/>
            <w:hideMark/>
          </w:tcPr>
          <w:p w14:paraId="02B3B7DB" w14:textId="7F4F98D3" w:rsidR="007878E5" w:rsidRPr="00617806" w:rsidRDefault="007878E5" w:rsidP="00E90F3E">
            <w:pPr>
              <w:jc w:val="center"/>
              <w:rPr>
                <w:sz w:val="14"/>
                <w:szCs w:val="14"/>
                <w:lang w:val="en-US"/>
              </w:rPr>
            </w:pPr>
          </w:p>
        </w:tc>
        <w:tc>
          <w:tcPr>
            <w:tcW w:w="373" w:type="dxa"/>
            <w:tcBorders>
              <w:top w:val="nil"/>
              <w:left w:val="nil"/>
              <w:bottom w:val="single" w:sz="4" w:space="0" w:color="auto"/>
              <w:right w:val="nil"/>
            </w:tcBorders>
            <w:shd w:val="clear" w:color="000000" w:fill="FFFFFF"/>
            <w:hideMark/>
          </w:tcPr>
          <w:p w14:paraId="43A0EE93" w14:textId="2BA6DC07" w:rsidR="007878E5" w:rsidRPr="00617806" w:rsidRDefault="007878E5" w:rsidP="00E90F3E">
            <w:pPr>
              <w:jc w:val="center"/>
              <w:rPr>
                <w:sz w:val="14"/>
                <w:szCs w:val="14"/>
                <w:lang w:val="en-US"/>
              </w:rPr>
            </w:pPr>
          </w:p>
        </w:tc>
        <w:tc>
          <w:tcPr>
            <w:tcW w:w="315" w:type="dxa"/>
            <w:tcBorders>
              <w:top w:val="nil"/>
              <w:left w:val="nil"/>
              <w:bottom w:val="single" w:sz="4" w:space="0" w:color="auto"/>
              <w:right w:val="nil"/>
            </w:tcBorders>
            <w:shd w:val="clear" w:color="000000" w:fill="FFFFFF"/>
            <w:hideMark/>
          </w:tcPr>
          <w:p w14:paraId="0FED6914" w14:textId="3B53B84F" w:rsidR="007878E5" w:rsidRPr="00617806" w:rsidRDefault="007878E5" w:rsidP="00E90F3E">
            <w:pPr>
              <w:jc w:val="center"/>
              <w:rPr>
                <w:color w:val="000000"/>
                <w:sz w:val="14"/>
                <w:szCs w:val="14"/>
                <w:lang w:val="en-US"/>
              </w:rPr>
            </w:pPr>
          </w:p>
        </w:tc>
        <w:tc>
          <w:tcPr>
            <w:tcW w:w="1243" w:type="dxa"/>
            <w:tcBorders>
              <w:top w:val="nil"/>
              <w:left w:val="nil"/>
              <w:bottom w:val="single" w:sz="4" w:space="0" w:color="auto"/>
              <w:right w:val="nil"/>
            </w:tcBorders>
            <w:shd w:val="clear" w:color="000000" w:fill="FFFFFF"/>
            <w:hideMark/>
          </w:tcPr>
          <w:p w14:paraId="21E4EF6C" w14:textId="15D27848" w:rsidR="007878E5" w:rsidRPr="00617806" w:rsidRDefault="007878E5" w:rsidP="00E90F3E">
            <w:pPr>
              <w:jc w:val="center"/>
              <w:rPr>
                <w:color w:val="000000"/>
                <w:sz w:val="14"/>
                <w:szCs w:val="14"/>
                <w:lang w:val="en-US"/>
              </w:rPr>
            </w:pPr>
            <w:r w:rsidRPr="00617806">
              <w:rPr>
                <w:color w:val="000000"/>
                <w:sz w:val="14"/>
                <w:szCs w:val="14"/>
              </w:rPr>
              <w:t>0.15 (-0.21;  0.51)</w:t>
            </w:r>
          </w:p>
        </w:tc>
        <w:tc>
          <w:tcPr>
            <w:tcW w:w="316" w:type="dxa"/>
            <w:tcBorders>
              <w:top w:val="nil"/>
              <w:left w:val="nil"/>
              <w:bottom w:val="single" w:sz="4" w:space="0" w:color="auto"/>
              <w:right w:val="nil"/>
            </w:tcBorders>
            <w:shd w:val="clear" w:color="000000" w:fill="FFFFFF"/>
            <w:hideMark/>
          </w:tcPr>
          <w:p w14:paraId="66C1BCD4" w14:textId="681F26E2" w:rsidR="007878E5" w:rsidRPr="00617806" w:rsidRDefault="007878E5" w:rsidP="00E90F3E">
            <w:pPr>
              <w:jc w:val="center"/>
              <w:rPr>
                <w:color w:val="000000"/>
                <w:sz w:val="14"/>
                <w:szCs w:val="14"/>
                <w:lang w:val="en-US"/>
              </w:rPr>
            </w:pPr>
            <w:r w:rsidRPr="00617806">
              <w:rPr>
                <w:color w:val="000000"/>
                <w:sz w:val="14"/>
                <w:szCs w:val="14"/>
              </w:rPr>
              <w:t>23</w:t>
            </w:r>
          </w:p>
        </w:tc>
        <w:tc>
          <w:tcPr>
            <w:tcW w:w="393" w:type="dxa"/>
            <w:tcBorders>
              <w:top w:val="nil"/>
              <w:left w:val="nil"/>
              <w:bottom w:val="single" w:sz="4" w:space="0" w:color="auto"/>
              <w:right w:val="nil"/>
            </w:tcBorders>
            <w:shd w:val="clear" w:color="000000" w:fill="FFFFFF"/>
            <w:hideMark/>
          </w:tcPr>
          <w:p w14:paraId="3175EC81" w14:textId="0745D8A7" w:rsidR="007878E5" w:rsidRPr="00617806" w:rsidRDefault="007878E5" w:rsidP="00E90F3E">
            <w:pPr>
              <w:jc w:val="center"/>
              <w:rPr>
                <w:color w:val="000000"/>
                <w:sz w:val="14"/>
                <w:szCs w:val="14"/>
                <w:lang w:val="en-US"/>
              </w:rPr>
            </w:pPr>
            <w:r w:rsidRPr="00617806">
              <w:rPr>
                <w:color w:val="000000"/>
                <w:sz w:val="14"/>
                <w:szCs w:val="14"/>
              </w:rPr>
              <w:t>0.3</w:t>
            </w:r>
          </w:p>
        </w:tc>
        <w:tc>
          <w:tcPr>
            <w:tcW w:w="458" w:type="dxa"/>
            <w:vMerge/>
            <w:tcBorders>
              <w:top w:val="nil"/>
              <w:left w:val="nil"/>
              <w:bottom w:val="single" w:sz="4" w:space="0" w:color="000000"/>
              <w:right w:val="nil"/>
            </w:tcBorders>
            <w:hideMark/>
          </w:tcPr>
          <w:p w14:paraId="13FEE263" w14:textId="77777777" w:rsidR="007878E5" w:rsidRPr="00617806" w:rsidRDefault="007878E5" w:rsidP="00E90F3E">
            <w:pPr>
              <w:jc w:val="center"/>
              <w:rPr>
                <w:color w:val="000000"/>
                <w:sz w:val="14"/>
                <w:szCs w:val="14"/>
                <w:lang w:val="en-US"/>
              </w:rPr>
            </w:pPr>
          </w:p>
        </w:tc>
        <w:tc>
          <w:tcPr>
            <w:tcW w:w="1136" w:type="dxa"/>
            <w:tcBorders>
              <w:top w:val="nil"/>
              <w:left w:val="nil"/>
              <w:bottom w:val="single" w:sz="4" w:space="0" w:color="auto"/>
              <w:right w:val="nil"/>
            </w:tcBorders>
            <w:shd w:val="clear" w:color="000000" w:fill="FFFFFF"/>
            <w:hideMark/>
          </w:tcPr>
          <w:p w14:paraId="343FBB6B" w14:textId="465D23DE" w:rsidR="007878E5" w:rsidRPr="00617806" w:rsidRDefault="007878E5" w:rsidP="00E90F3E">
            <w:pPr>
              <w:jc w:val="center"/>
              <w:rPr>
                <w:color w:val="000000"/>
                <w:sz w:val="14"/>
                <w:szCs w:val="14"/>
                <w:lang w:val="en-US"/>
              </w:rPr>
            </w:pPr>
            <w:r w:rsidRPr="00617806">
              <w:rPr>
                <w:color w:val="000000"/>
                <w:sz w:val="14"/>
                <w:szCs w:val="14"/>
              </w:rPr>
              <w:t>0.11 (-0.23;  0.45)</w:t>
            </w:r>
          </w:p>
        </w:tc>
        <w:tc>
          <w:tcPr>
            <w:tcW w:w="282" w:type="dxa"/>
            <w:tcBorders>
              <w:top w:val="nil"/>
              <w:left w:val="nil"/>
              <w:bottom w:val="single" w:sz="4" w:space="0" w:color="auto"/>
              <w:right w:val="nil"/>
            </w:tcBorders>
            <w:shd w:val="clear" w:color="000000" w:fill="FFFFFF"/>
            <w:hideMark/>
          </w:tcPr>
          <w:p w14:paraId="0C05CE58" w14:textId="5F087222" w:rsidR="007878E5" w:rsidRPr="00617806" w:rsidRDefault="007878E5" w:rsidP="00E90F3E">
            <w:pPr>
              <w:jc w:val="center"/>
              <w:rPr>
                <w:color w:val="000000"/>
                <w:sz w:val="14"/>
                <w:szCs w:val="14"/>
                <w:lang w:val="en-US"/>
              </w:rPr>
            </w:pPr>
            <w:r w:rsidRPr="00617806">
              <w:rPr>
                <w:color w:val="000000"/>
                <w:sz w:val="14"/>
                <w:szCs w:val="14"/>
              </w:rPr>
              <w:t>23</w:t>
            </w:r>
          </w:p>
        </w:tc>
        <w:tc>
          <w:tcPr>
            <w:tcW w:w="425" w:type="dxa"/>
            <w:tcBorders>
              <w:top w:val="nil"/>
              <w:left w:val="nil"/>
              <w:bottom w:val="single" w:sz="4" w:space="0" w:color="auto"/>
              <w:right w:val="nil"/>
            </w:tcBorders>
            <w:shd w:val="clear" w:color="000000" w:fill="FFFFFF"/>
            <w:hideMark/>
          </w:tcPr>
          <w:p w14:paraId="55C9AA9C" w14:textId="0372E86A" w:rsidR="007878E5" w:rsidRPr="00617806" w:rsidRDefault="007878E5" w:rsidP="00E90F3E">
            <w:pPr>
              <w:jc w:val="center"/>
              <w:rPr>
                <w:color w:val="000000"/>
                <w:sz w:val="14"/>
                <w:szCs w:val="14"/>
                <w:lang w:val="en-US"/>
              </w:rPr>
            </w:pPr>
            <w:r w:rsidRPr="00617806">
              <w:rPr>
                <w:color w:val="000000"/>
                <w:sz w:val="14"/>
                <w:szCs w:val="14"/>
              </w:rPr>
              <w:t>0.2</w:t>
            </w:r>
          </w:p>
        </w:tc>
        <w:tc>
          <w:tcPr>
            <w:tcW w:w="425" w:type="dxa"/>
            <w:vMerge/>
            <w:tcBorders>
              <w:top w:val="nil"/>
              <w:left w:val="nil"/>
              <w:bottom w:val="single" w:sz="4" w:space="0" w:color="000000"/>
              <w:right w:val="nil"/>
            </w:tcBorders>
            <w:hideMark/>
          </w:tcPr>
          <w:p w14:paraId="34A2F5B2" w14:textId="77777777" w:rsidR="007878E5" w:rsidRPr="00617806" w:rsidRDefault="007878E5" w:rsidP="00E90F3E">
            <w:pPr>
              <w:jc w:val="center"/>
              <w:rPr>
                <w:color w:val="000000"/>
                <w:sz w:val="14"/>
                <w:szCs w:val="14"/>
                <w:lang w:val="en-US"/>
              </w:rPr>
            </w:pPr>
          </w:p>
        </w:tc>
        <w:tc>
          <w:tcPr>
            <w:tcW w:w="1207" w:type="dxa"/>
            <w:tcBorders>
              <w:top w:val="nil"/>
              <w:left w:val="nil"/>
              <w:bottom w:val="single" w:sz="4" w:space="0" w:color="auto"/>
              <w:right w:val="nil"/>
            </w:tcBorders>
            <w:shd w:val="clear" w:color="000000" w:fill="FFFFFF"/>
            <w:hideMark/>
          </w:tcPr>
          <w:p w14:paraId="6AB86B07" w14:textId="7E35E0F3" w:rsidR="007878E5" w:rsidRPr="00617806" w:rsidRDefault="007878E5" w:rsidP="00E90F3E">
            <w:pPr>
              <w:jc w:val="center"/>
              <w:rPr>
                <w:color w:val="000000"/>
                <w:sz w:val="14"/>
                <w:szCs w:val="14"/>
                <w:lang w:val="en-US"/>
              </w:rPr>
            </w:pPr>
          </w:p>
        </w:tc>
        <w:tc>
          <w:tcPr>
            <w:tcW w:w="305" w:type="dxa"/>
            <w:tcBorders>
              <w:top w:val="nil"/>
              <w:left w:val="nil"/>
              <w:bottom w:val="single" w:sz="4" w:space="0" w:color="auto"/>
              <w:right w:val="nil"/>
            </w:tcBorders>
            <w:shd w:val="clear" w:color="000000" w:fill="FFFFFF"/>
            <w:hideMark/>
          </w:tcPr>
          <w:p w14:paraId="3FEEE2AE" w14:textId="7403BA4B" w:rsidR="007878E5" w:rsidRPr="00617806" w:rsidRDefault="007878E5" w:rsidP="00E90F3E">
            <w:pPr>
              <w:jc w:val="center"/>
              <w:rPr>
                <w:color w:val="000000"/>
                <w:sz w:val="14"/>
                <w:szCs w:val="14"/>
                <w:lang w:val="en-US"/>
              </w:rPr>
            </w:pPr>
          </w:p>
        </w:tc>
        <w:tc>
          <w:tcPr>
            <w:tcW w:w="434" w:type="dxa"/>
            <w:tcBorders>
              <w:top w:val="nil"/>
              <w:left w:val="nil"/>
              <w:bottom w:val="single" w:sz="4" w:space="0" w:color="auto"/>
              <w:right w:val="nil"/>
            </w:tcBorders>
            <w:shd w:val="clear" w:color="000000" w:fill="FFFFFF"/>
            <w:hideMark/>
          </w:tcPr>
          <w:p w14:paraId="4A7AFFB5" w14:textId="4E0EBE5D" w:rsidR="007878E5" w:rsidRPr="00617806" w:rsidRDefault="007878E5"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6BB09C11" w14:textId="26A9DE03" w:rsidR="007878E5" w:rsidRPr="00617806" w:rsidRDefault="007878E5" w:rsidP="00E90F3E">
            <w:pPr>
              <w:jc w:val="center"/>
              <w:rPr>
                <w:color w:val="000000"/>
                <w:sz w:val="14"/>
                <w:szCs w:val="14"/>
                <w:lang w:val="en-US"/>
              </w:rPr>
            </w:pPr>
          </w:p>
        </w:tc>
        <w:tc>
          <w:tcPr>
            <w:tcW w:w="1092" w:type="dxa"/>
            <w:tcBorders>
              <w:top w:val="nil"/>
              <w:left w:val="nil"/>
              <w:bottom w:val="single" w:sz="4" w:space="0" w:color="auto"/>
              <w:right w:val="nil"/>
            </w:tcBorders>
            <w:shd w:val="clear" w:color="000000" w:fill="FFFFFF"/>
            <w:hideMark/>
          </w:tcPr>
          <w:p w14:paraId="716025CB" w14:textId="5DB6E5F7" w:rsidR="007878E5" w:rsidRPr="00617806" w:rsidRDefault="007878E5" w:rsidP="00E90F3E">
            <w:pPr>
              <w:jc w:val="center"/>
              <w:rPr>
                <w:color w:val="000000"/>
                <w:sz w:val="14"/>
                <w:szCs w:val="14"/>
                <w:lang w:val="en-US"/>
              </w:rPr>
            </w:pPr>
          </w:p>
        </w:tc>
        <w:tc>
          <w:tcPr>
            <w:tcW w:w="298" w:type="dxa"/>
            <w:tcBorders>
              <w:top w:val="nil"/>
              <w:left w:val="nil"/>
              <w:bottom w:val="single" w:sz="4" w:space="0" w:color="auto"/>
              <w:right w:val="nil"/>
            </w:tcBorders>
            <w:shd w:val="clear" w:color="000000" w:fill="FFFFFF"/>
            <w:hideMark/>
          </w:tcPr>
          <w:p w14:paraId="1096D310" w14:textId="4CA11C81" w:rsidR="007878E5" w:rsidRPr="00617806" w:rsidRDefault="007878E5" w:rsidP="00E90F3E">
            <w:pPr>
              <w:jc w:val="center"/>
              <w:rPr>
                <w:color w:val="000000"/>
                <w:sz w:val="14"/>
                <w:szCs w:val="14"/>
                <w:lang w:val="en-US"/>
              </w:rPr>
            </w:pPr>
          </w:p>
        </w:tc>
        <w:tc>
          <w:tcPr>
            <w:tcW w:w="360" w:type="dxa"/>
            <w:tcBorders>
              <w:top w:val="nil"/>
              <w:left w:val="nil"/>
              <w:bottom w:val="single" w:sz="4" w:space="0" w:color="auto"/>
              <w:right w:val="nil"/>
            </w:tcBorders>
            <w:shd w:val="clear" w:color="000000" w:fill="FFFFFF"/>
            <w:hideMark/>
          </w:tcPr>
          <w:p w14:paraId="052BB919" w14:textId="5BCF70A8" w:rsidR="007878E5" w:rsidRPr="00617806" w:rsidRDefault="007878E5" w:rsidP="00E90F3E">
            <w:pPr>
              <w:jc w:val="center"/>
              <w:rPr>
                <w:color w:val="000000"/>
                <w:sz w:val="14"/>
                <w:szCs w:val="14"/>
                <w:lang w:val="en-US"/>
              </w:rPr>
            </w:pPr>
          </w:p>
        </w:tc>
        <w:tc>
          <w:tcPr>
            <w:tcW w:w="334" w:type="dxa"/>
            <w:tcBorders>
              <w:top w:val="nil"/>
              <w:left w:val="nil"/>
              <w:bottom w:val="single" w:sz="4" w:space="0" w:color="auto"/>
              <w:right w:val="single" w:sz="4" w:space="0" w:color="auto"/>
            </w:tcBorders>
            <w:shd w:val="clear" w:color="000000" w:fill="FFFFFF"/>
            <w:hideMark/>
          </w:tcPr>
          <w:p w14:paraId="7968B4F7" w14:textId="4021B72C" w:rsidR="007878E5" w:rsidRPr="00617806" w:rsidRDefault="007878E5" w:rsidP="00E90F3E">
            <w:pPr>
              <w:jc w:val="center"/>
              <w:rPr>
                <w:color w:val="000000"/>
                <w:sz w:val="14"/>
                <w:szCs w:val="14"/>
                <w:lang w:val="en-US"/>
              </w:rPr>
            </w:pPr>
          </w:p>
        </w:tc>
      </w:tr>
      <w:tr w:rsidR="00DD3A12" w:rsidRPr="00AD6454" w14:paraId="0B1406A8" w14:textId="77777777" w:rsidTr="00DD3A12">
        <w:trPr>
          <w:trHeight w:val="260"/>
        </w:trPr>
        <w:tc>
          <w:tcPr>
            <w:tcW w:w="565" w:type="dxa"/>
            <w:vMerge/>
            <w:tcBorders>
              <w:top w:val="nil"/>
              <w:left w:val="single" w:sz="4" w:space="0" w:color="auto"/>
              <w:bottom w:val="nil"/>
              <w:right w:val="nil"/>
            </w:tcBorders>
            <w:vAlign w:val="center"/>
            <w:hideMark/>
          </w:tcPr>
          <w:p w14:paraId="56A1B9A7" w14:textId="77777777" w:rsidR="007878E5" w:rsidRPr="00617806" w:rsidRDefault="007878E5" w:rsidP="007878E5">
            <w:pPr>
              <w:rPr>
                <w:b/>
                <w:bCs/>
                <w:color w:val="000000"/>
                <w:sz w:val="14"/>
                <w:szCs w:val="14"/>
                <w:lang w:val="en-US"/>
              </w:rPr>
            </w:pPr>
          </w:p>
        </w:tc>
        <w:tc>
          <w:tcPr>
            <w:tcW w:w="565" w:type="dxa"/>
            <w:vMerge w:val="restart"/>
            <w:tcBorders>
              <w:top w:val="nil"/>
              <w:left w:val="nil"/>
              <w:bottom w:val="single" w:sz="4" w:space="0" w:color="000000"/>
              <w:right w:val="nil"/>
            </w:tcBorders>
            <w:shd w:val="clear" w:color="000000" w:fill="FFFFFF"/>
            <w:noWrap/>
            <w:vAlign w:val="center"/>
            <w:hideMark/>
          </w:tcPr>
          <w:p w14:paraId="155C2D90" w14:textId="1914FE63" w:rsidR="007878E5" w:rsidRPr="00617806" w:rsidRDefault="007878E5" w:rsidP="007878E5">
            <w:pPr>
              <w:rPr>
                <w:bCs/>
                <w:color w:val="000000"/>
                <w:sz w:val="14"/>
                <w:szCs w:val="14"/>
                <w:lang w:val="en-US"/>
              </w:rPr>
            </w:pPr>
            <w:r w:rsidRPr="00617806">
              <w:rPr>
                <w:bCs/>
                <w:color w:val="000000"/>
                <w:sz w:val="14"/>
                <w:szCs w:val="14"/>
                <w:lang w:val="en-US"/>
              </w:rPr>
              <w:t>Trim. 3</w:t>
            </w:r>
          </w:p>
        </w:tc>
        <w:tc>
          <w:tcPr>
            <w:tcW w:w="545" w:type="dxa"/>
            <w:tcBorders>
              <w:top w:val="nil"/>
              <w:left w:val="nil"/>
              <w:bottom w:val="nil"/>
              <w:right w:val="nil"/>
            </w:tcBorders>
            <w:shd w:val="clear" w:color="000000" w:fill="FFFFFF"/>
            <w:noWrap/>
            <w:vAlign w:val="center"/>
            <w:hideMark/>
          </w:tcPr>
          <w:p w14:paraId="0C4CA463" w14:textId="77777777" w:rsidR="007878E5" w:rsidRPr="00617806" w:rsidRDefault="007878E5" w:rsidP="007878E5">
            <w:pPr>
              <w:rPr>
                <w:bCs/>
                <w:color w:val="000000"/>
                <w:sz w:val="14"/>
                <w:szCs w:val="14"/>
                <w:lang w:val="en-US"/>
              </w:rPr>
            </w:pPr>
            <w:r w:rsidRPr="00617806">
              <w:rPr>
                <w:bCs/>
                <w:color w:val="000000"/>
                <w:sz w:val="14"/>
                <w:szCs w:val="14"/>
                <w:lang w:val="en-US"/>
              </w:rPr>
              <w:t> </w:t>
            </w:r>
          </w:p>
        </w:tc>
        <w:tc>
          <w:tcPr>
            <w:tcW w:w="729" w:type="dxa"/>
            <w:tcBorders>
              <w:top w:val="nil"/>
              <w:left w:val="nil"/>
              <w:bottom w:val="nil"/>
              <w:right w:val="nil"/>
            </w:tcBorders>
            <w:shd w:val="clear" w:color="000000" w:fill="FFFFFF"/>
            <w:vAlign w:val="center"/>
            <w:hideMark/>
          </w:tcPr>
          <w:p w14:paraId="734B30D8" w14:textId="48EDDB3A" w:rsidR="007878E5" w:rsidRPr="00617806" w:rsidRDefault="007878E5" w:rsidP="007878E5">
            <w:pPr>
              <w:rPr>
                <w:color w:val="000000"/>
                <w:sz w:val="14"/>
                <w:szCs w:val="14"/>
                <w:lang w:val="en-US"/>
              </w:rPr>
            </w:pPr>
          </w:p>
        </w:tc>
        <w:tc>
          <w:tcPr>
            <w:tcW w:w="1133" w:type="dxa"/>
            <w:tcBorders>
              <w:top w:val="nil"/>
              <w:left w:val="nil"/>
              <w:bottom w:val="nil"/>
              <w:right w:val="nil"/>
            </w:tcBorders>
            <w:shd w:val="clear" w:color="000000" w:fill="FFFFFF"/>
          </w:tcPr>
          <w:p w14:paraId="269DC83B" w14:textId="687CDA2A" w:rsidR="007878E5" w:rsidRPr="00617806" w:rsidRDefault="007878E5" w:rsidP="00E90F3E">
            <w:pPr>
              <w:jc w:val="center"/>
              <w:rPr>
                <w:sz w:val="14"/>
                <w:szCs w:val="14"/>
                <w:lang w:val="en-US"/>
              </w:rPr>
            </w:pPr>
          </w:p>
        </w:tc>
        <w:tc>
          <w:tcPr>
            <w:tcW w:w="289" w:type="dxa"/>
            <w:tcBorders>
              <w:top w:val="nil"/>
              <w:left w:val="nil"/>
              <w:bottom w:val="nil"/>
              <w:right w:val="nil"/>
            </w:tcBorders>
            <w:shd w:val="clear" w:color="000000" w:fill="FFFFFF"/>
            <w:hideMark/>
          </w:tcPr>
          <w:p w14:paraId="0E17395B" w14:textId="18CA6C87" w:rsidR="007878E5" w:rsidRPr="00617806" w:rsidRDefault="007878E5" w:rsidP="00E90F3E">
            <w:pPr>
              <w:jc w:val="center"/>
              <w:rPr>
                <w:sz w:val="14"/>
                <w:szCs w:val="14"/>
                <w:lang w:val="en-US"/>
              </w:rPr>
            </w:pPr>
          </w:p>
        </w:tc>
        <w:tc>
          <w:tcPr>
            <w:tcW w:w="417" w:type="dxa"/>
            <w:tcBorders>
              <w:top w:val="nil"/>
              <w:left w:val="nil"/>
              <w:bottom w:val="nil"/>
              <w:right w:val="nil"/>
            </w:tcBorders>
            <w:shd w:val="clear" w:color="000000" w:fill="FFFFFF"/>
            <w:hideMark/>
          </w:tcPr>
          <w:p w14:paraId="2C001B32" w14:textId="28B246C5" w:rsidR="007878E5" w:rsidRPr="00617806" w:rsidRDefault="007878E5" w:rsidP="00E90F3E">
            <w:pPr>
              <w:jc w:val="center"/>
              <w:rPr>
                <w:sz w:val="14"/>
                <w:szCs w:val="14"/>
                <w:lang w:val="en-US"/>
              </w:rPr>
            </w:pPr>
          </w:p>
        </w:tc>
        <w:tc>
          <w:tcPr>
            <w:tcW w:w="435" w:type="dxa"/>
            <w:tcBorders>
              <w:top w:val="nil"/>
              <w:left w:val="nil"/>
              <w:bottom w:val="nil"/>
              <w:right w:val="nil"/>
            </w:tcBorders>
            <w:shd w:val="clear" w:color="000000" w:fill="FFFFFF"/>
            <w:hideMark/>
          </w:tcPr>
          <w:p w14:paraId="1B201D6A" w14:textId="5A51B13B"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tcPr>
          <w:p w14:paraId="3A153397" w14:textId="0B091115" w:rsidR="007878E5" w:rsidRPr="00617806" w:rsidRDefault="007878E5" w:rsidP="00E90F3E">
            <w:pPr>
              <w:jc w:val="center"/>
              <w:rPr>
                <w:sz w:val="14"/>
                <w:szCs w:val="14"/>
                <w:lang w:val="en-US"/>
              </w:rPr>
            </w:pPr>
          </w:p>
        </w:tc>
        <w:tc>
          <w:tcPr>
            <w:tcW w:w="298" w:type="dxa"/>
            <w:tcBorders>
              <w:top w:val="nil"/>
              <w:left w:val="nil"/>
              <w:bottom w:val="nil"/>
              <w:right w:val="nil"/>
            </w:tcBorders>
            <w:shd w:val="clear" w:color="000000" w:fill="FFFFFF"/>
          </w:tcPr>
          <w:p w14:paraId="5A68F7A7" w14:textId="75E114A3" w:rsidR="007878E5" w:rsidRPr="00617806" w:rsidRDefault="007878E5" w:rsidP="00E90F3E">
            <w:pPr>
              <w:jc w:val="center"/>
              <w:rPr>
                <w:sz w:val="14"/>
                <w:szCs w:val="14"/>
                <w:lang w:val="en-US"/>
              </w:rPr>
            </w:pPr>
          </w:p>
        </w:tc>
        <w:tc>
          <w:tcPr>
            <w:tcW w:w="373" w:type="dxa"/>
            <w:tcBorders>
              <w:top w:val="nil"/>
              <w:left w:val="nil"/>
              <w:bottom w:val="nil"/>
              <w:right w:val="nil"/>
            </w:tcBorders>
            <w:shd w:val="clear" w:color="000000" w:fill="FFFFFF"/>
          </w:tcPr>
          <w:p w14:paraId="07F1ACAB" w14:textId="56E1B264" w:rsidR="007878E5" w:rsidRPr="00617806" w:rsidRDefault="007878E5" w:rsidP="00E90F3E">
            <w:pPr>
              <w:jc w:val="center"/>
              <w:rPr>
                <w:sz w:val="14"/>
                <w:szCs w:val="14"/>
                <w:lang w:val="en-US"/>
              </w:rPr>
            </w:pPr>
          </w:p>
        </w:tc>
        <w:tc>
          <w:tcPr>
            <w:tcW w:w="315" w:type="dxa"/>
            <w:tcBorders>
              <w:top w:val="nil"/>
              <w:left w:val="nil"/>
              <w:bottom w:val="nil"/>
              <w:right w:val="nil"/>
            </w:tcBorders>
            <w:shd w:val="clear" w:color="000000" w:fill="FFFFFF"/>
          </w:tcPr>
          <w:p w14:paraId="5D79DE48" w14:textId="2B8585DD"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275158E8" w14:textId="3C6D3977"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76CC9392" w14:textId="45425D53"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21463955" w14:textId="1E0323DA" w:rsidR="007878E5" w:rsidRPr="00617806" w:rsidRDefault="007878E5" w:rsidP="00E90F3E">
            <w:pPr>
              <w:jc w:val="center"/>
              <w:rPr>
                <w:color w:val="000000"/>
                <w:sz w:val="14"/>
                <w:szCs w:val="14"/>
                <w:lang w:val="en-US"/>
              </w:rPr>
            </w:pPr>
          </w:p>
        </w:tc>
        <w:tc>
          <w:tcPr>
            <w:tcW w:w="458" w:type="dxa"/>
            <w:tcBorders>
              <w:top w:val="nil"/>
              <w:left w:val="nil"/>
              <w:bottom w:val="nil"/>
              <w:right w:val="nil"/>
            </w:tcBorders>
            <w:shd w:val="clear" w:color="000000" w:fill="FFFFFF"/>
            <w:hideMark/>
          </w:tcPr>
          <w:p w14:paraId="1E123DEF" w14:textId="79832ED8"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3CDEBB50" w14:textId="4A98FA70" w:rsidR="007878E5" w:rsidRPr="00617806" w:rsidRDefault="00F22084" w:rsidP="00E90F3E">
            <w:pPr>
              <w:jc w:val="center"/>
              <w:rPr>
                <w:color w:val="000000"/>
                <w:sz w:val="14"/>
                <w:szCs w:val="14"/>
                <w:lang w:val="en-US"/>
              </w:rPr>
            </w:pPr>
            <w:r w:rsidRPr="00617806">
              <w:rPr>
                <w:color w:val="000000"/>
                <w:sz w:val="14"/>
                <w:szCs w:val="14"/>
              </w:rPr>
              <w:t>reference</w:t>
            </w:r>
          </w:p>
        </w:tc>
        <w:tc>
          <w:tcPr>
            <w:tcW w:w="282" w:type="dxa"/>
            <w:tcBorders>
              <w:top w:val="nil"/>
              <w:left w:val="nil"/>
              <w:bottom w:val="nil"/>
              <w:right w:val="nil"/>
            </w:tcBorders>
            <w:shd w:val="clear" w:color="000000" w:fill="FFFFFF"/>
            <w:hideMark/>
          </w:tcPr>
          <w:p w14:paraId="47C4BC76" w14:textId="38A90DB4"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617ED0E2" w14:textId="487F8855"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59205C05" w14:textId="5F9E0BD4"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49771790" w14:textId="4D38B3E2"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78CFD0CB" w14:textId="1359C636"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5789E1A6" w14:textId="7615C8AD"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5FA27857" w14:textId="3CC0847E"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76EF960A" w14:textId="40A7A220"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605C082C" w14:textId="7A0382FC"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45B27AA4" w14:textId="73C4E3D2"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6B17CCAD" w14:textId="6364ED3E" w:rsidR="007878E5" w:rsidRPr="00617806" w:rsidRDefault="007878E5" w:rsidP="00E90F3E">
            <w:pPr>
              <w:jc w:val="center"/>
              <w:rPr>
                <w:color w:val="000000"/>
                <w:sz w:val="14"/>
                <w:szCs w:val="14"/>
                <w:lang w:val="en-US"/>
              </w:rPr>
            </w:pPr>
          </w:p>
        </w:tc>
      </w:tr>
      <w:tr w:rsidR="00DD3A12" w:rsidRPr="00AD6454" w14:paraId="5B4C7F94" w14:textId="77777777" w:rsidTr="00DD3A12">
        <w:trPr>
          <w:trHeight w:val="260"/>
        </w:trPr>
        <w:tc>
          <w:tcPr>
            <w:tcW w:w="565" w:type="dxa"/>
            <w:vMerge/>
            <w:tcBorders>
              <w:top w:val="nil"/>
              <w:left w:val="single" w:sz="4" w:space="0" w:color="auto"/>
              <w:bottom w:val="nil"/>
              <w:right w:val="nil"/>
            </w:tcBorders>
            <w:vAlign w:val="center"/>
            <w:hideMark/>
          </w:tcPr>
          <w:p w14:paraId="07F6B6BF" w14:textId="77777777" w:rsidR="007878E5" w:rsidRPr="00617806" w:rsidRDefault="007878E5" w:rsidP="007878E5">
            <w:pPr>
              <w:rPr>
                <w:b/>
                <w:bCs/>
                <w:color w:val="000000"/>
                <w:sz w:val="14"/>
                <w:szCs w:val="14"/>
                <w:lang w:val="en-US"/>
              </w:rPr>
            </w:pPr>
          </w:p>
        </w:tc>
        <w:tc>
          <w:tcPr>
            <w:tcW w:w="565" w:type="dxa"/>
            <w:vMerge/>
            <w:tcBorders>
              <w:top w:val="nil"/>
              <w:left w:val="nil"/>
              <w:bottom w:val="single" w:sz="4" w:space="0" w:color="000000"/>
              <w:right w:val="nil"/>
            </w:tcBorders>
            <w:vAlign w:val="center"/>
            <w:hideMark/>
          </w:tcPr>
          <w:p w14:paraId="1ECD731D" w14:textId="77777777" w:rsidR="007878E5" w:rsidRPr="00617806" w:rsidRDefault="007878E5" w:rsidP="007878E5">
            <w:pPr>
              <w:rPr>
                <w:bCs/>
                <w:color w:val="000000"/>
                <w:sz w:val="14"/>
                <w:szCs w:val="14"/>
                <w:lang w:val="en-US"/>
              </w:rPr>
            </w:pPr>
          </w:p>
        </w:tc>
        <w:tc>
          <w:tcPr>
            <w:tcW w:w="545" w:type="dxa"/>
            <w:tcBorders>
              <w:top w:val="nil"/>
              <w:left w:val="nil"/>
              <w:bottom w:val="nil"/>
              <w:right w:val="nil"/>
            </w:tcBorders>
            <w:shd w:val="clear" w:color="000000" w:fill="FFFFFF"/>
            <w:noWrap/>
            <w:vAlign w:val="center"/>
            <w:hideMark/>
          </w:tcPr>
          <w:p w14:paraId="4AC5DC14" w14:textId="77777777" w:rsidR="007878E5" w:rsidRPr="00617806" w:rsidRDefault="007878E5" w:rsidP="007878E5">
            <w:pPr>
              <w:rPr>
                <w:bCs/>
                <w:color w:val="000000"/>
                <w:sz w:val="14"/>
                <w:szCs w:val="14"/>
                <w:lang w:val="en-US"/>
              </w:rPr>
            </w:pPr>
            <w:r w:rsidRPr="00617806">
              <w:rPr>
                <w:bCs/>
                <w:color w:val="000000"/>
                <w:sz w:val="14"/>
                <w:szCs w:val="14"/>
                <w:lang w:val="en-US"/>
              </w:rPr>
              <w:t>Female</w:t>
            </w:r>
          </w:p>
        </w:tc>
        <w:tc>
          <w:tcPr>
            <w:tcW w:w="729" w:type="dxa"/>
            <w:tcBorders>
              <w:top w:val="nil"/>
              <w:left w:val="nil"/>
              <w:bottom w:val="nil"/>
              <w:right w:val="nil"/>
            </w:tcBorders>
            <w:shd w:val="clear" w:color="000000" w:fill="FFFFFF"/>
            <w:vAlign w:val="center"/>
            <w:hideMark/>
          </w:tcPr>
          <w:p w14:paraId="2398BC1E" w14:textId="11F79AB8" w:rsidR="007878E5" w:rsidRPr="00617806" w:rsidRDefault="007878E5" w:rsidP="00AD6454">
            <w:pPr>
              <w:rPr>
                <w:color w:val="000000"/>
                <w:sz w:val="14"/>
                <w:szCs w:val="14"/>
                <w:lang w:val="en-US"/>
              </w:rPr>
            </w:pPr>
            <w:r w:rsidRPr="00617806">
              <w:rPr>
                <w:color w:val="000000"/>
                <w:sz w:val="14"/>
                <w:szCs w:val="14"/>
              </w:rPr>
              <w:t>&gt;LOD trim. 2 and 3</w:t>
            </w:r>
          </w:p>
        </w:tc>
        <w:tc>
          <w:tcPr>
            <w:tcW w:w="1133" w:type="dxa"/>
            <w:tcBorders>
              <w:top w:val="nil"/>
              <w:left w:val="nil"/>
              <w:bottom w:val="nil"/>
              <w:right w:val="nil"/>
            </w:tcBorders>
            <w:shd w:val="clear" w:color="000000" w:fill="FFFFFF"/>
          </w:tcPr>
          <w:p w14:paraId="35757E00" w14:textId="31EE4A67" w:rsidR="007878E5" w:rsidRPr="00617806" w:rsidRDefault="007878E5" w:rsidP="00E90F3E">
            <w:pPr>
              <w:jc w:val="center"/>
              <w:rPr>
                <w:sz w:val="14"/>
                <w:szCs w:val="14"/>
                <w:lang w:val="en-US"/>
              </w:rPr>
            </w:pPr>
          </w:p>
        </w:tc>
        <w:tc>
          <w:tcPr>
            <w:tcW w:w="289" w:type="dxa"/>
            <w:tcBorders>
              <w:top w:val="nil"/>
              <w:left w:val="nil"/>
              <w:bottom w:val="nil"/>
              <w:right w:val="nil"/>
            </w:tcBorders>
            <w:shd w:val="clear" w:color="000000" w:fill="FFFFFF"/>
            <w:hideMark/>
          </w:tcPr>
          <w:p w14:paraId="776F9B31" w14:textId="1DA913F5" w:rsidR="007878E5" w:rsidRPr="00617806" w:rsidRDefault="007878E5" w:rsidP="00E90F3E">
            <w:pPr>
              <w:jc w:val="center"/>
              <w:rPr>
                <w:sz w:val="14"/>
                <w:szCs w:val="14"/>
                <w:lang w:val="en-US"/>
              </w:rPr>
            </w:pPr>
          </w:p>
        </w:tc>
        <w:tc>
          <w:tcPr>
            <w:tcW w:w="417" w:type="dxa"/>
            <w:tcBorders>
              <w:top w:val="nil"/>
              <w:left w:val="nil"/>
              <w:bottom w:val="nil"/>
              <w:right w:val="nil"/>
            </w:tcBorders>
            <w:shd w:val="clear" w:color="000000" w:fill="FFFFFF"/>
            <w:hideMark/>
          </w:tcPr>
          <w:p w14:paraId="0FA194CC" w14:textId="7A6F5CDE" w:rsidR="007878E5" w:rsidRPr="00617806" w:rsidRDefault="007878E5" w:rsidP="00E90F3E">
            <w:pPr>
              <w:jc w:val="center"/>
              <w:rPr>
                <w:sz w:val="14"/>
                <w:szCs w:val="14"/>
                <w:lang w:val="en-US"/>
              </w:rPr>
            </w:pPr>
          </w:p>
        </w:tc>
        <w:tc>
          <w:tcPr>
            <w:tcW w:w="435" w:type="dxa"/>
            <w:tcBorders>
              <w:top w:val="nil"/>
              <w:left w:val="nil"/>
              <w:bottom w:val="nil"/>
              <w:right w:val="nil"/>
            </w:tcBorders>
            <w:shd w:val="clear" w:color="000000" w:fill="FFFFFF"/>
            <w:hideMark/>
          </w:tcPr>
          <w:p w14:paraId="44D62276" w14:textId="1D4A99B3" w:rsidR="007878E5" w:rsidRPr="00617806" w:rsidRDefault="007878E5" w:rsidP="00E90F3E">
            <w:pPr>
              <w:jc w:val="center"/>
              <w:rPr>
                <w:sz w:val="14"/>
                <w:szCs w:val="14"/>
                <w:lang w:val="en-US"/>
              </w:rPr>
            </w:pPr>
          </w:p>
        </w:tc>
        <w:tc>
          <w:tcPr>
            <w:tcW w:w="1140" w:type="dxa"/>
            <w:tcBorders>
              <w:top w:val="nil"/>
              <w:left w:val="nil"/>
              <w:bottom w:val="nil"/>
              <w:right w:val="nil"/>
            </w:tcBorders>
            <w:shd w:val="clear" w:color="000000" w:fill="FFFFFF"/>
          </w:tcPr>
          <w:p w14:paraId="65F4E63A" w14:textId="51F734FA" w:rsidR="007878E5" w:rsidRPr="00617806" w:rsidRDefault="007878E5" w:rsidP="00E90F3E">
            <w:pPr>
              <w:jc w:val="center"/>
              <w:rPr>
                <w:sz w:val="14"/>
                <w:szCs w:val="14"/>
                <w:lang w:val="en-US"/>
              </w:rPr>
            </w:pPr>
          </w:p>
        </w:tc>
        <w:tc>
          <w:tcPr>
            <w:tcW w:w="298" w:type="dxa"/>
            <w:tcBorders>
              <w:top w:val="nil"/>
              <w:left w:val="nil"/>
              <w:bottom w:val="nil"/>
              <w:right w:val="nil"/>
            </w:tcBorders>
            <w:shd w:val="clear" w:color="000000" w:fill="FFFFFF"/>
          </w:tcPr>
          <w:p w14:paraId="7F312558" w14:textId="13B84991" w:rsidR="007878E5" w:rsidRPr="00617806" w:rsidRDefault="007878E5" w:rsidP="00E90F3E">
            <w:pPr>
              <w:jc w:val="center"/>
              <w:rPr>
                <w:sz w:val="14"/>
                <w:szCs w:val="14"/>
                <w:lang w:val="en-US"/>
              </w:rPr>
            </w:pPr>
          </w:p>
        </w:tc>
        <w:tc>
          <w:tcPr>
            <w:tcW w:w="373" w:type="dxa"/>
            <w:tcBorders>
              <w:top w:val="nil"/>
              <w:left w:val="nil"/>
              <w:bottom w:val="nil"/>
              <w:right w:val="nil"/>
            </w:tcBorders>
            <w:shd w:val="clear" w:color="000000" w:fill="FFFFFF"/>
          </w:tcPr>
          <w:p w14:paraId="1B729EDA" w14:textId="1FEB04FD" w:rsidR="007878E5" w:rsidRPr="00617806" w:rsidRDefault="007878E5" w:rsidP="00E90F3E">
            <w:pPr>
              <w:jc w:val="center"/>
              <w:rPr>
                <w:sz w:val="14"/>
                <w:szCs w:val="14"/>
                <w:lang w:val="en-US"/>
              </w:rPr>
            </w:pPr>
          </w:p>
        </w:tc>
        <w:tc>
          <w:tcPr>
            <w:tcW w:w="315" w:type="dxa"/>
            <w:tcBorders>
              <w:top w:val="nil"/>
              <w:left w:val="nil"/>
              <w:bottom w:val="nil"/>
              <w:right w:val="nil"/>
            </w:tcBorders>
            <w:shd w:val="clear" w:color="000000" w:fill="FFFFFF"/>
          </w:tcPr>
          <w:p w14:paraId="1744CAAB" w14:textId="162B1210"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451FC1CF" w14:textId="0D60B37A"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6E5B0B2C" w14:textId="51D2039F"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35C8832F" w14:textId="00E1BC5D" w:rsidR="007878E5" w:rsidRPr="00617806" w:rsidRDefault="007878E5" w:rsidP="00E90F3E">
            <w:pPr>
              <w:jc w:val="center"/>
              <w:rPr>
                <w:color w:val="000000"/>
                <w:sz w:val="14"/>
                <w:szCs w:val="14"/>
                <w:lang w:val="en-US"/>
              </w:rPr>
            </w:pPr>
          </w:p>
        </w:tc>
        <w:tc>
          <w:tcPr>
            <w:tcW w:w="458" w:type="dxa"/>
            <w:tcBorders>
              <w:top w:val="nil"/>
              <w:left w:val="nil"/>
              <w:bottom w:val="nil"/>
              <w:right w:val="nil"/>
            </w:tcBorders>
            <w:shd w:val="clear" w:color="000000" w:fill="FFFFFF"/>
            <w:hideMark/>
          </w:tcPr>
          <w:p w14:paraId="685D60A3" w14:textId="6F03E7D7"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615140C1" w14:textId="2879188D" w:rsidR="007878E5" w:rsidRPr="00617806" w:rsidRDefault="007878E5" w:rsidP="00E90F3E">
            <w:pPr>
              <w:jc w:val="center"/>
              <w:rPr>
                <w:color w:val="000000"/>
                <w:sz w:val="14"/>
                <w:szCs w:val="14"/>
                <w:lang w:val="en-US"/>
              </w:rPr>
            </w:pPr>
            <w:r w:rsidRPr="00617806">
              <w:rPr>
                <w:color w:val="000000"/>
                <w:sz w:val="14"/>
                <w:szCs w:val="14"/>
              </w:rPr>
              <w:t>-0.28 (-0.64;  0.08)</w:t>
            </w:r>
          </w:p>
        </w:tc>
        <w:tc>
          <w:tcPr>
            <w:tcW w:w="282" w:type="dxa"/>
            <w:tcBorders>
              <w:top w:val="nil"/>
              <w:left w:val="nil"/>
              <w:bottom w:val="nil"/>
              <w:right w:val="nil"/>
            </w:tcBorders>
            <w:shd w:val="clear" w:color="000000" w:fill="FFFFFF"/>
            <w:hideMark/>
          </w:tcPr>
          <w:p w14:paraId="052E0967" w14:textId="130011D4" w:rsidR="007878E5" w:rsidRPr="00617806" w:rsidRDefault="007878E5" w:rsidP="00E90F3E">
            <w:pPr>
              <w:jc w:val="center"/>
              <w:rPr>
                <w:color w:val="000000"/>
                <w:sz w:val="14"/>
                <w:szCs w:val="14"/>
                <w:lang w:val="en-US"/>
              </w:rPr>
            </w:pPr>
            <w:r w:rsidRPr="00617806">
              <w:rPr>
                <w:color w:val="000000"/>
                <w:sz w:val="14"/>
                <w:szCs w:val="14"/>
              </w:rPr>
              <w:t>22</w:t>
            </w:r>
          </w:p>
        </w:tc>
        <w:tc>
          <w:tcPr>
            <w:tcW w:w="425" w:type="dxa"/>
            <w:tcBorders>
              <w:top w:val="nil"/>
              <w:left w:val="nil"/>
              <w:bottom w:val="nil"/>
              <w:right w:val="nil"/>
            </w:tcBorders>
            <w:shd w:val="clear" w:color="000000" w:fill="FFFFFF"/>
            <w:hideMark/>
          </w:tcPr>
          <w:p w14:paraId="522B6D5D" w14:textId="3E57DA6A" w:rsidR="007878E5" w:rsidRPr="00617806" w:rsidRDefault="007878E5" w:rsidP="00E90F3E">
            <w:pPr>
              <w:jc w:val="center"/>
              <w:rPr>
                <w:color w:val="000000"/>
                <w:sz w:val="14"/>
                <w:szCs w:val="14"/>
                <w:lang w:val="en-US"/>
              </w:rPr>
            </w:pPr>
            <w:r w:rsidRPr="00617806">
              <w:rPr>
                <w:color w:val="000000"/>
                <w:sz w:val="14"/>
                <w:szCs w:val="14"/>
              </w:rPr>
              <w:t>0.2</w:t>
            </w:r>
          </w:p>
        </w:tc>
        <w:tc>
          <w:tcPr>
            <w:tcW w:w="425" w:type="dxa"/>
            <w:vMerge w:val="restart"/>
            <w:tcBorders>
              <w:top w:val="nil"/>
              <w:left w:val="nil"/>
              <w:bottom w:val="single" w:sz="4" w:space="0" w:color="000000"/>
              <w:right w:val="nil"/>
            </w:tcBorders>
            <w:shd w:val="clear" w:color="000000" w:fill="FFFFFF"/>
            <w:hideMark/>
          </w:tcPr>
          <w:p w14:paraId="129AFBAF" w14:textId="77777777" w:rsidR="007878E5" w:rsidRPr="00617806" w:rsidRDefault="007878E5" w:rsidP="00E90F3E">
            <w:pPr>
              <w:jc w:val="center"/>
              <w:rPr>
                <w:color w:val="000000"/>
                <w:sz w:val="14"/>
                <w:szCs w:val="14"/>
                <w:lang w:val="en-US"/>
              </w:rPr>
            </w:pPr>
            <w:r w:rsidRPr="00617806">
              <w:rPr>
                <w:color w:val="000000"/>
                <w:sz w:val="14"/>
                <w:szCs w:val="14"/>
              </w:rPr>
              <w:t>0.1</w:t>
            </w:r>
          </w:p>
          <w:p w14:paraId="670F646C" w14:textId="03E21BD2"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548C62B1" w14:textId="1451F7EC"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28B309E0" w14:textId="27A0C7CB"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778EAD97" w14:textId="5E1D6CEB"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37A6642E" w14:textId="29E859BA"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055E08F7" w14:textId="51C6ECB1"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038A8D74" w14:textId="57731E03"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75614493" w14:textId="76533F84"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2F90A667" w14:textId="72B89067" w:rsidR="007878E5" w:rsidRPr="00617806" w:rsidRDefault="007878E5" w:rsidP="00E90F3E">
            <w:pPr>
              <w:jc w:val="center"/>
              <w:rPr>
                <w:color w:val="000000"/>
                <w:sz w:val="14"/>
                <w:szCs w:val="14"/>
                <w:lang w:val="en-US"/>
              </w:rPr>
            </w:pPr>
          </w:p>
        </w:tc>
      </w:tr>
      <w:tr w:rsidR="00DD3A12" w:rsidRPr="00AD6454" w14:paraId="1BFEEFBF" w14:textId="77777777" w:rsidTr="00DD3A12">
        <w:trPr>
          <w:trHeight w:val="260"/>
        </w:trPr>
        <w:tc>
          <w:tcPr>
            <w:tcW w:w="565" w:type="dxa"/>
            <w:vMerge/>
            <w:tcBorders>
              <w:top w:val="nil"/>
              <w:left w:val="single" w:sz="4" w:space="0" w:color="auto"/>
              <w:bottom w:val="nil"/>
              <w:right w:val="nil"/>
            </w:tcBorders>
            <w:vAlign w:val="center"/>
            <w:hideMark/>
          </w:tcPr>
          <w:p w14:paraId="20C73985" w14:textId="77777777" w:rsidR="007878E5" w:rsidRPr="00617806" w:rsidRDefault="007878E5" w:rsidP="007878E5">
            <w:pPr>
              <w:rPr>
                <w:b/>
                <w:bCs/>
                <w:color w:val="000000"/>
                <w:sz w:val="14"/>
                <w:szCs w:val="14"/>
                <w:lang w:val="en-US"/>
              </w:rPr>
            </w:pPr>
          </w:p>
        </w:tc>
        <w:tc>
          <w:tcPr>
            <w:tcW w:w="565" w:type="dxa"/>
            <w:vMerge/>
            <w:tcBorders>
              <w:top w:val="nil"/>
              <w:left w:val="nil"/>
              <w:bottom w:val="single" w:sz="4" w:space="0" w:color="000000"/>
              <w:right w:val="nil"/>
            </w:tcBorders>
            <w:vAlign w:val="center"/>
            <w:hideMark/>
          </w:tcPr>
          <w:p w14:paraId="15F6543F" w14:textId="77777777" w:rsidR="007878E5" w:rsidRPr="00617806" w:rsidRDefault="007878E5" w:rsidP="007878E5">
            <w:pPr>
              <w:rPr>
                <w:bCs/>
                <w:color w:val="000000"/>
                <w:sz w:val="14"/>
                <w:szCs w:val="14"/>
                <w:lang w:val="en-US"/>
              </w:rPr>
            </w:pPr>
          </w:p>
        </w:tc>
        <w:tc>
          <w:tcPr>
            <w:tcW w:w="545" w:type="dxa"/>
            <w:tcBorders>
              <w:top w:val="nil"/>
              <w:left w:val="nil"/>
              <w:bottom w:val="single" w:sz="4" w:space="0" w:color="auto"/>
              <w:right w:val="nil"/>
            </w:tcBorders>
            <w:shd w:val="clear" w:color="000000" w:fill="FFFFFF"/>
            <w:noWrap/>
            <w:vAlign w:val="center"/>
            <w:hideMark/>
          </w:tcPr>
          <w:p w14:paraId="260ABFD1" w14:textId="77777777" w:rsidR="007878E5" w:rsidRPr="00617806" w:rsidRDefault="007878E5" w:rsidP="007878E5">
            <w:pPr>
              <w:rPr>
                <w:bCs/>
                <w:color w:val="000000"/>
                <w:sz w:val="14"/>
                <w:szCs w:val="14"/>
                <w:lang w:val="en-US"/>
              </w:rPr>
            </w:pPr>
            <w:r w:rsidRPr="00617806">
              <w:rPr>
                <w:bCs/>
                <w:color w:val="000000"/>
                <w:sz w:val="14"/>
                <w:szCs w:val="14"/>
                <w:lang w:val="en-US"/>
              </w:rPr>
              <w:t>Male</w:t>
            </w:r>
          </w:p>
        </w:tc>
        <w:tc>
          <w:tcPr>
            <w:tcW w:w="729" w:type="dxa"/>
            <w:tcBorders>
              <w:top w:val="nil"/>
              <w:left w:val="nil"/>
              <w:bottom w:val="single" w:sz="4" w:space="0" w:color="auto"/>
              <w:right w:val="nil"/>
            </w:tcBorders>
            <w:shd w:val="clear" w:color="000000" w:fill="FFFFFF"/>
            <w:vAlign w:val="center"/>
            <w:hideMark/>
          </w:tcPr>
          <w:p w14:paraId="056D80FB" w14:textId="55EBE640" w:rsidR="007878E5" w:rsidRPr="00617806" w:rsidRDefault="007878E5" w:rsidP="00AD6454">
            <w:pPr>
              <w:rPr>
                <w:color w:val="000000"/>
                <w:sz w:val="14"/>
                <w:szCs w:val="14"/>
                <w:lang w:val="en-US"/>
              </w:rPr>
            </w:pPr>
            <w:r w:rsidRPr="00617806">
              <w:rPr>
                <w:color w:val="000000"/>
                <w:sz w:val="14"/>
                <w:szCs w:val="14"/>
              </w:rPr>
              <w:t>&gt;LOD trim. 2 and 3</w:t>
            </w:r>
          </w:p>
        </w:tc>
        <w:tc>
          <w:tcPr>
            <w:tcW w:w="1133" w:type="dxa"/>
            <w:tcBorders>
              <w:top w:val="nil"/>
              <w:left w:val="nil"/>
              <w:bottom w:val="single" w:sz="4" w:space="0" w:color="auto"/>
              <w:right w:val="nil"/>
            </w:tcBorders>
            <w:shd w:val="clear" w:color="000000" w:fill="FFFFFF"/>
          </w:tcPr>
          <w:p w14:paraId="54F9DEAC" w14:textId="2D88BD86" w:rsidR="007878E5" w:rsidRPr="00617806" w:rsidRDefault="007878E5" w:rsidP="00E90F3E">
            <w:pPr>
              <w:jc w:val="center"/>
              <w:rPr>
                <w:sz w:val="14"/>
                <w:szCs w:val="14"/>
                <w:lang w:val="en-US"/>
              </w:rPr>
            </w:pPr>
          </w:p>
        </w:tc>
        <w:tc>
          <w:tcPr>
            <w:tcW w:w="289" w:type="dxa"/>
            <w:tcBorders>
              <w:top w:val="nil"/>
              <w:left w:val="nil"/>
              <w:bottom w:val="single" w:sz="4" w:space="0" w:color="auto"/>
              <w:right w:val="nil"/>
            </w:tcBorders>
            <w:shd w:val="clear" w:color="000000" w:fill="FFFFFF"/>
            <w:hideMark/>
          </w:tcPr>
          <w:p w14:paraId="10E03CE3" w14:textId="71DB8C20" w:rsidR="007878E5" w:rsidRPr="00617806" w:rsidRDefault="007878E5" w:rsidP="00E90F3E">
            <w:pPr>
              <w:jc w:val="center"/>
              <w:rPr>
                <w:sz w:val="14"/>
                <w:szCs w:val="14"/>
                <w:lang w:val="en-US"/>
              </w:rPr>
            </w:pPr>
          </w:p>
        </w:tc>
        <w:tc>
          <w:tcPr>
            <w:tcW w:w="417" w:type="dxa"/>
            <w:tcBorders>
              <w:top w:val="nil"/>
              <w:left w:val="nil"/>
              <w:bottom w:val="single" w:sz="4" w:space="0" w:color="auto"/>
              <w:right w:val="nil"/>
            </w:tcBorders>
            <w:shd w:val="clear" w:color="000000" w:fill="FFFFFF"/>
            <w:hideMark/>
          </w:tcPr>
          <w:p w14:paraId="058C8020" w14:textId="0E9BAEA6" w:rsidR="007878E5" w:rsidRPr="00617806" w:rsidRDefault="007878E5" w:rsidP="00E90F3E">
            <w:pPr>
              <w:jc w:val="center"/>
              <w:rPr>
                <w:sz w:val="14"/>
                <w:szCs w:val="14"/>
                <w:lang w:val="en-US"/>
              </w:rPr>
            </w:pPr>
          </w:p>
        </w:tc>
        <w:tc>
          <w:tcPr>
            <w:tcW w:w="435" w:type="dxa"/>
            <w:tcBorders>
              <w:top w:val="nil"/>
              <w:left w:val="nil"/>
              <w:bottom w:val="single" w:sz="4" w:space="0" w:color="auto"/>
              <w:right w:val="nil"/>
            </w:tcBorders>
            <w:shd w:val="clear" w:color="000000" w:fill="FFFFFF"/>
            <w:hideMark/>
          </w:tcPr>
          <w:p w14:paraId="7A1BECD1" w14:textId="0587D613" w:rsidR="007878E5" w:rsidRPr="00617806" w:rsidRDefault="007878E5" w:rsidP="00E90F3E">
            <w:pPr>
              <w:jc w:val="center"/>
              <w:rPr>
                <w:sz w:val="14"/>
                <w:szCs w:val="14"/>
                <w:lang w:val="en-US"/>
              </w:rPr>
            </w:pPr>
          </w:p>
        </w:tc>
        <w:tc>
          <w:tcPr>
            <w:tcW w:w="1140" w:type="dxa"/>
            <w:tcBorders>
              <w:top w:val="nil"/>
              <w:left w:val="nil"/>
              <w:bottom w:val="single" w:sz="4" w:space="0" w:color="auto"/>
              <w:right w:val="nil"/>
            </w:tcBorders>
            <w:shd w:val="clear" w:color="000000" w:fill="FFFFFF"/>
          </w:tcPr>
          <w:p w14:paraId="1C58F9AD" w14:textId="472C3A1E" w:rsidR="007878E5" w:rsidRPr="00617806" w:rsidRDefault="007878E5" w:rsidP="00E90F3E">
            <w:pPr>
              <w:jc w:val="center"/>
              <w:rPr>
                <w:sz w:val="14"/>
                <w:szCs w:val="14"/>
                <w:lang w:val="en-US"/>
              </w:rPr>
            </w:pPr>
          </w:p>
        </w:tc>
        <w:tc>
          <w:tcPr>
            <w:tcW w:w="298" w:type="dxa"/>
            <w:tcBorders>
              <w:top w:val="nil"/>
              <w:left w:val="nil"/>
              <w:bottom w:val="single" w:sz="4" w:space="0" w:color="auto"/>
              <w:right w:val="nil"/>
            </w:tcBorders>
            <w:shd w:val="clear" w:color="000000" w:fill="FFFFFF"/>
          </w:tcPr>
          <w:p w14:paraId="1C6F1D1E" w14:textId="06BE78FA" w:rsidR="007878E5" w:rsidRPr="00617806" w:rsidRDefault="007878E5" w:rsidP="00E90F3E">
            <w:pPr>
              <w:jc w:val="center"/>
              <w:rPr>
                <w:sz w:val="14"/>
                <w:szCs w:val="14"/>
                <w:lang w:val="en-US"/>
              </w:rPr>
            </w:pPr>
          </w:p>
        </w:tc>
        <w:tc>
          <w:tcPr>
            <w:tcW w:w="373" w:type="dxa"/>
            <w:tcBorders>
              <w:top w:val="nil"/>
              <w:left w:val="nil"/>
              <w:bottom w:val="single" w:sz="4" w:space="0" w:color="auto"/>
              <w:right w:val="nil"/>
            </w:tcBorders>
            <w:shd w:val="clear" w:color="000000" w:fill="FFFFFF"/>
          </w:tcPr>
          <w:p w14:paraId="6DBCD55F" w14:textId="5433CDC2" w:rsidR="007878E5" w:rsidRPr="00617806" w:rsidRDefault="007878E5" w:rsidP="00E90F3E">
            <w:pPr>
              <w:jc w:val="center"/>
              <w:rPr>
                <w:sz w:val="14"/>
                <w:szCs w:val="14"/>
                <w:lang w:val="en-US"/>
              </w:rPr>
            </w:pPr>
          </w:p>
        </w:tc>
        <w:tc>
          <w:tcPr>
            <w:tcW w:w="315" w:type="dxa"/>
            <w:tcBorders>
              <w:top w:val="nil"/>
              <w:left w:val="nil"/>
              <w:bottom w:val="single" w:sz="4" w:space="0" w:color="auto"/>
              <w:right w:val="nil"/>
            </w:tcBorders>
            <w:shd w:val="clear" w:color="000000" w:fill="FFFFFF"/>
          </w:tcPr>
          <w:p w14:paraId="005296AD" w14:textId="62697B7E" w:rsidR="007878E5" w:rsidRPr="00617806" w:rsidRDefault="007878E5" w:rsidP="00E90F3E">
            <w:pPr>
              <w:jc w:val="center"/>
              <w:rPr>
                <w:sz w:val="14"/>
                <w:szCs w:val="14"/>
                <w:lang w:val="en-US"/>
              </w:rPr>
            </w:pPr>
          </w:p>
        </w:tc>
        <w:tc>
          <w:tcPr>
            <w:tcW w:w="1243" w:type="dxa"/>
            <w:tcBorders>
              <w:top w:val="nil"/>
              <w:left w:val="nil"/>
              <w:bottom w:val="single" w:sz="4" w:space="0" w:color="auto"/>
              <w:right w:val="nil"/>
            </w:tcBorders>
            <w:shd w:val="clear" w:color="000000" w:fill="FFFFFF"/>
            <w:hideMark/>
          </w:tcPr>
          <w:p w14:paraId="7B6B1361" w14:textId="03B37FD2" w:rsidR="007878E5" w:rsidRPr="00617806" w:rsidRDefault="007878E5" w:rsidP="00E90F3E">
            <w:pPr>
              <w:jc w:val="center"/>
              <w:rPr>
                <w:color w:val="000000"/>
                <w:sz w:val="14"/>
                <w:szCs w:val="14"/>
                <w:lang w:val="en-US"/>
              </w:rPr>
            </w:pPr>
          </w:p>
        </w:tc>
        <w:tc>
          <w:tcPr>
            <w:tcW w:w="316" w:type="dxa"/>
            <w:tcBorders>
              <w:top w:val="nil"/>
              <w:left w:val="nil"/>
              <w:bottom w:val="single" w:sz="4" w:space="0" w:color="auto"/>
              <w:right w:val="nil"/>
            </w:tcBorders>
            <w:shd w:val="clear" w:color="000000" w:fill="FFFFFF"/>
            <w:hideMark/>
          </w:tcPr>
          <w:p w14:paraId="55D37AB5" w14:textId="183B561C" w:rsidR="007878E5" w:rsidRPr="00617806" w:rsidRDefault="007878E5" w:rsidP="00E90F3E">
            <w:pPr>
              <w:jc w:val="center"/>
              <w:rPr>
                <w:color w:val="000000"/>
                <w:sz w:val="14"/>
                <w:szCs w:val="14"/>
                <w:lang w:val="en-US"/>
              </w:rPr>
            </w:pPr>
          </w:p>
        </w:tc>
        <w:tc>
          <w:tcPr>
            <w:tcW w:w="393" w:type="dxa"/>
            <w:tcBorders>
              <w:top w:val="nil"/>
              <w:left w:val="nil"/>
              <w:bottom w:val="single" w:sz="4" w:space="0" w:color="auto"/>
              <w:right w:val="nil"/>
            </w:tcBorders>
            <w:shd w:val="clear" w:color="000000" w:fill="FFFFFF"/>
            <w:hideMark/>
          </w:tcPr>
          <w:p w14:paraId="2D174D65" w14:textId="37633A34" w:rsidR="007878E5" w:rsidRPr="00617806" w:rsidRDefault="007878E5" w:rsidP="00E90F3E">
            <w:pPr>
              <w:jc w:val="center"/>
              <w:rPr>
                <w:color w:val="000000"/>
                <w:sz w:val="14"/>
                <w:szCs w:val="14"/>
                <w:lang w:val="en-US"/>
              </w:rPr>
            </w:pPr>
          </w:p>
        </w:tc>
        <w:tc>
          <w:tcPr>
            <w:tcW w:w="458" w:type="dxa"/>
            <w:tcBorders>
              <w:top w:val="nil"/>
              <w:left w:val="nil"/>
              <w:bottom w:val="single" w:sz="4" w:space="0" w:color="auto"/>
              <w:right w:val="nil"/>
            </w:tcBorders>
            <w:shd w:val="clear" w:color="000000" w:fill="FFFFFF"/>
            <w:hideMark/>
          </w:tcPr>
          <w:p w14:paraId="7200D4C9" w14:textId="74BCA20C" w:rsidR="007878E5" w:rsidRPr="00617806" w:rsidRDefault="007878E5" w:rsidP="00E90F3E">
            <w:pPr>
              <w:jc w:val="center"/>
              <w:rPr>
                <w:color w:val="000000"/>
                <w:sz w:val="14"/>
                <w:szCs w:val="14"/>
                <w:lang w:val="en-US"/>
              </w:rPr>
            </w:pPr>
          </w:p>
        </w:tc>
        <w:tc>
          <w:tcPr>
            <w:tcW w:w="1136" w:type="dxa"/>
            <w:tcBorders>
              <w:top w:val="nil"/>
              <w:left w:val="nil"/>
              <w:bottom w:val="single" w:sz="4" w:space="0" w:color="auto"/>
              <w:right w:val="nil"/>
            </w:tcBorders>
            <w:shd w:val="clear" w:color="000000" w:fill="FFFFFF"/>
            <w:hideMark/>
          </w:tcPr>
          <w:p w14:paraId="24F00C98" w14:textId="03A1994E" w:rsidR="007878E5" w:rsidRPr="00617806" w:rsidRDefault="007878E5" w:rsidP="00E90F3E">
            <w:pPr>
              <w:jc w:val="center"/>
              <w:rPr>
                <w:color w:val="000000"/>
                <w:sz w:val="14"/>
                <w:szCs w:val="14"/>
                <w:lang w:val="en-US"/>
              </w:rPr>
            </w:pPr>
            <w:r w:rsidRPr="00617806">
              <w:rPr>
                <w:color w:val="000000"/>
                <w:sz w:val="14"/>
                <w:szCs w:val="14"/>
              </w:rPr>
              <w:t>0.16 (-0.23;  0.54)</w:t>
            </w:r>
          </w:p>
        </w:tc>
        <w:tc>
          <w:tcPr>
            <w:tcW w:w="282" w:type="dxa"/>
            <w:tcBorders>
              <w:top w:val="nil"/>
              <w:left w:val="nil"/>
              <w:bottom w:val="single" w:sz="4" w:space="0" w:color="auto"/>
              <w:right w:val="nil"/>
            </w:tcBorders>
            <w:shd w:val="clear" w:color="000000" w:fill="FFFFFF"/>
            <w:hideMark/>
          </w:tcPr>
          <w:p w14:paraId="281FFA83" w14:textId="002A5A2D" w:rsidR="007878E5" w:rsidRPr="00617806" w:rsidRDefault="007878E5" w:rsidP="00E90F3E">
            <w:pPr>
              <w:jc w:val="center"/>
              <w:rPr>
                <w:color w:val="000000"/>
                <w:sz w:val="14"/>
                <w:szCs w:val="14"/>
                <w:lang w:val="en-US"/>
              </w:rPr>
            </w:pPr>
            <w:r w:rsidRPr="00617806">
              <w:rPr>
                <w:color w:val="000000"/>
                <w:sz w:val="14"/>
                <w:szCs w:val="14"/>
              </w:rPr>
              <w:t>25</w:t>
            </w:r>
          </w:p>
        </w:tc>
        <w:tc>
          <w:tcPr>
            <w:tcW w:w="425" w:type="dxa"/>
            <w:tcBorders>
              <w:top w:val="nil"/>
              <w:left w:val="nil"/>
              <w:bottom w:val="single" w:sz="4" w:space="0" w:color="auto"/>
              <w:right w:val="nil"/>
            </w:tcBorders>
            <w:shd w:val="clear" w:color="000000" w:fill="FFFFFF"/>
            <w:hideMark/>
          </w:tcPr>
          <w:p w14:paraId="6DDA3E84" w14:textId="60789E88" w:rsidR="007878E5" w:rsidRPr="00617806" w:rsidRDefault="007878E5" w:rsidP="00E90F3E">
            <w:pPr>
              <w:jc w:val="center"/>
              <w:rPr>
                <w:color w:val="000000"/>
                <w:sz w:val="14"/>
                <w:szCs w:val="14"/>
                <w:lang w:val="en-US"/>
              </w:rPr>
            </w:pPr>
            <w:r w:rsidRPr="00617806">
              <w:rPr>
                <w:color w:val="000000"/>
                <w:sz w:val="14"/>
                <w:szCs w:val="14"/>
              </w:rPr>
              <w:t>0.7</w:t>
            </w:r>
          </w:p>
        </w:tc>
        <w:tc>
          <w:tcPr>
            <w:tcW w:w="425" w:type="dxa"/>
            <w:vMerge/>
            <w:tcBorders>
              <w:top w:val="nil"/>
              <w:left w:val="nil"/>
              <w:bottom w:val="single" w:sz="4" w:space="0" w:color="000000"/>
              <w:right w:val="nil"/>
            </w:tcBorders>
            <w:hideMark/>
          </w:tcPr>
          <w:p w14:paraId="689D405E" w14:textId="77777777" w:rsidR="007878E5" w:rsidRPr="00617806" w:rsidRDefault="007878E5" w:rsidP="00E90F3E">
            <w:pPr>
              <w:jc w:val="center"/>
              <w:rPr>
                <w:color w:val="000000"/>
                <w:sz w:val="14"/>
                <w:szCs w:val="14"/>
                <w:lang w:val="en-US"/>
              </w:rPr>
            </w:pPr>
          </w:p>
        </w:tc>
        <w:tc>
          <w:tcPr>
            <w:tcW w:w="1207" w:type="dxa"/>
            <w:tcBorders>
              <w:top w:val="nil"/>
              <w:left w:val="nil"/>
              <w:bottom w:val="single" w:sz="4" w:space="0" w:color="auto"/>
              <w:right w:val="nil"/>
            </w:tcBorders>
            <w:shd w:val="clear" w:color="000000" w:fill="FFFFFF"/>
            <w:hideMark/>
          </w:tcPr>
          <w:p w14:paraId="73BB3E12" w14:textId="6982EB06" w:rsidR="007878E5" w:rsidRPr="00617806" w:rsidRDefault="007878E5" w:rsidP="00E90F3E">
            <w:pPr>
              <w:jc w:val="center"/>
              <w:rPr>
                <w:color w:val="000000"/>
                <w:sz w:val="14"/>
                <w:szCs w:val="14"/>
                <w:lang w:val="en-US"/>
              </w:rPr>
            </w:pPr>
          </w:p>
        </w:tc>
        <w:tc>
          <w:tcPr>
            <w:tcW w:w="305" w:type="dxa"/>
            <w:tcBorders>
              <w:top w:val="nil"/>
              <w:left w:val="nil"/>
              <w:bottom w:val="single" w:sz="4" w:space="0" w:color="auto"/>
              <w:right w:val="nil"/>
            </w:tcBorders>
            <w:shd w:val="clear" w:color="000000" w:fill="FFFFFF"/>
            <w:hideMark/>
          </w:tcPr>
          <w:p w14:paraId="71493644" w14:textId="5E7F2D07" w:rsidR="007878E5" w:rsidRPr="00617806" w:rsidRDefault="007878E5" w:rsidP="00E90F3E">
            <w:pPr>
              <w:jc w:val="center"/>
              <w:rPr>
                <w:color w:val="000000"/>
                <w:sz w:val="14"/>
                <w:szCs w:val="14"/>
                <w:lang w:val="en-US"/>
              </w:rPr>
            </w:pPr>
          </w:p>
        </w:tc>
        <w:tc>
          <w:tcPr>
            <w:tcW w:w="434" w:type="dxa"/>
            <w:tcBorders>
              <w:top w:val="nil"/>
              <w:left w:val="nil"/>
              <w:bottom w:val="single" w:sz="4" w:space="0" w:color="auto"/>
              <w:right w:val="nil"/>
            </w:tcBorders>
            <w:shd w:val="clear" w:color="000000" w:fill="FFFFFF"/>
            <w:hideMark/>
          </w:tcPr>
          <w:p w14:paraId="20B3C71D" w14:textId="4FEF5C4E" w:rsidR="007878E5" w:rsidRPr="00617806" w:rsidRDefault="007878E5"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2BEA797B" w14:textId="2CB4F25B" w:rsidR="007878E5" w:rsidRPr="00617806" w:rsidRDefault="007878E5" w:rsidP="00E90F3E">
            <w:pPr>
              <w:jc w:val="center"/>
              <w:rPr>
                <w:color w:val="000000"/>
                <w:sz w:val="14"/>
                <w:szCs w:val="14"/>
                <w:lang w:val="en-US"/>
              </w:rPr>
            </w:pPr>
          </w:p>
        </w:tc>
        <w:tc>
          <w:tcPr>
            <w:tcW w:w="1092" w:type="dxa"/>
            <w:tcBorders>
              <w:top w:val="nil"/>
              <w:left w:val="nil"/>
              <w:bottom w:val="single" w:sz="4" w:space="0" w:color="auto"/>
              <w:right w:val="nil"/>
            </w:tcBorders>
            <w:shd w:val="clear" w:color="000000" w:fill="FFFFFF"/>
            <w:hideMark/>
          </w:tcPr>
          <w:p w14:paraId="5D432445" w14:textId="34C2549E" w:rsidR="007878E5" w:rsidRPr="00617806" w:rsidRDefault="007878E5" w:rsidP="00E90F3E">
            <w:pPr>
              <w:jc w:val="center"/>
              <w:rPr>
                <w:color w:val="000000"/>
                <w:sz w:val="14"/>
                <w:szCs w:val="14"/>
                <w:lang w:val="en-US"/>
              </w:rPr>
            </w:pPr>
          </w:p>
        </w:tc>
        <w:tc>
          <w:tcPr>
            <w:tcW w:w="298" w:type="dxa"/>
            <w:tcBorders>
              <w:top w:val="nil"/>
              <w:left w:val="nil"/>
              <w:bottom w:val="single" w:sz="4" w:space="0" w:color="auto"/>
              <w:right w:val="nil"/>
            </w:tcBorders>
            <w:shd w:val="clear" w:color="000000" w:fill="FFFFFF"/>
            <w:hideMark/>
          </w:tcPr>
          <w:p w14:paraId="73D35AEE" w14:textId="1E34F6C9" w:rsidR="007878E5" w:rsidRPr="00617806" w:rsidRDefault="007878E5" w:rsidP="00E90F3E">
            <w:pPr>
              <w:jc w:val="center"/>
              <w:rPr>
                <w:color w:val="000000"/>
                <w:sz w:val="14"/>
                <w:szCs w:val="14"/>
                <w:lang w:val="en-US"/>
              </w:rPr>
            </w:pPr>
          </w:p>
        </w:tc>
        <w:tc>
          <w:tcPr>
            <w:tcW w:w="360" w:type="dxa"/>
            <w:tcBorders>
              <w:top w:val="nil"/>
              <w:left w:val="nil"/>
              <w:bottom w:val="single" w:sz="4" w:space="0" w:color="auto"/>
              <w:right w:val="nil"/>
            </w:tcBorders>
            <w:shd w:val="clear" w:color="000000" w:fill="FFFFFF"/>
            <w:hideMark/>
          </w:tcPr>
          <w:p w14:paraId="0E5463EF" w14:textId="70EC3823" w:rsidR="007878E5" w:rsidRPr="00617806" w:rsidRDefault="007878E5" w:rsidP="00E90F3E">
            <w:pPr>
              <w:jc w:val="center"/>
              <w:rPr>
                <w:color w:val="000000"/>
                <w:sz w:val="14"/>
                <w:szCs w:val="14"/>
                <w:lang w:val="en-US"/>
              </w:rPr>
            </w:pPr>
          </w:p>
        </w:tc>
        <w:tc>
          <w:tcPr>
            <w:tcW w:w="334" w:type="dxa"/>
            <w:tcBorders>
              <w:top w:val="nil"/>
              <w:left w:val="nil"/>
              <w:bottom w:val="single" w:sz="4" w:space="0" w:color="auto"/>
              <w:right w:val="single" w:sz="4" w:space="0" w:color="auto"/>
            </w:tcBorders>
            <w:shd w:val="clear" w:color="000000" w:fill="FFFFFF"/>
            <w:hideMark/>
          </w:tcPr>
          <w:p w14:paraId="568A8AE2" w14:textId="31327C9E" w:rsidR="007878E5" w:rsidRPr="00617806" w:rsidRDefault="007878E5" w:rsidP="00E90F3E">
            <w:pPr>
              <w:jc w:val="center"/>
              <w:rPr>
                <w:color w:val="000000"/>
                <w:sz w:val="14"/>
                <w:szCs w:val="14"/>
                <w:lang w:val="en-US"/>
              </w:rPr>
            </w:pPr>
          </w:p>
        </w:tc>
      </w:tr>
      <w:tr w:rsidR="00DD3A12" w:rsidRPr="00AD6454" w14:paraId="66A3B751" w14:textId="77777777" w:rsidTr="00DD3A12">
        <w:trPr>
          <w:trHeight w:val="260"/>
        </w:trPr>
        <w:tc>
          <w:tcPr>
            <w:tcW w:w="565" w:type="dxa"/>
            <w:vMerge/>
            <w:tcBorders>
              <w:top w:val="nil"/>
              <w:left w:val="single" w:sz="4" w:space="0" w:color="auto"/>
              <w:bottom w:val="nil"/>
              <w:right w:val="nil"/>
            </w:tcBorders>
            <w:vAlign w:val="center"/>
            <w:hideMark/>
          </w:tcPr>
          <w:p w14:paraId="1E403E97" w14:textId="77777777" w:rsidR="007878E5" w:rsidRPr="00617806" w:rsidRDefault="007878E5" w:rsidP="007878E5">
            <w:pPr>
              <w:rPr>
                <w:b/>
                <w:bCs/>
                <w:color w:val="000000"/>
                <w:sz w:val="14"/>
                <w:szCs w:val="14"/>
                <w:lang w:val="en-US"/>
              </w:rPr>
            </w:pPr>
          </w:p>
        </w:tc>
        <w:tc>
          <w:tcPr>
            <w:tcW w:w="565" w:type="dxa"/>
            <w:vMerge w:val="restart"/>
            <w:tcBorders>
              <w:top w:val="nil"/>
              <w:left w:val="nil"/>
              <w:bottom w:val="nil"/>
              <w:right w:val="nil"/>
            </w:tcBorders>
            <w:shd w:val="clear" w:color="000000" w:fill="FFFFFF"/>
            <w:noWrap/>
            <w:vAlign w:val="center"/>
            <w:hideMark/>
          </w:tcPr>
          <w:p w14:paraId="21ADF648" w14:textId="77777777" w:rsidR="007878E5" w:rsidRPr="00617806" w:rsidRDefault="007878E5" w:rsidP="007878E5">
            <w:pPr>
              <w:rPr>
                <w:bCs/>
                <w:color w:val="000000"/>
                <w:sz w:val="14"/>
                <w:szCs w:val="14"/>
                <w:lang w:val="en-US"/>
              </w:rPr>
            </w:pPr>
            <w:r w:rsidRPr="00617806">
              <w:rPr>
                <w:bCs/>
                <w:color w:val="000000"/>
                <w:sz w:val="14"/>
                <w:szCs w:val="14"/>
                <w:lang w:val="en-US"/>
              </w:rPr>
              <w:t>Birth</w:t>
            </w:r>
          </w:p>
        </w:tc>
        <w:tc>
          <w:tcPr>
            <w:tcW w:w="545" w:type="dxa"/>
            <w:tcBorders>
              <w:top w:val="nil"/>
              <w:left w:val="nil"/>
              <w:bottom w:val="nil"/>
              <w:right w:val="nil"/>
            </w:tcBorders>
            <w:shd w:val="clear" w:color="000000" w:fill="FFFFFF"/>
            <w:noWrap/>
            <w:vAlign w:val="center"/>
            <w:hideMark/>
          </w:tcPr>
          <w:p w14:paraId="29CDF050" w14:textId="77777777" w:rsidR="007878E5" w:rsidRPr="00617806" w:rsidRDefault="007878E5" w:rsidP="007878E5">
            <w:pPr>
              <w:rPr>
                <w:bCs/>
                <w:color w:val="000000"/>
                <w:sz w:val="14"/>
                <w:szCs w:val="14"/>
                <w:lang w:val="en-US"/>
              </w:rPr>
            </w:pPr>
            <w:r w:rsidRPr="00617806">
              <w:rPr>
                <w:bCs/>
                <w:color w:val="000000"/>
                <w:sz w:val="14"/>
                <w:szCs w:val="14"/>
                <w:lang w:val="en-US"/>
              </w:rPr>
              <w:t> </w:t>
            </w:r>
          </w:p>
        </w:tc>
        <w:tc>
          <w:tcPr>
            <w:tcW w:w="729" w:type="dxa"/>
            <w:tcBorders>
              <w:top w:val="nil"/>
              <w:left w:val="nil"/>
              <w:bottom w:val="nil"/>
              <w:right w:val="nil"/>
            </w:tcBorders>
            <w:shd w:val="clear" w:color="000000" w:fill="FFFFFF"/>
            <w:vAlign w:val="center"/>
            <w:hideMark/>
          </w:tcPr>
          <w:p w14:paraId="5C8903D4" w14:textId="497DB15E" w:rsidR="007878E5" w:rsidRPr="00617806" w:rsidRDefault="007878E5" w:rsidP="007878E5">
            <w:pPr>
              <w:rPr>
                <w:color w:val="000000"/>
                <w:sz w:val="14"/>
                <w:szCs w:val="14"/>
                <w:lang w:val="en-US"/>
              </w:rPr>
            </w:pPr>
          </w:p>
        </w:tc>
        <w:tc>
          <w:tcPr>
            <w:tcW w:w="1133" w:type="dxa"/>
            <w:tcBorders>
              <w:top w:val="nil"/>
              <w:left w:val="nil"/>
              <w:bottom w:val="nil"/>
              <w:right w:val="nil"/>
            </w:tcBorders>
            <w:shd w:val="clear" w:color="000000" w:fill="FFFFFF"/>
          </w:tcPr>
          <w:p w14:paraId="0F64C2E5" w14:textId="78E3946F" w:rsidR="007878E5" w:rsidRPr="00617806" w:rsidRDefault="007878E5" w:rsidP="00E90F3E">
            <w:pPr>
              <w:jc w:val="center"/>
              <w:rPr>
                <w:color w:val="000000"/>
                <w:sz w:val="14"/>
                <w:szCs w:val="14"/>
                <w:lang w:val="en-US"/>
              </w:rPr>
            </w:pPr>
          </w:p>
        </w:tc>
        <w:tc>
          <w:tcPr>
            <w:tcW w:w="289" w:type="dxa"/>
            <w:tcBorders>
              <w:top w:val="nil"/>
              <w:left w:val="nil"/>
              <w:bottom w:val="nil"/>
              <w:right w:val="nil"/>
            </w:tcBorders>
            <w:shd w:val="clear" w:color="000000" w:fill="FFFFFF"/>
            <w:hideMark/>
          </w:tcPr>
          <w:p w14:paraId="27958DBB" w14:textId="4DC25AC3" w:rsidR="007878E5" w:rsidRPr="00617806" w:rsidRDefault="007878E5" w:rsidP="00E90F3E">
            <w:pPr>
              <w:jc w:val="center"/>
              <w:rPr>
                <w:color w:val="000000"/>
                <w:sz w:val="14"/>
                <w:szCs w:val="14"/>
                <w:lang w:val="en-US"/>
              </w:rPr>
            </w:pPr>
          </w:p>
        </w:tc>
        <w:tc>
          <w:tcPr>
            <w:tcW w:w="417" w:type="dxa"/>
            <w:tcBorders>
              <w:top w:val="nil"/>
              <w:left w:val="nil"/>
              <w:bottom w:val="nil"/>
              <w:right w:val="nil"/>
            </w:tcBorders>
            <w:shd w:val="clear" w:color="000000" w:fill="FFFFFF"/>
            <w:hideMark/>
          </w:tcPr>
          <w:p w14:paraId="2F6AFDCD" w14:textId="3420CF2B" w:rsidR="007878E5" w:rsidRPr="00617806" w:rsidRDefault="007878E5" w:rsidP="00E90F3E">
            <w:pPr>
              <w:jc w:val="center"/>
              <w:rPr>
                <w:color w:val="000000"/>
                <w:sz w:val="14"/>
                <w:szCs w:val="14"/>
                <w:lang w:val="en-US"/>
              </w:rPr>
            </w:pPr>
          </w:p>
        </w:tc>
        <w:tc>
          <w:tcPr>
            <w:tcW w:w="435" w:type="dxa"/>
            <w:tcBorders>
              <w:top w:val="nil"/>
              <w:left w:val="nil"/>
              <w:bottom w:val="nil"/>
              <w:right w:val="nil"/>
            </w:tcBorders>
            <w:shd w:val="clear" w:color="000000" w:fill="FFFFFF"/>
            <w:hideMark/>
          </w:tcPr>
          <w:p w14:paraId="36976429" w14:textId="69B886C6" w:rsidR="007878E5" w:rsidRPr="00617806" w:rsidRDefault="007878E5" w:rsidP="00E90F3E">
            <w:pPr>
              <w:jc w:val="center"/>
              <w:rPr>
                <w:color w:val="000000"/>
                <w:sz w:val="14"/>
                <w:szCs w:val="14"/>
                <w:lang w:val="en-US"/>
              </w:rPr>
            </w:pPr>
          </w:p>
        </w:tc>
        <w:tc>
          <w:tcPr>
            <w:tcW w:w="1140" w:type="dxa"/>
            <w:tcBorders>
              <w:top w:val="nil"/>
              <w:left w:val="nil"/>
              <w:bottom w:val="nil"/>
              <w:right w:val="nil"/>
            </w:tcBorders>
            <w:shd w:val="clear" w:color="000000" w:fill="FFFFFF"/>
            <w:hideMark/>
          </w:tcPr>
          <w:p w14:paraId="68EA45B2" w14:textId="6717582F"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7E809E78" w14:textId="059EDF64" w:rsidR="007878E5" w:rsidRPr="00617806" w:rsidRDefault="007878E5" w:rsidP="00E90F3E">
            <w:pPr>
              <w:jc w:val="center"/>
              <w:rPr>
                <w:color w:val="000000"/>
                <w:sz w:val="14"/>
                <w:szCs w:val="14"/>
                <w:lang w:val="en-US"/>
              </w:rPr>
            </w:pPr>
          </w:p>
        </w:tc>
        <w:tc>
          <w:tcPr>
            <w:tcW w:w="373" w:type="dxa"/>
            <w:tcBorders>
              <w:top w:val="nil"/>
              <w:left w:val="nil"/>
              <w:bottom w:val="nil"/>
              <w:right w:val="nil"/>
            </w:tcBorders>
            <w:shd w:val="clear" w:color="000000" w:fill="FFFFFF"/>
            <w:hideMark/>
          </w:tcPr>
          <w:p w14:paraId="274C5582" w14:textId="3AECAA6A" w:rsidR="007878E5" w:rsidRPr="00617806" w:rsidRDefault="007878E5" w:rsidP="00E90F3E">
            <w:pPr>
              <w:jc w:val="center"/>
              <w:rPr>
                <w:color w:val="000000"/>
                <w:sz w:val="14"/>
                <w:szCs w:val="14"/>
                <w:lang w:val="en-US"/>
              </w:rPr>
            </w:pPr>
          </w:p>
        </w:tc>
        <w:tc>
          <w:tcPr>
            <w:tcW w:w="315" w:type="dxa"/>
            <w:tcBorders>
              <w:top w:val="nil"/>
              <w:left w:val="nil"/>
              <w:bottom w:val="nil"/>
              <w:right w:val="nil"/>
            </w:tcBorders>
            <w:shd w:val="clear" w:color="000000" w:fill="FFFFFF"/>
            <w:hideMark/>
          </w:tcPr>
          <w:p w14:paraId="36793611" w14:textId="245268FF"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631BFBD9" w14:textId="0892B2DE"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43998D39" w14:textId="7EE492E9"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74CB91EE" w14:textId="21E4F18D" w:rsidR="007878E5" w:rsidRPr="00617806" w:rsidRDefault="007878E5" w:rsidP="00E90F3E">
            <w:pPr>
              <w:jc w:val="center"/>
              <w:rPr>
                <w:color w:val="000000"/>
                <w:sz w:val="14"/>
                <w:szCs w:val="14"/>
                <w:lang w:val="en-US"/>
              </w:rPr>
            </w:pPr>
          </w:p>
        </w:tc>
        <w:tc>
          <w:tcPr>
            <w:tcW w:w="458" w:type="dxa"/>
            <w:tcBorders>
              <w:top w:val="nil"/>
              <w:left w:val="nil"/>
              <w:bottom w:val="nil"/>
              <w:right w:val="nil"/>
            </w:tcBorders>
            <w:shd w:val="clear" w:color="000000" w:fill="FFFFFF"/>
            <w:hideMark/>
          </w:tcPr>
          <w:p w14:paraId="40AA4994" w14:textId="67138044"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5FD57ED1" w14:textId="722CACEE" w:rsidR="007878E5" w:rsidRPr="00617806" w:rsidRDefault="007878E5" w:rsidP="00E90F3E">
            <w:pPr>
              <w:jc w:val="center"/>
              <w:rPr>
                <w:color w:val="000000"/>
                <w:sz w:val="14"/>
                <w:szCs w:val="14"/>
                <w:lang w:val="en-US"/>
              </w:rPr>
            </w:pPr>
          </w:p>
        </w:tc>
        <w:tc>
          <w:tcPr>
            <w:tcW w:w="282" w:type="dxa"/>
            <w:tcBorders>
              <w:top w:val="nil"/>
              <w:left w:val="nil"/>
              <w:bottom w:val="nil"/>
              <w:right w:val="nil"/>
            </w:tcBorders>
            <w:shd w:val="clear" w:color="000000" w:fill="FFFFFF"/>
            <w:hideMark/>
          </w:tcPr>
          <w:p w14:paraId="1C6EFFC7" w14:textId="36F32CCF"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695745B0" w14:textId="2A0ACEE7"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54196D51" w14:textId="7BB03541"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6E83AA58" w14:textId="6FF4484D" w:rsidR="007878E5" w:rsidRPr="00617806" w:rsidRDefault="00D453BA" w:rsidP="00E90F3E">
            <w:pPr>
              <w:jc w:val="center"/>
              <w:rPr>
                <w:color w:val="000000"/>
                <w:sz w:val="14"/>
                <w:szCs w:val="14"/>
                <w:lang w:val="en-US"/>
              </w:rPr>
            </w:pPr>
            <w:r w:rsidRPr="00617806">
              <w:rPr>
                <w:color w:val="000000"/>
                <w:sz w:val="14"/>
                <w:szCs w:val="14"/>
              </w:rPr>
              <w:t>reference</w:t>
            </w:r>
          </w:p>
        </w:tc>
        <w:tc>
          <w:tcPr>
            <w:tcW w:w="305" w:type="dxa"/>
            <w:tcBorders>
              <w:top w:val="nil"/>
              <w:left w:val="nil"/>
              <w:bottom w:val="nil"/>
              <w:right w:val="nil"/>
            </w:tcBorders>
            <w:shd w:val="clear" w:color="000000" w:fill="FFFFFF"/>
            <w:hideMark/>
          </w:tcPr>
          <w:p w14:paraId="4C2ADDB7" w14:textId="31F7E770"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2388971D" w14:textId="0E769207"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4A1A0103" w14:textId="75CCBDF4"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62A5A2E2" w14:textId="4AA0284F"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0766AD4B" w14:textId="7D374379"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0912CD06" w14:textId="4C2484EC"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31500A31" w14:textId="300C3743" w:rsidR="007878E5" w:rsidRPr="00617806" w:rsidRDefault="007878E5" w:rsidP="00E90F3E">
            <w:pPr>
              <w:jc w:val="center"/>
              <w:rPr>
                <w:color w:val="000000"/>
                <w:sz w:val="14"/>
                <w:szCs w:val="14"/>
                <w:lang w:val="en-US"/>
              </w:rPr>
            </w:pPr>
          </w:p>
        </w:tc>
      </w:tr>
      <w:tr w:rsidR="00DD3A12" w:rsidRPr="00AD6454" w14:paraId="4E40A06D" w14:textId="77777777" w:rsidTr="00DD3A12">
        <w:trPr>
          <w:trHeight w:val="260"/>
        </w:trPr>
        <w:tc>
          <w:tcPr>
            <w:tcW w:w="565" w:type="dxa"/>
            <w:vMerge/>
            <w:tcBorders>
              <w:top w:val="nil"/>
              <w:left w:val="single" w:sz="4" w:space="0" w:color="auto"/>
              <w:bottom w:val="nil"/>
              <w:right w:val="nil"/>
            </w:tcBorders>
            <w:vAlign w:val="center"/>
            <w:hideMark/>
          </w:tcPr>
          <w:p w14:paraId="41A92B28" w14:textId="77777777" w:rsidR="00955DD8" w:rsidRPr="00617806" w:rsidRDefault="00955DD8" w:rsidP="00955DD8">
            <w:pPr>
              <w:rPr>
                <w:b/>
                <w:bCs/>
                <w:color w:val="000000"/>
                <w:sz w:val="14"/>
                <w:szCs w:val="14"/>
                <w:lang w:val="en-US"/>
              </w:rPr>
            </w:pPr>
          </w:p>
        </w:tc>
        <w:tc>
          <w:tcPr>
            <w:tcW w:w="565" w:type="dxa"/>
            <w:vMerge/>
            <w:tcBorders>
              <w:top w:val="nil"/>
              <w:left w:val="nil"/>
              <w:bottom w:val="nil"/>
              <w:right w:val="nil"/>
            </w:tcBorders>
            <w:vAlign w:val="center"/>
            <w:hideMark/>
          </w:tcPr>
          <w:p w14:paraId="11E97BB8" w14:textId="77777777" w:rsidR="00955DD8" w:rsidRPr="00617806" w:rsidRDefault="00955DD8" w:rsidP="00955DD8">
            <w:pPr>
              <w:rPr>
                <w:bCs/>
                <w:color w:val="000000"/>
                <w:sz w:val="14"/>
                <w:szCs w:val="14"/>
                <w:lang w:val="en-US"/>
              </w:rPr>
            </w:pPr>
          </w:p>
        </w:tc>
        <w:tc>
          <w:tcPr>
            <w:tcW w:w="545" w:type="dxa"/>
            <w:tcBorders>
              <w:top w:val="nil"/>
              <w:left w:val="nil"/>
              <w:bottom w:val="nil"/>
              <w:right w:val="nil"/>
            </w:tcBorders>
            <w:shd w:val="clear" w:color="000000" w:fill="FFFFFF"/>
            <w:noWrap/>
            <w:vAlign w:val="center"/>
            <w:hideMark/>
          </w:tcPr>
          <w:p w14:paraId="453C01AF" w14:textId="77777777" w:rsidR="00955DD8" w:rsidRPr="00617806" w:rsidRDefault="00955DD8" w:rsidP="00955DD8">
            <w:pPr>
              <w:rPr>
                <w:bCs/>
                <w:color w:val="000000"/>
                <w:sz w:val="14"/>
                <w:szCs w:val="14"/>
                <w:lang w:val="en-US"/>
              </w:rPr>
            </w:pPr>
            <w:r w:rsidRPr="00617806">
              <w:rPr>
                <w:bCs/>
                <w:color w:val="000000"/>
                <w:sz w:val="14"/>
                <w:szCs w:val="14"/>
                <w:lang w:val="en-US"/>
              </w:rPr>
              <w:t>Female</w:t>
            </w:r>
          </w:p>
        </w:tc>
        <w:tc>
          <w:tcPr>
            <w:tcW w:w="729" w:type="dxa"/>
            <w:tcBorders>
              <w:top w:val="nil"/>
              <w:left w:val="nil"/>
              <w:bottom w:val="nil"/>
              <w:right w:val="nil"/>
            </w:tcBorders>
            <w:shd w:val="clear" w:color="000000" w:fill="FFFFFF"/>
            <w:vAlign w:val="center"/>
            <w:hideMark/>
          </w:tcPr>
          <w:p w14:paraId="2A196720" w14:textId="45997281" w:rsidR="00955DD8" w:rsidRPr="00617806" w:rsidRDefault="00955DD8" w:rsidP="00AD6454">
            <w:pPr>
              <w:rPr>
                <w:color w:val="000000"/>
                <w:sz w:val="14"/>
                <w:szCs w:val="14"/>
                <w:lang w:val="en-US"/>
              </w:rPr>
            </w:pPr>
            <w:r w:rsidRPr="00617806">
              <w:rPr>
                <w:color w:val="000000"/>
                <w:sz w:val="14"/>
                <w:szCs w:val="14"/>
              </w:rPr>
              <w:t>&gt;LOD trim. 2 and 3</w:t>
            </w:r>
          </w:p>
        </w:tc>
        <w:tc>
          <w:tcPr>
            <w:tcW w:w="1133" w:type="dxa"/>
            <w:tcBorders>
              <w:top w:val="nil"/>
              <w:left w:val="nil"/>
              <w:bottom w:val="nil"/>
              <w:right w:val="nil"/>
            </w:tcBorders>
            <w:shd w:val="clear" w:color="000000" w:fill="FFFFFF"/>
            <w:hideMark/>
          </w:tcPr>
          <w:p w14:paraId="2B95F438" w14:textId="5FB0E3E6" w:rsidR="00955DD8" w:rsidRPr="00617806" w:rsidRDefault="00955DD8" w:rsidP="00E90F3E">
            <w:pPr>
              <w:jc w:val="center"/>
              <w:rPr>
                <w:color w:val="000000"/>
                <w:sz w:val="14"/>
                <w:szCs w:val="14"/>
                <w:lang w:val="en-US"/>
              </w:rPr>
            </w:pPr>
          </w:p>
        </w:tc>
        <w:tc>
          <w:tcPr>
            <w:tcW w:w="289" w:type="dxa"/>
            <w:tcBorders>
              <w:top w:val="nil"/>
              <w:left w:val="nil"/>
              <w:bottom w:val="nil"/>
              <w:right w:val="nil"/>
            </w:tcBorders>
            <w:shd w:val="clear" w:color="000000" w:fill="FFFFFF"/>
            <w:hideMark/>
          </w:tcPr>
          <w:p w14:paraId="32C6C7A9" w14:textId="2023D13D" w:rsidR="00955DD8" w:rsidRPr="00617806" w:rsidRDefault="00955DD8" w:rsidP="00E90F3E">
            <w:pPr>
              <w:jc w:val="center"/>
              <w:rPr>
                <w:color w:val="000000"/>
                <w:sz w:val="14"/>
                <w:szCs w:val="14"/>
                <w:lang w:val="en-US"/>
              </w:rPr>
            </w:pPr>
          </w:p>
        </w:tc>
        <w:tc>
          <w:tcPr>
            <w:tcW w:w="417" w:type="dxa"/>
            <w:tcBorders>
              <w:top w:val="nil"/>
              <w:left w:val="nil"/>
              <w:bottom w:val="nil"/>
              <w:right w:val="nil"/>
            </w:tcBorders>
            <w:shd w:val="clear" w:color="000000" w:fill="FFFFFF"/>
            <w:hideMark/>
          </w:tcPr>
          <w:p w14:paraId="0EE66488" w14:textId="191ECD1B" w:rsidR="00955DD8" w:rsidRPr="00617806" w:rsidRDefault="00955DD8" w:rsidP="00E90F3E">
            <w:pPr>
              <w:jc w:val="center"/>
              <w:rPr>
                <w:color w:val="000000"/>
                <w:sz w:val="14"/>
                <w:szCs w:val="14"/>
                <w:lang w:val="en-US"/>
              </w:rPr>
            </w:pPr>
          </w:p>
        </w:tc>
        <w:tc>
          <w:tcPr>
            <w:tcW w:w="435" w:type="dxa"/>
            <w:tcBorders>
              <w:top w:val="nil"/>
              <w:left w:val="nil"/>
              <w:bottom w:val="nil"/>
              <w:right w:val="nil"/>
            </w:tcBorders>
            <w:shd w:val="clear" w:color="000000" w:fill="FFFFFF"/>
            <w:hideMark/>
          </w:tcPr>
          <w:p w14:paraId="37AB697B" w14:textId="4DAF4446" w:rsidR="00955DD8" w:rsidRPr="00617806" w:rsidRDefault="00955DD8" w:rsidP="00E90F3E">
            <w:pPr>
              <w:jc w:val="center"/>
              <w:rPr>
                <w:color w:val="000000"/>
                <w:sz w:val="14"/>
                <w:szCs w:val="14"/>
                <w:lang w:val="en-US"/>
              </w:rPr>
            </w:pPr>
          </w:p>
        </w:tc>
        <w:tc>
          <w:tcPr>
            <w:tcW w:w="1140" w:type="dxa"/>
            <w:tcBorders>
              <w:top w:val="nil"/>
              <w:left w:val="nil"/>
              <w:bottom w:val="nil"/>
              <w:right w:val="nil"/>
            </w:tcBorders>
            <w:shd w:val="clear" w:color="000000" w:fill="FFFFFF"/>
            <w:hideMark/>
          </w:tcPr>
          <w:p w14:paraId="45FA76BD" w14:textId="57DB0580" w:rsidR="00955DD8" w:rsidRPr="00617806" w:rsidRDefault="00955DD8"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34AA0F72" w14:textId="086ED1B3" w:rsidR="00955DD8" w:rsidRPr="00617806" w:rsidRDefault="00955DD8" w:rsidP="00E90F3E">
            <w:pPr>
              <w:jc w:val="center"/>
              <w:rPr>
                <w:color w:val="000000"/>
                <w:sz w:val="14"/>
                <w:szCs w:val="14"/>
                <w:lang w:val="en-US"/>
              </w:rPr>
            </w:pPr>
          </w:p>
        </w:tc>
        <w:tc>
          <w:tcPr>
            <w:tcW w:w="373" w:type="dxa"/>
            <w:tcBorders>
              <w:top w:val="nil"/>
              <w:left w:val="nil"/>
              <w:bottom w:val="nil"/>
              <w:right w:val="nil"/>
            </w:tcBorders>
            <w:shd w:val="clear" w:color="000000" w:fill="FFFFFF"/>
            <w:hideMark/>
          </w:tcPr>
          <w:p w14:paraId="7B1F59A2" w14:textId="1E6F7D79" w:rsidR="00955DD8" w:rsidRPr="00617806" w:rsidRDefault="00955DD8" w:rsidP="00E90F3E">
            <w:pPr>
              <w:jc w:val="center"/>
              <w:rPr>
                <w:color w:val="000000"/>
                <w:sz w:val="14"/>
                <w:szCs w:val="14"/>
                <w:lang w:val="en-US"/>
              </w:rPr>
            </w:pPr>
          </w:p>
        </w:tc>
        <w:tc>
          <w:tcPr>
            <w:tcW w:w="315" w:type="dxa"/>
            <w:tcBorders>
              <w:top w:val="nil"/>
              <w:left w:val="nil"/>
              <w:bottom w:val="nil"/>
              <w:right w:val="nil"/>
            </w:tcBorders>
            <w:shd w:val="clear" w:color="000000" w:fill="FFFFFF"/>
            <w:hideMark/>
          </w:tcPr>
          <w:p w14:paraId="7CBE9827" w14:textId="362D3C56" w:rsidR="00955DD8" w:rsidRPr="00617806" w:rsidRDefault="00955DD8"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36E01D8F" w14:textId="00707D9F" w:rsidR="00955DD8" w:rsidRPr="00617806" w:rsidRDefault="00955DD8"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4EDAC77F" w14:textId="768FF016" w:rsidR="00955DD8" w:rsidRPr="00617806" w:rsidRDefault="00955DD8"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3A243717" w14:textId="0AFA6618" w:rsidR="00955DD8" w:rsidRPr="00617806" w:rsidRDefault="00955DD8" w:rsidP="00E90F3E">
            <w:pPr>
              <w:jc w:val="center"/>
              <w:rPr>
                <w:color w:val="000000"/>
                <w:sz w:val="14"/>
                <w:szCs w:val="14"/>
                <w:lang w:val="en-US"/>
              </w:rPr>
            </w:pPr>
          </w:p>
        </w:tc>
        <w:tc>
          <w:tcPr>
            <w:tcW w:w="458" w:type="dxa"/>
            <w:tcBorders>
              <w:top w:val="nil"/>
              <w:left w:val="nil"/>
              <w:bottom w:val="nil"/>
              <w:right w:val="nil"/>
            </w:tcBorders>
            <w:shd w:val="clear" w:color="000000" w:fill="FFFFFF"/>
            <w:hideMark/>
          </w:tcPr>
          <w:p w14:paraId="1A625309" w14:textId="432B6D87" w:rsidR="00955DD8" w:rsidRPr="00617806" w:rsidRDefault="00955DD8"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49184667" w14:textId="7415A078" w:rsidR="00955DD8" w:rsidRPr="00617806" w:rsidRDefault="00955DD8" w:rsidP="00E90F3E">
            <w:pPr>
              <w:jc w:val="center"/>
              <w:rPr>
                <w:color w:val="000000"/>
                <w:sz w:val="14"/>
                <w:szCs w:val="14"/>
                <w:lang w:val="en-US"/>
              </w:rPr>
            </w:pPr>
          </w:p>
        </w:tc>
        <w:tc>
          <w:tcPr>
            <w:tcW w:w="282" w:type="dxa"/>
            <w:tcBorders>
              <w:top w:val="nil"/>
              <w:left w:val="nil"/>
              <w:bottom w:val="nil"/>
              <w:right w:val="nil"/>
            </w:tcBorders>
            <w:shd w:val="clear" w:color="000000" w:fill="FFFFFF"/>
            <w:hideMark/>
          </w:tcPr>
          <w:p w14:paraId="4351B7DB" w14:textId="7CB9FFEB" w:rsidR="00955DD8" w:rsidRPr="00617806" w:rsidRDefault="00955DD8"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31072F9D" w14:textId="069BE2F8" w:rsidR="00955DD8" w:rsidRPr="00617806" w:rsidRDefault="00955DD8"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7BBA78D1" w14:textId="255EFCAB" w:rsidR="00955DD8" w:rsidRPr="00617806" w:rsidRDefault="00955DD8"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3BB9E183" w14:textId="04B4A0FE" w:rsidR="00955DD8" w:rsidRPr="00617806" w:rsidRDefault="00955DD8" w:rsidP="00E90F3E">
            <w:pPr>
              <w:jc w:val="center"/>
              <w:rPr>
                <w:sz w:val="14"/>
                <w:szCs w:val="14"/>
                <w:lang w:val="en-US"/>
              </w:rPr>
            </w:pPr>
            <w:r w:rsidRPr="00617806">
              <w:rPr>
                <w:color w:val="000000"/>
                <w:sz w:val="14"/>
                <w:szCs w:val="14"/>
              </w:rPr>
              <w:t>-0.31 (-0.61; -0.01)</w:t>
            </w:r>
          </w:p>
        </w:tc>
        <w:tc>
          <w:tcPr>
            <w:tcW w:w="305" w:type="dxa"/>
            <w:tcBorders>
              <w:top w:val="nil"/>
              <w:left w:val="nil"/>
              <w:bottom w:val="nil"/>
              <w:right w:val="nil"/>
            </w:tcBorders>
            <w:shd w:val="clear" w:color="000000" w:fill="FFFFFF"/>
            <w:hideMark/>
          </w:tcPr>
          <w:p w14:paraId="650D3488" w14:textId="72B48074" w:rsidR="00955DD8" w:rsidRPr="00617806" w:rsidRDefault="00955DD8" w:rsidP="00E90F3E">
            <w:pPr>
              <w:jc w:val="center"/>
              <w:rPr>
                <w:sz w:val="14"/>
                <w:szCs w:val="14"/>
                <w:lang w:val="en-US"/>
              </w:rPr>
            </w:pPr>
            <w:r w:rsidRPr="00617806">
              <w:rPr>
                <w:color w:val="000000"/>
                <w:sz w:val="14"/>
                <w:szCs w:val="14"/>
              </w:rPr>
              <w:t>28</w:t>
            </w:r>
          </w:p>
        </w:tc>
        <w:tc>
          <w:tcPr>
            <w:tcW w:w="434" w:type="dxa"/>
            <w:tcBorders>
              <w:top w:val="nil"/>
              <w:left w:val="nil"/>
              <w:bottom w:val="nil"/>
              <w:right w:val="nil"/>
            </w:tcBorders>
            <w:shd w:val="clear" w:color="000000" w:fill="FFFFFF"/>
            <w:hideMark/>
          </w:tcPr>
          <w:p w14:paraId="46A52C5C" w14:textId="1AA07B85" w:rsidR="00955DD8" w:rsidRPr="00617806" w:rsidRDefault="00955DD8" w:rsidP="00E90F3E">
            <w:pPr>
              <w:jc w:val="center"/>
              <w:rPr>
                <w:sz w:val="14"/>
                <w:szCs w:val="14"/>
                <w:lang w:val="en-US"/>
              </w:rPr>
            </w:pPr>
            <w:r w:rsidRPr="00617806">
              <w:rPr>
                <w:color w:val="000000"/>
                <w:sz w:val="14"/>
                <w:szCs w:val="14"/>
              </w:rPr>
              <w:t>0.05</w:t>
            </w:r>
          </w:p>
        </w:tc>
        <w:tc>
          <w:tcPr>
            <w:tcW w:w="425" w:type="dxa"/>
            <w:vMerge w:val="restart"/>
            <w:tcBorders>
              <w:top w:val="nil"/>
              <w:left w:val="nil"/>
              <w:bottom w:val="single" w:sz="4" w:space="0" w:color="000000"/>
              <w:right w:val="nil"/>
            </w:tcBorders>
            <w:shd w:val="clear" w:color="000000" w:fill="FFFFFF"/>
            <w:hideMark/>
          </w:tcPr>
          <w:p w14:paraId="0730F42E" w14:textId="77777777" w:rsidR="00955DD8" w:rsidRPr="00617806" w:rsidRDefault="00955DD8" w:rsidP="00E90F3E">
            <w:pPr>
              <w:jc w:val="center"/>
              <w:rPr>
                <w:sz w:val="14"/>
                <w:szCs w:val="14"/>
                <w:lang w:val="en-US"/>
              </w:rPr>
            </w:pPr>
            <w:r w:rsidRPr="00617806">
              <w:rPr>
                <w:color w:val="000000"/>
                <w:sz w:val="14"/>
                <w:szCs w:val="14"/>
              </w:rPr>
              <w:t>0.04</w:t>
            </w:r>
          </w:p>
          <w:p w14:paraId="49A38EED" w14:textId="480FE4EB" w:rsidR="00955DD8" w:rsidRPr="00617806" w:rsidRDefault="00955DD8" w:rsidP="00E90F3E">
            <w:pPr>
              <w:jc w:val="center"/>
              <w:rPr>
                <w:sz w:val="14"/>
                <w:szCs w:val="14"/>
                <w:lang w:val="en-US"/>
              </w:rPr>
            </w:pPr>
          </w:p>
        </w:tc>
        <w:tc>
          <w:tcPr>
            <w:tcW w:w="1092" w:type="dxa"/>
            <w:tcBorders>
              <w:top w:val="nil"/>
              <w:left w:val="nil"/>
              <w:bottom w:val="nil"/>
              <w:right w:val="nil"/>
            </w:tcBorders>
            <w:shd w:val="clear" w:color="000000" w:fill="FFFFFF"/>
            <w:hideMark/>
          </w:tcPr>
          <w:p w14:paraId="22AEFB35" w14:textId="24CDD913" w:rsidR="00955DD8" w:rsidRPr="00617806" w:rsidRDefault="00955DD8"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2DE7E351" w14:textId="080D6F3E" w:rsidR="00955DD8" w:rsidRPr="00617806" w:rsidRDefault="00955DD8"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340863B5" w14:textId="06715FFD" w:rsidR="00955DD8" w:rsidRPr="00617806" w:rsidRDefault="00955DD8"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40E5E2F5" w14:textId="467C24CE" w:rsidR="00955DD8" w:rsidRPr="00617806" w:rsidRDefault="00955DD8" w:rsidP="00E90F3E">
            <w:pPr>
              <w:jc w:val="center"/>
              <w:rPr>
                <w:color w:val="000000"/>
                <w:sz w:val="14"/>
                <w:szCs w:val="14"/>
                <w:lang w:val="en-US"/>
              </w:rPr>
            </w:pPr>
          </w:p>
        </w:tc>
      </w:tr>
      <w:tr w:rsidR="00DD3A12" w:rsidRPr="00AD6454" w14:paraId="59C34519" w14:textId="77777777" w:rsidTr="00DD3A12">
        <w:trPr>
          <w:trHeight w:val="260"/>
        </w:trPr>
        <w:tc>
          <w:tcPr>
            <w:tcW w:w="565" w:type="dxa"/>
            <w:vMerge/>
            <w:tcBorders>
              <w:top w:val="nil"/>
              <w:left w:val="single" w:sz="4" w:space="0" w:color="auto"/>
              <w:bottom w:val="nil"/>
              <w:right w:val="nil"/>
            </w:tcBorders>
            <w:vAlign w:val="center"/>
            <w:hideMark/>
          </w:tcPr>
          <w:p w14:paraId="2057641F" w14:textId="77777777" w:rsidR="00955DD8" w:rsidRPr="00617806" w:rsidRDefault="00955DD8" w:rsidP="00955DD8">
            <w:pPr>
              <w:rPr>
                <w:b/>
                <w:bCs/>
                <w:color w:val="000000"/>
                <w:sz w:val="14"/>
                <w:szCs w:val="14"/>
                <w:lang w:val="en-US"/>
              </w:rPr>
            </w:pPr>
          </w:p>
        </w:tc>
        <w:tc>
          <w:tcPr>
            <w:tcW w:w="565" w:type="dxa"/>
            <w:vMerge/>
            <w:tcBorders>
              <w:top w:val="nil"/>
              <w:left w:val="nil"/>
              <w:bottom w:val="nil"/>
              <w:right w:val="nil"/>
            </w:tcBorders>
            <w:vAlign w:val="center"/>
            <w:hideMark/>
          </w:tcPr>
          <w:p w14:paraId="53A8A9AA" w14:textId="77777777" w:rsidR="00955DD8" w:rsidRPr="00617806" w:rsidRDefault="00955DD8" w:rsidP="00955DD8">
            <w:pPr>
              <w:rPr>
                <w:bCs/>
                <w:color w:val="000000"/>
                <w:sz w:val="14"/>
                <w:szCs w:val="14"/>
                <w:lang w:val="en-US"/>
              </w:rPr>
            </w:pPr>
          </w:p>
        </w:tc>
        <w:tc>
          <w:tcPr>
            <w:tcW w:w="545" w:type="dxa"/>
            <w:tcBorders>
              <w:top w:val="nil"/>
              <w:left w:val="nil"/>
              <w:bottom w:val="single" w:sz="4" w:space="0" w:color="auto"/>
              <w:right w:val="nil"/>
            </w:tcBorders>
            <w:shd w:val="clear" w:color="000000" w:fill="FFFFFF"/>
            <w:noWrap/>
            <w:vAlign w:val="center"/>
            <w:hideMark/>
          </w:tcPr>
          <w:p w14:paraId="0881C5A3" w14:textId="77777777" w:rsidR="00955DD8" w:rsidRPr="00617806" w:rsidRDefault="00955DD8" w:rsidP="00955DD8">
            <w:pPr>
              <w:rPr>
                <w:bCs/>
                <w:color w:val="000000"/>
                <w:sz w:val="14"/>
                <w:szCs w:val="14"/>
                <w:lang w:val="en-US"/>
              </w:rPr>
            </w:pPr>
            <w:r w:rsidRPr="00617806">
              <w:rPr>
                <w:bCs/>
                <w:color w:val="000000"/>
                <w:sz w:val="14"/>
                <w:szCs w:val="14"/>
                <w:lang w:val="en-US"/>
              </w:rPr>
              <w:t>Male</w:t>
            </w:r>
          </w:p>
        </w:tc>
        <w:tc>
          <w:tcPr>
            <w:tcW w:w="729" w:type="dxa"/>
            <w:tcBorders>
              <w:top w:val="nil"/>
              <w:left w:val="nil"/>
              <w:bottom w:val="single" w:sz="4" w:space="0" w:color="auto"/>
              <w:right w:val="nil"/>
            </w:tcBorders>
            <w:shd w:val="clear" w:color="000000" w:fill="FFFFFF"/>
            <w:vAlign w:val="center"/>
            <w:hideMark/>
          </w:tcPr>
          <w:p w14:paraId="7587C0C0" w14:textId="27ED10D2" w:rsidR="00955DD8" w:rsidRPr="00617806" w:rsidRDefault="00955DD8" w:rsidP="00AD6454">
            <w:pPr>
              <w:rPr>
                <w:color w:val="000000"/>
                <w:sz w:val="14"/>
                <w:szCs w:val="14"/>
                <w:lang w:val="en-US"/>
              </w:rPr>
            </w:pPr>
            <w:r w:rsidRPr="00617806">
              <w:rPr>
                <w:color w:val="000000"/>
                <w:sz w:val="14"/>
                <w:szCs w:val="14"/>
              </w:rPr>
              <w:t>&gt;LOD trim. 2 and 3</w:t>
            </w:r>
          </w:p>
        </w:tc>
        <w:tc>
          <w:tcPr>
            <w:tcW w:w="1133" w:type="dxa"/>
            <w:tcBorders>
              <w:top w:val="nil"/>
              <w:left w:val="nil"/>
              <w:bottom w:val="single" w:sz="4" w:space="0" w:color="auto"/>
              <w:right w:val="nil"/>
            </w:tcBorders>
            <w:shd w:val="clear" w:color="000000" w:fill="FFFFFF"/>
            <w:hideMark/>
          </w:tcPr>
          <w:p w14:paraId="73FA6AFA" w14:textId="239CE002" w:rsidR="00955DD8" w:rsidRPr="00617806" w:rsidRDefault="00955DD8" w:rsidP="00E90F3E">
            <w:pPr>
              <w:jc w:val="center"/>
              <w:rPr>
                <w:color w:val="000000"/>
                <w:sz w:val="14"/>
                <w:szCs w:val="14"/>
                <w:lang w:val="en-US"/>
              </w:rPr>
            </w:pPr>
          </w:p>
        </w:tc>
        <w:tc>
          <w:tcPr>
            <w:tcW w:w="289" w:type="dxa"/>
            <w:tcBorders>
              <w:top w:val="nil"/>
              <w:left w:val="nil"/>
              <w:bottom w:val="single" w:sz="4" w:space="0" w:color="auto"/>
              <w:right w:val="nil"/>
            </w:tcBorders>
            <w:shd w:val="clear" w:color="000000" w:fill="FFFFFF"/>
            <w:hideMark/>
          </w:tcPr>
          <w:p w14:paraId="68E6E1F1" w14:textId="544A7927" w:rsidR="00955DD8" w:rsidRPr="00617806" w:rsidRDefault="00955DD8" w:rsidP="00E90F3E">
            <w:pPr>
              <w:jc w:val="center"/>
              <w:rPr>
                <w:color w:val="000000"/>
                <w:sz w:val="14"/>
                <w:szCs w:val="14"/>
                <w:lang w:val="en-US"/>
              </w:rPr>
            </w:pPr>
          </w:p>
        </w:tc>
        <w:tc>
          <w:tcPr>
            <w:tcW w:w="417" w:type="dxa"/>
            <w:tcBorders>
              <w:top w:val="nil"/>
              <w:left w:val="nil"/>
              <w:bottom w:val="single" w:sz="4" w:space="0" w:color="auto"/>
              <w:right w:val="nil"/>
            </w:tcBorders>
            <w:shd w:val="clear" w:color="000000" w:fill="FFFFFF"/>
            <w:hideMark/>
          </w:tcPr>
          <w:p w14:paraId="7C76D4C1" w14:textId="4816B17F" w:rsidR="00955DD8" w:rsidRPr="00617806" w:rsidRDefault="00955DD8" w:rsidP="00E90F3E">
            <w:pPr>
              <w:jc w:val="center"/>
              <w:rPr>
                <w:color w:val="000000"/>
                <w:sz w:val="14"/>
                <w:szCs w:val="14"/>
                <w:lang w:val="en-US"/>
              </w:rPr>
            </w:pPr>
          </w:p>
        </w:tc>
        <w:tc>
          <w:tcPr>
            <w:tcW w:w="435" w:type="dxa"/>
            <w:tcBorders>
              <w:top w:val="nil"/>
              <w:left w:val="nil"/>
              <w:bottom w:val="single" w:sz="4" w:space="0" w:color="auto"/>
              <w:right w:val="nil"/>
            </w:tcBorders>
            <w:shd w:val="clear" w:color="000000" w:fill="FFFFFF"/>
            <w:hideMark/>
          </w:tcPr>
          <w:p w14:paraId="75CCFA21" w14:textId="29A4374B" w:rsidR="00955DD8" w:rsidRPr="00617806" w:rsidRDefault="00955DD8" w:rsidP="00E90F3E">
            <w:pPr>
              <w:jc w:val="center"/>
              <w:rPr>
                <w:color w:val="000000"/>
                <w:sz w:val="14"/>
                <w:szCs w:val="14"/>
                <w:lang w:val="en-US"/>
              </w:rPr>
            </w:pPr>
          </w:p>
        </w:tc>
        <w:tc>
          <w:tcPr>
            <w:tcW w:w="1140" w:type="dxa"/>
            <w:tcBorders>
              <w:top w:val="nil"/>
              <w:left w:val="nil"/>
              <w:bottom w:val="single" w:sz="4" w:space="0" w:color="auto"/>
              <w:right w:val="nil"/>
            </w:tcBorders>
            <w:shd w:val="clear" w:color="000000" w:fill="FFFFFF"/>
            <w:hideMark/>
          </w:tcPr>
          <w:p w14:paraId="53A4B44E" w14:textId="1BEA1024" w:rsidR="00955DD8" w:rsidRPr="00617806" w:rsidRDefault="00955DD8" w:rsidP="00E90F3E">
            <w:pPr>
              <w:jc w:val="center"/>
              <w:rPr>
                <w:color w:val="000000"/>
                <w:sz w:val="14"/>
                <w:szCs w:val="14"/>
                <w:lang w:val="en-US"/>
              </w:rPr>
            </w:pPr>
          </w:p>
        </w:tc>
        <w:tc>
          <w:tcPr>
            <w:tcW w:w="298" w:type="dxa"/>
            <w:tcBorders>
              <w:top w:val="nil"/>
              <w:left w:val="nil"/>
              <w:bottom w:val="single" w:sz="4" w:space="0" w:color="auto"/>
              <w:right w:val="nil"/>
            </w:tcBorders>
            <w:shd w:val="clear" w:color="000000" w:fill="FFFFFF"/>
            <w:hideMark/>
          </w:tcPr>
          <w:p w14:paraId="70A5F8F6" w14:textId="7D79EB06" w:rsidR="00955DD8" w:rsidRPr="00617806" w:rsidRDefault="00955DD8" w:rsidP="00E90F3E">
            <w:pPr>
              <w:jc w:val="center"/>
              <w:rPr>
                <w:color w:val="000000"/>
                <w:sz w:val="14"/>
                <w:szCs w:val="14"/>
                <w:lang w:val="en-US"/>
              </w:rPr>
            </w:pPr>
          </w:p>
        </w:tc>
        <w:tc>
          <w:tcPr>
            <w:tcW w:w="373" w:type="dxa"/>
            <w:tcBorders>
              <w:top w:val="nil"/>
              <w:left w:val="nil"/>
              <w:bottom w:val="single" w:sz="4" w:space="0" w:color="auto"/>
              <w:right w:val="nil"/>
            </w:tcBorders>
            <w:shd w:val="clear" w:color="000000" w:fill="FFFFFF"/>
            <w:hideMark/>
          </w:tcPr>
          <w:p w14:paraId="2A4CF366" w14:textId="493A3CFD" w:rsidR="00955DD8" w:rsidRPr="00617806" w:rsidRDefault="00955DD8" w:rsidP="00E90F3E">
            <w:pPr>
              <w:jc w:val="center"/>
              <w:rPr>
                <w:color w:val="000000"/>
                <w:sz w:val="14"/>
                <w:szCs w:val="14"/>
                <w:lang w:val="en-US"/>
              </w:rPr>
            </w:pPr>
          </w:p>
        </w:tc>
        <w:tc>
          <w:tcPr>
            <w:tcW w:w="315" w:type="dxa"/>
            <w:tcBorders>
              <w:top w:val="nil"/>
              <w:left w:val="nil"/>
              <w:bottom w:val="single" w:sz="4" w:space="0" w:color="auto"/>
              <w:right w:val="nil"/>
            </w:tcBorders>
            <w:shd w:val="clear" w:color="000000" w:fill="FFFFFF"/>
            <w:hideMark/>
          </w:tcPr>
          <w:p w14:paraId="6522579C" w14:textId="5A42A0D5" w:rsidR="00955DD8" w:rsidRPr="00617806" w:rsidRDefault="00955DD8" w:rsidP="00E90F3E">
            <w:pPr>
              <w:jc w:val="center"/>
              <w:rPr>
                <w:color w:val="000000"/>
                <w:sz w:val="14"/>
                <w:szCs w:val="14"/>
                <w:lang w:val="en-US"/>
              </w:rPr>
            </w:pPr>
          </w:p>
        </w:tc>
        <w:tc>
          <w:tcPr>
            <w:tcW w:w="1243" w:type="dxa"/>
            <w:tcBorders>
              <w:top w:val="nil"/>
              <w:left w:val="nil"/>
              <w:bottom w:val="single" w:sz="4" w:space="0" w:color="auto"/>
              <w:right w:val="nil"/>
            </w:tcBorders>
            <w:shd w:val="clear" w:color="000000" w:fill="FFFFFF"/>
            <w:hideMark/>
          </w:tcPr>
          <w:p w14:paraId="7187E76B" w14:textId="4920ECEF" w:rsidR="00955DD8" w:rsidRPr="00617806" w:rsidRDefault="00955DD8" w:rsidP="00E90F3E">
            <w:pPr>
              <w:jc w:val="center"/>
              <w:rPr>
                <w:color w:val="000000"/>
                <w:sz w:val="14"/>
                <w:szCs w:val="14"/>
                <w:lang w:val="en-US"/>
              </w:rPr>
            </w:pPr>
          </w:p>
        </w:tc>
        <w:tc>
          <w:tcPr>
            <w:tcW w:w="316" w:type="dxa"/>
            <w:tcBorders>
              <w:top w:val="nil"/>
              <w:left w:val="nil"/>
              <w:bottom w:val="single" w:sz="4" w:space="0" w:color="auto"/>
              <w:right w:val="nil"/>
            </w:tcBorders>
            <w:shd w:val="clear" w:color="000000" w:fill="FFFFFF"/>
            <w:hideMark/>
          </w:tcPr>
          <w:p w14:paraId="05C5D55B" w14:textId="0F2E79B3" w:rsidR="00955DD8" w:rsidRPr="00617806" w:rsidRDefault="00955DD8" w:rsidP="00E90F3E">
            <w:pPr>
              <w:jc w:val="center"/>
              <w:rPr>
                <w:color w:val="000000"/>
                <w:sz w:val="14"/>
                <w:szCs w:val="14"/>
                <w:lang w:val="en-US"/>
              </w:rPr>
            </w:pPr>
          </w:p>
        </w:tc>
        <w:tc>
          <w:tcPr>
            <w:tcW w:w="393" w:type="dxa"/>
            <w:tcBorders>
              <w:top w:val="nil"/>
              <w:left w:val="nil"/>
              <w:bottom w:val="single" w:sz="4" w:space="0" w:color="auto"/>
              <w:right w:val="nil"/>
            </w:tcBorders>
            <w:shd w:val="clear" w:color="000000" w:fill="FFFFFF"/>
            <w:hideMark/>
          </w:tcPr>
          <w:p w14:paraId="1196C3AD" w14:textId="04FF7896" w:rsidR="00955DD8" w:rsidRPr="00617806" w:rsidRDefault="00955DD8" w:rsidP="00E90F3E">
            <w:pPr>
              <w:jc w:val="center"/>
              <w:rPr>
                <w:color w:val="000000"/>
                <w:sz w:val="14"/>
                <w:szCs w:val="14"/>
                <w:lang w:val="en-US"/>
              </w:rPr>
            </w:pPr>
          </w:p>
        </w:tc>
        <w:tc>
          <w:tcPr>
            <w:tcW w:w="458" w:type="dxa"/>
            <w:tcBorders>
              <w:top w:val="nil"/>
              <w:left w:val="nil"/>
              <w:bottom w:val="single" w:sz="4" w:space="0" w:color="auto"/>
              <w:right w:val="nil"/>
            </w:tcBorders>
            <w:shd w:val="clear" w:color="000000" w:fill="FFFFFF"/>
            <w:hideMark/>
          </w:tcPr>
          <w:p w14:paraId="5FDD7F7D" w14:textId="57C1BA94" w:rsidR="00955DD8" w:rsidRPr="00617806" w:rsidRDefault="00955DD8" w:rsidP="00E90F3E">
            <w:pPr>
              <w:jc w:val="center"/>
              <w:rPr>
                <w:color w:val="000000"/>
                <w:sz w:val="14"/>
                <w:szCs w:val="14"/>
                <w:lang w:val="en-US"/>
              </w:rPr>
            </w:pPr>
          </w:p>
        </w:tc>
        <w:tc>
          <w:tcPr>
            <w:tcW w:w="1136" w:type="dxa"/>
            <w:tcBorders>
              <w:top w:val="nil"/>
              <w:left w:val="nil"/>
              <w:bottom w:val="single" w:sz="4" w:space="0" w:color="auto"/>
              <w:right w:val="nil"/>
            </w:tcBorders>
            <w:shd w:val="clear" w:color="000000" w:fill="FFFFFF"/>
            <w:hideMark/>
          </w:tcPr>
          <w:p w14:paraId="4F70CEBA" w14:textId="3E1FA06C" w:rsidR="00955DD8" w:rsidRPr="00617806" w:rsidRDefault="00955DD8" w:rsidP="00E90F3E">
            <w:pPr>
              <w:jc w:val="center"/>
              <w:rPr>
                <w:color w:val="000000"/>
                <w:sz w:val="14"/>
                <w:szCs w:val="14"/>
                <w:lang w:val="en-US"/>
              </w:rPr>
            </w:pPr>
          </w:p>
        </w:tc>
        <w:tc>
          <w:tcPr>
            <w:tcW w:w="282" w:type="dxa"/>
            <w:tcBorders>
              <w:top w:val="nil"/>
              <w:left w:val="nil"/>
              <w:bottom w:val="single" w:sz="4" w:space="0" w:color="auto"/>
              <w:right w:val="nil"/>
            </w:tcBorders>
            <w:shd w:val="clear" w:color="000000" w:fill="FFFFFF"/>
            <w:hideMark/>
          </w:tcPr>
          <w:p w14:paraId="35B79A20" w14:textId="5E5A3536" w:rsidR="00955DD8" w:rsidRPr="00617806" w:rsidRDefault="00955DD8"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5FA08E52" w14:textId="45B83AA0" w:rsidR="00955DD8" w:rsidRPr="00617806" w:rsidRDefault="00955DD8"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2D80D1AE" w14:textId="47ADD614" w:rsidR="00955DD8" w:rsidRPr="00617806" w:rsidRDefault="00955DD8" w:rsidP="00E90F3E">
            <w:pPr>
              <w:jc w:val="center"/>
              <w:rPr>
                <w:color w:val="000000"/>
                <w:sz w:val="14"/>
                <w:szCs w:val="14"/>
                <w:lang w:val="en-US"/>
              </w:rPr>
            </w:pPr>
          </w:p>
        </w:tc>
        <w:tc>
          <w:tcPr>
            <w:tcW w:w="1207" w:type="dxa"/>
            <w:tcBorders>
              <w:top w:val="nil"/>
              <w:left w:val="nil"/>
              <w:bottom w:val="single" w:sz="4" w:space="0" w:color="auto"/>
              <w:right w:val="nil"/>
            </w:tcBorders>
            <w:shd w:val="clear" w:color="000000" w:fill="FFFFFF"/>
            <w:hideMark/>
          </w:tcPr>
          <w:p w14:paraId="41F8DDA6" w14:textId="72FAA1D1" w:rsidR="00955DD8" w:rsidRPr="00617806" w:rsidRDefault="00955DD8" w:rsidP="00E90F3E">
            <w:pPr>
              <w:jc w:val="center"/>
              <w:rPr>
                <w:color w:val="000000"/>
                <w:sz w:val="14"/>
                <w:szCs w:val="14"/>
                <w:lang w:val="en-US"/>
              </w:rPr>
            </w:pPr>
            <w:r w:rsidRPr="00617806">
              <w:rPr>
                <w:color w:val="000000"/>
                <w:sz w:val="14"/>
                <w:szCs w:val="14"/>
              </w:rPr>
              <w:t>0.19 (-0.15;  0.54)</w:t>
            </w:r>
          </w:p>
        </w:tc>
        <w:tc>
          <w:tcPr>
            <w:tcW w:w="305" w:type="dxa"/>
            <w:tcBorders>
              <w:top w:val="nil"/>
              <w:left w:val="nil"/>
              <w:bottom w:val="single" w:sz="4" w:space="0" w:color="auto"/>
              <w:right w:val="nil"/>
            </w:tcBorders>
            <w:shd w:val="clear" w:color="000000" w:fill="FFFFFF"/>
            <w:hideMark/>
          </w:tcPr>
          <w:p w14:paraId="035BF031" w14:textId="317C712F" w:rsidR="00955DD8" w:rsidRPr="00617806" w:rsidRDefault="00955DD8" w:rsidP="00E90F3E">
            <w:pPr>
              <w:jc w:val="center"/>
              <w:rPr>
                <w:color w:val="000000"/>
                <w:sz w:val="14"/>
                <w:szCs w:val="14"/>
                <w:lang w:val="en-US"/>
              </w:rPr>
            </w:pPr>
            <w:r w:rsidRPr="00617806">
              <w:rPr>
                <w:color w:val="000000"/>
                <w:sz w:val="14"/>
                <w:szCs w:val="14"/>
              </w:rPr>
              <w:t>27</w:t>
            </w:r>
          </w:p>
        </w:tc>
        <w:tc>
          <w:tcPr>
            <w:tcW w:w="434" w:type="dxa"/>
            <w:tcBorders>
              <w:top w:val="nil"/>
              <w:left w:val="nil"/>
              <w:bottom w:val="single" w:sz="4" w:space="0" w:color="auto"/>
              <w:right w:val="nil"/>
            </w:tcBorders>
            <w:shd w:val="clear" w:color="000000" w:fill="FFFFFF"/>
            <w:hideMark/>
          </w:tcPr>
          <w:p w14:paraId="791A34D4" w14:textId="6BABCEF9" w:rsidR="00955DD8" w:rsidRPr="00617806" w:rsidRDefault="00955DD8" w:rsidP="00E90F3E">
            <w:pPr>
              <w:jc w:val="center"/>
              <w:rPr>
                <w:color w:val="000000"/>
                <w:sz w:val="14"/>
                <w:szCs w:val="14"/>
                <w:lang w:val="en-US"/>
              </w:rPr>
            </w:pPr>
            <w:r w:rsidRPr="00617806">
              <w:rPr>
                <w:color w:val="000000"/>
                <w:sz w:val="14"/>
                <w:szCs w:val="14"/>
              </w:rPr>
              <w:t>0.1</w:t>
            </w:r>
          </w:p>
        </w:tc>
        <w:tc>
          <w:tcPr>
            <w:tcW w:w="425" w:type="dxa"/>
            <w:vMerge/>
            <w:tcBorders>
              <w:top w:val="nil"/>
              <w:left w:val="nil"/>
              <w:bottom w:val="single" w:sz="4" w:space="0" w:color="000000"/>
              <w:right w:val="nil"/>
            </w:tcBorders>
            <w:hideMark/>
          </w:tcPr>
          <w:p w14:paraId="7D69AF95" w14:textId="77777777" w:rsidR="00955DD8" w:rsidRPr="00617806" w:rsidRDefault="00955DD8" w:rsidP="00E90F3E">
            <w:pPr>
              <w:jc w:val="center"/>
              <w:rPr>
                <w:color w:val="000000"/>
                <w:sz w:val="14"/>
                <w:szCs w:val="14"/>
                <w:lang w:val="en-US"/>
              </w:rPr>
            </w:pPr>
          </w:p>
        </w:tc>
        <w:tc>
          <w:tcPr>
            <w:tcW w:w="1092" w:type="dxa"/>
            <w:tcBorders>
              <w:top w:val="nil"/>
              <w:left w:val="nil"/>
              <w:bottom w:val="single" w:sz="4" w:space="0" w:color="auto"/>
              <w:right w:val="nil"/>
            </w:tcBorders>
            <w:shd w:val="clear" w:color="000000" w:fill="FFFFFF"/>
            <w:hideMark/>
          </w:tcPr>
          <w:p w14:paraId="5A81F006" w14:textId="141EC5FD" w:rsidR="00955DD8" w:rsidRPr="00617806" w:rsidRDefault="00955DD8" w:rsidP="00E90F3E">
            <w:pPr>
              <w:jc w:val="center"/>
              <w:rPr>
                <w:color w:val="000000"/>
                <w:sz w:val="14"/>
                <w:szCs w:val="14"/>
                <w:lang w:val="en-US"/>
              </w:rPr>
            </w:pPr>
          </w:p>
        </w:tc>
        <w:tc>
          <w:tcPr>
            <w:tcW w:w="298" w:type="dxa"/>
            <w:tcBorders>
              <w:top w:val="nil"/>
              <w:left w:val="nil"/>
              <w:bottom w:val="single" w:sz="4" w:space="0" w:color="auto"/>
              <w:right w:val="nil"/>
            </w:tcBorders>
            <w:shd w:val="clear" w:color="000000" w:fill="FFFFFF"/>
            <w:hideMark/>
          </w:tcPr>
          <w:p w14:paraId="45E1EAA0" w14:textId="7B9E4682" w:rsidR="00955DD8" w:rsidRPr="00617806" w:rsidRDefault="00955DD8" w:rsidP="00E90F3E">
            <w:pPr>
              <w:jc w:val="center"/>
              <w:rPr>
                <w:color w:val="000000"/>
                <w:sz w:val="14"/>
                <w:szCs w:val="14"/>
                <w:lang w:val="en-US"/>
              </w:rPr>
            </w:pPr>
          </w:p>
        </w:tc>
        <w:tc>
          <w:tcPr>
            <w:tcW w:w="360" w:type="dxa"/>
            <w:tcBorders>
              <w:top w:val="nil"/>
              <w:left w:val="nil"/>
              <w:bottom w:val="single" w:sz="4" w:space="0" w:color="auto"/>
              <w:right w:val="nil"/>
            </w:tcBorders>
            <w:shd w:val="clear" w:color="000000" w:fill="FFFFFF"/>
            <w:hideMark/>
          </w:tcPr>
          <w:p w14:paraId="06F2CACE" w14:textId="0203F3FF" w:rsidR="00955DD8" w:rsidRPr="00617806" w:rsidRDefault="00955DD8" w:rsidP="00E90F3E">
            <w:pPr>
              <w:jc w:val="center"/>
              <w:rPr>
                <w:color w:val="000000"/>
                <w:sz w:val="14"/>
                <w:szCs w:val="14"/>
                <w:lang w:val="en-US"/>
              </w:rPr>
            </w:pPr>
          </w:p>
        </w:tc>
        <w:tc>
          <w:tcPr>
            <w:tcW w:w="334" w:type="dxa"/>
            <w:tcBorders>
              <w:top w:val="nil"/>
              <w:left w:val="nil"/>
              <w:bottom w:val="single" w:sz="4" w:space="0" w:color="auto"/>
              <w:right w:val="single" w:sz="4" w:space="0" w:color="auto"/>
            </w:tcBorders>
            <w:shd w:val="clear" w:color="000000" w:fill="FFFFFF"/>
            <w:hideMark/>
          </w:tcPr>
          <w:p w14:paraId="2B5AE9AC" w14:textId="6CB44065" w:rsidR="00955DD8" w:rsidRPr="00617806" w:rsidRDefault="00955DD8" w:rsidP="00E90F3E">
            <w:pPr>
              <w:jc w:val="center"/>
              <w:rPr>
                <w:color w:val="000000"/>
                <w:sz w:val="14"/>
                <w:szCs w:val="14"/>
                <w:lang w:val="en-US"/>
              </w:rPr>
            </w:pPr>
          </w:p>
        </w:tc>
      </w:tr>
      <w:tr w:rsidR="00DD3A12" w:rsidRPr="00AD6454" w14:paraId="40329DAF" w14:textId="77777777" w:rsidTr="00DD3A12">
        <w:trPr>
          <w:trHeight w:val="260"/>
        </w:trPr>
        <w:tc>
          <w:tcPr>
            <w:tcW w:w="565"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333EB337" w14:textId="77777777" w:rsidR="007878E5" w:rsidRPr="00617806" w:rsidRDefault="007878E5" w:rsidP="007878E5">
            <w:pPr>
              <w:rPr>
                <w:b/>
                <w:bCs/>
                <w:color w:val="000000"/>
                <w:sz w:val="14"/>
                <w:szCs w:val="14"/>
                <w:lang w:val="en-US"/>
              </w:rPr>
            </w:pPr>
            <w:r w:rsidRPr="00617806">
              <w:rPr>
                <w:b/>
                <w:bCs/>
                <w:color w:val="000000"/>
                <w:sz w:val="14"/>
                <w:szCs w:val="14"/>
                <w:lang w:val="en-US"/>
              </w:rPr>
              <w:t>ETPA</w:t>
            </w:r>
          </w:p>
        </w:tc>
        <w:tc>
          <w:tcPr>
            <w:tcW w:w="565" w:type="dxa"/>
            <w:vMerge w:val="restart"/>
            <w:tcBorders>
              <w:top w:val="single" w:sz="4" w:space="0" w:color="auto"/>
              <w:left w:val="nil"/>
              <w:right w:val="nil"/>
            </w:tcBorders>
            <w:shd w:val="clear" w:color="000000" w:fill="FFFFFF"/>
            <w:noWrap/>
            <w:vAlign w:val="center"/>
            <w:hideMark/>
          </w:tcPr>
          <w:p w14:paraId="076E0460" w14:textId="63CFFA65" w:rsidR="007878E5" w:rsidRPr="00617806" w:rsidRDefault="007878E5" w:rsidP="007878E5">
            <w:pPr>
              <w:rPr>
                <w:bCs/>
                <w:color w:val="000000"/>
                <w:sz w:val="14"/>
                <w:szCs w:val="14"/>
                <w:lang w:val="en-US"/>
              </w:rPr>
            </w:pPr>
            <w:r w:rsidRPr="00617806">
              <w:rPr>
                <w:bCs/>
                <w:color w:val="000000"/>
                <w:sz w:val="14"/>
                <w:szCs w:val="14"/>
                <w:lang w:val="en-US"/>
              </w:rPr>
              <w:t>Trim. 2</w:t>
            </w:r>
          </w:p>
        </w:tc>
        <w:tc>
          <w:tcPr>
            <w:tcW w:w="545" w:type="dxa"/>
            <w:tcBorders>
              <w:top w:val="nil"/>
              <w:left w:val="nil"/>
              <w:bottom w:val="nil"/>
              <w:right w:val="nil"/>
            </w:tcBorders>
            <w:shd w:val="clear" w:color="000000" w:fill="FFFFFF"/>
            <w:noWrap/>
            <w:vAlign w:val="center"/>
            <w:hideMark/>
          </w:tcPr>
          <w:p w14:paraId="22AA7D9D" w14:textId="77777777" w:rsidR="007878E5" w:rsidRPr="00617806" w:rsidRDefault="007878E5" w:rsidP="007878E5">
            <w:pPr>
              <w:rPr>
                <w:bCs/>
                <w:color w:val="000000"/>
                <w:sz w:val="14"/>
                <w:szCs w:val="14"/>
                <w:lang w:val="en-US"/>
              </w:rPr>
            </w:pPr>
            <w:r w:rsidRPr="00617806">
              <w:rPr>
                <w:bCs/>
                <w:color w:val="000000"/>
                <w:sz w:val="14"/>
                <w:szCs w:val="14"/>
                <w:lang w:val="en-US"/>
              </w:rPr>
              <w:t>Female</w:t>
            </w:r>
          </w:p>
        </w:tc>
        <w:tc>
          <w:tcPr>
            <w:tcW w:w="729" w:type="dxa"/>
            <w:tcBorders>
              <w:top w:val="nil"/>
              <w:left w:val="nil"/>
              <w:bottom w:val="nil"/>
              <w:right w:val="nil"/>
            </w:tcBorders>
            <w:shd w:val="clear" w:color="000000" w:fill="FFFFFF"/>
            <w:vAlign w:val="center"/>
            <w:hideMark/>
          </w:tcPr>
          <w:p w14:paraId="01A1C65B"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nil"/>
              <w:right w:val="nil"/>
            </w:tcBorders>
            <w:shd w:val="clear" w:color="000000" w:fill="FFFFFF"/>
            <w:hideMark/>
          </w:tcPr>
          <w:p w14:paraId="36434E20" w14:textId="4D1F31B5" w:rsidR="007878E5" w:rsidRPr="00617806" w:rsidRDefault="007878E5" w:rsidP="00E90F3E">
            <w:pPr>
              <w:jc w:val="center"/>
              <w:rPr>
                <w:color w:val="000000"/>
                <w:sz w:val="14"/>
                <w:szCs w:val="14"/>
                <w:lang w:val="en-US"/>
              </w:rPr>
            </w:pPr>
            <w:r w:rsidRPr="00617806">
              <w:rPr>
                <w:color w:val="000000"/>
                <w:sz w:val="14"/>
                <w:szCs w:val="14"/>
              </w:rPr>
              <w:t>-0.05 (-0.12; 0.03)</w:t>
            </w:r>
          </w:p>
        </w:tc>
        <w:tc>
          <w:tcPr>
            <w:tcW w:w="289" w:type="dxa"/>
            <w:tcBorders>
              <w:top w:val="nil"/>
              <w:left w:val="nil"/>
              <w:bottom w:val="nil"/>
              <w:right w:val="nil"/>
            </w:tcBorders>
            <w:shd w:val="clear" w:color="000000" w:fill="FFFFFF"/>
            <w:hideMark/>
          </w:tcPr>
          <w:p w14:paraId="4F18FCE3" w14:textId="09413E4D" w:rsidR="007878E5" w:rsidRPr="00617806" w:rsidRDefault="007878E5" w:rsidP="00E90F3E">
            <w:pPr>
              <w:jc w:val="center"/>
              <w:rPr>
                <w:color w:val="000000"/>
                <w:sz w:val="14"/>
                <w:szCs w:val="14"/>
                <w:lang w:val="en-US"/>
              </w:rPr>
            </w:pPr>
            <w:r w:rsidRPr="00617806">
              <w:rPr>
                <w:color w:val="000000"/>
                <w:sz w:val="14"/>
                <w:szCs w:val="14"/>
              </w:rPr>
              <w:t>198</w:t>
            </w:r>
          </w:p>
        </w:tc>
        <w:tc>
          <w:tcPr>
            <w:tcW w:w="417" w:type="dxa"/>
            <w:tcBorders>
              <w:top w:val="nil"/>
              <w:left w:val="nil"/>
              <w:bottom w:val="nil"/>
              <w:right w:val="nil"/>
            </w:tcBorders>
            <w:shd w:val="clear" w:color="000000" w:fill="FFFFFF"/>
            <w:hideMark/>
          </w:tcPr>
          <w:p w14:paraId="0CAA7EEA" w14:textId="3F7527DE" w:rsidR="007878E5" w:rsidRPr="00617806" w:rsidRDefault="007878E5" w:rsidP="00E90F3E">
            <w:pPr>
              <w:jc w:val="center"/>
              <w:rPr>
                <w:color w:val="000000"/>
                <w:sz w:val="14"/>
                <w:szCs w:val="14"/>
                <w:lang w:val="en-US"/>
              </w:rPr>
            </w:pPr>
            <w:r w:rsidRPr="00617806">
              <w:rPr>
                <w:color w:val="000000"/>
                <w:sz w:val="14"/>
                <w:szCs w:val="14"/>
              </w:rPr>
              <w:t>0.2</w:t>
            </w:r>
          </w:p>
        </w:tc>
        <w:tc>
          <w:tcPr>
            <w:tcW w:w="435" w:type="dxa"/>
            <w:vMerge w:val="restart"/>
            <w:tcBorders>
              <w:top w:val="nil"/>
              <w:left w:val="nil"/>
              <w:bottom w:val="nil"/>
              <w:right w:val="nil"/>
            </w:tcBorders>
            <w:shd w:val="clear" w:color="000000" w:fill="FFFFFF"/>
            <w:hideMark/>
          </w:tcPr>
          <w:p w14:paraId="707E7B9A" w14:textId="77777777" w:rsidR="007878E5" w:rsidRPr="00617806" w:rsidRDefault="007878E5" w:rsidP="00E90F3E">
            <w:pPr>
              <w:jc w:val="center"/>
              <w:rPr>
                <w:color w:val="000000"/>
                <w:sz w:val="14"/>
                <w:szCs w:val="14"/>
                <w:lang w:val="en-US"/>
              </w:rPr>
            </w:pPr>
            <w:r w:rsidRPr="00617806">
              <w:rPr>
                <w:color w:val="000000"/>
                <w:sz w:val="14"/>
                <w:szCs w:val="14"/>
              </w:rPr>
              <w:t>0.1</w:t>
            </w:r>
          </w:p>
          <w:p w14:paraId="03D38072" w14:textId="5A175CD3" w:rsidR="007878E5" w:rsidRPr="00617806" w:rsidRDefault="007878E5" w:rsidP="00E90F3E">
            <w:pPr>
              <w:jc w:val="center"/>
              <w:rPr>
                <w:color w:val="000000"/>
                <w:sz w:val="14"/>
                <w:szCs w:val="14"/>
                <w:lang w:val="en-US"/>
              </w:rPr>
            </w:pPr>
          </w:p>
        </w:tc>
        <w:tc>
          <w:tcPr>
            <w:tcW w:w="1140" w:type="dxa"/>
            <w:tcBorders>
              <w:top w:val="nil"/>
              <w:left w:val="nil"/>
              <w:bottom w:val="nil"/>
              <w:right w:val="nil"/>
            </w:tcBorders>
            <w:shd w:val="clear" w:color="000000" w:fill="FFFFFF"/>
            <w:hideMark/>
          </w:tcPr>
          <w:p w14:paraId="63F35A0C" w14:textId="571E1CCB" w:rsidR="007878E5" w:rsidRPr="00617806" w:rsidRDefault="007878E5" w:rsidP="00E90F3E">
            <w:pPr>
              <w:jc w:val="center"/>
              <w:rPr>
                <w:color w:val="000000"/>
                <w:sz w:val="14"/>
                <w:szCs w:val="14"/>
                <w:lang w:val="en-US"/>
              </w:rPr>
            </w:pPr>
            <w:r w:rsidRPr="00617806">
              <w:rPr>
                <w:color w:val="000000"/>
                <w:sz w:val="14"/>
                <w:szCs w:val="14"/>
              </w:rPr>
              <w:t>-0.05 (-0.13; 0.03)</w:t>
            </w:r>
          </w:p>
        </w:tc>
        <w:tc>
          <w:tcPr>
            <w:tcW w:w="298" w:type="dxa"/>
            <w:tcBorders>
              <w:top w:val="nil"/>
              <w:left w:val="nil"/>
              <w:bottom w:val="nil"/>
              <w:right w:val="nil"/>
            </w:tcBorders>
            <w:shd w:val="clear" w:color="000000" w:fill="FFFFFF"/>
            <w:hideMark/>
          </w:tcPr>
          <w:p w14:paraId="09D266E3" w14:textId="6B43FAD8" w:rsidR="007878E5" w:rsidRPr="00617806" w:rsidRDefault="007878E5" w:rsidP="00E90F3E">
            <w:pPr>
              <w:jc w:val="center"/>
              <w:rPr>
                <w:color w:val="000000"/>
                <w:sz w:val="14"/>
                <w:szCs w:val="14"/>
                <w:lang w:val="en-US"/>
              </w:rPr>
            </w:pPr>
            <w:r w:rsidRPr="00617806">
              <w:rPr>
                <w:color w:val="000000"/>
                <w:sz w:val="14"/>
                <w:szCs w:val="14"/>
              </w:rPr>
              <w:t>199</w:t>
            </w:r>
          </w:p>
        </w:tc>
        <w:tc>
          <w:tcPr>
            <w:tcW w:w="373" w:type="dxa"/>
            <w:tcBorders>
              <w:top w:val="nil"/>
              <w:left w:val="nil"/>
              <w:bottom w:val="nil"/>
              <w:right w:val="nil"/>
            </w:tcBorders>
            <w:shd w:val="clear" w:color="000000" w:fill="FFFFFF"/>
            <w:hideMark/>
          </w:tcPr>
          <w:p w14:paraId="67C1D4D9" w14:textId="20FD90E5" w:rsidR="007878E5" w:rsidRPr="00617806" w:rsidRDefault="007878E5" w:rsidP="00E90F3E">
            <w:pPr>
              <w:jc w:val="center"/>
              <w:rPr>
                <w:color w:val="000000"/>
                <w:sz w:val="14"/>
                <w:szCs w:val="14"/>
                <w:lang w:val="en-US"/>
              </w:rPr>
            </w:pPr>
            <w:r w:rsidRPr="00617806">
              <w:rPr>
                <w:color w:val="000000"/>
                <w:sz w:val="14"/>
                <w:szCs w:val="14"/>
              </w:rPr>
              <w:t>0.2</w:t>
            </w:r>
          </w:p>
        </w:tc>
        <w:tc>
          <w:tcPr>
            <w:tcW w:w="315" w:type="dxa"/>
            <w:tcBorders>
              <w:top w:val="nil"/>
              <w:left w:val="nil"/>
              <w:bottom w:val="nil"/>
              <w:right w:val="nil"/>
            </w:tcBorders>
            <w:shd w:val="clear" w:color="000000" w:fill="FFFFFF"/>
            <w:hideMark/>
          </w:tcPr>
          <w:p w14:paraId="120F867D" w14:textId="04F8DF18" w:rsidR="007878E5" w:rsidRPr="00617806" w:rsidRDefault="007878E5" w:rsidP="00E90F3E">
            <w:pPr>
              <w:jc w:val="center"/>
              <w:rPr>
                <w:color w:val="000000"/>
                <w:sz w:val="14"/>
                <w:szCs w:val="14"/>
                <w:lang w:val="en-US"/>
              </w:rPr>
            </w:pPr>
            <w:r w:rsidRPr="00617806">
              <w:rPr>
                <w:color w:val="000000"/>
                <w:sz w:val="14"/>
                <w:szCs w:val="14"/>
              </w:rPr>
              <w:t>0.1</w:t>
            </w:r>
          </w:p>
        </w:tc>
        <w:tc>
          <w:tcPr>
            <w:tcW w:w="1243" w:type="dxa"/>
            <w:tcBorders>
              <w:top w:val="nil"/>
              <w:left w:val="nil"/>
              <w:bottom w:val="nil"/>
              <w:right w:val="nil"/>
            </w:tcBorders>
            <w:shd w:val="clear" w:color="000000" w:fill="FFFFFF"/>
            <w:hideMark/>
          </w:tcPr>
          <w:p w14:paraId="78A73456" w14:textId="4D50FE6B"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418FB9A8" w14:textId="373D1AB3"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41D249F5" w14:textId="3E3617F9" w:rsidR="007878E5" w:rsidRPr="00617806" w:rsidRDefault="007878E5" w:rsidP="00E90F3E">
            <w:pPr>
              <w:jc w:val="center"/>
              <w:rPr>
                <w:color w:val="000000"/>
                <w:sz w:val="14"/>
                <w:szCs w:val="14"/>
                <w:lang w:val="en-US"/>
              </w:rPr>
            </w:pPr>
          </w:p>
        </w:tc>
        <w:tc>
          <w:tcPr>
            <w:tcW w:w="458" w:type="dxa"/>
            <w:tcBorders>
              <w:top w:val="nil"/>
              <w:left w:val="nil"/>
              <w:bottom w:val="nil"/>
              <w:right w:val="nil"/>
            </w:tcBorders>
            <w:shd w:val="clear" w:color="000000" w:fill="FFFFFF"/>
            <w:hideMark/>
          </w:tcPr>
          <w:p w14:paraId="3B6C135F" w14:textId="3C428838"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3C2FF569" w14:textId="72622E44" w:rsidR="007878E5" w:rsidRPr="00617806" w:rsidRDefault="007878E5" w:rsidP="00E90F3E">
            <w:pPr>
              <w:jc w:val="center"/>
              <w:rPr>
                <w:color w:val="000000"/>
                <w:sz w:val="14"/>
                <w:szCs w:val="14"/>
                <w:lang w:val="en-US"/>
              </w:rPr>
            </w:pPr>
            <w:r w:rsidRPr="00617806">
              <w:rPr>
                <w:color w:val="000000"/>
                <w:sz w:val="14"/>
                <w:szCs w:val="14"/>
              </w:rPr>
              <w:t>-0.06 (-0.14; 0.01)</w:t>
            </w:r>
          </w:p>
        </w:tc>
        <w:tc>
          <w:tcPr>
            <w:tcW w:w="282" w:type="dxa"/>
            <w:tcBorders>
              <w:top w:val="nil"/>
              <w:left w:val="nil"/>
              <w:bottom w:val="nil"/>
              <w:right w:val="nil"/>
            </w:tcBorders>
            <w:shd w:val="clear" w:color="000000" w:fill="FFFFFF"/>
            <w:hideMark/>
          </w:tcPr>
          <w:p w14:paraId="16E68514" w14:textId="0188BB71" w:rsidR="007878E5" w:rsidRPr="00617806" w:rsidRDefault="007878E5" w:rsidP="00E90F3E">
            <w:pPr>
              <w:jc w:val="center"/>
              <w:rPr>
                <w:color w:val="000000"/>
                <w:sz w:val="14"/>
                <w:szCs w:val="14"/>
                <w:lang w:val="en-US"/>
              </w:rPr>
            </w:pPr>
            <w:r w:rsidRPr="00617806">
              <w:rPr>
                <w:color w:val="000000"/>
                <w:sz w:val="14"/>
                <w:szCs w:val="14"/>
              </w:rPr>
              <w:t>200</w:t>
            </w:r>
          </w:p>
        </w:tc>
        <w:tc>
          <w:tcPr>
            <w:tcW w:w="425" w:type="dxa"/>
            <w:tcBorders>
              <w:top w:val="nil"/>
              <w:left w:val="nil"/>
              <w:bottom w:val="nil"/>
              <w:right w:val="nil"/>
            </w:tcBorders>
            <w:shd w:val="clear" w:color="000000" w:fill="FFFFFF"/>
            <w:hideMark/>
          </w:tcPr>
          <w:p w14:paraId="248C1221" w14:textId="073DCF81" w:rsidR="007878E5" w:rsidRPr="00617806" w:rsidRDefault="007878E5" w:rsidP="00E90F3E">
            <w:pPr>
              <w:jc w:val="center"/>
              <w:rPr>
                <w:color w:val="000000"/>
                <w:sz w:val="14"/>
                <w:szCs w:val="14"/>
                <w:lang w:val="en-US"/>
              </w:rPr>
            </w:pPr>
            <w:r w:rsidRPr="00617806">
              <w:rPr>
                <w:color w:val="000000"/>
                <w:sz w:val="14"/>
                <w:szCs w:val="14"/>
              </w:rPr>
              <w:t>0.1</w:t>
            </w:r>
          </w:p>
        </w:tc>
        <w:tc>
          <w:tcPr>
            <w:tcW w:w="425" w:type="dxa"/>
            <w:vMerge w:val="restart"/>
            <w:tcBorders>
              <w:top w:val="nil"/>
              <w:left w:val="nil"/>
              <w:bottom w:val="nil"/>
              <w:right w:val="nil"/>
            </w:tcBorders>
            <w:shd w:val="clear" w:color="000000" w:fill="FFFFFF"/>
            <w:hideMark/>
          </w:tcPr>
          <w:p w14:paraId="105D35D1" w14:textId="77777777" w:rsidR="007878E5" w:rsidRPr="00617806" w:rsidRDefault="007878E5" w:rsidP="00E90F3E">
            <w:pPr>
              <w:jc w:val="center"/>
              <w:rPr>
                <w:color w:val="000000"/>
                <w:sz w:val="14"/>
                <w:szCs w:val="14"/>
                <w:lang w:val="en-US"/>
              </w:rPr>
            </w:pPr>
            <w:r w:rsidRPr="00617806">
              <w:rPr>
                <w:color w:val="000000"/>
                <w:sz w:val="14"/>
                <w:szCs w:val="14"/>
              </w:rPr>
              <w:t>0.07</w:t>
            </w:r>
          </w:p>
          <w:p w14:paraId="2CA048DE" w14:textId="5F70A13C"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1C182E10" w14:textId="7EE67347"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66ABE53D" w14:textId="69E16DFD"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6B8655A9" w14:textId="08458537" w:rsidR="007878E5" w:rsidRPr="00617806" w:rsidRDefault="007878E5" w:rsidP="00E90F3E">
            <w:pPr>
              <w:jc w:val="center"/>
              <w:rPr>
                <w:color w:val="000000"/>
                <w:sz w:val="14"/>
                <w:szCs w:val="14"/>
                <w:lang w:val="en-US"/>
              </w:rPr>
            </w:pPr>
          </w:p>
        </w:tc>
        <w:tc>
          <w:tcPr>
            <w:tcW w:w="425" w:type="dxa"/>
            <w:vMerge w:val="restart"/>
            <w:tcBorders>
              <w:top w:val="nil"/>
              <w:left w:val="nil"/>
              <w:bottom w:val="nil"/>
              <w:right w:val="nil"/>
            </w:tcBorders>
            <w:shd w:val="clear" w:color="000000" w:fill="FFFFFF"/>
            <w:hideMark/>
          </w:tcPr>
          <w:p w14:paraId="1B9121F1" w14:textId="6E143D95"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29CFE39C" w14:textId="198B7C96"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275B8EF9" w14:textId="173738EC"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7E889BE1" w14:textId="3C8F7294"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59D0F422" w14:textId="662B5E1F" w:rsidR="007878E5" w:rsidRPr="00617806" w:rsidRDefault="007878E5" w:rsidP="00E90F3E">
            <w:pPr>
              <w:jc w:val="center"/>
              <w:rPr>
                <w:color w:val="000000"/>
                <w:sz w:val="14"/>
                <w:szCs w:val="14"/>
                <w:lang w:val="en-US"/>
              </w:rPr>
            </w:pPr>
          </w:p>
        </w:tc>
      </w:tr>
      <w:tr w:rsidR="00DD3A12" w:rsidRPr="00AD6454" w14:paraId="544E07A3" w14:textId="77777777" w:rsidTr="00DD3A12">
        <w:trPr>
          <w:trHeight w:val="260"/>
        </w:trPr>
        <w:tc>
          <w:tcPr>
            <w:tcW w:w="565" w:type="dxa"/>
            <w:vMerge/>
            <w:tcBorders>
              <w:top w:val="single" w:sz="4" w:space="0" w:color="auto"/>
              <w:left w:val="single" w:sz="4" w:space="0" w:color="auto"/>
              <w:bottom w:val="single" w:sz="4" w:space="0" w:color="000000"/>
              <w:right w:val="nil"/>
            </w:tcBorders>
            <w:vAlign w:val="center"/>
            <w:hideMark/>
          </w:tcPr>
          <w:p w14:paraId="70D81A8A" w14:textId="77777777" w:rsidR="007878E5" w:rsidRPr="00617806" w:rsidRDefault="007878E5" w:rsidP="007878E5">
            <w:pPr>
              <w:rPr>
                <w:b/>
                <w:bCs/>
                <w:color w:val="000000"/>
                <w:sz w:val="14"/>
                <w:szCs w:val="14"/>
                <w:lang w:val="en-US"/>
              </w:rPr>
            </w:pPr>
          </w:p>
        </w:tc>
        <w:tc>
          <w:tcPr>
            <w:tcW w:w="565" w:type="dxa"/>
            <w:vMerge/>
            <w:tcBorders>
              <w:left w:val="nil"/>
              <w:bottom w:val="nil"/>
              <w:right w:val="nil"/>
            </w:tcBorders>
            <w:shd w:val="clear" w:color="000000" w:fill="FFFFFF"/>
            <w:noWrap/>
            <w:vAlign w:val="center"/>
            <w:hideMark/>
          </w:tcPr>
          <w:p w14:paraId="2D7F036A" w14:textId="04A14497" w:rsidR="007878E5" w:rsidRPr="00617806" w:rsidRDefault="007878E5" w:rsidP="007878E5">
            <w:pPr>
              <w:rPr>
                <w:bCs/>
                <w:color w:val="000000"/>
                <w:sz w:val="14"/>
                <w:szCs w:val="14"/>
                <w:lang w:val="en-US"/>
              </w:rPr>
            </w:pPr>
          </w:p>
        </w:tc>
        <w:tc>
          <w:tcPr>
            <w:tcW w:w="545" w:type="dxa"/>
            <w:tcBorders>
              <w:top w:val="nil"/>
              <w:left w:val="nil"/>
              <w:bottom w:val="nil"/>
              <w:right w:val="nil"/>
            </w:tcBorders>
            <w:shd w:val="clear" w:color="000000" w:fill="FFFFFF"/>
            <w:noWrap/>
            <w:vAlign w:val="center"/>
            <w:hideMark/>
          </w:tcPr>
          <w:p w14:paraId="7CB2C6E8" w14:textId="77777777" w:rsidR="007878E5" w:rsidRPr="00617806" w:rsidRDefault="007878E5" w:rsidP="007878E5">
            <w:pPr>
              <w:rPr>
                <w:bCs/>
                <w:color w:val="000000"/>
                <w:sz w:val="14"/>
                <w:szCs w:val="14"/>
                <w:lang w:val="en-US"/>
              </w:rPr>
            </w:pPr>
            <w:r w:rsidRPr="00617806">
              <w:rPr>
                <w:bCs/>
                <w:color w:val="000000"/>
                <w:sz w:val="14"/>
                <w:szCs w:val="14"/>
                <w:lang w:val="en-US"/>
              </w:rPr>
              <w:t>Male</w:t>
            </w:r>
          </w:p>
        </w:tc>
        <w:tc>
          <w:tcPr>
            <w:tcW w:w="729" w:type="dxa"/>
            <w:tcBorders>
              <w:top w:val="nil"/>
              <w:left w:val="nil"/>
              <w:bottom w:val="nil"/>
              <w:right w:val="nil"/>
            </w:tcBorders>
            <w:shd w:val="clear" w:color="000000" w:fill="FFFFFF"/>
            <w:vAlign w:val="center"/>
            <w:hideMark/>
          </w:tcPr>
          <w:p w14:paraId="7185A478"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nil"/>
              <w:right w:val="nil"/>
            </w:tcBorders>
            <w:shd w:val="clear" w:color="000000" w:fill="FFFFFF"/>
            <w:hideMark/>
          </w:tcPr>
          <w:p w14:paraId="2F0388E7" w14:textId="28C6BA9B" w:rsidR="007878E5" w:rsidRPr="00617806" w:rsidRDefault="007878E5" w:rsidP="00E90F3E">
            <w:pPr>
              <w:jc w:val="center"/>
              <w:rPr>
                <w:color w:val="000000"/>
                <w:sz w:val="14"/>
                <w:szCs w:val="14"/>
                <w:lang w:val="en-US"/>
              </w:rPr>
            </w:pPr>
            <w:r w:rsidRPr="00617806">
              <w:rPr>
                <w:color w:val="000000"/>
                <w:sz w:val="14"/>
                <w:szCs w:val="14"/>
              </w:rPr>
              <w:t>0.01 (-0.05; 0.08)</w:t>
            </w:r>
          </w:p>
        </w:tc>
        <w:tc>
          <w:tcPr>
            <w:tcW w:w="289" w:type="dxa"/>
            <w:tcBorders>
              <w:top w:val="nil"/>
              <w:left w:val="nil"/>
              <w:bottom w:val="nil"/>
              <w:right w:val="nil"/>
            </w:tcBorders>
            <w:shd w:val="clear" w:color="000000" w:fill="FFFFFF"/>
            <w:hideMark/>
          </w:tcPr>
          <w:p w14:paraId="35A7E2C1" w14:textId="234D93D4" w:rsidR="007878E5" w:rsidRPr="00617806" w:rsidRDefault="007878E5" w:rsidP="00E90F3E">
            <w:pPr>
              <w:jc w:val="center"/>
              <w:rPr>
                <w:color w:val="000000"/>
                <w:sz w:val="14"/>
                <w:szCs w:val="14"/>
                <w:lang w:val="en-US"/>
              </w:rPr>
            </w:pPr>
            <w:r w:rsidRPr="00617806">
              <w:rPr>
                <w:color w:val="000000"/>
                <w:sz w:val="14"/>
                <w:szCs w:val="14"/>
              </w:rPr>
              <w:t>235</w:t>
            </w:r>
          </w:p>
        </w:tc>
        <w:tc>
          <w:tcPr>
            <w:tcW w:w="417" w:type="dxa"/>
            <w:tcBorders>
              <w:top w:val="nil"/>
              <w:left w:val="nil"/>
              <w:bottom w:val="nil"/>
              <w:right w:val="nil"/>
            </w:tcBorders>
            <w:shd w:val="clear" w:color="000000" w:fill="FFFFFF"/>
            <w:hideMark/>
          </w:tcPr>
          <w:p w14:paraId="04B2E1FB" w14:textId="40724055" w:rsidR="007878E5" w:rsidRPr="00617806" w:rsidRDefault="007878E5" w:rsidP="00E90F3E">
            <w:pPr>
              <w:jc w:val="center"/>
              <w:rPr>
                <w:color w:val="000000"/>
                <w:sz w:val="14"/>
                <w:szCs w:val="14"/>
                <w:lang w:val="en-US"/>
              </w:rPr>
            </w:pPr>
            <w:r w:rsidRPr="00617806">
              <w:rPr>
                <w:color w:val="000000"/>
                <w:sz w:val="14"/>
                <w:szCs w:val="14"/>
              </w:rPr>
              <w:t>0.7</w:t>
            </w:r>
          </w:p>
        </w:tc>
        <w:tc>
          <w:tcPr>
            <w:tcW w:w="435" w:type="dxa"/>
            <w:vMerge/>
            <w:tcBorders>
              <w:top w:val="nil"/>
              <w:left w:val="nil"/>
              <w:bottom w:val="nil"/>
              <w:right w:val="nil"/>
            </w:tcBorders>
            <w:hideMark/>
          </w:tcPr>
          <w:p w14:paraId="5D9401D2" w14:textId="77777777" w:rsidR="007878E5" w:rsidRPr="00617806" w:rsidRDefault="007878E5" w:rsidP="00E90F3E">
            <w:pPr>
              <w:jc w:val="center"/>
              <w:rPr>
                <w:color w:val="000000"/>
                <w:sz w:val="14"/>
                <w:szCs w:val="14"/>
                <w:lang w:val="en-US"/>
              </w:rPr>
            </w:pPr>
          </w:p>
        </w:tc>
        <w:tc>
          <w:tcPr>
            <w:tcW w:w="1140" w:type="dxa"/>
            <w:tcBorders>
              <w:top w:val="nil"/>
              <w:left w:val="nil"/>
              <w:bottom w:val="nil"/>
              <w:right w:val="nil"/>
            </w:tcBorders>
            <w:shd w:val="clear" w:color="000000" w:fill="FFFFFF"/>
            <w:hideMark/>
          </w:tcPr>
          <w:p w14:paraId="1216B281" w14:textId="6AF1A300" w:rsidR="007878E5" w:rsidRPr="00617806" w:rsidRDefault="007878E5" w:rsidP="00E90F3E">
            <w:pPr>
              <w:jc w:val="center"/>
              <w:rPr>
                <w:color w:val="000000"/>
                <w:sz w:val="14"/>
                <w:szCs w:val="14"/>
                <w:lang w:val="en-US"/>
              </w:rPr>
            </w:pPr>
            <w:r w:rsidRPr="00617806">
              <w:rPr>
                <w:color w:val="000000"/>
                <w:sz w:val="14"/>
                <w:szCs w:val="14"/>
              </w:rPr>
              <w:t>0.03 (-0.03; 0.10)</w:t>
            </w:r>
          </w:p>
        </w:tc>
        <w:tc>
          <w:tcPr>
            <w:tcW w:w="298" w:type="dxa"/>
            <w:tcBorders>
              <w:top w:val="nil"/>
              <w:left w:val="nil"/>
              <w:bottom w:val="nil"/>
              <w:right w:val="nil"/>
            </w:tcBorders>
            <w:shd w:val="clear" w:color="000000" w:fill="FFFFFF"/>
            <w:hideMark/>
          </w:tcPr>
          <w:p w14:paraId="0BCAB0D8" w14:textId="52123274" w:rsidR="007878E5" w:rsidRPr="00617806" w:rsidRDefault="007878E5" w:rsidP="00E90F3E">
            <w:pPr>
              <w:jc w:val="center"/>
              <w:rPr>
                <w:color w:val="000000"/>
                <w:sz w:val="14"/>
                <w:szCs w:val="14"/>
                <w:lang w:val="en-US"/>
              </w:rPr>
            </w:pPr>
            <w:r w:rsidRPr="00617806">
              <w:rPr>
                <w:color w:val="000000"/>
                <w:sz w:val="14"/>
                <w:szCs w:val="14"/>
              </w:rPr>
              <w:t>234</w:t>
            </w:r>
          </w:p>
        </w:tc>
        <w:tc>
          <w:tcPr>
            <w:tcW w:w="373" w:type="dxa"/>
            <w:tcBorders>
              <w:top w:val="nil"/>
              <w:left w:val="nil"/>
              <w:bottom w:val="nil"/>
              <w:right w:val="nil"/>
            </w:tcBorders>
            <w:shd w:val="clear" w:color="000000" w:fill="FFFFFF"/>
            <w:hideMark/>
          </w:tcPr>
          <w:p w14:paraId="79EF07DC" w14:textId="1E0F2C46" w:rsidR="007878E5" w:rsidRPr="00617806" w:rsidRDefault="007878E5" w:rsidP="00E90F3E">
            <w:pPr>
              <w:jc w:val="center"/>
              <w:rPr>
                <w:color w:val="000000"/>
                <w:sz w:val="14"/>
                <w:szCs w:val="14"/>
                <w:lang w:val="en-US"/>
              </w:rPr>
            </w:pPr>
            <w:r w:rsidRPr="00617806">
              <w:rPr>
                <w:color w:val="000000"/>
                <w:sz w:val="14"/>
                <w:szCs w:val="14"/>
              </w:rPr>
              <w:t>0.3</w:t>
            </w:r>
          </w:p>
        </w:tc>
        <w:tc>
          <w:tcPr>
            <w:tcW w:w="315" w:type="dxa"/>
            <w:tcBorders>
              <w:top w:val="nil"/>
              <w:left w:val="nil"/>
              <w:bottom w:val="nil"/>
              <w:right w:val="nil"/>
            </w:tcBorders>
            <w:shd w:val="clear" w:color="000000" w:fill="FFFFFF"/>
            <w:hideMark/>
          </w:tcPr>
          <w:p w14:paraId="620D885E" w14:textId="530716E8"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3C356B52" w14:textId="5206AF4D"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6862F537" w14:textId="658001D3"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3766234F" w14:textId="7AD2E838" w:rsidR="007878E5" w:rsidRPr="00617806" w:rsidRDefault="007878E5" w:rsidP="00E90F3E">
            <w:pPr>
              <w:jc w:val="center"/>
              <w:rPr>
                <w:color w:val="000000"/>
                <w:sz w:val="14"/>
                <w:szCs w:val="14"/>
                <w:lang w:val="en-US"/>
              </w:rPr>
            </w:pPr>
          </w:p>
        </w:tc>
        <w:tc>
          <w:tcPr>
            <w:tcW w:w="458" w:type="dxa"/>
            <w:tcBorders>
              <w:top w:val="nil"/>
              <w:left w:val="nil"/>
              <w:bottom w:val="nil"/>
              <w:right w:val="nil"/>
            </w:tcBorders>
            <w:shd w:val="clear" w:color="000000" w:fill="FFFFFF"/>
            <w:hideMark/>
          </w:tcPr>
          <w:p w14:paraId="64656FDA" w14:textId="0823B41E"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2280FC74" w14:textId="5CC19B78" w:rsidR="007878E5" w:rsidRPr="00617806" w:rsidRDefault="007878E5" w:rsidP="00E90F3E">
            <w:pPr>
              <w:jc w:val="center"/>
              <w:rPr>
                <w:color w:val="000000"/>
                <w:sz w:val="14"/>
                <w:szCs w:val="14"/>
                <w:lang w:val="en-US"/>
              </w:rPr>
            </w:pPr>
            <w:r w:rsidRPr="00617806">
              <w:rPr>
                <w:color w:val="000000"/>
                <w:sz w:val="14"/>
                <w:szCs w:val="14"/>
              </w:rPr>
              <w:t>0.02 (-0.05; 0.08)</w:t>
            </w:r>
          </w:p>
        </w:tc>
        <w:tc>
          <w:tcPr>
            <w:tcW w:w="282" w:type="dxa"/>
            <w:tcBorders>
              <w:top w:val="nil"/>
              <w:left w:val="nil"/>
              <w:bottom w:val="nil"/>
              <w:right w:val="nil"/>
            </w:tcBorders>
            <w:shd w:val="clear" w:color="000000" w:fill="FFFFFF"/>
            <w:hideMark/>
          </w:tcPr>
          <w:p w14:paraId="4961A417" w14:textId="23032C1B" w:rsidR="007878E5" w:rsidRPr="00617806" w:rsidRDefault="007878E5" w:rsidP="00E90F3E">
            <w:pPr>
              <w:jc w:val="center"/>
              <w:rPr>
                <w:color w:val="000000"/>
                <w:sz w:val="14"/>
                <w:szCs w:val="14"/>
                <w:lang w:val="en-US"/>
              </w:rPr>
            </w:pPr>
            <w:r w:rsidRPr="00617806">
              <w:rPr>
                <w:color w:val="000000"/>
                <w:sz w:val="14"/>
                <w:szCs w:val="14"/>
              </w:rPr>
              <w:t>235</w:t>
            </w:r>
          </w:p>
        </w:tc>
        <w:tc>
          <w:tcPr>
            <w:tcW w:w="425" w:type="dxa"/>
            <w:tcBorders>
              <w:top w:val="nil"/>
              <w:left w:val="nil"/>
              <w:bottom w:val="nil"/>
              <w:right w:val="nil"/>
            </w:tcBorders>
            <w:shd w:val="clear" w:color="000000" w:fill="FFFFFF"/>
            <w:hideMark/>
          </w:tcPr>
          <w:p w14:paraId="41E0D7CD" w14:textId="18B3EC56" w:rsidR="007878E5" w:rsidRPr="00617806" w:rsidRDefault="007878E5" w:rsidP="00E90F3E">
            <w:pPr>
              <w:jc w:val="center"/>
              <w:rPr>
                <w:color w:val="000000"/>
                <w:sz w:val="14"/>
                <w:szCs w:val="14"/>
                <w:lang w:val="en-US"/>
              </w:rPr>
            </w:pPr>
            <w:r w:rsidRPr="00617806">
              <w:rPr>
                <w:color w:val="000000"/>
                <w:sz w:val="14"/>
                <w:szCs w:val="14"/>
              </w:rPr>
              <w:t>0.6</w:t>
            </w:r>
          </w:p>
        </w:tc>
        <w:tc>
          <w:tcPr>
            <w:tcW w:w="425" w:type="dxa"/>
            <w:vMerge/>
            <w:tcBorders>
              <w:top w:val="nil"/>
              <w:left w:val="nil"/>
              <w:bottom w:val="nil"/>
              <w:right w:val="nil"/>
            </w:tcBorders>
            <w:hideMark/>
          </w:tcPr>
          <w:p w14:paraId="69C3BE51" w14:textId="77777777"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15692A61" w14:textId="0A7629C2" w:rsidR="007878E5" w:rsidRPr="00617806" w:rsidRDefault="007878E5" w:rsidP="00E90F3E">
            <w:pPr>
              <w:jc w:val="center"/>
              <w:rPr>
                <w:color w:val="000000"/>
                <w:sz w:val="14"/>
                <w:szCs w:val="14"/>
                <w:lang w:val="en-US"/>
              </w:rPr>
            </w:pPr>
          </w:p>
        </w:tc>
        <w:tc>
          <w:tcPr>
            <w:tcW w:w="305" w:type="dxa"/>
            <w:tcBorders>
              <w:top w:val="nil"/>
              <w:left w:val="nil"/>
              <w:bottom w:val="nil"/>
              <w:right w:val="nil"/>
            </w:tcBorders>
            <w:shd w:val="clear" w:color="000000" w:fill="FFFFFF"/>
            <w:hideMark/>
          </w:tcPr>
          <w:p w14:paraId="7E8B95DD" w14:textId="722C9ED0" w:rsidR="007878E5" w:rsidRPr="00617806" w:rsidRDefault="007878E5" w:rsidP="00E90F3E">
            <w:pPr>
              <w:jc w:val="center"/>
              <w:rPr>
                <w:color w:val="000000"/>
                <w:sz w:val="14"/>
                <w:szCs w:val="14"/>
                <w:lang w:val="en-US"/>
              </w:rPr>
            </w:pPr>
          </w:p>
        </w:tc>
        <w:tc>
          <w:tcPr>
            <w:tcW w:w="434" w:type="dxa"/>
            <w:tcBorders>
              <w:top w:val="nil"/>
              <w:left w:val="nil"/>
              <w:bottom w:val="nil"/>
              <w:right w:val="nil"/>
            </w:tcBorders>
            <w:shd w:val="clear" w:color="000000" w:fill="FFFFFF"/>
            <w:hideMark/>
          </w:tcPr>
          <w:p w14:paraId="4C013C31" w14:textId="34D57944" w:rsidR="007878E5" w:rsidRPr="00617806" w:rsidRDefault="007878E5" w:rsidP="00E90F3E">
            <w:pPr>
              <w:jc w:val="center"/>
              <w:rPr>
                <w:color w:val="000000"/>
                <w:sz w:val="14"/>
                <w:szCs w:val="14"/>
                <w:lang w:val="en-US"/>
              </w:rPr>
            </w:pPr>
          </w:p>
        </w:tc>
        <w:tc>
          <w:tcPr>
            <w:tcW w:w="425" w:type="dxa"/>
            <w:vMerge/>
            <w:tcBorders>
              <w:top w:val="nil"/>
              <w:left w:val="nil"/>
              <w:bottom w:val="nil"/>
              <w:right w:val="nil"/>
            </w:tcBorders>
            <w:vAlign w:val="center"/>
            <w:hideMark/>
          </w:tcPr>
          <w:p w14:paraId="666EF5D8" w14:textId="77777777"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49DA5BB3" w14:textId="7C99E829"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58FCC202" w14:textId="376C7185"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73ABBAB6" w14:textId="564BC246"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1E26DF37" w14:textId="3368D1CB" w:rsidR="007878E5" w:rsidRPr="00617806" w:rsidRDefault="007878E5" w:rsidP="00E90F3E">
            <w:pPr>
              <w:jc w:val="center"/>
              <w:rPr>
                <w:color w:val="000000"/>
                <w:sz w:val="14"/>
                <w:szCs w:val="14"/>
                <w:lang w:val="en-US"/>
              </w:rPr>
            </w:pPr>
          </w:p>
        </w:tc>
      </w:tr>
      <w:tr w:rsidR="00DD3A12" w:rsidRPr="00AD6454" w14:paraId="11873BBA" w14:textId="77777777" w:rsidTr="00DD3A12">
        <w:trPr>
          <w:trHeight w:val="260"/>
        </w:trPr>
        <w:tc>
          <w:tcPr>
            <w:tcW w:w="565" w:type="dxa"/>
            <w:vMerge/>
            <w:tcBorders>
              <w:top w:val="single" w:sz="4" w:space="0" w:color="auto"/>
              <w:left w:val="single" w:sz="4" w:space="0" w:color="auto"/>
              <w:bottom w:val="single" w:sz="4" w:space="0" w:color="000000"/>
              <w:right w:val="nil"/>
            </w:tcBorders>
            <w:vAlign w:val="center"/>
            <w:hideMark/>
          </w:tcPr>
          <w:p w14:paraId="5087DD11" w14:textId="77777777" w:rsidR="007878E5" w:rsidRPr="00617806" w:rsidRDefault="007878E5" w:rsidP="007878E5">
            <w:pPr>
              <w:rPr>
                <w:b/>
                <w:bCs/>
                <w:color w:val="000000"/>
                <w:sz w:val="14"/>
                <w:szCs w:val="14"/>
                <w:lang w:val="en-US"/>
              </w:rPr>
            </w:pPr>
          </w:p>
        </w:tc>
        <w:tc>
          <w:tcPr>
            <w:tcW w:w="565" w:type="dxa"/>
            <w:vMerge w:val="restart"/>
            <w:tcBorders>
              <w:top w:val="nil"/>
              <w:left w:val="nil"/>
              <w:right w:val="nil"/>
            </w:tcBorders>
            <w:shd w:val="clear" w:color="000000" w:fill="FFFFFF"/>
            <w:noWrap/>
            <w:vAlign w:val="center"/>
            <w:hideMark/>
          </w:tcPr>
          <w:p w14:paraId="0738C1C0" w14:textId="0CB49D8E" w:rsidR="007878E5" w:rsidRPr="00617806" w:rsidRDefault="007878E5" w:rsidP="007878E5">
            <w:pPr>
              <w:rPr>
                <w:bCs/>
                <w:color w:val="000000"/>
                <w:sz w:val="14"/>
                <w:szCs w:val="14"/>
                <w:lang w:val="en-US"/>
              </w:rPr>
            </w:pPr>
            <w:r w:rsidRPr="00617806">
              <w:rPr>
                <w:bCs/>
                <w:color w:val="000000"/>
                <w:sz w:val="14"/>
                <w:szCs w:val="14"/>
                <w:lang w:val="en-US"/>
              </w:rPr>
              <w:t>Birth </w:t>
            </w:r>
          </w:p>
        </w:tc>
        <w:tc>
          <w:tcPr>
            <w:tcW w:w="545" w:type="dxa"/>
            <w:tcBorders>
              <w:top w:val="nil"/>
              <w:left w:val="nil"/>
              <w:bottom w:val="nil"/>
              <w:right w:val="nil"/>
            </w:tcBorders>
            <w:shd w:val="clear" w:color="000000" w:fill="FFFFFF"/>
            <w:noWrap/>
            <w:vAlign w:val="center"/>
            <w:hideMark/>
          </w:tcPr>
          <w:p w14:paraId="276D9DCC" w14:textId="77777777" w:rsidR="007878E5" w:rsidRPr="00617806" w:rsidRDefault="007878E5" w:rsidP="007878E5">
            <w:pPr>
              <w:rPr>
                <w:bCs/>
                <w:color w:val="000000"/>
                <w:sz w:val="14"/>
                <w:szCs w:val="14"/>
                <w:lang w:val="en-US"/>
              </w:rPr>
            </w:pPr>
            <w:r w:rsidRPr="00617806">
              <w:rPr>
                <w:bCs/>
                <w:color w:val="000000"/>
                <w:sz w:val="14"/>
                <w:szCs w:val="14"/>
                <w:lang w:val="en-US"/>
              </w:rPr>
              <w:t>Female</w:t>
            </w:r>
          </w:p>
        </w:tc>
        <w:tc>
          <w:tcPr>
            <w:tcW w:w="729" w:type="dxa"/>
            <w:tcBorders>
              <w:top w:val="nil"/>
              <w:left w:val="nil"/>
              <w:bottom w:val="nil"/>
              <w:right w:val="nil"/>
            </w:tcBorders>
            <w:shd w:val="clear" w:color="000000" w:fill="FFFFFF"/>
            <w:vAlign w:val="center"/>
            <w:hideMark/>
          </w:tcPr>
          <w:p w14:paraId="334B53AE"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nil"/>
              <w:right w:val="nil"/>
            </w:tcBorders>
            <w:shd w:val="clear" w:color="000000" w:fill="FFFFFF"/>
            <w:hideMark/>
          </w:tcPr>
          <w:p w14:paraId="6BD6195E" w14:textId="063AD5EF" w:rsidR="007878E5" w:rsidRPr="00617806" w:rsidRDefault="007878E5" w:rsidP="00E90F3E">
            <w:pPr>
              <w:jc w:val="center"/>
              <w:rPr>
                <w:color w:val="000000"/>
                <w:sz w:val="14"/>
                <w:szCs w:val="14"/>
                <w:lang w:val="en-US"/>
              </w:rPr>
            </w:pPr>
            <w:r w:rsidRPr="00617806">
              <w:rPr>
                <w:color w:val="000000"/>
                <w:sz w:val="14"/>
                <w:szCs w:val="14"/>
              </w:rPr>
              <w:t>-0.07 (-0.15; 0.01)</w:t>
            </w:r>
          </w:p>
        </w:tc>
        <w:tc>
          <w:tcPr>
            <w:tcW w:w="289" w:type="dxa"/>
            <w:tcBorders>
              <w:top w:val="nil"/>
              <w:left w:val="nil"/>
              <w:bottom w:val="nil"/>
              <w:right w:val="nil"/>
            </w:tcBorders>
            <w:shd w:val="clear" w:color="000000" w:fill="FFFFFF"/>
            <w:hideMark/>
          </w:tcPr>
          <w:p w14:paraId="0F981F37" w14:textId="6DC28CA4" w:rsidR="007878E5" w:rsidRPr="00617806" w:rsidRDefault="007878E5" w:rsidP="00E90F3E">
            <w:pPr>
              <w:jc w:val="center"/>
              <w:rPr>
                <w:color w:val="000000"/>
                <w:sz w:val="14"/>
                <w:szCs w:val="14"/>
                <w:lang w:val="en-US"/>
              </w:rPr>
            </w:pPr>
            <w:r w:rsidRPr="00617806">
              <w:rPr>
                <w:color w:val="000000"/>
                <w:sz w:val="14"/>
                <w:szCs w:val="14"/>
              </w:rPr>
              <w:t>216</w:t>
            </w:r>
          </w:p>
        </w:tc>
        <w:tc>
          <w:tcPr>
            <w:tcW w:w="417" w:type="dxa"/>
            <w:tcBorders>
              <w:top w:val="nil"/>
              <w:left w:val="nil"/>
              <w:bottom w:val="nil"/>
              <w:right w:val="nil"/>
            </w:tcBorders>
            <w:shd w:val="clear" w:color="000000" w:fill="FFFFFF"/>
            <w:hideMark/>
          </w:tcPr>
          <w:p w14:paraId="59F24264" w14:textId="4EADDE2E" w:rsidR="007878E5" w:rsidRPr="00617806" w:rsidRDefault="007878E5" w:rsidP="00E90F3E">
            <w:pPr>
              <w:jc w:val="center"/>
              <w:rPr>
                <w:color w:val="000000"/>
                <w:sz w:val="14"/>
                <w:szCs w:val="14"/>
                <w:lang w:val="en-US"/>
              </w:rPr>
            </w:pPr>
            <w:r w:rsidRPr="00617806">
              <w:rPr>
                <w:color w:val="000000"/>
                <w:sz w:val="14"/>
                <w:szCs w:val="14"/>
              </w:rPr>
              <w:t>0.1</w:t>
            </w:r>
          </w:p>
        </w:tc>
        <w:tc>
          <w:tcPr>
            <w:tcW w:w="435" w:type="dxa"/>
            <w:vMerge w:val="restart"/>
            <w:tcBorders>
              <w:top w:val="nil"/>
              <w:left w:val="nil"/>
              <w:bottom w:val="single" w:sz="4" w:space="0" w:color="000000"/>
              <w:right w:val="nil"/>
            </w:tcBorders>
            <w:shd w:val="clear" w:color="000000" w:fill="FFFFFF"/>
            <w:hideMark/>
          </w:tcPr>
          <w:p w14:paraId="606A2A88" w14:textId="77777777" w:rsidR="007878E5" w:rsidRPr="00617806" w:rsidRDefault="007878E5" w:rsidP="00E90F3E">
            <w:pPr>
              <w:jc w:val="center"/>
              <w:rPr>
                <w:color w:val="000000"/>
                <w:sz w:val="14"/>
                <w:szCs w:val="14"/>
                <w:lang w:val="en-US"/>
              </w:rPr>
            </w:pPr>
            <w:r w:rsidRPr="00617806">
              <w:rPr>
                <w:color w:val="000000"/>
                <w:sz w:val="14"/>
                <w:szCs w:val="14"/>
              </w:rPr>
              <w:t>0.2</w:t>
            </w:r>
          </w:p>
          <w:p w14:paraId="3DE9E61F" w14:textId="574534D5" w:rsidR="007878E5" w:rsidRPr="00617806" w:rsidRDefault="007878E5" w:rsidP="00E90F3E">
            <w:pPr>
              <w:jc w:val="center"/>
              <w:rPr>
                <w:color w:val="000000"/>
                <w:sz w:val="14"/>
                <w:szCs w:val="14"/>
                <w:lang w:val="en-US"/>
              </w:rPr>
            </w:pPr>
          </w:p>
        </w:tc>
        <w:tc>
          <w:tcPr>
            <w:tcW w:w="1140" w:type="dxa"/>
            <w:tcBorders>
              <w:top w:val="nil"/>
              <w:left w:val="nil"/>
              <w:bottom w:val="nil"/>
              <w:right w:val="nil"/>
            </w:tcBorders>
            <w:shd w:val="clear" w:color="000000" w:fill="FFFFFF"/>
            <w:hideMark/>
          </w:tcPr>
          <w:p w14:paraId="512E0D66" w14:textId="1508B24A"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6EC4EF99" w14:textId="09AC6B5F" w:rsidR="007878E5" w:rsidRPr="00617806" w:rsidRDefault="007878E5" w:rsidP="00E90F3E">
            <w:pPr>
              <w:jc w:val="center"/>
              <w:rPr>
                <w:color w:val="000000"/>
                <w:sz w:val="14"/>
                <w:szCs w:val="14"/>
                <w:lang w:val="en-US"/>
              </w:rPr>
            </w:pPr>
          </w:p>
        </w:tc>
        <w:tc>
          <w:tcPr>
            <w:tcW w:w="373" w:type="dxa"/>
            <w:tcBorders>
              <w:top w:val="nil"/>
              <w:left w:val="nil"/>
              <w:bottom w:val="nil"/>
              <w:right w:val="nil"/>
            </w:tcBorders>
            <w:shd w:val="clear" w:color="000000" w:fill="FFFFFF"/>
            <w:hideMark/>
          </w:tcPr>
          <w:p w14:paraId="1428AFDB" w14:textId="369FCE9D" w:rsidR="007878E5" w:rsidRPr="00617806" w:rsidRDefault="007878E5" w:rsidP="00E90F3E">
            <w:pPr>
              <w:jc w:val="center"/>
              <w:rPr>
                <w:color w:val="000000"/>
                <w:sz w:val="14"/>
                <w:szCs w:val="14"/>
                <w:lang w:val="en-US"/>
              </w:rPr>
            </w:pPr>
          </w:p>
        </w:tc>
        <w:tc>
          <w:tcPr>
            <w:tcW w:w="315" w:type="dxa"/>
            <w:tcBorders>
              <w:top w:val="nil"/>
              <w:left w:val="nil"/>
              <w:bottom w:val="nil"/>
              <w:right w:val="nil"/>
            </w:tcBorders>
            <w:shd w:val="clear" w:color="000000" w:fill="FFFFFF"/>
            <w:hideMark/>
          </w:tcPr>
          <w:p w14:paraId="77EF0DFE" w14:textId="2BC6323B" w:rsidR="007878E5" w:rsidRPr="00617806" w:rsidRDefault="007878E5" w:rsidP="00E90F3E">
            <w:pPr>
              <w:jc w:val="center"/>
              <w:rPr>
                <w:color w:val="000000"/>
                <w:sz w:val="14"/>
                <w:szCs w:val="14"/>
                <w:lang w:val="en-US"/>
              </w:rPr>
            </w:pPr>
          </w:p>
        </w:tc>
        <w:tc>
          <w:tcPr>
            <w:tcW w:w="1243" w:type="dxa"/>
            <w:tcBorders>
              <w:top w:val="nil"/>
              <w:left w:val="nil"/>
              <w:bottom w:val="nil"/>
              <w:right w:val="nil"/>
            </w:tcBorders>
            <w:shd w:val="clear" w:color="000000" w:fill="FFFFFF"/>
            <w:hideMark/>
          </w:tcPr>
          <w:p w14:paraId="28F8B446" w14:textId="6D81C910" w:rsidR="007878E5" w:rsidRPr="00617806" w:rsidRDefault="007878E5" w:rsidP="00E90F3E">
            <w:pPr>
              <w:jc w:val="center"/>
              <w:rPr>
                <w:color w:val="000000"/>
                <w:sz w:val="14"/>
                <w:szCs w:val="14"/>
                <w:lang w:val="en-US"/>
              </w:rPr>
            </w:pPr>
          </w:p>
        </w:tc>
        <w:tc>
          <w:tcPr>
            <w:tcW w:w="316" w:type="dxa"/>
            <w:tcBorders>
              <w:top w:val="nil"/>
              <w:left w:val="nil"/>
              <w:bottom w:val="nil"/>
              <w:right w:val="nil"/>
            </w:tcBorders>
            <w:shd w:val="clear" w:color="000000" w:fill="FFFFFF"/>
            <w:hideMark/>
          </w:tcPr>
          <w:p w14:paraId="6828A397" w14:textId="270B5D88" w:rsidR="007878E5" w:rsidRPr="00617806" w:rsidRDefault="007878E5" w:rsidP="00E90F3E">
            <w:pPr>
              <w:jc w:val="center"/>
              <w:rPr>
                <w:color w:val="000000"/>
                <w:sz w:val="14"/>
                <w:szCs w:val="14"/>
                <w:lang w:val="en-US"/>
              </w:rPr>
            </w:pPr>
          </w:p>
        </w:tc>
        <w:tc>
          <w:tcPr>
            <w:tcW w:w="393" w:type="dxa"/>
            <w:tcBorders>
              <w:top w:val="nil"/>
              <w:left w:val="nil"/>
              <w:bottom w:val="nil"/>
              <w:right w:val="nil"/>
            </w:tcBorders>
            <w:shd w:val="clear" w:color="000000" w:fill="FFFFFF"/>
            <w:hideMark/>
          </w:tcPr>
          <w:p w14:paraId="7A18C09A" w14:textId="7A0FE17A" w:rsidR="007878E5" w:rsidRPr="00617806" w:rsidRDefault="007878E5" w:rsidP="00E90F3E">
            <w:pPr>
              <w:jc w:val="center"/>
              <w:rPr>
                <w:color w:val="000000"/>
                <w:sz w:val="14"/>
                <w:szCs w:val="14"/>
                <w:lang w:val="en-US"/>
              </w:rPr>
            </w:pPr>
          </w:p>
        </w:tc>
        <w:tc>
          <w:tcPr>
            <w:tcW w:w="458" w:type="dxa"/>
            <w:tcBorders>
              <w:top w:val="nil"/>
              <w:left w:val="nil"/>
              <w:bottom w:val="nil"/>
              <w:right w:val="nil"/>
            </w:tcBorders>
            <w:shd w:val="clear" w:color="000000" w:fill="FFFFFF"/>
            <w:hideMark/>
          </w:tcPr>
          <w:p w14:paraId="22A1D19A" w14:textId="4E49F291" w:rsidR="007878E5" w:rsidRPr="00617806" w:rsidRDefault="007878E5" w:rsidP="00E90F3E">
            <w:pPr>
              <w:jc w:val="center"/>
              <w:rPr>
                <w:color w:val="000000"/>
                <w:sz w:val="14"/>
                <w:szCs w:val="14"/>
                <w:lang w:val="en-US"/>
              </w:rPr>
            </w:pPr>
          </w:p>
        </w:tc>
        <w:tc>
          <w:tcPr>
            <w:tcW w:w="1136" w:type="dxa"/>
            <w:tcBorders>
              <w:top w:val="nil"/>
              <w:left w:val="nil"/>
              <w:bottom w:val="nil"/>
              <w:right w:val="nil"/>
            </w:tcBorders>
            <w:shd w:val="clear" w:color="000000" w:fill="FFFFFF"/>
            <w:hideMark/>
          </w:tcPr>
          <w:p w14:paraId="34F2CBF3" w14:textId="05EB783A" w:rsidR="007878E5" w:rsidRPr="00617806" w:rsidRDefault="007878E5" w:rsidP="00E90F3E">
            <w:pPr>
              <w:jc w:val="center"/>
              <w:rPr>
                <w:color w:val="000000"/>
                <w:sz w:val="14"/>
                <w:szCs w:val="14"/>
                <w:lang w:val="en-US"/>
              </w:rPr>
            </w:pPr>
          </w:p>
        </w:tc>
        <w:tc>
          <w:tcPr>
            <w:tcW w:w="282" w:type="dxa"/>
            <w:tcBorders>
              <w:top w:val="nil"/>
              <w:left w:val="nil"/>
              <w:bottom w:val="nil"/>
              <w:right w:val="nil"/>
            </w:tcBorders>
            <w:shd w:val="clear" w:color="000000" w:fill="FFFFFF"/>
            <w:hideMark/>
          </w:tcPr>
          <w:p w14:paraId="6186FC4C" w14:textId="356FEA7D"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1289D358" w14:textId="218397B3" w:rsidR="007878E5" w:rsidRPr="00617806" w:rsidRDefault="007878E5" w:rsidP="00E90F3E">
            <w:pPr>
              <w:jc w:val="center"/>
              <w:rPr>
                <w:color w:val="000000"/>
                <w:sz w:val="14"/>
                <w:szCs w:val="14"/>
                <w:lang w:val="en-US"/>
              </w:rPr>
            </w:pPr>
          </w:p>
        </w:tc>
        <w:tc>
          <w:tcPr>
            <w:tcW w:w="425" w:type="dxa"/>
            <w:tcBorders>
              <w:top w:val="nil"/>
              <w:left w:val="nil"/>
              <w:bottom w:val="nil"/>
              <w:right w:val="nil"/>
            </w:tcBorders>
            <w:shd w:val="clear" w:color="000000" w:fill="FFFFFF"/>
            <w:hideMark/>
          </w:tcPr>
          <w:p w14:paraId="4C7D8161" w14:textId="505F8325" w:rsidR="007878E5" w:rsidRPr="00617806" w:rsidRDefault="007878E5" w:rsidP="00E90F3E">
            <w:pPr>
              <w:jc w:val="center"/>
              <w:rPr>
                <w:color w:val="000000"/>
                <w:sz w:val="14"/>
                <w:szCs w:val="14"/>
                <w:lang w:val="en-US"/>
              </w:rPr>
            </w:pPr>
          </w:p>
        </w:tc>
        <w:tc>
          <w:tcPr>
            <w:tcW w:w="1207" w:type="dxa"/>
            <w:tcBorders>
              <w:top w:val="nil"/>
              <w:left w:val="nil"/>
              <w:bottom w:val="nil"/>
              <w:right w:val="nil"/>
            </w:tcBorders>
            <w:shd w:val="clear" w:color="000000" w:fill="FFFFFF"/>
            <w:hideMark/>
          </w:tcPr>
          <w:p w14:paraId="05D938BD" w14:textId="560CEE1B" w:rsidR="007878E5" w:rsidRPr="00617806" w:rsidRDefault="007878E5" w:rsidP="00E90F3E">
            <w:pPr>
              <w:jc w:val="center"/>
              <w:rPr>
                <w:color w:val="000000"/>
                <w:sz w:val="14"/>
                <w:szCs w:val="14"/>
                <w:lang w:val="en-US"/>
              </w:rPr>
            </w:pPr>
            <w:r w:rsidRPr="00617806">
              <w:rPr>
                <w:color w:val="000000"/>
                <w:sz w:val="14"/>
                <w:szCs w:val="14"/>
              </w:rPr>
              <w:t>-0.05 (-0.13; 0.02)</w:t>
            </w:r>
          </w:p>
        </w:tc>
        <w:tc>
          <w:tcPr>
            <w:tcW w:w="305" w:type="dxa"/>
            <w:tcBorders>
              <w:top w:val="nil"/>
              <w:left w:val="nil"/>
              <w:bottom w:val="nil"/>
              <w:right w:val="nil"/>
            </w:tcBorders>
            <w:shd w:val="clear" w:color="000000" w:fill="FFFFFF"/>
            <w:hideMark/>
          </w:tcPr>
          <w:p w14:paraId="79625D9C" w14:textId="1EC7F0A1" w:rsidR="007878E5" w:rsidRPr="00617806" w:rsidRDefault="007878E5" w:rsidP="00E90F3E">
            <w:pPr>
              <w:jc w:val="center"/>
              <w:rPr>
                <w:color w:val="000000"/>
                <w:sz w:val="14"/>
                <w:szCs w:val="14"/>
                <w:lang w:val="en-US"/>
              </w:rPr>
            </w:pPr>
            <w:r w:rsidRPr="00617806">
              <w:rPr>
                <w:color w:val="000000"/>
                <w:sz w:val="14"/>
                <w:szCs w:val="14"/>
              </w:rPr>
              <w:t>220</w:t>
            </w:r>
          </w:p>
        </w:tc>
        <w:tc>
          <w:tcPr>
            <w:tcW w:w="434" w:type="dxa"/>
            <w:tcBorders>
              <w:top w:val="nil"/>
              <w:left w:val="nil"/>
              <w:bottom w:val="nil"/>
              <w:right w:val="nil"/>
            </w:tcBorders>
            <w:shd w:val="clear" w:color="000000" w:fill="FFFFFF"/>
            <w:hideMark/>
          </w:tcPr>
          <w:p w14:paraId="4DAE174B" w14:textId="45FBCD4F" w:rsidR="007878E5" w:rsidRPr="00617806" w:rsidRDefault="007878E5" w:rsidP="00E90F3E">
            <w:pPr>
              <w:jc w:val="center"/>
              <w:rPr>
                <w:color w:val="000000"/>
                <w:sz w:val="14"/>
                <w:szCs w:val="14"/>
                <w:lang w:val="en-US"/>
              </w:rPr>
            </w:pPr>
            <w:r w:rsidRPr="00617806">
              <w:rPr>
                <w:color w:val="000000"/>
                <w:sz w:val="14"/>
                <w:szCs w:val="14"/>
              </w:rPr>
              <w:t>0.1</w:t>
            </w:r>
          </w:p>
        </w:tc>
        <w:tc>
          <w:tcPr>
            <w:tcW w:w="425" w:type="dxa"/>
            <w:vMerge w:val="restart"/>
            <w:tcBorders>
              <w:top w:val="nil"/>
              <w:left w:val="nil"/>
              <w:bottom w:val="single" w:sz="4" w:space="0" w:color="000000"/>
              <w:right w:val="nil"/>
            </w:tcBorders>
            <w:shd w:val="clear" w:color="000000" w:fill="FFFFFF"/>
            <w:hideMark/>
          </w:tcPr>
          <w:p w14:paraId="30008B6D" w14:textId="77777777" w:rsidR="007878E5" w:rsidRPr="00617806" w:rsidRDefault="007878E5" w:rsidP="00E90F3E">
            <w:pPr>
              <w:jc w:val="center"/>
              <w:rPr>
                <w:color w:val="000000"/>
                <w:sz w:val="14"/>
                <w:szCs w:val="14"/>
                <w:lang w:val="en-US"/>
              </w:rPr>
            </w:pPr>
            <w:r w:rsidRPr="00617806">
              <w:rPr>
                <w:color w:val="000000"/>
                <w:sz w:val="14"/>
                <w:szCs w:val="14"/>
              </w:rPr>
              <w:t>0.05</w:t>
            </w:r>
          </w:p>
          <w:p w14:paraId="2AC06832" w14:textId="7B370977" w:rsidR="007878E5" w:rsidRPr="00617806" w:rsidRDefault="007878E5" w:rsidP="00E90F3E">
            <w:pPr>
              <w:jc w:val="center"/>
              <w:rPr>
                <w:color w:val="000000"/>
                <w:sz w:val="14"/>
                <w:szCs w:val="14"/>
                <w:lang w:val="en-US"/>
              </w:rPr>
            </w:pPr>
          </w:p>
        </w:tc>
        <w:tc>
          <w:tcPr>
            <w:tcW w:w="1092" w:type="dxa"/>
            <w:tcBorders>
              <w:top w:val="nil"/>
              <w:left w:val="nil"/>
              <w:bottom w:val="nil"/>
              <w:right w:val="nil"/>
            </w:tcBorders>
            <w:shd w:val="clear" w:color="000000" w:fill="FFFFFF"/>
            <w:hideMark/>
          </w:tcPr>
          <w:p w14:paraId="326A18BC" w14:textId="09731112" w:rsidR="007878E5" w:rsidRPr="00617806" w:rsidRDefault="007878E5" w:rsidP="00E90F3E">
            <w:pPr>
              <w:jc w:val="center"/>
              <w:rPr>
                <w:color w:val="000000"/>
                <w:sz w:val="14"/>
                <w:szCs w:val="14"/>
                <w:lang w:val="en-US"/>
              </w:rPr>
            </w:pPr>
          </w:p>
        </w:tc>
        <w:tc>
          <w:tcPr>
            <w:tcW w:w="298" w:type="dxa"/>
            <w:tcBorders>
              <w:top w:val="nil"/>
              <w:left w:val="nil"/>
              <w:bottom w:val="nil"/>
              <w:right w:val="nil"/>
            </w:tcBorders>
            <w:shd w:val="clear" w:color="000000" w:fill="FFFFFF"/>
            <w:hideMark/>
          </w:tcPr>
          <w:p w14:paraId="2B43C495" w14:textId="1E629650" w:rsidR="007878E5" w:rsidRPr="00617806" w:rsidRDefault="007878E5" w:rsidP="00E90F3E">
            <w:pPr>
              <w:jc w:val="center"/>
              <w:rPr>
                <w:color w:val="000000"/>
                <w:sz w:val="14"/>
                <w:szCs w:val="14"/>
                <w:lang w:val="en-US"/>
              </w:rPr>
            </w:pPr>
          </w:p>
        </w:tc>
        <w:tc>
          <w:tcPr>
            <w:tcW w:w="360" w:type="dxa"/>
            <w:tcBorders>
              <w:top w:val="nil"/>
              <w:left w:val="nil"/>
              <w:bottom w:val="nil"/>
              <w:right w:val="nil"/>
            </w:tcBorders>
            <w:shd w:val="clear" w:color="000000" w:fill="FFFFFF"/>
            <w:hideMark/>
          </w:tcPr>
          <w:p w14:paraId="61D94B43" w14:textId="472D4C6F" w:rsidR="007878E5" w:rsidRPr="00617806" w:rsidRDefault="007878E5" w:rsidP="00E90F3E">
            <w:pPr>
              <w:jc w:val="center"/>
              <w:rPr>
                <w:color w:val="000000"/>
                <w:sz w:val="14"/>
                <w:szCs w:val="14"/>
                <w:lang w:val="en-US"/>
              </w:rPr>
            </w:pPr>
          </w:p>
        </w:tc>
        <w:tc>
          <w:tcPr>
            <w:tcW w:w="334" w:type="dxa"/>
            <w:tcBorders>
              <w:top w:val="nil"/>
              <w:left w:val="nil"/>
              <w:bottom w:val="nil"/>
              <w:right w:val="single" w:sz="4" w:space="0" w:color="auto"/>
            </w:tcBorders>
            <w:shd w:val="clear" w:color="000000" w:fill="FFFFFF"/>
            <w:hideMark/>
          </w:tcPr>
          <w:p w14:paraId="68293FF3" w14:textId="2FDA2234" w:rsidR="007878E5" w:rsidRPr="00617806" w:rsidRDefault="007878E5" w:rsidP="00E90F3E">
            <w:pPr>
              <w:jc w:val="center"/>
              <w:rPr>
                <w:color w:val="000000"/>
                <w:sz w:val="14"/>
                <w:szCs w:val="14"/>
                <w:lang w:val="en-US"/>
              </w:rPr>
            </w:pPr>
          </w:p>
        </w:tc>
      </w:tr>
      <w:tr w:rsidR="00DD3A12" w:rsidRPr="00AD6454" w14:paraId="3EABF683" w14:textId="77777777" w:rsidTr="00DD3A12">
        <w:trPr>
          <w:trHeight w:val="260"/>
        </w:trPr>
        <w:tc>
          <w:tcPr>
            <w:tcW w:w="565" w:type="dxa"/>
            <w:vMerge/>
            <w:tcBorders>
              <w:top w:val="single" w:sz="4" w:space="0" w:color="auto"/>
              <w:left w:val="single" w:sz="4" w:space="0" w:color="auto"/>
              <w:bottom w:val="single" w:sz="4" w:space="0" w:color="auto"/>
              <w:right w:val="nil"/>
            </w:tcBorders>
            <w:vAlign w:val="center"/>
            <w:hideMark/>
          </w:tcPr>
          <w:p w14:paraId="0C0AF802" w14:textId="77777777" w:rsidR="007878E5" w:rsidRPr="00617806" w:rsidRDefault="007878E5" w:rsidP="007878E5">
            <w:pPr>
              <w:rPr>
                <w:b/>
                <w:bCs/>
                <w:color w:val="000000"/>
                <w:sz w:val="14"/>
                <w:szCs w:val="14"/>
                <w:lang w:val="en-US"/>
              </w:rPr>
            </w:pPr>
          </w:p>
        </w:tc>
        <w:tc>
          <w:tcPr>
            <w:tcW w:w="565" w:type="dxa"/>
            <w:vMerge/>
            <w:tcBorders>
              <w:left w:val="nil"/>
              <w:bottom w:val="single" w:sz="4" w:space="0" w:color="auto"/>
              <w:right w:val="nil"/>
            </w:tcBorders>
            <w:shd w:val="clear" w:color="000000" w:fill="FFFFFF"/>
            <w:noWrap/>
            <w:vAlign w:val="center"/>
            <w:hideMark/>
          </w:tcPr>
          <w:p w14:paraId="1BD9295D" w14:textId="4446BA5E" w:rsidR="007878E5" w:rsidRPr="00617806" w:rsidRDefault="007878E5" w:rsidP="007878E5">
            <w:pPr>
              <w:rPr>
                <w:bCs/>
                <w:color w:val="000000"/>
                <w:sz w:val="14"/>
                <w:szCs w:val="14"/>
                <w:lang w:val="en-US"/>
              </w:rPr>
            </w:pPr>
          </w:p>
        </w:tc>
        <w:tc>
          <w:tcPr>
            <w:tcW w:w="545" w:type="dxa"/>
            <w:tcBorders>
              <w:top w:val="nil"/>
              <w:left w:val="nil"/>
              <w:bottom w:val="single" w:sz="4" w:space="0" w:color="auto"/>
              <w:right w:val="nil"/>
            </w:tcBorders>
            <w:shd w:val="clear" w:color="000000" w:fill="FFFFFF"/>
            <w:noWrap/>
            <w:vAlign w:val="center"/>
            <w:hideMark/>
          </w:tcPr>
          <w:p w14:paraId="751496F2" w14:textId="77777777" w:rsidR="007878E5" w:rsidRPr="00617806" w:rsidRDefault="007878E5" w:rsidP="007878E5">
            <w:pPr>
              <w:rPr>
                <w:bCs/>
                <w:color w:val="000000"/>
                <w:sz w:val="14"/>
                <w:szCs w:val="14"/>
                <w:lang w:val="en-US"/>
              </w:rPr>
            </w:pPr>
            <w:r w:rsidRPr="00617806">
              <w:rPr>
                <w:bCs/>
                <w:color w:val="000000"/>
                <w:sz w:val="14"/>
                <w:szCs w:val="14"/>
                <w:lang w:val="en-US"/>
              </w:rPr>
              <w:t>Male</w:t>
            </w:r>
          </w:p>
        </w:tc>
        <w:tc>
          <w:tcPr>
            <w:tcW w:w="729" w:type="dxa"/>
            <w:tcBorders>
              <w:top w:val="nil"/>
              <w:left w:val="nil"/>
              <w:bottom w:val="single" w:sz="4" w:space="0" w:color="auto"/>
              <w:right w:val="nil"/>
            </w:tcBorders>
            <w:shd w:val="clear" w:color="000000" w:fill="FFFFFF"/>
            <w:vAlign w:val="center"/>
            <w:hideMark/>
          </w:tcPr>
          <w:p w14:paraId="31EFAAAA" w14:textId="77777777" w:rsidR="007878E5" w:rsidRPr="00617806" w:rsidRDefault="007878E5" w:rsidP="007878E5">
            <w:pPr>
              <w:rPr>
                <w:color w:val="000000"/>
                <w:sz w:val="14"/>
                <w:szCs w:val="14"/>
                <w:lang w:val="en-US"/>
              </w:rPr>
            </w:pPr>
            <w:r w:rsidRPr="00617806">
              <w:rPr>
                <w:color w:val="000000"/>
                <w:sz w:val="14"/>
                <w:szCs w:val="14"/>
                <w:lang w:val="en-US"/>
              </w:rPr>
              <w:t> </w:t>
            </w:r>
          </w:p>
        </w:tc>
        <w:tc>
          <w:tcPr>
            <w:tcW w:w="1133" w:type="dxa"/>
            <w:tcBorders>
              <w:top w:val="nil"/>
              <w:left w:val="nil"/>
              <w:bottom w:val="single" w:sz="4" w:space="0" w:color="auto"/>
              <w:right w:val="nil"/>
            </w:tcBorders>
            <w:shd w:val="clear" w:color="000000" w:fill="FFFFFF"/>
            <w:hideMark/>
          </w:tcPr>
          <w:p w14:paraId="52731333" w14:textId="5E5F0399" w:rsidR="007878E5" w:rsidRPr="00617806" w:rsidRDefault="007878E5" w:rsidP="00E90F3E">
            <w:pPr>
              <w:jc w:val="center"/>
              <w:rPr>
                <w:color w:val="000000"/>
                <w:sz w:val="14"/>
                <w:szCs w:val="14"/>
                <w:lang w:val="en-US"/>
              </w:rPr>
            </w:pPr>
            <w:r w:rsidRPr="00617806">
              <w:rPr>
                <w:color w:val="000000"/>
                <w:sz w:val="14"/>
                <w:szCs w:val="14"/>
              </w:rPr>
              <w:t>0.01 (-0.08; 0.09)</w:t>
            </w:r>
          </w:p>
        </w:tc>
        <w:tc>
          <w:tcPr>
            <w:tcW w:w="289" w:type="dxa"/>
            <w:tcBorders>
              <w:top w:val="nil"/>
              <w:left w:val="nil"/>
              <w:bottom w:val="single" w:sz="4" w:space="0" w:color="auto"/>
              <w:right w:val="nil"/>
            </w:tcBorders>
            <w:shd w:val="clear" w:color="000000" w:fill="FFFFFF"/>
            <w:hideMark/>
          </w:tcPr>
          <w:p w14:paraId="23B46465" w14:textId="1BE298C9" w:rsidR="007878E5" w:rsidRPr="00617806" w:rsidRDefault="007878E5" w:rsidP="00E90F3E">
            <w:pPr>
              <w:jc w:val="center"/>
              <w:rPr>
                <w:color w:val="000000"/>
                <w:sz w:val="14"/>
                <w:szCs w:val="14"/>
                <w:lang w:val="en-US"/>
              </w:rPr>
            </w:pPr>
            <w:r w:rsidRPr="00617806">
              <w:rPr>
                <w:color w:val="000000"/>
                <w:sz w:val="14"/>
                <w:szCs w:val="14"/>
              </w:rPr>
              <w:t>250</w:t>
            </w:r>
          </w:p>
        </w:tc>
        <w:tc>
          <w:tcPr>
            <w:tcW w:w="417" w:type="dxa"/>
            <w:tcBorders>
              <w:top w:val="nil"/>
              <w:left w:val="nil"/>
              <w:bottom w:val="single" w:sz="4" w:space="0" w:color="auto"/>
              <w:right w:val="nil"/>
            </w:tcBorders>
            <w:shd w:val="clear" w:color="000000" w:fill="FFFFFF"/>
            <w:hideMark/>
          </w:tcPr>
          <w:p w14:paraId="5A7C3A80" w14:textId="6D01100A" w:rsidR="007878E5" w:rsidRPr="00617806" w:rsidRDefault="007878E5" w:rsidP="00E90F3E">
            <w:pPr>
              <w:jc w:val="center"/>
              <w:rPr>
                <w:color w:val="000000"/>
                <w:sz w:val="14"/>
                <w:szCs w:val="14"/>
                <w:lang w:val="en-US"/>
              </w:rPr>
            </w:pPr>
            <w:r w:rsidRPr="00617806">
              <w:rPr>
                <w:color w:val="000000"/>
                <w:sz w:val="14"/>
                <w:szCs w:val="14"/>
              </w:rPr>
              <w:t>0.9</w:t>
            </w:r>
          </w:p>
        </w:tc>
        <w:tc>
          <w:tcPr>
            <w:tcW w:w="435" w:type="dxa"/>
            <w:vMerge/>
            <w:tcBorders>
              <w:top w:val="nil"/>
              <w:left w:val="nil"/>
              <w:bottom w:val="single" w:sz="4" w:space="0" w:color="auto"/>
              <w:right w:val="nil"/>
            </w:tcBorders>
            <w:hideMark/>
          </w:tcPr>
          <w:p w14:paraId="6ADD2919" w14:textId="77777777" w:rsidR="007878E5" w:rsidRPr="00617806" w:rsidRDefault="007878E5" w:rsidP="00E90F3E">
            <w:pPr>
              <w:jc w:val="center"/>
              <w:rPr>
                <w:color w:val="000000"/>
                <w:sz w:val="14"/>
                <w:szCs w:val="14"/>
                <w:lang w:val="en-US"/>
              </w:rPr>
            </w:pPr>
          </w:p>
        </w:tc>
        <w:tc>
          <w:tcPr>
            <w:tcW w:w="1140" w:type="dxa"/>
            <w:tcBorders>
              <w:top w:val="nil"/>
              <w:left w:val="nil"/>
              <w:bottom w:val="single" w:sz="4" w:space="0" w:color="auto"/>
              <w:right w:val="nil"/>
            </w:tcBorders>
            <w:shd w:val="clear" w:color="000000" w:fill="FFFFFF"/>
            <w:hideMark/>
          </w:tcPr>
          <w:p w14:paraId="417E93CD" w14:textId="7E19F532" w:rsidR="007878E5" w:rsidRPr="00617806" w:rsidRDefault="007878E5" w:rsidP="00E90F3E">
            <w:pPr>
              <w:jc w:val="center"/>
              <w:rPr>
                <w:color w:val="000000"/>
                <w:sz w:val="14"/>
                <w:szCs w:val="14"/>
                <w:lang w:val="en-US"/>
              </w:rPr>
            </w:pPr>
          </w:p>
        </w:tc>
        <w:tc>
          <w:tcPr>
            <w:tcW w:w="298" w:type="dxa"/>
            <w:tcBorders>
              <w:top w:val="nil"/>
              <w:left w:val="nil"/>
              <w:bottom w:val="single" w:sz="4" w:space="0" w:color="auto"/>
              <w:right w:val="nil"/>
            </w:tcBorders>
            <w:shd w:val="clear" w:color="000000" w:fill="FFFFFF"/>
            <w:hideMark/>
          </w:tcPr>
          <w:p w14:paraId="2FF8F2B8" w14:textId="44E07F97" w:rsidR="007878E5" w:rsidRPr="00617806" w:rsidRDefault="007878E5" w:rsidP="00E90F3E">
            <w:pPr>
              <w:jc w:val="center"/>
              <w:rPr>
                <w:color w:val="000000"/>
                <w:sz w:val="14"/>
                <w:szCs w:val="14"/>
                <w:lang w:val="en-US"/>
              </w:rPr>
            </w:pPr>
          </w:p>
        </w:tc>
        <w:tc>
          <w:tcPr>
            <w:tcW w:w="373" w:type="dxa"/>
            <w:tcBorders>
              <w:top w:val="nil"/>
              <w:left w:val="nil"/>
              <w:bottom w:val="single" w:sz="4" w:space="0" w:color="auto"/>
              <w:right w:val="nil"/>
            </w:tcBorders>
            <w:shd w:val="clear" w:color="000000" w:fill="FFFFFF"/>
            <w:hideMark/>
          </w:tcPr>
          <w:p w14:paraId="7C844F1D" w14:textId="738BAA94" w:rsidR="007878E5" w:rsidRPr="00617806" w:rsidRDefault="007878E5" w:rsidP="00E90F3E">
            <w:pPr>
              <w:jc w:val="center"/>
              <w:rPr>
                <w:color w:val="000000"/>
                <w:sz w:val="14"/>
                <w:szCs w:val="14"/>
                <w:lang w:val="en-US"/>
              </w:rPr>
            </w:pPr>
          </w:p>
        </w:tc>
        <w:tc>
          <w:tcPr>
            <w:tcW w:w="315" w:type="dxa"/>
            <w:tcBorders>
              <w:top w:val="nil"/>
              <w:left w:val="nil"/>
              <w:bottom w:val="single" w:sz="4" w:space="0" w:color="auto"/>
              <w:right w:val="nil"/>
            </w:tcBorders>
            <w:shd w:val="clear" w:color="000000" w:fill="FFFFFF"/>
            <w:hideMark/>
          </w:tcPr>
          <w:p w14:paraId="7ADBF64E" w14:textId="501BF117" w:rsidR="007878E5" w:rsidRPr="00617806" w:rsidRDefault="007878E5" w:rsidP="00E90F3E">
            <w:pPr>
              <w:jc w:val="center"/>
              <w:rPr>
                <w:color w:val="000000"/>
                <w:sz w:val="14"/>
                <w:szCs w:val="14"/>
                <w:lang w:val="en-US"/>
              </w:rPr>
            </w:pPr>
          </w:p>
        </w:tc>
        <w:tc>
          <w:tcPr>
            <w:tcW w:w="1243" w:type="dxa"/>
            <w:tcBorders>
              <w:top w:val="nil"/>
              <w:left w:val="nil"/>
              <w:bottom w:val="single" w:sz="4" w:space="0" w:color="auto"/>
              <w:right w:val="nil"/>
            </w:tcBorders>
            <w:shd w:val="clear" w:color="000000" w:fill="FFFFFF"/>
            <w:hideMark/>
          </w:tcPr>
          <w:p w14:paraId="63850864" w14:textId="5AFCECF9" w:rsidR="007878E5" w:rsidRPr="00617806" w:rsidRDefault="007878E5" w:rsidP="00E90F3E">
            <w:pPr>
              <w:jc w:val="center"/>
              <w:rPr>
                <w:color w:val="000000"/>
                <w:sz w:val="14"/>
                <w:szCs w:val="14"/>
                <w:lang w:val="en-US"/>
              </w:rPr>
            </w:pPr>
          </w:p>
        </w:tc>
        <w:tc>
          <w:tcPr>
            <w:tcW w:w="316" w:type="dxa"/>
            <w:tcBorders>
              <w:top w:val="nil"/>
              <w:left w:val="nil"/>
              <w:bottom w:val="single" w:sz="4" w:space="0" w:color="auto"/>
              <w:right w:val="nil"/>
            </w:tcBorders>
            <w:shd w:val="clear" w:color="000000" w:fill="FFFFFF"/>
            <w:hideMark/>
          </w:tcPr>
          <w:p w14:paraId="019FE07D" w14:textId="341C02B2" w:rsidR="007878E5" w:rsidRPr="00617806" w:rsidRDefault="007878E5" w:rsidP="00E90F3E">
            <w:pPr>
              <w:jc w:val="center"/>
              <w:rPr>
                <w:color w:val="000000"/>
                <w:sz w:val="14"/>
                <w:szCs w:val="14"/>
                <w:lang w:val="en-US"/>
              </w:rPr>
            </w:pPr>
          </w:p>
        </w:tc>
        <w:tc>
          <w:tcPr>
            <w:tcW w:w="393" w:type="dxa"/>
            <w:tcBorders>
              <w:top w:val="nil"/>
              <w:left w:val="nil"/>
              <w:bottom w:val="single" w:sz="4" w:space="0" w:color="auto"/>
              <w:right w:val="nil"/>
            </w:tcBorders>
            <w:shd w:val="clear" w:color="000000" w:fill="FFFFFF"/>
            <w:hideMark/>
          </w:tcPr>
          <w:p w14:paraId="6D73CE0F" w14:textId="31A03245" w:rsidR="007878E5" w:rsidRPr="00617806" w:rsidRDefault="007878E5" w:rsidP="00E90F3E">
            <w:pPr>
              <w:jc w:val="center"/>
              <w:rPr>
                <w:color w:val="000000"/>
                <w:sz w:val="14"/>
                <w:szCs w:val="14"/>
                <w:lang w:val="en-US"/>
              </w:rPr>
            </w:pPr>
          </w:p>
        </w:tc>
        <w:tc>
          <w:tcPr>
            <w:tcW w:w="458" w:type="dxa"/>
            <w:tcBorders>
              <w:top w:val="nil"/>
              <w:left w:val="nil"/>
              <w:bottom w:val="single" w:sz="4" w:space="0" w:color="auto"/>
              <w:right w:val="nil"/>
            </w:tcBorders>
            <w:shd w:val="clear" w:color="000000" w:fill="FFFFFF"/>
            <w:hideMark/>
          </w:tcPr>
          <w:p w14:paraId="0EB50D90" w14:textId="69B53F1B" w:rsidR="007878E5" w:rsidRPr="00617806" w:rsidRDefault="007878E5" w:rsidP="00E90F3E">
            <w:pPr>
              <w:jc w:val="center"/>
              <w:rPr>
                <w:color w:val="000000"/>
                <w:sz w:val="14"/>
                <w:szCs w:val="14"/>
                <w:lang w:val="en-US"/>
              </w:rPr>
            </w:pPr>
          </w:p>
        </w:tc>
        <w:tc>
          <w:tcPr>
            <w:tcW w:w="1136" w:type="dxa"/>
            <w:tcBorders>
              <w:top w:val="nil"/>
              <w:left w:val="nil"/>
              <w:bottom w:val="single" w:sz="4" w:space="0" w:color="auto"/>
              <w:right w:val="nil"/>
            </w:tcBorders>
            <w:shd w:val="clear" w:color="000000" w:fill="FFFFFF"/>
            <w:hideMark/>
          </w:tcPr>
          <w:p w14:paraId="52D612EC" w14:textId="6942D7EE" w:rsidR="007878E5" w:rsidRPr="00617806" w:rsidRDefault="007878E5" w:rsidP="00E90F3E">
            <w:pPr>
              <w:jc w:val="center"/>
              <w:rPr>
                <w:color w:val="000000"/>
                <w:sz w:val="14"/>
                <w:szCs w:val="14"/>
                <w:lang w:val="en-US"/>
              </w:rPr>
            </w:pPr>
          </w:p>
        </w:tc>
        <w:tc>
          <w:tcPr>
            <w:tcW w:w="282" w:type="dxa"/>
            <w:tcBorders>
              <w:top w:val="nil"/>
              <w:left w:val="nil"/>
              <w:bottom w:val="single" w:sz="4" w:space="0" w:color="auto"/>
              <w:right w:val="nil"/>
            </w:tcBorders>
            <w:shd w:val="clear" w:color="000000" w:fill="FFFFFF"/>
            <w:hideMark/>
          </w:tcPr>
          <w:p w14:paraId="79A0B7C1" w14:textId="4462BF98" w:rsidR="007878E5" w:rsidRPr="00617806" w:rsidRDefault="007878E5"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25B66705" w14:textId="1B5D06E8" w:rsidR="007878E5" w:rsidRPr="00617806" w:rsidRDefault="007878E5" w:rsidP="00E90F3E">
            <w:pPr>
              <w:jc w:val="center"/>
              <w:rPr>
                <w:color w:val="000000"/>
                <w:sz w:val="14"/>
                <w:szCs w:val="14"/>
                <w:lang w:val="en-US"/>
              </w:rPr>
            </w:pPr>
          </w:p>
        </w:tc>
        <w:tc>
          <w:tcPr>
            <w:tcW w:w="425" w:type="dxa"/>
            <w:tcBorders>
              <w:top w:val="nil"/>
              <w:left w:val="nil"/>
              <w:bottom w:val="single" w:sz="4" w:space="0" w:color="auto"/>
              <w:right w:val="nil"/>
            </w:tcBorders>
            <w:shd w:val="clear" w:color="000000" w:fill="FFFFFF"/>
            <w:hideMark/>
          </w:tcPr>
          <w:p w14:paraId="619AE0B0" w14:textId="5ADEC035" w:rsidR="007878E5" w:rsidRPr="00617806" w:rsidRDefault="007878E5" w:rsidP="00E90F3E">
            <w:pPr>
              <w:jc w:val="center"/>
              <w:rPr>
                <w:color w:val="000000"/>
                <w:sz w:val="14"/>
                <w:szCs w:val="14"/>
                <w:lang w:val="en-US"/>
              </w:rPr>
            </w:pPr>
          </w:p>
        </w:tc>
        <w:tc>
          <w:tcPr>
            <w:tcW w:w="1207" w:type="dxa"/>
            <w:tcBorders>
              <w:top w:val="nil"/>
              <w:left w:val="nil"/>
              <w:bottom w:val="single" w:sz="4" w:space="0" w:color="auto"/>
              <w:right w:val="nil"/>
            </w:tcBorders>
            <w:shd w:val="clear" w:color="000000" w:fill="FFFFFF"/>
            <w:hideMark/>
          </w:tcPr>
          <w:p w14:paraId="0DAAB0C8" w14:textId="2E80877F" w:rsidR="007878E5" w:rsidRPr="00617806" w:rsidRDefault="007878E5" w:rsidP="00E90F3E">
            <w:pPr>
              <w:jc w:val="center"/>
              <w:rPr>
                <w:color w:val="000000"/>
                <w:sz w:val="14"/>
                <w:szCs w:val="14"/>
                <w:lang w:val="en-US"/>
              </w:rPr>
            </w:pPr>
            <w:r w:rsidRPr="00617806">
              <w:rPr>
                <w:color w:val="000000"/>
                <w:sz w:val="14"/>
                <w:szCs w:val="14"/>
              </w:rPr>
              <w:t>0.06 (-0.02; 0.15)</w:t>
            </w:r>
          </w:p>
        </w:tc>
        <w:tc>
          <w:tcPr>
            <w:tcW w:w="305" w:type="dxa"/>
            <w:tcBorders>
              <w:top w:val="nil"/>
              <w:left w:val="nil"/>
              <w:bottom w:val="single" w:sz="4" w:space="0" w:color="auto"/>
              <w:right w:val="nil"/>
            </w:tcBorders>
            <w:shd w:val="clear" w:color="000000" w:fill="FFFFFF"/>
            <w:hideMark/>
          </w:tcPr>
          <w:p w14:paraId="684CB142" w14:textId="01E8C00B" w:rsidR="007878E5" w:rsidRPr="00617806" w:rsidRDefault="007878E5" w:rsidP="00E90F3E">
            <w:pPr>
              <w:jc w:val="center"/>
              <w:rPr>
                <w:color w:val="000000"/>
                <w:sz w:val="14"/>
                <w:szCs w:val="14"/>
                <w:lang w:val="en-US"/>
              </w:rPr>
            </w:pPr>
            <w:r w:rsidRPr="00617806">
              <w:rPr>
                <w:color w:val="000000"/>
                <w:sz w:val="14"/>
                <w:szCs w:val="14"/>
              </w:rPr>
              <w:t>255</w:t>
            </w:r>
          </w:p>
        </w:tc>
        <w:tc>
          <w:tcPr>
            <w:tcW w:w="434" w:type="dxa"/>
            <w:tcBorders>
              <w:top w:val="nil"/>
              <w:left w:val="nil"/>
              <w:bottom w:val="single" w:sz="4" w:space="0" w:color="auto"/>
              <w:right w:val="nil"/>
            </w:tcBorders>
            <w:shd w:val="clear" w:color="000000" w:fill="FFFFFF"/>
            <w:hideMark/>
          </w:tcPr>
          <w:p w14:paraId="6139318D" w14:textId="2446BCF0" w:rsidR="007878E5" w:rsidRPr="00617806" w:rsidRDefault="007878E5" w:rsidP="00E90F3E">
            <w:pPr>
              <w:jc w:val="center"/>
              <w:rPr>
                <w:color w:val="000000"/>
                <w:sz w:val="14"/>
                <w:szCs w:val="14"/>
                <w:lang w:val="en-US"/>
              </w:rPr>
            </w:pPr>
            <w:r w:rsidRPr="00617806">
              <w:rPr>
                <w:color w:val="000000"/>
                <w:sz w:val="14"/>
                <w:szCs w:val="14"/>
              </w:rPr>
              <w:t>0.1</w:t>
            </w:r>
          </w:p>
        </w:tc>
        <w:tc>
          <w:tcPr>
            <w:tcW w:w="425" w:type="dxa"/>
            <w:vMerge/>
            <w:tcBorders>
              <w:top w:val="nil"/>
              <w:left w:val="nil"/>
              <w:bottom w:val="single" w:sz="4" w:space="0" w:color="auto"/>
              <w:right w:val="nil"/>
            </w:tcBorders>
            <w:hideMark/>
          </w:tcPr>
          <w:p w14:paraId="6A2EE2BC" w14:textId="77777777" w:rsidR="007878E5" w:rsidRPr="00617806" w:rsidRDefault="007878E5" w:rsidP="00E90F3E">
            <w:pPr>
              <w:jc w:val="center"/>
              <w:rPr>
                <w:color w:val="000000"/>
                <w:sz w:val="14"/>
                <w:szCs w:val="14"/>
                <w:lang w:val="en-US"/>
              </w:rPr>
            </w:pPr>
          </w:p>
        </w:tc>
        <w:tc>
          <w:tcPr>
            <w:tcW w:w="1092" w:type="dxa"/>
            <w:tcBorders>
              <w:top w:val="nil"/>
              <w:left w:val="nil"/>
              <w:bottom w:val="single" w:sz="4" w:space="0" w:color="auto"/>
              <w:right w:val="nil"/>
            </w:tcBorders>
            <w:shd w:val="clear" w:color="000000" w:fill="FFFFFF"/>
            <w:hideMark/>
          </w:tcPr>
          <w:p w14:paraId="23BD3172" w14:textId="13DAEF9A" w:rsidR="007878E5" w:rsidRPr="00617806" w:rsidRDefault="007878E5" w:rsidP="00E90F3E">
            <w:pPr>
              <w:jc w:val="center"/>
              <w:rPr>
                <w:color w:val="000000"/>
                <w:sz w:val="14"/>
                <w:szCs w:val="14"/>
                <w:lang w:val="en-US"/>
              </w:rPr>
            </w:pPr>
          </w:p>
        </w:tc>
        <w:tc>
          <w:tcPr>
            <w:tcW w:w="298" w:type="dxa"/>
            <w:tcBorders>
              <w:top w:val="nil"/>
              <w:left w:val="nil"/>
              <w:bottom w:val="single" w:sz="4" w:space="0" w:color="auto"/>
              <w:right w:val="nil"/>
            </w:tcBorders>
            <w:shd w:val="clear" w:color="000000" w:fill="FFFFFF"/>
            <w:hideMark/>
          </w:tcPr>
          <w:p w14:paraId="2C1EB284" w14:textId="51269FF7" w:rsidR="007878E5" w:rsidRPr="00617806" w:rsidRDefault="007878E5" w:rsidP="00E90F3E">
            <w:pPr>
              <w:jc w:val="center"/>
              <w:rPr>
                <w:color w:val="000000"/>
                <w:sz w:val="14"/>
                <w:szCs w:val="14"/>
                <w:lang w:val="en-US"/>
              </w:rPr>
            </w:pPr>
          </w:p>
        </w:tc>
        <w:tc>
          <w:tcPr>
            <w:tcW w:w="360" w:type="dxa"/>
            <w:tcBorders>
              <w:top w:val="nil"/>
              <w:left w:val="nil"/>
              <w:bottom w:val="single" w:sz="4" w:space="0" w:color="auto"/>
              <w:right w:val="nil"/>
            </w:tcBorders>
            <w:shd w:val="clear" w:color="000000" w:fill="FFFFFF"/>
            <w:hideMark/>
          </w:tcPr>
          <w:p w14:paraId="30B32C19" w14:textId="51D3A956" w:rsidR="007878E5" w:rsidRPr="00617806" w:rsidRDefault="007878E5" w:rsidP="00E90F3E">
            <w:pPr>
              <w:jc w:val="center"/>
              <w:rPr>
                <w:color w:val="000000"/>
                <w:sz w:val="14"/>
                <w:szCs w:val="14"/>
                <w:lang w:val="en-US"/>
              </w:rPr>
            </w:pPr>
          </w:p>
        </w:tc>
        <w:tc>
          <w:tcPr>
            <w:tcW w:w="334" w:type="dxa"/>
            <w:tcBorders>
              <w:top w:val="nil"/>
              <w:left w:val="nil"/>
              <w:bottom w:val="single" w:sz="4" w:space="0" w:color="auto"/>
              <w:right w:val="single" w:sz="4" w:space="0" w:color="auto"/>
            </w:tcBorders>
            <w:shd w:val="clear" w:color="000000" w:fill="FFFFFF"/>
            <w:hideMark/>
          </w:tcPr>
          <w:p w14:paraId="64AF931F" w14:textId="40142395" w:rsidR="007878E5" w:rsidRPr="00617806" w:rsidRDefault="007878E5" w:rsidP="00E90F3E">
            <w:pPr>
              <w:jc w:val="center"/>
              <w:rPr>
                <w:color w:val="000000"/>
                <w:sz w:val="14"/>
                <w:szCs w:val="14"/>
                <w:lang w:val="en-US"/>
              </w:rPr>
            </w:pPr>
          </w:p>
        </w:tc>
      </w:tr>
    </w:tbl>
    <w:p w14:paraId="7C36B4E5" w14:textId="6621FB05" w:rsidR="005A58BB" w:rsidRPr="00797687" w:rsidRDefault="00497B8A" w:rsidP="00AB6316">
      <w:pPr>
        <w:spacing w:before="120"/>
        <w:rPr>
          <w:sz w:val="22"/>
          <w:szCs w:val="22"/>
          <w:lang w:val="en-US"/>
        </w:rPr>
      </w:pPr>
      <w:r w:rsidRPr="00797687">
        <w:rPr>
          <w:sz w:val="22"/>
          <w:szCs w:val="22"/>
          <w:lang w:val="en-US"/>
        </w:rPr>
        <w:t>Trimester 2 outcomes were related to trimester</w:t>
      </w:r>
      <w:r w:rsidR="0044005C" w:rsidRPr="00797687">
        <w:rPr>
          <w:sz w:val="22"/>
          <w:szCs w:val="22"/>
          <w:lang w:val="en-US"/>
        </w:rPr>
        <w:t xml:space="preserve"> 2</w:t>
      </w:r>
      <w:r w:rsidRPr="00797687">
        <w:rPr>
          <w:sz w:val="22"/>
          <w:szCs w:val="22"/>
          <w:lang w:val="en-US"/>
        </w:rPr>
        <w:t xml:space="preserve"> exposures while trimester 3 and birth outcomes were related to trimesters 2 and 3 averaged exposures. Regression models were adjusted for maternal height, maternal pre-pregnancy weight, maternal age, maternal active smoking during trimester 2, maternal education level, gestational duration, and parity. </w:t>
      </w:r>
      <w:r w:rsidR="00A07E4D" w:rsidRPr="00797687">
        <w:rPr>
          <w:sz w:val="22"/>
          <w:szCs w:val="22"/>
          <w:lang w:val="en-US"/>
        </w:rPr>
        <w:t xml:space="preserve">For </w:t>
      </w:r>
      <w:r w:rsidR="005F3885" w:rsidRPr="00797687">
        <w:rPr>
          <w:sz w:val="22"/>
          <w:szCs w:val="22"/>
          <w:lang w:val="en-US"/>
        </w:rPr>
        <w:t xml:space="preserve">BPS, </w:t>
      </w:r>
      <w:r w:rsidR="00420C87" w:rsidRPr="00797687">
        <w:rPr>
          <w:sz w:val="22"/>
          <w:szCs w:val="22"/>
          <w:lang w:val="en-US"/>
        </w:rPr>
        <w:t xml:space="preserve">MEPA, </w:t>
      </w:r>
      <w:r w:rsidR="005F3885" w:rsidRPr="00797687">
        <w:rPr>
          <w:sz w:val="22"/>
          <w:szCs w:val="22"/>
          <w:lang w:val="en-US"/>
        </w:rPr>
        <w:t>PRPA</w:t>
      </w:r>
      <w:r w:rsidR="00D0619A" w:rsidRPr="00797687">
        <w:rPr>
          <w:sz w:val="22"/>
          <w:szCs w:val="22"/>
          <w:lang w:val="en-US"/>
        </w:rPr>
        <w:t xml:space="preserve">, </w:t>
      </w:r>
      <w:r w:rsidR="00D0619A">
        <w:rPr>
          <w:sz w:val="22"/>
          <w:szCs w:val="22"/>
          <w:lang w:val="en-US"/>
        </w:rPr>
        <w:t xml:space="preserve">and </w:t>
      </w:r>
      <w:r w:rsidR="00D0619A" w:rsidRPr="00797687">
        <w:rPr>
          <w:sz w:val="22"/>
          <w:szCs w:val="22"/>
          <w:lang w:val="en-US"/>
        </w:rPr>
        <w:t>triclosan</w:t>
      </w:r>
      <w:r w:rsidR="00257858" w:rsidRPr="00797687">
        <w:rPr>
          <w:sz w:val="22"/>
          <w:szCs w:val="22"/>
          <w:lang w:val="en-US"/>
        </w:rPr>
        <w:t xml:space="preserve"> </w:t>
      </w:r>
      <w:r w:rsidR="00A07E4D" w:rsidRPr="00797687">
        <w:rPr>
          <w:sz w:val="22"/>
          <w:szCs w:val="22"/>
          <w:lang w:val="en-US"/>
        </w:rPr>
        <w:t>no interactions with child sex were detected.</w:t>
      </w:r>
    </w:p>
    <w:p w14:paraId="404FD789" w14:textId="07272922" w:rsidR="00E46976" w:rsidRPr="00797687" w:rsidRDefault="00322297" w:rsidP="00AB6316">
      <w:pPr>
        <w:spacing w:before="120"/>
        <w:rPr>
          <w:sz w:val="22"/>
          <w:szCs w:val="22"/>
          <w:lang w:val="en-US"/>
        </w:rPr>
      </w:pPr>
      <w:proofErr w:type="spellStart"/>
      <w:proofErr w:type="gramStart"/>
      <w:r w:rsidRPr="00797687">
        <w:rPr>
          <w:sz w:val="22"/>
          <w:szCs w:val="22"/>
          <w:vertAlign w:val="superscript"/>
          <w:lang w:val="en-US"/>
        </w:rPr>
        <w:t>a</w:t>
      </w:r>
      <w:proofErr w:type="spellEnd"/>
      <w:proofErr w:type="gramEnd"/>
      <w:r w:rsidRPr="00797687">
        <w:rPr>
          <w:sz w:val="22"/>
          <w:szCs w:val="22"/>
          <w:lang w:val="en-US"/>
        </w:rPr>
        <w:t xml:space="preserve"> </w:t>
      </w:r>
      <w:r w:rsidR="000943FE" w:rsidRPr="00797687">
        <w:rPr>
          <w:sz w:val="22"/>
          <w:szCs w:val="22"/>
          <w:lang w:val="en-US"/>
        </w:rPr>
        <w:t>Only associations with</w:t>
      </w:r>
      <w:r w:rsidRPr="00797687">
        <w:rPr>
          <w:sz w:val="22"/>
          <w:szCs w:val="22"/>
          <w:lang w:val="en-US"/>
        </w:rPr>
        <w:t xml:space="preserve"> p-</w:t>
      </w:r>
      <w:r w:rsidR="000943FE" w:rsidRPr="00797687">
        <w:rPr>
          <w:sz w:val="22"/>
          <w:szCs w:val="22"/>
          <w:lang w:val="en-US"/>
        </w:rPr>
        <w:t>value</w:t>
      </w:r>
      <w:r w:rsidRPr="00797687">
        <w:rPr>
          <w:sz w:val="22"/>
          <w:szCs w:val="22"/>
          <w:lang w:val="en-US"/>
        </w:rPr>
        <w:t>s</w:t>
      </w:r>
      <w:r w:rsidR="003757E6" w:rsidRPr="00797687">
        <w:rPr>
          <w:sz w:val="22"/>
          <w:szCs w:val="22"/>
          <w:lang w:val="en-US"/>
        </w:rPr>
        <w:t xml:space="preserve"> &lt;</w:t>
      </w:r>
      <w:r w:rsidR="00B24776">
        <w:rPr>
          <w:sz w:val="22"/>
          <w:szCs w:val="22"/>
          <w:lang w:val="en-US"/>
        </w:rPr>
        <w:t>0.</w:t>
      </w:r>
      <w:r w:rsidR="000943FE" w:rsidRPr="00797687">
        <w:rPr>
          <w:sz w:val="22"/>
          <w:szCs w:val="22"/>
          <w:lang w:val="en-US"/>
        </w:rPr>
        <w:t>2 for an interaction term between sex and phenol concentration in the main analysis are displayed in this table.</w:t>
      </w:r>
      <w:r w:rsidR="00E46976" w:rsidRPr="00797687">
        <w:rPr>
          <w:sz w:val="22"/>
          <w:szCs w:val="22"/>
          <w:lang w:val="en-US"/>
        </w:rPr>
        <w:t xml:space="preserve"> </w:t>
      </w:r>
    </w:p>
    <w:p w14:paraId="025C9644" w14:textId="40F372C8" w:rsidR="000B0A02" w:rsidRPr="00797687" w:rsidRDefault="00E46976" w:rsidP="00AB6316">
      <w:pPr>
        <w:spacing w:before="120"/>
        <w:rPr>
          <w:sz w:val="22"/>
          <w:szCs w:val="22"/>
          <w:lang w:val="en-US"/>
        </w:rPr>
      </w:pPr>
      <w:r w:rsidRPr="00797687">
        <w:rPr>
          <w:sz w:val="22"/>
          <w:szCs w:val="22"/>
          <w:vertAlign w:val="superscript"/>
          <w:lang w:val="en-US"/>
        </w:rPr>
        <w:t>b</w:t>
      </w:r>
      <w:r w:rsidRPr="00797687">
        <w:rPr>
          <w:sz w:val="22"/>
          <w:szCs w:val="22"/>
          <w:lang w:val="en-US"/>
        </w:rPr>
        <w:t xml:space="preserve"> </w:t>
      </w:r>
      <w:r w:rsidR="00497B8A" w:rsidRPr="00797687">
        <w:rPr>
          <w:sz w:val="22"/>
          <w:szCs w:val="22"/>
          <w:lang w:val="en-US"/>
        </w:rPr>
        <w:t>For continuous phenol biomarker concentrations (</w:t>
      </w:r>
      <w:r w:rsidR="00D0619A" w:rsidRPr="00797687">
        <w:rPr>
          <w:sz w:val="22"/>
          <w:szCs w:val="22"/>
          <w:lang w:val="en-US"/>
        </w:rPr>
        <w:t xml:space="preserve">BP-3, </w:t>
      </w:r>
      <w:r w:rsidR="00497B8A" w:rsidRPr="00797687">
        <w:rPr>
          <w:sz w:val="22"/>
          <w:szCs w:val="22"/>
          <w:lang w:val="en-US"/>
        </w:rPr>
        <w:t>BPA, ETPA), β regression estimates correspond to the change in standard deviation of the considered growth outcome associated with a 1-unit increase in standardized ln-transformed urinary phenol concentration. For categorically-coded exposure (BUPA) measured at trimester 2, β estimates correspond to the change, expressed in standard deviations, of the growth outcome associated with phenol biomarker concentr</w:t>
      </w:r>
      <w:r w:rsidR="003757E6" w:rsidRPr="00797687">
        <w:rPr>
          <w:sz w:val="22"/>
          <w:szCs w:val="22"/>
          <w:lang w:val="en-US"/>
        </w:rPr>
        <w:t>ations between LOD and LOQ or &gt;</w:t>
      </w:r>
      <w:r w:rsidR="00497B8A" w:rsidRPr="00797687">
        <w:rPr>
          <w:sz w:val="22"/>
          <w:szCs w:val="22"/>
          <w:lang w:val="en-US"/>
        </w:rPr>
        <w:t>LOQ comp</w:t>
      </w:r>
      <w:r w:rsidR="003757E6" w:rsidRPr="00797687">
        <w:rPr>
          <w:sz w:val="22"/>
          <w:szCs w:val="22"/>
          <w:lang w:val="en-US"/>
        </w:rPr>
        <w:t xml:space="preserve">ared </w:t>
      </w:r>
      <w:r w:rsidR="003757E6" w:rsidRPr="00797687">
        <w:rPr>
          <w:sz w:val="22"/>
          <w:szCs w:val="22"/>
          <w:lang w:val="en-US"/>
        </w:rPr>
        <w:lastRenderedPageBreak/>
        <w:t>to &lt;</w:t>
      </w:r>
      <w:r w:rsidR="00497B8A" w:rsidRPr="00797687">
        <w:rPr>
          <w:sz w:val="22"/>
          <w:szCs w:val="22"/>
          <w:lang w:val="en-US"/>
        </w:rPr>
        <w:t>LOD concentrations (reference). For BUPA measured at trimester 3, β estimates correspond to the change in standard deviation of growth outcome associated with ph</w:t>
      </w:r>
      <w:r w:rsidR="003757E6" w:rsidRPr="00797687">
        <w:rPr>
          <w:sz w:val="22"/>
          <w:szCs w:val="22"/>
          <w:lang w:val="en-US"/>
        </w:rPr>
        <w:t>enol biomarker concentrations &gt;</w:t>
      </w:r>
      <w:r w:rsidR="00497B8A" w:rsidRPr="00797687">
        <w:rPr>
          <w:sz w:val="22"/>
          <w:szCs w:val="22"/>
          <w:lang w:val="en-US"/>
        </w:rPr>
        <w:t>LOD at trimester 2 or 3 or at trimester 2 and 3 compa</w:t>
      </w:r>
      <w:r w:rsidR="003757E6" w:rsidRPr="00797687">
        <w:rPr>
          <w:sz w:val="22"/>
          <w:szCs w:val="22"/>
          <w:lang w:val="en-US"/>
        </w:rPr>
        <w:t>red to &lt;</w:t>
      </w:r>
      <w:r w:rsidR="00497B8A" w:rsidRPr="00797687">
        <w:rPr>
          <w:sz w:val="22"/>
          <w:szCs w:val="22"/>
          <w:lang w:val="en-US"/>
        </w:rPr>
        <w:t>LOD concentrations at trimester 2 and 3 (reference).</w:t>
      </w:r>
    </w:p>
    <w:p w14:paraId="13986492" w14:textId="0AC5A90D" w:rsidR="00C27DB8" w:rsidRPr="00797687" w:rsidRDefault="00C27DB8" w:rsidP="00AB6316">
      <w:pPr>
        <w:spacing w:before="120"/>
        <w:rPr>
          <w:sz w:val="22"/>
          <w:szCs w:val="22"/>
          <w:lang w:val="en-US"/>
        </w:rPr>
      </w:pPr>
      <w:proofErr w:type="gramStart"/>
      <w:r w:rsidRPr="00797687">
        <w:rPr>
          <w:sz w:val="22"/>
          <w:szCs w:val="22"/>
          <w:vertAlign w:val="superscript"/>
          <w:lang w:val="en-US"/>
        </w:rPr>
        <w:t>c</w:t>
      </w:r>
      <w:proofErr w:type="gramEnd"/>
      <w:r w:rsidRPr="00797687">
        <w:rPr>
          <w:sz w:val="22"/>
          <w:szCs w:val="22"/>
          <w:vertAlign w:val="superscript"/>
          <w:lang w:val="en-US"/>
        </w:rPr>
        <w:t xml:space="preserve"> </w:t>
      </w:r>
      <w:r w:rsidRPr="00797687">
        <w:rPr>
          <w:sz w:val="22"/>
          <w:szCs w:val="22"/>
          <w:lang w:val="en-US"/>
        </w:rPr>
        <w:t>For categorically coded exposure (BUPA)</w:t>
      </w:r>
      <w:r w:rsidR="00A85266" w:rsidRPr="00797687">
        <w:rPr>
          <w:sz w:val="22"/>
          <w:szCs w:val="22"/>
          <w:lang w:val="en-US"/>
        </w:rPr>
        <w:t>, p-values are given for Wald test testing the overall effect of exposure.</w:t>
      </w:r>
    </w:p>
    <w:p w14:paraId="7F76EF6C" w14:textId="34129281" w:rsidR="00244D64" w:rsidRPr="00797687" w:rsidRDefault="00E46976" w:rsidP="00AB6316">
      <w:pPr>
        <w:spacing w:before="120"/>
        <w:rPr>
          <w:sz w:val="22"/>
          <w:szCs w:val="22"/>
          <w:lang w:val="en-US"/>
        </w:rPr>
      </w:pPr>
      <w:r w:rsidRPr="00797687">
        <w:rPr>
          <w:sz w:val="22"/>
          <w:szCs w:val="22"/>
          <w:lang w:val="en-US"/>
        </w:rPr>
        <w:t xml:space="preserve">Abbreviations: </w:t>
      </w:r>
      <w:r w:rsidR="004E2327" w:rsidRPr="00797687">
        <w:rPr>
          <w:sz w:val="22"/>
          <w:szCs w:val="22"/>
          <w:lang w:val="en-US"/>
        </w:rPr>
        <w:t xml:space="preserve">BP-3: benzophenone-3. </w:t>
      </w:r>
      <w:r w:rsidR="000160AC" w:rsidRPr="00797687">
        <w:rPr>
          <w:sz w:val="22"/>
          <w:szCs w:val="22"/>
          <w:lang w:val="en-US"/>
        </w:rPr>
        <w:t>BPA</w:t>
      </w:r>
      <w:r w:rsidR="00C64DC0" w:rsidRPr="00797687">
        <w:rPr>
          <w:sz w:val="22"/>
          <w:szCs w:val="22"/>
          <w:lang w:val="en-US"/>
        </w:rPr>
        <w:t>:</w:t>
      </w:r>
      <w:r w:rsidR="000160AC" w:rsidRPr="00797687">
        <w:rPr>
          <w:sz w:val="22"/>
          <w:szCs w:val="22"/>
          <w:lang w:val="en-US"/>
        </w:rPr>
        <w:t xml:space="preserve"> bisphenol A. </w:t>
      </w:r>
      <w:r w:rsidR="00FB3E08">
        <w:rPr>
          <w:sz w:val="22"/>
          <w:szCs w:val="22"/>
          <w:lang w:val="en-US"/>
        </w:rPr>
        <w:t xml:space="preserve">BPS: bisphenols S. </w:t>
      </w:r>
      <w:r w:rsidR="000160AC" w:rsidRPr="00797687">
        <w:rPr>
          <w:sz w:val="22"/>
          <w:szCs w:val="22"/>
          <w:lang w:val="en-US"/>
        </w:rPr>
        <w:t>BUPA</w:t>
      </w:r>
      <w:r w:rsidR="00C64DC0" w:rsidRPr="00797687">
        <w:rPr>
          <w:sz w:val="22"/>
          <w:szCs w:val="22"/>
          <w:lang w:val="en-US"/>
        </w:rPr>
        <w:t>:</w:t>
      </w:r>
      <w:r w:rsidR="000160AC" w:rsidRPr="00797687">
        <w:rPr>
          <w:sz w:val="22"/>
          <w:szCs w:val="22"/>
          <w:lang w:val="en-US"/>
        </w:rPr>
        <w:t xml:space="preserve"> butylparaben.</w:t>
      </w:r>
      <w:r w:rsidR="00A85266" w:rsidRPr="00797687">
        <w:rPr>
          <w:sz w:val="22"/>
          <w:szCs w:val="22"/>
          <w:lang w:val="en-US"/>
        </w:rPr>
        <w:t xml:space="preserve"> </w:t>
      </w:r>
      <w:r w:rsidR="000B0A02" w:rsidRPr="00797687">
        <w:rPr>
          <w:sz w:val="22"/>
          <w:szCs w:val="22"/>
          <w:lang w:val="en-US"/>
        </w:rPr>
        <w:t xml:space="preserve">CI: confidence interval. </w:t>
      </w:r>
      <w:r w:rsidR="000160AC" w:rsidRPr="00797687">
        <w:rPr>
          <w:sz w:val="22"/>
          <w:szCs w:val="22"/>
          <w:lang w:val="en-US"/>
        </w:rPr>
        <w:t>ETPA</w:t>
      </w:r>
      <w:r w:rsidR="00C64DC0" w:rsidRPr="00797687">
        <w:rPr>
          <w:sz w:val="22"/>
          <w:szCs w:val="22"/>
          <w:lang w:val="en-US"/>
        </w:rPr>
        <w:t>:</w:t>
      </w:r>
      <w:r w:rsidR="000160AC" w:rsidRPr="00797687">
        <w:rPr>
          <w:sz w:val="22"/>
          <w:szCs w:val="22"/>
          <w:lang w:val="en-US"/>
        </w:rPr>
        <w:t xml:space="preserve"> ethylparaben.</w:t>
      </w:r>
      <w:r w:rsidR="00A85266" w:rsidRPr="00797687">
        <w:rPr>
          <w:sz w:val="22"/>
          <w:szCs w:val="22"/>
          <w:lang w:val="en-US"/>
        </w:rPr>
        <w:t xml:space="preserve"> int.:</w:t>
      </w:r>
      <w:r w:rsidR="00746B42" w:rsidRPr="00797687">
        <w:rPr>
          <w:sz w:val="22"/>
          <w:szCs w:val="22"/>
          <w:lang w:val="en-US"/>
        </w:rPr>
        <w:t xml:space="preserve"> interaction.</w:t>
      </w:r>
      <w:r w:rsidR="000160AC" w:rsidRPr="00797687">
        <w:rPr>
          <w:sz w:val="22"/>
          <w:szCs w:val="22"/>
          <w:lang w:val="en-US"/>
        </w:rPr>
        <w:t xml:space="preserve"> </w:t>
      </w:r>
      <w:r w:rsidR="004E2327" w:rsidRPr="00797687">
        <w:rPr>
          <w:sz w:val="22"/>
          <w:szCs w:val="22"/>
          <w:lang w:val="en-US"/>
        </w:rPr>
        <w:t>LOD: limit of detection. LOQ: limit of quantification.</w:t>
      </w:r>
      <w:r w:rsidR="000B0A02" w:rsidRPr="00797687">
        <w:rPr>
          <w:sz w:val="22"/>
          <w:szCs w:val="22"/>
          <w:lang w:val="en-US"/>
        </w:rPr>
        <w:t xml:space="preserve"> </w:t>
      </w:r>
      <w:r w:rsidR="00FB3E08" w:rsidRPr="00797687">
        <w:rPr>
          <w:sz w:val="22"/>
          <w:szCs w:val="22"/>
          <w:lang w:val="en-US"/>
        </w:rPr>
        <w:t>MEPA: methylparaben. PRPA: propylparaben.</w:t>
      </w:r>
      <w:r w:rsidR="00FB3E08">
        <w:rPr>
          <w:sz w:val="22"/>
          <w:szCs w:val="22"/>
          <w:lang w:val="en-US"/>
        </w:rPr>
        <w:t xml:space="preserve"> </w:t>
      </w:r>
      <w:proofErr w:type="gramStart"/>
      <w:r w:rsidR="00497B8A" w:rsidRPr="00797687">
        <w:rPr>
          <w:sz w:val="22"/>
          <w:szCs w:val="22"/>
          <w:lang w:val="en-US"/>
        </w:rPr>
        <w:t>Trim.:</w:t>
      </w:r>
      <w:proofErr w:type="gramEnd"/>
      <w:r w:rsidR="00497B8A" w:rsidRPr="00797687">
        <w:rPr>
          <w:sz w:val="22"/>
          <w:szCs w:val="22"/>
          <w:lang w:val="en-US"/>
        </w:rPr>
        <w:t xml:space="preserve"> trimester</w:t>
      </w:r>
      <w:r w:rsidR="002047A6" w:rsidRPr="00797687">
        <w:rPr>
          <w:sz w:val="22"/>
          <w:szCs w:val="22"/>
          <w:lang w:val="en-US"/>
        </w:rPr>
        <w:t>.</w:t>
      </w:r>
    </w:p>
    <w:p w14:paraId="673AB32C" w14:textId="7B45E1B3" w:rsidR="00B3042E" w:rsidRPr="00521124" w:rsidRDefault="00244D64" w:rsidP="00282B18">
      <w:pPr>
        <w:pStyle w:val="Heading2"/>
        <w:spacing w:before="0" w:after="240"/>
        <w:rPr>
          <w:b w:val="0"/>
          <w:sz w:val="22"/>
          <w:szCs w:val="22"/>
          <w:lang w:val="en-US"/>
        </w:rPr>
      </w:pPr>
      <w:r w:rsidRPr="00797687">
        <w:rPr>
          <w:sz w:val="22"/>
          <w:szCs w:val="22"/>
          <w:lang w:val="en-US"/>
        </w:rPr>
        <w:br w:type="page"/>
      </w:r>
      <w:bookmarkStart w:id="21" w:name="_Toc86240726"/>
      <w:bookmarkStart w:id="22" w:name="_Toc99968904"/>
      <w:r w:rsidR="00B3042E" w:rsidRPr="00282B18">
        <w:rPr>
          <w:sz w:val="22"/>
          <w:szCs w:val="22"/>
          <w:lang w:val="en-US"/>
        </w:rPr>
        <w:lastRenderedPageBreak/>
        <w:t>Supplementary Table 4:</w:t>
      </w:r>
      <w:r w:rsidR="00B3042E" w:rsidRPr="00521124">
        <w:rPr>
          <w:b w:val="0"/>
          <w:sz w:val="22"/>
          <w:szCs w:val="22"/>
          <w:lang w:val="en-US"/>
        </w:rPr>
        <w:t xml:space="preserve"> </w:t>
      </w:r>
      <w:r w:rsidR="00B3042E" w:rsidRPr="00282B18">
        <w:rPr>
          <w:b w:val="0"/>
          <w:sz w:val="22"/>
          <w:szCs w:val="22"/>
          <w:lang w:val="en-US"/>
        </w:rPr>
        <w:t xml:space="preserve">Intraclass correlation coefficients (ICC) reported in previous studies assessing the variability of phenols in spot urine samples of pregnant </w:t>
      </w:r>
      <w:proofErr w:type="spellStart"/>
      <w:r w:rsidR="00B3042E" w:rsidRPr="00282B18">
        <w:rPr>
          <w:b w:val="0"/>
          <w:sz w:val="22"/>
          <w:szCs w:val="22"/>
          <w:lang w:val="en-US"/>
        </w:rPr>
        <w:t>women</w:t>
      </w:r>
      <w:r w:rsidR="00B3042E" w:rsidRPr="00282B18">
        <w:rPr>
          <w:b w:val="0"/>
          <w:sz w:val="22"/>
          <w:szCs w:val="22"/>
          <w:vertAlign w:val="superscript"/>
          <w:lang w:val="en-US"/>
        </w:rPr>
        <w:t>a</w:t>
      </w:r>
      <w:proofErr w:type="spellEnd"/>
      <w:r w:rsidR="00B3042E" w:rsidRPr="00282B18">
        <w:rPr>
          <w:b w:val="0"/>
          <w:sz w:val="22"/>
          <w:szCs w:val="22"/>
          <w:lang w:val="en-US"/>
        </w:rPr>
        <w:t>, restricted to compounds assessed in the present study.</w:t>
      </w:r>
      <w:bookmarkEnd w:id="21"/>
      <w:bookmarkEnd w:id="22"/>
    </w:p>
    <w:tbl>
      <w:tblPr>
        <w:tblW w:w="14384" w:type="dxa"/>
        <w:tblLayout w:type="fixed"/>
        <w:tblCellMar>
          <w:left w:w="0" w:type="dxa"/>
          <w:right w:w="0" w:type="dxa"/>
        </w:tblCellMar>
        <w:tblLook w:val="04A0" w:firstRow="1" w:lastRow="0" w:firstColumn="1" w:lastColumn="0" w:noHBand="0" w:noVBand="1"/>
      </w:tblPr>
      <w:tblGrid>
        <w:gridCol w:w="1690"/>
        <w:gridCol w:w="1287"/>
        <w:gridCol w:w="1276"/>
        <w:gridCol w:w="1134"/>
        <w:gridCol w:w="1173"/>
        <w:gridCol w:w="1237"/>
        <w:gridCol w:w="1417"/>
        <w:gridCol w:w="1276"/>
        <w:gridCol w:w="1845"/>
        <w:gridCol w:w="1326"/>
        <w:gridCol w:w="723"/>
      </w:tblGrid>
      <w:tr w:rsidR="00B3042E" w:rsidRPr="00EE59FC" w14:paraId="48E7C66A" w14:textId="77777777" w:rsidTr="00B3042E">
        <w:trPr>
          <w:trHeight w:val="576"/>
        </w:trPr>
        <w:tc>
          <w:tcPr>
            <w:tcW w:w="1690" w:type="dxa"/>
            <w:tcBorders>
              <w:top w:val="nil"/>
              <w:left w:val="nil"/>
              <w:bottom w:val="nil"/>
              <w:right w:val="nil"/>
            </w:tcBorders>
            <w:shd w:val="clear" w:color="000000" w:fill="FFFFFF"/>
            <w:vAlign w:val="center"/>
            <w:hideMark/>
          </w:tcPr>
          <w:p w14:paraId="51F8A029" w14:textId="77777777" w:rsidR="00B3042E" w:rsidRPr="00EE59FC" w:rsidRDefault="00B3042E" w:rsidP="00B3042E">
            <w:pPr>
              <w:rPr>
                <w:sz w:val="18"/>
                <w:szCs w:val="18"/>
                <w:lang w:val="en-US"/>
              </w:rPr>
            </w:pPr>
            <w:r w:rsidRPr="00EE59FC">
              <w:rPr>
                <w:b/>
                <w:sz w:val="18"/>
                <w:szCs w:val="18"/>
                <w:lang w:val="en-US"/>
              </w:rPr>
              <w:t>Reference</w:t>
            </w:r>
          </w:p>
        </w:tc>
        <w:tc>
          <w:tcPr>
            <w:tcW w:w="1287" w:type="dxa"/>
            <w:tcBorders>
              <w:top w:val="nil"/>
              <w:left w:val="nil"/>
              <w:bottom w:val="nil"/>
              <w:right w:val="nil"/>
            </w:tcBorders>
            <w:shd w:val="clear" w:color="000000" w:fill="FFFFFF"/>
            <w:vAlign w:val="center"/>
          </w:tcPr>
          <w:p w14:paraId="4A25246E" w14:textId="77777777" w:rsidR="00B3042E" w:rsidRPr="00EE59FC" w:rsidRDefault="00B3042E" w:rsidP="00B3042E">
            <w:pPr>
              <w:jc w:val="center"/>
              <w:rPr>
                <w:sz w:val="18"/>
                <w:szCs w:val="18"/>
                <w:lang w:val="en-US"/>
              </w:rPr>
            </w:pPr>
            <w:r w:rsidRPr="00EE59FC">
              <w:rPr>
                <w:sz w:val="18"/>
                <w:szCs w:val="18"/>
                <w:lang w:val="en-US"/>
              </w:rPr>
              <w:t xml:space="preserve">Current </w:t>
            </w:r>
            <w:proofErr w:type="spellStart"/>
            <w:r w:rsidRPr="00EE59FC">
              <w:rPr>
                <w:sz w:val="18"/>
                <w:szCs w:val="18"/>
                <w:lang w:val="en-US"/>
              </w:rPr>
              <w:t>study</w:t>
            </w:r>
            <w:r w:rsidRPr="00EE59FC">
              <w:rPr>
                <w:sz w:val="18"/>
                <w:szCs w:val="18"/>
                <w:vertAlign w:val="superscript"/>
                <w:lang w:val="en-US"/>
              </w:rPr>
              <w:t>b</w:t>
            </w:r>
            <w:proofErr w:type="spellEnd"/>
          </w:p>
        </w:tc>
        <w:tc>
          <w:tcPr>
            <w:tcW w:w="1276" w:type="dxa"/>
            <w:tcBorders>
              <w:top w:val="nil"/>
              <w:left w:val="nil"/>
              <w:bottom w:val="nil"/>
              <w:right w:val="nil"/>
            </w:tcBorders>
            <w:shd w:val="clear" w:color="000000" w:fill="FFFFFF"/>
            <w:vAlign w:val="center"/>
          </w:tcPr>
          <w:p w14:paraId="0DF35A25" w14:textId="77777777" w:rsidR="00B3042E" w:rsidRPr="00EE59FC" w:rsidRDefault="00B3042E" w:rsidP="00B3042E">
            <w:pPr>
              <w:jc w:val="center"/>
              <w:rPr>
                <w:sz w:val="18"/>
                <w:szCs w:val="18"/>
                <w:lang w:val="en-US"/>
              </w:rPr>
            </w:pPr>
            <w:r w:rsidRPr="00EE59FC">
              <w:rPr>
                <w:sz w:val="18"/>
                <w:szCs w:val="18"/>
                <w:lang w:val="en-US"/>
              </w:rPr>
              <w:fldChar w:fldCharType="begin"/>
            </w:r>
            <w:r>
              <w:rPr>
                <w:sz w:val="18"/>
                <w:szCs w:val="18"/>
                <w:lang w:val="en-US"/>
              </w:rPr>
              <w:instrText xml:space="preserve"> ADDIN ZOTERO_ITEM CSL_CITATION {"citationID":"M3qn8sdb","properties":{"formattedCitation":"\\super 14\\nosupersub{}","plainCitation":"14","noteIndex":0},"citationItems":[{"id":1656,"uris":["http://zotero.org/users/5642993/items/KJD4PZAX"],"itemData":{"id":1656,"type":"article-journal","abstract":"OBJECTIVES:\nTo estimate the impact of gestational and childhood bisphenol A (BPA) exposures on behavior and executive function at 3 years of age and to determine whether child gender modified those associations.\n\nMETHODS:\nWe used a prospective birth cohort of 244 mothers and their 3-year-old children from the greater Cincinnati, Ohio, area. We characterized gestational and childhood BPA exposures by using the mean BPA concentrations in maternal (16 and 26 weeks of gestation and birth) and child (1, 2, and 3 years of age) urine samples, respectively. Behavior and executive function were measured by using the Behavior Assessment System for Children 2 (BASC-2) and the Behavior Rating Inventory of Executive Function-Preschool (BRIEF-P).\n\nRESULTS:\nBPA was detected in &gt;97% of the gestational (median: 2.0 μg/L) and childhood (median: 4.1 μg/L) urine samples. With adjustment for confounders, each 10-fold increase in gestational BPA concentrations was associated with more anxious and depressed behavior on the BASC-2 and poorer emotional control and inhibition on the BRIEF-P. The magnitude of the gestational BPA associations differed according to child gender; BASC-2 and BRIEF-P scores increased 9 to 12 points among girls, but changes were null or negative among boys. Associations between childhood BPA exposure and neurobehavior were largely null and not modified by child gender.\n\nCONCLUSIONS:\nIn this study, gestational BPA exposure affected behavioral and emotional regulation domains at 3 years of age, especially among girls. Clinicians may advise concerned patients to reduce their exposure to certain consumer products, but the benefits of such reductions are unclear.","container-title":"Pediatrics","DOI":"10.1542/peds.2011-1335","ISSN":"0031-4005","issue":"5","journalAbbreviation":"Pediatrics","note":"tex.ids: braun2011a\nPMCID: PMC3208956\nPMID: 22025598","page":"873-882","source":"PubMed Central","title":"Impact of early-life bisphenol A exposure on behavior and executive function in children","volume":"128","author":[{"family":"Braun","given":"Joe M."},{"family":"Kalkbrenner","given":"Amy E."},{"family":"Calafat","given":"Antonia M."},{"family":"Yolton","given":"Kimberly"},{"family":"Ye","given":"Xiaoyun"},{"family":"Dietrich","given":"Kim N."},{"family":"Lanphear","given":"Bruce P."}],"issued":{"date-parts":[["2011",11]]},"citation-key":"braun2011"}}],"schema":"https://github.com/citation-style-language/schema/raw/master/csl-citation.json"} </w:instrText>
            </w:r>
            <w:r w:rsidRPr="00EE59FC">
              <w:rPr>
                <w:sz w:val="18"/>
                <w:szCs w:val="18"/>
                <w:lang w:val="en-US"/>
              </w:rPr>
              <w:fldChar w:fldCharType="separate"/>
            </w:r>
            <w:r w:rsidRPr="003C10EA">
              <w:rPr>
                <w:sz w:val="18"/>
                <w:szCs w:val="24"/>
                <w:vertAlign w:val="superscript"/>
              </w:rPr>
              <w:t>14</w:t>
            </w:r>
            <w:r w:rsidRPr="00EE59FC">
              <w:rPr>
                <w:sz w:val="18"/>
                <w:szCs w:val="18"/>
                <w:lang w:val="en-US"/>
              </w:rPr>
              <w:fldChar w:fldCharType="end"/>
            </w:r>
          </w:p>
        </w:tc>
        <w:tc>
          <w:tcPr>
            <w:tcW w:w="1134" w:type="dxa"/>
            <w:tcBorders>
              <w:top w:val="nil"/>
              <w:left w:val="nil"/>
              <w:bottom w:val="nil"/>
              <w:right w:val="nil"/>
            </w:tcBorders>
            <w:shd w:val="clear" w:color="000000" w:fill="FFFFFF"/>
            <w:vAlign w:val="center"/>
            <w:hideMark/>
          </w:tcPr>
          <w:p w14:paraId="4BD5EA2C" w14:textId="77777777" w:rsidR="00B3042E" w:rsidRPr="00EE59FC" w:rsidRDefault="00B3042E" w:rsidP="00B3042E">
            <w:pPr>
              <w:jc w:val="center"/>
              <w:rPr>
                <w:sz w:val="18"/>
                <w:szCs w:val="18"/>
                <w:lang w:val="en-US"/>
              </w:rPr>
            </w:pPr>
            <w:r w:rsidRPr="00EE59FC">
              <w:rPr>
                <w:sz w:val="18"/>
                <w:szCs w:val="18"/>
                <w:lang w:val="en-US"/>
              </w:rPr>
              <w:fldChar w:fldCharType="begin"/>
            </w:r>
            <w:r>
              <w:rPr>
                <w:sz w:val="18"/>
                <w:szCs w:val="18"/>
                <w:lang w:val="en-US"/>
              </w:rPr>
              <w:instrText xml:space="preserve"> ADDIN ZOTERO_ITEM CSL_CITATION {"citationID":"vRzUDIoE","properties":{"formattedCitation":"\\super 15\\nosupersub{}","plainCitation":"15","noteIndex":0},"citationItems":[{"id":5553,"uris":["http://zotero.org/users/5642993/items/6IKA2UC6"],"itemData":{"id":5553,"type":"article-journal","abstract":"Background: Gestational phthalate and bisphenol A (BPA) exposure may increase the risk of adverse maternal/child health outcomes, but there are few data on the variability of urinary biomarkers before and during pregnancy.\n\nObjective: We characterized the variability of urinary phthalate metabolite and BPA concentrations before and during pregnancy and the ability of a single spot urine sample to classify average gestational exposure.\n\nMethods: We collected 1,001 urine samples before and during pregnancy from 137 women who were partners in couples attending a Boston fertility clinic and who had a live birth. Women provided spot urine samples before (n ≥ 2) and during (n ≥ 2) pregnancy. We measured urinary concentrations of monoethyl phthalate (MEP), mono-n-butyl phthalate (MBP), mono-iso-butyl phthalate, monobenzyl phthalate (MBzP), four metabolites of di-(2-ethylhexyl) phthalate (DEHP), and BPA. After adjusting for specific gravity, we characterized biomarker variability using intraclass correlation coefficients (ICCs) and conducted several surrogate category analyses to determine whether a single spot urine sample could adequately classify average gestational exposure.\n\nResults: Absolute concentrations of phthalate metabolites and BPA were similar before and during pregnancy. Variability was higher during pregnancy than before pregnancy for BPA and MBzP, but similar during and before pregnancy for MBP, MEP, and ΣDEHP. During pregnancy, MEP (ICC = 0.50) and MBP (ICC = 0.45) were less variable than BPA (ICC = 0.12), MBzP (ICC = 0.25), and ΣDEHP metabolites (ICC = 0.08). Surrogate analyses suggested that a single spot urine sample may reasonably classify MEP and MBP concentrations during pregnancy, but more than one sample may be necessary for MBzP, DEHP, and BPA.\n\nConclusions: Urinary phthalate metabolites and BPA concentrations were variable before and during pregnancy, but the magnitude of variability was biomarker specific. A single spot urine sample adequately classified MBP and MEP concentrations during pregnancy. The present results may be related to unique features of the women studied, and replication in other pregnancy cohorts is recommended.","container-title":"Environmental Health Perspectives","DOI":"10.1289/ehp.1104139","issue":"5","journalAbbreviation":"Environ Health Perspect","note":"PMID: 22262702","page":"739-745","source":"ehp-niehs-nih-gov.proxy.insermbiblio.inist.fr (Atypon)","title":"Variability of urinary phthalate metabolite and bisphenol A concentrations before and during pregnancy","volume":"120","author":[{"family":"Braun","given":"Joe M."},{"family":"Smith","given":"Kristen W."},{"family":"Williams","given":"Paige L."},{"family":"Calafat","given":"Antonia M."},{"family":"Berry","given":"Katharine"},{"family":"Ehrlich","given":"Shelley"},{"family":"Hauser","given":"Russ"}],"issued":{"date-parts":[["2012",5,1]]},"citation-key":"braun2012"}}],"schema":"https://github.com/citation-style-language/schema/raw/master/csl-citation.json"} </w:instrText>
            </w:r>
            <w:r w:rsidRPr="00EE59FC">
              <w:rPr>
                <w:sz w:val="18"/>
                <w:szCs w:val="18"/>
                <w:lang w:val="en-US"/>
              </w:rPr>
              <w:fldChar w:fldCharType="separate"/>
            </w:r>
            <w:r w:rsidRPr="003C10EA">
              <w:rPr>
                <w:sz w:val="18"/>
                <w:szCs w:val="24"/>
                <w:vertAlign w:val="superscript"/>
              </w:rPr>
              <w:t>15</w:t>
            </w:r>
            <w:r w:rsidRPr="00EE59FC">
              <w:rPr>
                <w:sz w:val="18"/>
                <w:szCs w:val="18"/>
                <w:lang w:val="en-US"/>
              </w:rPr>
              <w:fldChar w:fldCharType="end"/>
            </w:r>
          </w:p>
        </w:tc>
        <w:tc>
          <w:tcPr>
            <w:tcW w:w="1173" w:type="dxa"/>
            <w:tcBorders>
              <w:top w:val="nil"/>
              <w:left w:val="nil"/>
              <w:bottom w:val="nil"/>
              <w:right w:val="nil"/>
            </w:tcBorders>
            <w:shd w:val="clear" w:color="000000" w:fill="FFFFFF"/>
            <w:vAlign w:val="center"/>
          </w:tcPr>
          <w:p w14:paraId="688584AE" w14:textId="77777777" w:rsidR="00B3042E" w:rsidRPr="00EE59FC" w:rsidRDefault="00B3042E" w:rsidP="00B3042E">
            <w:pPr>
              <w:jc w:val="center"/>
              <w:rPr>
                <w:sz w:val="18"/>
                <w:szCs w:val="18"/>
                <w:lang w:val="en-US"/>
              </w:rPr>
            </w:pPr>
            <w:r w:rsidRPr="00EE59FC">
              <w:rPr>
                <w:sz w:val="18"/>
                <w:szCs w:val="18"/>
                <w:lang w:val="en-US"/>
              </w:rPr>
              <w:fldChar w:fldCharType="begin"/>
            </w:r>
            <w:r>
              <w:rPr>
                <w:sz w:val="18"/>
                <w:szCs w:val="18"/>
                <w:lang w:val="en-US"/>
              </w:rPr>
              <w:instrText xml:space="preserve"> ADDIN ZOTERO_ITEM CSL_CITATION {"citationID":"lDgo8mlW","properties":{"formattedCitation":"\\super 16\\nosupersub{}","plainCitation":"16","noteIndex":0},"citationItems":[{"id":1055,"uris":["http://zotero.org/users/5642993/items/7FIIXVEZ"],"itemData":{"id":1055,"type":"article-journal","abstract":"Background: Maternal urinary biomarkers are often used to assess fetal exposure to phenols and their precursors. Their effectiveness as a measure of exposure in epidemiological studies depends on their variability during pregnancy and their ability to accurately predict fetal exposure.\nObjectives: We assessed the relationship between urinary and amniotic fluid concentrations of nine environmental phenols, and the reproducibility of urinary concentrations, among pregnant women.\nMethods: Seventy-one women referred for amniocentesis were included. Maternal urine was collected at the time of the amniocentesis appointment and on two subsequent occasions. Urine and amniotic fluid were analyzed for 2,4- and 2,5-dichlorophenols, bisphenol A, benzophenone-3, triclosan, and methyl-, ethyl-, propyl-, and butylparabens using online solid phase extraction–high performance liquid chromatography–isotope dilution tandem mass spectrometry.\nResults: Only benzophenone-3 and propylparaben were detectable in more than half of the amniotic fluid samples; for these phenols, concentrations in amniotic fluid and maternal urine collected on the same day were positively correlated (ρ = 0.53 and 0.32, respectively). Other phenols were detected infrequently in amniotic fluid (e.g., bisphenol A was detected in only two samples). The intraclass correlation coefficients (ICCs) of urinary concentrations in samples from individual women ranged from 0.48 to 0.62 for all phenols except bisphenol A (ICC = 0.11).\nConclusion: Amniotic fluid detection frequencies for most phenols were low. The reproducibility of urine measures was poor for bisphenol A, but good for the other phenols. Although a single sample may provide a reasonable estimate of exposure for some phenols, collecting multiple urine samples during pregnancy is an option to reduce exposure measurement error in studies regarding the effects of phenol prenatal exposure on health.","container-title":"Environmental Health Perspectives","DOI":"10.1289/ehp.1206335","ISSN":"0091-6765, 1552-9924","issue":"10","journalAbbreviation":"Environ Health Perspect","language":"en","note":"PMID: 23942273","page":"1225-1231","source":"DOI.org (Crossref)","title":"Prenatal exposure to environmental phenols: concentrations in amniotic fluid and variability in urinary concentrations during pregnancy","title-short":"Prenatal Exposure to Environmental Phenols","volume":"121","author":[{"family":"Philippat","given":"Claire"},{"family":"Wolff","given":"Mary S."},{"family":"Calafat","given":"Antonia M."},{"family":"Ye","given":"Xiaoyun"},{"family":"Bausell","given":"Rebecca"},{"family":"Meadows","given":"Molly"},{"family":"Stone","given":"Joanne"},{"family":"Slama","given":"Rémy"},{"family":"Engel","given":"Stephanie M."}],"issued":{"date-parts":[["2013",10]]},"citation-key":"philippat2013"}}],"schema":"https://github.com/citation-style-language/schema/raw/master/csl-citation.json"} </w:instrText>
            </w:r>
            <w:r w:rsidRPr="00EE59FC">
              <w:rPr>
                <w:sz w:val="18"/>
                <w:szCs w:val="18"/>
                <w:lang w:val="en-US"/>
              </w:rPr>
              <w:fldChar w:fldCharType="separate"/>
            </w:r>
            <w:r w:rsidRPr="003C10EA">
              <w:rPr>
                <w:sz w:val="18"/>
                <w:szCs w:val="24"/>
                <w:vertAlign w:val="superscript"/>
              </w:rPr>
              <w:t>16</w:t>
            </w:r>
            <w:r w:rsidRPr="00EE59FC">
              <w:rPr>
                <w:sz w:val="18"/>
                <w:szCs w:val="18"/>
                <w:lang w:val="en-US"/>
              </w:rPr>
              <w:fldChar w:fldCharType="end"/>
            </w:r>
          </w:p>
        </w:tc>
        <w:tc>
          <w:tcPr>
            <w:tcW w:w="1237" w:type="dxa"/>
            <w:tcBorders>
              <w:top w:val="nil"/>
              <w:left w:val="nil"/>
              <w:bottom w:val="nil"/>
              <w:right w:val="nil"/>
            </w:tcBorders>
            <w:shd w:val="clear" w:color="000000" w:fill="FFFFFF"/>
            <w:vAlign w:val="center"/>
            <w:hideMark/>
          </w:tcPr>
          <w:p w14:paraId="653FFA39" w14:textId="77777777" w:rsidR="00B3042E" w:rsidRPr="00EE59FC" w:rsidRDefault="00B3042E" w:rsidP="00B3042E">
            <w:pPr>
              <w:jc w:val="center"/>
              <w:rPr>
                <w:sz w:val="18"/>
                <w:szCs w:val="18"/>
                <w:lang w:val="en-US"/>
              </w:rPr>
            </w:pPr>
            <w:r w:rsidRPr="00EE59FC">
              <w:rPr>
                <w:sz w:val="18"/>
                <w:szCs w:val="18"/>
                <w:lang w:val="en-US"/>
              </w:rPr>
              <w:fldChar w:fldCharType="begin"/>
            </w:r>
            <w:r>
              <w:rPr>
                <w:sz w:val="18"/>
                <w:szCs w:val="18"/>
                <w:lang w:val="en-US"/>
              </w:rPr>
              <w:instrText xml:space="preserve"> ADDIN ZOTERO_ITEM CSL_CITATION {"citationID":"7ejqXdSq","properties":{"formattedCitation":"\\super 17\\nosupersub{}","plainCitation":"17","noteIndex":0},"citationItems":[{"id":5449,"uris":["http://zotero.org/users/5642993/items/SZRAIYTY"],"itemData":{"id":5449,"type":"article-journal","abstract":"Puerto Rico has higher rates of a range of endocrine-related diseases and disorders compared to the United States. However, little is known to date about human exposures to known or potential endocrine disrupting chemicals (EDCs) in Puerto Rico. We recruited 105 pregnant women in Northern Puerto Rico who provided urine samples and questionnaire data at three times (18 ± 2, 22 ± 2, and 26 ± 2 weeks) during gestation. We measured the urinary concentrations of ﬁve phenols and three parabens: 2,4dichlorophenol (24-DCP), 2,5-dichlorophenol (25-DCP), benzophenone-3 (BP-3), bisphenol A (BPA), triclosan (TCS), butyl paraben (B-PB), methyl paraben (M-PB), and propyl paraben (P-PB). The frequent detection of these chemicals suggests that exposure is highly prevalent among these Puerto Rican pregnant women. Urinary concentrations of TCS, BP-3, and 25-DCP were higher than among women of reproductive age in the US general population, while concentrations of BPA, 24-DCP, and parabens were similar. Intraclass correlation coeﬃcients (ICC) varied widely between biomarkers; BPA had the lowest ICC (0.24) and BP-3 had the highest (0.62), followed by 25-DCP (0.49) and TCS (0.47). We found positive associations between biomarker concentrations with self-reported use of liquid soap (TCS), sunscreen (BP-3), lotion (BP-3 and parabens), and cosmetics (parabens). Our results can inform future epidemiology studies and strategies to reduce exposure to these chemicals or their precursors.","container-title":"Environmental Science &amp; Technology","DOI":"10.1021/es400510g","ISSN":"0013-936X, 1520-5851","issue":"7","journalAbbreviation":"Environ. Sci. Technol.","language":"en","page":"3439-3447","source":"DOI.org (Crossref)","title":"Distribution, Variability, and Predictors of Urinary Concentrations of Phenols and Parabens among Pregnant Women in Puerto Rico","volume":"47","author":[{"family":"Meeker","given":"John D."},{"family":"Cantonwine","given":"David E."},{"family":"Rivera-González","given":"Luis O."},{"family":"Ferguson","given":"Kelly K."},{"family":"Mukherjee","given":"Bhramar"},{"family":"Calafat","given":"Antonia M."},{"family":"Ye","given":"Xiaoyun"},{"family":"Anzalota Del Toro","given":"Liza V."},{"family":"Crespo-Hernández","given":"Noé"},{"family":"Jiménez-Vélez","given":"Braulio"},{"family":"Alshawabkeh","given":"Akram N."},{"family":"Cordero","given":"José F."}],"issued":{"date-parts":[["2013",4,2]]},"citation-key":"meeker2013"}}],"schema":"https://github.com/citation-style-language/schema/raw/master/csl-citation.json"} </w:instrText>
            </w:r>
            <w:r w:rsidRPr="00EE59FC">
              <w:rPr>
                <w:sz w:val="18"/>
                <w:szCs w:val="18"/>
                <w:lang w:val="en-US"/>
              </w:rPr>
              <w:fldChar w:fldCharType="separate"/>
            </w:r>
            <w:r w:rsidRPr="003C10EA">
              <w:rPr>
                <w:sz w:val="18"/>
                <w:szCs w:val="24"/>
                <w:vertAlign w:val="superscript"/>
              </w:rPr>
              <w:t>17</w:t>
            </w:r>
            <w:r w:rsidRPr="00EE59FC">
              <w:rPr>
                <w:sz w:val="18"/>
                <w:szCs w:val="18"/>
                <w:lang w:val="en-US"/>
              </w:rPr>
              <w:fldChar w:fldCharType="end"/>
            </w:r>
          </w:p>
        </w:tc>
        <w:tc>
          <w:tcPr>
            <w:tcW w:w="1417" w:type="dxa"/>
            <w:tcBorders>
              <w:top w:val="nil"/>
              <w:left w:val="nil"/>
              <w:bottom w:val="nil"/>
              <w:right w:val="nil"/>
            </w:tcBorders>
            <w:shd w:val="clear" w:color="000000" w:fill="FFFFFF"/>
            <w:vAlign w:val="center"/>
            <w:hideMark/>
          </w:tcPr>
          <w:p w14:paraId="626F55F0" w14:textId="77777777" w:rsidR="00B3042E" w:rsidRPr="00EE59FC" w:rsidRDefault="00B3042E" w:rsidP="00B3042E">
            <w:pPr>
              <w:jc w:val="center"/>
              <w:rPr>
                <w:sz w:val="18"/>
                <w:szCs w:val="18"/>
                <w:lang w:val="en-US"/>
              </w:rPr>
            </w:pPr>
            <w:r w:rsidRPr="00EE59FC">
              <w:rPr>
                <w:sz w:val="18"/>
                <w:szCs w:val="18"/>
                <w:lang w:val="en-US"/>
              </w:rPr>
              <w:fldChar w:fldCharType="begin"/>
            </w:r>
            <w:r>
              <w:rPr>
                <w:sz w:val="18"/>
                <w:szCs w:val="18"/>
                <w:lang w:val="en-US"/>
              </w:rPr>
              <w:instrText xml:space="preserve"> ADDIN ZOTERO_ITEM CSL_CITATION {"citationID":"QFgUxR8A","properties":{"formattedCitation":"\\super 18\\nosupersub{}","plainCitation":"18","noteIndex":0},"citationItems":[{"id":5789,"uris":["http://zotero.org/users/5642993/items/IMP6RNNX"],"itemData":{"id":5789,"type":"article-journal","abstract":"The potential human health effects of bisphenol A (BPA) exposure are a public health concern. In order to design adequately powered epidemiological studies to address potential health effects, data on the reproducibility of BPA concentration in serial urine specimens taken during pregnancy are needed. To provide additional data on the reproducibility of maternal urine specimens, 80 women in the Generation R Study (Rotterdam, The Netherlands) contributed a spot urine specimen at &lt;18, 18–25, and &gt;25 weeks of pregnancy. Reproducibility, estimated by the intraclass correlation coefficient (ICC), was 0.32 (95% confidence interval: 0.18–0.46), and, on a creatinine basis, 0.31 (95% confidence interval: 0.16–0.47). Although the ICC observed in the Generation R Study is slightly higher than previous reproducibility studies of BPA, it nevertheless indicates a high degree of within-person variability that presents challenges for designing well-powered epidemiologic studies.","container-title":"Journal of Exposure Science &amp; Environmental Epidemiology","DOI":"10.1038/jes.2014.23","ISSN":"1559-064X","issue":"5","journalAbbreviation":"J Expo Sci Environ Epidemiol","language":"en","note":"number: 5\npublisher: Nature Publishing Group","page":"532-536","source":"www-nature-com.proxy.insermbiblio.inist.fr","title":"Reproducibility of urinary bisphenol A concentrations measured during pregnancy in the Generation R Study","volume":"24","author":[{"family":"Jusko","given":"Todd A."},{"family":"Shaw","given":"Pamela A."},{"family":"Snijder","given":"Claudia A."},{"family":"Pierik","given":"Frank H."},{"family":"Koch","given":"Holger M."},{"family":"Hauser","given":"Russ"},{"family":"Jaddoe","given":"Vincent W. V."},{"family":"Burdorf","given":"Alex"},{"family":"Hofman","given":"Albert"},{"family":"Tiemeier","given":"Henning"},{"family":"Longnecker","given":"Matthew P."}],"issued":{"date-parts":[["2014",9]]},"citation-key":"jusko2014"}}],"schema":"https://github.com/citation-style-language/schema/raw/master/csl-citation.json"} </w:instrText>
            </w:r>
            <w:r w:rsidRPr="00EE59FC">
              <w:rPr>
                <w:sz w:val="18"/>
                <w:szCs w:val="18"/>
                <w:lang w:val="en-US"/>
              </w:rPr>
              <w:fldChar w:fldCharType="separate"/>
            </w:r>
            <w:r w:rsidRPr="003C10EA">
              <w:rPr>
                <w:sz w:val="18"/>
                <w:szCs w:val="24"/>
                <w:vertAlign w:val="superscript"/>
              </w:rPr>
              <w:t>18</w:t>
            </w:r>
            <w:r w:rsidRPr="00EE59FC">
              <w:rPr>
                <w:sz w:val="18"/>
                <w:szCs w:val="18"/>
                <w:lang w:val="en-US"/>
              </w:rPr>
              <w:fldChar w:fldCharType="end"/>
            </w:r>
          </w:p>
        </w:tc>
        <w:tc>
          <w:tcPr>
            <w:tcW w:w="1276" w:type="dxa"/>
            <w:tcBorders>
              <w:top w:val="nil"/>
              <w:left w:val="nil"/>
              <w:bottom w:val="nil"/>
              <w:right w:val="nil"/>
            </w:tcBorders>
            <w:shd w:val="clear" w:color="000000" w:fill="FFFFFF"/>
            <w:vAlign w:val="center"/>
            <w:hideMark/>
          </w:tcPr>
          <w:p w14:paraId="6440D457" w14:textId="77777777" w:rsidR="00B3042E" w:rsidRPr="00EE59FC" w:rsidRDefault="00B3042E" w:rsidP="00B3042E">
            <w:pPr>
              <w:jc w:val="center"/>
              <w:rPr>
                <w:sz w:val="18"/>
                <w:szCs w:val="18"/>
                <w:lang w:val="en-US"/>
              </w:rPr>
            </w:pPr>
            <w:r w:rsidRPr="00EE59FC">
              <w:rPr>
                <w:sz w:val="18"/>
                <w:szCs w:val="18"/>
                <w:lang w:val="en-US"/>
              </w:rPr>
              <w:fldChar w:fldCharType="begin"/>
            </w:r>
            <w:r>
              <w:rPr>
                <w:sz w:val="18"/>
                <w:szCs w:val="18"/>
                <w:lang w:val="en-US"/>
              </w:rPr>
              <w:instrText xml:space="preserve"> ADDIN ZOTERO_ITEM CSL_CITATION {"citationID":"OFyWHonq","properties":{"formattedCitation":"\\super 19,20\\nosupersub{}","plainCitation":"19,20","noteIndex":0},"citationItems":[{"id":5795,"uris":["http://zotero.org/users/5642993/items/3E79FDIC"],"itemData":{"id":5795,"type":"article-journal","abstract":"Triclosan (TCS) is a synthetic antibacterial chemical that is used in personal care products and is measurable in urine. Urinary TCS has been associated with allergy in children in Norway and the United States. A reasonable degree of temporal reliability of TCS urinary concentrations has been reported among US children as well as for Puerto Rican pregnant women. We examined the reliability of TCS measures in urine among Norwegian pregnant women. TCS was measured in spot urine samples collected in gestational weeks 17, 23, and 29 from 45 women in The Norwegian Mother and Child Cohort Study (MoBa) enrolled in 2007 and 2008. Spearman’s rank correlation coefficient (rs) and intraclass correlation coefficient (ICC) statistics were calculated. Fifty-six percent of the 45 women had a least one sample with a value above the method limit of detection (2.3 μg/l). The correlation coefficients were 0.61 for TCS concentrations at 17 and 23 weeks and 0.49 for concentrations at 17 and 29 weeks. For the three time points, the ICC was 0.49. The reliability of TCS concentrations in repeated urine samples from pregnant Norwegian women was reasonably good, suggesting a single urine sample can adequately represent TCS exposure during pregnancy.","container-title":"Journal of Exposure Science &amp; Environmental Epidemiology","DOI":"10.1038/jes.2013.95","ISSN":"1559-064X","issue":"5","journalAbbreviation":"J Expo Sci Environ Epidemiol","language":"en","note":"number: 5\npublisher: Nature Publishing Group","page":"517-521","source":"www-nature-com.proxy.insermbiblio.inist.fr","title":"Reliability of triclosan measures in repeated urine samples from Norwegian pregnant women","volume":"24","author":[{"family":"Bertelsen","given":"Randi J."},{"family":"Engel","given":"Stephanie M."},{"family":"Jusko","given":"Todd A."},{"family":"Calafat","given":"Antonia M."},{"family":"Hoppin","given":"Jane A."},{"family":"London","given":"Stephanie J."},{"family":"Eggesbø","given":"Merete"},{"family":"Aase","given":"Heidi"},{"family":"Zeiner","given":"Pål"},{"family":"Reichborn-Kjennerud","given":"Ted"},{"family":"Knudsen","given":"Gun P."},{"family":"Guidry","given":"Virginia T."},{"family":"Longnecker","given":"Matthew P."}],"issued":{"date-parts":[["2014",9]]},"citation-key":"bertelsen2014"}},{"id":5797,"uris":["http://zotero.org/users/5642993/items/H8YYG7AT"],"itemData":{"id":5797,"type":"article-journal","abstract":"BACKGROUND: Exposures to environmental phenols and parabens may be harmful, especially in utero. Prior studies have demonstrated high within-person variability of urinary concentrations across pregnancy.\nOBJECTIVES: We sought to measure phenol and paraben biomarker concentrations for the Norwegian Mother and Child Cohort (MoBa) study, assess within-person variability, and investigate any possible external phenol or paraben contamination of specimens.\nMETHODS: We collected three spot urine samples at approximately 17, 23, and 29 weeks gestation in a hospital setting and added a preservative containing ethyl paraben. We measured urinary concentrations and within-person variability for phenols and parabens in a MoBa sample (n = 45), including a subgroup of 15 participants previously randomly selected for a bisphenol A (BPA) exposure study who had unusually high total BPA concentrations. Additionally, we compared reliability results for total, conjugated, and free concentrations of phenolic compounds.\nRESULTS: We detected total and free BPA, butyl paraben, propyl paraben, and methyl paraben in 100% of samples, total benzophenone-3 in 95% of samples, and infrequently detected free benzophenone-3 and total and free 2,4-dichlorophenol and 2,5-dichlorophenol. Intraclass correlation coefficients (ICCs) for total, conjugated, and free concentrations ranged from relatively low for BPA to moderate for propyl paraben. ICCs were generally similar overall and by subgroup.\nCONCLUSIONS: Using conjugated concentrations improved reliability estimates only for BPA. Measuring total and free concentrations, an approach that may be useful for future studies, allowed us to identify likely BPA and butyl paraben contamination of archived MoBa urine specimens.","container-title":"Environmental Health Perspectives","DOI":"10.1289/ehp.1408325","ISSN":"1552-9924","issue":"7","journalAbbreviation":"Environ Health Perspect","language":"eng","note":"PMID: 25782115\nPMCID: PMC4492266","page":"705-711","source":"PubMed","title":"Measurement of Total and Free Urinary Phenol and Paraben Concentrations over the Course of Pregnancy: Assessing Reliability and Contamination of Specimens in the Norwegian Mother and Child Cohort Study","title-short":"Measurement of Total and Free Urinary Phenol and Paraben Concentrations over the Course of Pregnancy","volume":"123","author":[{"family":"Guidry","given":"Virginia T."},{"family":"Longnecker","given":"Matthew P."},{"family":"Aase","given":"Heidi"},{"family":"Eggesbø","given":"Merete"},{"family":"Zeiner","given":"Pål"},{"family":"Reichborn-Kjennerud","given":"Ted"},{"family":"Knudsen","given":"Gun P."},{"family":"Bertelsen","given":"Randi J."},{"family":"Ye","given":"Xiaoyun"},{"family":"Calafat","given":"Antonia M."},{"family":"Engel","given":"Stephanie M."}],"issued":{"date-parts":[["2015",7]]},"citation-key":"guidry2015"}}],"schema":"https://github.com/citation-style-language/schema/raw/master/csl-citation.json"} </w:instrText>
            </w:r>
            <w:r w:rsidRPr="00EE59FC">
              <w:rPr>
                <w:sz w:val="18"/>
                <w:szCs w:val="18"/>
                <w:lang w:val="en-US"/>
              </w:rPr>
              <w:fldChar w:fldCharType="separate"/>
            </w:r>
            <w:r w:rsidRPr="003C10EA">
              <w:rPr>
                <w:sz w:val="18"/>
                <w:szCs w:val="24"/>
                <w:vertAlign w:val="superscript"/>
              </w:rPr>
              <w:t>19,20</w:t>
            </w:r>
            <w:r w:rsidRPr="00EE59FC">
              <w:rPr>
                <w:sz w:val="18"/>
                <w:szCs w:val="18"/>
                <w:lang w:val="en-US"/>
              </w:rPr>
              <w:fldChar w:fldCharType="end"/>
            </w:r>
          </w:p>
        </w:tc>
        <w:tc>
          <w:tcPr>
            <w:tcW w:w="1845" w:type="dxa"/>
            <w:tcBorders>
              <w:top w:val="nil"/>
              <w:left w:val="nil"/>
              <w:bottom w:val="nil"/>
              <w:right w:val="nil"/>
            </w:tcBorders>
            <w:shd w:val="clear" w:color="000000" w:fill="FFFFFF"/>
            <w:vAlign w:val="center"/>
          </w:tcPr>
          <w:p w14:paraId="261F0CFC" w14:textId="77777777" w:rsidR="00B3042E" w:rsidRPr="00EE59FC" w:rsidRDefault="00B3042E" w:rsidP="00B3042E">
            <w:pPr>
              <w:jc w:val="center"/>
              <w:rPr>
                <w:sz w:val="18"/>
                <w:szCs w:val="18"/>
                <w:lang w:val="en-US"/>
              </w:rPr>
            </w:pPr>
            <w:r w:rsidRPr="00EE59FC">
              <w:rPr>
                <w:sz w:val="18"/>
                <w:szCs w:val="18"/>
                <w:lang w:val="en-US"/>
              </w:rPr>
              <w:fldChar w:fldCharType="begin"/>
            </w:r>
            <w:r>
              <w:rPr>
                <w:sz w:val="18"/>
                <w:szCs w:val="18"/>
                <w:lang w:val="en-US"/>
              </w:rPr>
              <w:instrText xml:space="preserve"> ADDIN ZOTERO_ITEM CSL_CITATION {"citationID":"gQ5mUcnc","properties":{"formattedCitation":"\\super 21,22\\nosupersub{}","plainCitation":"21,22","noteIndex":0},"citationItems":[{"id":5644,"uris":["http://zotero.org/users/5642993/items/BWULQMAQ"],"itemData":{"id":5644,"type":"article-journal","abstract":"Phthalates and bisphenol A (BPA) are high production volume and ubiquitous chemicals that are quickly metabolized in the body. Traditionally, studies have relied on single spot urine analyses to assess exposure; ignoring variability in concentrations throughout a day or over a longer period of time. We compared BPA and phthalate metabolite results from urine samples collected at five different time points. Participants (n=80) were asked to collect all voids in a 24 h period on a weekday and then again on a weekend before 20 weeks of pregnancy. During the second and third trimesters and in the postpartum period, single spot urines were collected. Variability over time in urinary concentrations was assessed using intraclass correlation coefficients (ICCs) and the sensitivity to correctly classify a single sample as high or low versus the geometric mean (GM) of all samples was calculated. We found low reproducibility and sensitivity of BPA and all phthalate metabolites throughout pregnancy and into the postpartum period but much higher reproducibility within a day. Time of day when the urine was collected was a significant predictor of specific gravity adjusted exposure levels. We concluded that, if the interest is in average exposures across pregnancy, maternal/fetal exposure estimation may be more accurate if multiple measurements, collected across the course of the entire pregnancy, rather than a single spot measure, are performed.","container-title":"Journal of Exposure Science &amp; Environmental Epidemiology","DOI":"10.1038/jes.2014.65","ISSN":"1559-064X","issue":"3","journalAbbreviation":"J Expo Sci Environ Epidemiol","language":"en","note":"Bandiera_abtest: a\nCc_license_type: cc_y\nCg_type: Nature Research Journals\nnumber: 3\nPrimary_atype: Research\npublisher: Nature Publishing Group\nSubject_term: Environmental monitoring;Public health\nSubject_term_id: environmental-monitoring;public-health","page":"231-239","source":"www-nature-com.proxy.insermbiblio.inist.fr","title":"Bisphenol A and phthalate metabolite urinary concentrations: Daily and across pregnancy variability","title-short":"Bisphenol A and phthalate metabolite urinary concentrations","volume":"25","author":[{"family":"Fisher","given":"Mandy"},{"family":"Arbuckle","given":"Tye E."},{"family":"Mallick","given":"Ranjeeta"},{"family":"LeBlanc","given":"Alain"},{"family":"Hauser","given":"Russ"},{"family":"Feeley","given":"Mark"},{"family":"Koniecki","given":"Diane"},{"family":"Ramsay","given":"Tim"},{"family":"Provencher","given":"Gilles"},{"family":"Bérubé","given":"René"},{"family":"Walker","given":"Mark"}],"issued":{"date-parts":[["2015",5]]},"citation-key":"fisher2015a"}},{"id":5804,"uris":["http://zotero.org/users/5642993/items/I58KBLY3"],"itemData":{"id":5804,"type":"article-journal","abstract":"Background: Triclosan (TCS) is an antibacterial agent commonly added to personal care products. Some animal research studies have associated TCS exposure with androgenic and thyroid effects, as well as endocrine disruption, contact dermatitis and skin irritation. Limited Canadian data exist on exposure levels, temporal variability and sources of exposure to TCS, especially among pregnant women.\nMethods: Single and serial spot urine samples (n = 1249), as well as consumer product use information were collected over 5 study visits across pregnancy and post-partum from 80 healthy pregnant women in Ottawa, Canada. Urine samples were analyzed for TCS by GC–MS–MS. Summary statistics, linear mixed effects models, and surrogate category analysis were used to describe the results.\nResults: Triclosan was detected in 87% of maternal urine samples (LOD = 3.0 ␮g/L). The geometric mean TCS concentration of all urine samples was 21.6 ␮g/L (95% CI 18.2–25.7). Triclosan concentrations were signiﬁcantly higher when the urine was collected before 16:00, in the autumn, and more than 90 min since last void, and in nulliparous women with household incomes greater than $100,000. A signiﬁcant correlation was observed between maternal urinary TCS concentrations and number of reported uses of TCS-containing products. The ability of a single spot urine sample collected at any time during or postpregnancy to predict an individual’s geometric mean urinary TCS level corresponding to low, medium, or high exposure was 86.7%. Intraclass correlation coefﬁcients indicated high reproducibility within a week-day (0.77) and week-end day (0.79) and moderate reproducibility across the study period (0.50).\nConclusions: This study provided the ﬁrst data on temporal variability of urinary TCS concentrations and predictors of exposure in Canadian pregnant women. These results can inform exposure assessments in pregnant women and justify collection of single spot urine samples in epidemiologic studies, especially for women with higher exposures.","container-title":"International Journal of Hygiene and Environmental Health","DOI":"10.1016/j.ijheh.2015.04.003","ISSN":"14384639","issue":"6","journalAbbreviation":"International Journal of Hygiene and Environmental Health","language":"en","note":"tex.ids= weiss2015\nPMID: 26009209","page":"507-513","source":"DOI.org (Crossref)","title":"Temporal variability and sources of triclosan exposure in pregnancy","volume":"218","author":[{"family":"Weiss","given":"Lorelle"},{"family":"Arbuckle","given":"Tye E."},{"family":"Fisher","given":"Mandy"},{"family":"Ramsay","given":"Tim"},{"family":"Mallick","given":"Ranjeeta"},{"family":"Hauser","given":"Russ"},{"family":"LeBlanc","given":"Alain"},{"family":"Walker","given":"Mark"},{"family":"Dumas","given":"Pierre"},{"family":"Lang","given":"Carly"}],"issued":{"date-parts":[["2015",8]]},"citation-key":"weiss2015"}}],"schema":"https://github.com/citation-style-language/schema/raw/master/csl-citation.json"} </w:instrText>
            </w:r>
            <w:r w:rsidRPr="00EE59FC">
              <w:rPr>
                <w:sz w:val="18"/>
                <w:szCs w:val="18"/>
                <w:lang w:val="en-US"/>
              </w:rPr>
              <w:fldChar w:fldCharType="separate"/>
            </w:r>
            <w:r w:rsidRPr="003C10EA">
              <w:rPr>
                <w:sz w:val="18"/>
                <w:szCs w:val="24"/>
                <w:vertAlign w:val="superscript"/>
              </w:rPr>
              <w:t>21,22</w:t>
            </w:r>
            <w:r w:rsidRPr="00EE59FC">
              <w:rPr>
                <w:sz w:val="18"/>
                <w:szCs w:val="18"/>
                <w:lang w:val="en-US"/>
              </w:rPr>
              <w:fldChar w:fldCharType="end"/>
            </w:r>
          </w:p>
        </w:tc>
        <w:tc>
          <w:tcPr>
            <w:tcW w:w="1326" w:type="dxa"/>
            <w:tcBorders>
              <w:top w:val="nil"/>
              <w:left w:val="nil"/>
              <w:bottom w:val="nil"/>
              <w:right w:val="nil"/>
            </w:tcBorders>
            <w:shd w:val="clear" w:color="000000" w:fill="FFFFFF"/>
            <w:vAlign w:val="center"/>
          </w:tcPr>
          <w:p w14:paraId="1041F14C" w14:textId="77777777" w:rsidR="00B3042E" w:rsidRPr="00EE59FC" w:rsidRDefault="00B3042E" w:rsidP="00B3042E">
            <w:pPr>
              <w:jc w:val="center"/>
              <w:rPr>
                <w:sz w:val="18"/>
                <w:szCs w:val="18"/>
                <w:lang w:val="en-US"/>
              </w:rPr>
            </w:pPr>
            <w:r w:rsidRPr="00EE59FC">
              <w:rPr>
                <w:sz w:val="18"/>
                <w:szCs w:val="18"/>
                <w:lang w:val="en-US"/>
              </w:rPr>
              <w:fldChar w:fldCharType="begin"/>
            </w:r>
            <w:r>
              <w:rPr>
                <w:sz w:val="18"/>
                <w:szCs w:val="18"/>
                <w:lang w:val="en-US"/>
              </w:rPr>
              <w:instrText xml:space="preserve"> ADDIN ZOTERO_ITEM CSL_CITATION {"citationID":"lMOAPYYF","properties":{"formattedCitation":"\\super 23\\nosupersub{}","plainCitation":"23","noteIndex":0},"citationItems":[{"id":1235,"uris":["http://zotero.org/users/5642993/items/HPNYIMXH"],"itemData":{"id":1235,"type":"article-journal","abstract":"Background\nExposome studies are challenged by exposure misclassification for non-persistent chemicals, whose temporal variability contributes to bias in dose-response functions.\nObjectives\nWe evaluated the variability of urinary concentrations of 24 non-persistent chemicals: 10 phthalate metabolites, 7 phenols, 6 organophosphate (OP) pesticide metabolites, and cotinine, between weeks from different pregnancy trimesters in pregnant women, and between days and between seasons in children.\nMethods\n154 pregnant women and 152 children from six European countries were enrolled in 2014–2015. Pregnant women provided three urine samples over a day (morning, midday, and night), for one week in the 2nd and 3rd pregnancy trimesters. Children provided two urines a day (morning and night), over two one-week periods, six months apart. We pooled all samples for a given subject that were collected within a week. In children, we also made four daily pools (combining morning and night voids) during the last four days of the first follow-up week. Pools were analyzed for all 24 metabolites of interest. We calculated intraclass-correlation coefficients (ICC) and estimated the number of pools needed to obtain an ICC above 0.80.\nResults\nAll phthalate metabolites and phenols were detected in &gt;90% of pools whereas certain OP pesticide metabolites and cotinine were detected in &lt;43% of pools. We observed fair (ICC = 0.40–0.59) to good (0.60–0.74) between-day reliability of the pools of two samples in children for all chemicals. Reliability was poor (&lt;0.40) to fair between trimesters in pregnant women and between seasons in children. For most chemicals, three daily pools of two urines each (for weekly exposure windows) and four weekly pools of 15–20 urines each would be necessary to obtain an ICC above 0.80.\nConclusions\nThis quantification of the variability of biomarker measurements of many non-persistent chemicals during several time windows shows that for many of these compounds a few dozen samples are required to accurately assess exposure over periods encompassing several trimesters or months.","container-title":"Environment International","DOI":"10.1016/j.envint.2018.09.046","ISSN":"0160-4120","journalAbbreviation":"Environ Int","note":"tex.ids: casas2018a\nPMID: 30300814","page":"561-573","source":"ScienceDirect","title":"Variability of urinary concentrations of non-persistent chemicals in pregnant women and school-aged children","volume":"121","author":[{"family":"Casas","given":"Maribel"},{"family":"Basagaña","given":"Xavier"},{"family":"Sakhi","given":"Amrit K."},{"family":"Haug","given":"Line S."},{"family":"Philippat","given":"Claire"},{"family":"Granum","given":"Berit"},{"family":"Manzano-Salgado","given":"Cyntia B."},{"family":"Brochot","given":"Céline"},{"family":"Zeman","given":"Florence"},{"family":"Bont","given":"Jeroen","non-dropping-particle":"de"},{"family":"Andrusaityte","given":"Sandra"},{"family":"Chatzi","given":"Leda"},{"family":"Donaire-Gonzalez","given":"David"},{"family":"Giorgis-Allemand","given":"Lise"},{"family":"Gonzalez","given":"Juan R."},{"family":"Gracia-Lavedan","given":"Esther"},{"family":"Grazuleviciene","given":"Regina"},{"family":"Kampouri","given":"Mariza"},{"family":"Lyon-Caen","given":"Sarah"},{"family":"Pañella","given":"Pau"},{"family":"Petraviciene","given":"Inga"},{"family":"Robinson","given":"Oliver"},{"family":"Urquiza","given":"Jose"},{"family":"Vafeiadi","given":"Marina"},{"family":"Vernet","given":"Céline"},{"family":"Waiblinger","given":"Dagmar"},{"family":"Wright","given":"John"},{"family":"Thomsen","given":"Cathrine"},{"family":"Slama","given":"Rémy"},{"family":"Vrijheid","given":"Martine"}],"issued":{"date-parts":[["2018",12,1]]},"citation-key":"casas2018"}}],"schema":"https://github.com/citation-style-language/schema/raw/master/csl-citation.json"} </w:instrText>
            </w:r>
            <w:r w:rsidRPr="00EE59FC">
              <w:rPr>
                <w:sz w:val="18"/>
                <w:szCs w:val="18"/>
                <w:lang w:val="en-US"/>
              </w:rPr>
              <w:fldChar w:fldCharType="separate"/>
            </w:r>
            <w:r w:rsidRPr="003C10EA">
              <w:rPr>
                <w:sz w:val="18"/>
                <w:szCs w:val="24"/>
                <w:vertAlign w:val="superscript"/>
              </w:rPr>
              <w:t>23</w:t>
            </w:r>
            <w:r w:rsidRPr="00EE59FC">
              <w:rPr>
                <w:sz w:val="18"/>
                <w:szCs w:val="18"/>
                <w:lang w:val="en-US"/>
              </w:rPr>
              <w:fldChar w:fldCharType="end"/>
            </w:r>
          </w:p>
        </w:tc>
        <w:tc>
          <w:tcPr>
            <w:tcW w:w="723" w:type="dxa"/>
            <w:tcBorders>
              <w:top w:val="nil"/>
              <w:left w:val="nil"/>
              <w:bottom w:val="nil"/>
              <w:right w:val="nil"/>
            </w:tcBorders>
            <w:shd w:val="clear" w:color="000000" w:fill="FFFFFF"/>
            <w:vAlign w:val="center"/>
          </w:tcPr>
          <w:p w14:paraId="4CD2AA9A" w14:textId="77777777" w:rsidR="00B3042E" w:rsidRPr="00EE59FC" w:rsidRDefault="00B3042E" w:rsidP="00B3042E">
            <w:pPr>
              <w:jc w:val="center"/>
              <w:rPr>
                <w:sz w:val="18"/>
                <w:szCs w:val="18"/>
                <w:lang w:val="en-US"/>
              </w:rPr>
            </w:pPr>
            <w:r w:rsidRPr="00EE59FC">
              <w:rPr>
                <w:sz w:val="18"/>
                <w:szCs w:val="18"/>
                <w:lang w:val="en-US"/>
              </w:rPr>
              <w:fldChar w:fldCharType="begin"/>
            </w:r>
            <w:r>
              <w:rPr>
                <w:sz w:val="18"/>
                <w:szCs w:val="18"/>
                <w:lang w:val="en-US"/>
              </w:rPr>
              <w:instrText xml:space="preserve"> ADDIN ZOTERO_ITEM CSL_CITATION {"citationID":"fEaEIPII","properties":{"formattedCitation":"\\super 24\\nosupersub{}","plainCitation":"24","noteIndex":0},"citationItems":[{"id":5807,"uris":["http://zotero.org/users/5642993/items/QR2RFX2J"],"itemData":{"id":5807,"type":"article-journal","abstract":"OBJECTIVE: To explore windows of vulnerability to prenatal urinary phenol concentrations and preterm birth.\nDESIGN: Prospective cohort.\nSETTING: A large fertility center in Boston, Massachusetts.\nPATIENT(S): A total of 386 mothers who sought fertility treatment and gave birth to a singleton between 2005 and 2018.\nINTERVENTION(S): None.\nMAIN OUTCOME MEASURE(S): Singleton live birth with gestational age &lt;37 completed weeks.\nRESULT(S): Compared with women with non-preterm births, urinary bisphenol A (BPA) concentrations were higher across gestation among women with preterm births, particularly during mid-to-late pregnancy and among those with female infants. Second trimester BPA concentrations were associated with preterm birth (Risk Ratio [RR] 1.24; 95%CI: 0.92, 1.69), which was primarily driven by female (RR 1.40; 95%CI: 1.04, 1.89) and not male (RR 0.85; 95%CI 0.50, 1.46) infants. First trimester paraben concentrations were also associated with preterm birth (RR 1.17; 95%CI: 0.94, 1.46) and similarly the association was only observed for female (RR 1.46; 95% CI: 1.10, 1.94) and not male infants (RR 0.94; 95%CIC: 0.72, 1.23). First trimester urinary bisphenol S concentrations showed a suggested risk of preterm birth (RR 1.25; 95%CI: 0.82, 1.89), although the small case numbers precluded sex-specific examination.\nCONCLUSION(S): We found preliminary evidence of associations between mid-to-late pregnancy BPA and early pregnancy paraben concentrations with preterm birth among those with female infants only. Preterm birth risk may be compound, sex, and window specific. Given the limited sample size of this cohort, results should be confirmed in larger studies, including fertile populations.","container-title":"Fertility and Sterility","DOI":"10.1016/j.fertnstert.2021.03.053","ISSN":"1556-5653","issue":"3","journalAbbreviation":"Fertil Steril","language":"eng","note":"PMID: 34238571","page":"820-832","source":"PubMed","title":"Prenatal urinary concentrations of phenols and risk of preterm birth: exploring windows of vulnerability","title-short":"Prenatal urinary concentrations of phenols and risk of preterm birth","volume":"116","author":[{"family":"Zhang","given":"Yu"},{"family":"Mustieles","given":"Vicente"},{"family":"Williams","given":"Paige L."},{"family":"Yland","given":"Jennifer"},{"family":"Souter","given":"Irene"},{"family":"Braun","given":"Joseph M."},{"family":"Calafat","given":"Antonia M."},{"family":"Hauser","given":"Russ"},{"family":"Messerlian","given":"Carmen"}],"issued":{"date-parts":[["2021",9]]},"citation-key":"zhang2021"}}],"schema":"https://github.com/citation-style-language/schema/raw/master/csl-citation.json"} </w:instrText>
            </w:r>
            <w:r w:rsidRPr="00EE59FC">
              <w:rPr>
                <w:sz w:val="18"/>
                <w:szCs w:val="18"/>
                <w:lang w:val="en-US"/>
              </w:rPr>
              <w:fldChar w:fldCharType="separate"/>
            </w:r>
            <w:r w:rsidRPr="003C10EA">
              <w:rPr>
                <w:sz w:val="18"/>
                <w:szCs w:val="24"/>
                <w:vertAlign w:val="superscript"/>
              </w:rPr>
              <w:t>24</w:t>
            </w:r>
            <w:r w:rsidRPr="00EE59FC">
              <w:rPr>
                <w:sz w:val="18"/>
                <w:szCs w:val="18"/>
                <w:lang w:val="en-US"/>
              </w:rPr>
              <w:fldChar w:fldCharType="end"/>
            </w:r>
          </w:p>
        </w:tc>
      </w:tr>
      <w:tr w:rsidR="00B3042E" w:rsidRPr="00EE59FC" w14:paraId="29EBC27A" w14:textId="77777777" w:rsidTr="00B3042E">
        <w:trPr>
          <w:trHeight w:val="276"/>
        </w:trPr>
        <w:tc>
          <w:tcPr>
            <w:tcW w:w="1690" w:type="dxa"/>
            <w:tcBorders>
              <w:top w:val="nil"/>
              <w:left w:val="nil"/>
              <w:right w:val="nil"/>
            </w:tcBorders>
            <w:shd w:val="clear" w:color="000000" w:fill="FFFFFF"/>
            <w:vAlign w:val="center"/>
            <w:hideMark/>
          </w:tcPr>
          <w:p w14:paraId="7EB39CA2" w14:textId="77777777" w:rsidR="00B3042E" w:rsidRPr="00EE59FC" w:rsidRDefault="00B3042E" w:rsidP="00B3042E">
            <w:pPr>
              <w:rPr>
                <w:b/>
                <w:bCs/>
                <w:sz w:val="18"/>
                <w:szCs w:val="18"/>
                <w:lang w:val="en-US"/>
              </w:rPr>
            </w:pPr>
            <w:r w:rsidRPr="00EE59FC">
              <w:rPr>
                <w:b/>
                <w:bCs/>
                <w:sz w:val="18"/>
                <w:szCs w:val="18"/>
                <w:lang w:val="en-US"/>
              </w:rPr>
              <w:t>N of subjects</w:t>
            </w:r>
          </w:p>
        </w:tc>
        <w:tc>
          <w:tcPr>
            <w:tcW w:w="1287" w:type="dxa"/>
            <w:tcBorders>
              <w:top w:val="nil"/>
              <w:left w:val="nil"/>
              <w:right w:val="nil"/>
            </w:tcBorders>
            <w:shd w:val="clear" w:color="000000" w:fill="FFFFFF"/>
            <w:vAlign w:val="center"/>
          </w:tcPr>
          <w:p w14:paraId="4B8CE1AC" w14:textId="77777777" w:rsidR="00B3042E" w:rsidRPr="00EE59FC" w:rsidRDefault="00B3042E" w:rsidP="00B3042E">
            <w:pPr>
              <w:jc w:val="center"/>
              <w:rPr>
                <w:sz w:val="18"/>
                <w:szCs w:val="18"/>
                <w:lang w:val="en-US"/>
              </w:rPr>
            </w:pPr>
            <w:r w:rsidRPr="00EE59FC">
              <w:rPr>
                <w:sz w:val="18"/>
                <w:szCs w:val="18"/>
                <w:lang w:val="en-US"/>
              </w:rPr>
              <w:t>478</w:t>
            </w:r>
          </w:p>
        </w:tc>
        <w:tc>
          <w:tcPr>
            <w:tcW w:w="1276" w:type="dxa"/>
            <w:tcBorders>
              <w:top w:val="nil"/>
              <w:left w:val="nil"/>
              <w:right w:val="nil"/>
            </w:tcBorders>
            <w:shd w:val="clear" w:color="000000" w:fill="FFFFFF"/>
            <w:vAlign w:val="center"/>
          </w:tcPr>
          <w:p w14:paraId="76BA4FD5" w14:textId="77777777" w:rsidR="00B3042E" w:rsidRPr="00EE59FC" w:rsidRDefault="00B3042E" w:rsidP="00B3042E">
            <w:pPr>
              <w:jc w:val="center"/>
              <w:rPr>
                <w:sz w:val="18"/>
                <w:szCs w:val="18"/>
                <w:lang w:val="en-US"/>
              </w:rPr>
            </w:pPr>
            <w:r w:rsidRPr="00EE59FC">
              <w:rPr>
                <w:sz w:val="18"/>
                <w:szCs w:val="18"/>
                <w:lang w:val="en-US"/>
              </w:rPr>
              <w:t>332</w:t>
            </w:r>
          </w:p>
        </w:tc>
        <w:tc>
          <w:tcPr>
            <w:tcW w:w="1134" w:type="dxa"/>
            <w:tcBorders>
              <w:top w:val="nil"/>
              <w:left w:val="nil"/>
              <w:right w:val="nil"/>
            </w:tcBorders>
            <w:shd w:val="clear" w:color="000000" w:fill="FFFFFF"/>
            <w:noWrap/>
            <w:vAlign w:val="center"/>
            <w:hideMark/>
          </w:tcPr>
          <w:p w14:paraId="6495A21A" w14:textId="77777777" w:rsidR="00B3042E" w:rsidRPr="00EE59FC" w:rsidRDefault="00B3042E" w:rsidP="00B3042E">
            <w:pPr>
              <w:jc w:val="center"/>
              <w:rPr>
                <w:sz w:val="18"/>
                <w:szCs w:val="18"/>
                <w:lang w:val="en-US"/>
              </w:rPr>
            </w:pPr>
            <w:r w:rsidRPr="00EE59FC">
              <w:rPr>
                <w:sz w:val="18"/>
                <w:szCs w:val="18"/>
                <w:lang w:val="en-US"/>
              </w:rPr>
              <w:t>137</w:t>
            </w:r>
          </w:p>
        </w:tc>
        <w:tc>
          <w:tcPr>
            <w:tcW w:w="1173" w:type="dxa"/>
            <w:tcBorders>
              <w:top w:val="nil"/>
              <w:left w:val="nil"/>
              <w:right w:val="nil"/>
            </w:tcBorders>
            <w:shd w:val="clear" w:color="000000" w:fill="FFFFFF"/>
            <w:vAlign w:val="center"/>
          </w:tcPr>
          <w:p w14:paraId="5B78A5DF" w14:textId="77777777" w:rsidR="00B3042E" w:rsidRPr="00EE59FC" w:rsidRDefault="00B3042E" w:rsidP="00B3042E">
            <w:pPr>
              <w:jc w:val="center"/>
              <w:rPr>
                <w:sz w:val="18"/>
                <w:szCs w:val="18"/>
                <w:lang w:val="en-US"/>
              </w:rPr>
            </w:pPr>
            <w:r w:rsidRPr="00EE59FC">
              <w:rPr>
                <w:sz w:val="18"/>
                <w:szCs w:val="18"/>
                <w:lang w:val="en-US"/>
              </w:rPr>
              <w:t>71</w:t>
            </w:r>
          </w:p>
        </w:tc>
        <w:tc>
          <w:tcPr>
            <w:tcW w:w="1237" w:type="dxa"/>
            <w:tcBorders>
              <w:top w:val="nil"/>
              <w:left w:val="nil"/>
              <w:right w:val="nil"/>
            </w:tcBorders>
            <w:shd w:val="clear" w:color="000000" w:fill="FFFFFF"/>
            <w:noWrap/>
            <w:vAlign w:val="center"/>
            <w:hideMark/>
          </w:tcPr>
          <w:p w14:paraId="3E804177" w14:textId="77777777" w:rsidR="00B3042E" w:rsidRPr="00EE59FC" w:rsidRDefault="00B3042E" w:rsidP="00B3042E">
            <w:pPr>
              <w:jc w:val="center"/>
              <w:rPr>
                <w:sz w:val="18"/>
                <w:szCs w:val="18"/>
                <w:lang w:val="en-US"/>
              </w:rPr>
            </w:pPr>
            <w:r w:rsidRPr="00EE59FC">
              <w:rPr>
                <w:sz w:val="18"/>
                <w:szCs w:val="18"/>
                <w:lang w:val="en-US"/>
              </w:rPr>
              <w:t>105</w:t>
            </w:r>
          </w:p>
        </w:tc>
        <w:tc>
          <w:tcPr>
            <w:tcW w:w="1417" w:type="dxa"/>
            <w:tcBorders>
              <w:top w:val="nil"/>
              <w:left w:val="nil"/>
              <w:right w:val="nil"/>
            </w:tcBorders>
            <w:shd w:val="clear" w:color="000000" w:fill="FFFFFF"/>
            <w:vAlign w:val="center"/>
            <w:hideMark/>
          </w:tcPr>
          <w:p w14:paraId="595C49D2" w14:textId="77777777" w:rsidR="00B3042E" w:rsidRPr="00EE59FC" w:rsidRDefault="00B3042E" w:rsidP="00B3042E">
            <w:pPr>
              <w:jc w:val="center"/>
              <w:rPr>
                <w:sz w:val="18"/>
                <w:szCs w:val="18"/>
                <w:lang w:val="en-US"/>
              </w:rPr>
            </w:pPr>
            <w:r w:rsidRPr="00EE59FC">
              <w:rPr>
                <w:sz w:val="18"/>
                <w:szCs w:val="18"/>
                <w:lang w:val="en-US"/>
              </w:rPr>
              <w:t>80</w:t>
            </w:r>
          </w:p>
        </w:tc>
        <w:tc>
          <w:tcPr>
            <w:tcW w:w="1276" w:type="dxa"/>
            <w:tcBorders>
              <w:top w:val="nil"/>
              <w:left w:val="nil"/>
              <w:right w:val="nil"/>
            </w:tcBorders>
            <w:shd w:val="clear" w:color="000000" w:fill="FFFFFF"/>
            <w:vAlign w:val="center"/>
            <w:hideMark/>
          </w:tcPr>
          <w:p w14:paraId="4488E417" w14:textId="77777777" w:rsidR="00B3042E" w:rsidRPr="00EE59FC" w:rsidRDefault="00B3042E" w:rsidP="00B3042E">
            <w:pPr>
              <w:jc w:val="center"/>
              <w:rPr>
                <w:sz w:val="18"/>
                <w:szCs w:val="18"/>
                <w:lang w:val="en-US"/>
              </w:rPr>
            </w:pPr>
            <w:r w:rsidRPr="00EE59FC">
              <w:rPr>
                <w:sz w:val="18"/>
                <w:szCs w:val="18"/>
                <w:lang w:val="en-US"/>
              </w:rPr>
              <w:t>45</w:t>
            </w:r>
          </w:p>
        </w:tc>
        <w:tc>
          <w:tcPr>
            <w:tcW w:w="1845" w:type="dxa"/>
            <w:tcBorders>
              <w:top w:val="nil"/>
              <w:left w:val="nil"/>
              <w:right w:val="nil"/>
            </w:tcBorders>
            <w:shd w:val="clear" w:color="000000" w:fill="FFFFFF"/>
            <w:vAlign w:val="center"/>
          </w:tcPr>
          <w:p w14:paraId="52A32849" w14:textId="77777777" w:rsidR="00B3042E" w:rsidRPr="00EE59FC" w:rsidRDefault="00B3042E" w:rsidP="00B3042E">
            <w:pPr>
              <w:jc w:val="center"/>
              <w:rPr>
                <w:sz w:val="18"/>
                <w:szCs w:val="18"/>
                <w:lang w:val="en-US"/>
              </w:rPr>
            </w:pPr>
            <w:r w:rsidRPr="00EE59FC">
              <w:rPr>
                <w:sz w:val="18"/>
                <w:szCs w:val="18"/>
                <w:lang w:val="en-US"/>
              </w:rPr>
              <w:t>80</w:t>
            </w:r>
          </w:p>
        </w:tc>
        <w:tc>
          <w:tcPr>
            <w:tcW w:w="1326" w:type="dxa"/>
            <w:tcBorders>
              <w:top w:val="nil"/>
              <w:left w:val="nil"/>
              <w:right w:val="nil"/>
            </w:tcBorders>
            <w:shd w:val="clear" w:color="000000" w:fill="FFFFFF"/>
            <w:vAlign w:val="center"/>
          </w:tcPr>
          <w:p w14:paraId="584D61DE" w14:textId="77777777" w:rsidR="00B3042E" w:rsidRPr="00EE59FC" w:rsidRDefault="00B3042E" w:rsidP="00B3042E">
            <w:pPr>
              <w:jc w:val="center"/>
              <w:rPr>
                <w:sz w:val="18"/>
                <w:szCs w:val="18"/>
                <w:lang w:val="en-US"/>
              </w:rPr>
            </w:pPr>
            <w:r w:rsidRPr="00EE59FC">
              <w:rPr>
                <w:sz w:val="18"/>
                <w:szCs w:val="18"/>
                <w:lang w:val="en-US"/>
              </w:rPr>
              <w:t>154</w:t>
            </w:r>
          </w:p>
        </w:tc>
        <w:tc>
          <w:tcPr>
            <w:tcW w:w="723" w:type="dxa"/>
            <w:tcBorders>
              <w:top w:val="nil"/>
              <w:left w:val="nil"/>
              <w:right w:val="nil"/>
            </w:tcBorders>
            <w:shd w:val="clear" w:color="000000" w:fill="FFFFFF"/>
            <w:vAlign w:val="center"/>
          </w:tcPr>
          <w:p w14:paraId="2BB06A53" w14:textId="77777777" w:rsidR="00B3042E" w:rsidRPr="00EE59FC" w:rsidRDefault="00B3042E" w:rsidP="00B3042E">
            <w:pPr>
              <w:jc w:val="center"/>
              <w:rPr>
                <w:sz w:val="18"/>
                <w:szCs w:val="18"/>
                <w:lang w:val="en-US"/>
              </w:rPr>
            </w:pPr>
            <w:r w:rsidRPr="00EE59FC">
              <w:rPr>
                <w:sz w:val="18"/>
                <w:szCs w:val="18"/>
                <w:lang w:val="en-US"/>
              </w:rPr>
              <w:t>386</w:t>
            </w:r>
          </w:p>
        </w:tc>
      </w:tr>
      <w:tr w:rsidR="00B3042E" w:rsidRPr="00EE59FC" w14:paraId="18162298" w14:textId="77777777" w:rsidTr="00B3042E">
        <w:trPr>
          <w:trHeight w:val="276"/>
        </w:trPr>
        <w:tc>
          <w:tcPr>
            <w:tcW w:w="1690" w:type="dxa"/>
            <w:tcBorders>
              <w:top w:val="nil"/>
              <w:left w:val="nil"/>
              <w:bottom w:val="single" w:sz="4" w:space="0" w:color="auto"/>
              <w:right w:val="nil"/>
            </w:tcBorders>
            <w:shd w:val="clear" w:color="000000" w:fill="FFFFFF"/>
            <w:vAlign w:val="center"/>
            <w:hideMark/>
          </w:tcPr>
          <w:p w14:paraId="5490915E" w14:textId="77777777" w:rsidR="00B3042E" w:rsidRPr="00EE59FC" w:rsidRDefault="00B3042E" w:rsidP="00B3042E">
            <w:pPr>
              <w:rPr>
                <w:b/>
                <w:bCs/>
                <w:sz w:val="18"/>
                <w:szCs w:val="18"/>
                <w:lang w:val="en-US"/>
              </w:rPr>
            </w:pPr>
            <w:r w:rsidRPr="00EE59FC">
              <w:rPr>
                <w:b/>
                <w:bCs/>
                <w:sz w:val="18"/>
                <w:szCs w:val="18"/>
                <w:lang w:val="en-US"/>
              </w:rPr>
              <w:t>Phenol</w:t>
            </w:r>
          </w:p>
        </w:tc>
        <w:tc>
          <w:tcPr>
            <w:tcW w:w="1287" w:type="dxa"/>
            <w:tcBorders>
              <w:top w:val="nil"/>
              <w:left w:val="nil"/>
              <w:bottom w:val="single" w:sz="4" w:space="0" w:color="auto"/>
              <w:right w:val="nil"/>
            </w:tcBorders>
            <w:shd w:val="clear" w:color="000000" w:fill="FFFFFF"/>
            <w:vAlign w:val="center"/>
          </w:tcPr>
          <w:p w14:paraId="4925B530" w14:textId="77777777" w:rsidR="00B3042E" w:rsidRPr="00EE59FC" w:rsidRDefault="00B3042E" w:rsidP="00B3042E">
            <w:pPr>
              <w:jc w:val="center"/>
              <w:rPr>
                <w:sz w:val="18"/>
                <w:szCs w:val="18"/>
                <w:u w:val="single"/>
                <w:lang w:val="en-US"/>
              </w:rPr>
            </w:pPr>
          </w:p>
        </w:tc>
        <w:tc>
          <w:tcPr>
            <w:tcW w:w="1276" w:type="dxa"/>
            <w:tcBorders>
              <w:top w:val="nil"/>
              <w:left w:val="nil"/>
              <w:bottom w:val="single" w:sz="4" w:space="0" w:color="auto"/>
              <w:right w:val="nil"/>
            </w:tcBorders>
            <w:shd w:val="clear" w:color="000000" w:fill="FFFFFF"/>
            <w:vAlign w:val="center"/>
          </w:tcPr>
          <w:p w14:paraId="46A4DDCF" w14:textId="77777777" w:rsidR="00B3042E" w:rsidRPr="00EE59FC" w:rsidRDefault="00B3042E" w:rsidP="00B3042E">
            <w:pPr>
              <w:jc w:val="center"/>
              <w:rPr>
                <w:sz w:val="18"/>
                <w:szCs w:val="18"/>
                <w:u w:val="single"/>
                <w:lang w:val="en-US"/>
              </w:rPr>
            </w:pPr>
          </w:p>
        </w:tc>
        <w:tc>
          <w:tcPr>
            <w:tcW w:w="1134" w:type="dxa"/>
            <w:tcBorders>
              <w:top w:val="nil"/>
              <w:left w:val="nil"/>
              <w:bottom w:val="single" w:sz="4" w:space="0" w:color="auto"/>
              <w:right w:val="nil"/>
            </w:tcBorders>
            <w:shd w:val="clear" w:color="000000" w:fill="FFFFFF"/>
            <w:vAlign w:val="center"/>
            <w:hideMark/>
          </w:tcPr>
          <w:p w14:paraId="3DDE3334" w14:textId="77777777" w:rsidR="00B3042E" w:rsidRPr="00EE59FC" w:rsidRDefault="00B3042E" w:rsidP="00B3042E">
            <w:pPr>
              <w:jc w:val="center"/>
              <w:rPr>
                <w:sz w:val="18"/>
                <w:szCs w:val="18"/>
                <w:u w:val="single"/>
                <w:lang w:val="en-US"/>
              </w:rPr>
            </w:pPr>
          </w:p>
        </w:tc>
        <w:tc>
          <w:tcPr>
            <w:tcW w:w="1173" w:type="dxa"/>
            <w:tcBorders>
              <w:top w:val="nil"/>
              <w:left w:val="nil"/>
              <w:bottom w:val="single" w:sz="4" w:space="0" w:color="auto"/>
              <w:right w:val="nil"/>
            </w:tcBorders>
            <w:shd w:val="clear" w:color="000000" w:fill="FFFFFF"/>
            <w:vAlign w:val="center"/>
          </w:tcPr>
          <w:p w14:paraId="105F260A" w14:textId="77777777" w:rsidR="00B3042E" w:rsidRPr="00EE59FC" w:rsidRDefault="00B3042E" w:rsidP="00B3042E">
            <w:pPr>
              <w:jc w:val="center"/>
              <w:rPr>
                <w:sz w:val="18"/>
                <w:szCs w:val="18"/>
                <w:u w:val="single"/>
                <w:lang w:val="en-US"/>
              </w:rPr>
            </w:pPr>
          </w:p>
        </w:tc>
        <w:tc>
          <w:tcPr>
            <w:tcW w:w="1237" w:type="dxa"/>
            <w:tcBorders>
              <w:top w:val="nil"/>
              <w:left w:val="nil"/>
              <w:bottom w:val="single" w:sz="4" w:space="0" w:color="auto"/>
              <w:right w:val="nil"/>
            </w:tcBorders>
            <w:shd w:val="clear" w:color="000000" w:fill="FFFFFF"/>
            <w:vAlign w:val="center"/>
            <w:hideMark/>
          </w:tcPr>
          <w:p w14:paraId="2D430070" w14:textId="77777777" w:rsidR="00B3042E" w:rsidRPr="00EE59FC" w:rsidRDefault="00B3042E" w:rsidP="00B3042E">
            <w:pPr>
              <w:jc w:val="center"/>
              <w:rPr>
                <w:sz w:val="18"/>
                <w:szCs w:val="18"/>
                <w:u w:val="single"/>
                <w:lang w:val="en-US"/>
              </w:rPr>
            </w:pPr>
          </w:p>
        </w:tc>
        <w:tc>
          <w:tcPr>
            <w:tcW w:w="1417" w:type="dxa"/>
            <w:tcBorders>
              <w:top w:val="nil"/>
              <w:left w:val="nil"/>
              <w:bottom w:val="single" w:sz="4" w:space="0" w:color="auto"/>
              <w:right w:val="nil"/>
            </w:tcBorders>
            <w:shd w:val="clear" w:color="000000" w:fill="FFFFFF"/>
            <w:vAlign w:val="center"/>
            <w:hideMark/>
          </w:tcPr>
          <w:p w14:paraId="7E748201" w14:textId="77777777" w:rsidR="00B3042E" w:rsidRPr="00EE59FC" w:rsidRDefault="00B3042E" w:rsidP="00B3042E">
            <w:pPr>
              <w:jc w:val="center"/>
              <w:rPr>
                <w:sz w:val="18"/>
                <w:szCs w:val="18"/>
                <w:u w:val="single"/>
                <w:lang w:val="en-US"/>
              </w:rPr>
            </w:pPr>
          </w:p>
        </w:tc>
        <w:tc>
          <w:tcPr>
            <w:tcW w:w="1276" w:type="dxa"/>
            <w:tcBorders>
              <w:top w:val="nil"/>
              <w:left w:val="nil"/>
              <w:bottom w:val="single" w:sz="4" w:space="0" w:color="auto"/>
              <w:right w:val="nil"/>
            </w:tcBorders>
            <w:shd w:val="clear" w:color="000000" w:fill="FFFFFF"/>
            <w:vAlign w:val="center"/>
            <w:hideMark/>
          </w:tcPr>
          <w:p w14:paraId="56AC5ED7" w14:textId="77777777" w:rsidR="00B3042E" w:rsidRPr="00EE59FC" w:rsidRDefault="00B3042E" w:rsidP="00B3042E">
            <w:pPr>
              <w:jc w:val="center"/>
              <w:rPr>
                <w:sz w:val="18"/>
                <w:szCs w:val="18"/>
                <w:lang w:val="en-US"/>
              </w:rPr>
            </w:pPr>
          </w:p>
        </w:tc>
        <w:tc>
          <w:tcPr>
            <w:tcW w:w="1845" w:type="dxa"/>
            <w:tcBorders>
              <w:top w:val="nil"/>
              <w:left w:val="nil"/>
              <w:bottom w:val="single" w:sz="4" w:space="0" w:color="auto"/>
              <w:right w:val="nil"/>
            </w:tcBorders>
            <w:shd w:val="clear" w:color="000000" w:fill="FFFFFF"/>
            <w:vAlign w:val="center"/>
          </w:tcPr>
          <w:p w14:paraId="2DBF4F53" w14:textId="77777777" w:rsidR="00B3042E" w:rsidRPr="00EE59FC" w:rsidRDefault="00B3042E" w:rsidP="00B3042E">
            <w:pPr>
              <w:jc w:val="center"/>
              <w:rPr>
                <w:sz w:val="18"/>
                <w:szCs w:val="18"/>
                <w:lang w:val="en-US"/>
              </w:rPr>
            </w:pPr>
          </w:p>
        </w:tc>
        <w:tc>
          <w:tcPr>
            <w:tcW w:w="1326" w:type="dxa"/>
            <w:tcBorders>
              <w:top w:val="nil"/>
              <w:left w:val="nil"/>
              <w:bottom w:val="single" w:sz="4" w:space="0" w:color="auto"/>
              <w:right w:val="nil"/>
            </w:tcBorders>
            <w:shd w:val="clear" w:color="000000" w:fill="FFFFFF"/>
            <w:vAlign w:val="center"/>
          </w:tcPr>
          <w:p w14:paraId="1F52E83D" w14:textId="77777777" w:rsidR="00B3042E" w:rsidRPr="00EE59FC" w:rsidRDefault="00B3042E" w:rsidP="00B3042E">
            <w:pPr>
              <w:jc w:val="center"/>
              <w:rPr>
                <w:sz w:val="18"/>
                <w:szCs w:val="18"/>
                <w:lang w:val="en-US"/>
              </w:rPr>
            </w:pPr>
          </w:p>
        </w:tc>
        <w:tc>
          <w:tcPr>
            <w:tcW w:w="723" w:type="dxa"/>
            <w:tcBorders>
              <w:top w:val="nil"/>
              <w:left w:val="nil"/>
              <w:bottom w:val="single" w:sz="4" w:space="0" w:color="auto"/>
              <w:right w:val="nil"/>
            </w:tcBorders>
            <w:shd w:val="clear" w:color="000000" w:fill="FFFFFF"/>
            <w:vAlign w:val="center"/>
          </w:tcPr>
          <w:p w14:paraId="4AA431C5" w14:textId="77777777" w:rsidR="00B3042E" w:rsidRPr="00EE59FC" w:rsidRDefault="00B3042E" w:rsidP="00B3042E">
            <w:pPr>
              <w:jc w:val="center"/>
              <w:rPr>
                <w:sz w:val="18"/>
                <w:szCs w:val="18"/>
                <w:lang w:val="en-US"/>
              </w:rPr>
            </w:pPr>
          </w:p>
        </w:tc>
      </w:tr>
      <w:tr w:rsidR="00B3042E" w:rsidRPr="00EE59FC" w14:paraId="32D2C344" w14:textId="77777777" w:rsidTr="00B3042E">
        <w:trPr>
          <w:trHeight w:val="276"/>
        </w:trPr>
        <w:tc>
          <w:tcPr>
            <w:tcW w:w="1690" w:type="dxa"/>
            <w:tcBorders>
              <w:top w:val="single" w:sz="4" w:space="0" w:color="auto"/>
              <w:left w:val="nil"/>
              <w:bottom w:val="single" w:sz="4" w:space="0" w:color="auto"/>
              <w:right w:val="nil"/>
            </w:tcBorders>
            <w:shd w:val="clear" w:color="000000" w:fill="FFFFFF"/>
            <w:noWrap/>
            <w:vAlign w:val="center"/>
            <w:hideMark/>
          </w:tcPr>
          <w:p w14:paraId="2439D466" w14:textId="77777777" w:rsidR="00B3042E" w:rsidRPr="00737458" w:rsidRDefault="00B3042E" w:rsidP="00B3042E">
            <w:pPr>
              <w:rPr>
                <w:b/>
                <w:sz w:val="18"/>
                <w:szCs w:val="18"/>
                <w:lang w:val="en-US"/>
              </w:rPr>
            </w:pPr>
            <w:r w:rsidRPr="00737458">
              <w:rPr>
                <w:b/>
                <w:sz w:val="18"/>
                <w:szCs w:val="18"/>
                <w:lang w:val="en-US"/>
              </w:rPr>
              <w:t>Bisphenol A</w:t>
            </w:r>
          </w:p>
        </w:tc>
        <w:tc>
          <w:tcPr>
            <w:tcW w:w="1287" w:type="dxa"/>
            <w:tcBorders>
              <w:top w:val="single" w:sz="4" w:space="0" w:color="auto"/>
              <w:left w:val="nil"/>
              <w:bottom w:val="single" w:sz="4" w:space="0" w:color="auto"/>
              <w:right w:val="nil"/>
            </w:tcBorders>
            <w:shd w:val="clear" w:color="000000" w:fill="FFFFFF"/>
            <w:vAlign w:val="center"/>
          </w:tcPr>
          <w:p w14:paraId="599602DA" w14:textId="77777777" w:rsidR="00B3042E" w:rsidRPr="00EE59FC" w:rsidRDefault="00B3042E" w:rsidP="00B3042E">
            <w:pPr>
              <w:jc w:val="center"/>
              <w:rPr>
                <w:color w:val="FF0000"/>
                <w:sz w:val="18"/>
                <w:szCs w:val="18"/>
                <w:lang w:val="en-US"/>
              </w:rPr>
            </w:pPr>
            <w:r w:rsidRPr="00EE59FC">
              <w:rPr>
                <w:color w:val="FF0000"/>
                <w:sz w:val="18"/>
                <w:szCs w:val="18"/>
                <w:lang w:val="en-US"/>
              </w:rPr>
              <w:t>0.16 (0.07, 0.25)</w:t>
            </w:r>
          </w:p>
        </w:tc>
        <w:tc>
          <w:tcPr>
            <w:tcW w:w="1276" w:type="dxa"/>
            <w:tcBorders>
              <w:top w:val="single" w:sz="4" w:space="0" w:color="auto"/>
              <w:left w:val="nil"/>
              <w:bottom w:val="single" w:sz="4" w:space="0" w:color="auto"/>
              <w:right w:val="nil"/>
            </w:tcBorders>
            <w:shd w:val="clear" w:color="000000" w:fill="FFFFFF"/>
            <w:vAlign w:val="center"/>
          </w:tcPr>
          <w:p w14:paraId="6AF84F11" w14:textId="77777777" w:rsidR="00B3042E" w:rsidRPr="00EE59FC" w:rsidRDefault="00B3042E" w:rsidP="00B3042E">
            <w:pPr>
              <w:jc w:val="center"/>
              <w:rPr>
                <w:color w:val="FF0000"/>
                <w:sz w:val="18"/>
                <w:szCs w:val="18"/>
                <w:lang w:val="en-US"/>
              </w:rPr>
            </w:pPr>
            <w:r w:rsidRPr="00EE59FC">
              <w:rPr>
                <w:color w:val="FF0000"/>
                <w:sz w:val="18"/>
                <w:szCs w:val="18"/>
                <w:lang w:val="en-US"/>
              </w:rPr>
              <w:t>0.11</w:t>
            </w:r>
          </w:p>
        </w:tc>
        <w:tc>
          <w:tcPr>
            <w:tcW w:w="1134" w:type="dxa"/>
            <w:tcBorders>
              <w:top w:val="single" w:sz="4" w:space="0" w:color="auto"/>
              <w:left w:val="nil"/>
              <w:bottom w:val="single" w:sz="4" w:space="0" w:color="auto"/>
              <w:right w:val="nil"/>
            </w:tcBorders>
            <w:shd w:val="clear" w:color="000000" w:fill="FFFFFF"/>
            <w:noWrap/>
            <w:vAlign w:val="center"/>
          </w:tcPr>
          <w:p w14:paraId="52FE3244" w14:textId="77777777" w:rsidR="00B3042E" w:rsidRPr="00EE59FC" w:rsidRDefault="00B3042E" w:rsidP="00B3042E">
            <w:pPr>
              <w:jc w:val="center"/>
              <w:rPr>
                <w:color w:val="FF0000"/>
                <w:sz w:val="18"/>
                <w:szCs w:val="18"/>
                <w:lang w:val="en-US"/>
              </w:rPr>
            </w:pPr>
            <w:r w:rsidRPr="00EE59FC">
              <w:rPr>
                <w:color w:val="FF0000"/>
                <w:sz w:val="18"/>
                <w:szCs w:val="18"/>
                <w:lang w:val="en-US"/>
              </w:rPr>
              <w:t>0.12</w:t>
            </w:r>
          </w:p>
        </w:tc>
        <w:tc>
          <w:tcPr>
            <w:tcW w:w="1173" w:type="dxa"/>
            <w:tcBorders>
              <w:top w:val="single" w:sz="4" w:space="0" w:color="auto"/>
              <w:left w:val="nil"/>
              <w:bottom w:val="single" w:sz="4" w:space="0" w:color="auto"/>
              <w:right w:val="nil"/>
            </w:tcBorders>
            <w:shd w:val="clear" w:color="000000" w:fill="FFFFFF"/>
            <w:vAlign w:val="center"/>
          </w:tcPr>
          <w:p w14:paraId="7CDB348A" w14:textId="77777777" w:rsidR="00B3042E" w:rsidRPr="00EE59FC" w:rsidRDefault="00B3042E" w:rsidP="00B3042E">
            <w:pPr>
              <w:jc w:val="center"/>
              <w:rPr>
                <w:color w:val="FF0000"/>
                <w:sz w:val="18"/>
                <w:szCs w:val="18"/>
                <w:lang w:val="en-US"/>
              </w:rPr>
            </w:pPr>
            <w:r w:rsidRPr="00EE59FC">
              <w:rPr>
                <w:color w:val="FF0000"/>
                <w:sz w:val="18"/>
                <w:szCs w:val="18"/>
                <w:lang w:val="en-US"/>
              </w:rPr>
              <w:t>0.14</w:t>
            </w:r>
          </w:p>
        </w:tc>
        <w:tc>
          <w:tcPr>
            <w:tcW w:w="1237" w:type="dxa"/>
            <w:tcBorders>
              <w:top w:val="single" w:sz="4" w:space="0" w:color="auto"/>
              <w:left w:val="nil"/>
              <w:bottom w:val="single" w:sz="4" w:space="0" w:color="auto"/>
              <w:right w:val="nil"/>
            </w:tcBorders>
            <w:shd w:val="clear" w:color="000000" w:fill="FFFFFF"/>
            <w:noWrap/>
            <w:vAlign w:val="center"/>
          </w:tcPr>
          <w:p w14:paraId="007B8A2C" w14:textId="77777777" w:rsidR="00B3042E" w:rsidRPr="00EE59FC" w:rsidRDefault="00B3042E" w:rsidP="00B3042E">
            <w:pPr>
              <w:jc w:val="center"/>
              <w:rPr>
                <w:color w:val="FF0000"/>
                <w:sz w:val="18"/>
                <w:szCs w:val="18"/>
                <w:lang w:val="en-US"/>
              </w:rPr>
            </w:pPr>
            <w:r w:rsidRPr="00EE59FC">
              <w:rPr>
                <w:color w:val="FF0000"/>
                <w:sz w:val="18"/>
                <w:szCs w:val="18"/>
                <w:lang w:val="en-US"/>
              </w:rPr>
              <w:t>0.24 (0.13, 0.40)</w:t>
            </w:r>
          </w:p>
        </w:tc>
        <w:tc>
          <w:tcPr>
            <w:tcW w:w="1417" w:type="dxa"/>
            <w:tcBorders>
              <w:top w:val="single" w:sz="4" w:space="0" w:color="auto"/>
              <w:left w:val="nil"/>
              <w:bottom w:val="single" w:sz="4" w:space="0" w:color="auto"/>
              <w:right w:val="nil"/>
            </w:tcBorders>
            <w:shd w:val="clear" w:color="000000" w:fill="FFFFFF"/>
            <w:noWrap/>
            <w:vAlign w:val="center"/>
          </w:tcPr>
          <w:p w14:paraId="1E706D2A" w14:textId="77777777" w:rsidR="00B3042E" w:rsidRPr="00EE59FC" w:rsidRDefault="00B3042E" w:rsidP="00B3042E">
            <w:pPr>
              <w:jc w:val="center"/>
              <w:rPr>
                <w:color w:val="FF0000"/>
                <w:sz w:val="18"/>
                <w:szCs w:val="18"/>
                <w:lang w:val="en-US"/>
              </w:rPr>
            </w:pPr>
            <w:r w:rsidRPr="00EE59FC">
              <w:rPr>
                <w:color w:val="FF0000"/>
                <w:sz w:val="18"/>
                <w:szCs w:val="18"/>
                <w:lang w:val="en-US"/>
              </w:rPr>
              <w:t>0.31 (0.16, 0.47)</w:t>
            </w:r>
          </w:p>
        </w:tc>
        <w:tc>
          <w:tcPr>
            <w:tcW w:w="1276" w:type="dxa"/>
            <w:tcBorders>
              <w:top w:val="single" w:sz="4" w:space="0" w:color="auto"/>
              <w:left w:val="nil"/>
              <w:bottom w:val="single" w:sz="4" w:space="0" w:color="auto"/>
              <w:right w:val="nil"/>
            </w:tcBorders>
            <w:shd w:val="clear" w:color="000000" w:fill="FFFFFF"/>
            <w:noWrap/>
            <w:vAlign w:val="center"/>
          </w:tcPr>
          <w:p w14:paraId="5A189A0E" w14:textId="77777777" w:rsidR="00B3042E" w:rsidRPr="00EE59FC" w:rsidRDefault="00B3042E" w:rsidP="00B3042E">
            <w:pPr>
              <w:jc w:val="center"/>
              <w:rPr>
                <w:sz w:val="18"/>
                <w:szCs w:val="18"/>
                <w:lang w:val="en-US"/>
              </w:rPr>
            </w:pPr>
            <w:r w:rsidRPr="00EE59FC">
              <w:rPr>
                <w:color w:val="FF0000"/>
                <w:sz w:val="18"/>
                <w:szCs w:val="18"/>
                <w:lang w:val="en-US"/>
              </w:rPr>
              <w:t>0.04 (-0.07, 0.17)</w:t>
            </w:r>
          </w:p>
        </w:tc>
        <w:tc>
          <w:tcPr>
            <w:tcW w:w="1845" w:type="dxa"/>
            <w:tcBorders>
              <w:top w:val="single" w:sz="4" w:space="0" w:color="auto"/>
              <w:left w:val="nil"/>
              <w:bottom w:val="single" w:sz="4" w:space="0" w:color="auto"/>
              <w:right w:val="nil"/>
            </w:tcBorders>
            <w:shd w:val="clear" w:color="000000" w:fill="FFFFFF"/>
            <w:vAlign w:val="center"/>
          </w:tcPr>
          <w:p w14:paraId="7CDB0075" w14:textId="77777777" w:rsidR="00B3042E" w:rsidRPr="00EE59FC" w:rsidRDefault="00B3042E" w:rsidP="00B3042E">
            <w:pPr>
              <w:jc w:val="center"/>
              <w:rPr>
                <w:sz w:val="18"/>
                <w:szCs w:val="18"/>
                <w:lang w:val="en-US"/>
              </w:rPr>
            </w:pPr>
            <w:r w:rsidRPr="00EE59FC">
              <w:rPr>
                <w:sz w:val="18"/>
                <w:szCs w:val="18"/>
                <w:lang w:val="en-US"/>
              </w:rPr>
              <w:t xml:space="preserve">Between-trimester: </w:t>
            </w:r>
          </w:p>
          <w:p w14:paraId="78AD8A47" w14:textId="77777777" w:rsidR="00B3042E" w:rsidRPr="00EE59FC" w:rsidRDefault="00B3042E" w:rsidP="00B3042E">
            <w:pPr>
              <w:jc w:val="center"/>
              <w:rPr>
                <w:color w:val="FF0000"/>
                <w:sz w:val="18"/>
                <w:szCs w:val="18"/>
                <w:lang w:val="en-US"/>
              </w:rPr>
            </w:pPr>
            <w:r w:rsidRPr="00EE59FC">
              <w:rPr>
                <w:color w:val="FF0000"/>
                <w:sz w:val="18"/>
                <w:szCs w:val="18"/>
                <w:lang w:val="en-US"/>
              </w:rPr>
              <w:t>0.07 (0.02, 0.25)</w:t>
            </w:r>
          </w:p>
        </w:tc>
        <w:tc>
          <w:tcPr>
            <w:tcW w:w="1326" w:type="dxa"/>
            <w:tcBorders>
              <w:top w:val="single" w:sz="4" w:space="0" w:color="auto"/>
              <w:left w:val="nil"/>
              <w:bottom w:val="single" w:sz="4" w:space="0" w:color="auto"/>
              <w:right w:val="nil"/>
            </w:tcBorders>
            <w:shd w:val="clear" w:color="000000" w:fill="FFFFFF"/>
            <w:vAlign w:val="center"/>
          </w:tcPr>
          <w:p w14:paraId="349EB6B6" w14:textId="77777777" w:rsidR="00B3042E" w:rsidRPr="00EE59FC" w:rsidRDefault="00B3042E" w:rsidP="00B3042E">
            <w:pPr>
              <w:jc w:val="center"/>
              <w:rPr>
                <w:color w:val="FF0000"/>
                <w:sz w:val="18"/>
                <w:szCs w:val="18"/>
                <w:lang w:val="en-US"/>
              </w:rPr>
            </w:pPr>
            <w:r w:rsidRPr="00EE59FC">
              <w:rPr>
                <w:color w:val="FF0000"/>
                <w:sz w:val="18"/>
                <w:szCs w:val="18"/>
                <w:lang w:val="en-US"/>
              </w:rPr>
              <w:t>0.24 (0.11, 0.43)</w:t>
            </w:r>
          </w:p>
        </w:tc>
        <w:tc>
          <w:tcPr>
            <w:tcW w:w="723" w:type="dxa"/>
            <w:tcBorders>
              <w:top w:val="single" w:sz="4" w:space="0" w:color="auto"/>
              <w:left w:val="nil"/>
              <w:bottom w:val="single" w:sz="4" w:space="0" w:color="auto"/>
              <w:right w:val="nil"/>
            </w:tcBorders>
            <w:shd w:val="clear" w:color="000000" w:fill="FFFFFF"/>
            <w:vAlign w:val="center"/>
          </w:tcPr>
          <w:p w14:paraId="47D433C4" w14:textId="77777777" w:rsidR="00B3042E" w:rsidRPr="00EE59FC" w:rsidRDefault="00B3042E" w:rsidP="00B3042E">
            <w:pPr>
              <w:jc w:val="center"/>
              <w:rPr>
                <w:color w:val="FF0000"/>
                <w:sz w:val="18"/>
                <w:szCs w:val="18"/>
                <w:lang w:val="en-US"/>
              </w:rPr>
            </w:pPr>
            <w:r w:rsidRPr="00EE59FC">
              <w:rPr>
                <w:color w:val="FF0000"/>
                <w:sz w:val="18"/>
                <w:szCs w:val="18"/>
                <w:lang w:val="en-US"/>
              </w:rPr>
              <w:t>0.16</w:t>
            </w:r>
          </w:p>
        </w:tc>
      </w:tr>
      <w:tr w:rsidR="00B3042E" w:rsidRPr="00EE59FC" w14:paraId="6650BE7D" w14:textId="77777777" w:rsidTr="00B3042E">
        <w:trPr>
          <w:trHeight w:val="276"/>
        </w:trPr>
        <w:tc>
          <w:tcPr>
            <w:tcW w:w="1690" w:type="dxa"/>
            <w:tcBorders>
              <w:top w:val="single" w:sz="4" w:space="0" w:color="auto"/>
              <w:left w:val="nil"/>
              <w:bottom w:val="single" w:sz="4" w:space="0" w:color="auto"/>
              <w:right w:val="nil"/>
            </w:tcBorders>
            <w:shd w:val="clear" w:color="000000" w:fill="FFFFFF"/>
            <w:noWrap/>
            <w:vAlign w:val="center"/>
            <w:hideMark/>
          </w:tcPr>
          <w:p w14:paraId="5A99D21B" w14:textId="77777777" w:rsidR="00B3042E" w:rsidRPr="00737458" w:rsidRDefault="00B3042E" w:rsidP="00B3042E">
            <w:pPr>
              <w:rPr>
                <w:b/>
                <w:sz w:val="18"/>
                <w:szCs w:val="18"/>
                <w:lang w:val="en-US"/>
              </w:rPr>
            </w:pPr>
            <w:r w:rsidRPr="00737458">
              <w:rPr>
                <w:b/>
                <w:sz w:val="18"/>
                <w:szCs w:val="18"/>
                <w:lang w:val="en-US"/>
              </w:rPr>
              <w:t>Bisphenol S</w:t>
            </w:r>
          </w:p>
        </w:tc>
        <w:tc>
          <w:tcPr>
            <w:tcW w:w="1287" w:type="dxa"/>
            <w:tcBorders>
              <w:top w:val="single" w:sz="4" w:space="0" w:color="auto"/>
              <w:left w:val="nil"/>
              <w:bottom w:val="single" w:sz="4" w:space="0" w:color="auto"/>
              <w:right w:val="nil"/>
            </w:tcBorders>
            <w:shd w:val="clear" w:color="000000" w:fill="FFFFFF"/>
            <w:vAlign w:val="center"/>
          </w:tcPr>
          <w:p w14:paraId="5A1E3DCF" w14:textId="77777777" w:rsidR="00B3042E" w:rsidRPr="00EE59FC" w:rsidRDefault="00B3042E" w:rsidP="00B3042E">
            <w:pPr>
              <w:jc w:val="center"/>
              <w:rPr>
                <w:sz w:val="18"/>
                <w:szCs w:val="18"/>
                <w:lang w:val="en-US"/>
              </w:rPr>
            </w:pPr>
            <w:r w:rsidRPr="00EE59FC">
              <w:rPr>
                <w:sz w:val="18"/>
                <w:szCs w:val="18"/>
                <w:lang w:val="en-US"/>
              </w:rPr>
              <w:t>&lt; 30% detection</w:t>
            </w:r>
          </w:p>
        </w:tc>
        <w:tc>
          <w:tcPr>
            <w:tcW w:w="1276" w:type="dxa"/>
            <w:tcBorders>
              <w:top w:val="single" w:sz="4" w:space="0" w:color="auto"/>
              <w:left w:val="nil"/>
              <w:bottom w:val="single" w:sz="4" w:space="0" w:color="auto"/>
              <w:right w:val="nil"/>
            </w:tcBorders>
            <w:shd w:val="clear" w:color="000000" w:fill="FFFFFF"/>
            <w:vAlign w:val="center"/>
          </w:tcPr>
          <w:p w14:paraId="55360C88" w14:textId="77777777" w:rsidR="00B3042E" w:rsidRPr="00EE59FC" w:rsidRDefault="00B3042E" w:rsidP="00B3042E">
            <w:pPr>
              <w:jc w:val="center"/>
              <w:rPr>
                <w:sz w:val="18"/>
                <w:szCs w:val="18"/>
                <w:lang w:val="en-US"/>
              </w:rPr>
            </w:pPr>
            <w:r w:rsidRPr="00EE59FC">
              <w:rPr>
                <w:sz w:val="18"/>
                <w:szCs w:val="18"/>
                <w:lang w:val="en-US"/>
              </w:rPr>
              <w:t>-</w:t>
            </w:r>
          </w:p>
        </w:tc>
        <w:tc>
          <w:tcPr>
            <w:tcW w:w="1134" w:type="dxa"/>
            <w:tcBorders>
              <w:top w:val="single" w:sz="4" w:space="0" w:color="auto"/>
              <w:left w:val="nil"/>
              <w:bottom w:val="single" w:sz="4" w:space="0" w:color="auto"/>
              <w:right w:val="nil"/>
            </w:tcBorders>
            <w:shd w:val="clear" w:color="000000" w:fill="FFFFFF"/>
            <w:noWrap/>
            <w:vAlign w:val="center"/>
          </w:tcPr>
          <w:p w14:paraId="158BB18C" w14:textId="77777777" w:rsidR="00B3042E" w:rsidRPr="00EE59FC" w:rsidRDefault="00B3042E" w:rsidP="00B3042E">
            <w:pPr>
              <w:jc w:val="center"/>
              <w:rPr>
                <w:sz w:val="18"/>
                <w:szCs w:val="18"/>
                <w:lang w:val="en-US"/>
              </w:rPr>
            </w:pPr>
            <w:r w:rsidRPr="00EE59FC">
              <w:rPr>
                <w:sz w:val="18"/>
                <w:szCs w:val="18"/>
                <w:lang w:val="en-US"/>
              </w:rPr>
              <w:t>-</w:t>
            </w:r>
          </w:p>
        </w:tc>
        <w:tc>
          <w:tcPr>
            <w:tcW w:w="1173" w:type="dxa"/>
            <w:tcBorders>
              <w:top w:val="single" w:sz="4" w:space="0" w:color="auto"/>
              <w:left w:val="nil"/>
              <w:bottom w:val="single" w:sz="4" w:space="0" w:color="auto"/>
              <w:right w:val="nil"/>
            </w:tcBorders>
            <w:shd w:val="clear" w:color="000000" w:fill="FFFFFF"/>
            <w:vAlign w:val="center"/>
          </w:tcPr>
          <w:p w14:paraId="2B27102B" w14:textId="77777777" w:rsidR="00B3042E" w:rsidRPr="00EE59FC" w:rsidRDefault="00B3042E" w:rsidP="00B3042E">
            <w:pPr>
              <w:jc w:val="center"/>
              <w:rPr>
                <w:sz w:val="18"/>
                <w:szCs w:val="18"/>
                <w:lang w:val="en-US"/>
              </w:rPr>
            </w:pPr>
            <w:r w:rsidRPr="00EE59FC">
              <w:rPr>
                <w:sz w:val="18"/>
                <w:szCs w:val="18"/>
                <w:lang w:val="en-US"/>
              </w:rPr>
              <w:t>-</w:t>
            </w:r>
          </w:p>
        </w:tc>
        <w:tc>
          <w:tcPr>
            <w:tcW w:w="1237" w:type="dxa"/>
            <w:tcBorders>
              <w:top w:val="single" w:sz="4" w:space="0" w:color="auto"/>
              <w:left w:val="nil"/>
              <w:bottom w:val="single" w:sz="4" w:space="0" w:color="auto"/>
              <w:right w:val="nil"/>
            </w:tcBorders>
            <w:shd w:val="clear" w:color="000000" w:fill="FFFFFF"/>
            <w:noWrap/>
            <w:vAlign w:val="center"/>
          </w:tcPr>
          <w:p w14:paraId="14A3FFF7" w14:textId="77777777" w:rsidR="00B3042E" w:rsidRPr="00EE59FC" w:rsidRDefault="00B3042E" w:rsidP="00B3042E">
            <w:pPr>
              <w:jc w:val="center"/>
              <w:rPr>
                <w:color w:val="ED7D31"/>
                <w:sz w:val="18"/>
                <w:szCs w:val="18"/>
                <w:lang w:val="en-US"/>
              </w:rPr>
            </w:pPr>
            <w:r w:rsidRPr="00EE59FC">
              <w:rPr>
                <w:sz w:val="18"/>
                <w:szCs w:val="18"/>
                <w:lang w:val="en-US"/>
              </w:rPr>
              <w:t>-</w:t>
            </w:r>
          </w:p>
        </w:tc>
        <w:tc>
          <w:tcPr>
            <w:tcW w:w="1417" w:type="dxa"/>
            <w:tcBorders>
              <w:top w:val="single" w:sz="4" w:space="0" w:color="auto"/>
              <w:left w:val="nil"/>
              <w:bottom w:val="single" w:sz="4" w:space="0" w:color="auto"/>
              <w:right w:val="nil"/>
            </w:tcBorders>
            <w:shd w:val="clear" w:color="000000" w:fill="FFFFFF"/>
            <w:noWrap/>
            <w:vAlign w:val="center"/>
          </w:tcPr>
          <w:p w14:paraId="729F5F00" w14:textId="77777777" w:rsidR="00B3042E" w:rsidRPr="00EE59FC" w:rsidRDefault="00B3042E" w:rsidP="00B3042E">
            <w:pPr>
              <w:jc w:val="center"/>
              <w:rPr>
                <w:color w:val="FF0000"/>
                <w:sz w:val="18"/>
                <w:szCs w:val="18"/>
                <w:lang w:val="en-US"/>
              </w:rPr>
            </w:pPr>
            <w:r w:rsidRPr="00EE59FC">
              <w:rPr>
                <w:sz w:val="18"/>
                <w:szCs w:val="18"/>
                <w:lang w:val="en-US"/>
              </w:rPr>
              <w:t>-</w:t>
            </w:r>
          </w:p>
        </w:tc>
        <w:tc>
          <w:tcPr>
            <w:tcW w:w="1276" w:type="dxa"/>
            <w:tcBorders>
              <w:top w:val="single" w:sz="4" w:space="0" w:color="auto"/>
              <w:left w:val="nil"/>
              <w:bottom w:val="single" w:sz="4" w:space="0" w:color="auto"/>
              <w:right w:val="nil"/>
            </w:tcBorders>
            <w:shd w:val="clear" w:color="000000" w:fill="FFFFFF"/>
            <w:noWrap/>
            <w:vAlign w:val="center"/>
          </w:tcPr>
          <w:p w14:paraId="670C6CA6" w14:textId="77777777" w:rsidR="00B3042E" w:rsidRPr="00EE59FC" w:rsidRDefault="00B3042E" w:rsidP="00B3042E">
            <w:pPr>
              <w:jc w:val="center"/>
              <w:rPr>
                <w:sz w:val="18"/>
                <w:szCs w:val="18"/>
                <w:lang w:val="en-US"/>
              </w:rPr>
            </w:pPr>
            <w:r w:rsidRPr="00EE59FC">
              <w:rPr>
                <w:sz w:val="18"/>
                <w:szCs w:val="18"/>
                <w:lang w:val="en-US"/>
              </w:rPr>
              <w:t>-</w:t>
            </w:r>
          </w:p>
        </w:tc>
        <w:tc>
          <w:tcPr>
            <w:tcW w:w="1845" w:type="dxa"/>
            <w:tcBorders>
              <w:top w:val="single" w:sz="4" w:space="0" w:color="auto"/>
              <w:left w:val="nil"/>
              <w:bottom w:val="single" w:sz="4" w:space="0" w:color="auto"/>
              <w:right w:val="nil"/>
            </w:tcBorders>
            <w:shd w:val="clear" w:color="000000" w:fill="FFFFFF"/>
            <w:vAlign w:val="center"/>
          </w:tcPr>
          <w:p w14:paraId="62B0FAA3" w14:textId="77777777" w:rsidR="00B3042E" w:rsidRPr="00EE59FC" w:rsidRDefault="00B3042E" w:rsidP="00B3042E">
            <w:pPr>
              <w:jc w:val="center"/>
              <w:rPr>
                <w:sz w:val="18"/>
                <w:szCs w:val="18"/>
                <w:lang w:val="en-US"/>
              </w:rPr>
            </w:pPr>
            <w:r w:rsidRPr="00EE59FC">
              <w:rPr>
                <w:sz w:val="18"/>
                <w:szCs w:val="18"/>
                <w:lang w:val="en-US"/>
              </w:rPr>
              <w:t>-</w:t>
            </w:r>
          </w:p>
        </w:tc>
        <w:tc>
          <w:tcPr>
            <w:tcW w:w="1326" w:type="dxa"/>
            <w:tcBorders>
              <w:top w:val="single" w:sz="4" w:space="0" w:color="auto"/>
              <w:left w:val="nil"/>
              <w:bottom w:val="single" w:sz="4" w:space="0" w:color="auto"/>
              <w:right w:val="nil"/>
            </w:tcBorders>
            <w:shd w:val="clear" w:color="000000" w:fill="FFFFFF"/>
            <w:vAlign w:val="center"/>
          </w:tcPr>
          <w:p w14:paraId="3A8C335B" w14:textId="77777777" w:rsidR="00B3042E" w:rsidRPr="00EE59FC" w:rsidRDefault="00B3042E" w:rsidP="00B3042E">
            <w:pPr>
              <w:jc w:val="center"/>
              <w:rPr>
                <w:color w:val="FF0000"/>
                <w:sz w:val="18"/>
                <w:szCs w:val="18"/>
                <w:lang w:val="en-US"/>
              </w:rPr>
            </w:pPr>
            <w:r w:rsidRPr="00EE59FC">
              <w:rPr>
                <w:sz w:val="18"/>
                <w:szCs w:val="18"/>
                <w:lang w:val="en-US"/>
              </w:rPr>
              <w:t>-</w:t>
            </w:r>
          </w:p>
        </w:tc>
        <w:tc>
          <w:tcPr>
            <w:tcW w:w="723" w:type="dxa"/>
            <w:tcBorders>
              <w:top w:val="single" w:sz="4" w:space="0" w:color="auto"/>
              <w:left w:val="nil"/>
              <w:bottom w:val="single" w:sz="4" w:space="0" w:color="auto"/>
              <w:right w:val="nil"/>
            </w:tcBorders>
            <w:shd w:val="clear" w:color="000000" w:fill="FFFFFF"/>
            <w:vAlign w:val="center"/>
          </w:tcPr>
          <w:p w14:paraId="2F9AF25E" w14:textId="77777777" w:rsidR="00B3042E" w:rsidRPr="00EE59FC" w:rsidRDefault="00B3042E" w:rsidP="00B3042E">
            <w:pPr>
              <w:jc w:val="center"/>
              <w:rPr>
                <w:color w:val="FF0000"/>
                <w:sz w:val="18"/>
                <w:szCs w:val="18"/>
                <w:lang w:val="en-US"/>
              </w:rPr>
            </w:pPr>
            <w:r w:rsidRPr="00EE59FC">
              <w:rPr>
                <w:color w:val="FF0000"/>
                <w:sz w:val="18"/>
                <w:szCs w:val="18"/>
                <w:lang w:val="en-US"/>
              </w:rPr>
              <w:t>0.16</w:t>
            </w:r>
          </w:p>
        </w:tc>
      </w:tr>
      <w:tr w:rsidR="00B3042E" w:rsidRPr="00EE59FC" w14:paraId="33D8A1AB" w14:textId="77777777" w:rsidTr="00B3042E">
        <w:trPr>
          <w:trHeight w:val="276"/>
        </w:trPr>
        <w:tc>
          <w:tcPr>
            <w:tcW w:w="1690" w:type="dxa"/>
            <w:tcBorders>
              <w:top w:val="single" w:sz="4" w:space="0" w:color="auto"/>
              <w:left w:val="nil"/>
              <w:bottom w:val="single" w:sz="4" w:space="0" w:color="auto"/>
              <w:right w:val="nil"/>
            </w:tcBorders>
            <w:shd w:val="clear" w:color="000000" w:fill="FFFFFF"/>
            <w:noWrap/>
            <w:vAlign w:val="center"/>
            <w:hideMark/>
          </w:tcPr>
          <w:p w14:paraId="42A8A00B" w14:textId="77777777" w:rsidR="00B3042E" w:rsidRPr="00737458" w:rsidRDefault="00B3042E" w:rsidP="00B3042E">
            <w:pPr>
              <w:rPr>
                <w:b/>
                <w:sz w:val="18"/>
                <w:szCs w:val="18"/>
                <w:lang w:val="en-US"/>
              </w:rPr>
            </w:pPr>
            <w:r w:rsidRPr="00737458">
              <w:rPr>
                <w:b/>
                <w:sz w:val="18"/>
                <w:szCs w:val="18"/>
                <w:lang w:val="en-US"/>
              </w:rPr>
              <w:t>Benzophenone-3</w:t>
            </w:r>
          </w:p>
        </w:tc>
        <w:tc>
          <w:tcPr>
            <w:tcW w:w="1287" w:type="dxa"/>
            <w:tcBorders>
              <w:top w:val="single" w:sz="4" w:space="0" w:color="auto"/>
              <w:left w:val="nil"/>
              <w:bottom w:val="single" w:sz="4" w:space="0" w:color="auto"/>
              <w:right w:val="nil"/>
            </w:tcBorders>
            <w:shd w:val="clear" w:color="000000" w:fill="FFFFFF"/>
            <w:vAlign w:val="center"/>
          </w:tcPr>
          <w:p w14:paraId="5A10AFA5" w14:textId="77777777" w:rsidR="00B3042E" w:rsidRPr="00EE59FC" w:rsidRDefault="00B3042E" w:rsidP="00B3042E">
            <w:pPr>
              <w:jc w:val="center"/>
              <w:rPr>
                <w:sz w:val="18"/>
                <w:szCs w:val="18"/>
                <w:lang w:val="en-US"/>
              </w:rPr>
            </w:pPr>
            <w:r w:rsidRPr="00EE59FC">
              <w:rPr>
                <w:color w:val="00B050"/>
                <w:sz w:val="18"/>
                <w:szCs w:val="18"/>
                <w:lang w:val="en-US"/>
              </w:rPr>
              <w:t>0.66 (0.61, 0.71)</w:t>
            </w:r>
          </w:p>
        </w:tc>
        <w:tc>
          <w:tcPr>
            <w:tcW w:w="1276" w:type="dxa"/>
            <w:tcBorders>
              <w:top w:val="single" w:sz="4" w:space="0" w:color="auto"/>
              <w:left w:val="nil"/>
              <w:bottom w:val="single" w:sz="4" w:space="0" w:color="auto"/>
              <w:right w:val="nil"/>
            </w:tcBorders>
            <w:shd w:val="clear" w:color="000000" w:fill="FFFFFF"/>
            <w:vAlign w:val="center"/>
          </w:tcPr>
          <w:p w14:paraId="4D2F2B20" w14:textId="77777777" w:rsidR="00B3042E" w:rsidRPr="00EE59FC" w:rsidRDefault="00B3042E" w:rsidP="00B3042E">
            <w:pPr>
              <w:jc w:val="center"/>
              <w:rPr>
                <w:sz w:val="18"/>
                <w:szCs w:val="18"/>
                <w:lang w:val="en-US"/>
              </w:rPr>
            </w:pPr>
            <w:r w:rsidRPr="00EE59FC">
              <w:rPr>
                <w:sz w:val="18"/>
                <w:szCs w:val="18"/>
                <w:lang w:val="en-US"/>
              </w:rPr>
              <w:t>-</w:t>
            </w:r>
          </w:p>
        </w:tc>
        <w:tc>
          <w:tcPr>
            <w:tcW w:w="1134" w:type="dxa"/>
            <w:tcBorders>
              <w:top w:val="single" w:sz="4" w:space="0" w:color="auto"/>
              <w:left w:val="nil"/>
              <w:bottom w:val="single" w:sz="4" w:space="0" w:color="auto"/>
              <w:right w:val="nil"/>
            </w:tcBorders>
            <w:shd w:val="clear" w:color="000000" w:fill="FFFFFF"/>
            <w:noWrap/>
            <w:vAlign w:val="center"/>
          </w:tcPr>
          <w:p w14:paraId="259650D4" w14:textId="77777777" w:rsidR="00B3042E" w:rsidRPr="00EE59FC" w:rsidRDefault="00B3042E" w:rsidP="00B3042E">
            <w:pPr>
              <w:jc w:val="center"/>
              <w:rPr>
                <w:sz w:val="18"/>
                <w:szCs w:val="18"/>
                <w:lang w:val="en-US"/>
              </w:rPr>
            </w:pPr>
            <w:r w:rsidRPr="00EE59FC">
              <w:rPr>
                <w:sz w:val="18"/>
                <w:szCs w:val="18"/>
                <w:lang w:val="en-US"/>
              </w:rPr>
              <w:t>-</w:t>
            </w:r>
          </w:p>
        </w:tc>
        <w:tc>
          <w:tcPr>
            <w:tcW w:w="1173" w:type="dxa"/>
            <w:tcBorders>
              <w:top w:val="single" w:sz="4" w:space="0" w:color="auto"/>
              <w:left w:val="nil"/>
              <w:bottom w:val="single" w:sz="4" w:space="0" w:color="auto"/>
              <w:right w:val="nil"/>
            </w:tcBorders>
            <w:shd w:val="clear" w:color="000000" w:fill="FFFFFF"/>
            <w:vAlign w:val="center"/>
          </w:tcPr>
          <w:p w14:paraId="12A7A591" w14:textId="77777777" w:rsidR="00B3042E" w:rsidRPr="00EE59FC" w:rsidRDefault="00B3042E" w:rsidP="00B3042E">
            <w:pPr>
              <w:jc w:val="center"/>
              <w:rPr>
                <w:color w:val="00B050"/>
                <w:sz w:val="18"/>
                <w:szCs w:val="18"/>
                <w:lang w:val="en-US"/>
              </w:rPr>
            </w:pPr>
            <w:r w:rsidRPr="00EE59FC">
              <w:rPr>
                <w:color w:val="00B050"/>
                <w:sz w:val="18"/>
                <w:szCs w:val="18"/>
                <w:lang w:val="en-US"/>
              </w:rPr>
              <w:t>0.70</w:t>
            </w:r>
          </w:p>
        </w:tc>
        <w:tc>
          <w:tcPr>
            <w:tcW w:w="1237" w:type="dxa"/>
            <w:tcBorders>
              <w:top w:val="single" w:sz="4" w:space="0" w:color="auto"/>
              <w:left w:val="nil"/>
              <w:bottom w:val="single" w:sz="4" w:space="0" w:color="auto"/>
              <w:right w:val="nil"/>
            </w:tcBorders>
            <w:shd w:val="clear" w:color="000000" w:fill="FFFFFF"/>
            <w:noWrap/>
            <w:vAlign w:val="center"/>
          </w:tcPr>
          <w:p w14:paraId="44876944" w14:textId="77777777" w:rsidR="00B3042E" w:rsidRPr="00EE59FC" w:rsidRDefault="00B3042E" w:rsidP="00B3042E">
            <w:pPr>
              <w:jc w:val="center"/>
              <w:rPr>
                <w:color w:val="ED7D31"/>
                <w:sz w:val="18"/>
                <w:szCs w:val="18"/>
                <w:lang w:val="en-US"/>
              </w:rPr>
            </w:pPr>
            <w:r w:rsidRPr="00EE59FC">
              <w:rPr>
                <w:color w:val="00B050"/>
                <w:sz w:val="18"/>
                <w:szCs w:val="18"/>
                <w:lang w:val="en-US"/>
              </w:rPr>
              <w:t>0.62 (0.51, 0.71)</w:t>
            </w:r>
          </w:p>
        </w:tc>
        <w:tc>
          <w:tcPr>
            <w:tcW w:w="1417" w:type="dxa"/>
            <w:tcBorders>
              <w:top w:val="single" w:sz="4" w:space="0" w:color="auto"/>
              <w:left w:val="nil"/>
              <w:bottom w:val="single" w:sz="4" w:space="0" w:color="auto"/>
              <w:right w:val="nil"/>
            </w:tcBorders>
            <w:shd w:val="clear" w:color="000000" w:fill="FFFFFF"/>
            <w:noWrap/>
            <w:vAlign w:val="center"/>
          </w:tcPr>
          <w:p w14:paraId="19DE3B62" w14:textId="77777777" w:rsidR="00B3042E" w:rsidRPr="00EE59FC" w:rsidRDefault="00B3042E" w:rsidP="00B3042E">
            <w:pPr>
              <w:jc w:val="center"/>
              <w:rPr>
                <w:sz w:val="18"/>
                <w:szCs w:val="18"/>
                <w:lang w:val="en-US"/>
              </w:rPr>
            </w:pPr>
            <w:r w:rsidRPr="00EE59FC">
              <w:rPr>
                <w:sz w:val="18"/>
                <w:szCs w:val="18"/>
                <w:lang w:val="en-US"/>
              </w:rPr>
              <w:t>-</w:t>
            </w:r>
          </w:p>
        </w:tc>
        <w:tc>
          <w:tcPr>
            <w:tcW w:w="1276" w:type="dxa"/>
            <w:tcBorders>
              <w:top w:val="single" w:sz="4" w:space="0" w:color="auto"/>
              <w:left w:val="nil"/>
              <w:bottom w:val="single" w:sz="4" w:space="0" w:color="auto"/>
              <w:right w:val="nil"/>
            </w:tcBorders>
            <w:shd w:val="clear" w:color="000000" w:fill="FFFFFF"/>
            <w:noWrap/>
            <w:vAlign w:val="center"/>
          </w:tcPr>
          <w:p w14:paraId="7D98E4BB" w14:textId="77777777" w:rsidR="00B3042E" w:rsidRPr="00EE59FC" w:rsidRDefault="00B3042E" w:rsidP="00B3042E">
            <w:pPr>
              <w:autoSpaceDE w:val="0"/>
              <w:autoSpaceDN w:val="0"/>
              <w:adjustRightInd w:val="0"/>
              <w:jc w:val="center"/>
              <w:rPr>
                <w:sz w:val="18"/>
                <w:szCs w:val="18"/>
                <w:lang w:val="en-US"/>
              </w:rPr>
            </w:pPr>
            <w:r w:rsidRPr="00EE59FC">
              <w:rPr>
                <w:sz w:val="18"/>
                <w:szCs w:val="18"/>
                <w:lang w:val="en-US"/>
              </w:rPr>
              <w:t>&lt; 50% detection</w:t>
            </w:r>
          </w:p>
        </w:tc>
        <w:tc>
          <w:tcPr>
            <w:tcW w:w="1845" w:type="dxa"/>
            <w:tcBorders>
              <w:top w:val="single" w:sz="4" w:space="0" w:color="auto"/>
              <w:left w:val="nil"/>
              <w:bottom w:val="single" w:sz="4" w:space="0" w:color="auto"/>
              <w:right w:val="nil"/>
            </w:tcBorders>
            <w:shd w:val="clear" w:color="000000" w:fill="FFFFFF"/>
            <w:vAlign w:val="center"/>
          </w:tcPr>
          <w:p w14:paraId="6D8BDABC" w14:textId="77777777" w:rsidR="00B3042E" w:rsidRPr="00EE59FC" w:rsidRDefault="00B3042E" w:rsidP="00B3042E">
            <w:pPr>
              <w:autoSpaceDE w:val="0"/>
              <w:autoSpaceDN w:val="0"/>
              <w:adjustRightInd w:val="0"/>
              <w:jc w:val="center"/>
              <w:rPr>
                <w:sz w:val="18"/>
                <w:szCs w:val="18"/>
                <w:lang w:val="en-US"/>
              </w:rPr>
            </w:pPr>
            <w:r w:rsidRPr="00EE59FC">
              <w:rPr>
                <w:sz w:val="18"/>
                <w:szCs w:val="18"/>
                <w:lang w:val="en-US"/>
              </w:rPr>
              <w:t>-</w:t>
            </w:r>
          </w:p>
        </w:tc>
        <w:tc>
          <w:tcPr>
            <w:tcW w:w="1326" w:type="dxa"/>
            <w:tcBorders>
              <w:top w:val="single" w:sz="4" w:space="0" w:color="auto"/>
              <w:left w:val="nil"/>
              <w:bottom w:val="single" w:sz="4" w:space="0" w:color="auto"/>
              <w:right w:val="nil"/>
            </w:tcBorders>
            <w:shd w:val="clear" w:color="000000" w:fill="FFFFFF"/>
            <w:vAlign w:val="center"/>
          </w:tcPr>
          <w:p w14:paraId="2953416E" w14:textId="77777777" w:rsidR="00B3042E" w:rsidRPr="00EE59FC" w:rsidRDefault="00B3042E" w:rsidP="00B3042E">
            <w:pPr>
              <w:jc w:val="center"/>
              <w:rPr>
                <w:color w:val="00B050"/>
                <w:sz w:val="18"/>
                <w:szCs w:val="18"/>
                <w:lang w:val="en-US"/>
              </w:rPr>
            </w:pPr>
            <w:r w:rsidRPr="00EE59FC">
              <w:rPr>
                <w:color w:val="00B050"/>
                <w:sz w:val="18"/>
                <w:szCs w:val="18"/>
                <w:lang w:val="en-US"/>
              </w:rPr>
              <w:t>0.65 (0.55, 0.73)</w:t>
            </w:r>
          </w:p>
        </w:tc>
        <w:tc>
          <w:tcPr>
            <w:tcW w:w="723" w:type="dxa"/>
            <w:tcBorders>
              <w:top w:val="single" w:sz="4" w:space="0" w:color="auto"/>
              <w:left w:val="nil"/>
              <w:bottom w:val="single" w:sz="4" w:space="0" w:color="auto"/>
              <w:right w:val="nil"/>
            </w:tcBorders>
            <w:shd w:val="clear" w:color="000000" w:fill="FFFFFF"/>
            <w:vAlign w:val="center"/>
          </w:tcPr>
          <w:p w14:paraId="7A01D86C" w14:textId="77777777" w:rsidR="00B3042E" w:rsidRPr="00EE59FC" w:rsidRDefault="00B3042E" w:rsidP="00B3042E">
            <w:pPr>
              <w:jc w:val="center"/>
              <w:rPr>
                <w:color w:val="ED7D31"/>
                <w:sz w:val="18"/>
                <w:szCs w:val="18"/>
                <w:lang w:val="en-US"/>
              </w:rPr>
            </w:pPr>
            <w:r w:rsidRPr="00EE59FC">
              <w:rPr>
                <w:color w:val="ED7D31"/>
                <w:sz w:val="18"/>
                <w:szCs w:val="18"/>
                <w:lang w:val="en-US"/>
              </w:rPr>
              <w:t>0.56</w:t>
            </w:r>
          </w:p>
        </w:tc>
      </w:tr>
      <w:tr w:rsidR="00B3042E" w:rsidRPr="00EE59FC" w14:paraId="38B62397" w14:textId="77777777" w:rsidTr="00B3042E">
        <w:trPr>
          <w:trHeight w:val="276"/>
        </w:trPr>
        <w:tc>
          <w:tcPr>
            <w:tcW w:w="1690" w:type="dxa"/>
            <w:tcBorders>
              <w:top w:val="single" w:sz="4" w:space="0" w:color="auto"/>
              <w:left w:val="nil"/>
              <w:bottom w:val="single" w:sz="4" w:space="0" w:color="auto"/>
              <w:right w:val="nil"/>
            </w:tcBorders>
            <w:shd w:val="clear" w:color="000000" w:fill="FFFFFF"/>
            <w:noWrap/>
            <w:vAlign w:val="center"/>
            <w:hideMark/>
          </w:tcPr>
          <w:p w14:paraId="18BEEF78" w14:textId="77777777" w:rsidR="00B3042E" w:rsidRPr="00737458" w:rsidRDefault="00B3042E" w:rsidP="00B3042E">
            <w:pPr>
              <w:rPr>
                <w:b/>
                <w:sz w:val="18"/>
                <w:szCs w:val="18"/>
                <w:lang w:val="en-US"/>
              </w:rPr>
            </w:pPr>
            <w:r w:rsidRPr="00737458">
              <w:rPr>
                <w:b/>
                <w:sz w:val="18"/>
                <w:szCs w:val="18"/>
                <w:lang w:val="en-US"/>
              </w:rPr>
              <w:t>Triclosan</w:t>
            </w:r>
          </w:p>
        </w:tc>
        <w:tc>
          <w:tcPr>
            <w:tcW w:w="1287" w:type="dxa"/>
            <w:tcBorders>
              <w:top w:val="single" w:sz="4" w:space="0" w:color="auto"/>
              <w:left w:val="nil"/>
              <w:bottom w:val="single" w:sz="4" w:space="0" w:color="auto"/>
              <w:right w:val="nil"/>
            </w:tcBorders>
            <w:shd w:val="clear" w:color="000000" w:fill="FFFFFF"/>
            <w:vAlign w:val="center"/>
          </w:tcPr>
          <w:p w14:paraId="6FF599F8" w14:textId="77777777" w:rsidR="00B3042E" w:rsidRPr="00EE59FC" w:rsidRDefault="00B3042E" w:rsidP="00B3042E">
            <w:pPr>
              <w:jc w:val="center"/>
              <w:rPr>
                <w:sz w:val="18"/>
                <w:szCs w:val="18"/>
                <w:lang w:val="en-US"/>
              </w:rPr>
            </w:pPr>
            <w:r w:rsidRPr="00EE59FC">
              <w:rPr>
                <w:color w:val="ED7D31"/>
                <w:sz w:val="18"/>
                <w:szCs w:val="18"/>
                <w:lang w:val="en-US"/>
              </w:rPr>
              <w:t>0.47 (0.39, 0.53)</w:t>
            </w:r>
          </w:p>
        </w:tc>
        <w:tc>
          <w:tcPr>
            <w:tcW w:w="1276" w:type="dxa"/>
            <w:tcBorders>
              <w:top w:val="single" w:sz="4" w:space="0" w:color="auto"/>
              <w:left w:val="nil"/>
              <w:bottom w:val="single" w:sz="4" w:space="0" w:color="auto"/>
              <w:right w:val="nil"/>
            </w:tcBorders>
            <w:shd w:val="clear" w:color="000000" w:fill="FFFFFF"/>
            <w:vAlign w:val="center"/>
          </w:tcPr>
          <w:p w14:paraId="3C20B4F5" w14:textId="77777777" w:rsidR="00B3042E" w:rsidRPr="00EE59FC" w:rsidRDefault="00B3042E" w:rsidP="00B3042E">
            <w:pPr>
              <w:jc w:val="center"/>
              <w:rPr>
                <w:sz w:val="18"/>
                <w:szCs w:val="18"/>
                <w:lang w:val="en-US"/>
              </w:rPr>
            </w:pPr>
            <w:r w:rsidRPr="00EE59FC">
              <w:rPr>
                <w:sz w:val="18"/>
                <w:szCs w:val="18"/>
                <w:lang w:val="en-US"/>
              </w:rPr>
              <w:t>-</w:t>
            </w:r>
          </w:p>
        </w:tc>
        <w:tc>
          <w:tcPr>
            <w:tcW w:w="1134" w:type="dxa"/>
            <w:tcBorders>
              <w:top w:val="single" w:sz="4" w:space="0" w:color="auto"/>
              <w:left w:val="nil"/>
              <w:bottom w:val="single" w:sz="4" w:space="0" w:color="auto"/>
              <w:right w:val="nil"/>
            </w:tcBorders>
            <w:shd w:val="clear" w:color="000000" w:fill="FFFFFF"/>
            <w:noWrap/>
            <w:vAlign w:val="center"/>
          </w:tcPr>
          <w:p w14:paraId="4DCAEA34" w14:textId="77777777" w:rsidR="00B3042E" w:rsidRPr="00EE59FC" w:rsidRDefault="00B3042E" w:rsidP="00B3042E">
            <w:pPr>
              <w:jc w:val="center"/>
              <w:rPr>
                <w:sz w:val="18"/>
                <w:szCs w:val="18"/>
                <w:lang w:val="en-US"/>
              </w:rPr>
            </w:pPr>
            <w:r w:rsidRPr="00EE59FC">
              <w:rPr>
                <w:sz w:val="18"/>
                <w:szCs w:val="18"/>
                <w:lang w:val="en-US"/>
              </w:rPr>
              <w:t>-</w:t>
            </w:r>
          </w:p>
        </w:tc>
        <w:tc>
          <w:tcPr>
            <w:tcW w:w="1173" w:type="dxa"/>
            <w:tcBorders>
              <w:top w:val="single" w:sz="4" w:space="0" w:color="auto"/>
              <w:left w:val="nil"/>
              <w:bottom w:val="single" w:sz="4" w:space="0" w:color="auto"/>
              <w:right w:val="nil"/>
            </w:tcBorders>
            <w:shd w:val="clear" w:color="000000" w:fill="FFFFFF"/>
            <w:vAlign w:val="center"/>
          </w:tcPr>
          <w:p w14:paraId="7C87A680" w14:textId="77777777" w:rsidR="00B3042E" w:rsidRPr="00EE59FC" w:rsidRDefault="00B3042E" w:rsidP="00B3042E">
            <w:pPr>
              <w:jc w:val="center"/>
              <w:rPr>
                <w:color w:val="00B050"/>
                <w:sz w:val="18"/>
                <w:szCs w:val="18"/>
                <w:lang w:val="en-US"/>
              </w:rPr>
            </w:pPr>
            <w:r w:rsidRPr="00EE59FC">
              <w:rPr>
                <w:color w:val="00B050"/>
                <w:sz w:val="18"/>
                <w:szCs w:val="18"/>
                <w:lang w:val="en-US"/>
              </w:rPr>
              <w:t>0.61</w:t>
            </w:r>
          </w:p>
        </w:tc>
        <w:tc>
          <w:tcPr>
            <w:tcW w:w="1237" w:type="dxa"/>
            <w:tcBorders>
              <w:top w:val="single" w:sz="4" w:space="0" w:color="auto"/>
              <w:left w:val="nil"/>
              <w:bottom w:val="single" w:sz="4" w:space="0" w:color="auto"/>
              <w:right w:val="nil"/>
            </w:tcBorders>
            <w:shd w:val="clear" w:color="000000" w:fill="FFFFFF"/>
            <w:noWrap/>
            <w:vAlign w:val="center"/>
          </w:tcPr>
          <w:p w14:paraId="7B0B85FD" w14:textId="77777777" w:rsidR="00B3042E" w:rsidRPr="00EE59FC" w:rsidRDefault="00B3042E" w:rsidP="00B3042E">
            <w:pPr>
              <w:jc w:val="center"/>
              <w:rPr>
                <w:color w:val="ED7D31"/>
                <w:sz w:val="18"/>
                <w:szCs w:val="18"/>
                <w:lang w:val="en-US"/>
              </w:rPr>
            </w:pPr>
            <w:r w:rsidRPr="00EE59FC">
              <w:rPr>
                <w:color w:val="ED7D31"/>
                <w:sz w:val="18"/>
                <w:szCs w:val="18"/>
                <w:lang w:val="en-US"/>
              </w:rPr>
              <w:t>0.47 (0.35, 0.59)</w:t>
            </w:r>
          </w:p>
        </w:tc>
        <w:tc>
          <w:tcPr>
            <w:tcW w:w="1417" w:type="dxa"/>
            <w:tcBorders>
              <w:top w:val="single" w:sz="4" w:space="0" w:color="auto"/>
              <w:left w:val="nil"/>
              <w:bottom w:val="single" w:sz="4" w:space="0" w:color="auto"/>
              <w:right w:val="nil"/>
            </w:tcBorders>
            <w:shd w:val="clear" w:color="000000" w:fill="FFFFFF"/>
            <w:noWrap/>
            <w:vAlign w:val="center"/>
          </w:tcPr>
          <w:p w14:paraId="0420471B" w14:textId="77777777" w:rsidR="00B3042E" w:rsidRPr="00EE59FC" w:rsidRDefault="00B3042E" w:rsidP="00B3042E">
            <w:pPr>
              <w:jc w:val="center"/>
              <w:rPr>
                <w:color w:val="00B050"/>
                <w:sz w:val="18"/>
                <w:szCs w:val="18"/>
                <w:lang w:val="en-US"/>
              </w:rPr>
            </w:pPr>
            <w:r w:rsidRPr="00EE59FC">
              <w:rPr>
                <w:sz w:val="18"/>
                <w:szCs w:val="18"/>
                <w:lang w:val="en-US"/>
              </w:rPr>
              <w:t>-</w:t>
            </w:r>
          </w:p>
        </w:tc>
        <w:tc>
          <w:tcPr>
            <w:tcW w:w="1276" w:type="dxa"/>
            <w:tcBorders>
              <w:top w:val="single" w:sz="4" w:space="0" w:color="auto"/>
              <w:left w:val="nil"/>
              <w:bottom w:val="single" w:sz="4" w:space="0" w:color="auto"/>
              <w:right w:val="nil"/>
            </w:tcBorders>
            <w:shd w:val="clear" w:color="000000" w:fill="FFFFFF"/>
            <w:noWrap/>
            <w:vAlign w:val="center"/>
          </w:tcPr>
          <w:p w14:paraId="65548496" w14:textId="77777777" w:rsidR="00B3042E" w:rsidRPr="00EE59FC" w:rsidRDefault="00B3042E" w:rsidP="00B3042E">
            <w:pPr>
              <w:jc w:val="center"/>
              <w:rPr>
                <w:color w:val="ED7D31"/>
                <w:sz w:val="18"/>
                <w:szCs w:val="18"/>
                <w:lang w:val="en-US"/>
              </w:rPr>
            </w:pPr>
            <w:r w:rsidRPr="00EE59FC">
              <w:rPr>
                <w:color w:val="ED7D31"/>
                <w:sz w:val="18"/>
                <w:szCs w:val="18"/>
                <w:lang w:val="en-US"/>
              </w:rPr>
              <w:t>0.49 (0.31, 0.65)</w:t>
            </w:r>
          </w:p>
        </w:tc>
        <w:tc>
          <w:tcPr>
            <w:tcW w:w="1845" w:type="dxa"/>
            <w:tcBorders>
              <w:top w:val="single" w:sz="4" w:space="0" w:color="auto"/>
              <w:left w:val="nil"/>
              <w:bottom w:val="single" w:sz="4" w:space="0" w:color="auto"/>
              <w:right w:val="nil"/>
            </w:tcBorders>
            <w:shd w:val="clear" w:color="000000" w:fill="FFFFFF"/>
            <w:vAlign w:val="center"/>
          </w:tcPr>
          <w:p w14:paraId="766F6E04" w14:textId="77777777" w:rsidR="00B3042E" w:rsidRPr="00EE59FC" w:rsidRDefault="00B3042E" w:rsidP="00B3042E">
            <w:pPr>
              <w:jc w:val="center"/>
              <w:rPr>
                <w:sz w:val="18"/>
                <w:szCs w:val="18"/>
                <w:lang w:val="en-US"/>
              </w:rPr>
            </w:pPr>
            <w:r w:rsidRPr="00EE59FC">
              <w:rPr>
                <w:sz w:val="18"/>
                <w:szCs w:val="18"/>
                <w:lang w:val="en-US"/>
              </w:rPr>
              <w:t xml:space="preserve">Between-trimester: </w:t>
            </w:r>
            <w:r w:rsidRPr="00EE59FC">
              <w:rPr>
                <w:color w:val="ED7D31"/>
                <w:sz w:val="18"/>
                <w:szCs w:val="18"/>
                <w:lang w:val="en-US"/>
              </w:rPr>
              <w:t>0.50</w:t>
            </w:r>
          </w:p>
          <w:p w14:paraId="2BDC9580" w14:textId="77777777" w:rsidR="00B3042E" w:rsidRPr="00EE59FC" w:rsidRDefault="00B3042E" w:rsidP="00B3042E">
            <w:pPr>
              <w:jc w:val="center"/>
              <w:rPr>
                <w:sz w:val="18"/>
                <w:szCs w:val="18"/>
                <w:lang w:val="en-US"/>
              </w:rPr>
            </w:pPr>
            <w:r w:rsidRPr="00EE59FC">
              <w:rPr>
                <w:sz w:val="18"/>
                <w:szCs w:val="18"/>
                <w:lang w:val="en-US"/>
              </w:rPr>
              <w:t>Within-day: 0.77</w:t>
            </w:r>
            <w:r w:rsidRPr="00EE59FC">
              <w:rPr>
                <w:rFonts w:hint="eastAsia"/>
                <w:sz w:val="18"/>
                <w:szCs w:val="18"/>
                <w:lang w:val="en-US"/>
              </w:rPr>
              <w:t>–</w:t>
            </w:r>
            <w:r w:rsidRPr="00EE59FC">
              <w:rPr>
                <w:sz w:val="18"/>
                <w:szCs w:val="18"/>
                <w:lang w:val="en-US"/>
              </w:rPr>
              <w:t>0.79</w:t>
            </w:r>
          </w:p>
        </w:tc>
        <w:tc>
          <w:tcPr>
            <w:tcW w:w="1326" w:type="dxa"/>
            <w:tcBorders>
              <w:top w:val="single" w:sz="4" w:space="0" w:color="auto"/>
              <w:left w:val="nil"/>
              <w:bottom w:val="single" w:sz="4" w:space="0" w:color="auto"/>
              <w:right w:val="nil"/>
            </w:tcBorders>
            <w:shd w:val="clear" w:color="000000" w:fill="FFFFFF"/>
            <w:vAlign w:val="center"/>
          </w:tcPr>
          <w:p w14:paraId="486027B1" w14:textId="77777777" w:rsidR="00B3042E" w:rsidRPr="00EE59FC" w:rsidRDefault="00B3042E" w:rsidP="00B3042E">
            <w:pPr>
              <w:jc w:val="center"/>
              <w:rPr>
                <w:color w:val="ED7D31"/>
                <w:sz w:val="18"/>
                <w:szCs w:val="18"/>
                <w:lang w:val="en-US"/>
              </w:rPr>
            </w:pPr>
            <w:r w:rsidRPr="00EE59FC">
              <w:rPr>
                <w:color w:val="ED7D31"/>
                <w:sz w:val="18"/>
                <w:szCs w:val="18"/>
                <w:lang w:val="en-US"/>
              </w:rPr>
              <w:t>0.41 (0.29, 055)</w:t>
            </w:r>
          </w:p>
        </w:tc>
        <w:tc>
          <w:tcPr>
            <w:tcW w:w="723" w:type="dxa"/>
            <w:tcBorders>
              <w:top w:val="single" w:sz="4" w:space="0" w:color="auto"/>
              <w:left w:val="nil"/>
              <w:bottom w:val="single" w:sz="4" w:space="0" w:color="auto"/>
              <w:right w:val="nil"/>
            </w:tcBorders>
            <w:shd w:val="clear" w:color="000000" w:fill="FFFFFF"/>
            <w:vAlign w:val="center"/>
          </w:tcPr>
          <w:p w14:paraId="2BDF8320" w14:textId="77777777" w:rsidR="00B3042E" w:rsidRPr="00EE59FC" w:rsidRDefault="00B3042E" w:rsidP="00B3042E">
            <w:pPr>
              <w:jc w:val="center"/>
              <w:rPr>
                <w:color w:val="ED7D31"/>
                <w:sz w:val="18"/>
                <w:szCs w:val="18"/>
                <w:lang w:val="en-US"/>
              </w:rPr>
            </w:pPr>
            <w:r w:rsidRPr="00EE59FC">
              <w:rPr>
                <w:color w:val="ED7D31"/>
                <w:sz w:val="18"/>
                <w:szCs w:val="18"/>
                <w:lang w:val="en-US"/>
              </w:rPr>
              <w:t>0.58</w:t>
            </w:r>
          </w:p>
        </w:tc>
      </w:tr>
      <w:tr w:rsidR="00B3042E" w:rsidRPr="00EE59FC" w14:paraId="2C0F57ED" w14:textId="77777777" w:rsidTr="00B3042E">
        <w:trPr>
          <w:trHeight w:val="276"/>
        </w:trPr>
        <w:tc>
          <w:tcPr>
            <w:tcW w:w="1690" w:type="dxa"/>
            <w:tcBorders>
              <w:top w:val="single" w:sz="4" w:space="0" w:color="auto"/>
              <w:left w:val="nil"/>
              <w:bottom w:val="single" w:sz="4" w:space="0" w:color="auto"/>
              <w:right w:val="nil"/>
            </w:tcBorders>
            <w:shd w:val="clear" w:color="000000" w:fill="FFFFFF"/>
            <w:noWrap/>
            <w:vAlign w:val="center"/>
            <w:hideMark/>
          </w:tcPr>
          <w:p w14:paraId="3E801DD7" w14:textId="77777777" w:rsidR="00B3042E" w:rsidRPr="00737458" w:rsidRDefault="00B3042E" w:rsidP="00B3042E">
            <w:pPr>
              <w:rPr>
                <w:b/>
                <w:sz w:val="18"/>
                <w:szCs w:val="18"/>
                <w:lang w:val="en-US"/>
              </w:rPr>
            </w:pPr>
            <w:r w:rsidRPr="00737458">
              <w:rPr>
                <w:b/>
                <w:sz w:val="18"/>
                <w:szCs w:val="18"/>
                <w:lang w:val="en-US"/>
              </w:rPr>
              <w:t>Butylparaben</w:t>
            </w:r>
          </w:p>
        </w:tc>
        <w:tc>
          <w:tcPr>
            <w:tcW w:w="1287" w:type="dxa"/>
            <w:tcBorders>
              <w:top w:val="single" w:sz="4" w:space="0" w:color="auto"/>
              <w:left w:val="nil"/>
              <w:bottom w:val="single" w:sz="4" w:space="0" w:color="auto"/>
              <w:right w:val="nil"/>
            </w:tcBorders>
            <w:shd w:val="clear" w:color="000000" w:fill="FFFFFF"/>
            <w:vAlign w:val="center"/>
          </w:tcPr>
          <w:p w14:paraId="54058D9B" w14:textId="77777777" w:rsidR="00B3042E" w:rsidRPr="00EE59FC" w:rsidRDefault="00B3042E" w:rsidP="00B3042E">
            <w:pPr>
              <w:jc w:val="center"/>
              <w:rPr>
                <w:sz w:val="18"/>
                <w:szCs w:val="18"/>
                <w:lang w:val="en-US"/>
              </w:rPr>
            </w:pPr>
            <w:r w:rsidRPr="00EE59FC">
              <w:rPr>
                <w:sz w:val="18"/>
                <w:szCs w:val="18"/>
                <w:lang w:val="en-US"/>
              </w:rPr>
              <w:t>&lt; 30% detection</w:t>
            </w:r>
          </w:p>
        </w:tc>
        <w:tc>
          <w:tcPr>
            <w:tcW w:w="1276" w:type="dxa"/>
            <w:tcBorders>
              <w:top w:val="single" w:sz="4" w:space="0" w:color="auto"/>
              <w:left w:val="nil"/>
              <w:bottom w:val="single" w:sz="4" w:space="0" w:color="auto"/>
              <w:right w:val="nil"/>
            </w:tcBorders>
            <w:shd w:val="clear" w:color="000000" w:fill="FFFFFF"/>
            <w:vAlign w:val="center"/>
          </w:tcPr>
          <w:p w14:paraId="74165E9A" w14:textId="77777777" w:rsidR="00B3042E" w:rsidRPr="00EE59FC" w:rsidRDefault="00B3042E" w:rsidP="00B3042E">
            <w:pPr>
              <w:jc w:val="center"/>
              <w:rPr>
                <w:sz w:val="18"/>
                <w:szCs w:val="18"/>
                <w:lang w:val="en-US"/>
              </w:rPr>
            </w:pPr>
            <w:r w:rsidRPr="00EE59FC">
              <w:rPr>
                <w:sz w:val="18"/>
                <w:szCs w:val="18"/>
                <w:lang w:val="en-US"/>
              </w:rPr>
              <w:t>-</w:t>
            </w:r>
          </w:p>
        </w:tc>
        <w:tc>
          <w:tcPr>
            <w:tcW w:w="1134" w:type="dxa"/>
            <w:tcBorders>
              <w:top w:val="single" w:sz="4" w:space="0" w:color="auto"/>
              <w:left w:val="nil"/>
              <w:bottom w:val="single" w:sz="4" w:space="0" w:color="auto"/>
              <w:right w:val="nil"/>
            </w:tcBorders>
            <w:shd w:val="clear" w:color="000000" w:fill="FFFFFF"/>
            <w:noWrap/>
            <w:vAlign w:val="center"/>
          </w:tcPr>
          <w:p w14:paraId="19383E59" w14:textId="77777777" w:rsidR="00B3042E" w:rsidRPr="00EE59FC" w:rsidRDefault="00B3042E" w:rsidP="00B3042E">
            <w:pPr>
              <w:jc w:val="center"/>
              <w:rPr>
                <w:sz w:val="18"/>
                <w:szCs w:val="18"/>
                <w:lang w:val="en-US"/>
              </w:rPr>
            </w:pPr>
            <w:r w:rsidRPr="00EE59FC">
              <w:rPr>
                <w:sz w:val="18"/>
                <w:szCs w:val="18"/>
                <w:lang w:val="en-US"/>
              </w:rPr>
              <w:t>-</w:t>
            </w:r>
          </w:p>
        </w:tc>
        <w:tc>
          <w:tcPr>
            <w:tcW w:w="1173" w:type="dxa"/>
            <w:tcBorders>
              <w:top w:val="single" w:sz="4" w:space="0" w:color="auto"/>
              <w:left w:val="nil"/>
              <w:bottom w:val="single" w:sz="4" w:space="0" w:color="auto"/>
              <w:right w:val="nil"/>
            </w:tcBorders>
            <w:shd w:val="clear" w:color="000000" w:fill="FFFFFF"/>
            <w:vAlign w:val="center"/>
          </w:tcPr>
          <w:p w14:paraId="1DBC8E50" w14:textId="77777777" w:rsidR="00B3042E" w:rsidRPr="00EE59FC" w:rsidRDefault="00B3042E" w:rsidP="00B3042E">
            <w:pPr>
              <w:jc w:val="center"/>
              <w:rPr>
                <w:color w:val="00B050"/>
                <w:sz w:val="18"/>
                <w:szCs w:val="18"/>
                <w:lang w:val="en-US"/>
              </w:rPr>
            </w:pPr>
            <w:r w:rsidRPr="00EE59FC">
              <w:rPr>
                <w:color w:val="00B050"/>
                <w:sz w:val="18"/>
                <w:szCs w:val="18"/>
                <w:lang w:val="en-US"/>
              </w:rPr>
              <w:t>0.64</w:t>
            </w:r>
          </w:p>
        </w:tc>
        <w:tc>
          <w:tcPr>
            <w:tcW w:w="1237" w:type="dxa"/>
            <w:tcBorders>
              <w:top w:val="single" w:sz="4" w:space="0" w:color="auto"/>
              <w:left w:val="nil"/>
              <w:bottom w:val="single" w:sz="4" w:space="0" w:color="auto"/>
              <w:right w:val="nil"/>
            </w:tcBorders>
            <w:shd w:val="clear" w:color="000000" w:fill="FFFFFF"/>
            <w:noWrap/>
            <w:vAlign w:val="center"/>
          </w:tcPr>
          <w:p w14:paraId="65AC4C75" w14:textId="77777777" w:rsidR="00B3042E" w:rsidRPr="00EE59FC" w:rsidRDefault="00B3042E" w:rsidP="00B3042E">
            <w:pPr>
              <w:jc w:val="center"/>
              <w:rPr>
                <w:color w:val="ED7D31"/>
                <w:sz w:val="18"/>
                <w:szCs w:val="18"/>
                <w:lang w:val="en-US"/>
              </w:rPr>
            </w:pPr>
            <w:r w:rsidRPr="00EE59FC">
              <w:rPr>
                <w:color w:val="ED7D31"/>
                <w:sz w:val="18"/>
                <w:szCs w:val="18"/>
                <w:lang w:val="en-US"/>
              </w:rPr>
              <w:t>0.47 (0.35, 0.60)</w:t>
            </w:r>
          </w:p>
        </w:tc>
        <w:tc>
          <w:tcPr>
            <w:tcW w:w="1417" w:type="dxa"/>
            <w:tcBorders>
              <w:top w:val="single" w:sz="4" w:space="0" w:color="auto"/>
              <w:left w:val="nil"/>
              <w:bottom w:val="single" w:sz="4" w:space="0" w:color="auto"/>
              <w:right w:val="nil"/>
            </w:tcBorders>
            <w:shd w:val="clear" w:color="000000" w:fill="FFFFFF"/>
            <w:noWrap/>
            <w:vAlign w:val="center"/>
          </w:tcPr>
          <w:p w14:paraId="1DFE0397" w14:textId="77777777" w:rsidR="00B3042E" w:rsidRPr="00EE59FC" w:rsidRDefault="00B3042E" w:rsidP="00B3042E">
            <w:pPr>
              <w:jc w:val="center"/>
              <w:rPr>
                <w:color w:val="FF0000"/>
                <w:sz w:val="18"/>
                <w:szCs w:val="18"/>
                <w:lang w:val="en-US"/>
              </w:rPr>
            </w:pPr>
            <w:r w:rsidRPr="00EE59FC">
              <w:rPr>
                <w:sz w:val="18"/>
                <w:szCs w:val="18"/>
                <w:lang w:val="en-US"/>
              </w:rPr>
              <w:t>-</w:t>
            </w:r>
          </w:p>
        </w:tc>
        <w:tc>
          <w:tcPr>
            <w:tcW w:w="1276" w:type="dxa"/>
            <w:tcBorders>
              <w:top w:val="single" w:sz="4" w:space="0" w:color="auto"/>
              <w:left w:val="nil"/>
              <w:bottom w:val="single" w:sz="4" w:space="0" w:color="auto"/>
              <w:right w:val="nil"/>
            </w:tcBorders>
            <w:shd w:val="clear" w:color="000000" w:fill="FFFFFF"/>
            <w:noWrap/>
            <w:vAlign w:val="center"/>
          </w:tcPr>
          <w:p w14:paraId="34DC7E97" w14:textId="77777777" w:rsidR="00B3042E" w:rsidRPr="00EE59FC" w:rsidRDefault="00B3042E" w:rsidP="00B3042E">
            <w:pPr>
              <w:jc w:val="center"/>
              <w:rPr>
                <w:color w:val="FF0000"/>
                <w:sz w:val="18"/>
                <w:szCs w:val="18"/>
                <w:lang w:val="en-US"/>
              </w:rPr>
            </w:pPr>
            <w:r w:rsidRPr="00EE59FC">
              <w:rPr>
                <w:color w:val="FF0000"/>
                <w:sz w:val="18"/>
                <w:szCs w:val="18"/>
                <w:lang w:val="en-US"/>
              </w:rPr>
              <w:t>0.38 (0.23, 0.53)</w:t>
            </w:r>
          </w:p>
        </w:tc>
        <w:tc>
          <w:tcPr>
            <w:tcW w:w="1845" w:type="dxa"/>
            <w:tcBorders>
              <w:top w:val="single" w:sz="4" w:space="0" w:color="auto"/>
              <w:left w:val="nil"/>
              <w:bottom w:val="single" w:sz="4" w:space="0" w:color="auto"/>
              <w:right w:val="nil"/>
            </w:tcBorders>
            <w:shd w:val="clear" w:color="000000" w:fill="FFFFFF"/>
            <w:vAlign w:val="center"/>
          </w:tcPr>
          <w:p w14:paraId="09F12C51" w14:textId="77777777" w:rsidR="00B3042E" w:rsidRPr="00EE59FC" w:rsidRDefault="00B3042E" w:rsidP="00B3042E">
            <w:pPr>
              <w:jc w:val="center"/>
              <w:rPr>
                <w:sz w:val="18"/>
                <w:szCs w:val="18"/>
                <w:lang w:val="en-US"/>
              </w:rPr>
            </w:pPr>
            <w:r w:rsidRPr="00EE59FC">
              <w:rPr>
                <w:sz w:val="18"/>
                <w:szCs w:val="18"/>
                <w:lang w:val="en-US"/>
              </w:rPr>
              <w:t>-</w:t>
            </w:r>
          </w:p>
        </w:tc>
        <w:tc>
          <w:tcPr>
            <w:tcW w:w="1326" w:type="dxa"/>
            <w:tcBorders>
              <w:top w:val="single" w:sz="4" w:space="0" w:color="auto"/>
              <w:left w:val="nil"/>
              <w:bottom w:val="single" w:sz="4" w:space="0" w:color="auto"/>
              <w:right w:val="nil"/>
            </w:tcBorders>
            <w:shd w:val="clear" w:color="000000" w:fill="FFFFFF"/>
            <w:vAlign w:val="center"/>
          </w:tcPr>
          <w:p w14:paraId="043DE184" w14:textId="77777777" w:rsidR="00B3042E" w:rsidRPr="00EE59FC" w:rsidRDefault="00B3042E" w:rsidP="00B3042E">
            <w:pPr>
              <w:jc w:val="center"/>
              <w:rPr>
                <w:color w:val="ED7D31"/>
                <w:sz w:val="18"/>
                <w:szCs w:val="18"/>
                <w:lang w:val="en-US"/>
              </w:rPr>
            </w:pPr>
            <w:r w:rsidRPr="00EE59FC">
              <w:rPr>
                <w:color w:val="ED7D31"/>
                <w:sz w:val="18"/>
                <w:szCs w:val="18"/>
                <w:lang w:val="en-US"/>
              </w:rPr>
              <w:t>0.54 (0.43, 0.65)</w:t>
            </w:r>
          </w:p>
        </w:tc>
        <w:tc>
          <w:tcPr>
            <w:tcW w:w="723" w:type="dxa"/>
            <w:tcBorders>
              <w:top w:val="single" w:sz="4" w:space="0" w:color="auto"/>
              <w:left w:val="nil"/>
              <w:bottom w:val="single" w:sz="4" w:space="0" w:color="auto"/>
              <w:right w:val="nil"/>
            </w:tcBorders>
            <w:shd w:val="clear" w:color="000000" w:fill="FFFFFF"/>
            <w:vAlign w:val="center"/>
          </w:tcPr>
          <w:p w14:paraId="5501405F" w14:textId="77777777" w:rsidR="00B3042E" w:rsidRPr="00EE59FC" w:rsidRDefault="00B3042E" w:rsidP="00B3042E">
            <w:pPr>
              <w:jc w:val="center"/>
              <w:rPr>
                <w:sz w:val="18"/>
                <w:szCs w:val="18"/>
                <w:lang w:val="en-US"/>
              </w:rPr>
            </w:pPr>
            <w:r w:rsidRPr="00EE59FC">
              <w:rPr>
                <w:sz w:val="18"/>
                <w:szCs w:val="18"/>
                <w:lang w:val="en-US"/>
              </w:rPr>
              <w:t>-</w:t>
            </w:r>
          </w:p>
        </w:tc>
      </w:tr>
      <w:tr w:rsidR="00B3042E" w:rsidRPr="00EE59FC" w14:paraId="405F0751" w14:textId="77777777" w:rsidTr="00B3042E">
        <w:trPr>
          <w:trHeight w:val="276"/>
        </w:trPr>
        <w:tc>
          <w:tcPr>
            <w:tcW w:w="1690" w:type="dxa"/>
            <w:tcBorders>
              <w:top w:val="single" w:sz="4" w:space="0" w:color="auto"/>
              <w:left w:val="nil"/>
              <w:bottom w:val="single" w:sz="4" w:space="0" w:color="auto"/>
              <w:right w:val="nil"/>
            </w:tcBorders>
            <w:shd w:val="clear" w:color="000000" w:fill="FFFFFF"/>
            <w:noWrap/>
            <w:vAlign w:val="center"/>
            <w:hideMark/>
          </w:tcPr>
          <w:p w14:paraId="63ACE9A6" w14:textId="77777777" w:rsidR="00B3042E" w:rsidRPr="00737458" w:rsidRDefault="00B3042E" w:rsidP="00B3042E">
            <w:pPr>
              <w:rPr>
                <w:b/>
                <w:sz w:val="18"/>
                <w:szCs w:val="18"/>
                <w:lang w:val="en-US"/>
              </w:rPr>
            </w:pPr>
            <w:r w:rsidRPr="00737458">
              <w:rPr>
                <w:b/>
                <w:sz w:val="18"/>
                <w:szCs w:val="18"/>
                <w:lang w:val="en-US"/>
              </w:rPr>
              <w:t>Ethylparaben</w:t>
            </w:r>
          </w:p>
        </w:tc>
        <w:tc>
          <w:tcPr>
            <w:tcW w:w="1287" w:type="dxa"/>
            <w:tcBorders>
              <w:top w:val="single" w:sz="4" w:space="0" w:color="auto"/>
              <w:left w:val="nil"/>
              <w:bottom w:val="single" w:sz="4" w:space="0" w:color="auto"/>
              <w:right w:val="nil"/>
            </w:tcBorders>
            <w:shd w:val="clear" w:color="000000" w:fill="FFFFFF"/>
            <w:vAlign w:val="center"/>
          </w:tcPr>
          <w:p w14:paraId="7B8C7B3D" w14:textId="77777777" w:rsidR="00B3042E" w:rsidRPr="00EE59FC" w:rsidRDefault="00B3042E" w:rsidP="00B3042E">
            <w:pPr>
              <w:jc w:val="center"/>
              <w:rPr>
                <w:sz w:val="18"/>
                <w:szCs w:val="18"/>
                <w:lang w:val="en-US"/>
              </w:rPr>
            </w:pPr>
            <w:r w:rsidRPr="00EE59FC">
              <w:rPr>
                <w:color w:val="ED7D31"/>
                <w:sz w:val="18"/>
                <w:szCs w:val="18"/>
                <w:lang w:val="en-US"/>
              </w:rPr>
              <w:t>0.43 (0.36, 0.51)</w:t>
            </w:r>
          </w:p>
        </w:tc>
        <w:tc>
          <w:tcPr>
            <w:tcW w:w="1276" w:type="dxa"/>
            <w:tcBorders>
              <w:top w:val="single" w:sz="4" w:space="0" w:color="auto"/>
              <w:left w:val="nil"/>
              <w:bottom w:val="single" w:sz="4" w:space="0" w:color="auto"/>
              <w:right w:val="nil"/>
            </w:tcBorders>
            <w:shd w:val="clear" w:color="000000" w:fill="FFFFFF"/>
            <w:vAlign w:val="center"/>
          </w:tcPr>
          <w:p w14:paraId="5760CF9D" w14:textId="77777777" w:rsidR="00B3042E" w:rsidRPr="00EE59FC" w:rsidRDefault="00B3042E" w:rsidP="00B3042E">
            <w:pPr>
              <w:jc w:val="center"/>
              <w:rPr>
                <w:sz w:val="18"/>
                <w:szCs w:val="18"/>
                <w:lang w:val="en-US"/>
              </w:rPr>
            </w:pPr>
            <w:r w:rsidRPr="00EE59FC">
              <w:rPr>
                <w:sz w:val="18"/>
                <w:szCs w:val="18"/>
                <w:lang w:val="en-US"/>
              </w:rPr>
              <w:t>-</w:t>
            </w:r>
          </w:p>
        </w:tc>
        <w:tc>
          <w:tcPr>
            <w:tcW w:w="1134" w:type="dxa"/>
            <w:tcBorders>
              <w:top w:val="single" w:sz="4" w:space="0" w:color="auto"/>
              <w:left w:val="nil"/>
              <w:bottom w:val="single" w:sz="4" w:space="0" w:color="auto"/>
              <w:right w:val="nil"/>
            </w:tcBorders>
            <w:shd w:val="clear" w:color="000000" w:fill="FFFFFF"/>
            <w:noWrap/>
            <w:vAlign w:val="center"/>
          </w:tcPr>
          <w:p w14:paraId="3809AF00" w14:textId="77777777" w:rsidR="00B3042E" w:rsidRPr="00EE59FC" w:rsidRDefault="00B3042E" w:rsidP="00B3042E">
            <w:pPr>
              <w:jc w:val="center"/>
              <w:rPr>
                <w:sz w:val="18"/>
                <w:szCs w:val="18"/>
                <w:lang w:val="en-US"/>
              </w:rPr>
            </w:pPr>
            <w:r w:rsidRPr="00EE59FC">
              <w:rPr>
                <w:sz w:val="18"/>
                <w:szCs w:val="18"/>
                <w:lang w:val="en-US"/>
              </w:rPr>
              <w:t>-</w:t>
            </w:r>
          </w:p>
        </w:tc>
        <w:tc>
          <w:tcPr>
            <w:tcW w:w="1173" w:type="dxa"/>
            <w:tcBorders>
              <w:top w:val="single" w:sz="4" w:space="0" w:color="auto"/>
              <w:left w:val="nil"/>
              <w:bottom w:val="single" w:sz="4" w:space="0" w:color="auto"/>
              <w:right w:val="nil"/>
            </w:tcBorders>
            <w:shd w:val="clear" w:color="000000" w:fill="FFFFFF"/>
            <w:vAlign w:val="center"/>
          </w:tcPr>
          <w:p w14:paraId="668B5B3B" w14:textId="77777777" w:rsidR="00B3042E" w:rsidRPr="00EE59FC" w:rsidRDefault="00B3042E" w:rsidP="00B3042E">
            <w:pPr>
              <w:jc w:val="center"/>
              <w:rPr>
                <w:sz w:val="18"/>
                <w:szCs w:val="18"/>
                <w:lang w:val="en-US"/>
              </w:rPr>
            </w:pPr>
            <w:r w:rsidRPr="00EE59FC">
              <w:rPr>
                <w:color w:val="ED7D31"/>
                <w:sz w:val="18"/>
                <w:szCs w:val="18"/>
                <w:lang w:val="en-US"/>
              </w:rPr>
              <w:t>0.44</w:t>
            </w:r>
          </w:p>
        </w:tc>
        <w:tc>
          <w:tcPr>
            <w:tcW w:w="1237" w:type="dxa"/>
            <w:tcBorders>
              <w:top w:val="single" w:sz="4" w:space="0" w:color="auto"/>
              <w:left w:val="nil"/>
              <w:bottom w:val="single" w:sz="4" w:space="0" w:color="auto"/>
              <w:right w:val="nil"/>
            </w:tcBorders>
            <w:shd w:val="clear" w:color="000000" w:fill="FFFFFF"/>
            <w:noWrap/>
            <w:vAlign w:val="center"/>
          </w:tcPr>
          <w:p w14:paraId="0B37C42C" w14:textId="77777777" w:rsidR="00B3042E" w:rsidRPr="00EE59FC" w:rsidRDefault="00B3042E" w:rsidP="00B3042E">
            <w:pPr>
              <w:jc w:val="center"/>
              <w:rPr>
                <w:color w:val="FF0000"/>
                <w:sz w:val="18"/>
                <w:szCs w:val="18"/>
                <w:lang w:val="en-US"/>
              </w:rPr>
            </w:pPr>
            <w:r w:rsidRPr="00EE59FC">
              <w:rPr>
                <w:sz w:val="18"/>
                <w:szCs w:val="18"/>
                <w:lang w:val="en-US"/>
              </w:rPr>
              <w:t>-</w:t>
            </w:r>
          </w:p>
        </w:tc>
        <w:tc>
          <w:tcPr>
            <w:tcW w:w="1417" w:type="dxa"/>
            <w:tcBorders>
              <w:top w:val="single" w:sz="4" w:space="0" w:color="auto"/>
              <w:left w:val="nil"/>
              <w:bottom w:val="single" w:sz="4" w:space="0" w:color="auto"/>
              <w:right w:val="nil"/>
            </w:tcBorders>
            <w:shd w:val="clear" w:color="000000" w:fill="FFFFFF"/>
            <w:noWrap/>
            <w:vAlign w:val="center"/>
          </w:tcPr>
          <w:p w14:paraId="756D8860" w14:textId="77777777" w:rsidR="00B3042E" w:rsidRPr="00EE59FC" w:rsidRDefault="00B3042E" w:rsidP="00B3042E">
            <w:pPr>
              <w:jc w:val="center"/>
              <w:rPr>
                <w:color w:val="FF0000"/>
                <w:sz w:val="18"/>
                <w:szCs w:val="18"/>
                <w:lang w:val="en-US"/>
              </w:rPr>
            </w:pPr>
            <w:r w:rsidRPr="00EE59FC">
              <w:rPr>
                <w:sz w:val="18"/>
                <w:szCs w:val="18"/>
                <w:lang w:val="en-US"/>
              </w:rPr>
              <w:t>-</w:t>
            </w:r>
          </w:p>
        </w:tc>
        <w:tc>
          <w:tcPr>
            <w:tcW w:w="1276" w:type="dxa"/>
            <w:tcBorders>
              <w:top w:val="single" w:sz="4" w:space="0" w:color="auto"/>
              <w:left w:val="nil"/>
              <w:bottom w:val="single" w:sz="4" w:space="0" w:color="auto"/>
              <w:right w:val="nil"/>
            </w:tcBorders>
            <w:shd w:val="clear" w:color="000000" w:fill="FFFFFF"/>
            <w:noWrap/>
            <w:vAlign w:val="center"/>
          </w:tcPr>
          <w:p w14:paraId="0615B427" w14:textId="77777777" w:rsidR="00B3042E" w:rsidRPr="00EE59FC" w:rsidRDefault="00B3042E" w:rsidP="00B3042E">
            <w:pPr>
              <w:jc w:val="center"/>
              <w:rPr>
                <w:sz w:val="18"/>
                <w:szCs w:val="18"/>
                <w:lang w:val="en-US"/>
              </w:rPr>
            </w:pPr>
            <w:r w:rsidRPr="00EE59FC">
              <w:rPr>
                <w:sz w:val="18"/>
                <w:szCs w:val="18"/>
                <w:lang w:val="en-US"/>
              </w:rPr>
              <w:t>-</w:t>
            </w:r>
          </w:p>
        </w:tc>
        <w:tc>
          <w:tcPr>
            <w:tcW w:w="1845" w:type="dxa"/>
            <w:tcBorders>
              <w:top w:val="single" w:sz="4" w:space="0" w:color="auto"/>
              <w:left w:val="nil"/>
              <w:bottom w:val="single" w:sz="4" w:space="0" w:color="auto"/>
              <w:right w:val="nil"/>
            </w:tcBorders>
            <w:shd w:val="clear" w:color="000000" w:fill="FFFFFF"/>
            <w:vAlign w:val="center"/>
          </w:tcPr>
          <w:p w14:paraId="09ACF797" w14:textId="77777777" w:rsidR="00B3042E" w:rsidRPr="00EE59FC" w:rsidRDefault="00B3042E" w:rsidP="00B3042E">
            <w:pPr>
              <w:jc w:val="center"/>
              <w:rPr>
                <w:sz w:val="18"/>
                <w:szCs w:val="18"/>
                <w:lang w:val="en-US"/>
              </w:rPr>
            </w:pPr>
            <w:r w:rsidRPr="00EE59FC">
              <w:rPr>
                <w:sz w:val="18"/>
                <w:szCs w:val="18"/>
                <w:lang w:val="en-US"/>
              </w:rPr>
              <w:t>-</w:t>
            </w:r>
          </w:p>
        </w:tc>
        <w:tc>
          <w:tcPr>
            <w:tcW w:w="1326" w:type="dxa"/>
            <w:tcBorders>
              <w:top w:val="single" w:sz="4" w:space="0" w:color="auto"/>
              <w:left w:val="nil"/>
              <w:bottom w:val="single" w:sz="4" w:space="0" w:color="auto"/>
              <w:right w:val="nil"/>
            </w:tcBorders>
            <w:shd w:val="clear" w:color="000000" w:fill="FFFFFF"/>
            <w:vAlign w:val="center"/>
          </w:tcPr>
          <w:p w14:paraId="4BA310E8" w14:textId="77777777" w:rsidR="00B3042E" w:rsidRPr="00EE59FC" w:rsidRDefault="00B3042E" w:rsidP="00B3042E">
            <w:pPr>
              <w:jc w:val="center"/>
              <w:rPr>
                <w:color w:val="ED7D31"/>
                <w:sz w:val="18"/>
                <w:szCs w:val="18"/>
                <w:lang w:val="en-US"/>
              </w:rPr>
            </w:pPr>
            <w:r w:rsidRPr="00EE59FC">
              <w:rPr>
                <w:color w:val="ED7D31"/>
                <w:sz w:val="18"/>
                <w:szCs w:val="18"/>
                <w:lang w:val="en-US"/>
              </w:rPr>
              <w:t>0.53 (0.25, 0.64)</w:t>
            </w:r>
          </w:p>
        </w:tc>
        <w:tc>
          <w:tcPr>
            <w:tcW w:w="723" w:type="dxa"/>
            <w:tcBorders>
              <w:top w:val="single" w:sz="4" w:space="0" w:color="auto"/>
              <w:left w:val="nil"/>
              <w:bottom w:val="single" w:sz="4" w:space="0" w:color="auto"/>
              <w:right w:val="nil"/>
            </w:tcBorders>
            <w:shd w:val="clear" w:color="000000" w:fill="FFFFFF"/>
            <w:vAlign w:val="center"/>
          </w:tcPr>
          <w:p w14:paraId="49CC5ED6" w14:textId="77777777" w:rsidR="00B3042E" w:rsidRPr="00EE59FC" w:rsidRDefault="00B3042E" w:rsidP="00B3042E">
            <w:pPr>
              <w:jc w:val="center"/>
              <w:rPr>
                <w:sz w:val="18"/>
                <w:szCs w:val="18"/>
                <w:lang w:val="en-US"/>
              </w:rPr>
            </w:pPr>
            <w:r w:rsidRPr="00EE59FC">
              <w:rPr>
                <w:sz w:val="18"/>
                <w:szCs w:val="18"/>
                <w:lang w:val="en-US"/>
              </w:rPr>
              <w:t>-</w:t>
            </w:r>
          </w:p>
        </w:tc>
      </w:tr>
      <w:tr w:rsidR="00B3042E" w:rsidRPr="00EE59FC" w14:paraId="440F4F8A" w14:textId="77777777" w:rsidTr="00B3042E">
        <w:trPr>
          <w:trHeight w:val="276"/>
        </w:trPr>
        <w:tc>
          <w:tcPr>
            <w:tcW w:w="1690" w:type="dxa"/>
            <w:tcBorders>
              <w:top w:val="single" w:sz="4" w:space="0" w:color="auto"/>
              <w:left w:val="nil"/>
              <w:bottom w:val="single" w:sz="4" w:space="0" w:color="auto"/>
              <w:right w:val="nil"/>
            </w:tcBorders>
            <w:shd w:val="clear" w:color="000000" w:fill="FFFFFF"/>
            <w:noWrap/>
            <w:vAlign w:val="center"/>
            <w:hideMark/>
          </w:tcPr>
          <w:p w14:paraId="18A88485" w14:textId="77777777" w:rsidR="00B3042E" w:rsidRPr="00737458" w:rsidRDefault="00B3042E" w:rsidP="00B3042E">
            <w:pPr>
              <w:rPr>
                <w:b/>
                <w:sz w:val="18"/>
                <w:szCs w:val="18"/>
                <w:lang w:val="en-US"/>
              </w:rPr>
            </w:pPr>
            <w:r w:rsidRPr="00737458">
              <w:rPr>
                <w:b/>
                <w:sz w:val="18"/>
                <w:szCs w:val="18"/>
                <w:lang w:val="en-US"/>
              </w:rPr>
              <w:t>Methylparaben</w:t>
            </w:r>
          </w:p>
        </w:tc>
        <w:tc>
          <w:tcPr>
            <w:tcW w:w="1287" w:type="dxa"/>
            <w:tcBorders>
              <w:top w:val="single" w:sz="4" w:space="0" w:color="auto"/>
              <w:left w:val="nil"/>
              <w:bottom w:val="single" w:sz="4" w:space="0" w:color="auto"/>
              <w:right w:val="nil"/>
            </w:tcBorders>
            <w:shd w:val="clear" w:color="000000" w:fill="FFFFFF"/>
            <w:vAlign w:val="center"/>
          </w:tcPr>
          <w:p w14:paraId="13F0B0D8" w14:textId="77777777" w:rsidR="00B3042E" w:rsidRPr="00EE59FC" w:rsidRDefault="00B3042E" w:rsidP="00B3042E">
            <w:pPr>
              <w:jc w:val="center"/>
              <w:rPr>
                <w:color w:val="FF0000"/>
                <w:sz w:val="18"/>
                <w:szCs w:val="18"/>
                <w:lang w:val="en-US"/>
              </w:rPr>
            </w:pPr>
            <w:r w:rsidRPr="00EE59FC">
              <w:rPr>
                <w:color w:val="FF0000"/>
                <w:sz w:val="18"/>
                <w:szCs w:val="18"/>
                <w:lang w:val="en-US"/>
              </w:rPr>
              <w:t>0.38 (0.30, 0.46)</w:t>
            </w:r>
          </w:p>
        </w:tc>
        <w:tc>
          <w:tcPr>
            <w:tcW w:w="1276" w:type="dxa"/>
            <w:tcBorders>
              <w:top w:val="single" w:sz="4" w:space="0" w:color="auto"/>
              <w:left w:val="nil"/>
              <w:bottom w:val="single" w:sz="4" w:space="0" w:color="auto"/>
              <w:right w:val="nil"/>
            </w:tcBorders>
            <w:shd w:val="clear" w:color="000000" w:fill="FFFFFF"/>
            <w:vAlign w:val="center"/>
          </w:tcPr>
          <w:p w14:paraId="13BD0FBC" w14:textId="77777777" w:rsidR="00B3042E" w:rsidRPr="00EE59FC" w:rsidRDefault="00B3042E" w:rsidP="00B3042E">
            <w:pPr>
              <w:jc w:val="center"/>
              <w:rPr>
                <w:sz w:val="18"/>
                <w:szCs w:val="18"/>
                <w:lang w:val="en-US"/>
              </w:rPr>
            </w:pPr>
            <w:r w:rsidRPr="00EE59FC">
              <w:rPr>
                <w:sz w:val="18"/>
                <w:szCs w:val="18"/>
                <w:lang w:val="en-US"/>
              </w:rPr>
              <w:t>-</w:t>
            </w:r>
          </w:p>
        </w:tc>
        <w:tc>
          <w:tcPr>
            <w:tcW w:w="1134" w:type="dxa"/>
            <w:tcBorders>
              <w:top w:val="single" w:sz="4" w:space="0" w:color="auto"/>
              <w:left w:val="nil"/>
              <w:bottom w:val="single" w:sz="4" w:space="0" w:color="auto"/>
              <w:right w:val="nil"/>
            </w:tcBorders>
            <w:shd w:val="clear" w:color="000000" w:fill="FFFFFF"/>
            <w:noWrap/>
            <w:vAlign w:val="center"/>
          </w:tcPr>
          <w:p w14:paraId="57115ACA" w14:textId="77777777" w:rsidR="00B3042E" w:rsidRPr="00EE59FC" w:rsidRDefault="00B3042E" w:rsidP="00B3042E">
            <w:pPr>
              <w:jc w:val="center"/>
              <w:rPr>
                <w:sz w:val="18"/>
                <w:szCs w:val="18"/>
                <w:lang w:val="en-US"/>
              </w:rPr>
            </w:pPr>
            <w:r w:rsidRPr="00EE59FC">
              <w:rPr>
                <w:sz w:val="18"/>
                <w:szCs w:val="18"/>
                <w:lang w:val="en-US"/>
              </w:rPr>
              <w:t>-</w:t>
            </w:r>
          </w:p>
        </w:tc>
        <w:tc>
          <w:tcPr>
            <w:tcW w:w="1173" w:type="dxa"/>
            <w:tcBorders>
              <w:top w:val="single" w:sz="4" w:space="0" w:color="auto"/>
              <w:left w:val="nil"/>
              <w:bottom w:val="single" w:sz="4" w:space="0" w:color="auto"/>
              <w:right w:val="nil"/>
            </w:tcBorders>
            <w:shd w:val="clear" w:color="000000" w:fill="FFFFFF"/>
            <w:vAlign w:val="center"/>
          </w:tcPr>
          <w:p w14:paraId="4FD4D9C3" w14:textId="77777777" w:rsidR="00B3042E" w:rsidRPr="00EE59FC" w:rsidRDefault="00B3042E" w:rsidP="00B3042E">
            <w:pPr>
              <w:jc w:val="center"/>
              <w:rPr>
                <w:color w:val="FF0000"/>
                <w:sz w:val="18"/>
                <w:szCs w:val="18"/>
                <w:lang w:val="en-US"/>
              </w:rPr>
            </w:pPr>
            <w:r w:rsidRPr="00EE59FC">
              <w:rPr>
                <w:color w:val="00B050"/>
                <w:sz w:val="18"/>
                <w:szCs w:val="18"/>
                <w:lang w:val="en-US"/>
              </w:rPr>
              <w:t>0.61</w:t>
            </w:r>
          </w:p>
        </w:tc>
        <w:tc>
          <w:tcPr>
            <w:tcW w:w="1237" w:type="dxa"/>
            <w:tcBorders>
              <w:top w:val="single" w:sz="4" w:space="0" w:color="auto"/>
              <w:left w:val="nil"/>
              <w:bottom w:val="single" w:sz="4" w:space="0" w:color="auto"/>
              <w:right w:val="nil"/>
            </w:tcBorders>
            <w:shd w:val="clear" w:color="000000" w:fill="FFFFFF"/>
            <w:noWrap/>
            <w:vAlign w:val="center"/>
          </w:tcPr>
          <w:p w14:paraId="33B2FAA3" w14:textId="77777777" w:rsidR="00B3042E" w:rsidRPr="00EE59FC" w:rsidRDefault="00B3042E" w:rsidP="00B3042E">
            <w:pPr>
              <w:jc w:val="center"/>
              <w:rPr>
                <w:color w:val="FF0000"/>
                <w:sz w:val="18"/>
                <w:szCs w:val="18"/>
                <w:lang w:val="en-US"/>
              </w:rPr>
            </w:pPr>
            <w:r w:rsidRPr="00EE59FC">
              <w:rPr>
                <w:color w:val="FF0000"/>
                <w:sz w:val="18"/>
                <w:szCs w:val="18"/>
                <w:lang w:val="en-US"/>
              </w:rPr>
              <w:t>0.39 (0.27, 0.53)</w:t>
            </w:r>
          </w:p>
        </w:tc>
        <w:tc>
          <w:tcPr>
            <w:tcW w:w="1417" w:type="dxa"/>
            <w:tcBorders>
              <w:top w:val="single" w:sz="4" w:space="0" w:color="auto"/>
              <w:left w:val="nil"/>
              <w:bottom w:val="single" w:sz="4" w:space="0" w:color="auto"/>
              <w:right w:val="nil"/>
            </w:tcBorders>
            <w:shd w:val="clear" w:color="000000" w:fill="FFFFFF"/>
            <w:noWrap/>
            <w:vAlign w:val="center"/>
          </w:tcPr>
          <w:p w14:paraId="74460F29" w14:textId="77777777" w:rsidR="00B3042E" w:rsidRPr="00EE59FC" w:rsidRDefault="00B3042E" w:rsidP="00B3042E">
            <w:pPr>
              <w:jc w:val="center"/>
              <w:rPr>
                <w:color w:val="FF0000"/>
                <w:sz w:val="18"/>
                <w:szCs w:val="18"/>
                <w:lang w:val="en-US"/>
              </w:rPr>
            </w:pPr>
            <w:r w:rsidRPr="00EE59FC">
              <w:rPr>
                <w:sz w:val="18"/>
                <w:szCs w:val="18"/>
                <w:lang w:val="en-US"/>
              </w:rPr>
              <w:t>-</w:t>
            </w:r>
          </w:p>
        </w:tc>
        <w:tc>
          <w:tcPr>
            <w:tcW w:w="1276" w:type="dxa"/>
            <w:tcBorders>
              <w:top w:val="single" w:sz="4" w:space="0" w:color="auto"/>
              <w:left w:val="nil"/>
              <w:bottom w:val="single" w:sz="4" w:space="0" w:color="auto"/>
              <w:right w:val="nil"/>
            </w:tcBorders>
            <w:shd w:val="clear" w:color="000000" w:fill="FFFFFF"/>
            <w:noWrap/>
            <w:vAlign w:val="center"/>
          </w:tcPr>
          <w:p w14:paraId="3EC090D4" w14:textId="77777777" w:rsidR="00B3042E" w:rsidRPr="00EE59FC" w:rsidRDefault="00B3042E" w:rsidP="00B3042E">
            <w:pPr>
              <w:jc w:val="center"/>
              <w:rPr>
                <w:color w:val="FF0000"/>
                <w:sz w:val="18"/>
                <w:szCs w:val="18"/>
                <w:lang w:val="en-US"/>
              </w:rPr>
            </w:pPr>
            <w:r w:rsidRPr="00EE59FC">
              <w:rPr>
                <w:color w:val="FF0000"/>
                <w:sz w:val="18"/>
                <w:szCs w:val="18"/>
                <w:lang w:val="en-US"/>
              </w:rPr>
              <w:t>0.24 (0.10, 0.40)</w:t>
            </w:r>
          </w:p>
        </w:tc>
        <w:tc>
          <w:tcPr>
            <w:tcW w:w="1845" w:type="dxa"/>
            <w:tcBorders>
              <w:top w:val="single" w:sz="4" w:space="0" w:color="auto"/>
              <w:left w:val="nil"/>
              <w:bottom w:val="single" w:sz="4" w:space="0" w:color="auto"/>
              <w:right w:val="nil"/>
            </w:tcBorders>
            <w:shd w:val="clear" w:color="000000" w:fill="FFFFFF"/>
            <w:vAlign w:val="center"/>
          </w:tcPr>
          <w:p w14:paraId="7C80F572" w14:textId="77777777" w:rsidR="00B3042E" w:rsidRPr="00EE59FC" w:rsidRDefault="00B3042E" w:rsidP="00B3042E">
            <w:pPr>
              <w:jc w:val="center"/>
              <w:rPr>
                <w:sz w:val="18"/>
                <w:szCs w:val="18"/>
                <w:lang w:val="en-US"/>
              </w:rPr>
            </w:pPr>
            <w:r w:rsidRPr="00EE59FC">
              <w:rPr>
                <w:sz w:val="18"/>
                <w:szCs w:val="18"/>
                <w:lang w:val="en-US"/>
              </w:rPr>
              <w:t>-</w:t>
            </w:r>
          </w:p>
        </w:tc>
        <w:tc>
          <w:tcPr>
            <w:tcW w:w="1326" w:type="dxa"/>
            <w:tcBorders>
              <w:top w:val="single" w:sz="4" w:space="0" w:color="auto"/>
              <w:left w:val="nil"/>
              <w:bottom w:val="single" w:sz="4" w:space="0" w:color="auto"/>
              <w:right w:val="nil"/>
            </w:tcBorders>
            <w:shd w:val="clear" w:color="000000" w:fill="FFFFFF"/>
            <w:vAlign w:val="center"/>
          </w:tcPr>
          <w:p w14:paraId="7A550DD9" w14:textId="77777777" w:rsidR="00B3042E" w:rsidRPr="00EE59FC" w:rsidRDefault="00B3042E" w:rsidP="00B3042E">
            <w:pPr>
              <w:jc w:val="center"/>
              <w:rPr>
                <w:color w:val="FF0000"/>
                <w:sz w:val="18"/>
                <w:szCs w:val="18"/>
                <w:lang w:val="en-US"/>
              </w:rPr>
            </w:pPr>
            <w:r w:rsidRPr="00EE59FC">
              <w:rPr>
                <w:color w:val="FF0000"/>
                <w:sz w:val="18"/>
                <w:szCs w:val="18"/>
                <w:lang w:val="en-US"/>
              </w:rPr>
              <w:t>0.38 (0.25, 0.52)</w:t>
            </w:r>
          </w:p>
        </w:tc>
        <w:tc>
          <w:tcPr>
            <w:tcW w:w="723" w:type="dxa"/>
            <w:tcBorders>
              <w:top w:val="single" w:sz="4" w:space="0" w:color="auto"/>
              <w:left w:val="nil"/>
              <w:bottom w:val="single" w:sz="4" w:space="0" w:color="auto"/>
              <w:right w:val="nil"/>
            </w:tcBorders>
            <w:shd w:val="clear" w:color="000000" w:fill="FFFFFF"/>
            <w:vAlign w:val="center"/>
          </w:tcPr>
          <w:p w14:paraId="2C012C5A" w14:textId="77777777" w:rsidR="00B3042E" w:rsidRPr="00EE59FC" w:rsidRDefault="00B3042E" w:rsidP="00B3042E">
            <w:pPr>
              <w:jc w:val="center"/>
              <w:rPr>
                <w:sz w:val="18"/>
                <w:szCs w:val="18"/>
                <w:lang w:val="en-US"/>
              </w:rPr>
            </w:pPr>
            <w:r w:rsidRPr="00EE59FC">
              <w:rPr>
                <w:sz w:val="18"/>
                <w:szCs w:val="18"/>
                <w:lang w:val="en-US"/>
              </w:rPr>
              <w:t>-</w:t>
            </w:r>
          </w:p>
        </w:tc>
      </w:tr>
      <w:tr w:rsidR="00B3042E" w:rsidRPr="00EE59FC" w14:paraId="69C1319B" w14:textId="77777777" w:rsidTr="00B3042E">
        <w:trPr>
          <w:trHeight w:val="276"/>
        </w:trPr>
        <w:tc>
          <w:tcPr>
            <w:tcW w:w="1690" w:type="dxa"/>
            <w:tcBorders>
              <w:top w:val="single" w:sz="4" w:space="0" w:color="auto"/>
              <w:left w:val="nil"/>
              <w:bottom w:val="single" w:sz="4" w:space="0" w:color="auto"/>
              <w:right w:val="nil"/>
            </w:tcBorders>
            <w:shd w:val="clear" w:color="000000" w:fill="FFFFFF"/>
            <w:noWrap/>
            <w:vAlign w:val="center"/>
            <w:hideMark/>
          </w:tcPr>
          <w:p w14:paraId="1A6B289E" w14:textId="77777777" w:rsidR="00B3042E" w:rsidRPr="00737458" w:rsidRDefault="00B3042E" w:rsidP="00B3042E">
            <w:pPr>
              <w:rPr>
                <w:b/>
                <w:sz w:val="18"/>
                <w:szCs w:val="18"/>
                <w:lang w:val="en-US"/>
              </w:rPr>
            </w:pPr>
            <w:r w:rsidRPr="00737458">
              <w:rPr>
                <w:b/>
                <w:sz w:val="18"/>
                <w:szCs w:val="18"/>
                <w:lang w:val="en-US"/>
              </w:rPr>
              <w:t>Propylparaben</w:t>
            </w:r>
          </w:p>
        </w:tc>
        <w:tc>
          <w:tcPr>
            <w:tcW w:w="1287" w:type="dxa"/>
            <w:tcBorders>
              <w:top w:val="single" w:sz="4" w:space="0" w:color="auto"/>
              <w:left w:val="nil"/>
              <w:bottom w:val="single" w:sz="4" w:space="0" w:color="auto"/>
              <w:right w:val="nil"/>
            </w:tcBorders>
            <w:shd w:val="clear" w:color="000000" w:fill="FFFFFF"/>
            <w:vAlign w:val="center"/>
          </w:tcPr>
          <w:p w14:paraId="1C01F3D1" w14:textId="77777777" w:rsidR="00B3042E" w:rsidRPr="00EE59FC" w:rsidRDefault="00B3042E" w:rsidP="00B3042E">
            <w:pPr>
              <w:jc w:val="center"/>
              <w:rPr>
                <w:sz w:val="18"/>
                <w:szCs w:val="18"/>
                <w:lang w:val="en-US"/>
              </w:rPr>
            </w:pPr>
            <w:r w:rsidRPr="00EE59FC">
              <w:rPr>
                <w:color w:val="ED7D31"/>
                <w:sz w:val="18"/>
                <w:szCs w:val="18"/>
                <w:lang w:val="en-US"/>
              </w:rPr>
              <w:t>0.43 (0.35, 0.50)</w:t>
            </w:r>
          </w:p>
        </w:tc>
        <w:tc>
          <w:tcPr>
            <w:tcW w:w="1276" w:type="dxa"/>
            <w:tcBorders>
              <w:top w:val="single" w:sz="4" w:space="0" w:color="auto"/>
              <w:left w:val="nil"/>
              <w:bottom w:val="single" w:sz="4" w:space="0" w:color="auto"/>
              <w:right w:val="nil"/>
            </w:tcBorders>
            <w:shd w:val="clear" w:color="000000" w:fill="FFFFFF"/>
            <w:vAlign w:val="center"/>
          </w:tcPr>
          <w:p w14:paraId="11F3582B" w14:textId="77777777" w:rsidR="00B3042E" w:rsidRPr="00EE59FC" w:rsidRDefault="00B3042E" w:rsidP="00B3042E">
            <w:pPr>
              <w:jc w:val="center"/>
              <w:rPr>
                <w:sz w:val="18"/>
                <w:szCs w:val="18"/>
                <w:lang w:val="en-US"/>
              </w:rPr>
            </w:pPr>
            <w:r w:rsidRPr="00EE59FC">
              <w:rPr>
                <w:sz w:val="18"/>
                <w:szCs w:val="18"/>
                <w:lang w:val="en-US"/>
              </w:rPr>
              <w:t>-</w:t>
            </w:r>
          </w:p>
        </w:tc>
        <w:tc>
          <w:tcPr>
            <w:tcW w:w="1134" w:type="dxa"/>
            <w:tcBorders>
              <w:top w:val="single" w:sz="4" w:space="0" w:color="auto"/>
              <w:left w:val="nil"/>
              <w:bottom w:val="single" w:sz="4" w:space="0" w:color="auto"/>
              <w:right w:val="nil"/>
            </w:tcBorders>
            <w:shd w:val="clear" w:color="000000" w:fill="FFFFFF"/>
            <w:noWrap/>
            <w:vAlign w:val="center"/>
          </w:tcPr>
          <w:p w14:paraId="3F8A28C9" w14:textId="77777777" w:rsidR="00B3042E" w:rsidRPr="00EE59FC" w:rsidRDefault="00B3042E" w:rsidP="00B3042E">
            <w:pPr>
              <w:jc w:val="center"/>
              <w:rPr>
                <w:sz w:val="18"/>
                <w:szCs w:val="18"/>
                <w:lang w:val="en-US"/>
              </w:rPr>
            </w:pPr>
            <w:r w:rsidRPr="00EE59FC">
              <w:rPr>
                <w:sz w:val="18"/>
                <w:szCs w:val="18"/>
                <w:lang w:val="en-US"/>
              </w:rPr>
              <w:t>-</w:t>
            </w:r>
          </w:p>
        </w:tc>
        <w:tc>
          <w:tcPr>
            <w:tcW w:w="1173" w:type="dxa"/>
            <w:tcBorders>
              <w:top w:val="single" w:sz="4" w:space="0" w:color="auto"/>
              <w:left w:val="nil"/>
              <w:bottom w:val="single" w:sz="4" w:space="0" w:color="auto"/>
              <w:right w:val="nil"/>
            </w:tcBorders>
            <w:shd w:val="clear" w:color="000000" w:fill="FFFFFF"/>
            <w:vAlign w:val="center"/>
          </w:tcPr>
          <w:p w14:paraId="324B8595" w14:textId="77777777" w:rsidR="00B3042E" w:rsidRPr="00EE59FC" w:rsidRDefault="00B3042E" w:rsidP="00B3042E">
            <w:pPr>
              <w:jc w:val="center"/>
              <w:rPr>
                <w:color w:val="FF0000"/>
                <w:sz w:val="18"/>
                <w:szCs w:val="18"/>
                <w:lang w:val="en-US"/>
              </w:rPr>
            </w:pPr>
            <w:r w:rsidRPr="00EE59FC">
              <w:rPr>
                <w:color w:val="ED7D31"/>
                <w:sz w:val="18"/>
                <w:szCs w:val="18"/>
                <w:lang w:val="en-US"/>
              </w:rPr>
              <w:t>0.54</w:t>
            </w:r>
          </w:p>
        </w:tc>
        <w:tc>
          <w:tcPr>
            <w:tcW w:w="1237" w:type="dxa"/>
            <w:tcBorders>
              <w:top w:val="single" w:sz="4" w:space="0" w:color="auto"/>
              <w:left w:val="nil"/>
              <w:bottom w:val="single" w:sz="4" w:space="0" w:color="auto"/>
              <w:right w:val="nil"/>
            </w:tcBorders>
            <w:shd w:val="clear" w:color="000000" w:fill="FFFFFF"/>
            <w:noWrap/>
            <w:vAlign w:val="center"/>
          </w:tcPr>
          <w:p w14:paraId="16506173" w14:textId="77777777" w:rsidR="00B3042E" w:rsidRPr="00EE59FC" w:rsidRDefault="00B3042E" w:rsidP="00B3042E">
            <w:pPr>
              <w:jc w:val="center"/>
              <w:rPr>
                <w:color w:val="FF0000"/>
                <w:sz w:val="18"/>
                <w:szCs w:val="18"/>
                <w:lang w:val="en-US"/>
              </w:rPr>
            </w:pPr>
            <w:r w:rsidRPr="00EE59FC">
              <w:rPr>
                <w:color w:val="FF0000"/>
                <w:sz w:val="18"/>
                <w:szCs w:val="18"/>
                <w:lang w:val="en-US"/>
              </w:rPr>
              <w:t>0.32 (0.20, 0.47)</w:t>
            </w:r>
          </w:p>
        </w:tc>
        <w:tc>
          <w:tcPr>
            <w:tcW w:w="1417" w:type="dxa"/>
            <w:tcBorders>
              <w:top w:val="single" w:sz="4" w:space="0" w:color="auto"/>
              <w:left w:val="nil"/>
              <w:bottom w:val="single" w:sz="4" w:space="0" w:color="auto"/>
              <w:right w:val="nil"/>
            </w:tcBorders>
            <w:shd w:val="clear" w:color="000000" w:fill="FFFFFF"/>
            <w:noWrap/>
            <w:vAlign w:val="center"/>
          </w:tcPr>
          <w:p w14:paraId="24B734B9" w14:textId="77777777" w:rsidR="00B3042E" w:rsidRPr="00EE59FC" w:rsidRDefault="00B3042E" w:rsidP="00B3042E">
            <w:pPr>
              <w:jc w:val="center"/>
              <w:rPr>
                <w:color w:val="FF0000"/>
                <w:sz w:val="18"/>
                <w:szCs w:val="18"/>
                <w:lang w:val="en-US"/>
              </w:rPr>
            </w:pPr>
            <w:r w:rsidRPr="00EE59FC">
              <w:rPr>
                <w:sz w:val="18"/>
                <w:szCs w:val="18"/>
                <w:lang w:val="en-US"/>
              </w:rPr>
              <w:t>-</w:t>
            </w:r>
          </w:p>
        </w:tc>
        <w:tc>
          <w:tcPr>
            <w:tcW w:w="1276" w:type="dxa"/>
            <w:tcBorders>
              <w:top w:val="single" w:sz="4" w:space="0" w:color="auto"/>
              <w:left w:val="nil"/>
              <w:bottom w:val="single" w:sz="4" w:space="0" w:color="auto"/>
              <w:right w:val="nil"/>
            </w:tcBorders>
            <w:shd w:val="clear" w:color="000000" w:fill="FFFFFF"/>
            <w:noWrap/>
            <w:vAlign w:val="center"/>
          </w:tcPr>
          <w:p w14:paraId="236E5CAC" w14:textId="77777777" w:rsidR="00B3042E" w:rsidRPr="00EE59FC" w:rsidRDefault="00B3042E" w:rsidP="00B3042E">
            <w:pPr>
              <w:jc w:val="center"/>
              <w:rPr>
                <w:color w:val="00B050"/>
                <w:sz w:val="18"/>
                <w:szCs w:val="18"/>
                <w:lang w:val="en-US"/>
              </w:rPr>
            </w:pPr>
            <w:r w:rsidRPr="00EE59FC">
              <w:rPr>
                <w:color w:val="00B050"/>
                <w:sz w:val="18"/>
                <w:szCs w:val="18"/>
                <w:lang w:val="en-US"/>
              </w:rPr>
              <w:t>0.62 (0.49, 0.72)</w:t>
            </w:r>
          </w:p>
        </w:tc>
        <w:tc>
          <w:tcPr>
            <w:tcW w:w="1845" w:type="dxa"/>
            <w:tcBorders>
              <w:top w:val="single" w:sz="4" w:space="0" w:color="auto"/>
              <w:left w:val="nil"/>
              <w:bottom w:val="single" w:sz="4" w:space="0" w:color="auto"/>
              <w:right w:val="nil"/>
            </w:tcBorders>
            <w:shd w:val="clear" w:color="000000" w:fill="FFFFFF"/>
            <w:vAlign w:val="center"/>
          </w:tcPr>
          <w:p w14:paraId="5BE6068D" w14:textId="77777777" w:rsidR="00B3042E" w:rsidRPr="00EE59FC" w:rsidRDefault="00B3042E" w:rsidP="00B3042E">
            <w:pPr>
              <w:jc w:val="center"/>
              <w:rPr>
                <w:sz w:val="18"/>
                <w:szCs w:val="18"/>
                <w:lang w:val="en-US"/>
              </w:rPr>
            </w:pPr>
            <w:r w:rsidRPr="00EE59FC">
              <w:rPr>
                <w:sz w:val="18"/>
                <w:szCs w:val="18"/>
                <w:lang w:val="en-US"/>
              </w:rPr>
              <w:t>-</w:t>
            </w:r>
          </w:p>
        </w:tc>
        <w:tc>
          <w:tcPr>
            <w:tcW w:w="1326" w:type="dxa"/>
            <w:tcBorders>
              <w:top w:val="single" w:sz="4" w:space="0" w:color="auto"/>
              <w:left w:val="nil"/>
              <w:bottom w:val="single" w:sz="4" w:space="0" w:color="auto"/>
              <w:right w:val="nil"/>
            </w:tcBorders>
            <w:shd w:val="clear" w:color="000000" w:fill="FFFFFF"/>
            <w:vAlign w:val="center"/>
          </w:tcPr>
          <w:p w14:paraId="229647C9" w14:textId="77777777" w:rsidR="00B3042E" w:rsidRPr="00EE59FC" w:rsidRDefault="00B3042E" w:rsidP="00B3042E">
            <w:pPr>
              <w:jc w:val="center"/>
              <w:rPr>
                <w:color w:val="FF0000"/>
                <w:sz w:val="18"/>
                <w:szCs w:val="18"/>
                <w:lang w:val="en-US"/>
              </w:rPr>
            </w:pPr>
            <w:r w:rsidRPr="00EE59FC">
              <w:rPr>
                <w:color w:val="FF0000"/>
                <w:sz w:val="18"/>
                <w:szCs w:val="18"/>
                <w:lang w:val="en-US"/>
              </w:rPr>
              <w:t>0.36 (0.24, 0.51)</w:t>
            </w:r>
          </w:p>
        </w:tc>
        <w:tc>
          <w:tcPr>
            <w:tcW w:w="723" w:type="dxa"/>
            <w:tcBorders>
              <w:top w:val="single" w:sz="4" w:space="0" w:color="auto"/>
              <w:left w:val="nil"/>
              <w:bottom w:val="single" w:sz="4" w:space="0" w:color="auto"/>
              <w:right w:val="nil"/>
            </w:tcBorders>
            <w:shd w:val="clear" w:color="000000" w:fill="FFFFFF"/>
            <w:vAlign w:val="center"/>
          </w:tcPr>
          <w:p w14:paraId="7A4CA775" w14:textId="77777777" w:rsidR="00B3042E" w:rsidRPr="00EE59FC" w:rsidRDefault="00B3042E" w:rsidP="00B3042E">
            <w:pPr>
              <w:jc w:val="center"/>
              <w:rPr>
                <w:sz w:val="18"/>
                <w:szCs w:val="18"/>
                <w:lang w:val="en-US"/>
              </w:rPr>
            </w:pPr>
            <w:r w:rsidRPr="00EE59FC">
              <w:rPr>
                <w:sz w:val="18"/>
                <w:szCs w:val="18"/>
                <w:lang w:val="en-US"/>
              </w:rPr>
              <w:t>-</w:t>
            </w:r>
          </w:p>
        </w:tc>
      </w:tr>
      <w:tr w:rsidR="00B3042E" w:rsidRPr="00EE59FC" w14:paraId="757DAAF3" w14:textId="77777777" w:rsidTr="00B3042E">
        <w:trPr>
          <w:trHeight w:val="276"/>
        </w:trPr>
        <w:tc>
          <w:tcPr>
            <w:tcW w:w="1690" w:type="dxa"/>
            <w:tcBorders>
              <w:top w:val="single" w:sz="4" w:space="0" w:color="auto"/>
              <w:left w:val="nil"/>
              <w:bottom w:val="nil"/>
              <w:right w:val="nil"/>
            </w:tcBorders>
            <w:shd w:val="clear" w:color="000000" w:fill="FFFFFF"/>
            <w:noWrap/>
            <w:vAlign w:val="center"/>
            <w:hideMark/>
          </w:tcPr>
          <w:p w14:paraId="3398FC1F" w14:textId="77777777" w:rsidR="00B3042E" w:rsidRPr="00EE59FC" w:rsidRDefault="00B3042E" w:rsidP="00B3042E">
            <w:pPr>
              <w:rPr>
                <w:sz w:val="18"/>
                <w:szCs w:val="18"/>
                <w:lang w:val="en-US"/>
              </w:rPr>
            </w:pPr>
            <w:r w:rsidRPr="00EE59FC">
              <w:rPr>
                <w:sz w:val="18"/>
                <w:szCs w:val="18"/>
                <w:lang w:val="en-US"/>
              </w:rPr>
              <w:t> </w:t>
            </w:r>
          </w:p>
        </w:tc>
        <w:tc>
          <w:tcPr>
            <w:tcW w:w="1287" w:type="dxa"/>
            <w:tcBorders>
              <w:top w:val="single" w:sz="4" w:space="0" w:color="auto"/>
              <w:left w:val="nil"/>
              <w:bottom w:val="nil"/>
              <w:right w:val="nil"/>
            </w:tcBorders>
            <w:shd w:val="clear" w:color="000000" w:fill="FFFFFF"/>
            <w:vAlign w:val="center"/>
          </w:tcPr>
          <w:p w14:paraId="0F0D11EC" w14:textId="77777777" w:rsidR="00B3042E" w:rsidRPr="00EE59FC" w:rsidRDefault="00B3042E" w:rsidP="00B3042E">
            <w:pPr>
              <w:jc w:val="center"/>
              <w:rPr>
                <w:sz w:val="18"/>
                <w:szCs w:val="18"/>
                <w:lang w:val="en-US"/>
              </w:rPr>
            </w:pPr>
          </w:p>
        </w:tc>
        <w:tc>
          <w:tcPr>
            <w:tcW w:w="1276" w:type="dxa"/>
            <w:tcBorders>
              <w:top w:val="single" w:sz="4" w:space="0" w:color="auto"/>
              <w:left w:val="nil"/>
              <w:bottom w:val="nil"/>
              <w:right w:val="nil"/>
            </w:tcBorders>
            <w:shd w:val="clear" w:color="000000" w:fill="FFFFFF"/>
            <w:vAlign w:val="center"/>
          </w:tcPr>
          <w:p w14:paraId="03754A5A" w14:textId="77777777" w:rsidR="00B3042E" w:rsidRPr="00EE59FC" w:rsidRDefault="00B3042E" w:rsidP="00B3042E">
            <w:pPr>
              <w:jc w:val="center"/>
              <w:rPr>
                <w:sz w:val="18"/>
                <w:szCs w:val="18"/>
                <w:lang w:val="en-US"/>
              </w:rPr>
            </w:pPr>
          </w:p>
        </w:tc>
        <w:tc>
          <w:tcPr>
            <w:tcW w:w="1134" w:type="dxa"/>
            <w:tcBorders>
              <w:top w:val="single" w:sz="4" w:space="0" w:color="auto"/>
              <w:left w:val="nil"/>
              <w:bottom w:val="nil"/>
              <w:right w:val="nil"/>
            </w:tcBorders>
            <w:shd w:val="clear" w:color="000000" w:fill="FFFFFF"/>
            <w:noWrap/>
            <w:vAlign w:val="center"/>
            <w:hideMark/>
          </w:tcPr>
          <w:p w14:paraId="45B21A57" w14:textId="77777777" w:rsidR="00B3042E" w:rsidRPr="00EE59FC" w:rsidRDefault="00B3042E" w:rsidP="00B3042E">
            <w:pPr>
              <w:jc w:val="center"/>
              <w:rPr>
                <w:sz w:val="18"/>
                <w:szCs w:val="18"/>
                <w:lang w:val="en-US"/>
              </w:rPr>
            </w:pPr>
          </w:p>
        </w:tc>
        <w:tc>
          <w:tcPr>
            <w:tcW w:w="1173" w:type="dxa"/>
            <w:tcBorders>
              <w:top w:val="single" w:sz="4" w:space="0" w:color="auto"/>
              <w:left w:val="nil"/>
              <w:bottom w:val="nil"/>
              <w:right w:val="nil"/>
            </w:tcBorders>
            <w:shd w:val="clear" w:color="000000" w:fill="FFFFFF"/>
            <w:vAlign w:val="center"/>
          </w:tcPr>
          <w:p w14:paraId="5CA9458F" w14:textId="77777777" w:rsidR="00B3042E" w:rsidRPr="00EE59FC" w:rsidRDefault="00B3042E" w:rsidP="00B3042E">
            <w:pPr>
              <w:jc w:val="center"/>
              <w:rPr>
                <w:sz w:val="18"/>
                <w:szCs w:val="18"/>
                <w:lang w:val="en-US"/>
              </w:rPr>
            </w:pPr>
          </w:p>
        </w:tc>
        <w:tc>
          <w:tcPr>
            <w:tcW w:w="1237" w:type="dxa"/>
            <w:tcBorders>
              <w:top w:val="single" w:sz="4" w:space="0" w:color="auto"/>
              <w:left w:val="nil"/>
              <w:bottom w:val="nil"/>
              <w:right w:val="nil"/>
            </w:tcBorders>
            <w:shd w:val="clear" w:color="000000" w:fill="FFFFFF"/>
            <w:noWrap/>
            <w:vAlign w:val="center"/>
            <w:hideMark/>
          </w:tcPr>
          <w:p w14:paraId="64DE6380" w14:textId="77777777" w:rsidR="00B3042E" w:rsidRPr="00EE59FC" w:rsidRDefault="00B3042E" w:rsidP="00B3042E">
            <w:pPr>
              <w:jc w:val="center"/>
              <w:rPr>
                <w:sz w:val="18"/>
                <w:szCs w:val="18"/>
                <w:lang w:val="en-US"/>
              </w:rPr>
            </w:pPr>
          </w:p>
        </w:tc>
        <w:tc>
          <w:tcPr>
            <w:tcW w:w="1417" w:type="dxa"/>
            <w:tcBorders>
              <w:top w:val="single" w:sz="4" w:space="0" w:color="auto"/>
              <w:left w:val="nil"/>
              <w:bottom w:val="nil"/>
              <w:right w:val="nil"/>
            </w:tcBorders>
            <w:shd w:val="clear" w:color="000000" w:fill="FFFFFF"/>
            <w:noWrap/>
            <w:vAlign w:val="center"/>
            <w:hideMark/>
          </w:tcPr>
          <w:p w14:paraId="429C1C90" w14:textId="77777777" w:rsidR="00B3042E" w:rsidRPr="00EE59FC" w:rsidRDefault="00B3042E" w:rsidP="00B3042E">
            <w:pPr>
              <w:jc w:val="center"/>
              <w:rPr>
                <w:sz w:val="18"/>
                <w:szCs w:val="18"/>
                <w:lang w:val="en-US"/>
              </w:rPr>
            </w:pPr>
          </w:p>
        </w:tc>
        <w:tc>
          <w:tcPr>
            <w:tcW w:w="1276" w:type="dxa"/>
            <w:tcBorders>
              <w:top w:val="single" w:sz="4" w:space="0" w:color="auto"/>
              <w:left w:val="nil"/>
              <w:bottom w:val="nil"/>
              <w:right w:val="nil"/>
            </w:tcBorders>
            <w:shd w:val="clear" w:color="000000" w:fill="FFFFFF"/>
            <w:noWrap/>
            <w:vAlign w:val="center"/>
            <w:hideMark/>
          </w:tcPr>
          <w:p w14:paraId="7A008BD6" w14:textId="77777777" w:rsidR="00B3042E" w:rsidRPr="00EE59FC" w:rsidRDefault="00B3042E" w:rsidP="00B3042E">
            <w:pPr>
              <w:jc w:val="center"/>
              <w:rPr>
                <w:sz w:val="18"/>
                <w:szCs w:val="18"/>
                <w:lang w:val="en-US"/>
              </w:rPr>
            </w:pPr>
          </w:p>
        </w:tc>
        <w:tc>
          <w:tcPr>
            <w:tcW w:w="1845" w:type="dxa"/>
            <w:tcBorders>
              <w:top w:val="single" w:sz="4" w:space="0" w:color="auto"/>
              <w:left w:val="nil"/>
              <w:bottom w:val="nil"/>
              <w:right w:val="nil"/>
            </w:tcBorders>
            <w:shd w:val="clear" w:color="000000" w:fill="FFFFFF"/>
            <w:vAlign w:val="center"/>
          </w:tcPr>
          <w:p w14:paraId="0201948C" w14:textId="77777777" w:rsidR="00B3042E" w:rsidRPr="00EE59FC" w:rsidRDefault="00B3042E" w:rsidP="00B3042E">
            <w:pPr>
              <w:jc w:val="center"/>
              <w:rPr>
                <w:sz w:val="18"/>
                <w:szCs w:val="18"/>
                <w:lang w:val="en-US"/>
              </w:rPr>
            </w:pPr>
          </w:p>
        </w:tc>
        <w:tc>
          <w:tcPr>
            <w:tcW w:w="1326" w:type="dxa"/>
            <w:tcBorders>
              <w:top w:val="single" w:sz="4" w:space="0" w:color="auto"/>
              <w:left w:val="nil"/>
              <w:bottom w:val="nil"/>
              <w:right w:val="nil"/>
            </w:tcBorders>
            <w:shd w:val="clear" w:color="000000" w:fill="FFFFFF"/>
            <w:vAlign w:val="center"/>
          </w:tcPr>
          <w:p w14:paraId="11AC5F75" w14:textId="77777777" w:rsidR="00B3042E" w:rsidRPr="00EE59FC" w:rsidRDefault="00B3042E" w:rsidP="00B3042E">
            <w:pPr>
              <w:jc w:val="center"/>
              <w:rPr>
                <w:sz w:val="18"/>
                <w:szCs w:val="18"/>
                <w:lang w:val="en-US"/>
              </w:rPr>
            </w:pPr>
          </w:p>
        </w:tc>
        <w:tc>
          <w:tcPr>
            <w:tcW w:w="723" w:type="dxa"/>
            <w:tcBorders>
              <w:top w:val="single" w:sz="4" w:space="0" w:color="auto"/>
              <w:left w:val="nil"/>
              <w:bottom w:val="nil"/>
              <w:right w:val="nil"/>
            </w:tcBorders>
            <w:shd w:val="clear" w:color="000000" w:fill="FFFFFF"/>
            <w:vAlign w:val="center"/>
          </w:tcPr>
          <w:p w14:paraId="1CD6BF82" w14:textId="77777777" w:rsidR="00B3042E" w:rsidRPr="00EE59FC" w:rsidRDefault="00B3042E" w:rsidP="00B3042E">
            <w:pPr>
              <w:jc w:val="center"/>
              <w:rPr>
                <w:sz w:val="18"/>
                <w:szCs w:val="18"/>
                <w:lang w:val="en-US"/>
              </w:rPr>
            </w:pPr>
          </w:p>
        </w:tc>
      </w:tr>
      <w:tr w:rsidR="00B3042E" w:rsidRPr="00EE59FC" w14:paraId="4E7FD7AF" w14:textId="77777777" w:rsidTr="00B3042E">
        <w:trPr>
          <w:trHeight w:val="276"/>
        </w:trPr>
        <w:tc>
          <w:tcPr>
            <w:tcW w:w="1690" w:type="dxa"/>
            <w:tcBorders>
              <w:top w:val="nil"/>
              <w:left w:val="nil"/>
              <w:bottom w:val="nil"/>
              <w:right w:val="nil"/>
            </w:tcBorders>
            <w:shd w:val="clear" w:color="000000" w:fill="FFFFFF"/>
            <w:noWrap/>
            <w:vAlign w:val="center"/>
            <w:hideMark/>
          </w:tcPr>
          <w:p w14:paraId="71142C7A" w14:textId="77777777" w:rsidR="00B3042E" w:rsidRPr="00EE59FC" w:rsidRDefault="00B3042E" w:rsidP="00B3042E">
            <w:pPr>
              <w:rPr>
                <w:sz w:val="18"/>
                <w:szCs w:val="18"/>
                <w:lang w:val="en-US"/>
              </w:rPr>
            </w:pPr>
            <w:r w:rsidRPr="00EE59FC">
              <w:rPr>
                <w:sz w:val="18"/>
                <w:szCs w:val="18"/>
                <w:lang w:val="en-US"/>
              </w:rPr>
              <w:t>ICC interpretation after,</w:t>
            </w:r>
            <w:r w:rsidRPr="00EE59FC">
              <w:rPr>
                <w:sz w:val="18"/>
                <w:szCs w:val="18"/>
                <w:u w:val="single"/>
                <w:lang w:val="en-US"/>
              </w:rPr>
              <w:fldChar w:fldCharType="begin"/>
            </w:r>
            <w:r>
              <w:rPr>
                <w:sz w:val="18"/>
                <w:szCs w:val="18"/>
                <w:u w:val="single"/>
                <w:lang w:val="en-US"/>
              </w:rPr>
              <w:instrText xml:space="preserve"> ADDIN ZOTERO_ITEM CSL_CITATION {"citationID":"n6jgT7Do","properties":{"formattedCitation":"\\super 25\\nosupersub{}","plainCitation":"25","noteIndex":0},"citationItems":[{"id":5616,"uris":["http://zotero.org/users/5642993/items/493WMDYM"],"itemData":{"id":5616,"type":"book","event-place":"Boston","ISBN":"978-0-538-73349-6","language":"English","note":"OCLC: 941919129","publisher":"Brooks/Cole, Cengage Learning","publisher-place":"Boston","source":"Open WorldCat","title":"Fundamentals of Biostatistics","author":[{"family":"Rosner","given":"Bernard"}],"issued":{"date-parts":[["2011"]]},"citation-key":"rosner2011a"}}],"schema":"https://github.com/citation-style-language/schema/raw/master/csl-citation.json"} </w:instrText>
            </w:r>
            <w:r w:rsidRPr="00EE59FC">
              <w:rPr>
                <w:sz w:val="18"/>
                <w:szCs w:val="18"/>
                <w:u w:val="single"/>
                <w:lang w:val="en-US"/>
              </w:rPr>
              <w:fldChar w:fldCharType="separate"/>
            </w:r>
            <w:r w:rsidRPr="003C10EA">
              <w:rPr>
                <w:sz w:val="18"/>
                <w:szCs w:val="24"/>
                <w:vertAlign w:val="superscript"/>
              </w:rPr>
              <w:t>25</w:t>
            </w:r>
            <w:r w:rsidRPr="00EE59FC">
              <w:rPr>
                <w:sz w:val="18"/>
                <w:szCs w:val="18"/>
                <w:u w:val="single"/>
                <w:lang w:val="en-US"/>
              </w:rPr>
              <w:fldChar w:fldCharType="end"/>
            </w:r>
            <w:r w:rsidRPr="00EE59FC">
              <w:rPr>
                <w:sz w:val="18"/>
                <w:szCs w:val="18"/>
                <w:lang w:val="en-US"/>
              </w:rPr>
              <w:t>:</w:t>
            </w:r>
          </w:p>
        </w:tc>
        <w:tc>
          <w:tcPr>
            <w:tcW w:w="1287" w:type="dxa"/>
            <w:tcBorders>
              <w:top w:val="nil"/>
              <w:left w:val="nil"/>
              <w:bottom w:val="nil"/>
              <w:right w:val="nil"/>
            </w:tcBorders>
            <w:shd w:val="clear" w:color="000000" w:fill="FFFFFF"/>
            <w:vAlign w:val="center"/>
          </w:tcPr>
          <w:p w14:paraId="2DFB3C6F" w14:textId="77777777" w:rsidR="00B3042E" w:rsidRPr="00EE59FC" w:rsidRDefault="00B3042E" w:rsidP="00B3042E">
            <w:pPr>
              <w:jc w:val="center"/>
              <w:rPr>
                <w:color w:val="FF0000"/>
                <w:sz w:val="18"/>
                <w:szCs w:val="18"/>
                <w:lang w:val="en-US"/>
              </w:rPr>
            </w:pPr>
            <w:r w:rsidRPr="00EE59FC">
              <w:rPr>
                <w:color w:val="FF0000"/>
                <w:sz w:val="18"/>
                <w:szCs w:val="18"/>
                <w:lang w:val="en-US"/>
              </w:rPr>
              <w:t>poor &lt;</w:t>
            </w:r>
            <w:r>
              <w:rPr>
                <w:color w:val="FF0000"/>
                <w:sz w:val="18"/>
                <w:szCs w:val="18"/>
                <w:lang w:val="en-US"/>
              </w:rPr>
              <w:t xml:space="preserve"> </w:t>
            </w:r>
            <w:r w:rsidRPr="00EE59FC">
              <w:rPr>
                <w:color w:val="FF0000"/>
                <w:sz w:val="18"/>
                <w:szCs w:val="18"/>
                <w:lang w:val="en-US"/>
              </w:rPr>
              <w:t>.40</w:t>
            </w:r>
          </w:p>
        </w:tc>
        <w:tc>
          <w:tcPr>
            <w:tcW w:w="1276" w:type="dxa"/>
            <w:tcBorders>
              <w:top w:val="nil"/>
              <w:left w:val="nil"/>
              <w:bottom w:val="nil"/>
              <w:right w:val="nil"/>
            </w:tcBorders>
            <w:shd w:val="clear" w:color="000000" w:fill="FFFFFF"/>
            <w:vAlign w:val="center"/>
          </w:tcPr>
          <w:p w14:paraId="1A4A2865" w14:textId="77777777" w:rsidR="00B3042E" w:rsidRPr="00EE59FC" w:rsidRDefault="00B3042E" w:rsidP="00B3042E">
            <w:pPr>
              <w:jc w:val="center"/>
              <w:rPr>
                <w:color w:val="FF0000"/>
                <w:sz w:val="18"/>
                <w:szCs w:val="18"/>
                <w:lang w:val="en-US"/>
              </w:rPr>
            </w:pPr>
            <w:r w:rsidRPr="00EE59FC">
              <w:rPr>
                <w:color w:val="ED7D31"/>
                <w:sz w:val="18"/>
                <w:szCs w:val="18"/>
                <w:lang w:val="en-US"/>
              </w:rPr>
              <w:t>moderate .40-.59</w:t>
            </w:r>
          </w:p>
        </w:tc>
        <w:tc>
          <w:tcPr>
            <w:tcW w:w="1134" w:type="dxa"/>
            <w:tcBorders>
              <w:top w:val="nil"/>
              <w:left w:val="nil"/>
              <w:bottom w:val="nil"/>
              <w:right w:val="nil"/>
            </w:tcBorders>
            <w:shd w:val="clear" w:color="000000" w:fill="FFFFFF"/>
            <w:noWrap/>
            <w:vAlign w:val="center"/>
          </w:tcPr>
          <w:p w14:paraId="29FC7BC4" w14:textId="77777777" w:rsidR="00B3042E" w:rsidRPr="00EE59FC" w:rsidRDefault="00B3042E" w:rsidP="00B3042E">
            <w:pPr>
              <w:jc w:val="center"/>
              <w:rPr>
                <w:color w:val="ED7D31"/>
                <w:sz w:val="18"/>
                <w:szCs w:val="18"/>
                <w:lang w:val="en-US"/>
              </w:rPr>
            </w:pPr>
            <w:r w:rsidRPr="00EE59FC">
              <w:rPr>
                <w:color w:val="00B050"/>
                <w:sz w:val="18"/>
                <w:szCs w:val="18"/>
                <w:lang w:val="en-US"/>
              </w:rPr>
              <w:t>good .60-.74</w:t>
            </w:r>
          </w:p>
        </w:tc>
        <w:tc>
          <w:tcPr>
            <w:tcW w:w="1173" w:type="dxa"/>
            <w:tcBorders>
              <w:top w:val="nil"/>
              <w:left w:val="nil"/>
              <w:bottom w:val="nil"/>
              <w:right w:val="nil"/>
            </w:tcBorders>
            <w:shd w:val="clear" w:color="000000" w:fill="FFFFFF"/>
            <w:vAlign w:val="center"/>
          </w:tcPr>
          <w:p w14:paraId="5624D635" w14:textId="77777777" w:rsidR="00B3042E" w:rsidRPr="00EE59FC" w:rsidRDefault="00B3042E" w:rsidP="00B3042E">
            <w:pPr>
              <w:jc w:val="center"/>
              <w:rPr>
                <w:color w:val="ED7D31"/>
                <w:sz w:val="18"/>
                <w:szCs w:val="18"/>
                <w:lang w:val="en-US"/>
              </w:rPr>
            </w:pPr>
            <w:r w:rsidRPr="00EE59FC">
              <w:rPr>
                <w:sz w:val="18"/>
                <w:szCs w:val="18"/>
                <w:lang w:val="en-US"/>
              </w:rPr>
              <w:t>excellent &gt;</w:t>
            </w:r>
            <w:r>
              <w:rPr>
                <w:sz w:val="18"/>
                <w:szCs w:val="18"/>
                <w:lang w:val="en-US"/>
              </w:rPr>
              <w:t xml:space="preserve"> </w:t>
            </w:r>
            <w:r w:rsidRPr="00EE59FC">
              <w:rPr>
                <w:sz w:val="18"/>
                <w:szCs w:val="18"/>
                <w:lang w:val="en-US"/>
              </w:rPr>
              <w:t>.75</w:t>
            </w:r>
          </w:p>
        </w:tc>
        <w:tc>
          <w:tcPr>
            <w:tcW w:w="1237" w:type="dxa"/>
            <w:tcBorders>
              <w:top w:val="nil"/>
              <w:left w:val="nil"/>
              <w:bottom w:val="nil"/>
              <w:right w:val="nil"/>
            </w:tcBorders>
            <w:shd w:val="clear" w:color="000000" w:fill="FFFFFF"/>
            <w:noWrap/>
            <w:vAlign w:val="center"/>
          </w:tcPr>
          <w:p w14:paraId="5E3A9E72" w14:textId="77777777" w:rsidR="00B3042E" w:rsidRPr="00EE59FC" w:rsidRDefault="00B3042E" w:rsidP="00B3042E">
            <w:pPr>
              <w:jc w:val="center"/>
              <w:rPr>
                <w:color w:val="00B050"/>
                <w:sz w:val="18"/>
                <w:szCs w:val="18"/>
                <w:lang w:val="en-US"/>
              </w:rPr>
            </w:pPr>
          </w:p>
        </w:tc>
        <w:tc>
          <w:tcPr>
            <w:tcW w:w="1417" w:type="dxa"/>
            <w:tcBorders>
              <w:top w:val="nil"/>
              <w:left w:val="nil"/>
              <w:bottom w:val="nil"/>
              <w:right w:val="nil"/>
            </w:tcBorders>
            <w:shd w:val="clear" w:color="000000" w:fill="FFFFFF"/>
            <w:noWrap/>
            <w:vAlign w:val="center"/>
          </w:tcPr>
          <w:p w14:paraId="09DD6A89" w14:textId="77777777" w:rsidR="00B3042E" w:rsidRPr="00EE59FC" w:rsidRDefault="00B3042E" w:rsidP="00B3042E">
            <w:pPr>
              <w:jc w:val="center"/>
              <w:rPr>
                <w:sz w:val="18"/>
                <w:szCs w:val="18"/>
                <w:lang w:val="en-US"/>
              </w:rPr>
            </w:pPr>
          </w:p>
        </w:tc>
        <w:tc>
          <w:tcPr>
            <w:tcW w:w="1276" w:type="dxa"/>
            <w:tcBorders>
              <w:top w:val="nil"/>
              <w:left w:val="nil"/>
              <w:bottom w:val="nil"/>
              <w:right w:val="nil"/>
            </w:tcBorders>
            <w:shd w:val="clear" w:color="000000" w:fill="FFFFFF"/>
            <w:noWrap/>
            <w:vAlign w:val="center"/>
          </w:tcPr>
          <w:p w14:paraId="0E4CCB8F" w14:textId="77777777" w:rsidR="00B3042E" w:rsidRPr="00EE59FC" w:rsidRDefault="00B3042E" w:rsidP="00B3042E">
            <w:pPr>
              <w:jc w:val="center"/>
              <w:rPr>
                <w:sz w:val="18"/>
                <w:szCs w:val="18"/>
                <w:lang w:val="en-US"/>
              </w:rPr>
            </w:pPr>
          </w:p>
        </w:tc>
        <w:tc>
          <w:tcPr>
            <w:tcW w:w="1845" w:type="dxa"/>
            <w:tcBorders>
              <w:top w:val="nil"/>
              <w:left w:val="nil"/>
              <w:bottom w:val="nil"/>
              <w:right w:val="nil"/>
            </w:tcBorders>
            <w:shd w:val="clear" w:color="000000" w:fill="FFFFFF"/>
            <w:vAlign w:val="center"/>
          </w:tcPr>
          <w:p w14:paraId="3329F2DC" w14:textId="77777777" w:rsidR="00B3042E" w:rsidRPr="00EE59FC" w:rsidRDefault="00B3042E" w:rsidP="00B3042E">
            <w:pPr>
              <w:jc w:val="center"/>
              <w:rPr>
                <w:sz w:val="18"/>
                <w:szCs w:val="18"/>
                <w:lang w:val="en-US"/>
              </w:rPr>
            </w:pPr>
          </w:p>
        </w:tc>
        <w:tc>
          <w:tcPr>
            <w:tcW w:w="1326" w:type="dxa"/>
            <w:tcBorders>
              <w:top w:val="nil"/>
              <w:left w:val="nil"/>
              <w:bottom w:val="nil"/>
              <w:right w:val="nil"/>
            </w:tcBorders>
            <w:shd w:val="clear" w:color="000000" w:fill="FFFFFF"/>
            <w:vAlign w:val="center"/>
          </w:tcPr>
          <w:p w14:paraId="6B56A774" w14:textId="77777777" w:rsidR="00B3042E" w:rsidRPr="00EE59FC" w:rsidRDefault="00B3042E" w:rsidP="00B3042E">
            <w:pPr>
              <w:jc w:val="center"/>
              <w:rPr>
                <w:sz w:val="18"/>
                <w:szCs w:val="18"/>
                <w:lang w:val="en-US"/>
              </w:rPr>
            </w:pPr>
          </w:p>
        </w:tc>
        <w:tc>
          <w:tcPr>
            <w:tcW w:w="723" w:type="dxa"/>
            <w:tcBorders>
              <w:top w:val="nil"/>
              <w:left w:val="nil"/>
              <w:bottom w:val="nil"/>
              <w:right w:val="nil"/>
            </w:tcBorders>
            <w:shd w:val="clear" w:color="000000" w:fill="FFFFFF"/>
            <w:vAlign w:val="center"/>
          </w:tcPr>
          <w:p w14:paraId="7662FC8E" w14:textId="77777777" w:rsidR="00B3042E" w:rsidRPr="00EE59FC" w:rsidRDefault="00B3042E" w:rsidP="00B3042E">
            <w:pPr>
              <w:jc w:val="center"/>
              <w:rPr>
                <w:sz w:val="18"/>
                <w:szCs w:val="18"/>
                <w:lang w:val="en-US"/>
              </w:rPr>
            </w:pPr>
          </w:p>
        </w:tc>
      </w:tr>
    </w:tbl>
    <w:p w14:paraId="19823768" w14:textId="6E603C48" w:rsidR="00B3042E" w:rsidRDefault="00B3042E" w:rsidP="00B3042E">
      <w:pPr>
        <w:pStyle w:val="NoSpacing"/>
        <w:spacing w:before="240"/>
        <w:rPr>
          <w:sz w:val="22"/>
          <w:szCs w:val="22"/>
          <w:lang w:val="en-US"/>
        </w:rPr>
      </w:pPr>
      <w:proofErr w:type="spellStart"/>
      <w:proofErr w:type="gramStart"/>
      <w:r w:rsidRPr="00D55BB8">
        <w:rPr>
          <w:sz w:val="22"/>
          <w:szCs w:val="22"/>
          <w:vertAlign w:val="superscript"/>
          <w:lang w:val="en-US"/>
        </w:rPr>
        <w:t>a</w:t>
      </w:r>
      <w:proofErr w:type="spellEnd"/>
      <w:proofErr w:type="gramEnd"/>
      <w:r w:rsidRPr="00D55BB8">
        <w:rPr>
          <w:sz w:val="22"/>
          <w:szCs w:val="22"/>
          <w:lang w:val="en-US"/>
        </w:rPr>
        <w:t xml:space="preserve"> Only studies that collected ≥</w:t>
      </w:r>
      <w:r>
        <w:rPr>
          <w:sz w:val="22"/>
          <w:szCs w:val="22"/>
          <w:lang w:val="en-US"/>
        </w:rPr>
        <w:t xml:space="preserve"> </w:t>
      </w:r>
      <w:r w:rsidRPr="00D55BB8">
        <w:rPr>
          <w:sz w:val="22"/>
          <w:szCs w:val="22"/>
          <w:lang w:val="en-US"/>
        </w:rPr>
        <w:t>three voids per subject during pregnancy and reported an ICC. ICCs were calculated considering creatinine-</w:t>
      </w:r>
      <w:r>
        <w:rPr>
          <w:sz w:val="22"/>
          <w:szCs w:val="22"/>
          <w:lang w:val="en-US"/>
        </w:rPr>
        <w:t>standardized,</w:t>
      </w:r>
      <w:r>
        <w:rPr>
          <w:sz w:val="22"/>
          <w:szCs w:val="22"/>
          <w:vertAlign w:val="superscript"/>
          <w:lang w:val="en-US"/>
        </w:rPr>
        <w:t>13-22</w:t>
      </w:r>
      <w:bookmarkStart w:id="23" w:name="_GoBack"/>
      <w:bookmarkEnd w:id="23"/>
      <w:r>
        <w:rPr>
          <w:sz w:val="22"/>
          <w:szCs w:val="22"/>
          <w:lang w:val="en-US"/>
        </w:rPr>
        <w:t xml:space="preserve"> specific gravity-standardized,</w:t>
      </w:r>
      <w:r>
        <w:rPr>
          <w:sz w:val="22"/>
          <w:szCs w:val="22"/>
          <w:vertAlign w:val="superscript"/>
          <w:lang w:val="en-US"/>
        </w:rPr>
        <w:t>23</w:t>
      </w:r>
      <w:r>
        <w:rPr>
          <w:sz w:val="22"/>
          <w:szCs w:val="22"/>
          <w:lang w:val="en-US"/>
        </w:rPr>
        <w:t xml:space="preserve"> or standardized using two-step approach,</w:t>
      </w:r>
      <w:r>
        <w:rPr>
          <w:sz w:val="22"/>
          <w:szCs w:val="22"/>
          <w:lang w:val="en-US"/>
        </w:rPr>
        <w:fldChar w:fldCharType="begin"/>
      </w:r>
      <w:r>
        <w:rPr>
          <w:sz w:val="22"/>
          <w:szCs w:val="22"/>
          <w:lang w:val="en-US"/>
        </w:rPr>
        <w:instrText xml:space="preserve"> ADDIN ZOTERO_ITEM CSL_CITATION {"citationID":"PiY85xV2","properties":{"formattedCitation":"\\super 2,3\\nosupersub{}","plainCitation":"2,3","noteIndex":0},"citationItems":[{"id":936,"uris":["http://zotero.org/users/5642993/items/GBNNIRCE"],"itemData":{"id":936,"type":"article-journal","abstract":"Environmental epidemiology and biomonitoring studies typically rely on biological samples to assay the concentration of non-persistent exposure biomarkers. Between-participant variations in sampling conditions of these biological samples constitute a potential source of exposure misclassification. Few studies attempted to correct biomarker levels for this error. We aimed to assess the influence of sampling conditions on concentrations of urinary biomarkers of select phenols and phthalates, two widely-produced families of chemicals, and to standardize biomarker concentrations on sampling conditions.","container-title":"Environmental Health","DOI":"10.1186/1476-069X-11-29","ISSN":"1476-069X","issue":"1","journalAbbreviation":"Environ Health","note":"PMID: 22537080\ntex.ids: mortamais2012a","page":"29","source":"BioMed Central","title":"Correcting for the influence of sampling conditions on biomarkers of exposure to phenols and phthalates: a 2-step standardization method based on regression residuals","title-short":"Correcting for the influence of sampling conditions on biomarkers of exposure to phenols and phthalates","volume":"11","author":[{"family":"Mortamais","given":"Marion"},{"family":"Chevrier","given":"Cécile"},{"family":"Philippat","given":"Claire"},{"family":"Petit","given":"Claire"},{"family":"Calafat","given":"Antonia M."},{"family":"Ye","given":"Xiaoyun"},{"family":"Silva","given":"Manori J."},{"family":"Brambilla","given":"Christian"},{"family":"Eijkemans","given":"Marinus JC"},{"family":"Charles","given":"Marie-Aline"},{"family":"Cordier","given":"Sylvaine"},{"family":"Slama","given":"Rémy"}],"issued":{"date-parts":[["2012",4,26]]},"citation-key":"mortamais2012"}},{"id":946,"uris":["http://zotero.org/users/5642993/items/78SR5JRK"],"itemData":{"id":946,"type":"article-journal","abstract":"Background\nPhenols interact with nuclear receptors implicated in growth and adipogenesis regulation. Only a few studies have explored their effects on growth in humans.\n\nObjectives\nWe studied the associations of maternal exposure to phenols during pregnancy with prenatal and postnatal growth of male newborns.\n\nMethods\nWithin a cohort of women recruited during pregnancy, we selected 520 mother–son pairs and quantified 9 phenols in spot urine samples collected during pregnancy. We used ultrasonography during pregnancy, together with birth measurements, to assess fetal growth. We modeled individual postnatal growth trajectories from repeated measures of weight and height in the first 3 years of life.\n\nResults\nTriclosan concentration was negatively associated with growth parameters measured at the third ultrasound examination but not earlier in pregnancy. At birth, this phenol tended to be negatively associated with head circumference (−1.2 mm for an interquartile range [IQR] increase in ln-transformed triclosan concentration [95% confidence interval = −2.6 to 0.3]) but not with weight or height. Parabens were positively associated with weight at birth. This positive association remained for 3 years for methylparaben (β = 193 g [−4 to 389]) for an IQR increase in ln-transformed concentrations.\n\nConclusion\nWe relied on only 1 spot urine sample to assess exposure; because of the high variability in phenol urinary concentrations reported during pregnancy, using only 1 sample may result in exposure misclassification, in particular for bisphenol A. Our study suggested associations between prenatal exposure to parabens and triclosan and prenatal or early postnatal growth.","container-title":"Epidemiology (Cambridge, Mass.)","DOI":"10.1097/EDE.0000000000000132","ISSN":"1044-3983","issue":"5","journalAbbreviation":"Epidemiology","note":"tex.ids= philippat2014a\nPMCID: PMC4724208\nPMID: 25061923","page":"625-635","source":"PubMed Central","title":"Prenatal exposure to phenols and growth in boys","volume":"25","author":[{"family":"Philippat","given":"Claire"},{"family":"Botton","given":"Jérémie"},{"family":"Calafat","given":"Antonia M."},{"family":"Ye","given":"Xiaoyun"},{"family":"Charles","given":"Marie-Aline"},{"family":"Slama","given":"Rémy"}],"issued":{"date-parts":[["2014",9]]},"citation-key":"philippat2014"}}],"schema":"https://github.com/citation-style-language/schema/raw/master/csl-citation.json"} </w:instrText>
      </w:r>
      <w:r>
        <w:rPr>
          <w:sz w:val="22"/>
          <w:szCs w:val="22"/>
          <w:lang w:val="en-US"/>
        </w:rPr>
        <w:fldChar w:fldCharType="separate"/>
      </w:r>
      <w:r w:rsidRPr="0041186C">
        <w:rPr>
          <w:sz w:val="22"/>
          <w:szCs w:val="24"/>
          <w:vertAlign w:val="superscript"/>
        </w:rPr>
        <w:t>2,3</w:t>
      </w:r>
      <w:r>
        <w:rPr>
          <w:sz w:val="22"/>
          <w:szCs w:val="22"/>
          <w:lang w:val="en-US"/>
        </w:rPr>
        <w:fldChar w:fldCharType="end"/>
      </w:r>
      <w:r>
        <w:rPr>
          <w:sz w:val="22"/>
          <w:szCs w:val="22"/>
          <w:lang w:val="en-US"/>
        </w:rPr>
        <w:t xml:space="preserve"> (current study) phenol </w:t>
      </w:r>
      <w:r w:rsidRPr="00D55BB8">
        <w:rPr>
          <w:sz w:val="22"/>
          <w:szCs w:val="22"/>
          <w:lang w:val="en-US"/>
        </w:rPr>
        <w:t>concentrations.</w:t>
      </w:r>
    </w:p>
    <w:p w14:paraId="33945AA9" w14:textId="77777777" w:rsidR="00B3042E" w:rsidRPr="00D55BB8" w:rsidRDefault="00B3042E" w:rsidP="00B3042E">
      <w:pPr>
        <w:pStyle w:val="NoSpacing"/>
        <w:spacing w:before="240"/>
        <w:rPr>
          <w:sz w:val="22"/>
          <w:szCs w:val="22"/>
          <w:lang w:val="en-US"/>
        </w:rPr>
      </w:pPr>
      <w:proofErr w:type="gramStart"/>
      <w:r w:rsidRPr="002676E6">
        <w:rPr>
          <w:sz w:val="22"/>
          <w:szCs w:val="22"/>
          <w:vertAlign w:val="superscript"/>
          <w:lang w:val="en-US"/>
        </w:rPr>
        <w:t>b</w:t>
      </w:r>
      <w:proofErr w:type="gramEnd"/>
      <w:r>
        <w:rPr>
          <w:sz w:val="22"/>
          <w:szCs w:val="22"/>
          <w:lang w:val="en-US"/>
        </w:rPr>
        <w:t xml:space="preserve"> The only study where sample pooling was applied.</w:t>
      </w:r>
    </w:p>
    <w:p w14:paraId="5D66E2FA" w14:textId="77777777" w:rsidR="00B3042E" w:rsidRDefault="00B3042E" w:rsidP="00B3042E">
      <w:pPr>
        <w:spacing w:before="120"/>
        <w:rPr>
          <w:sz w:val="22"/>
          <w:szCs w:val="22"/>
          <w:lang w:val="en-US"/>
        </w:rPr>
      </w:pPr>
    </w:p>
    <w:p w14:paraId="4F1E8C00" w14:textId="77777777" w:rsidR="00B3042E" w:rsidRPr="00797687" w:rsidRDefault="00B3042E" w:rsidP="00B3042E">
      <w:pPr>
        <w:spacing w:before="120"/>
        <w:rPr>
          <w:sz w:val="22"/>
          <w:szCs w:val="22"/>
          <w:lang w:val="en-US"/>
        </w:rPr>
      </w:pPr>
      <w:r w:rsidRPr="00797687">
        <w:rPr>
          <w:sz w:val="22"/>
          <w:szCs w:val="22"/>
          <w:lang w:val="en-US"/>
        </w:rPr>
        <w:br w:type="page"/>
      </w:r>
    </w:p>
    <w:p w14:paraId="6DFBDB40" w14:textId="55336B25" w:rsidR="00853E5C" w:rsidRPr="00797687" w:rsidRDefault="00CC3A30" w:rsidP="00244D64">
      <w:pPr>
        <w:pStyle w:val="Heading2"/>
        <w:spacing w:before="0" w:after="240"/>
        <w:rPr>
          <w:b w:val="0"/>
          <w:sz w:val="22"/>
          <w:szCs w:val="22"/>
          <w:lang w:val="en-US"/>
        </w:rPr>
      </w:pPr>
      <w:bookmarkStart w:id="24" w:name="_Toc99968905"/>
      <w:r w:rsidRPr="00797687">
        <w:rPr>
          <w:sz w:val="22"/>
          <w:szCs w:val="22"/>
          <w:lang w:val="en-US"/>
        </w:rPr>
        <w:lastRenderedPageBreak/>
        <w:t>Supplementary</w:t>
      </w:r>
      <w:r w:rsidR="00EB2DD7" w:rsidRPr="00797687">
        <w:rPr>
          <w:sz w:val="22"/>
          <w:szCs w:val="22"/>
          <w:lang w:val="en-US"/>
        </w:rPr>
        <w:t xml:space="preserve"> Table </w:t>
      </w:r>
      <w:r w:rsidR="00B3042E">
        <w:rPr>
          <w:sz w:val="22"/>
          <w:szCs w:val="22"/>
          <w:lang w:val="en-US"/>
        </w:rPr>
        <w:t>5</w:t>
      </w:r>
      <w:r w:rsidR="00EB2DD7" w:rsidRPr="00797687">
        <w:rPr>
          <w:sz w:val="22"/>
          <w:szCs w:val="22"/>
          <w:lang w:val="en-US"/>
        </w:rPr>
        <w:t>:</w:t>
      </w:r>
      <w:r w:rsidR="0030076B" w:rsidRPr="00797687">
        <w:rPr>
          <w:sz w:val="22"/>
          <w:szCs w:val="22"/>
          <w:lang w:val="en-US"/>
        </w:rPr>
        <w:t xml:space="preserve"> </w:t>
      </w:r>
      <w:r w:rsidR="0030076B" w:rsidRPr="00797687">
        <w:rPr>
          <w:b w:val="0"/>
          <w:sz w:val="22"/>
          <w:szCs w:val="22"/>
          <w:lang w:val="en-US"/>
        </w:rPr>
        <w:t>Sensitivity analysis</w:t>
      </w:r>
      <w:r w:rsidR="000C0DF2" w:rsidRPr="00797687">
        <w:rPr>
          <w:b w:val="0"/>
          <w:sz w:val="22"/>
          <w:szCs w:val="22"/>
          <w:lang w:val="en-US"/>
        </w:rPr>
        <w:t>.</w:t>
      </w:r>
      <w:r w:rsidR="00EB2DD7" w:rsidRPr="00797687">
        <w:rPr>
          <w:b w:val="0"/>
          <w:sz w:val="22"/>
          <w:szCs w:val="22"/>
          <w:lang w:val="en-US"/>
        </w:rPr>
        <w:t xml:space="preserve"> </w:t>
      </w:r>
      <w:r w:rsidR="00853E5C" w:rsidRPr="00797687">
        <w:rPr>
          <w:b w:val="0"/>
          <w:sz w:val="22"/>
          <w:szCs w:val="22"/>
          <w:lang w:val="en-US"/>
        </w:rPr>
        <w:t xml:space="preserve">Adjusted regression </w:t>
      </w:r>
      <w:r w:rsidR="003C7787" w:rsidRPr="003C7787">
        <w:rPr>
          <w:b w:val="0"/>
          <w:sz w:val="22"/>
          <w:szCs w:val="22"/>
          <w:lang w:val="en-US"/>
        </w:rPr>
        <w:t xml:space="preserve">with </w:t>
      </w:r>
      <w:r w:rsidR="003C7787" w:rsidRPr="003C7787">
        <w:rPr>
          <w:b w:val="0"/>
          <w:sz w:val="22"/>
          <w:lang w:val="en-US"/>
        </w:rPr>
        <w:t>maximum likelihood-based method applied to correct effect estimates</w:t>
      </w:r>
      <w:r w:rsidR="00853E5C" w:rsidRPr="00797687">
        <w:rPr>
          <w:b w:val="0"/>
          <w:sz w:val="22"/>
          <w:szCs w:val="22"/>
          <w:lang w:val="en-US"/>
        </w:rPr>
        <w:t>.</w:t>
      </w:r>
      <w:bookmarkEnd w:id="24"/>
      <w:r w:rsidR="00853E5C" w:rsidRPr="00797687">
        <w:rPr>
          <w:b w:val="0"/>
          <w:sz w:val="22"/>
          <w:szCs w:val="22"/>
          <w:lang w:val="en-US"/>
        </w:rPr>
        <w:t xml:space="preserve"> </w:t>
      </w:r>
    </w:p>
    <w:tbl>
      <w:tblPr>
        <w:tblW w:w="15505" w:type="dxa"/>
        <w:tblInd w:w="-5" w:type="dxa"/>
        <w:tblLayout w:type="fixed"/>
        <w:tblLook w:val="04A0" w:firstRow="1" w:lastRow="0" w:firstColumn="1" w:lastColumn="0" w:noHBand="0" w:noVBand="1"/>
      </w:tblPr>
      <w:tblGrid>
        <w:gridCol w:w="993"/>
        <w:gridCol w:w="567"/>
        <w:gridCol w:w="919"/>
        <w:gridCol w:w="1594"/>
        <w:gridCol w:w="486"/>
        <w:gridCol w:w="1781"/>
        <w:gridCol w:w="492"/>
        <w:gridCol w:w="1670"/>
        <w:gridCol w:w="500"/>
        <w:gridCol w:w="1626"/>
        <w:gridCol w:w="486"/>
        <w:gridCol w:w="1639"/>
        <w:gridCol w:w="541"/>
        <w:gridCol w:w="1585"/>
        <w:gridCol w:w="626"/>
      </w:tblGrid>
      <w:tr w:rsidR="006F15C2" w:rsidRPr="00797687" w14:paraId="01D651F6" w14:textId="77777777" w:rsidTr="00363756">
        <w:trPr>
          <w:trHeight w:val="288"/>
        </w:trPr>
        <w:tc>
          <w:tcPr>
            <w:tcW w:w="993" w:type="dxa"/>
            <w:vMerge w:val="restart"/>
            <w:tcBorders>
              <w:top w:val="single" w:sz="4" w:space="0" w:color="auto"/>
              <w:left w:val="single" w:sz="4" w:space="0" w:color="auto"/>
              <w:bottom w:val="single" w:sz="4" w:space="0" w:color="000000"/>
              <w:right w:val="nil"/>
            </w:tcBorders>
            <w:shd w:val="clear" w:color="000000" w:fill="F2F2F2"/>
            <w:noWrap/>
            <w:vAlign w:val="bottom"/>
            <w:hideMark/>
          </w:tcPr>
          <w:p w14:paraId="04E6EC4B" w14:textId="09445A0B" w:rsidR="006F15C2" w:rsidRPr="00797687" w:rsidRDefault="00D0619A" w:rsidP="00294084">
            <w:pPr>
              <w:rPr>
                <w:b/>
                <w:sz w:val="16"/>
                <w:szCs w:val="16"/>
              </w:rPr>
            </w:pPr>
            <w:proofErr w:type="spellStart"/>
            <w:r>
              <w:rPr>
                <w:b/>
                <w:sz w:val="16"/>
                <w:szCs w:val="16"/>
              </w:rPr>
              <w:t>Expo</w:t>
            </w:r>
            <w:r w:rsidR="006F15C2" w:rsidRPr="00797687">
              <w:rPr>
                <w:b/>
                <w:sz w:val="16"/>
                <w:szCs w:val="16"/>
              </w:rPr>
              <w:t>sure</w:t>
            </w:r>
            <w:r w:rsidR="006F15C2" w:rsidRPr="00797687">
              <w:rPr>
                <w:b/>
                <w:sz w:val="16"/>
                <w:szCs w:val="16"/>
                <w:vertAlign w:val="superscript"/>
              </w:rPr>
              <w:t>a</w:t>
            </w:r>
            <w:proofErr w:type="spellEnd"/>
          </w:p>
        </w:tc>
        <w:tc>
          <w:tcPr>
            <w:tcW w:w="567" w:type="dxa"/>
            <w:vMerge w:val="restart"/>
            <w:tcBorders>
              <w:top w:val="single" w:sz="4" w:space="0" w:color="auto"/>
              <w:left w:val="nil"/>
              <w:right w:val="nil"/>
            </w:tcBorders>
            <w:shd w:val="clear" w:color="000000" w:fill="F2F2F2"/>
            <w:vAlign w:val="bottom"/>
          </w:tcPr>
          <w:p w14:paraId="2BDB5B2F" w14:textId="49B31E8C" w:rsidR="006F15C2" w:rsidRPr="00797687" w:rsidRDefault="006F15C2" w:rsidP="006F15C2">
            <w:pPr>
              <w:jc w:val="center"/>
              <w:rPr>
                <w:b/>
                <w:sz w:val="16"/>
                <w:szCs w:val="16"/>
              </w:rPr>
            </w:pPr>
            <w:r w:rsidRPr="00797687">
              <w:rPr>
                <w:b/>
                <w:sz w:val="16"/>
                <w:szCs w:val="16"/>
              </w:rPr>
              <w:t>ICC</w:t>
            </w:r>
          </w:p>
        </w:tc>
        <w:tc>
          <w:tcPr>
            <w:tcW w:w="919" w:type="dxa"/>
            <w:vMerge w:val="restart"/>
            <w:tcBorders>
              <w:top w:val="single" w:sz="4" w:space="0" w:color="auto"/>
              <w:left w:val="nil"/>
              <w:bottom w:val="single" w:sz="4" w:space="0" w:color="000000"/>
              <w:right w:val="nil"/>
            </w:tcBorders>
            <w:shd w:val="clear" w:color="000000" w:fill="F2F2F2"/>
            <w:vAlign w:val="bottom"/>
            <w:hideMark/>
          </w:tcPr>
          <w:p w14:paraId="2A03AC20" w14:textId="4F77393B" w:rsidR="006F15C2" w:rsidRPr="00797687" w:rsidRDefault="006F15C2" w:rsidP="00BC47A0">
            <w:pPr>
              <w:rPr>
                <w:b/>
                <w:sz w:val="16"/>
                <w:szCs w:val="16"/>
              </w:rPr>
            </w:pPr>
            <w:r w:rsidRPr="00797687">
              <w:rPr>
                <w:b/>
                <w:sz w:val="16"/>
                <w:szCs w:val="16"/>
              </w:rPr>
              <w:t>Outcome period</w:t>
            </w:r>
          </w:p>
        </w:tc>
        <w:tc>
          <w:tcPr>
            <w:tcW w:w="2080" w:type="dxa"/>
            <w:gridSpan w:val="2"/>
            <w:tcBorders>
              <w:top w:val="single" w:sz="4" w:space="0" w:color="auto"/>
              <w:left w:val="nil"/>
              <w:bottom w:val="nil"/>
              <w:right w:val="nil"/>
            </w:tcBorders>
            <w:shd w:val="clear" w:color="000000" w:fill="F2F2F2"/>
            <w:vAlign w:val="bottom"/>
            <w:hideMark/>
          </w:tcPr>
          <w:p w14:paraId="69EF07E9" w14:textId="77777777" w:rsidR="006F15C2" w:rsidRPr="00797687" w:rsidRDefault="006F15C2" w:rsidP="00BC47A0">
            <w:pPr>
              <w:jc w:val="center"/>
              <w:rPr>
                <w:b/>
                <w:sz w:val="16"/>
                <w:szCs w:val="16"/>
              </w:rPr>
            </w:pPr>
            <w:r w:rsidRPr="00797687">
              <w:rPr>
                <w:b/>
                <w:sz w:val="16"/>
                <w:szCs w:val="16"/>
              </w:rPr>
              <w:t>Head circumference</w:t>
            </w:r>
          </w:p>
        </w:tc>
        <w:tc>
          <w:tcPr>
            <w:tcW w:w="2273" w:type="dxa"/>
            <w:gridSpan w:val="2"/>
            <w:tcBorders>
              <w:top w:val="single" w:sz="4" w:space="0" w:color="auto"/>
              <w:left w:val="nil"/>
              <w:bottom w:val="nil"/>
              <w:right w:val="nil"/>
            </w:tcBorders>
            <w:shd w:val="clear" w:color="000000" w:fill="F2F2F2"/>
            <w:vAlign w:val="bottom"/>
            <w:hideMark/>
          </w:tcPr>
          <w:p w14:paraId="120F7001" w14:textId="77777777" w:rsidR="006F15C2" w:rsidRPr="00797687" w:rsidRDefault="006F15C2" w:rsidP="00BC47A0">
            <w:pPr>
              <w:jc w:val="center"/>
              <w:rPr>
                <w:b/>
                <w:sz w:val="16"/>
                <w:szCs w:val="16"/>
              </w:rPr>
            </w:pPr>
            <w:r w:rsidRPr="00797687">
              <w:rPr>
                <w:b/>
                <w:sz w:val="16"/>
                <w:szCs w:val="16"/>
              </w:rPr>
              <w:t>Abdominal circumference</w:t>
            </w:r>
          </w:p>
        </w:tc>
        <w:tc>
          <w:tcPr>
            <w:tcW w:w="2170" w:type="dxa"/>
            <w:gridSpan w:val="2"/>
            <w:tcBorders>
              <w:top w:val="single" w:sz="4" w:space="0" w:color="auto"/>
              <w:left w:val="nil"/>
              <w:bottom w:val="nil"/>
              <w:right w:val="nil"/>
            </w:tcBorders>
            <w:shd w:val="clear" w:color="000000" w:fill="F2F2F2"/>
            <w:vAlign w:val="bottom"/>
            <w:hideMark/>
          </w:tcPr>
          <w:p w14:paraId="7548A197" w14:textId="77777777" w:rsidR="006F15C2" w:rsidRPr="00797687" w:rsidRDefault="006F15C2" w:rsidP="00BC47A0">
            <w:pPr>
              <w:jc w:val="center"/>
              <w:rPr>
                <w:b/>
                <w:sz w:val="16"/>
                <w:szCs w:val="16"/>
              </w:rPr>
            </w:pPr>
            <w:r w:rsidRPr="00797687">
              <w:rPr>
                <w:b/>
                <w:sz w:val="16"/>
                <w:szCs w:val="16"/>
              </w:rPr>
              <w:t>Biparietal diameter</w:t>
            </w:r>
          </w:p>
        </w:tc>
        <w:tc>
          <w:tcPr>
            <w:tcW w:w="2112" w:type="dxa"/>
            <w:gridSpan w:val="2"/>
            <w:tcBorders>
              <w:top w:val="single" w:sz="4" w:space="0" w:color="auto"/>
              <w:left w:val="nil"/>
              <w:bottom w:val="nil"/>
              <w:right w:val="nil"/>
            </w:tcBorders>
            <w:shd w:val="clear" w:color="000000" w:fill="F2F2F2"/>
            <w:vAlign w:val="bottom"/>
            <w:hideMark/>
          </w:tcPr>
          <w:p w14:paraId="7E6C05C7" w14:textId="77777777" w:rsidR="006F15C2" w:rsidRPr="00797687" w:rsidRDefault="006F15C2" w:rsidP="00BC47A0">
            <w:pPr>
              <w:jc w:val="center"/>
              <w:rPr>
                <w:b/>
                <w:sz w:val="16"/>
                <w:szCs w:val="16"/>
              </w:rPr>
            </w:pPr>
            <w:r w:rsidRPr="00797687">
              <w:rPr>
                <w:b/>
                <w:sz w:val="16"/>
                <w:szCs w:val="16"/>
              </w:rPr>
              <w:t>Femur Length</w:t>
            </w:r>
          </w:p>
        </w:tc>
        <w:tc>
          <w:tcPr>
            <w:tcW w:w="2180" w:type="dxa"/>
            <w:gridSpan w:val="2"/>
            <w:tcBorders>
              <w:top w:val="single" w:sz="4" w:space="0" w:color="auto"/>
              <w:left w:val="nil"/>
              <w:bottom w:val="nil"/>
              <w:right w:val="nil"/>
            </w:tcBorders>
            <w:shd w:val="clear" w:color="000000" w:fill="F2F2F2"/>
            <w:vAlign w:val="bottom"/>
            <w:hideMark/>
          </w:tcPr>
          <w:p w14:paraId="1126A11A" w14:textId="60EFB2FC" w:rsidR="006F15C2" w:rsidRPr="00797687" w:rsidRDefault="006F15C2" w:rsidP="00BC47A0">
            <w:pPr>
              <w:jc w:val="center"/>
              <w:rPr>
                <w:b/>
                <w:sz w:val="16"/>
                <w:szCs w:val="16"/>
              </w:rPr>
            </w:pPr>
            <w:r w:rsidRPr="00797687">
              <w:rPr>
                <w:b/>
                <w:sz w:val="16"/>
                <w:szCs w:val="16"/>
              </w:rPr>
              <w:t>Weight</w:t>
            </w:r>
            <w:r w:rsidR="0086541E" w:rsidRPr="00797687">
              <w:rPr>
                <w:b/>
                <w:sz w:val="16"/>
                <w:szCs w:val="16"/>
              </w:rPr>
              <w:t xml:space="preserve"> (birth only)</w:t>
            </w:r>
          </w:p>
        </w:tc>
        <w:tc>
          <w:tcPr>
            <w:tcW w:w="2211" w:type="dxa"/>
            <w:gridSpan w:val="2"/>
            <w:tcBorders>
              <w:top w:val="single" w:sz="4" w:space="0" w:color="auto"/>
              <w:left w:val="nil"/>
              <w:bottom w:val="nil"/>
              <w:right w:val="single" w:sz="4" w:space="0" w:color="000000"/>
            </w:tcBorders>
            <w:shd w:val="clear" w:color="000000" w:fill="F2F2F2"/>
            <w:vAlign w:val="bottom"/>
            <w:hideMark/>
          </w:tcPr>
          <w:p w14:paraId="11FF1506" w14:textId="50A8851B" w:rsidR="006F15C2" w:rsidRPr="00797687" w:rsidRDefault="006F15C2" w:rsidP="00BC47A0">
            <w:pPr>
              <w:jc w:val="center"/>
              <w:rPr>
                <w:b/>
                <w:sz w:val="16"/>
                <w:szCs w:val="16"/>
              </w:rPr>
            </w:pPr>
            <w:r w:rsidRPr="00797687">
              <w:rPr>
                <w:b/>
                <w:sz w:val="16"/>
                <w:szCs w:val="16"/>
              </w:rPr>
              <w:t>Length</w:t>
            </w:r>
            <w:r w:rsidR="0086541E" w:rsidRPr="00797687">
              <w:rPr>
                <w:b/>
                <w:sz w:val="16"/>
                <w:szCs w:val="16"/>
              </w:rPr>
              <w:t xml:space="preserve"> (birth only)</w:t>
            </w:r>
          </w:p>
        </w:tc>
      </w:tr>
      <w:tr w:rsidR="006F15C2" w:rsidRPr="00797687" w14:paraId="67F9ECD2" w14:textId="77777777" w:rsidTr="00363756">
        <w:trPr>
          <w:trHeight w:val="312"/>
        </w:trPr>
        <w:tc>
          <w:tcPr>
            <w:tcW w:w="993" w:type="dxa"/>
            <w:vMerge/>
            <w:tcBorders>
              <w:top w:val="single" w:sz="4" w:space="0" w:color="auto"/>
              <w:left w:val="single" w:sz="4" w:space="0" w:color="auto"/>
              <w:bottom w:val="single" w:sz="4" w:space="0" w:color="000000"/>
              <w:right w:val="nil"/>
            </w:tcBorders>
            <w:vAlign w:val="bottom"/>
            <w:hideMark/>
          </w:tcPr>
          <w:p w14:paraId="1613087C" w14:textId="77777777" w:rsidR="006F15C2" w:rsidRPr="00797687" w:rsidRDefault="006F15C2" w:rsidP="00BC47A0">
            <w:pPr>
              <w:rPr>
                <w:b/>
                <w:sz w:val="16"/>
                <w:szCs w:val="16"/>
              </w:rPr>
            </w:pPr>
          </w:p>
        </w:tc>
        <w:tc>
          <w:tcPr>
            <w:tcW w:w="567" w:type="dxa"/>
            <w:vMerge/>
            <w:tcBorders>
              <w:left w:val="nil"/>
              <w:bottom w:val="single" w:sz="4" w:space="0" w:color="000000"/>
              <w:right w:val="nil"/>
            </w:tcBorders>
          </w:tcPr>
          <w:p w14:paraId="2B1E5005" w14:textId="77777777" w:rsidR="006F15C2" w:rsidRPr="00797687" w:rsidRDefault="006F15C2" w:rsidP="00BC47A0">
            <w:pPr>
              <w:rPr>
                <w:b/>
                <w:sz w:val="16"/>
                <w:szCs w:val="16"/>
              </w:rPr>
            </w:pPr>
          </w:p>
        </w:tc>
        <w:tc>
          <w:tcPr>
            <w:tcW w:w="919" w:type="dxa"/>
            <w:vMerge/>
            <w:tcBorders>
              <w:top w:val="single" w:sz="4" w:space="0" w:color="auto"/>
              <w:left w:val="nil"/>
              <w:bottom w:val="single" w:sz="4" w:space="0" w:color="000000"/>
              <w:right w:val="nil"/>
            </w:tcBorders>
            <w:vAlign w:val="bottom"/>
            <w:hideMark/>
          </w:tcPr>
          <w:p w14:paraId="733946C7" w14:textId="1945F03F" w:rsidR="006F15C2" w:rsidRPr="00797687" w:rsidRDefault="006F15C2" w:rsidP="00BC47A0">
            <w:pPr>
              <w:rPr>
                <w:b/>
                <w:sz w:val="16"/>
                <w:szCs w:val="16"/>
              </w:rPr>
            </w:pPr>
          </w:p>
        </w:tc>
        <w:tc>
          <w:tcPr>
            <w:tcW w:w="1594" w:type="dxa"/>
            <w:tcBorders>
              <w:top w:val="nil"/>
              <w:left w:val="nil"/>
              <w:bottom w:val="single" w:sz="4" w:space="0" w:color="auto"/>
              <w:right w:val="nil"/>
            </w:tcBorders>
            <w:shd w:val="clear" w:color="000000" w:fill="F2F2F2"/>
            <w:noWrap/>
            <w:vAlign w:val="bottom"/>
            <w:hideMark/>
          </w:tcPr>
          <w:p w14:paraId="775D26F1" w14:textId="63104A90" w:rsidR="006F15C2" w:rsidRPr="00797687" w:rsidRDefault="006F15C2" w:rsidP="00C460DD">
            <w:pPr>
              <w:jc w:val="center"/>
              <w:rPr>
                <w:b/>
                <w:sz w:val="16"/>
                <w:szCs w:val="16"/>
              </w:rPr>
            </w:pPr>
            <w:r w:rsidRPr="00797687">
              <w:rPr>
                <w:b/>
                <w:sz w:val="16"/>
                <w:szCs w:val="16"/>
              </w:rPr>
              <w:t>β (95% CI)</w:t>
            </w:r>
            <w:r w:rsidRPr="00797687">
              <w:rPr>
                <w:b/>
                <w:sz w:val="16"/>
                <w:szCs w:val="16"/>
                <w:vertAlign w:val="superscript"/>
              </w:rPr>
              <w:t>b</w:t>
            </w:r>
          </w:p>
        </w:tc>
        <w:tc>
          <w:tcPr>
            <w:tcW w:w="486" w:type="dxa"/>
            <w:tcBorders>
              <w:top w:val="nil"/>
              <w:left w:val="nil"/>
              <w:bottom w:val="single" w:sz="4" w:space="0" w:color="auto"/>
              <w:right w:val="nil"/>
            </w:tcBorders>
            <w:shd w:val="clear" w:color="000000" w:fill="F2F2F2"/>
            <w:noWrap/>
            <w:vAlign w:val="bottom"/>
            <w:hideMark/>
          </w:tcPr>
          <w:p w14:paraId="4BABE60F" w14:textId="77777777" w:rsidR="006F15C2" w:rsidRPr="00797687" w:rsidRDefault="006F15C2" w:rsidP="00C460DD">
            <w:pPr>
              <w:jc w:val="center"/>
              <w:rPr>
                <w:b/>
                <w:sz w:val="16"/>
                <w:szCs w:val="16"/>
              </w:rPr>
            </w:pPr>
            <w:r w:rsidRPr="00797687">
              <w:rPr>
                <w:b/>
                <w:sz w:val="16"/>
                <w:szCs w:val="16"/>
              </w:rPr>
              <w:t>N</w:t>
            </w:r>
          </w:p>
        </w:tc>
        <w:tc>
          <w:tcPr>
            <w:tcW w:w="1781" w:type="dxa"/>
            <w:tcBorders>
              <w:top w:val="nil"/>
              <w:left w:val="nil"/>
              <w:bottom w:val="single" w:sz="4" w:space="0" w:color="auto"/>
              <w:right w:val="nil"/>
            </w:tcBorders>
            <w:shd w:val="clear" w:color="000000" w:fill="F2F2F2"/>
            <w:noWrap/>
            <w:vAlign w:val="bottom"/>
            <w:hideMark/>
          </w:tcPr>
          <w:p w14:paraId="1CA5A6B1" w14:textId="21C8BB6A" w:rsidR="006F15C2" w:rsidRPr="00797687" w:rsidRDefault="006F15C2" w:rsidP="00C460DD">
            <w:pPr>
              <w:jc w:val="center"/>
              <w:rPr>
                <w:b/>
                <w:sz w:val="16"/>
                <w:szCs w:val="16"/>
              </w:rPr>
            </w:pPr>
            <w:r w:rsidRPr="00797687">
              <w:rPr>
                <w:b/>
                <w:sz w:val="16"/>
                <w:szCs w:val="16"/>
              </w:rPr>
              <w:t>β (95% CI)</w:t>
            </w:r>
            <w:r w:rsidRPr="00797687">
              <w:rPr>
                <w:b/>
                <w:sz w:val="16"/>
                <w:szCs w:val="16"/>
                <w:vertAlign w:val="superscript"/>
              </w:rPr>
              <w:t>b</w:t>
            </w:r>
          </w:p>
        </w:tc>
        <w:tc>
          <w:tcPr>
            <w:tcW w:w="492" w:type="dxa"/>
            <w:tcBorders>
              <w:top w:val="nil"/>
              <w:left w:val="nil"/>
              <w:bottom w:val="single" w:sz="4" w:space="0" w:color="auto"/>
              <w:right w:val="nil"/>
            </w:tcBorders>
            <w:shd w:val="clear" w:color="000000" w:fill="F2F2F2"/>
            <w:noWrap/>
            <w:vAlign w:val="bottom"/>
            <w:hideMark/>
          </w:tcPr>
          <w:p w14:paraId="19F89498" w14:textId="77777777" w:rsidR="006F15C2" w:rsidRPr="00797687" w:rsidRDefault="006F15C2" w:rsidP="00C460DD">
            <w:pPr>
              <w:jc w:val="center"/>
              <w:rPr>
                <w:b/>
                <w:sz w:val="16"/>
                <w:szCs w:val="16"/>
              </w:rPr>
            </w:pPr>
            <w:r w:rsidRPr="00797687">
              <w:rPr>
                <w:b/>
                <w:sz w:val="16"/>
                <w:szCs w:val="16"/>
              </w:rPr>
              <w:t>N</w:t>
            </w:r>
          </w:p>
        </w:tc>
        <w:tc>
          <w:tcPr>
            <w:tcW w:w="1670" w:type="dxa"/>
            <w:tcBorders>
              <w:top w:val="nil"/>
              <w:left w:val="nil"/>
              <w:bottom w:val="single" w:sz="4" w:space="0" w:color="auto"/>
              <w:right w:val="nil"/>
            </w:tcBorders>
            <w:shd w:val="clear" w:color="000000" w:fill="F2F2F2"/>
            <w:noWrap/>
            <w:vAlign w:val="bottom"/>
            <w:hideMark/>
          </w:tcPr>
          <w:p w14:paraId="706938D9" w14:textId="3DB32110" w:rsidR="006F15C2" w:rsidRPr="00797687" w:rsidRDefault="006F15C2" w:rsidP="00C460DD">
            <w:pPr>
              <w:jc w:val="center"/>
              <w:rPr>
                <w:b/>
                <w:sz w:val="16"/>
                <w:szCs w:val="16"/>
              </w:rPr>
            </w:pPr>
            <w:r w:rsidRPr="00797687">
              <w:rPr>
                <w:b/>
                <w:sz w:val="16"/>
                <w:szCs w:val="16"/>
              </w:rPr>
              <w:t>β (95% CI)</w:t>
            </w:r>
            <w:r w:rsidRPr="00797687">
              <w:rPr>
                <w:b/>
                <w:sz w:val="16"/>
                <w:szCs w:val="16"/>
                <w:vertAlign w:val="superscript"/>
              </w:rPr>
              <w:t>b</w:t>
            </w:r>
          </w:p>
        </w:tc>
        <w:tc>
          <w:tcPr>
            <w:tcW w:w="500" w:type="dxa"/>
            <w:tcBorders>
              <w:top w:val="nil"/>
              <w:left w:val="nil"/>
              <w:bottom w:val="single" w:sz="4" w:space="0" w:color="auto"/>
              <w:right w:val="nil"/>
            </w:tcBorders>
            <w:shd w:val="clear" w:color="000000" w:fill="F2F2F2"/>
            <w:noWrap/>
            <w:vAlign w:val="bottom"/>
            <w:hideMark/>
          </w:tcPr>
          <w:p w14:paraId="0FB6CE6D" w14:textId="77777777" w:rsidR="006F15C2" w:rsidRPr="00797687" w:rsidRDefault="006F15C2" w:rsidP="00C460DD">
            <w:pPr>
              <w:jc w:val="center"/>
              <w:rPr>
                <w:b/>
                <w:sz w:val="16"/>
                <w:szCs w:val="16"/>
              </w:rPr>
            </w:pPr>
            <w:r w:rsidRPr="00797687">
              <w:rPr>
                <w:b/>
                <w:sz w:val="16"/>
                <w:szCs w:val="16"/>
              </w:rPr>
              <w:t>N</w:t>
            </w:r>
          </w:p>
        </w:tc>
        <w:tc>
          <w:tcPr>
            <w:tcW w:w="1626" w:type="dxa"/>
            <w:tcBorders>
              <w:top w:val="nil"/>
              <w:left w:val="nil"/>
              <w:bottom w:val="single" w:sz="4" w:space="0" w:color="auto"/>
              <w:right w:val="nil"/>
            </w:tcBorders>
            <w:shd w:val="clear" w:color="000000" w:fill="F2F2F2"/>
            <w:noWrap/>
            <w:vAlign w:val="bottom"/>
            <w:hideMark/>
          </w:tcPr>
          <w:p w14:paraId="7319ED28" w14:textId="7520EDBC" w:rsidR="006F15C2" w:rsidRPr="00797687" w:rsidRDefault="006F15C2" w:rsidP="00C460DD">
            <w:pPr>
              <w:jc w:val="center"/>
              <w:rPr>
                <w:b/>
                <w:sz w:val="16"/>
                <w:szCs w:val="16"/>
              </w:rPr>
            </w:pPr>
            <w:r w:rsidRPr="00797687">
              <w:rPr>
                <w:b/>
                <w:sz w:val="16"/>
                <w:szCs w:val="16"/>
              </w:rPr>
              <w:t>β (95% CI)</w:t>
            </w:r>
            <w:r w:rsidRPr="00797687">
              <w:rPr>
                <w:b/>
                <w:sz w:val="16"/>
                <w:szCs w:val="16"/>
                <w:vertAlign w:val="superscript"/>
              </w:rPr>
              <w:t>b</w:t>
            </w:r>
          </w:p>
        </w:tc>
        <w:tc>
          <w:tcPr>
            <w:tcW w:w="486" w:type="dxa"/>
            <w:tcBorders>
              <w:top w:val="nil"/>
              <w:left w:val="nil"/>
              <w:bottom w:val="single" w:sz="4" w:space="0" w:color="auto"/>
              <w:right w:val="nil"/>
            </w:tcBorders>
            <w:shd w:val="clear" w:color="000000" w:fill="F2F2F2"/>
            <w:noWrap/>
            <w:vAlign w:val="bottom"/>
            <w:hideMark/>
          </w:tcPr>
          <w:p w14:paraId="44AC1543" w14:textId="77777777" w:rsidR="006F15C2" w:rsidRPr="00797687" w:rsidRDefault="006F15C2" w:rsidP="00C460DD">
            <w:pPr>
              <w:jc w:val="center"/>
              <w:rPr>
                <w:b/>
                <w:sz w:val="16"/>
                <w:szCs w:val="16"/>
              </w:rPr>
            </w:pPr>
            <w:r w:rsidRPr="00797687">
              <w:rPr>
                <w:b/>
                <w:sz w:val="16"/>
                <w:szCs w:val="16"/>
              </w:rPr>
              <w:t>N</w:t>
            </w:r>
          </w:p>
        </w:tc>
        <w:tc>
          <w:tcPr>
            <w:tcW w:w="1639" w:type="dxa"/>
            <w:tcBorders>
              <w:top w:val="nil"/>
              <w:left w:val="nil"/>
              <w:bottom w:val="single" w:sz="4" w:space="0" w:color="auto"/>
              <w:right w:val="nil"/>
            </w:tcBorders>
            <w:shd w:val="clear" w:color="000000" w:fill="F2F2F2"/>
            <w:noWrap/>
            <w:vAlign w:val="bottom"/>
            <w:hideMark/>
          </w:tcPr>
          <w:p w14:paraId="18B87D64" w14:textId="735DCB56" w:rsidR="006F15C2" w:rsidRPr="00797687" w:rsidRDefault="006F15C2" w:rsidP="00C460DD">
            <w:pPr>
              <w:jc w:val="center"/>
              <w:rPr>
                <w:b/>
                <w:sz w:val="16"/>
                <w:szCs w:val="16"/>
              </w:rPr>
            </w:pPr>
            <w:r w:rsidRPr="00797687">
              <w:rPr>
                <w:b/>
                <w:sz w:val="16"/>
                <w:szCs w:val="16"/>
              </w:rPr>
              <w:t>β (95% CI)</w:t>
            </w:r>
            <w:r w:rsidRPr="00797687">
              <w:rPr>
                <w:b/>
                <w:sz w:val="16"/>
                <w:szCs w:val="16"/>
                <w:vertAlign w:val="superscript"/>
              </w:rPr>
              <w:t>b</w:t>
            </w:r>
          </w:p>
        </w:tc>
        <w:tc>
          <w:tcPr>
            <w:tcW w:w="541" w:type="dxa"/>
            <w:tcBorders>
              <w:top w:val="nil"/>
              <w:left w:val="nil"/>
              <w:bottom w:val="single" w:sz="4" w:space="0" w:color="auto"/>
              <w:right w:val="nil"/>
            </w:tcBorders>
            <w:shd w:val="clear" w:color="000000" w:fill="F2F2F2"/>
            <w:noWrap/>
            <w:vAlign w:val="bottom"/>
            <w:hideMark/>
          </w:tcPr>
          <w:p w14:paraId="78AF14D4" w14:textId="77777777" w:rsidR="006F15C2" w:rsidRPr="00797687" w:rsidRDefault="006F15C2" w:rsidP="00C460DD">
            <w:pPr>
              <w:jc w:val="center"/>
              <w:rPr>
                <w:b/>
                <w:sz w:val="16"/>
                <w:szCs w:val="16"/>
              </w:rPr>
            </w:pPr>
            <w:r w:rsidRPr="00797687">
              <w:rPr>
                <w:b/>
                <w:sz w:val="16"/>
                <w:szCs w:val="16"/>
              </w:rPr>
              <w:t>N</w:t>
            </w:r>
          </w:p>
        </w:tc>
        <w:tc>
          <w:tcPr>
            <w:tcW w:w="1585" w:type="dxa"/>
            <w:tcBorders>
              <w:top w:val="nil"/>
              <w:left w:val="nil"/>
              <w:bottom w:val="single" w:sz="4" w:space="0" w:color="auto"/>
              <w:right w:val="nil"/>
            </w:tcBorders>
            <w:shd w:val="clear" w:color="000000" w:fill="F2F2F2"/>
            <w:noWrap/>
            <w:vAlign w:val="bottom"/>
            <w:hideMark/>
          </w:tcPr>
          <w:p w14:paraId="6FBF0F5C" w14:textId="29DB247A" w:rsidR="006F15C2" w:rsidRPr="00797687" w:rsidRDefault="006F15C2" w:rsidP="00C460DD">
            <w:pPr>
              <w:jc w:val="center"/>
              <w:rPr>
                <w:b/>
                <w:sz w:val="16"/>
                <w:szCs w:val="16"/>
              </w:rPr>
            </w:pPr>
            <w:r w:rsidRPr="00797687">
              <w:rPr>
                <w:b/>
                <w:sz w:val="16"/>
                <w:szCs w:val="16"/>
              </w:rPr>
              <w:t>β (95% CI)</w:t>
            </w:r>
            <w:r w:rsidRPr="00797687">
              <w:rPr>
                <w:b/>
                <w:sz w:val="16"/>
                <w:szCs w:val="16"/>
                <w:vertAlign w:val="superscript"/>
              </w:rPr>
              <w:t>b</w:t>
            </w:r>
          </w:p>
        </w:tc>
        <w:tc>
          <w:tcPr>
            <w:tcW w:w="626" w:type="dxa"/>
            <w:tcBorders>
              <w:top w:val="nil"/>
              <w:left w:val="nil"/>
              <w:bottom w:val="single" w:sz="4" w:space="0" w:color="auto"/>
              <w:right w:val="single" w:sz="4" w:space="0" w:color="auto"/>
            </w:tcBorders>
            <w:shd w:val="clear" w:color="000000" w:fill="F2F2F2"/>
            <w:noWrap/>
            <w:vAlign w:val="bottom"/>
            <w:hideMark/>
          </w:tcPr>
          <w:p w14:paraId="0FBD307D" w14:textId="77777777" w:rsidR="006F15C2" w:rsidRPr="00797687" w:rsidRDefault="006F15C2" w:rsidP="00C460DD">
            <w:pPr>
              <w:jc w:val="center"/>
              <w:rPr>
                <w:b/>
                <w:sz w:val="16"/>
                <w:szCs w:val="16"/>
              </w:rPr>
            </w:pPr>
            <w:r w:rsidRPr="00797687">
              <w:rPr>
                <w:b/>
                <w:sz w:val="16"/>
                <w:szCs w:val="16"/>
              </w:rPr>
              <w:t>N</w:t>
            </w:r>
          </w:p>
        </w:tc>
      </w:tr>
      <w:tr w:rsidR="00363756" w:rsidRPr="00797687" w14:paraId="139A4796" w14:textId="77777777" w:rsidTr="00363756">
        <w:trPr>
          <w:trHeight w:val="288"/>
        </w:trPr>
        <w:tc>
          <w:tcPr>
            <w:tcW w:w="993" w:type="dxa"/>
            <w:vMerge w:val="restart"/>
            <w:tcBorders>
              <w:top w:val="nil"/>
              <w:left w:val="single" w:sz="4" w:space="0" w:color="auto"/>
              <w:bottom w:val="nil"/>
              <w:right w:val="nil"/>
            </w:tcBorders>
            <w:shd w:val="clear" w:color="auto" w:fill="auto"/>
            <w:noWrap/>
            <w:vAlign w:val="center"/>
            <w:hideMark/>
          </w:tcPr>
          <w:p w14:paraId="79FF2414" w14:textId="77777777" w:rsidR="00363756" w:rsidRPr="00797687" w:rsidRDefault="00363756" w:rsidP="00363756">
            <w:pPr>
              <w:rPr>
                <w:b/>
                <w:sz w:val="16"/>
                <w:szCs w:val="16"/>
              </w:rPr>
            </w:pPr>
            <w:r w:rsidRPr="00797687">
              <w:rPr>
                <w:b/>
                <w:sz w:val="16"/>
                <w:szCs w:val="16"/>
              </w:rPr>
              <w:t>BPA</w:t>
            </w:r>
          </w:p>
        </w:tc>
        <w:tc>
          <w:tcPr>
            <w:tcW w:w="567" w:type="dxa"/>
            <w:vMerge w:val="restart"/>
            <w:tcBorders>
              <w:top w:val="nil"/>
              <w:left w:val="nil"/>
              <w:right w:val="nil"/>
            </w:tcBorders>
            <w:vAlign w:val="center"/>
          </w:tcPr>
          <w:p w14:paraId="5B5C753C" w14:textId="6F0DA169" w:rsidR="00363756" w:rsidRPr="00797687" w:rsidRDefault="00363756" w:rsidP="00363756">
            <w:pPr>
              <w:jc w:val="center"/>
              <w:rPr>
                <w:sz w:val="16"/>
                <w:szCs w:val="16"/>
              </w:rPr>
            </w:pPr>
            <w:r w:rsidRPr="00797687">
              <w:rPr>
                <w:sz w:val="16"/>
                <w:szCs w:val="16"/>
              </w:rPr>
              <w:t>0.16</w:t>
            </w:r>
          </w:p>
        </w:tc>
        <w:tc>
          <w:tcPr>
            <w:tcW w:w="919" w:type="dxa"/>
            <w:tcBorders>
              <w:top w:val="nil"/>
              <w:left w:val="nil"/>
              <w:bottom w:val="nil"/>
              <w:right w:val="nil"/>
            </w:tcBorders>
            <w:shd w:val="clear" w:color="auto" w:fill="FFFFFF" w:themeFill="background1"/>
            <w:noWrap/>
            <w:vAlign w:val="bottom"/>
            <w:hideMark/>
          </w:tcPr>
          <w:p w14:paraId="4C1813C4" w14:textId="5A6EA661" w:rsidR="00363756" w:rsidRPr="00797687" w:rsidRDefault="00363756" w:rsidP="00363756">
            <w:pPr>
              <w:rPr>
                <w:sz w:val="16"/>
                <w:szCs w:val="16"/>
              </w:rPr>
            </w:pPr>
            <w:r w:rsidRPr="00797687">
              <w:rPr>
                <w:sz w:val="16"/>
                <w:szCs w:val="16"/>
              </w:rPr>
              <w:t>Trim. 2</w:t>
            </w:r>
          </w:p>
        </w:tc>
        <w:tc>
          <w:tcPr>
            <w:tcW w:w="1594" w:type="dxa"/>
            <w:tcBorders>
              <w:top w:val="nil"/>
              <w:left w:val="nil"/>
              <w:bottom w:val="nil"/>
              <w:right w:val="nil"/>
            </w:tcBorders>
            <w:shd w:val="clear" w:color="auto" w:fill="FFFFFF" w:themeFill="background1"/>
            <w:noWrap/>
            <w:vAlign w:val="center"/>
            <w:hideMark/>
          </w:tcPr>
          <w:p w14:paraId="52BB33D3" w14:textId="1402C191" w:rsidR="00363756" w:rsidRPr="00797687" w:rsidRDefault="00363756" w:rsidP="00363756">
            <w:pPr>
              <w:jc w:val="center"/>
              <w:rPr>
                <w:sz w:val="16"/>
                <w:szCs w:val="16"/>
              </w:rPr>
            </w:pPr>
            <w:r w:rsidRPr="00797687">
              <w:rPr>
                <w:sz w:val="16"/>
                <w:szCs w:val="16"/>
              </w:rPr>
              <w:t xml:space="preserve"> 0.16 (-0.14; 0.63)</w:t>
            </w:r>
          </w:p>
        </w:tc>
        <w:tc>
          <w:tcPr>
            <w:tcW w:w="486" w:type="dxa"/>
            <w:tcBorders>
              <w:top w:val="nil"/>
              <w:left w:val="nil"/>
              <w:bottom w:val="nil"/>
              <w:right w:val="nil"/>
            </w:tcBorders>
            <w:shd w:val="clear" w:color="auto" w:fill="FFFFFF" w:themeFill="background1"/>
            <w:noWrap/>
            <w:vAlign w:val="center"/>
            <w:hideMark/>
          </w:tcPr>
          <w:p w14:paraId="72BFF586" w14:textId="5377A758" w:rsidR="00363756" w:rsidRPr="00797687" w:rsidRDefault="00363756" w:rsidP="00363756">
            <w:pPr>
              <w:jc w:val="center"/>
              <w:rPr>
                <w:sz w:val="16"/>
                <w:szCs w:val="16"/>
              </w:rPr>
            </w:pPr>
            <w:r w:rsidRPr="00797687">
              <w:rPr>
                <w:sz w:val="16"/>
                <w:szCs w:val="16"/>
              </w:rPr>
              <w:t>433</w:t>
            </w:r>
          </w:p>
        </w:tc>
        <w:tc>
          <w:tcPr>
            <w:tcW w:w="1781" w:type="dxa"/>
            <w:tcBorders>
              <w:top w:val="nil"/>
              <w:left w:val="nil"/>
              <w:bottom w:val="nil"/>
              <w:right w:val="nil"/>
            </w:tcBorders>
            <w:shd w:val="clear" w:color="auto" w:fill="FFFFFF" w:themeFill="background1"/>
            <w:noWrap/>
            <w:vAlign w:val="center"/>
            <w:hideMark/>
          </w:tcPr>
          <w:p w14:paraId="493B07A5" w14:textId="4A288FE1" w:rsidR="00363756" w:rsidRPr="00797687" w:rsidRDefault="00363756" w:rsidP="00363756">
            <w:pPr>
              <w:jc w:val="center"/>
              <w:rPr>
                <w:sz w:val="16"/>
                <w:szCs w:val="16"/>
              </w:rPr>
            </w:pPr>
            <w:r w:rsidRPr="00797687">
              <w:rPr>
                <w:sz w:val="16"/>
                <w:szCs w:val="16"/>
              </w:rPr>
              <w:t xml:space="preserve"> 0.15 (-0.25; 0.60)</w:t>
            </w:r>
          </w:p>
        </w:tc>
        <w:tc>
          <w:tcPr>
            <w:tcW w:w="492" w:type="dxa"/>
            <w:tcBorders>
              <w:top w:val="nil"/>
              <w:left w:val="nil"/>
              <w:bottom w:val="nil"/>
              <w:right w:val="nil"/>
            </w:tcBorders>
            <w:shd w:val="clear" w:color="auto" w:fill="FFFFFF" w:themeFill="background1"/>
            <w:noWrap/>
            <w:vAlign w:val="center"/>
            <w:hideMark/>
          </w:tcPr>
          <w:p w14:paraId="78A1296B" w14:textId="402D1CE1" w:rsidR="00363756" w:rsidRPr="00797687" w:rsidRDefault="00363756" w:rsidP="00363756">
            <w:pPr>
              <w:jc w:val="center"/>
              <w:rPr>
                <w:sz w:val="16"/>
                <w:szCs w:val="16"/>
              </w:rPr>
            </w:pPr>
            <w:r w:rsidRPr="00797687">
              <w:rPr>
                <w:sz w:val="16"/>
                <w:szCs w:val="16"/>
              </w:rPr>
              <w:t>433</w:t>
            </w:r>
          </w:p>
        </w:tc>
        <w:tc>
          <w:tcPr>
            <w:tcW w:w="1670" w:type="dxa"/>
            <w:tcBorders>
              <w:top w:val="nil"/>
              <w:left w:val="nil"/>
              <w:bottom w:val="nil"/>
              <w:right w:val="nil"/>
            </w:tcBorders>
            <w:shd w:val="clear" w:color="auto" w:fill="FFFFFF" w:themeFill="background1"/>
            <w:noWrap/>
            <w:vAlign w:val="center"/>
            <w:hideMark/>
          </w:tcPr>
          <w:p w14:paraId="59BEDDF6" w14:textId="78B093B0" w:rsidR="00363756" w:rsidRPr="00797687" w:rsidRDefault="00363756" w:rsidP="00363756">
            <w:pPr>
              <w:jc w:val="center"/>
              <w:rPr>
                <w:sz w:val="16"/>
                <w:szCs w:val="16"/>
              </w:rPr>
            </w:pPr>
            <w:r w:rsidRPr="00797687">
              <w:rPr>
                <w:sz w:val="16"/>
                <w:szCs w:val="16"/>
              </w:rPr>
              <w:t xml:space="preserve"> 0.09 (-0.20; 0.54)</w:t>
            </w:r>
          </w:p>
        </w:tc>
        <w:tc>
          <w:tcPr>
            <w:tcW w:w="500" w:type="dxa"/>
            <w:tcBorders>
              <w:top w:val="nil"/>
              <w:left w:val="nil"/>
              <w:bottom w:val="nil"/>
              <w:right w:val="nil"/>
            </w:tcBorders>
            <w:shd w:val="clear" w:color="auto" w:fill="FFFFFF" w:themeFill="background1"/>
            <w:noWrap/>
            <w:vAlign w:val="center"/>
            <w:hideMark/>
          </w:tcPr>
          <w:p w14:paraId="0A561C62" w14:textId="18F64E01" w:rsidR="00363756" w:rsidRPr="00797687" w:rsidRDefault="00363756" w:rsidP="00363756">
            <w:pPr>
              <w:jc w:val="center"/>
              <w:rPr>
                <w:sz w:val="16"/>
                <w:szCs w:val="16"/>
              </w:rPr>
            </w:pPr>
            <w:r w:rsidRPr="00797687">
              <w:rPr>
                <w:sz w:val="16"/>
                <w:szCs w:val="16"/>
              </w:rPr>
              <w:t>435</w:t>
            </w:r>
          </w:p>
        </w:tc>
        <w:tc>
          <w:tcPr>
            <w:tcW w:w="1626" w:type="dxa"/>
            <w:tcBorders>
              <w:top w:val="nil"/>
              <w:left w:val="nil"/>
              <w:bottom w:val="nil"/>
              <w:right w:val="nil"/>
            </w:tcBorders>
            <w:shd w:val="clear" w:color="auto" w:fill="FFFFFF" w:themeFill="background1"/>
            <w:noWrap/>
            <w:vAlign w:val="center"/>
            <w:hideMark/>
          </w:tcPr>
          <w:p w14:paraId="248B924D" w14:textId="79ED3DF0" w:rsidR="00363756" w:rsidRPr="00797687" w:rsidRDefault="00363756" w:rsidP="00363756">
            <w:pPr>
              <w:jc w:val="center"/>
              <w:rPr>
                <w:sz w:val="16"/>
                <w:szCs w:val="16"/>
              </w:rPr>
            </w:pPr>
            <w:r w:rsidRPr="00797687">
              <w:rPr>
                <w:sz w:val="16"/>
                <w:szCs w:val="16"/>
              </w:rPr>
              <w:t xml:space="preserve"> 0.13 (-0.24; 0.64)</w:t>
            </w:r>
          </w:p>
        </w:tc>
        <w:tc>
          <w:tcPr>
            <w:tcW w:w="486" w:type="dxa"/>
            <w:tcBorders>
              <w:top w:val="nil"/>
              <w:left w:val="nil"/>
              <w:bottom w:val="nil"/>
              <w:right w:val="nil"/>
            </w:tcBorders>
            <w:shd w:val="clear" w:color="auto" w:fill="FFFFFF" w:themeFill="background1"/>
            <w:noWrap/>
            <w:vAlign w:val="center"/>
            <w:hideMark/>
          </w:tcPr>
          <w:p w14:paraId="19785E61" w14:textId="249B50FA" w:rsidR="00363756" w:rsidRPr="00797687" w:rsidRDefault="00363756" w:rsidP="00363756">
            <w:pPr>
              <w:jc w:val="center"/>
              <w:rPr>
                <w:sz w:val="16"/>
                <w:szCs w:val="16"/>
              </w:rPr>
            </w:pPr>
            <w:r w:rsidRPr="00797687">
              <w:rPr>
                <w:sz w:val="16"/>
                <w:szCs w:val="16"/>
              </w:rPr>
              <w:t>435</w:t>
            </w:r>
          </w:p>
        </w:tc>
        <w:tc>
          <w:tcPr>
            <w:tcW w:w="1639" w:type="dxa"/>
            <w:tcBorders>
              <w:top w:val="nil"/>
              <w:left w:val="nil"/>
              <w:bottom w:val="nil"/>
              <w:right w:val="nil"/>
            </w:tcBorders>
            <w:shd w:val="clear" w:color="auto" w:fill="FFFFFF" w:themeFill="background1"/>
            <w:noWrap/>
            <w:vAlign w:val="center"/>
          </w:tcPr>
          <w:p w14:paraId="39C970E0" w14:textId="757E4BE7" w:rsidR="00363756" w:rsidRPr="00797687" w:rsidRDefault="00363756" w:rsidP="00363756">
            <w:pPr>
              <w:jc w:val="center"/>
              <w:rPr>
                <w:sz w:val="16"/>
                <w:szCs w:val="16"/>
              </w:rPr>
            </w:pPr>
            <w:r w:rsidRPr="00797687">
              <w:rPr>
                <w:sz w:val="16"/>
                <w:szCs w:val="16"/>
              </w:rPr>
              <w:t> </w:t>
            </w:r>
          </w:p>
        </w:tc>
        <w:tc>
          <w:tcPr>
            <w:tcW w:w="541" w:type="dxa"/>
            <w:tcBorders>
              <w:top w:val="nil"/>
              <w:left w:val="nil"/>
              <w:bottom w:val="nil"/>
              <w:right w:val="nil"/>
            </w:tcBorders>
            <w:shd w:val="clear" w:color="auto" w:fill="FFFFFF" w:themeFill="background1"/>
            <w:noWrap/>
            <w:vAlign w:val="center"/>
          </w:tcPr>
          <w:p w14:paraId="7FFC1FB5" w14:textId="0932C8E5" w:rsidR="00363756" w:rsidRPr="00797687" w:rsidRDefault="00363756" w:rsidP="00363756">
            <w:pPr>
              <w:jc w:val="center"/>
              <w:rPr>
                <w:sz w:val="16"/>
                <w:szCs w:val="16"/>
              </w:rPr>
            </w:pPr>
            <w:r w:rsidRPr="00797687">
              <w:rPr>
                <w:sz w:val="16"/>
                <w:szCs w:val="16"/>
              </w:rPr>
              <w:t> </w:t>
            </w:r>
          </w:p>
        </w:tc>
        <w:tc>
          <w:tcPr>
            <w:tcW w:w="1585" w:type="dxa"/>
            <w:tcBorders>
              <w:top w:val="nil"/>
              <w:left w:val="nil"/>
              <w:bottom w:val="nil"/>
              <w:right w:val="nil"/>
            </w:tcBorders>
            <w:shd w:val="clear" w:color="auto" w:fill="FFFFFF" w:themeFill="background1"/>
            <w:noWrap/>
            <w:vAlign w:val="center"/>
          </w:tcPr>
          <w:p w14:paraId="065956E6" w14:textId="7C51A2EC" w:rsidR="00363756" w:rsidRPr="00797687" w:rsidRDefault="00363756" w:rsidP="00363756">
            <w:pPr>
              <w:jc w:val="center"/>
              <w:rPr>
                <w:sz w:val="16"/>
                <w:szCs w:val="16"/>
              </w:rPr>
            </w:pPr>
            <w:r w:rsidRPr="00797687">
              <w:rPr>
                <w:sz w:val="16"/>
                <w:szCs w:val="16"/>
              </w:rPr>
              <w:t> </w:t>
            </w:r>
          </w:p>
        </w:tc>
        <w:tc>
          <w:tcPr>
            <w:tcW w:w="626" w:type="dxa"/>
            <w:tcBorders>
              <w:top w:val="nil"/>
              <w:left w:val="nil"/>
              <w:bottom w:val="nil"/>
              <w:right w:val="single" w:sz="4" w:space="0" w:color="auto"/>
            </w:tcBorders>
            <w:shd w:val="clear" w:color="auto" w:fill="FFFFFF" w:themeFill="background1"/>
            <w:noWrap/>
            <w:vAlign w:val="center"/>
          </w:tcPr>
          <w:p w14:paraId="2C6757A6" w14:textId="62E43E9A" w:rsidR="00363756" w:rsidRPr="00797687" w:rsidRDefault="00363756" w:rsidP="00363756">
            <w:pPr>
              <w:jc w:val="center"/>
              <w:rPr>
                <w:sz w:val="16"/>
                <w:szCs w:val="16"/>
              </w:rPr>
            </w:pPr>
            <w:r w:rsidRPr="00797687">
              <w:rPr>
                <w:sz w:val="16"/>
                <w:szCs w:val="16"/>
              </w:rPr>
              <w:t> </w:t>
            </w:r>
          </w:p>
        </w:tc>
      </w:tr>
      <w:tr w:rsidR="00363756" w:rsidRPr="00797687" w14:paraId="3FA3D833" w14:textId="77777777" w:rsidTr="00363756">
        <w:trPr>
          <w:trHeight w:val="288"/>
        </w:trPr>
        <w:tc>
          <w:tcPr>
            <w:tcW w:w="993" w:type="dxa"/>
            <w:vMerge/>
            <w:tcBorders>
              <w:top w:val="nil"/>
              <w:left w:val="single" w:sz="4" w:space="0" w:color="auto"/>
              <w:bottom w:val="nil"/>
              <w:right w:val="nil"/>
            </w:tcBorders>
            <w:vAlign w:val="center"/>
            <w:hideMark/>
          </w:tcPr>
          <w:p w14:paraId="20B8F586" w14:textId="77777777" w:rsidR="00363756" w:rsidRPr="00797687" w:rsidRDefault="00363756" w:rsidP="00363756">
            <w:pPr>
              <w:rPr>
                <w:b/>
                <w:sz w:val="16"/>
                <w:szCs w:val="16"/>
              </w:rPr>
            </w:pPr>
          </w:p>
        </w:tc>
        <w:tc>
          <w:tcPr>
            <w:tcW w:w="567" w:type="dxa"/>
            <w:vMerge/>
            <w:tcBorders>
              <w:left w:val="nil"/>
              <w:right w:val="nil"/>
            </w:tcBorders>
            <w:shd w:val="clear" w:color="auto" w:fill="FFFFFF" w:themeFill="background1"/>
            <w:vAlign w:val="center"/>
          </w:tcPr>
          <w:p w14:paraId="79B7CE38" w14:textId="77777777" w:rsidR="00363756" w:rsidRPr="00797687" w:rsidRDefault="00363756" w:rsidP="00363756">
            <w:pPr>
              <w:jc w:val="center"/>
              <w:rPr>
                <w:sz w:val="16"/>
                <w:szCs w:val="16"/>
              </w:rPr>
            </w:pPr>
          </w:p>
        </w:tc>
        <w:tc>
          <w:tcPr>
            <w:tcW w:w="919" w:type="dxa"/>
            <w:tcBorders>
              <w:top w:val="nil"/>
              <w:left w:val="nil"/>
              <w:bottom w:val="nil"/>
              <w:right w:val="nil"/>
            </w:tcBorders>
            <w:shd w:val="clear" w:color="auto" w:fill="FFFFFF" w:themeFill="background1"/>
            <w:noWrap/>
            <w:vAlign w:val="bottom"/>
            <w:hideMark/>
          </w:tcPr>
          <w:p w14:paraId="72AFD9B6" w14:textId="11371186" w:rsidR="00363756" w:rsidRPr="00797687" w:rsidRDefault="00363756" w:rsidP="00363756">
            <w:pPr>
              <w:rPr>
                <w:sz w:val="16"/>
                <w:szCs w:val="16"/>
              </w:rPr>
            </w:pPr>
            <w:r w:rsidRPr="00797687">
              <w:rPr>
                <w:sz w:val="16"/>
                <w:szCs w:val="16"/>
              </w:rPr>
              <w:t>Trim. 3</w:t>
            </w:r>
          </w:p>
        </w:tc>
        <w:tc>
          <w:tcPr>
            <w:tcW w:w="1594" w:type="dxa"/>
            <w:tcBorders>
              <w:top w:val="nil"/>
              <w:left w:val="nil"/>
              <w:bottom w:val="nil"/>
              <w:right w:val="nil"/>
            </w:tcBorders>
            <w:shd w:val="clear" w:color="auto" w:fill="FFFFFF" w:themeFill="background1"/>
            <w:noWrap/>
            <w:vAlign w:val="center"/>
            <w:hideMark/>
          </w:tcPr>
          <w:p w14:paraId="5F40189F" w14:textId="3ADB7895" w:rsidR="00363756" w:rsidRPr="00797687" w:rsidRDefault="00363756" w:rsidP="00363756">
            <w:pPr>
              <w:jc w:val="center"/>
              <w:rPr>
                <w:sz w:val="16"/>
                <w:szCs w:val="16"/>
              </w:rPr>
            </w:pPr>
            <w:r w:rsidRPr="00797687">
              <w:rPr>
                <w:sz w:val="16"/>
                <w:szCs w:val="16"/>
              </w:rPr>
              <w:t>-0.27 (-0.88; 0.05)</w:t>
            </w:r>
          </w:p>
        </w:tc>
        <w:tc>
          <w:tcPr>
            <w:tcW w:w="486" w:type="dxa"/>
            <w:tcBorders>
              <w:top w:val="nil"/>
              <w:left w:val="nil"/>
              <w:bottom w:val="nil"/>
              <w:right w:val="nil"/>
            </w:tcBorders>
            <w:shd w:val="clear" w:color="auto" w:fill="FFFFFF" w:themeFill="background1"/>
            <w:noWrap/>
            <w:vAlign w:val="center"/>
            <w:hideMark/>
          </w:tcPr>
          <w:p w14:paraId="38FD6F31" w14:textId="73126979" w:rsidR="00363756" w:rsidRPr="00797687" w:rsidRDefault="00363756" w:rsidP="00363756">
            <w:pPr>
              <w:jc w:val="center"/>
              <w:rPr>
                <w:sz w:val="16"/>
                <w:szCs w:val="16"/>
              </w:rPr>
            </w:pPr>
            <w:r w:rsidRPr="00797687">
              <w:rPr>
                <w:sz w:val="16"/>
                <w:szCs w:val="16"/>
              </w:rPr>
              <w:t>434</w:t>
            </w:r>
          </w:p>
        </w:tc>
        <w:tc>
          <w:tcPr>
            <w:tcW w:w="1781" w:type="dxa"/>
            <w:tcBorders>
              <w:top w:val="nil"/>
              <w:left w:val="nil"/>
              <w:bottom w:val="nil"/>
              <w:right w:val="nil"/>
            </w:tcBorders>
            <w:shd w:val="clear" w:color="auto" w:fill="FFFFFF" w:themeFill="background1"/>
            <w:noWrap/>
            <w:vAlign w:val="center"/>
            <w:hideMark/>
          </w:tcPr>
          <w:p w14:paraId="6D9F8610" w14:textId="5B764C81" w:rsidR="00363756" w:rsidRPr="00797687" w:rsidRDefault="00363756" w:rsidP="00363756">
            <w:pPr>
              <w:jc w:val="center"/>
              <w:rPr>
                <w:sz w:val="16"/>
                <w:szCs w:val="16"/>
              </w:rPr>
            </w:pPr>
            <w:r w:rsidRPr="00797687">
              <w:rPr>
                <w:sz w:val="16"/>
                <w:szCs w:val="16"/>
              </w:rPr>
              <w:t xml:space="preserve"> 0.16 (-0.44; 0.63)</w:t>
            </w:r>
          </w:p>
        </w:tc>
        <w:tc>
          <w:tcPr>
            <w:tcW w:w="492" w:type="dxa"/>
            <w:tcBorders>
              <w:top w:val="nil"/>
              <w:left w:val="nil"/>
              <w:bottom w:val="nil"/>
              <w:right w:val="nil"/>
            </w:tcBorders>
            <w:shd w:val="clear" w:color="auto" w:fill="FFFFFF" w:themeFill="background1"/>
            <w:noWrap/>
            <w:vAlign w:val="center"/>
            <w:hideMark/>
          </w:tcPr>
          <w:p w14:paraId="1BE6F6CC" w14:textId="17C6C043" w:rsidR="00363756" w:rsidRPr="00797687" w:rsidRDefault="00363756" w:rsidP="00363756">
            <w:pPr>
              <w:jc w:val="center"/>
              <w:rPr>
                <w:sz w:val="16"/>
                <w:szCs w:val="16"/>
              </w:rPr>
            </w:pPr>
            <w:r w:rsidRPr="00797687">
              <w:rPr>
                <w:sz w:val="16"/>
                <w:szCs w:val="16"/>
              </w:rPr>
              <w:t>436</w:t>
            </w:r>
          </w:p>
        </w:tc>
        <w:tc>
          <w:tcPr>
            <w:tcW w:w="1670" w:type="dxa"/>
            <w:tcBorders>
              <w:top w:val="nil"/>
              <w:left w:val="nil"/>
              <w:bottom w:val="nil"/>
              <w:right w:val="nil"/>
            </w:tcBorders>
            <w:shd w:val="clear" w:color="auto" w:fill="FFFFFF" w:themeFill="background1"/>
            <w:noWrap/>
            <w:vAlign w:val="center"/>
            <w:hideMark/>
          </w:tcPr>
          <w:p w14:paraId="0696A1A4" w14:textId="7B51D530" w:rsidR="00363756" w:rsidRPr="00797687" w:rsidRDefault="00363756" w:rsidP="00363756">
            <w:pPr>
              <w:jc w:val="center"/>
              <w:rPr>
                <w:sz w:val="16"/>
                <w:szCs w:val="16"/>
              </w:rPr>
            </w:pPr>
            <w:r w:rsidRPr="00797687">
              <w:rPr>
                <w:sz w:val="16"/>
                <w:szCs w:val="16"/>
              </w:rPr>
              <w:t>-0.25 (-1.13; 0.29)</w:t>
            </w:r>
          </w:p>
        </w:tc>
        <w:tc>
          <w:tcPr>
            <w:tcW w:w="500" w:type="dxa"/>
            <w:tcBorders>
              <w:top w:val="nil"/>
              <w:left w:val="nil"/>
              <w:bottom w:val="nil"/>
              <w:right w:val="nil"/>
            </w:tcBorders>
            <w:shd w:val="clear" w:color="auto" w:fill="FFFFFF" w:themeFill="background1"/>
            <w:noWrap/>
            <w:vAlign w:val="center"/>
            <w:hideMark/>
          </w:tcPr>
          <w:p w14:paraId="5BC3C686" w14:textId="16A4AD89" w:rsidR="00363756" w:rsidRPr="00797687" w:rsidRDefault="00363756" w:rsidP="00363756">
            <w:pPr>
              <w:jc w:val="center"/>
              <w:rPr>
                <w:sz w:val="16"/>
                <w:szCs w:val="16"/>
              </w:rPr>
            </w:pPr>
            <w:r w:rsidRPr="00797687">
              <w:rPr>
                <w:sz w:val="16"/>
                <w:szCs w:val="16"/>
              </w:rPr>
              <w:t>437</w:t>
            </w:r>
          </w:p>
        </w:tc>
        <w:tc>
          <w:tcPr>
            <w:tcW w:w="1626" w:type="dxa"/>
            <w:tcBorders>
              <w:top w:val="nil"/>
              <w:left w:val="nil"/>
              <w:bottom w:val="nil"/>
              <w:right w:val="nil"/>
            </w:tcBorders>
            <w:shd w:val="clear" w:color="auto" w:fill="FFFFFF" w:themeFill="background1"/>
            <w:noWrap/>
            <w:vAlign w:val="center"/>
            <w:hideMark/>
          </w:tcPr>
          <w:p w14:paraId="00A3FA7F" w14:textId="55200D57" w:rsidR="00363756" w:rsidRPr="00797687" w:rsidRDefault="00363756" w:rsidP="00363756">
            <w:pPr>
              <w:jc w:val="center"/>
              <w:rPr>
                <w:sz w:val="16"/>
                <w:szCs w:val="16"/>
              </w:rPr>
            </w:pPr>
            <w:r w:rsidRPr="00797687">
              <w:rPr>
                <w:sz w:val="16"/>
                <w:szCs w:val="16"/>
              </w:rPr>
              <w:t xml:space="preserve"> 0.20 (-0.22; 0.74)</w:t>
            </w:r>
          </w:p>
        </w:tc>
        <w:tc>
          <w:tcPr>
            <w:tcW w:w="486" w:type="dxa"/>
            <w:tcBorders>
              <w:top w:val="nil"/>
              <w:left w:val="nil"/>
              <w:bottom w:val="nil"/>
              <w:right w:val="nil"/>
            </w:tcBorders>
            <w:shd w:val="clear" w:color="auto" w:fill="FFFFFF" w:themeFill="background1"/>
            <w:noWrap/>
            <w:vAlign w:val="center"/>
            <w:hideMark/>
          </w:tcPr>
          <w:p w14:paraId="2DCD7842" w14:textId="7E36F05E" w:rsidR="00363756" w:rsidRPr="00797687" w:rsidRDefault="00363756" w:rsidP="00363756">
            <w:pPr>
              <w:jc w:val="center"/>
              <w:rPr>
                <w:sz w:val="16"/>
                <w:szCs w:val="16"/>
              </w:rPr>
            </w:pPr>
            <w:r w:rsidRPr="00797687">
              <w:rPr>
                <w:sz w:val="16"/>
                <w:szCs w:val="16"/>
              </w:rPr>
              <w:t>437</w:t>
            </w:r>
          </w:p>
        </w:tc>
        <w:tc>
          <w:tcPr>
            <w:tcW w:w="1639" w:type="dxa"/>
            <w:tcBorders>
              <w:top w:val="nil"/>
              <w:left w:val="nil"/>
              <w:bottom w:val="nil"/>
              <w:right w:val="nil"/>
            </w:tcBorders>
            <w:shd w:val="clear" w:color="auto" w:fill="FFFFFF" w:themeFill="background1"/>
            <w:noWrap/>
            <w:vAlign w:val="center"/>
          </w:tcPr>
          <w:p w14:paraId="3E8B5691" w14:textId="1CB03C17" w:rsidR="00363756" w:rsidRPr="00797687" w:rsidRDefault="00363756" w:rsidP="00363756">
            <w:pPr>
              <w:jc w:val="center"/>
              <w:rPr>
                <w:sz w:val="16"/>
                <w:szCs w:val="16"/>
              </w:rPr>
            </w:pPr>
            <w:r w:rsidRPr="00797687">
              <w:rPr>
                <w:sz w:val="16"/>
                <w:szCs w:val="16"/>
              </w:rPr>
              <w:t> </w:t>
            </w:r>
          </w:p>
        </w:tc>
        <w:tc>
          <w:tcPr>
            <w:tcW w:w="541" w:type="dxa"/>
            <w:tcBorders>
              <w:top w:val="nil"/>
              <w:left w:val="nil"/>
              <w:bottom w:val="nil"/>
              <w:right w:val="nil"/>
            </w:tcBorders>
            <w:shd w:val="clear" w:color="auto" w:fill="FFFFFF" w:themeFill="background1"/>
            <w:noWrap/>
            <w:vAlign w:val="center"/>
          </w:tcPr>
          <w:p w14:paraId="0284CECF" w14:textId="2FFDEE3C" w:rsidR="00363756" w:rsidRPr="00797687" w:rsidRDefault="00363756" w:rsidP="00363756">
            <w:pPr>
              <w:jc w:val="center"/>
              <w:rPr>
                <w:sz w:val="16"/>
                <w:szCs w:val="16"/>
              </w:rPr>
            </w:pPr>
            <w:r w:rsidRPr="00797687">
              <w:rPr>
                <w:sz w:val="16"/>
                <w:szCs w:val="16"/>
              </w:rPr>
              <w:t> </w:t>
            </w:r>
          </w:p>
        </w:tc>
        <w:tc>
          <w:tcPr>
            <w:tcW w:w="1585" w:type="dxa"/>
            <w:tcBorders>
              <w:top w:val="nil"/>
              <w:left w:val="nil"/>
              <w:bottom w:val="nil"/>
              <w:right w:val="nil"/>
            </w:tcBorders>
            <w:shd w:val="clear" w:color="auto" w:fill="FFFFFF" w:themeFill="background1"/>
            <w:noWrap/>
            <w:vAlign w:val="center"/>
          </w:tcPr>
          <w:p w14:paraId="3BFE99FD" w14:textId="3BA95042" w:rsidR="00363756" w:rsidRPr="00797687" w:rsidRDefault="00363756" w:rsidP="00363756">
            <w:pPr>
              <w:jc w:val="center"/>
              <w:rPr>
                <w:sz w:val="16"/>
                <w:szCs w:val="16"/>
              </w:rPr>
            </w:pPr>
            <w:r w:rsidRPr="00797687">
              <w:rPr>
                <w:sz w:val="16"/>
                <w:szCs w:val="16"/>
              </w:rPr>
              <w:t> </w:t>
            </w:r>
          </w:p>
        </w:tc>
        <w:tc>
          <w:tcPr>
            <w:tcW w:w="626" w:type="dxa"/>
            <w:tcBorders>
              <w:top w:val="nil"/>
              <w:left w:val="nil"/>
              <w:bottom w:val="nil"/>
              <w:right w:val="single" w:sz="4" w:space="0" w:color="auto"/>
            </w:tcBorders>
            <w:shd w:val="clear" w:color="auto" w:fill="FFFFFF" w:themeFill="background1"/>
            <w:noWrap/>
            <w:vAlign w:val="center"/>
          </w:tcPr>
          <w:p w14:paraId="316660FF" w14:textId="6978D35C" w:rsidR="00363756" w:rsidRPr="00797687" w:rsidRDefault="00363756" w:rsidP="00363756">
            <w:pPr>
              <w:jc w:val="center"/>
              <w:rPr>
                <w:sz w:val="16"/>
                <w:szCs w:val="16"/>
              </w:rPr>
            </w:pPr>
            <w:r w:rsidRPr="00797687">
              <w:rPr>
                <w:sz w:val="16"/>
                <w:szCs w:val="16"/>
              </w:rPr>
              <w:t> </w:t>
            </w:r>
          </w:p>
        </w:tc>
      </w:tr>
      <w:tr w:rsidR="00363756" w:rsidRPr="00797687" w14:paraId="71F37270" w14:textId="77777777" w:rsidTr="00363756">
        <w:trPr>
          <w:trHeight w:val="288"/>
        </w:trPr>
        <w:tc>
          <w:tcPr>
            <w:tcW w:w="993" w:type="dxa"/>
            <w:vMerge/>
            <w:tcBorders>
              <w:top w:val="nil"/>
              <w:left w:val="single" w:sz="4" w:space="0" w:color="auto"/>
              <w:bottom w:val="single" w:sz="4" w:space="0" w:color="auto"/>
              <w:right w:val="nil"/>
            </w:tcBorders>
            <w:vAlign w:val="center"/>
            <w:hideMark/>
          </w:tcPr>
          <w:p w14:paraId="0BA9F3E6" w14:textId="77777777" w:rsidR="00363756" w:rsidRPr="00797687" w:rsidRDefault="00363756" w:rsidP="00363756">
            <w:pPr>
              <w:rPr>
                <w:b/>
                <w:sz w:val="16"/>
                <w:szCs w:val="16"/>
              </w:rPr>
            </w:pPr>
          </w:p>
        </w:tc>
        <w:tc>
          <w:tcPr>
            <w:tcW w:w="567" w:type="dxa"/>
            <w:vMerge/>
            <w:tcBorders>
              <w:left w:val="nil"/>
              <w:bottom w:val="single" w:sz="4" w:space="0" w:color="auto"/>
              <w:right w:val="nil"/>
            </w:tcBorders>
            <w:shd w:val="clear" w:color="auto" w:fill="FFFFFF" w:themeFill="background1"/>
            <w:vAlign w:val="center"/>
          </w:tcPr>
          <w:p w14:paraId="13F24C5F" w14:textId="77777777" w:rsidR="00363756" w:rsidRPr="00797687" w:rsidRDefault="00363756" w:rsidP="00363756">
            <w:pPr>
              <w:jc w:val="center"/>
              <w:rPr>
                <w:sz w:val="16"/>
                <w:szCs w:val="16"/>
              </w:rPr>
            </w:pPr>
          </w:p>
        </w:tc>
        <w:tc>
          <w:tcPr>
            <w:tcW w:w="919" w:type="dxa"/>
            <w:tcBorders>
              <w:top w:val="nil"/>
              <w:left w:val="nil"/>
              <w:bottom w:val="single" w:sz="4" w:space="0" w:color="auto"/>
              <w:right w:val="nil"/>
            </w:tcBorders>
            <w:shd w:val="clear" w:color="auto" w:fill="FFFFFF" w:themeFill="background1"/>
            <w:noWrap/>
            <w:vAlign w:val="bottom"/>
            <w:hideMark/>
          </w:tcPr>
          <w:p w14:paraId="11FE6A17" w14:textId="1B6F3288" w:rsidR="00363756" w:rsidRPr="00797687" w:rsidRDefault="00363756" w:rsidP="00363756">
            <w:pPr>
              <w:rPr>
                <w:sz w:val="16"/>
                <w:szCs w:val="16"/>
              </w:rPr>
            </w:pPr>
            <w:r w:rsidRPr="00797687">
              <w:rPr>
                <w:sz w:val="16"/>
                <w:szCs w:val="16"/>
              </w:rPr>
              <w:t>Birth</w:t>
            </w:r>
          </w:p>
        </w:tc>
        <w:tc>
          <w:tcPr>
            <w:tcW w:w="1594" w:type="dxa"/>
            <w:tcBorders>
              <w:top w:val="nil"/>
              <w:left w:val="nil"/>
              <w:bottom w:val="single" w:sz="4" w:space="0" w:color="auto"/>
              <w:right w:val="nil"/>
            </w:tcBorders>
            <w:shd w:val="clear" w:color="auto" w:fill="FFFFFF" w:themeFill="background1"/>
            <w:noWrap/>
            <w:vAlign w:val="center"/>
            <w:hideMark/>
          </w:tcPr>
          <w:p w14:paraId="6838BC49" w14:textId="59EB0EE1" w:rsidR="00363756" w:rsidRPr="00797687" w:rsidRDefault="00363756" w:rsidP="00363756">
            <w:pPr>
              <w:jc w:val="center"/>
              <w:rPr>
                <w:sz w:val="16"/>
                <w:szCs w:val="16"/>
              </w:rPr>
            </w:pPr>
            <w:r w:rsidRPr="00797687">
              <w:rPr>
                <w:sz w:val="16"/>
                <w:szCs w:val="16"/>
              </w:rPr>
              <w:t>-0.11 (-0.57; 0.26)</w:t>
            </w:r>
          </w:p>
        </w:tc>
        <w:tc>
          <w:tcPr>
            <w:tcW w:w="486" w:type="dxa"/>
            <w:tcBorders>
              <w:top w:val="nil"/>
              <w:left w:val="nil"/>
              <w:bottom w:val="single" w:sz="4" w:space="0" w:color="auto"/>
              <w:right w:val="nil"/>
            </w:tcBorders>
            <w:shd w:val="clear" w:color="auto" w:fill="FFFFFF" w:themeFill="background1"/>
            <w:noWrap/>
            <w:vAlign w:val="center"/>
            <w:hideMark/>
          </w:tcPr>
          <w:p w14:paraId="639C24BE" w14:textId="7BE1AEA1" w:rsidR="00363756" w:rsidRPr="00797687" w:rsidRDefault="00363756" w:rsidP="00363756">
            <w:pPr>
              <w:jc w:val="center"/>
              <w:rPr>
                <w:sz w:val="16"/>
                <w:szCs w:val="16"/>
              </w:rPr>
            </w:pPr>
            <w:r w:rsidRPr="00797687">
              <w:rPr>
                <w:sz w:val="16"/>
                <w:szCs w:val="16"/>
              </w:rPr>
              <w:t>466</w:t>
            </w:r>
          </w:p>
        </w:tc>
        <w:tc>
          <w:tcPr>
            <w:tcW w:w="1781" w:type="dxa"/>
            <w:tcBorders>
              <w:top w:val="nil"/>
              <w:left w:val="nil"/>
              <w:bottom w:val="single" w:sz="4" w:space="0" w:color="auto"/>
              <w:right w:val="nil"/>
            </w:tcBorders>
            <w:shd w:val="clear" w:color="auto" w:fill="FFFFFF" w:themeFill="background1"/>
            <w:noWrap/>
            <w:vAlign w:val="center"/>
          </w:tcPr>
          <w:p w14:paraId="783A8043" w14:textId="1BF55292" w:rsidR="00363756" w:rsidRPr="00797687" w:rsidRDefault="00363756" w:rsidP="00363756">
            <w:pPr>
              <w:jc w:val="center"/>
              <w:rPr>
                <w:sz w:val="16"/>
                <w:szCs w:val="16"/>
              </w:rPr>
            </w:pPr>
            <w:r w:rsidRPr="00797687">
              <w:rPr>
                <w:sz w:val="16"/>
                <w:szCs w:val="16"/>
              </w:rPr>
              <w:t> </w:t>
            </w:r>
          </w:p>
        </w:tc>
        <w:tc>
          <w:tcPr>
            <w:tcW w:w="492" w:type="dxa"/>
            <w:tcBorders>
              <w:top w:val="nil"/>
              <w:left w:val="nil"/>
              <w:bottom w:val="single" w:sz="4" w:space="0" w:color="auto"/>
              <w:right w:val="nil"/>
            </w:tcBorders>
            <w:shd w:val="clear" w:color="auto" w:fill="FFFFFF" w:themeFill="background1"/>
            <w:noWrap/>
            <w:vAlign w:val="center"/>
          </w:tcPr>
          <w:p w14:paraId="7757721D" w14:textId="2D6D7D16" w:rsidR="00363756" w:rsidRPr="00797687" w:rsidRDefault="00363756" w:rsidP="00363756">
            <w:pPr>
              <w:jc w:val="center"/>
              <w:rPr>
                <w:sz w:val="16"/>
                <w:szCs w:val="16"/>
              </w:rPr>
            </w:pPr>
            <w:r w:rsidRPr="00797687">
              <w:rPr>
                <w:sz w:val="16"/>
                <w:szCs w:val="16"/>
              </w:rPr>
              <w:t> </w:t>
            </w:r>
          </w:p>
        </w:tc>
        <w:tc>
          <w:tcPr>
            <w:tcW w:w="1670" w:type="dxa"/>
            <w:tcBorders>
              <w:top w:val="nil"/>
              <w:left w:val="nil"/>
              <w:bottom w:val="single" w:sz="4" w:space="0" w:color="auto"/>
              <w:right w:val="nil"/>
            </w:tcBorders>
            <w:shd w:val="clear" w:color="auto" w:fill="FFFFFF" w:themeFill="background1"/>
            <w:noWrap/>
            <w:vAlign w:val="center"/>
          </w:tcPr>
          <w:p w14:paraId="70C1B267" w14:textId="5C648ADC" w:rsidR="00363756" w:rsidRPr="00797687" w:rsidRDefault="00363756" w:rsidP="00363756">
            <w:pPr>
              <w:jc w:val="center"/>
              <w:rPr>
                <w:sz w:val="16"/>
                <w:szCs w:val="16"/>
              </w:rPr>
            </w:pPr>
            <w:r w:rsidRPr="00797687">
              <w:rPr>
                <w:sz w:val="16"/>
                <w:szCs w:val="16"/>
              </w:rPr>
              <w:t> </w:t>
            </w:r>
          </w:p>
        </w:tc>
        <w:tc>
          <w:tcPr>
            <w:tcW w:w="500" w:type="dxa"/>
            <w:tcBorders>
              <w:top w:val="nil"/>
              <w:left w:val="nil"/>
              <w:bottom w:val="single" w:sz="4" w:space="0" w:color="auto"/>
              <w:right w:val="nil"/>
            </w:tcBorders>
            <w:shd w:val="clear" w:color="auto" w:fill="FFFFFF" w:themeFill="background1"/>
            <w:noWrap/>
            <w:vAlign w:val="center"/>
          </w:tcPr>
          <w:p w14:paraId="51E5FA99" w14:textId="182FF9E8" w:rsidR="00363756" w:rsidRPr="00797687" w:rsidRDefault="00363756" w:rsidP="00363756">
            <w:pPr>
              <w:jc w:val="center"/>
              <w:rPr>
                <w:sz w:val="16"/>
                <w:szCs w:val="16"/>
              </w:rPr>
            </w:pPr>
            <w:r w:rsidRPr="00797687">
              <w:rPr>
                <w:sz w:val="16"/>
                <w:szCs w:val="16"/>
              </w:rPr>
              <w:t> </w:t>
            </w:r>
          </w:p>
        </w:tc>
        <w:tc>
          <w:tcPr>
            <w:tcW w:w="1626" w:type="dxa"/>
            <w:tcBorders>
              <w:top w:val="nil"/>
              <w:left w:val="nil"/>
              <w:bottom w:val="single" w:sz="4" w:space="0" w:color="auto"/>
              <w:right w:val="nil"/>
            </w:tcBorders>
            <w:shd w:val="clear" w:color="auto" w:fill="FFFFFF" w:themeFill="background1"/>
            <w:noWrap/>
            <w:vAlign w:val="center"/>
          </w:tcPr>
          <w:p w14:paraId="7ECBB00C" w14:textId="039306E9" w:rsidR="00363756" w:rsidRPr="00797687" w:rsidRDefault="00363756" w:rsidP="00363756">
            <w:pPr>
              <w:jc w:val="center"/>
              <w:rPr>
                <w:sz w:val="16"/>
                <w:szCs w:val="16"/>
              </w:rPr>
            </w:pPr>
            <w:r w:rsidRPr="00797687">
              <w:rPr>
                <w:sz w:val="16"/>
                <w:szCs w:val="16"/>
              </w:rPr>
              <w:t> </w:t>
            </w:r>
          </w:p>
        </w:tc>
        <w:tc>
          <w:tcPr>
            <w:tcW w:w="486" w:type="dxa"/>
            <w:tcBorders>
              <w:top w:val="nil"/>
              <w:left w:val="nil"/>
              <w:bottom w:val="single" w:sz="4" w:space="0" w:color="auto"/>
              <w:right w:val="nil"/>
            </w:tcBorders>
            <w:shd w:val="clear" w:color="auto" w:fill="FFFFFF" w:themeFill="background1"/>
            <w:noWrap/>
            <w:vAlign w:val="center"/>
          </w:tcPr>
          <w:p w14:paraId="672DAED9" w14:textId="3A7CD304" w:rsidR="00363756" w:rsidRPr="00797687" w:rsidRDefault="00363756" w:rsidP="00363756">
            <w:pPr>
              <w:jc w:val="center"/>
              <w:rPr>
                <w:sz w:val="16"/>
                <w:szCs w:val="16"/>
              </w:rPr>
            </w:pPr>
            <w:r w:rsidRPr="00797687">
              <w:rPr>
                <w:sz w:val="16"/>
                <w:szCs w:val="16"/>
              </w:rPr>
              <w:t> </w:t>
            </w:r>
          </w:p>
        </w:tc>
        <w:tc>
          <w:tcPr>
            <w:tcW w:w="1639" w:type="dxa"/>
            <w:tcBorders>
              <w:top w:val="nil"/>
              <w:left w:val="nil"/>
              <w:bottom w:val="single" w:sz="4" w:space="0" w:color="auto"/>
              <w:right w:val="nil"/>
            </w:tcBorders>
            <w:shd w:val="clear" w:color="auto" w:fill="FFFFFF" w:themeFill="background1"/>
            <w:noWrap/>
            <w:vAlign w:val="center"/>
          </w:tcPr>
          <w:p w14:paraId="5E99A9A6" w14:textId="6BF2C227" w:rsidR="00363756" w:rsidRPr="00797687" w:rsidRDefault="00363756" w:rsidP="00363756">
            <w:pPr>
              <w:jc w:val="center"/>
              <w:rPr>
                <w:sz w:val="16"/>
                <w:szCs w:val="16"/>
              </w:rPr>
            </w:pPr>
            <w:r w:rsidRPr="00797687">
              <w:rPr>
                <w:sz w:val="16"/>
                <w:szCs w:val="16"/>
              </w:rPr>
              <w:t>-0.09 (-0.46; 0.34)</w:t>
            </w:r>
          </w:p>
        </w:tc>
        <w:tc>
          <w:tcPr>
            <w:tcW w:w="541" w:type="dxa"/>
            <w:tcBorders>
              <w:top w:val="nil"/>
              <w:left w:val="nil"/>
              <w:bottom w:val="single" w:sz="4" w:space="0" w:color="auto"/>
              <w:right w:val="nil"/>
            </w:tcBorders>
            <w:shd w:val="clear" w:color="auto" w:fill="FFFFFF" w:themeFill="background1"/>
            <w:noWrap/>
            <w:vAlign w:val="center"/>
          </w:tcPr>
          <w:p w14:paraId="480E37F2" w14:textId="7384D2F4" w:rsidR="00363756" w:rsidRPr="00797687" w:rsidRDefault="00363756" w:rsidP="00363756">
            <w:pPr>
              <w:jc w:val="center"/>
              <w:rPr>
                <w:sz w:val="16"/>
                <w:szCs w:val="16"/>
              </w:rPr>
            </w:pPr>
            <w:r w:rsidRPr="00797687">
              <w:rPr>
                <w:sz w:val="16"/>
                <w:szCs w:val="16"/>
              </w:rPr>
              <w:t>475</w:t>
            </w:r>
          </w:p>
        </w:tc>
        <w:tc>
          <w:tcPr>
            <w:tcW w:w="1585" w:type="dxa"/>
            <w:tcBorders>
              <w:top w:val="nil"/>
              <w:left w:val="nil"/>
              <w:bottom w:val="single" w:sz="4" w:space="0" w:color="auto"/>
              <w:right w:val="nil"/>
            </w:tcBorders>
            <w:shd w:val="clear" w:color="auto" w:fill="FFFFFF" w:themeFill="background1"/>
            <w:noWrap/>
            <w:vAlign w:val="center"/>
          </w:tcPr>
          <w:p w14:paraId="6485154E" w14:textId="436C35A2" w:rsidR="00363756" w:rsidRPr="00797687" w:rsidRDefault="00363756" w:rsidP="00363756">
            <w:pPr>
              <w:jc w:val="center"/>
              <w:rPr>
                <w:sz w:val="16"/>
                <w:szCs w:val="16"/>
              </w:rPr>
            </w:pPr>
            <w:r w:rsidRPr="00797687">
              <w:rPr>
                <w:sz w:val="16"/>
                <w:szCs w:val="16"/>
              </w:rPr>
              <w:t xml:space="preserve"> 0.10 (-0.26; 0.50)</w:t>
            </w:r>
          </w:p>
        </w:tc>
        <w:tc>
          <w:tcPr>
            <w:tcW w:w="626" w:type="dxa"/>
            <w:tcBorders>
              <w:top w:val="nil"/>
              <w:left w:val="nil"/>
              <w:bottom w:val="single" w:sz="4" w:space="0" w:color="auto"/>
              <w:right w:val="single" w:sz="4" w:space="0" w:color="auto"/>
            </w:tcBorders>
            <w:shd w:val="clear" w:color="auto" w:fill="FFFFFF" w:themeFill="background1"/>
            <w:noWrap/>
            <w:vAlign w:val="center"/>
          </w:tcPr>
          <w:p w14:paraId="608F3BBC" w14:textId="5877B51A" w:rsidR="00363756" w:rsidRPr="00797687" w:rsidRDefault="00363756" w:rsidP="00363756">
            <w:pPr>
              <w:jc w:val="center"/>
              <w:rPr>
                <w:sz w:val="16"/>
                <w:szCs w:val="16"/>
              </w:rPr>
            </w:pPr>
            <w:r w:rsidRPr="00797687">
              <w:rPr>
                <w:sz w:val="16"/>
                <w:szCs w:val="16"/>
              </w:rPr>
              <w:t>470</w:t>
            </w:r>
          </w:p>
        </w:tc>
      </w:tr>
      <w:tr w:rsidR="00363756" w:rsidRPr="00797687" w14:paraId="09B69DCB" w14:textId="77777777" w:rsidTr="00363756">
        <w:trPr>
          <w:trHeight w:val="288"/>
        </w:trPr>
        <w:tc>
          <w:tcPr>
            <w:tcW w:w="993" w:type="dxa"/>
            <w:vMerge w:val="restart"/>
            <w:tcBorders>
              <w:top w:val="single" w:sz="4" w:space="0" w:color="auto"/>
              <w:left w:val="single" w:sz="4" w:space="0" w:color="auto"/>
              <w:bottom w:val="nil"/>
              <w:right w:val="nil"/>
            </w:tcBorders>
            <w:shd w:val="clear" w:color="auto" w:fill="auto"/>
            <w:noWrap/>
            <w:vAlign w:val="center"/>
            <w:hideMark/>
          </w:tcPr>
          <w:p w14:paraId="237A160B" w14:textId="2BF451A7" w:rsidR="00363756" w:rsidRPr="00797687" w:rsidRDefault="00363756" w:rsidP="00363756">
            <w:pPr>
              <w:rPr>
                <w:b/>
                <w:sz w:val="16"/>
                <w:szCs w:val="16"/>
              </w:rPr>
            </w:pPr>
            <w:r w:rsidRPr="00797687">
              <w:rPr>
                <w:b/>
                <w:sz w:val="16"/>
                <w:szCs w:val="16"/>
              </w:rPr>
              <w:t>Triclosan</w:t>
            </w:r>
          </w:p>
        </w:tc>
        <w:tc>
          <w:tcPr>
            <w:tcW w:w="567" w:type="dxa"/>
            <w:vMerge w:val="restart"/>
            <w:tcBorders>
              <w:top w:val="single" w:sz="4" w:space="0" w:color="auto"/>
              <w:left w:val="nil"/>
              <w:right w:val="nil"/>
            </w:tcBorders>
            <w:vAlign w:val="center"/>
          </w:tcPr>
          <w:p w14:paraId="35953AA4" w14:textId="53A104A0" w:rsidR="00363756" w:rsidRPr="00797687" w:rsidRDefault="00363756" w:rsidP="00363756">
            <w:pPr>
              <w:jc w:val="center"/>
              <w:rPr>
                <w:sz w:val="16"/>
                <w:szCs w:val="16"/>
              </w:rPr>
            </w:pPr>
            <w:r w:rsidRPr="00797687">
              <w:rPr>
                <w:sz w:val="16"/>
                <w:szCs w:val="16"/>
              </w:rPr>
              <w:t>0.47</w:t>
            </w:r>
          </w:p>
        </w:tc>
        <w:tc>
          <w:tcPr>
            <w:tcW w:w="919" w:type="dxa"/>
            <w:tcBorders>
              <w:top w:val="single" w:sz="4" w:space="0" w:color="auto"/>
              <w:left w:val="nil"/>
              <w:bottom w:val="nil"/>
              <w:right w:val="nil"/>
            </w:tcBorders>
            <w:shd w:val="clear" w:color="auto" w:fill="FFFFFF" w:themeFill="background1"/>
            <w:noWrap/>
            <w:vAlign w:val="bottom"/>
            <w:hideMark/>
          </w:tcPr>
          <w:p w14:paraId="1DAC7871" w14:textId="32576475" w:rsidR="00363756" w:rsidRPr="00797687" w:rsidRDefault="00363756" w:rsidP="00363756">
            <w:pPr>
              <w:rPr>
                <w:sz w:val="16"/>
                <w:szCs w:val="16"/>
              </w:rPr>
            </w:pPr>
            <w:r w:rsidRPr="00797687">
              <w:rPr>
                <w:sz w:val="16"/>
                <w:szCs w:val="16"/>
              </w:rPr>
              <w:t>Trim. 2</w:t>
            </w:r>
          </w:p>
        </w:tc>
        <w:tc>
          <w:tcPr>
            <w:tcW w:w="1594" w:type="dxa"/>
            <w:tcBorders>
              <w:top w:val="single" w:sz="4" w:space="0" w:color="auto"/>
              <w:left w:val="nil"/>
              <w:bottom w:val="nil"/>
              <w:right w:val="nil"/>
            </w:tcBorders>
            <w:shd w:val="clear" w:color="auto" w:fill="FFFFFF" w:themeFill="background1"/>
            <w:noWrap/>
            <w:vAlign w:val="center"/>
            <w:hideMark/>
          </w:tcPr>
          <w:p w14:paraId="7C9555B9" w14:textId="4EB21BDB" w:rsidR="00363756" w:rsidRPr="00797687" w:rsidRDefault="00363756" w:rsidP="00363756">
            <w:pPr>
              <w:jc w:val="center"/>
              <w:rPr>
                <w:sz w:val="16"/>
                <w:szCs w:val="16"/>
              </w:rPr>
            </w:pPr>
            <w:r w:rsidRPr="00797687">
              <w:rPr>
                <w:sz w:val="16"/>
                <w:szCs w:val="16"/>
              </w:rPr>
              <w:t>-0.03 (-0.08;  0.01)</w:t>
            </w:r>
          </w:p>
        </w:tc>
        <w:tc>
          <w:tcPr>
            <w:tcW w:w="486" w:type="dxa"/>
            <w:tcBorders>
              <w:top w:val="single" w:sz="4" w:space="0" w:color="auto"/>
              <w:left w:val="nil"/>
              <w:bottom w:val="nil"/>
              <w:right w:val="nil"/>
            </w:tcBorders>
            <w:shd w:val="clear" w:color="auto" w:fill="FFFFFF" w:themeFill="background1"/>
            <w:noWrap/>
            <w:vAlign w:val="center"/>
            <w:hideMark/>
          </w:tcPr>
          <w:p w14:paraId="08068FC6" w14:textId="2D461EF7" w:rsidR="00363756" w:rsidRPr="00797687" w:rsidRDefault="00363756" w:rsidP="00363756">
            <w:pPr>
              <w:jc w:val="center"/>
              <w:rPr>
                <w:sz w:val="16"/>
                <w:szCs w:val="16"/>
              </w:rPr>
            </w:pPr>
            <w:r w:rsidRPr="00797687">
              <w:rPr>
                <w:sz w:val="16"/>
                <w:szCs w:val="16"/>
              </w:rPr>
              <w:t>433</w:t>
            </w:r>
          </w:p>
        </w:tc>
        <w:tc>
          <w:tcPr>
            <w:tcW w:w="1781" w:type="dxa"/>
            <w:tcBorders>
              <w:top w:val="single" w:sz="4" w:space="0" w:color="auto"/>
              <w:left w:val="nil"/>
              <w:bottom w:val="nil"/>
              <w:right w:val="nil"/>
            </w:tcBorders>
            <w:shd w:val="clear" w:color="auto" w:fill="FFFFFF" w:themeFill="background1"/>
            <w:noWrap/>
            <w:vAlign w:val="center"/>
            <w:hideMark/>
          </w:tcPr>
          <w:p w14:paraId="7EC65241" w14:textId="10482301" w:rsidR="00363756" w:rsidRPr="00797687" w:rsidRDefault="00363756" w:rsidP="00363756">
            <w:pPr>
              <w:jc w:val="center"/>
              <w:rPr>
                <w:sz w:val="16"/>
                <w:szCs w:val="16"/>
              </w:rPr>
            </w:pPr>
            <w:r w:rsidRPr="00797687">
              <w:rPr>
                <w:sz w:val="16"/>
                <w:szCs w:val="16"/>
              </w:rPr>
              <w:t>-0.04 (-0.12;  0.02)</w:t>
            </w:r>
          </w:p>
        </w:tc>
        <w:tc>
          <w:tcPr>
            <w:tcW w:w="492" w:type="dxa"/>
            <w:tcBorders>
              <w:top w:val="single" w:sz="4" w:space="0" w:color="auto"/>
              <w:left w:val="nil"/>
              <w:bottom w:val="nil"/>
              <w:right w:val="nil"/>
            </w:tcBorders>
            <w:shd w:val="clear" w:color="auto" w:fill="FFFFFF" w:themeFill="background1"/>
            <w:noWrap/>
            <w:vAlign w:val="center"/>
            <w:hideMark/>
          </w:tcPr>
          <w:p w14:paraId="194E71B7" w14:textId="01DB3380" w:rsidR="00363756" w:rsidRPr="00797687" w:rsidRDefault="00363756" w:rsidP="00363756">
            <w:pPr>
              <w:jc w:val="center"/>
              <w:rPr>
                <w:sz w:val="16"/>
                <w:szCs w:val="16"/>
              </w:rPr>
            </w:pPr>
            <w:r w:rsidRPr="00797687">
              <w:rPr>
                <w:sz w:val="16"/>
                <w:szCs w:val="16"/>
              </w:rPr>
              <w:t>433</w:t>
            </w:r>
          </w:p>
        </w:tc>
        <w:tc>
          <w:tcPr>
            <w:tcW w:w="1670" w:type="dxa"/>
            <w:tcBorders>
              <w:top w:val="single" w:sz="4" w:space="0" w:color="auto"/>
              <w:left w:val="nil"/>
              <w:bottom w:val="nil"/>
              <w:right w:val="nil"/>
            </w:tcBorders>
            <w:shd w:val="clear" w:color="auto" w:fill="FFFFFF" w:themeFill="background1"/>
            <w:noWrap/>
            <w:vAlign w:val="center"/>
            <w:hideMark/>
          </w:tcPr>
          <w:p w14:paraId="716D34BF" w14:textId="0908C3D3" w:rsidR="00363756" w:rsidRPr="00797687" w:rsidRDefault="00363756" w:rsidP="00363756">
            <w:pPr>
              <w:jc w:val="center"/>
              <w:rPr>
                <w:sz w:val="16"/>
                <w:szCs w:val="16"/>
              </w:rPr>
            </w:pPr>
            <w:r w:rsidRPr="00797687">
              <w:rPr>
                <w:sz w:val="16"/>
                <w:szCs w:val="16"/>
              </w:rPr>
              <w:t xml:space="preserve"> 0.01 (-0.04;  0.07)</w:t>
            </w:r>
          </w:p>
        </w:tc>
        <w:tc>
          <w:tcPr>
            <w:tcW w:w="500" w:type="dxa"/>
            <w:tcBorders>
              <w:top w:val="single" w:sz="4" w:space="0" w:color="auto"/>
              <w:left w:val="nil"/>
              <w:bottom w:val="nil"/>
              <w:right w:val="nil"/>
            </w:tcBorders>
            <w:shd w:val="clear" w:color="auto" w:fill="FFFFFF" w:themeFill="background1"/>
            <w:noWrap/>
            <w:vAlign w:val="center"/>
            <w:hideMark/>
          </w:tcPr>
          <w:p w14:paraId="058D773B" w14:textId="1B88C4A7" w:rsidR="00363756" w:rsidRPr="00797687" w:rsidRDefault="00363756" w:rsidP="00363756">
            <w:pPr>
              <w:jc w:val="center"/>
              <w:rPr>
                <w:sz w:val="16"/>
                <w:szCs w:val="16"/>
              </w:rPr>
            </w:pPr>
            <w:r w:rsidRPr="00797687">
              <w:rPr>
                <w:sz w:val="16"/>
                <w:szCs w:val="16"/>
              </w:rPr>
              <w:t>435</w:t>
            </w:r>
          </w:p>
        </w:tc>
        <w:tc>
          <w:tcPr>
            <w:tcW w:w="1626" w:type="dxa"/>
            <w:tcBorders>
              <w:top w:val="single" w:sz="4" w:space="0" w:color="auto"/>
              <w:left w:val="nil"/>
              <w:bottom w:val="nil"/>
              <w:right w:val="nil"/>
            </w:tcBorders>
            <w:shd w:val="clear" w:color="auto" w:fill="FFFFFF" w:themeFill="background1"/>
            <w:noWrap/>
            <w:vAlign w:val="center"/>
            <w:hideMark/>
          </w:tcPr>
          <w:p w14:paraId="1F23BF05" w14:textId="68418787" w:rsidR="00363756" w:rsidRPr="00797687" w:rsidRDefault="00363756" w:rsidP="00363756">
            <w:pPr>
              <w:jc w:val="center"/>
              <w:rPr>
                <w:sz w:val="16"/>
                <w:szCs w:val="16"/>
              </w:rPr>
            </w:pPr>
            <w:r w:rsidRPr="00797687">
              <w:rPr>
                <w:sz w:val="16"/>
                <w:szCs w:val="16"/>
              </w:rPr>
              <w:t xml:space="preserve"> 0.03 (-0.01;  0.09)</w:t>
            </w:r>
          </w:p>
        </w:tc>
        <w:tc>
          <w:tcPr>
            <w:tcW w:w="486" w:type="dxa"/>
            <w:tcBorders>
              <w:top w:val="single" w:sz="4" w:space="0" w:color="auto"/>
              <w:left w:val="nil"/>
              <w:bottom w:val="nil"/>
              <w:right w:val="nil"/>
            </w:tcBorders>
            <w:shd w:val="clear" w:color="auto" w:fill="FFFFFF" w:themeFill="background1"/>
            <w:noWrap/>
            <w:vAlign w:val="center"/>
            <w:hideMark/>
          </w:tcPr>
          <w:p w14:paraId="3963D937" w14:textId="58CF5EA7" w:rsidR="00363756" w:rsidRPr="00797687" w:rsidRDefault="00363756" w:rsidP="00363756">
            <w:pPr>
              <w:jc w:val="center"/>
              <w:rPr>
                <w:sz w:val="16"/>
                <w:szCs w:val="16"/>
              </w:rPr>
            </w:pPr>
            <w:r w:rsidRPr="00797687">
              <w:rPr>
                <w:sz w:val="16"/>
                <w:szCs w:val="16"/>
              </w:rPr>
              <w:t>435</w:t>
            </w:r>
          </w:p>
        </w:tc>
        <w:tc>
          <w:tcPr>
            <w:tcW w:w="1639" w:type="dxa"/>
            <w:tcBorders>
              <w:top w:val="single" w:sz="4" w:space="0" w:color="auto"/>
              <w:left w:val="nil"/>
              <w:bottom w:val="nil"/>
              <w:right w:val="nil"/>
            </w:tcBorders>
            <w:shd w:val="clear" w:color="auto" w:fill="FFFFFF" w:themeFill="background1"/>
            <w:noWrap/>
            <w:vAlign w:val="center"/>
          </w:tcPr>
          <w:p w14:paraId="4690E7E0" w14:textId="266F2142" w:rsidR="00363756" w:rsidRPr="00797687" w:rsidRDefault="00363756" w:rsidP="00363756">
            <w:pPr>
              <w:jc w:val="center"/>
              <w:rPr>
                <w:sz w:val="16"/>
                <w:szCs w:val="16"/>
              </w:rPr>
            </w:pPr>
            <w:r w:rsidRPr="00797687">
              <w:rPr>
                <w:sz w:val="16"/>
                <w:szCs w:val="16"/>
              </w:rPr>
              <w:t> </w:t>
            </w:r>
          </w:p>
        </w:tc>
        <w:tc>
          <w:tcPr>
            <w:tcW w:w="541" w:type="dxa"/>
            <w:tcBorders>
              <w:top w:val="single" w:sz="4" w:space="0" w:color="auto"/>
              <w:left w:val="nil"/>
              <w:bottom w:val="nil"/>
              <w:right w:val="nil"/>
            </w:tcBorders>
            <w:shd w:val="clear" w:color="auto" w:fill="FFFFFF" w:themeFill="background1"/>
            <w:noWrap/>
            <w:vAlign w:val="center"/>
          </w:tcPr>
          <w:p w14:paraId="401C4E7F" w14:textId="105BACBB" w:rsidR="00363756" w:rsidRPr="00797687" w:rsidRDefault="00363756" w:rsidP="00363756">
            <w:pPr>
              <w:jc w:val="center"/>
              <w:rPr>
                <w:sz w:val="16"/>
                <w:szCs w:val="16"/>
              </w:rPr>
            </w:pPr>
            <w:r w:rsidRPr="00797687">
              <w:rPr>
                <w:sz w:val="16"/>
                <w:szCs w:val="16"/>
              </w:rPr>
              <w:t> </w:t>
            </w:r>
          </w:p>
        </w:tc>
        <w:tc>
          <w:tcPr>
            <w:tcW w:w="1585" w:type="dxa"/>
            <w:tcBorders>
              <w:top w:val="single" w:sz="4" w:space="0" w:color="auto"/>
              <w:left w:val="nil"/>
              <w:bottom w:val="nil"/>
              <w:right w:val="nil"/>
            </w:tcBorders>
            <w:shd w:val="clear" w:color="auto" w:fill="FFFFFF" w:themeFill="background1"/>
            <w:noWrap/>
            <w:vAlign w:val="center"/>
          </w:tcPr>
          <w:p w14:paraId="18FC3AFA" w14:textId="27FE4DEA" w:rsidR="00363756" w:rsidRPr="00797687" w:rsidRDefault="00363756" w:rsidP="00363756">
            <w:pPr>
              <w:jc w:val="center"/>
              <w:rPr>
                <w:sz w:val="16"/>
                <w:szCs w:val="16"/>
              </w:rPr>
            </w:pPr>
            <w:r w:rsidRPr="00797687">
              <w:rPr>
                <w:sz w:val="16"/>
                <w:szCs w:val="16"/>
              </w:rPr>
              <w:t> </w:t>
            </w:r>
          </w:p>
        </w:tc>
        <w:tc>
          <w:tcPr>
            <w:tcW w:w="626" w:type="dxa"/>
            <w:tcBorders>
              <w:top w:val="single" w:sz="4" w:space="0" w:color="auto"/>
              <w:left w:val="nil"/>
              <w:bottom w:val="nil"/>
              <w:right w:val="single" w:sz="4" w:space="0" w:color="auto"/>
            </w:tcBorders>
            <w:shd w:val="clear" w:color="auto" w:fill="FFFFFF" w:themeFill="background1"/>
            <w:noWrap/>
            <w:vAlign w:val="center"/>
          </w:tcPr>
          <w:p w14:paraId="1F6F3E52" w14:textId="61FFC486" w:rsidR="00363756" w:rsidRPr="00797687" w:rsidRDefault="00363756" w:rsidP="00363756">
            <w:pPr>
              <w:jc w:val="center"/>
              <w:rPr>
                <w:sz w:val="16"/>
                <w:szCs w:val="16"/>
              </w:rPr>
            </w:pPr>
            <w:r w:rsidRPr="00797687">
              <w:rPr>
                <w:sz w:val="16"/>
                <w:szCs w:val="16"/>
              </w:rPr>
              <w:t> </w:t>
            </w:r>
          </w:p>
        </w:tc>
      </w:tr>
      <w:tr w:rsidR="00363756" w:rsidRPr="00797687" w14:paraId="3AFC95F6" w14:textId="77777777" w:rsidTr="00363756">
        <w:trPr>
          <w:trHeight w:val="288"/>
        </w:trPr>
        <w:tc>
          <w:tcPr>
            <w:tcW w:w="993" w:type="dxa"/>
            <w:vMerge/>
            <w:tcBorders>
              <w:top w:val="nil"/>
              <w:left w:val="single" w:sz="4" w:space="0" w:color="auto"/>
              <w:bottom w:val="nil"/>
              <w:right w:val="nil"/>
            </w:tcBorders>
            <w:vAlign w:val="center"/>
            <w:hideMark/>
          </w:tcPr>
          <w:p w14:paraId="3DD02B98" w14:textId="77777777" w:rsidR="00363756" w:rsidRPr="00797687" w:rsidRDefault="00363756" w:rsidP="00363756">
            <w:pPr>
              <w:rPr>
                <w:b/>
                <w:sz w:val="16"/>
                <w:szCs w:val="16"/>
              </w:rPr>
            </w:pPr>
          </w:p>
        </w:tc>
        <w:tc>
          <w:tcPr>
            <w:tcW w:w="567" w:type="dxa"/>
            <w:vMerge/>
            <w:tcBorders>
              <w:left w:val="nil"/>
              <w:right w:val="nil"/>
            </w:tcBorders>
            <w:shd w:val="clear" w:color="auto" w:fill="FFFFFF" w:themeFill="background1"/>
            <w:vAlign w:val="center"/>
          </w:tcPr>
          <w:p w14:paraId="06BE01A1" w14:textId="77777777" w:rsidR="00363756" w:rsidRPr="00797687" w:rsidRDefault="00363756" w:rsidP="00363756">
            <w:pPr>
              <w:jc w:val="center"/>
              <w:rPr>
                <w:sz w:val="16"/>
                <w:szCs w:val="16"/>
              </w:rPr>
            </w:pPr>
          </w:p>
        </w:tc>
        <w:tc>
          <w:tcPr>
            <w:tcW w:w="919" w:type="dxa"/>
            <w:tcBorders>
              <w:top w:val="nil"/>
              <w:left w:val="nil"/>
              <w:bottom w:val="nil"/>
              <w:right w:val="nil"/>
            </w:tcBorders>
            <w:shd w:val="clear" w:color="auto" w:fill="FFFFFF" w:themeFill="background1"/>
            <w:noWrap/>
            <w:vAlign w:val="bottom"/>
            <w:hideMark/>
          </w:tcPr>
          <w:p w14:paraId="76253E8E" w14:textId="1E18AB8A" w:rsidR="00363756" w:rsidRPr="00797687" w:rsidRDefault="00363756" w:rsidP="00363756">
            <w:pPr>
              <w:rPr>
                <w:sz w:val="16"/>
                <w:szCs w:val="16"/>
              </w:rPr>
            </w:pPr>
            <w:r w:rsidRPr="00797687">
              <w:rPr>
                <w:sz w:val="16"/>
                <w:szCs w:val="16"/>
              </w:rPr>
              <w:t>Trim. 3</w:t>
            </w:r>
          </w:p>
        </w:tc>
        <w:tc>
          <w:tcPr>
            <w:tcW w:w="1594" w:type="dxa"/>
            <w:tcBorders>
              <w:top w:val="nil"/>
              <w:left w:val="nil"/>
              <w:bottom w:val="nil"/>
              <w:right w:val="nil"/>
            </w:tcBorders>
            <w:shd w:val="clear" w:color="auto" w:fill="FFFFFF" w:themeFill="background1"/>
            <w:noWrap/>
            <w:vAlign w:val="center"/>
            <w:hideMark/>
          </w:tcPr>
          <w:p w14:paraId="0DDDD3B6" w14:textId="5FE3C0F4" w:rsidR="00363756" w:rsidRPr="00797687" w:rsidRDefault="00363756" w:rsidP="00363756">
            <w:pPr>
              <w:jc w:val="center"/>
              <w:rPr>
                <w:sz w:val="16"/>
                <w:szCs w:val="16"/>
              </w:rPr>
            </w:pPr>
            <w:r w:rsidRPr="00797687">
              <w:rPr>
                <w:sz w:val="16"/>
                <w:szCs w:val="16"/>
              </w:rPr>
              <w:t>-0.01 (-0.07;  0.06)</w:t>
            </w:r>
          </w:p>
        </w:tc>
        <w:tc>
          <w:tcPr>
            <w:tcW w:w="486" w:type="dxa"/>
            <w:tcBorders>
              <w:top w:val="nil"/>
              <w:left w:val="nil"/>
              <w:bottom w:val="nil"/>
              <w:right w:val="nil"/>
            </w:tcBorders>
            <w:shd w:val="clear" w:color="auto" w:fill="FFFFFF" w:themeFill="background1"/>
            <w:noWrap/>
            <w:vAlign w:val="center"/>
            <w:hideMark/>
          </w:tcPr>
          <w:p w14:paraId="120FA5FE" w14:textId="03E9F99F" w:rsidR="00363756" w:rsidRPr="00797687" w:rsidRDefault="00363756" w:rsidP="00363756">
            <w:pPr>
              <w:jc w:val="center"/>
              <w:rPr>
                <w:sz w:val="16"/>
                <w:szCs w:val="16"/>
              </w:rPr>
            </w:pPr>
            <w:r w:rsidRPr="00797687">
              <w:rPr>
                <w:sz w:val="16"/>
                <w:szCs w:val="16"/>
              </w:rPr>
              <w:t>434</w:t>
            </w:r>
          </w:p>
        </w:tc>
        <w:tc>
          <w:tcPr>
            <w:tcW w:w="1781" w:type="dxa"/>
            <w:tcBorders>
              <w:top w:val="nil"/>
              <w:left w:val="nil"/>
              <w:bottom w:val="nil"/>
              <w:right w:val="nil"/>
            </w:tcBorders>
            <w:shd w:val="clear" w:color="auto" w:fill="FFFFFF" w:themeFill="background1"/>
            <w:noWrap/>
            <w:vAlign w:val="center"/>
            <w:hideMark/>
          </w:tcPr>
          <w:p w14:paraId="7D5FAF93" w14:textId="7ACBD7DF" w:rsidR="00363756" w:rsidRPr="00797687" w:rsidRDefault="00363756" w:rsidP="00363756">
            <w:pPr>
              <w:jc w:val="center"/>
              <w:rPr>
                <w:sz w:val="16"/>
                <w:szCs w:val="16"/>
              </w:rPr>
            </w:pPr>
            <w:r w:rsidRPr="00797687">
              <w:rPr>
                <w:sz w:val="16"/>
                <w:szCs w:val="16"/>
              </w:rPr>
              <w:t>-0.08 (-0.17; -0.01)</w:t>
            </w:r>
          </w:p>
        </w:tc>
        <w:tc>
          <w:tcPr>
            <w:tcW w:w="492" w:type="dxa"/>
            <w:tcBorders>
              <w:top w:val="nil"/>
              <w:left w:val="nil"/>
              <w:bottom w:val="nil"/>
              <w:right w:val="nil"/>
            </w:tcBorders>
            <w:shd w:val="clear" w:color="auto" w:fill="FFFFFF" w:themeFill="background1"/>
            <w:noWrap/>
            <w:vAlign w:val="center"/>
            <w:hideMark/>
          </w:tcPr>
          <w:p w14:paraId="5ADFA458" w14:textId="2DF9F08E" w:rsidR="00363756" w:rsidRPr="00797687" w:rsidRDefault="00363756" w:rsidP="00363756">
            <w:pPr>
              <w:jc w:val="center"/>
              <w:rPr>
                <w:sz w:val="16"/>
                <w:szCs w:val="16"/>
              </w:rPr>
            </w:pPr>
            <w:r w:rsidRPr="00797687">
              <w:rPr>
                <w:sz w:val="16"/>
                <w:szCs w:val="16"/>
              </w:rPr>
              <w:t>436</w:t>
            </w:r>
          </w:p>
        </w:tc>
        <w:tc>
          <w:tcPr>
            <w:tcW w:w="1670" w:type="dxa"/>
            <w:tcBorders>
              <w:top w:val="nil"/>
              <w:left w:val="nil"/>
              <w:bottom w:val="nil"/>
              <w:right w:val="nil"/>
            </w:tcBorders>
            <w:shd w:val="clear" w:color="auto" w:fill="FFFFFF" w:themeFill="background1"/>
            <w:noWrap/>
            <w:vAlign w:val="center"/>
            <w:hideMark/>
          </w:tcPr>
          <w:p w14:paraId="50B0AD3E" w14:textId="366F18ED" w:rsidR="00363756" w:rsidRPr="00797687" w:rsidRDefault="00363756" w:rsidP="00363756">
            <w:pPr>
              <w:jc w:val="center"/>
              <w:rPr>
                <w:sz w:val="16"/>
                <w:szCs w:val="16"/>
              </w:rPr>
            </w:pPr>
            <w:r w:rsidRPr="00797687">
              <w:rPr>
                <w:sz w:val="16"/>
                <w:szCs w:val="16"/>
              </w:rPr>
              <w:t xml:space="preserve"> 0.02 (-0.06;  0.11)</w:t>
            </w:r>
          </w:p>
        </w:tc>
        <w:tc>
          <w:tcPr>
            <w:tcW w:w="500" w:type="dxa"/>
            <w:tcBorders>
              <w:top w:val="nil"/>
              <w:left w:val="nil"/>
              <w:bottom w:val="nil"/>
              <w:right w:val="nil"/>
            </w:tcBorders>
            <w:shd w:val="clear" w:color="auto" w:fill="FFFFFF" w:themeFill="background1"/>
            <w:noWrap/>
            <w:vAlign w:val="center"/>
            <w:hideMark/>
          </w:tcPr>
          <w:p w14:paraId="24F3053B" w14:textId="52ADB36E" w:rsidR="00363756" w:rsidRPr="00797687" w:rsidRDefault="00363756" w:rsidP="00363756">
            <w:pPr>
              <w:jc w:val="center"/>
              <w:rPr>
                <w:sz w:val="16"/>
                <w:szCs w:val="16"/>
              </w:rPr>
            </w:pPr>
            <w:r w:rsidRPr="00797687">
              <w:rPr>
                <w:sz w:val="16"/>
                <w:szCs w:val="16"/>
              </w:rPr>
              <w:t>437</w:t>
            </w:r>
          </w:p>
        </w:tc>
        <w:tc>
          <w:tcPr>
            <w:tcW w:w="1626" w:type="dxa"/>
            <w:tcBorders>
              <w:top w:val="nil"/>
              <w:left w:val="nil"/>
              <w:bottom w:val="nil"/>
              <w:right w:val="nil"/>
            </w:tcBorders>
            <w:shd w:val="clear" w:color="auto" w:fill="FFFFFF" w:themeFill="background1"/>
            <w:noWrap/>
            <w:vAlign w:val="center"/>
            <w:hideMark/>
          </w:tcPr>
          <w:p w14:paraId="1A1C7CE1" w14:textId="039DFA49" w:rsidR="00363756" w:rsidRPr="00797687" w:rsidRDefault="00363756" w:rsidP="00363756">
            <w:pPr>
              <w:jc w:val="center"/>
              <w:rPr>
                <w:sz w:val="16"/>
                <w:szCs w:val="16"/>
              </w:rPr>
            </w:pPr>
            <w:r w:rsidRPr="00797687">
              <w:rPr>
                <w:sz w:val="16"/>
                <w:szCs w:val="16"/>
              </w:rPr>
              <w:t xml:space="preserve"> 0.01 (-0.07;  0.06)</w:t>
            </w:r>
          </w:p>
        </w:tc>
        <w:tc>
          <w:tcPr>
            <w:tcW w:w="486" w:type="dxa"/>
            <w:tcBorders>
              <w:top w:val="nil"/>
              <w:left w:val="nil"/>
              <w:bottom w:val="nil"/>
              <w:right w:val="nil"/>
            </w:tcBorders>
            <w:shd w:val="clear" w:color="auto" w:fill="FFFFFF" w:themeFill="background1"/>
            <w:noWrap/>
            <w:vAlign w:val="center"/>
            <w:hideMark/>
          </w:tcPr>
          <w:p w14:paraId="51EF926A" w14:textId="760EECDB" w:rsidR="00363756" w:rsidRPr="00797687" w:rsidRDefault="00363756" w:rsidP="00363756">
            <w:pPr>
              <w:jc w:val="center"/>
              <w:rPr>
                <w:sz w:val="16"/>
                <w:szCs w:val="16"/>
              </w:rPr>
            </w:pPr>
            <w:r w:rsidRPr="00797687">
              <w:rPr>
                <w:sz w:val="16"/>
                <w:szCs w:val="16"/>
              </w:rPr>
              <w:t>437</w:t>
            </w:r>
          </w:p>
        </w:tc>
        <w:tc>
          <w:tcPr>
            <w:tcW w:w="1639" w:type="dxa"/>
            <w:tcBorders>
              <w:top w:val="nil"/>
              <w:left w:val="nil"/>
              <w:bottom w:val="nil"/>
              <w:right w:val="nil"/>
            </w:tcBorders>
            <w:shd w:val="clear" w:color="auto" w:fill="FFFFFF" w:themeFill="background1"/>
            <w:noWrap/>
            <w:vAlign w:val="center"/>
          </w:tcPr>
          <w:p w14:paraId="6ED0BBB4" w14:textId="35A17509" w:rsidR="00363756" w:rsidRPr="00797687" w:rsidRDefault="00363756" w:rsidP="00363756">
            <w:pPr>
              <w:jc w:val="center"/>
              <w:rPr>
                <w:sz w:val="16"/>
                <w:szCs w:val="16"/>
              </w:rPr>
            </w:pPr>
            <w:r w:rsidRPr="00797687">
              <w:rPr>
                <w:sz w:val="16"/>
                <w:szCs w:val="16"/>
              </w:rPr>
              <w:t> </w:t>
            </w:r>
          </w:p>
        </w:tc>
        <w:tc>
          <w:tcPr>
            <w:tcW w:w="541" w:type="dxa"/>
            <w:tcBorders>
              <w:top w:val="nil"/>
              <w:left w:val="nil"/>
              <w:bottom w:val="nil"/>
              <w:right w:val="nil"/>
            </w:tcBorders>
            <w:shd w:val="clear" w:color="auto" w:fill="FFFFFF" w:themeFill="background1"/>
            <w:noWrap/>
            <w:vAlign w:val="center"/>
          </w:tcPr>
          <w:p w14:paraId="58BDE85E" w14:textId="0E13AE44" w:rsidR="00363756" w:rsidRPr="00797687" w:rsidRDefault="00363756" w:rsidP="00363756">
            <w:pPr>
              <w:jc w:val="center"/>
              <w:rPr>
                <w:sz w:val="16"/>
                <w:szCs w:val="16"/>
              </w:rPr>
            </w:pPr>
            <w:r w:rsidRPr="00797687">
              <w:rPr>
                <w:sz w:val="16"/>
                <w:szCs w:val="16"/>
              </w:rPr>
              <w:t> </w:t>
            </w:r>
          </w:p>
        </w:tc>
        <w:tc>
          <w:tcPr>
            <w:tcW w:w="1585" w:type="dxa"/>
            <w:tcBorders>
              <w:top w:val="nil"/>
              <w:left w:val="nil"/>
              <w:bottom w:val="nil"/>
              <w:right w:val="nil"/>
            </w:tcBorders>
            <w:shd w:val="clear" w:color="auto" w:fill="FFFFFF" w:themeFill="background1"/>
            <w:noWrap/>
            <w:vAlign w:val="center"/>
          </w:tcPr>
          <w:p w14:paraId="08884148" w14:textId="241131EF" w:rsidR="00363756" w:rsidRPr="00797687" w:rsidRDefault="00363756" w:rsidP="00363756">
            <w:pPr>
              <w:jc w:val="center"/>
              <w:rPr>
                <w:sz w:val="16"/>
                <w:szCs w:val="16"/>
              </w:rPr>
            </w:pPr>
            <w:r w:rsidRPr="00797687">
              <w:rPr>
                <w:sz w:val="16"/>
                <w:szCs w:val="16"/>
              </w:rPr>
              <w:t> </w:t>
            </w:r>
          </w:p>
        </w:tc>
        <w:tc>
          <w:tcPr>
            <w:tcW w:w="626" w:type="dxa"/>
            <w:tcBorders>
              <w:top w:val="nil"/>
              <w:left w:val="nil"/>
              <w:bottom w:val="nil"/>
              <w:right w:val="single" w:sz="4" w:space="0" w:color="auto"/>
            </w:tcBorders>
            <w:shd w:val="clear" w:color="auto" w:fill="FFFFFF" w:themeFill="background1"/>
            <w:noWrap/>
            <w:vAlign w:val="center"/>
          </w:tcPr>
          <w:p w14:paraId="6E3D268B" w14:textId="42B55F63" w:rsidR="00363756" w:rsidRPr="00797687" w:rsidRDefault="00363756" w:rsidP="00363756">
            <w:pPr>
              <w:jc w:val="center"/>
              <w:rPr>
                <w:sz w:val="16"/>
                <w:szCs w:val="16"/>
              </w:rPr>
            </w:pPr>
            <w:r w:rsidRPr="00797687">
              <w:rPr>
                <w:sz w:val="16"/>
                <w:szCs w:val="16"/>
              </w:rPr>
              <w:t> </w:t>
            </w:r>
          </w:p>
        </w:tc>
      </w:tr>
      <w:tr w:rsidR="00363756" w:rsidRPr="00797687" w14:paraId="67F15FEA" w14:textId="77777777" w:rsidTr="00363756">
        <w:trPr>
          <w:trHeight w:val="288"/>
        </w:trPr>
        <w:tc>
          <w:tcPr>
            <w:tcW w:w="993" w:type="dxa"/>
            <w:vMerge/>
            <w:tcBorders>
              <w:top w:val="nil"/>
              <w:left w:val="single" w:sz="4" w:space="0" w:color="auto"/>
              <w:bottom w:val="single" w:sz="4" w:space="0" w:color="auto"/>
              <w:right w:val="nil"/>
            </w:tcBorders>
            <w:vAlign w:val="center"/>
            <w:hideMark/>
          </w:tcPr>
          <w:p w14:paraId="0711D4C3" w14:textId="77777777" w:rsidR="00363756" w:rsidRPr="00797687" w:rsidRDefault="00363756" w:rsidP="00363756">
            <w:pPr>
              <w:rPr>
                <w:b/>
                <w:sz w:val="16"/>
                <w:szCs w:val="16"/>
              </w:rPr>
            </w:pPr>
          </w:p>
        </w:tc>
        <w:tc>
          <w:tcPr>
            <w:tcW w:w="567" w:type="dxa"/>
            <w:vMerge/>
            <w:tcBorders>
              <w:left w:val="nil"/>
              <w:bottom w:val="single" w:sz="4" w:space="0" w:color="auto"/>
              <w:right w:val="nil"/>
            </w:tcBorders>
            <w:shd w:val="clear" w:color="auto" w:fill="FFFFFF" w:themeFill="background1"/>
            <w:vAlign w:val="center"/>
          </w:tcPr>
          <w:p w14:paraId="3F93E81E" w14:textId="77777777" w:rsidR="00363756" w:rsidRPr="00797687" w:rsidRDefault="00363756" w:rsidP="00363756">
            <w:pPr>
              <w:jc w:val="center"/>
              <w:rPr>
                <w:sz w:val="16"/>
                <w:szCs w:val="16"/>
              </w:rPr>
            </w:pPr>
          </w:p>
        </w:tc>
        <w:tc>
          <w:tcPr>
            <w:tcW w:w="919" w:type="dxa"/>
            <w:tcBorders>
              <w:top w:val="nil"/>
              <w:left w:val="nil"/>
              <w:bottom w:val="single" w:sz="4" w:space="0" w:color="auto"/>
              <w:right w:val="nil"/>
            </w:tcBorders>
            <w:shd w:val="clear" w:color="auto" w:fill="FFFFFF" w:themeFill="background1"/>
            <w:noWrap/>
            <w:vAlign w:val="bottom"/>
            <w:hideMark/>
          </w:tcPr>
          <w:p w14:paraId="521C00E0" w14:textId="42512F64" w:rsidR="00363756" w:rsidRPr="00797687" w:rsidRDefault="00363756" w:rsidP="00363756">
            <w:pPr>
              <w:rPr>
                <w:sz w:val="16"/>
                <w:szCs w:val="16"/>
              </w:rPr>
            </w:pPr>
            <w:r w:rsidRPr="00797687">
              <w:rPr>
                <w:sz w:val="16"/>
                <w:szCs w:val="16"/>
              </w:rPr>
              <w:t>Birth</w:t>
            </w:r>
          </w:p>
        </w:tc>
        <w:tc>
          <w:tcPr>
            <w:tcW w:w="1594" w:type="dxa"/>
            <w:tcBorders>
              <w:top w:val="nil"/>
              <w:left w:val="nil"/>
              <w:bottom w:val="single" w:sz="4" w:space="0" w:color="auto"/>
              <w:right w:val="nil"/>
            </w:tcBorders>
            <w:shd w:val="clear" w:color="auto" w:fill="FFFFFF" w:themeFill="background1"/>
            <w:noWrap/>
            <w:vAlign w:val="center"/>
            <w:hideMark/>
          </w:tcPr>
          <w:p w14:paraId="175A6885" w14:textId="385FFEC7" w:rsidR="00363756" w:rsidRPr="00797687" w:rsidRDefault="00363756" w:rsidP="00363756">
            <w:pPr>
              <w:jc w:val="center"/>
              <w:rPr>
                <w:sz w:val="16"/>
                <w:szCs w:val="16"/>
              </w:rPr>
            </w:pPr>
            <w:r w:rsidRPr="00797687">
              <w:rPr>
                <w:sz w:val="16"/>
                <w:szCs w:val="16"/>
              </w:rPr>
              <w:t>-0.03 (-0.11;  0.04)</w:t>
            </w:r>
          </w:p>
        </w:tc>
        <w:tc>
          <w:tcPr>
            <w:tcW w:w="486" w:type="dxa"/>
            <w:tcBorders>
              <w:top w:val="nil"/>
              <w:left w:val="nil"/>
              <w:bottom w:val="single" w:sz="4" w:space="0" w:color="auto"/>
              <w:right w:val="nil"/>
            </w:tcBorders>
            <w:shd w:val="clear" w:color="auto" w:fill="FFFFFF" w:themeFill="background1"/>
            <w:noWrap/>
            <w:vAlign w:val="center"/>
            <w:hideMark/>
          </w:tcPr>
          <w:p w14:paraId="02687350" w14:textId="704FD2EE" w:rsidR="00363756" w:rsidRPr="00797687" w:rsidRDefault="00363756" w:rsidP="00363756">
            <w:pPr>
              <w:jc w:val="center"/>
              <w:rPr>
                <w:sz w:val="16"/>
                <w:szCs w:val="16"/>
              </w:rPr>
            </w:pPr>
            <w:r w:rsidRPr="00797687">
              <w:rPr>
                <w:sz w:val="16"/>
                <w:szCs w:val="16"/>
              </w:rPr>
              <w:t>466</w:t>
            </w:r>
          </w:p>
        </w:tc>
        <w:tc>
          <w:tcPr>
            <w:tcW w:w="1781" w:type="dxa"/>
            <w:tcBorders>
              <w:top w:val="nil"/>
              <w:left w:val="nil"/>
              <w:bottom w:val="single" w:sz="4" w:space="0" w:color="auto"/>
              <w:right w:val="nil"/>
            </w:tcBorders>
            <w:shd w:val="clear" w:color="auto" w:fill="FFFFFF" w:themeFill="background1"/>
            <w:noWrap/>
            <w:vAlign w:val="center"/>
          </w:tcPr>
          <w:p w14:paraId="7C1C71FD" w14:textId="415BE7B3" w:rsidR="00363756" w:rsidRPr="00797687" w:rsidRDefault="00363756" w:rsidP="00363756">
            <w:pPr>
              <w:jc w:val="center"/>
              <w:rPr>
                <w:sz w:val="16"/>
                <w:szCs w:val="16"/>
              </w:rPr>
            </w:pPr>
            <w:r w:rsidRPr="00797687">
              <w:rPr>
                <w:sz w:val="16"/>
                <w:szCs w:val="16"/>
              </w:rPr>
              <w:t> </w:t>
            </w:r>
          </w:p>
        </w:tc>
        <w:tc>
          <w:tcPr>
            <w:tcW w:w="492" w:type="dxa"/>
            <w:tcBorders>
              <w:top w:val="nil"/>
              <w:left w:val="nil"/>
              <w:bottom w:val="single" w:sz="4" w:space="0" w:color="auto"/>
              <w:right w:val="nil"/>
            </w:tcBorders>
            <w:shd w:val="clear" w:color="auto" w:fill="FFFFFF" w:themeFill="background1"/>
            <w:noWrap/>
            <w:vAlign w:val="center"/>
          </w:tcPr>
          <w:p w14:paraId="6A4E0460" w14:textId="7DD4A5F3" w:rsidR="00363756" w:rsidRPr="00797687" w:rsidRDefault="00363756" w:rsidP="00363756">
            <w:pPr>
              <w:jc w:val="center"/>
              <w:rPr>
                <w:sz w:val="16"/>
                <w:szCs w:val="16"/>
              </w:rPr>
            </w:pPr>
            <w:r w:rsidRPr="00797687">
              <w:rPr>
                <w:sz w:val="16"/>
                <w:szCs w:val="16"/>
              </w:rPr>
              <w:t> </w:t>
            </w:r>
          </w:p>
        </w:tc>
        <w:tc>
          <w:tcPr>
            <w:tcW w:w="1670" w:type="dxa"/>
            <w:tcBorders>
              <w:top w:val="nil"/>
              <w:left w:val="nil"/>
              <w:bottom w:val="single" w:sz="4" w:space="0" w:color="auto"/>
              <w:right w:val="nil"/>
            </w:tcBorders>
            <w:shd w:val="clear" w:color="auto" w:fill="FFFFFF" w:themeFill="background1"/>
            <w:noWrap/>
            <w:vAlign w:val="center"/>
          </w:tcPr>
          <w:p w14:paraId="4E0AC565" w14:textId="61EF5901" w:rsidR="00363756" w:rsidRPr="00797687" w:rsidRDefault="00363756" w:rsidP="00363756">
            <w:pPr>
              <w:jc w:val="center"/>
              <w:rPr>
                <w:sz w:val="16"/>
                <w:szCs w:val="16"/>
              </w:rPr>
            </w:pPr>
            <w:r w:rsidRPr="00797687">
              <w:rPr>
                <w:sz w:val="16"/>
                <w:szCs w:val="16"/>
              </w:rPr>
              <w:t> </w:t>
            </w:r>
          </w:p>
        </w:tc>
        <w:tc>
          <w:tcPr>
            <w:tcW w:w="500" w:type="dxa"/>
            <w:tcBorders>
              <w:top w:val="nil"/>
              <w:left w:val="nil"/>
              <w:bottom w:val="single" w:sz="4" w:space="0" w:color="auto"/>
              <w:right w:val="nil"/>
            </w:tcBorders>
            <w:shd w:val="clear" w:color="auto" w:fill="FFFFFF" w:themeFill="background1"/>
            <w:noWrap/>
            <w:vAlign w:val="center"/>
          </w:tcPr>
          <w:p w14:paraId="0E438A76" w14:textId="363673C6" w:rsidR="00363756" w:rsidRPr="00797687" w:rsidRDefault="00363756" w:rsidP="00363756">
            <w:pPr>
              <w:jc w:val="center"/>
              <w:rPr>
                <w:sz w:val="16"/>
                <w:szCs w:val="16"/>
              </w:rPr>
            </w:pPr>
            <w:r w:rsidRPr="00797687">
              <w:rPr>
                <w:sz w:val="16"/>
                <w:szCs w:val="16"/>
              </w:rPr>
              <w:t> </w:t>
            </w:r>
          </w:p>
        </w:tc>
        <w:tc>
          <w:tcPr>
            <w:tcW w:w="1626" w:type="dxa"/>
            <w:tcBorders>
              <w:top w:val="nil"/>
              <w:left w:val="nil"/>
              <w:bottom w:val="single" w:sz="4" w:space="0" w:color="auto"/>
              <w:right w:val="nil"/>
            </w:tcBorders>
            <w:shd w:val="clear" w:color="auto" w:fill="FFFFFF" w:themeFill="background1"/>
            <w:noWrap/>
            <w:vAlign w:val="center"/>
          </w:tcPr>
          <w:p w14:paraId="50239161" w14:textId="620448CC" w:rsidR="00363756" w:rsidRPr="00797687" w:rsidRDefault="00363756" w:rsidP="00363756">
            <w:pPr>
              <w:jc w:val="center"/>
              <w:rPr>
                <w:sz w:val="16"/>
                <w:szCs w:val="16"/>
              </w:rPr>
            </w:pPr>
            <w:r w:rsidRPr="00797687">
              <w:rPr>
                <w:sz w:val="16"/>
                <w:szCs w:val="16"/>
              </w:rPr>
              <w:t> </w:t>
            </w:r>
          </w:p>
        </w:tc>
        <w:tc>
          <w:tcPr>
            <w:tcW w:w="486" w:type="dxa"/>
            <w:tcBorders>
              <w:top w:val="nil"/>
              <w:left w:val="nil"/>
              <w:bottom w:val="single" w:sz="4" w:space="0" w:color="auto"/>
              <w:right w:val="nil"/>
            </w:tcBorders>
            <w:shd w:val="clear" w:color="auto" w:fill="FFFFFF" w:themeFill="background1"/>
            <w:noWrap/>
            <w:vAlign w:val="center"/>
          </w:tcPr>
          <w:p w14:paraId="7F8D1F22" w14:textId="59699A17" w:rsidR="00363756" w:rsidRPr="00797687" w:rsidRDefault="00363756" w:rsidP="00363756">
            <w:pPr>
              <w:jc w:val="center"/>
              <w:rPr>
                <w:sz w:val="16"/>
                <w:szCs w:val="16"/>
              </w:rPr>
            </w:pPr>
            <w:r w:rsidRPr="00797687">
              <w:rPr>
                <w:sz w:val="16"/>
                <w:szCs w:val="16"/>
              </w:rPr>
              <w:t> </w:t>
            </w:r>
          </w:p>
        </w:tc>
        <w:tc>
          <w:tcPr>
            <w:tcW w:w="1639" w:type="dxa"/>
            <w:tcBorders>
              <w:top w:val="nil"/>
              <w:left w:val="nil"/>
              <w:bottom w:val="single" w:sz="4" w:space="0" w:color="auto"/>
              <w:right w:val="nil"/>
            </w:tcBorders>
            <w:shd w:val="clear" w:color="auto" w:fill="FFFFFF" w:themeFill="background1"/>
            <w:noWrap/>
            <w:vAlign w:val="center"/>
          </w:tcPr>
          <w:p w14:paraId="63F066F1" w14:textId="6FCF08B3" w:rsidR="00363756" w:rsidRPr="00797687" w:rsidRDefault="00363756" w:rsidP="00363756">
            <w:pPr>
              <w:jc w:val="center"/>
              <w:rPr>
                <w:sz w:val="16"/>
                <w:szCs w:val="16"/>
              </w:rPr>
            </w:pPr>
            <w:r w:rsidRPr="00797687">
              <w:rPr>
                <w:sz w:val="16"/>
                <w:szCs w:val="16"/>
              </w:rPr>
              <w:t>-0.02 (-0.08;  0.07)</w:t>
            </w:r>
          </w:p>
        </w:tc>
        <w:tc>
          <w:tcPr>
            <w:tcW w:w="541" w:type="dxa"/>
            <w:tcBorders>
              <w:top w:val="nil"/>
              <w:left w:val="nil"/>
              <w:bottom w:val="single" w:sz="4" w:space="0" w:color="auto"/>
              <w:right w:val="nil"/>
            </w:tcBorders>
            <w:shd w:val="clear" w:color="auto" w:fill="FFFFFF" w:themeFill="background1"/>
            <w:noWrap/>
            <w:vAlign w:val="center"/>
          </w:tcPr>
          <w:p w14:paraId="18AA14AE" w14:textId="7971D97D" w:rsidR="00363756" w:rsidRPr="00797687" w:rsidRDefault="00363756" w:rsidP="00363756">
            <w:pPr>
              <w:jc w:val="center"/>
              <w:rPr>
                <w:sz w:val="16"/>
                <w:szCs w:val="16"/>
              </w:rPr>
            </w:pPr>
            <w:r w:rsidRPr="00797687">
              <w:rPr>
                <w:sz w:val="16"/>
                <w:szCs w:val="16"/>
              </w:rPr>
              <w:t>475</w:t>
            </w:r>
          </w:p>
        </w:tc>
        <w:tc>
          <w:tcPr>
            <w:tcW w:w="1585" w:type="dxa"/>
            <w:tcBorders>
              <w:top w:val="nil"/>
              <w:left w:val="nil"/>
              <w:bottom w:val="single" w:sz="4" w:space="0" w:color="auto"/>
              <w:right w:val="nil"/>
            </w:tcBorders>
            <w:shd w:val="clear" w:color="auto" w:fill="FFFFFF" w:themeFill="background1"/>
            <w:noWrap/>
            <w:vAlign w:val="center"/>
          </w:tcPr>
          <w:p w14:paraId="4FE8049E" w14:textId="79CC2B5E" w:rsidR="00363756" w:rsidRPr="00797687" w:rsidRDefault="00363756" w:rsidP="00363756">
            <w:pPr>
              <w:jc w:val="center"/>
              <w:rPr>
                <w:sz w:val="16"/>
                <w:szCs w:val="16"/>
              </w:rPr>
            </w:pPr>
            <w:r w:rsidRPr="00797687">
              <w:rPr>
                <w:sz w:val="16"/>
                <w:szCs w:val="16"/>
              </w:rPr>
              <w:t xml:space="preserve"> 0.01 (-0.04;  0.07)</w:t>
            </w:r>
          </w:p>
        </w:tc>
        <w:tc>
          <w:tcPr>
            <w:tcW w:w="626" w:type="dxa"/>
            <w:tcBorders>
              <w:top w:val="nil"/>
              <w:left w:val="nil"/>
              <w:bottom w:val="single" w:sz="4" w:space="0" w:color="auto"/>
              <w:right w:val="single" w:sz="4" w:space="0" w:color="auto"/>
            </w:tcBorders>
            <w:shd w:val="clear" w:color="auto" w:fill="FFFFFF" w:themeFill="background1"/>
            <w:noWrap/>
            <w:vAlign w:val="center"/>
          </w:tcPr>
          <w:p w14:paraId="1305FE16" w14:textId="6756DCA6" w:rsidR="00363756" w:rsidRPr="00797687" w:rsidRDefault="00363756" w:rsidP="00363756">
            <w:pPr>
              <w:jc w:val="center"/>
              <w:rPr>
                <w:sz w:val="16"/>
                <w:szCs w:val="16"/>
              </w:rPr>
            </w:pPr>
            <w:r w:rsidRPr="00797687">
              <w:rPr>
                <w:sz w:val="16"/>
                <w:szCs w:val="16"/>
              </w:rPr>
              <w:t>470</w:t>
            </w:r>
          </w:p>
        </w:tc>
      </w:tr>
      <w:tr w:rsidR="00363756" w:rsidRPr="00797687" w14:paraId="5C055FFD" w14:textId="77777777" w:rsidTr="00363756">
        <w:trPr>
          <w:trHeight w:val="288"/>
        </w:trPr>
        <w:tc>
          <w:tcPr>
            <w:tcW w:w="993" w:type="dxa"/>
            <w:vMerge w:val="restart"/>
            <w:tcBorders>
              <w:top w:val="single" w:sz="4" w:space="0" w:color="auto"/>
              <w:left w:val="single" w:sz="4" w:space="0" w:color="auto"/>
              <w:bottom w:val="nil"/>
              <w:right w:val="nil"/>
            </w:tcBorders>
            <w:shd w:val="clear" w:color="auto" w:fill="auto"/>
            <w:noWrap/>
            <w:vAlign w:val="center"/>
            <w:hideMark/>
          </w:tcPr>
          <w:p w14:paraId="31F9909D" w14:textId="77777777" w:rsidR="00363756" w:rsidRPr="00797687" w:rsidRDefault="00363756" w:rsidP="00363756">
            <w:pPr>
              <w:rPr>
                <w:b/>
                <w:sz w:val="16"/>
                <w:szCs w:val="16"/>
              </w:rPr>
            </w:pPr>
            <w:r w:rsidRPr="00797687">
              <w:rPr>
                <w:b/>
                <w:sz w:val="16"/>
                <w:szCs w:val="16"/>
              </w:rPr>
              <w:t>BP-3</w:t>
            </w:r>
          </w:p>
        </w:tc>
        <w:tc>
          <w:tcPr>
            <w:tcW w:w="567" w:type="dxa"/>
            <w:vMerge w:val="restart"/>
            <w:tcBorders>
              <w:top w:val="single" w:sz="4" w:space="0" w:color="auto"/>
              <w:left w:val="nil"/>
              <w:right w:val="nil"/>
            </w:tcBorders>
            <w:vAlign w:val="center"/>
          </w:tcPr>
          <w:p w14:paraId="3A56942B" w14:textId="053EAF99" w:rsidR="00363756" w:rsidRPr="00797687" w:rsidRDefault="00363756" w:rsidP="00363756">
            <w:pPr>
              <w:jc w:val="center"/>
              <w:rPr>
                <w:sz w:val="16"/>
                <w:szCs w:val="16"/>
              </w:rPr>
            </w:pPr>
            <w:r w:rsidRPr="00797687">
              <w:rPr>
                <w:sz w:val="16"/>
                <w:szCs w:val="16"/>
              </w:rPr>
              <w:t>0.66</w:t>
            </w:r>
          </w:p>
        </w:tc>
        <w:tc>
          <w:tcPr>
            <w:tcW w:w="919" w:type="dxa"/>
            <w:tcBorders>
              <w:top w:val="single" w:sz="4" w:space="0" w:color="auto"/>
              <w:left w:val="nil"/>
              <w:bottom w:val="nil"/>
              <w:right w:val="nil"/>
            </w:tcBorders>
            <w:shd w:val="clear" w:color="auto" w:fill="FFFFFF" w:themeFill="background1"/>
            <w:noWrap/>
            <w:vAlign w:val="bottom"/>
            <w:hideMark/>
          </w:tcPr>
          <w:p w14:paraId="4E2DB37F" w14:textId="5C49B8AA" w:rsidR="00363756" w:rsidRPr="00797687" w:rsidRDefault="00363756" w:rsidP="00363756">
            <w:pPr>
              <w:rPr>
                <w:sz w:val="16"/>
                <w:szCs w:val="16"/>
              </w:rPr>
            </w:pPr>
            <w:r w:rsidRPr="00797687">
              <w:rPr>
                <w:sz w:val="16"/>
                <w:szCs w:val="16"/>
              </w:rPr>
              <w:t>Trim. 2</w:t>
            </w:r>
          </w:p>
        </w:tc>
        <w:tc>
          <w:tcPr>
            <w:tcW w:w="1594" w:type="dxa"/>
            <w:tcBorders>
              <w:top w:val="single" w:sz="4" w:space="0" w:color="auto"/>
              <w:left w:val="nil"/>
              <w:bottom w:val="nil"/>
              <w:right w:val="nil"/>
            </w:tcBorders>
            <w:shd w:val="clear" w:color="auto" w:fill="FFFFFF" w:themeFill="background1"/>
            <w:noWrap/>
            <w:vAlign w:val="center"/>
            <w:hideMark/>
          </w:tcPr>
          <w:p w14:paraId="4A4BEE85" w14:textId="7DD8935F" w:rsidR="00363756" w:rsidRPr="00797687" w:rsidRDefault="00363756" w:rsidP="00363756">
            <w:pPr>
              <w:jc w:val="center"/>
              <w:rPr>
                <w:sz w:val="16"/>
                <w:szCs w:val="16"/>
              </w:rPr>
            </w:pPr>
            <w:r w:rsidRPr="00797687">
              <w:rPr>
                <w:sz w:val="16"/>
                <w:szCs w:val="16"/>
              </w:rPr>
              <w:t>0.05 ( 0.00; 0.11)</w:t>
            </w:r>
          </w:p>
        </w:tc>
        <w:tc>
          <w:tcPr>
            <w:tcW w:w="486" w:type="dxa"/>
            <w:tcBorders>
              <w:top w:val="single" w:sz="4" w:space="0" w:color="auto"/>
              <w:left w:val="nil"/>
              <w:bottom w:val="nil"/>
              <w:right w:val="nil"/>
            </w:tcBorders>
            <w:shd w:val="clear" w:color="auto" w:fill="FFFFFF" w:themeFill="background1"/>
            <w:noWrap/>
            <w:vAlign w:val="center"/>
            <w:hideMark/>
          </w:tcPr>
          <w:p w14:paraId="5E0A46EC" w14:textId="5DBE69B7" w:rsidR="00363756" w:rsidRPr="00797687" w:rsidRDefault="00363756" w:rsidP="00363756">
            <w:pPr>
              <w:jc w:val="center"/>
              <w:rPr>
                <w:sz w:val="16"/>
                <w:szCs w:val="16"/>
              </w:rPr>
            </w:pPr>
            <w:r w:rsidRPr="00797687">
              <w:rPr>
                <w:sz w:val="16"/>
                <w:szCs w:val="16"/>
              </w:rPr>
              <w:t>433</w:t>
            </w:r>
          </w:p>
        </w:tc>
        <w:tc>
          <w:tcPr>
            <w:tcW w:w="1781" w:type="dxa"/>
            <w:tcBorders>
              <w:top w:val="single" w:sz="4" w:space="0" w:color="auto"/>
              <w:left w:val="nil"/>
              <w:bottom w:val="nil"/>
              <w:right w:val="nil"/>
            </w:tcBorders>
            <w:shd w:val="clear" w:color="auto" w:fill="FFFFFF" w:themeFill="background1"/>
            <w:noWrap/>
            <w:vAlign w:val="center"/>
            <w:hideMark/>
          </w:tcPr>
          <w:p w14:paraId="4B4FA712" w14:textId="788B75CD" w:rsidR="00363756" w:rsidRPr="00797687" w:rsidRDefault="00363756" w:rsidP="00363756">
            <w:pPr>
              <w:jc w:val="center"/>
              <w:rPr>
                <w:sz w:val="16"/>
                <w:szCs w:val="16"/>
              </w:rPr>
            </w:pPr>
            <w:r w:rsidRPr="00797687">
              <w:rPr>
                <w:sz w:val="16"/>
                <w:szCs w:val="16"/>
              </w:rPr>
              <w:t>0.04 (-0.02; 0.11)</w:t>
            </w:r>
          </w:p>
        </w:tc>
        <w:tc>
          <w:tcPr>
            <w:tcW w:w="492" w:type="dxa"/>
            <w:tcBorders>
              <w:top w:val="single" w:sz="4" w:space="0" w:color="auto"/>
              <w:left w:val="nil"/>
              <w:bottom w:val="nil"/>
              <w:right w:val="nil"/>
            </w:tcBorders>
            <w:shd w:val="clear" w:color="auto" w:fill="FFFFFF" w:themeFill="background1"/>
            <w:noWrap/>
            <w:vAlign w:val="center"/>
            <w:hideMark/>
          </w:tcPr>
          <w:p w14:paraId="49C9477D" w14:textId="5DF06B51" w:rsidR="00363756" w:rsidRPr="00797687" w:rsidRDefault="00363756" w:rsidP="00363756">
            <w:pPr>
              <w:jc w:val="center"/>
              <w:rPr>
                <w:sz w:val="16"/>
                <w:szCs w:val="16"/>
              </w:rPr>
            </w:pPr>
            <w:r w:rsidRPr="00797687">
              <w:rPr>
                <w:sz w:val="16"/>
                <w:szCs w:val="16"/>
              </w:rPr>
              <w:t>433</w:t>
            </w:r>
          </w:p>
        </w:tc>
        <w:tc>
          <w:tcPr>
            <w:tcW w:w="1670" w:type="dxa"/>
            <w:tcBorders>
              <w:top w:val="single" w:sz="4" w:space="0" w:color="auto"/>
              <w:left w:val="nil"/>
              <w:bottom w:val="nil"/>
              <w:right w:val="nil"/>
            </w:tcBorders>
            <w:shd w:val="clear" w:color="auto" w:fill="FFFFFF" w:themeFill="background1"/>
            <w:noWrap/>
            <w:vAlign w:val="center"/>
            <w:hideMark/>
          </w:tcPr>
          <w:p w14:paraId="49C85A1B" w14:textId="402DFAD9" w:rsidR="00363756" w:rsidRPr="00797687" w:rsidRDefault="00363756" w:rsidP="00363756">
            <w:pPr>
              <w:jc w:val="center"/>
              <w:rPr>
                <w:sz w:val="16"/>
                <w:szCs w:val="16"/>
              </w:rPr>
            </w:pPr>
            <w:r w:rsidRPr="00797687">
              <w:rPr>
                <w:sz w:val="16"/>
                <w:szCs w:val="16"/>
              </w:rPr>
              <w:t>0.04 (-0.02; 0.12)</w:t>
            </w:r>
          </w:p>
        </w:tc>
        <w:tc>
          <w:tcPr>
            <w:tcW w:w="500" w:type="dxa"/>
            <w:tcBorders>
              <w:top w:val="single" w:sz="4" w:space="0" w:color="auto"/>
              <w:left w:val="nil"/>
              <w:bottom w:val="nil"/>
              <w:right w:val="nil"/>
            </w:tcBorders>
            <w:shd w:val="clear" w:color="auto" w:fill="FFFFFF" w:themeFill="background1"/>
            <w:noWrap/>
            <w:vAlign w:val="center"/>
            <w:hideMark/>
          </w:tcPr>
          <w:p w14:paraId="26359387" w14:textId="10EDD76B" w:rsidR="00363756" w:rsidRPr="00797687" w:rsidRDefault="00363756" w:rsidP="00363756">
            <w:pPr>
              <w:jc w:val="center"/>
              <w:rPr>
                <w:sz w:val="16"/>
                <w:szCs w:val="16"/>
              </w:rPr>
            </w:pPr>
            <w:r w:rsidRPr="00797687">
              <w:rPr>
                <w:sz w:val="16"/>
                <w:szCs w:val="16"/>
              </w:rPr>
              <w:t>435</w:t>
            </w:r>
          </w:p>
        </w:tc>
        <w:tc>
          <w:tcPr>
            <w:tcW w:w="1626" w:type="dxa"/>
            <w:tcBorders>
              <w:top w:val="single" w:sz="4" w:space="0" w:color="auto"/>
              <w:left w:val="nil"/>
              <w:bottom w:val="nil"/>
              <w:right w:val="nil"/>
            </w:tcBorders>
            <w:shd w:val="clear" w:color="auto" w:fill="FFFFFF" w:themeFill="background1"/>
            <w:noWrap/>
            <w:vAlign w:val="center"/>
            <w:hideMark/>
          </w:tcPr>
          <w:p w14:paraId="70697416" w14:textId="07BC9709" w:rsidR="00363756" w:rsidRPr="00797687" w:rsidRDefault="00363756" w:rsidP="00363756">
            <w:pPr>
              <w:jc w:val="center"/>
              <w:rPr>
                <w:sz w:val="16"/>
                <w:szCs w:val="16"/>
              </w:rPr>
            </w:pPr>
            <w:r w:rsidRPr="00797687">
              <w:rPr>
                <w:sz w:val="16"/>
                <w:szCs w:val="16"/>
              </w:rPr>
              <w:t>0.04 (-0.03; 0.09)</w:t>
            </w:r>
          </w:p>
        </w:tc>
        <w:tc>
          <w:tcPr>
            <w:tcW w:w="486" w:type="dxa"/>
            <w:tcBorders>
              <w:top w:val="single" w:sz="4" w:space="0" w:color="auto"/>
              <w:left w:val="nil"/>
              <w:bottom w:val="nil"/>
              <w:right w:val="nil"/>
            </w:tcBorders>
            <w:shd w:val="clear" w:color="auto" w:fill="FFFFFF" w:themeFill="background1"/>
            <w:noWrap/>
            <w:vAlign w:val="center"/>
            <w:hideMark/>
          </w:tcPr>
          <w:p w14:paraId="18976C3A" w14:textId="7F457D47" w:rsidR="00363756" w:rsidRPr="00797687" w:rsidRDefault="00363756" w:rsidP="00363756">
            <w:pPr>
              <w:jc w:val="center"/>
              <w:rPr>
                <w:sz w:val="16"/>
                <w:szCs w:val="16"/>
              </w:rPr>
            </w:pPr>
            <w:r w:rsidRPr="00797687">
              <w:rPr>
                <w:sz w:val="16"/>
                <w:szCs w:val="16"/>
              </w:rPr>
              <w:t>435</w:t>
            </w:r>
          </w:p>
        </w:tc>
        <w:tc>
          <w:tcPr>
            <w:tcW w:w="1639" w:type="dxa"/>
            <w:tcBorders>
              <w:top w:val="single" w:sz="4" w:space="0" w:color="auto"/>
              <w:left w:val="nil"/>
              <w:bottom w:val="nil"/>
              <w:right w:val="nil"/>
            </w:tcBorders>
            <w:shd w:val="clear" w:color="auto" w:fill="FFFFFF" w:themeFill="background1"/>
            <w:noWrap/>
            <w:vAlign w:val="center"/>
          </w:tcPr>
          <w:p w14:paraId="041FA6D8" w14:textId="27E3F6D1" w:rsidR="00363756" w:rsidRPr="00797687" w:rsidRDefault="00363756" w:rsidP="00363756">
            <w:pPr>
              <w:jc w:val="center"/>
              <w:rPr>
                <w:sz w:val="16"/>
                <w:szCs w:val="16"/>
              </w:rPr>
            </w:pPr>
            <w:r w:rsidRPr="00797687">
              <w:rPr>
                <w:sz w:val="16"/>
                <w:szCs w:val="16"/>
              </w:rPr>
              <w:t> </w:t>
            </w:r>
          </w:p>
        </w:tc>
        <w:tc>
          <w:tcPr>
            <w:tcW w:w="541" w:type="dxa"/>
            <w:tcBorders>
              <w:top w:val="single" w:sz="4" w:space="0" w:color="auto"/>
              <w:left w:val="nil"/>
              <w:bottom w:val="nil"/>
              <w:right w:val="nil"/>
            </w:tcBorders>
            <w:shd w:val="clear" w:color="auto" w:fill="FFFFFF" w:themeFill="background1"/>
            <w:noWrap/>
            <w:vAlign w:val="center"/>
          </w:tcPr>
          <w:p w14:paraId="4D5061AB" w14:textId="6F808AA9" w:rsidR="00363756" w:rsidRPr="00797687" w:rsidRDefault="00363756" w:rsidP="00363756">
            <w:pPr>
              <w:jc w:val="center"/>
              <w:rPr>
                <w:sz w:val="16"/>
                <w:szCs w:val="16"/>
              </w:rPr>
            </w:pPr>
            <w:r w:rsidRPr="00797687">
              <w:rPr>
                <w:sz w:val="16"/>
                <w:szCs w:val="16"/>
              </w:rPr>
              <w:t> </w:t>
            </w:r>
          </w:p>
        </w:tc>
        <w:tc>
          <w:tcPr>
            <w:tcW w:w="1585" w:type="dxa"/>
            <w:tcBorders>
              <w:top w:val="single" w:sz="4" w:space="0" w:color="auto"/>
              <w:left w:val="nil"/>
              <w:bottom w:val="nil"/>
              <w:right w:val="nil"/>
            </w:tcBorders>
            <w:shd w:val="clear" w:color="auto" w:fill="FFFFFF" w:themeFill="background1"/>
            <w:noWrap/>
            <w:vAlign w:val="center"/>
          </w:tcPr>
          <w:p w14:paraId="1FBFB59D" w14:textId="31547453" w:rsidR="00363756" w:rsidRPr="00797687" w:rsidRDefault="00363756" w:rsidP="00363756">
            <w:pPr>
              <w:jc w:val="center"/>
              <w:rPr>
                <w:sz w:val="16"/>
                <w:szCs w:val="16"/>
              </w:rPr>
            </w:pPr>
            <w:r w:rsidRPr="00797687">
              <w:rPr>
                <w:sz w:val="16"/>
                <w:szCs w:val="16"/>
              </w:rPr>
              <w:t> </w:t>
            </w:r>
          </w:p>
        </w:tc>
        <w:tc>
          <w:tcPr>
            <w:tcW w:w="626" w:type="dxa"/>
            <w:tcBorders>
              <w:top w:val="single" w:sz="4" w:space="0" w:color="auto"/>
              <w:left w:val="nil"/>
              <w:bottom w:val="nil"/>
              <w:right w:val="single" w:sz="4" w:space="0" w:color="auto"/>
            </w:tcBorders>
            <w:shd w:val="clear" w:color="auto" w:fill="FFFFFF" w:themeFill="background1"/>
            <w:noWrap/>
            <w:vAlign w:val="center"/>
          </w:tcPr>
          <w:p w14:paraId="18A70F5F" w14:textId="0FFF629B" w:rsidR="00363756" w:rsidRPr="00797687" w:rsidRDefault="00363756" w:rsidP="00363756">
            <w:pPr>
              <w:jc w:val="center"/>
              <w:rPr>
                <w:sz w:val="16"/>
                <w:szCs w:val="16"/>
              </w:rPr>
            </w:pPr>
            <w:r w:rsidRPr="00797687">
              <w:rPr>
                <w:sz w:val="16"/>
                <w:szCs w:val="16"/>
              </w:rPr>
              <w:t> </w:t>
            </w:r>
          </w:p>
        </w:tc>
      </w:tr>
      <w:tr w:rsidR="00363756" w:rsidRPr="00797687" w14:paraId="69AC716C" w14:textId="77777777" w:rsidTr="00363756">
        <w:trPr>
          <w:trHeight w:val="288"/>
        </w:trPr>
        <w:tc>
          <w:tcPr>
            <w:tcW w:w="993" w:type="dxa"/>
            <w:vMerge/>
            <w:tcBorders>
              <w:top w:val="nil"/>
              <w:left w:val="single" w:sz="4" w:space="0" w:color="auto"/>
              <w:bottom w:val="nil"/>
              <w:right w:val="nil"/>
            </w:tcBorders>
            <w:vAlign w:val="center"/>
            <w:hideMark/>
          </w:tcPr>
          <w:p w14:paraId="55405AC1" w14:textId="77777777" w:rsidR="00363756" w:rsidRPr="00797687" w:rsidRDefault="00363756" w:rsidP="00363756">
            <w:pPr>
              <w:rPr>
                <w:b/>
                <w:sz w:val="16"/>
                <w:szCs w:val="16"/>
              </w:rPr>
            </w:pPr>
          </w:p>
        </w:tc>
        <w:tc>
          <w:tcPr>
            <w:tcW w:w="567" w:type="dxa"/>
            <w:vMerge/>
            <w:tcBorders>
              <w:left w:val="nil"/>
              <w:right w:val="nil"/>
            </w:tcBorders>
            <w:shd w:val="clear" w:color="auto" w:fill="FFFFFF" w:themeFill="background1"/>
            <w:vAlign w:val="center"/>
          </w:tcPr>
          <w:p w14:paraId="70FA30A2" w14:textId="77777777" w:rsidR="00363756" w:rsidRPr="00797687" w:rsidRDefault="00363756" w:rsidP="00363756">
            <w:pPr>
              <w:jc w:val="center"/>
              <w:rPr>
                <w:sz w:val="16"/>
                <w:szCs w:val="16"/>
              </w:rPr>
            </w:pPr>
          </w:p>
        </w:tc>
        <w:tc>
          <w:tcPr>
            <w:tcW w:w="919" w:type="dxa"/>
            <w:tcBorders>
              <w:top w:val="nil"/>
              <w:left w:val="nil"/>
              <w:bottom w:val="nil"/>
              <w:right w:val="nil"/>
            </w:tcBorders>
            <w:shd w:val="clear" w:color="auto" w:fill="FFFFFF" w:themeFill="background1"/>
            <w:noWrap/>
            <w:vAlign w:val="bottom"/>
            <w:hideMark/>
          </w:tcPr>
          <w:p w14:paraId="20E682E5" w14:textId="538E5914" w:rsidR="00363756" w:rsidRPr="00797687" w:rsidRDefault="00363756" w:rsidP="00363756">
            <w:pPr>
              <w:rPr>
                <w:sz w:val="16"/>
                <w:szCs w:val="16"/>
              </w:rPr>
            </w:pPr>
            <w:r w:rsidRPr="00797687">
              <w:rPr>
                <w:sz w:val="16"/>
                <w:szCs w:val="16"/>
              </w:rPr>
              <w:t>Trim. 3</w:t>
            </w:r>
          </w:p>
        </w:tc>
        <w:tc>
          <w:tcPr>
            <w:tcW w:w="1594" w:type="dxa"/>
            <w:tcBorders>
              <w:top w:val="nil"/>
              <w:left w:val="nil"/>
              <w:bottom w:val="nil"/>
              <w:right w:val="nil"/>
            </w:tcBorders>
            <w:shd w:val="clear" w:color="auto" w:fill="FFFFFF" w:themeFill="background1"/>
            <w:noWrap/>
            <w:vAlign w:val="center"/>
            <w:hideMark/>
          </w:tcPr>
          <w:p w14:paraId="46384A6E" w14:textId="06498FED" w:rsidR="00363756" w:rsidRPr="00797687" w:rsidRDefault="00363756" w:rsidP="00363756">
            <w:pPr>
              <w:jc w:val="center"/>
              <w:rPr>
                <w:sz w:val="16"/>
                <w:szCs w:val="16"/>
              </w:rPr>
            </w:pPr>
            <w:r w:rsidRPr="00797687">
              <w:rPr>
                <w:sz w:val="16"/>
                <w:szCs w:val="16"/>
              </w:rPr>
              <w:t>0.09 ( 0.00; 0.15)</w:t>
            </w:r>
          </w:p>
        </w:tc>
        <w:tc>
          <w:tcPr>
            <w:tcW w:w="486" w:type="dxa"/>
            <w:tcBorders>
              <w:top w:val="nil"/>
              <w:left w:val="nil"/>
              <w:bottom w:val="nil"/>
              <w:right w:val="nil"/>
            </w:tcBorders>
            <w:shd w:val="clear" w:color="auto" w:fill="FFFFFF" w:themeFill="background1"/>
            <w:noWrap/>
            <w:vAlign w:val="center"/>
            <w:hideMark/>
          </w:tcPr>
          <w:p w14:paraId="788C437C" w14:textId="145E6CFB" w:rsidR="00363756" w:rsidRPr="00797687" w:rsidRDefault="00363756" w:rsidP="00363756">
            <w:pPr>
              <w:jc w:val="center"/>
              <w:rPr>
                <w:sz w:val="16"/>
                <w:szCs w:val="16"/>
              </w:rPr>
            </w:pPr>
            <w:r w:rsidRPr="00797687">
              <w:rPr>
                <w:sz w:val="16"/>
                <w:szCs w:val="16"/>
              </w:rPr>
              <w:t>434</w:t>
            </w:r>
          </w:p>
        </w:tc>
        <w:tc>
          <w:tcPr>
            <w:tcW w:w="1781" w:type="dxa"/>
            <w:tcBorders>
              <w:top w:val="nil"/>
              <w:left w:val="nil"/>
              <w:bottom w:val="nil"/>
              <w:right w:val="nil"/>
            </w:tcBorders>
            <w:shd w:val="clear" w:color="auto" w:fill="FFFFFF" w:themeFill="background1"/>
            <w:noWrap/>
            <w:vAlign w:val="center"/>
            <w:hideMark/>
          </w:tcPr>
          <w:p w14:paraId="3805F0F8" w14:textId="3DC70E93" w:rsidR="00363756" w:rsidRPr="00797687" w:rsidRDefault="00363756" w:rsidP="00363756">
            <w:pPr>
              <w:jc w:val="center"/>
              <w:rPr>
                <w:sz w:val="16"/>
                <w:szCs w:val="16"/>
              </w:rPr>
            </w:pPr>
            <w:r w:rsidRPr="00797687">
              <w:rPr>
                <w:sz w:val="16"/>
                <w:szCs w:val="16"/>
              </w:rPr>
              <w:t>0.04 (-0.06; 0.12)</w:t>
            </w:r>
          </w:p>
        </w:tc>
        <w:tc>
          <w:tcPr>
            <w:tcW w:w="492" w:type="dxa"/>
            <w:tcBorders>
              <w:top w:val="nil"/>
              <w:left w:val="nil"/>
              <w:bottom w:val="nil"/>
              <w:right w:val="nil"/>
            </w:tcBorders>
            <w:shd w:val="clear" w:color="auto" w:fill="FFFFFF" w:themeFill="background1"/>
            <w:noWrap/>
            <w:vAlign w:val="center"/>
            <w:hideMark/>
          </w:tcPr>
          <w:p w14:paraId="56FA3CEC" w14:textId="0AA2CFE6" w:rsidR="00363756" w:rsidRPr="00797687" w:rsidRDefault="00363756" w:rsidP="00363756">
            <w:pPr>
              <w:jc w:val="center"/>
              <w:rPr>
                <w:sz w:val="16"/>
                <w:szCs w:val="16"/>
              </w:rPr>
            </w:pPr>
            <w:r w:rsidRPr="00797687">
              <w:rPr>
                <w:sz w:val="16"/>
                <w:szCs w:val="16"/>
              </w:rPr>
              <w:t>436</w:t>
            </w:r>
          </w:p>
        </w:tc>
        <w:tc>
          <w:tcPr>
            <w:tcW w:w="1670" w:type="dxa"/>
            <w:tcBorders>
              <w:top w:val="nil"/>
              <w:left w:val="nil"/>
              <w:bottom w:val="nil"/>
              <w:right w:val="nil"/>
            </w:tcBorders>
            <w:shd w:val="clear" w:color="auto" w:fill="FFFFFF" w:themeFill="background1"/>
            <w:noWrap/>
            <w:vAlign w:val="center"/>
            <w:hideMark/>
          </w:tcPr>
          <w:p w14:paraId="590019FA" w14:textId="7C22A914" w:rsidR="00363756" w:rsidRPr="00797687" w:rsidRDefault="00363756" w:rsidP="00363756">
            <w:pPr>
              <w:jc w:val="center"/>
              <w:rPr>
                <w:sz w:val="16"/>
                <w:szCs w:val="16"/>
              </w:rPr>
            </w:pPr>
            <w:r w:rsidRPr="00797687">
              <w:rPr>
                <w:sz w:val="16"/>
                <w:szCs w:val="16"/>
              </w:rPr>
              <w:t>0.07 (-0.01; 0.14)</w:t>
            </w:r>
          </w:p>
        </w:tc>
        <w:tc>
          <w:tcPr>
            <w:tcW w:w="500" w:type="dxa"/>
            <w:tcBorders>
              <w:top w:val="nil"/>
              <w:left w:val="nil"/>
              <w:bottom w:val="nil"/>
              <w:right w:val="nil"/>
            </w:tcBorders>
            <w:shd w:val="clear" w:color="auto" w:fill="FFFFFF" w:themeFill="background1"/>
            <w:noWrap/>
            <w:vAlign w:val="center"/>
            <w:hideMark/>
          </w:tcPr>
          <w:p w14:paraId="73F16967" w14:textId="75B87645" w:rsidR="00363756" w:rsidRPr="00797687" w:rsidRDefault="00363756" w:rsidP="00363756">
            <w:pPr>
              <w:jc w:val="center"/>
              <w:rPr>
                <w:sz w:val="16"/>
                <w:szCs w:val="16"/>
              </w:rPr>
            </w:pPr>
            <w:r w:rsidRPr="00797687">
              <w:rPr>
                <w:sz w:val="16"/>
                <w:szCs w:val="16"/>
              </w:rPr>
              <w:t>437</w:t>
            </w:r>
          </w:p>
        </w:tc>
        <w:tc>
          <w:tcPr>
            <w:tcW w:w="1626" w:type="dxa"/>
            <w:tcBorders>
              <w:top w:val="nil"/>
              <w:left w:val="nil"/>
              <w:bottom w:val="nil"/>
              <w:right w:val="nil"/>
            </w:tcBorders>
            <w:shd w:val="clear" w:color="auto" w:fill="FFFFFF" w:themeFill="background1"/>
            <w:noWrap/>
            <w:vAlign w:val="center"/>
            <w:hideMark/>
          </w:tcPr>
          <w:p w14:paraId="0F658F9A" w14:textId="0F9C9355" w:rsidR="00363756" w:rsidRPr="00797687" w:rsidRDefault="00363756" w:rsidP="00363756">
            <w:pPr>
              <w:jc w:val="center"/>
              <w:rPr>
                <w:sz w:val="16"/>
                <w:szCs w:val="16"/>
              </w:rPr>
            </w:pPr>
            <w:r w:rsidRPr="00797687">
              <w:rPr>
                <w:sz w:val="16"/>
                <w:szCs w:val="16"/>
              </w:rPr>
              <w:t>0.04 (-0.05; 0.11)</w:t>
            </w:r>
          </w:p>
        </w:tc>
        <w:tc>
          <w:tcPr>
            <w:tcW w:w="486" w:type="dxa"/>
            <w:tcBorders>
              <w:top w:val="nil"/>
              <w:left w:val="nil"/>
              <w:bottom w:val="nil"/>
              <w:right w:val="nil"/>
            </w:tcBorders>
            <w:shd w:val="clear" w:color="auto" w:fill="FFFFFF" w:themeFill="background1"/>
            <w:noWrap/>
            <w:vAlign w:val="center"/>
            <w:hideMark/>
          </w:tcPr>
          <w:p w14:paraId="4642D219" w14:textId="428B22ED" w:rsidR="00363756" w:rsidRPr="00797687" w:rsidRDefault="00363756" w:rsidP="00363756">
            <w:pPr>
              <w:jc w:val="center"/>
              <w:rPr>
                <w:sz w:val="16"/>
                <w:szCs w:val="16"/>
              </w:rPr>
            </w:pPr>
            <w:r w:rsidRPr="00797687">
              <w:rPr>
                <w:sz w:val="16"/>
                <w:szCs w:val="16"/>
              </w:rPr>
              <w:t>437</w:t>
            </w:r>
          </w:p>
        </w:tc>
        <w:tc>
          <w:tcPr>
            <w:tcW w:w="1639" w:type="dxa"/>
            <w:tcBorders>
              <w:top w:val="nil"/>
              <w:left w:val="nil"/>
              <w:bottom w:val="nil"/>
              <w:right w:val="nil"/>
            </w:tcBorders>
            <w:shd w:val="clear" w:color="auto" w:fill="FFFFFF" w:themeFill="background1"/>
            <w:noWrap/>
            <w:vAlign w:val="center"/>
          </w:tcPr>
          <w:p w14:paraId="0C82EA0B" w14:textId="6EC7C57F" w:rsidR="00363756" w:rsidRPr="00797687" w:rsidRDefault="00363756" w:rsidP="00363756">
            <w:pPr>
              <w:jc w:val="center"/>
              <w:rPr>
                <w:sz w:val="16"/>
                <w:szCs w:val="16"/>
              </w:rPr>
            </w:pPr>
            <w:r w:rsidRPr="00797687">
              <w:rPr>
                <w:sz w:val="16"/>
                <w:szCs w:val="16"/>
              </w:rPr>
              <w:t> </w:t>
            </w:r>
          </w:p>
        </w:tc>
        <w:tc>
          <w:tcPr>
            <w:tcW w:w="541" w:type="dxa"/>
            <w:tcBorders>
              <w:top w:val="nil"/>
              <w:left w:val="nil"/>
              <w:bottom w:val="nil"/>
              <w:right w:val="nil"/>
            </w:tcBorders>
            <w:shd w:val="clear" w:color="auto" w:fill="FFFFFF" w:themeFill="background1"/>
            <w:noWrap/>
            <w:vAlign w:val="center"/>
          </w:tcPr>
          <w:p w14:paraId="15595D20" w14:textId="00F08C75" w:rsidR="00363756" w:rsidRPr="00797687" w:rsidRDefault="00363756" w:rsidP="00363756">
            <w:pPr>
              <w:jc w:val="center"/>
              <w:rPr>
                <w:sz w:val="16"/>
                <w:szCs w:val="16"/>
              </w:rPr>
            </w:pPr>
            <w:r w:rsidRPr="00797687">
              <w:rPr>
                <w:sz w:val="16"/>
                <w:szCs w:val="16"/>
              </w:rPr>
              <w:t> </w:t>
            </w:r>
          </w:p>
        </w:tc>
        <w:tc>
          <w:tcPr>
            <w:tcW w:w="1585" w:type="dxa"/>
            <w:tcBorders>
              <w:top w:val="nil"/>
              <w:left w:val="nil"/>
              <w:bottom w:val="nil"/>
              <w:right w:val="nil"/>
            </w:tcBorders>
            <w:shd w:val="clear" w:color="auto" w:fill="FFFFFF" w:themeFill="background1"/>
            <w:noWrap/>
            <w:vAlign w:val="center"/>
          </w:tcPr>
          <w:p w14:paraId="20563FC9" w14:textId="27490699" w:rsidR="00363756" w:rsidRPr="00797687" w:rsidRDefault="00363756" w:rsidP="00363756">
            <w:pPr>
              <w:jc w:val="center"/>
              <w:rPr>
                <w:sz w:val="16"/>
                <w:szCs w:val="16"/>
              </w:rPr>
            </w:pPr>
            <w:r w:rsidRPr="00797687">
              <w:rPr>
                <w:sz w:val="16"/>
                <w:szCs w:val="16"/>
              </w:rPr>
              <w:t> </w:t>
            </w:r>
          </w:p>
        </w:tc>
        <w:tc>
          <w:tcPr>
            <w:tcW w:w="626" w:type="dxa"/>
            <w:tcBorders>
              <w:top w:val="nil"/>
              <w:left w:val="nil"/>
              <w:bottom w:val="nil"/>
              <w:right w:val="single" w:sz="4" w:space="0" w:color="auto"/>
            </w:tcBorders>
            <w:shd w:val="clear" w:color="auto" w:fill="FFFFFF" w:themeFill="background1"/>
            <w:noWrap/>
            <w:vAlign w:val="center"/>
          </w:tcPr>
          <w:p w14:paraId="27D9CD79" w14:textId="378EE7DC" w:rsidR="00363756" w:rsidRPr="00797687" w:rsidRDefault="00363756" w:rsidP="00363756">
            <w:pPr>
              <w:jc w:val="center"/>
              <w:rPr>
                <w:sz w:val="16"/>
                <w:szCs w:val="16"/>
              </w:rPr>
            </w:pPr>
            <w:r w:rsidRPr="00797687">
              <w:rPr>
                <w:sz w:val="16"/>
                <w:szCs w:val="16"/>
              </w:rPr>
              <w:t> </w:t>
            </w:r>
          </w:p>
        </w:tc>
      </w:tr>
      <w:tr w:rsidR="00363756" w:rsidRPr="00797687" w14:paraId="2BBCDBEC" w14:textId="77777777" w:rsidTr="00363756">
        <w:trPr>
          <w:trHeight w:val="288"/>
        </w:trPr>
        <w:tc>
          <w:tcPr>
            <w:tcW w:w="993" w:type="dxa"/>
            <w:vMerge/>
            <w:tcBorders>
              <w:top w:val="nil"/>
              <w:left w:val="single" w:sz="4" w:space="0" w:color="auto"/>
              <w:bottom w:val="single" w:sz="4" w:space="0" w:color="auto"/>
              <w:right w:val="nil"/>
            </w:tcBorders>
            <w:vAlign w:val="center"/>
            <w:hideMark/>
          </w:tcPr>
          <w:p w14:paraId="17882D9B" w14:textId="77777777" w:rsidR="00363756" w:rsidRPr="00797687" w:rsidRDefault="00363756" w:rsidP="00363756">
            <w:pPr>
              <w:rPr>
                <w:b/>
                <w:sz w:val="16"/>
                <w:szCs w:val="16"/>
              </w:rPr>
            </w:pPr>
          </w:p>
        </w:tc>
        <w:tc>
          <w:tcPr>
            <w:tcW w:w="567" w:type="dxa"/>
            <w:vMerge/>
            <w:tcBorders>
              <w:left w:val="nil"/>
              <w:bottom w:val="single" w:sz="4" w:space="0" w:color="auto"/>
              <w:right w:val="nil"/>
            </w:tcBorders>
            <w:shd w:val="clear" w:color="auto" w:fill="FFFFFF" w:themeFill="background1"/>
            <w:vAlign w:val="center"/>
          </w:tcPr>
          <w:p w14:paraId="3AEC3B48" w14:textId="77777777" w:rsidR="00363756" w:rsidRPr="00797687" w:rsidRDefault="00363756" w:rsidP="00363756">
            <w:pPr>
              <w:jc w:val="center"/>
              <w:rPr>
                <w:sz w:val="16"/>
                <w:szCs w:val="16"/>
              </w:rPr>
            </w:pPr>
          </w:p>
        </w:tc>
        <w:tc>
          <w:tcPr>
            <w:tcW w:w="919" w:type="dxa"/>
            <w:tcBorders>
              <w:top w:val="nil"/>
              <w:left w:val="nil"/>
              <w:bottom w:val="single" w:sz="4" w:space="0" w:color="auto"/>
              <w:right w:val="nil"/>
            </w:tcBorders>
            <w:shd w:val="clear" w:color="auto" w:fill="FFFFFF" w:themeFill="background1"/>
            <w:noWrap/>
            <w:vAlign w:val="bottom"/>
            <w:hideMark/>
          </w:tcPr>
          <w:p w14:paraId="5E4A3FF7" w14:textId="4928BD1F" w:rsidR="00363756" w:rsidRPr="00797687" w:rsidRDefault="00363756" w:rsidP="00363756">
            <w:pPr>
              <w:rPr>
                <w:sz w:val="16"/>
                <w:szCs w:val="16"/>
              </w:rPr>
            </w:pPr>
            <w:r w:rsidRPr="00797687">
              <w:rPr>
                <w:sz w:val="16"/>
                <w:szCs w:val="16"/>
              </w:rPr>
              <w:t>Birth</w:t>
            </w:r>
          </w:p>
        </w:tc>
        <w:tc>
          <w:tcPr>
            <w:tcW w:w="1594" w:type="dxa"/>
            <w:tcBorders>
              <w:top w:val="nil"/>
              <w:left w:val="nil"/>
              <w:bottom w:val="single" w:sz="4" w:space="0" w:color="auto"/>
              <w:right w:val="nil"/>
            </w:tcBorders>
            <w:shd w:val="clear" w:color="auto" w:fill="FFFFFF" w:themeFill="background1"/>
            <w:noWrap/>
            <w:vAlign w:val="center"/>
            <w:hideMark/>
          </w:tcPr>
          <w:p w14:paraId="6184CA75" w14:textId="41C858A6" w:rsidR="00363756" w:rsidRPr="00797687" w:rsidRDefault="00363756" w:rsidP="00363756">
            <w:pPr>
              <w:jc w:val="center"/>
              <w:rPr>
                <w:sz w:val="16"/>
                <w:szCs w:val="16"/>
              </w:rPr>
            </w:pPr>
            <w:r w:rsidRPr="00797687">
              <w:rPr>
                <w:sz w:val="16"/>
                <w:szCs w:val="16"/>
              </w:rPr>
              <w:t>0.01 (-0.06; 0.08)</w:t>
            </w:r>
          </w:p>
        </w:tc>
        <w:tc>
          <w:tcPr>
            <w:tcW w:w="486" w:type="dxa"/>
            <w:tcBorders>
              <w:top w:val="nil"/>
              <w:left w:val="nil"/>
              <w:bottom w:val="single" w:sz="4" w:space="0" w:color="auto"/>
              <w:right w:val="nil"/>
            </w:tcBorders>
            <w:shd w:val="clear" w:color="auto" w:fill="FFFFFF" w:themeFill="background1"/>
            <w:noWrap/>
            <w:vAlign w:val="center"/>
            <w:hideMark/>
          </w:tcPr>
          <w:p w14:paraId="3E57E1A4" w14:textId="45F6348A" w:rsidR="00363756" w:rsidRPr="00797687" w:rsidRDefault="00363756" w:rsidP="00363756">
            <w:pPr>
              <w:jc w:val="center"/>
              <w:rPr>
                <w:sz w:val="16"/>
                <w:szCs w:val="16"/>
              </w:rPr>
            </w:pPr>
            <w:r w:rsidRPr="00797687">
              <w:rPr>
                <w:sz w:val="16"/>
                <w:szCs w:val="16"/>
              </w:rPr>
              <w:t>466</w:t>
            </w:r>
          </w:p>
        </w:tc>
        <w:tc>
          <w:tcPr>
            <w:tcW w:w="1781" w:type="dxa"/>
            <w:tcBorders>
              <w:top w:val="nil"/>
              <w:left w:val="nil"/>
              <w:bottom w:val="single" w:sz="4" w:space="0" w:color="auto"/>
              <w:right w:val="nil"/>
            </w:tcBorders>
            <w:shd w:val="clear" w:color="auto" w:fill="FFFFFF" w:themeFill="background1"/>
            <w:noWrap/>
            <w:vAlign w:val="center"/>
          </w:tcPr>
          <w:p w14:paraId="4C782313" w14:textId="114A5E57" w:rsidR="00363756" w:rsidRPr="00797687" w:rsidRDefault="00363756" w:rsidP="00363756">
            <w:pPr>
              <w:jc w:val="center"/>
              <w:rPr>
                <w:sz w:val="16"/>
                <w:szCs w:val="16"/>
              </w:rPr>
            </w:pPr>
            <w:r w:rsidRPr="00797687">
              <w:rPr>
                <w:sz w:val="16"/>
                <w:szCs w:val="16"/>
              </w:rPr>
              <w:t> </w:t>
            </w:r>
          </w:p>
        </w:tc>
        <w:tc>
          <w:tcPr>
            <w:tcW w:w="492" w:type="dxa"/>
            <w:tcBorders>
              <w:top w:val="nil"/>
              <w:left w:val="nil"/>
              <w:bottom w:val="single" w:sz="4" w:space="0" w:color="auto"/>
              <w:right w:val="nil"/>
            </w:tcBorders>
            <w:shd w:val="clear" w:color="auto" w:fill="FFFFFF" w:themeFill="background1"/>
            <w:noWrap/>
            <w:vAlign w:val="center"/>
          </w:tcPr>
          <w:p w14:paraId="37E66938" w14:textId="6D11D8AA" w:rsidR="00363756" w:rsidRPr="00797687" w:rsidRDefault="00363756" w:rsidP="00363756">
            <w:pPr>
              <w:jc w:val="center"/>
              <w:rPr>
                <w:sz w:val="16"/>
                <w:szCs w:val="16"/>
              </w:rPr>
            </w:pPr>
            <w:r w:rsidRPr="00797687">
              <w:rPr>
                <w:sz w:val="16"/>
                <w:szCs w:val="16"/>
              </w:rPr>
              <w:t> </w:t>
            </w:r>
          </w:p>
        </w:tc>
        <w:tc>
          <w:tcPr>
            <w:tcW w:w="1670" w:type="dxa"/>
            <w:tcBorders>
              <w:top w:val="nil"/>
              <w:left w:val="nil"/>
              <w:bottom w:val="single" w:sz="4" w:space="0" w:color="auto"/>
              <w:right w:val="nil"/>
            </w:tcBorders>
            <w:shd w:val="clear" w:color="auto" w:fill="FFFFFF" w:themeFill="background1"/>
            <w:noWrap/>
            <w:vAlign w:val="center"/>
          </w:tcPr>
          <w:p w14:paraId="1D5F509A" w14:textId="60B1E046" w:rsidR="00363756" w:rsidRPr="00797687" w:rsidRDefault="00363756" w:rsidP="00363756">
            <w:pPr>
              <w:jc w:val="center"/>
              <w:rPr>
                <w:sz w:val="16"/>
                <w:szCs w:val="16"/>
              </w:rPr>
            </w:pPr>
            <w:r w:rsidRPr="00797687">
              <w:rPr>
                <w:sz w:val="16"/>
                <w:szCs w:val="16"/>
              </w:rPr>
              <w:t> </w:t>
            </w:r>
          </w:p>
        </w:tc>
        <w:tc>
          <w:tcPr>
            <w:tcW w:w="500" w:type="dxa"/>
            <w:tcBorders>
              <w:top w:val="nil"/>
              <w:left w:val="nil"/>
              <w:bottom w:val="single" w:sz="4" w:space="0" w:color="auto"/>
              <w:right w:val="nil"/>
            </w:tcBorders>
            <w:shd w:val="clear" w:color="auto" w:fill="FFFFFF" w:themeFill="background1"/>
            <w:noWrap/>
            <w:vAlign w:val="center"/>
          </w:tcPr>
          <w:p w14:paraId="6CA3F3D1" w14:textId="22F5DAA3" w:rsidR="00363756" w:rsidRPr="00797687" w:rsidRDefault="00363756" w:rsidP="00363756">
            <w:pPr>
              <w:jc w:val="center"/>
              <w:rPr>
                <w:sz w:val="16"/>
                <w:szCs w:val="16"/>
              </w:rPr>
            </w:pPr>
            <w:r w:rsidRPr="00797687">
              <w:rPr>
                <w:sz w:val="16"/>
                <w:szCs w:val="16"/>
              </w:rPr>
              <w:t> </w:t>
            </w:r>
          </w:p>
        </w:tc>
        <w:tc>
          <w:tcPr>
            <w:tcW w:w="1626" w:type="dxa"/>
            <w:tcBorders>
              <w:top w:val="nil"/>
              <w:left w:val="nil"/>
              <w:bottom w:val="single" w:sz="4" w:space="0" w:color="auto"/>
              <w:right w:val="nil"/>
            </w:tcBorders>
            <w:shd w:val="clear" w:color="auto" w:fill="FFFFFF" w:themeFill="background1"/>
            <w:noWrap/>
            <w:vAlign w:val="center"/>
          </w:tcPr>
          <w:p w14:paraId="68CD8AE4" w14:textId="4CD166B2" w:rsidR="00363756" w:rsidRPr="00797687" w:rsidRDefault="00363756" w:rsidP="00363756">
            <w:pPr>
              <w:jc w:val="center"/>
              <w:rPr>
                <w:sz w:val="16"/>
                <w:szCs w:val="16"/>
              </w:rPr>
            </w:pPr>
            <w:r w:rsidRPr="00797687">
              <w:rPr>
                <w:sz w:val="16"/>
                <w:szCs w:val="16"/>
              </w:rPr>
              <w:t> </w:t>
            </w:r>
          </w:p>
        </w:tc>
        <w:tc>
          <w:tcPr>
            <w:tcW w:w="486" w:type="dxa"/>
            <w:tcBorders>
              <w:top w:val="nil"/>
              <w:left w:val="nil"/>
              <w:bottom w:val="single" w:sz="4" w:space="0" w:color="auto"/>
              <w:right w:val="nil"/>
            </w:tcBorders>
            <w:shd w:val="clear" w:color="auto" w:fill="FFFFFF" w:themeFill="background1"/>
            <w:noWrap/>
            <w:vAlign w:val="center"/>
          </w:tcPr>
          <w:p w14:paraId="3056314F" w14:textId="185D9F72" w:rsidR="00363756" w:rsidRPr="00797687" w:rsidRDefault="00363756" w:rsidP="00363756">
            <w:pPr>
              <w:jc w:val="center"/>
              <w:rPr>
                <w:sz w:val="16"/>
                <w:szCs w:val="16"/>
              </w:rPr>
            </w:pPr>
            <w:r w:rsidRPr="00797687">
              <w:rPr>
                <w:sz w:val="16"/>
                <w:szCs w:val="16"/>
              </w:rPr>
              <w:t> </w:t>
            </w:r>
          </w:p>
        </w:tc>
        <w:tc>
          <w:tcPr>
            <w:tcW w:w="1639" w:type="dxa"/>
            <w:tcBorders>
              <w:top w:val="nil"/>
              <w:left w:val="nil"/>
              <w:bottom w:val="single" w:sz="4" w:space="0" w:color="auto"/>
              <w:right w:val="nil"/>
            </w:tcBorders>
            <w:shd w:val="clear" w:color="auto" w:fill="FFFFFF" w:themeFill="background1"/>
            <w:noWrap/>
            <w:vAlign w:val="center"/>
          </w:tcPr>
          <w:p w14:paraId="75AE6D6D" w14:textId="4358C732" w:rsidR="00363756" w:rsidRPr="00797687" w:rsidRDefault="00363756" w:rsidP="00363756">
            <w:pPr>
              <w:jc w:val="center"/>
              <w:rPr>
                <w:sz w:val="16"/>
                <w:szCs w:val="16"/>
              </w:rPr>
            </w:pPr>
            <w:r w:rsidRPr="00797687">
              <w:rPr>
                <w:sz w:val="16"/>
                <w:szCs w:val="16"/>
              </w:rPr>
              <w:t>0.02 (-0.04; 0.07)</w:t>
            </w:r>
          </w:p>
        </w:tc>
        <w:tc>
          <w:tcPr>
            <w:tcW w:w="541" w:type="dxa"/>
            <w:tcBorders>
              <w:top w:val="nil"/>
              <w:left w:val="nil"/>
              <w:bottom w:val="single" w:sz="4" w:space="0" w:color="auto"/>
              <w:right w:val="nil"/>
            </w:tcBorders>
            <w:shd w:val="clear" w:color="auto" w:fill="FFFFFF" w:themeFill="background1"/>
            <w:noWrap/>
            <w:vAlign w:val="center"/>
          </w:tcPr>
          <w:p w14:paraId="3FA8E49C" w14:textId="5BD546E3" w:rsidR="00363756" w:rsidRPr="00797687" w:rsidRDefault="00363756" w:rsidP="00363756">
            <w:pPr>
              <w:jc w:val="center"/>
              <w:rPr>
                <w:sz w:val="16"/>
                <w:szCs w:val="16"/>
              </w:rPr>
            </w:pPr>
            <w:r w:rsidRPr="00797687">
              <w:rPr>
                <w:sz w:val="16"/>
                <w:szCs w:val="16"/>
              </w:rPr>
              <w:t>475</w:t>
            </w:r>
          </w:p>
        </w:tc>
        <w:tc>
          <w:tcPr>
            <w:tcW w:w="1585" w:type="dxa"/>
            <w:tcBorders>
              <w:top w:val="nil"/>
              <w:left w:val="nil"/>
              <w:bottom w:val="single" w:sz="4" w:space="0" w:color="auto"/>
              <w:right w:val="nil"/>
            </w:tcBorders>
            <w:shd w:val="clear" w:color="auto" w:fill="FFFFFF" w:themeFill="background1"/>
            <w:noWrap/>
            <w:vAlign w:val="center"/>
          </w:tcPr>
          <w:p w14:paraId="4D5711CF" w14:textId="3A79EF65" w:rsidR="00363756" w:rsidRPr="00797687" w:rsidRDefault="00363756" w:rsidP="00363756">
            <w:pPr>
              <w:jc w:val="center"/>
              <w:rPr>
                <w:sz w:val="16"/>
                <w:szCs w:val="16"/>
              </w:rPr>
            </w:pPr>
            <w:r w:rsidRPr="00797687">
              <w:rPr>
                <w:sz w:val="16"/>
                <w:szCs w:val="16"/>
              </w:rPr>
              <w:t>0.05 (-0.02; 0.11)</w:t>
            </w:r>
          </w:p>
        </w:tc>
        <w:tc>
          <w:tcPr>
            <w:tcW w:w="626" w:type="dxa"/>
            <w:tcBorders>
              <w:top w:val="nil"/>
              <w:left w:val="nil"/>
              <w:bottom w:val="single" w:sz="4" w:space="0" w:color="auto"/>
              <w:right w:val="single" w:sz="4" w:space="0" w:color="auto"/>
            </w:tcBorders>
            <w:shd w:val="clear" w:color="auto" w:fill="FFFFFF" w:themeFill="background1"/>
            <w:noWrap/>
            <w:vAlign w:val="center"/>
          </w:tcPr>
          <w:p w14:paraId="20530393" w14:textId="5B061009" w:rsidR="00363756" w:rsidRPr="00797687" w:rsidRDefault="00363756" w:rsidP="00363756">
            <w:pPr>
              <w:jc w:val="center"/>
              <w:rPr>
                <w:sz w:val="16"/>
                <w:szCs w:val="16"/>
              </w:rPr>
            </w:pPr>
            <w:r w:rsidRPr="00797687">
              <w:rPr>
                <w:sz w:val="16"/>
                <w:szCs w:val="16"/>
              </w:rPr>
              <w:t>470</w:t>
            </w:r>
          </w:p>
        </w:tc>
      </w:tr>
      <w:tr w:rsidR="00363756" w:rsidRPr="00797687" w14:paraId="4A3AEBE8" w14:textId="77777777" w:rsidTr="00363756">
        <w:trPr>
          <w:trHeight w:val="288"/>
        </w:trPr>
        <w:tc>
          <w:tcPr>
            <w:tcW w:w="993" w:type="dxa"/>
            <w:vMerge w:val="restart"/>
            <w:tcBorders>
              <w:top w:val="single" w:sz="4" w:space="0" w:color="auto"/>
              <w:left w:val="single" w:sz="4" w:space="0" w:color="auto"/>
              <w:bottom w:val="nil"/>
              <w:right w:val="nil"/>
            </w:tcBorders>
            <w:shd w:val="clear" w:color="auto" w:fill="auto"/>
            <w:noWrap/>
            <w:vAlign w:val="center"/>
            <w:hideMark/>
          </w:tcPr>
          <w:p w14:paraId="074DA516" w14:textId="77777777" w:rsidR="00363756" w:rsidRPr="00797687" w:rsidRDefault="00363756" w:rsidP="00363756">
            <w:pPr>
              <w:rPr>
                <w:b/>
                <w:sz w:val="16"/>
                <w:szCs w:val="16"/>
              </w:rPr>
            </w:pPr>
            <w:r w:rsidRPr="00797687">
              <w:rPr>
                <w:b/>
                <w:sz w:val="16"/>
                <w:szCs w:val="16"/>
              </w:rPr>
              <w:t>ETPA</w:t>
            </w:r>
          </w:p>
        </w:tc>
        <w:tc>
          <w:tcPr>
            <w:tcW w:w="567" w:type="dxa"/>
            <w:vMerge w:val="restart"/>
            <w:tcBorders>
              <w:top w:val="single" w:sz="4" w:space="0" w:color="auto"/>
              <w:left w:val="nil"/>
              <w:right w:val="nil"/>
            </w:tcBorders>
            <w:vAlign w:val="center"/>
          </w:tcPr>
          <w:p w14:paraId="26AB1F4D" w14:textId="0220D019" w:rsidR="00363756" w:rsidRPr="00797687" w:rsidRDefault="00363756" w:rsidP="00363756">
            <w:pPr>
              <w:jc w:val="center"/>
              <w:rPr>
                <w:sz w:val="16"/>
                <w:szCs w:val="16"/>
              </w:rPr>
            </w:pPr>
            <w:r w:rsidRPr="00797687">
              <w:rPr>
                <w:sz w:val="16"/>
                <w:szCs w:val="16"/>
              </w:rPr>
              <w:t>0.43</w:t>
            </w:r>
          </w:p>
        </w:tc>
        <w:tc>
          <w:tcPr>
            <w:tcW w:w="919" w:type="dxa"/>
            <w:tcBorders>
              <w:top w:val="single" w:sz="4" w:space="0" w:color="auto"/>
              <w:left w:val="nil"/>
              <w:bottom w:val="nil"/>
              <w:right w:val="nil"/>
            </w:tcBorders>
            <w:shd w:val="clear" w:color="auto" w:fill="FFFFFF" w:themeFill="background1"/>
            <w:noWrap/>
            <w:vAlign w:val="bottom"/>
            <w:hideMark/>
          </w:tcPr>
          <w:p w14:paraId="48C2E0E2" w14:textId="677B25B2" w:rsidR="00363756" w:rsidRPr="00797687" w:rsidRDefault="00363756" w:rsidP="00363756">
            <w:pPr>
              <w:rPr>
                <w:sz w:val="16"/>
                <w:szCs w:val="16"/>
              </w:rPr>
            </w:pPr>
            <w:r w:rsidRPr="00797687">
              <w:rPr>
                <w:sz w:val="16"/>
                <w:szCs w:val="16"/>
              </w:rPr>
              <w:t>Trim. 2</w:t>
            </w:r>
          </w:p>
        </w:tc>
        <w:tc>
          <w:tcPr>
            <w:tcW w:w="1594" w:type="dxa"/>
            <w:tcBorders>
              <w:top w:val="single" w:sz="4" w:space="0" w:color="auto"/>
              <w:left w:val="nil"/>
              <w:bottom w:val="nil"/>
              <w:right w:val="nil"/>
            </w:tcBorders>
            <w:shd w:val="clear" w:color="auto" w:fill="FFFFFF" w:themeFill="background1"/>
            <w:noWrap/>
            <w:vAlign w:val="center"/>
            <w:hideMark/>
          </w:tcPr>
          <w:p w14:paraId="773A182A" w14:textId="6DDF4983" w:rsidR="00363756" w:rsidRPr="00797687" w:rsidRDefault="00363756" w:rsidP="00363756">
            <w:pPr>
              <w:jc w:val="center"/>
              <w:rPr>
                <w:sz w:val="16"/>
                <w:szCs w:val="16"/>
              </w:rPr>
            </w:pPr>
            <w:r w:rsidRPr="00797687">
              <w:rPr>
                <w:sz w:val="16"/>
                <w:szCs w:val="16"/>
              </w:rPr>
              <w:t>-0.03 (-0.09; 0.05)</w:t>
            </w:r>
          </w:p>
        </w:tc>
        <w:tc>
          <w:tcPr>
            <w:tcW w:w="486" w:type="dxa"/>
            <w:tcBorders>
              <w:top w:val="single" w:sz="4" w:space="0" w:color="auto"/>
              <w:left w:val="nil"/>
              <w:bottom w:val="nil"/>
              <w:right w:val="nil"/>
            </w:tcBorders>
            <w:shd w:val="clear" w:color="auto" w:fill="FFFFFF" w:themeFill="background1"/>
            <w:noWrap/>
            <w:vAlign w:val="center"/>
            <w:hideMark/>
          </w:tcPr>
          <w:p w14:paraId="0ABDE9D7" w14:textId="5FCB2664" w:rsidR="00363756" w:rsidRPr="00797687" w:rsidRDefault="00363756" w:rsidP="00363756">
            <w:pPr>
              <w:jc w:val="center"/>
              <w:rPr>
                <w:sz w:val="16"/>
                <w:szCs w:val="16"/>
              </w:rPr>
            </w:pPr>
            <w:r w:rsidRPr="00797687">
              <w:rPr>
                <w:sz w:val="16"/>
                <w:szCs w:val="16"/>
              </w:rPr>
              <w:t>433</w:t>
            </w:r>
          </w:p>
        </w:tc>
        <w:tc>
          <w:tcPr>
            <w:tcW w:w="1781" w:type="dxa"/>
            <w:tcBorders>
              <w:top w:val="single" w:sz="4" w:space="0" w:color="auto"/>
              <w:left w:val="nil"/>
              <w:bottom w:val="nil"/>
              <w:right w:val="nil"/>
            </w:tcBorders>
            <w:shd w:val="clear" w:color="auto" w:fill="FFFFFF" w:themeFill="background1"/>
            <w:noWrap/>
            <w:vAlign w:val="center"/>
            <w:hideMark/>
          </w:tcPr>
          <w:p w14:paraId="32C083D8" w14:textId="2476D548" w:rsidR="00363756" w:rsidRPr="00797687" w:rsidRDefault="00363756" w:rsidP="00363756">
            <w:pPr>
              <w:jc w:val="center"/>
              <w:rPr>
                <w:sz w:val="16"/>
                <w:szCs w:val="16"/>
              </w:rPr>
            </w:pPr>
            <w:r w:rsidRPr="00797687">
              <w:rPr>
                <w:sz w:val="16"/>
                <w:szCs w:val="16"/>
              </w:rPr>
              <w:t xml:space="preserve"> 0.00 (-0.09; 0.11)</w:t>
            </w:r>
          </w:p>
        </w:tc>
        <w:tc>
          <w:tcPr>
            <w:tcW w:w="492" w:type="dxa"/>
            <w:tcBorders>
              <w:top w:val="single" w:sz="4" w:space="0" w:color="auto"/>
              <w:left w:val="nil"/>
              <w:bottom w:val="nil"/>
              <w:right w:val="nil"/>
            </w:tcBorders>
            <w:shd w:val="clear" w:color="auto" w:fill="FFFFFF" w:themeFill="background1"/>
            <w:noWrap/>
            <w:vAlign w:val="center"/>
            <w:hideMark/>
          </w:tcPr>
          <w:p w14:paraId="1E8ECBCA" w14:textId="3B056DC5" w:rsidR="00363756" w:rsidRPr="00797687" w:rsidRDefault="00363756" w:rsidP="00363756">
            <w:pPr>
              <w:jc w:val="center"/>
              <w:rPr>
                <w:sz w:val="16"/>
                <w:szCs w:val="16"/>
              </w:rPr>
            </w:pPr>
            <w:r w:rsidRPr="00797687">
              <w:rPr>
                <w:sz w:val="16"/>
                <w:szCs w:val="16"/>
              </w:rPr>
              <w:t>433</w:t>
            </w:r>
          </w:p>
        </w:tc>
        <w:tc>
          <w:tcPr>
            <w:tcW w:w="1670" w:type="dxa"/>
            <w:tcBorders>
              <w:top w:val="single" w:sz="4" w:space="0" w:color="auto"/>
              <w:left w:val="nil"/>
              <w:bottom w:val="nil"/>
              <w:right w:val="nil"/>
            </w:tcBorders>
            <w:shd w:val="clear" w:color="auto" w:fill="FFFFFF" w:themeFill="background1"/>
            <w:noWrap/>
            <w:vAlign w:val="center"/>
            <w:hideMark/>
          </w:tcPr>
          <w:p w14:paraId="672CC173" w14:textId="6C6B2113" w:rsidR="00363756" w:rsidRPr="00797687" w:rsidRDefault="00363756" w:rsidP="00363756">
            <w:pPr>
              <w:jc w:val="center"/>
              <w:rPr>
                <w:sz w:val="16"/>
                <w:szCs w:val="16"/>
              </w:rPr>
            </w:pPr>
            <w:r w:rsidRPr="00797687">
              <w:rPr>
                <w:sz w:val="16"/>
                <w:szCs w:val="16"/>
              </w:rPr>
              <w:t xml:space="preserve"> 0.00 (-0.10; 0.10)</w:t>
            </w:r>
          </w:p>
        </w:tc>
        <w:tc>
          <w:tcPr>
            <w:tcW w:w="500" w:type="dxa"/>
            <w:tcBorders>
              <w:top w:val="single" w:sz="4" w:space="0" w:color="auto"/>
              <w:left w:val="nil"/>
              <w:bottom w:val="nil"/>
              <w:right w:val="nil"/>
            </w:tcBorders>
            <w:shd w:val="clear" w:color="auto" w:fill="FFFFFF" w:themeFill="background1"/>
            <w:noWrap/>
            <w:vAlign w:val="center"/>
            <w:hideMark/>
          </w:tcPr>
          <w:p w14:paraId="3B06340A" w14:textId="2009E0FD" w:rsidR="00363756" w:rsidRPr="00797687" w:rsidRDefault="00363756" w:rsidP="00363756">
            <w:pPr>
              <w:jc w:val="center"/>
              <w:rPr>
                <w:sz w:val="16"/>
                <w:szCs w:val="16"/>
              </w:rPr>
            </w:pPr>
            <w:r w:rsidRPr="00797687">
              <w:rPr>
                <w:sz w:val="16"/>
                <w:szCs w:val="16"/>
              </w:rPr>
              <w:t>435</w:t>
            </w:r>
          </w:p>
        </w:tc>
        <w:tc>
          <w:tcPr>
            <w:tcW w:w="1626" w:type="dxa"/>
            <w:tcBorders>
              <w:top w:val="single" w:sz="4" w:space="0" w:color="auto"/>
              <w:left w:val="nil"/>
              <w:bottom w:val="nil"/>
              <w:right w:val="nil"/>
            </w:tcBorders>
            <w:shd w:val="clear" w:color="auto" w:fill="FFFFFF" w:themeFill="background1"/>
            <w:noWrap/>
            <w:vAlign w:val="center"/>
            <w:hideMark/>
          </w:tcPr>
          <w:p w14:paraId="7807469C" w14:textId="15D8C381" w:rsidR="00363756" w:rsidRPr="00797687" w:rsidRDefault="00363756" w:rsidP="00363756">
            <w:pPr>
              <w:jc w:val="center"/>
              <w:rPr>
                <w:sz w:val="16"/>
                <w:szCs w:val="16"/>
              </w:rPr>
            </w:pPr>
            <w:r w:rsidRPr="00797687">
              <w:rPr>
                <w:sz w:val="16"/>
                <w:szCs w:val="16"/>
              </w:rPr>
              <w:t>-0.03 (-0.11; 0.07)</w:t>
            </w:r>
          </w:p>
        </w:tc>
        <w:tc>
          <w:tcPr>
            <w:tcW w:w="486" w:type="dxa"/>
            <w:tcBorders>
              <w:top w:val="single" w:sz="4" w:space="0" w:color="auto"/>
              <w:left w:val="nil"/>
              <w:bottom w:val="nil"/>
              <w:right w:val="nil"/>
            </w:tcBorders>
            <w:shd w:val="clear" w:color="auto" w:fill="FFFFFF" w:themeFill="background1"/>
            <w:noWrap/>
            <w:vAlign w:val="center"/>
            <w:hideMark/>
          </w:tcPr>
          <w:p w14:paraId="4A2CCCDA" w14:textId="65F1DD4C" w:rsidR="00363756" w:rsidRPr="00797687" w:rsidRDefault="00363756" w:rsidP="00363756">
            <w:pPr>
              <w:jc w:val="center"/>
              <w:rPr>
                <w:sz w:val="16"/>
                <w:szCs w:val="16"/>
              </w:rPr>
            </w:pPr>
            <w:r w:rsidRPr="00797687">
              <w:rPr>
                <w:sz w:val="16"/>
                <w:szCs w:val="16"/>
              </w:rPr>
              <w:t>435</w:t>
            </w:r>
          </w:p>
        </w:tc>
        <w:tc>
          <w:tcPr>
            <w:tcW w:w="1639" w:type="dxa"/>
            <w:tcBorders>
              <w:top w:val="single" w:sz="4" w:space="0" w:color="auto"/>
              <w:left w:val="nil"/>
              <w:bottom w:val="nil"/>
              <w:right w:val="nil"/>
            </w:tcBorders>
            <w:shd w:val="clear" w:color="auto" w:fill="FFFFFF" w:themeFill="background1"/>
            <w:noWrap/>
            <w:vAlign w:val="center"/>
          </w:tcPr>
          <w:p w14:paraId="33BB9C8A" w14:textId="0AC39D4E" w:rsidR="00363756" w:rsidRPr="00797687" w:rsidRDefault="00363756" w:rsidP="00363756">
            <w:pPr>
              <w:jc w:val="center"/>
              <w:rPr>
                <w:sz w:val="16"/>
                <w:szCs w:val="16"/>
              </w:rPr>
            </w:pPr>
            <w:r w:rsidRPr="00797687">
              <w:rPr>
                <w:sz w:val="16"/>
                <w:szCs w:val="16"/>
              </w:rPr>
              <w:t> </w:t>
            </w:r>
          </w:p>
        </w:tc>
        <w:tc>
          <w:tcPr>
            <w:tcW w:w="541" w:type="dxa"/>
            <w:tcBorders>
              <w:top w:val="single" w:sz="4" w:space="0" w:color="auto"/>
              <w:left w:val="nil"/>
              <w:bottom w:val="nil"/>
              <w:right w:val="nil"/>
            </w:tcBorders>
            <w:shd w:val="clear" w:color="auto" w:fill="FFFFFF" w:themeFill="background1"/>
            <w:noWrap/>
            <w:vAlign w:val="center"/>
          </w:tcPr>
          <w:p w14:paraId="3F712FB4" w14:textId="0D767402" w:rsidR="00363756" w:rsidRPr="00797687" w:rsidRDefault="00363756" w:rsidP="00363756">
            <w:pPr>
              <w:jc w:val="center"/>
              <w:rPr>
                <w:sz w:val="16"/>
                <w:szCs w:val="16"/>
              </w:rPr>
            </w:pPr>
            <w:r w:rsidRPr="00797687">
              <w:rPr>
                <w:sz w:val="16"/>
                <w:szCs w:val="16"/>
              </w:rPr>
              <w:t> </w:t>
            </w:r>
          </w:p>
        </w:tc>
        <w:tc>
          <w:tcPr>
            <w:tcW w:w="1585" w:type="dxa"/>
            <w:tcBorders>
              <w:top w:val="single" w:sz="4" w:space="0" w:color="auto"/>
              <w:left w:val="nil"/>
              <w:bottom w:val="nil"/>
              <w:right w:val="nil"/>
            </w:tcBorders>
            <w:shd w:val="clear" w:color="auto" w:fill="FFFFFF" w:themeFill="background1"/>
            <w:noWrap/>
            <w:vAlign w:val="center"/>
          </w:tcPr>
          <w:p w14:paraId="743FD07F" w14:textId="144D2CD2" w:rsidR="00363756" w:rsidRPr="00797687" w:rsidRDefault="00363756" w:rsidP="00363756">
            <w:pPr>
              <w:jc w:val="center"/>
              <w:rPr>
                <w:sz w:val="16"/>
                <w:szCs w:val="16"/>
              </w:rPr>
            </w:pPr>
            <w:r w:rsidRPr="00797687">
              <w:rPr>
                <w:sz w:val="16"/>
                <w:szCs w:val="16"/>
              </w:rPr>
              <w:t> </w:t>
            </w:r>
          </w:p>
        </w:tc>
        <w:tc>
          <w:tcPr>
            <w:tcW w:w="626" w:type="dxa"/>
            <w:tcBorders>
              <w:top w:val="single" w:sz="4" w:space="0" w:color="auto"/>
              <w:left w:val="nil"/>
              <w:bottom w:val="nil"/>
              <w:right w:val="single" w:sz="4" w:space="0" w:color="auto"/>
            </w:tcBorders>
            <w:shd w:val="clear" w:color="auto" w:fill="FFFFFF" w:themeFill="background1"/>
            <w:noWrap/>
            <w:vAlign w:val="center"/>
          </w:tcPr>
          <w:p w14:paraId="4F2E9C9C" w14:textId="6FBD41B0" w:rsidR="00363756" w:rsidRPr="00797687" w:rsidRDefault="00363756" w:rsidP="00363756">
            <w:pPr>
              <w:jc w:val="center"/>
              <w:rPr>
                <w:sz w:val="16"/>
                <w:szCs w:val="16"/>
              </w:rPr>
            </w:pPr>
            <w:r w:rsidRPr="00797687">
              <w:rPr>
                <w:sz w:val="16"/>
                <w:szCs w:val="16"/>
              </w:rPr>
              <w:t> </w:t>
            </w:r>
          </w:p>
        </w:tc>
      </w:tr>
      <w:tr w:rsidR="00363756" w:rsidRPr="00797687" w14:paraId="787B8289" w14:textId="77777777" w:rsidTr="00363756">
        <w:trPr>
          <w:trHeight w:val="288"/>
        </w:trPr>
        <w:tc>
          <w:tcPr>
            <w:tcW w:w="993" w:type="dxa"/>
            <w:vMerge/>
            <w:tcBorders>
              <w:top w:val="nil"/>
              <w:left w:val="single" w:sz="4" w:space="0" w:color="auto"/>
              <w:bottom w:val="nil"/>
              <w:right w:val="nil"/>
            </w:tcBorders>
            <w:vAlign w:val="center"/>
            <w:hideMark/>
          </w:tcPr>
          <w:p w14:paraId="5178F7F3" w14:textId="77777777" w:rsidR="00363756" w:rsidRPr="00797687" w:rsidRDefault="00363756" w:rsidP="00363756">
            <w:pPr>
              <w:rPr>
                <w:b/>
                <w:sz w:val="16"/>
                <w:szCs w:val="16"/>
              </w:rPr>
            </w:pPr>
          </w:p>
        </w:tc>
        <w:tc>
          <w:tcPr>
            <w:tcW w:w="567" w:type="dxa"/>
            <w:vMerge/>
            <w:tcBorders>
              <w:left w:val="nil"/>
              <w:right w:val="nil"/>
            </w:tcBorders>
            <w:shd w:val="clear" w:color="auto" w:fill="FFFFFF" w:themeFill="background1"/>
            <w:vAlign w:val="center"/>
          </w:tcPr>
          <w:p w14:paraId="605AE063" w14:textId="77777777" w:rsidR="00363756" w:rsidRPr="00797687" w:rsidRDefault="00363756" w:rsidP="00363756">
            <w:pPr>
              <w:jc w:val="center"/>
              <w:rPr>
                <w:sz w:val="16"/>
                <w:szCs w:val="16"/>
              </w:rPr>
            </w:pPr>
          </w:p>
        </w:tc>
        <w:tc>
          <w:tcPr>
            <w:tcW w:w="919" w:type="dxa"/>
            <w:tcBorders>
              <w:top w:val="nil"/>
              <w:left w:val="nil"/>
              <w:bottom w:val="nil"/>
              <w:right w:val="nil"/>
            </w:tcBorders>
            <w:shd w:val="clear" w:color="auto" w:fill="FFFFFF" w:themeFill="background1"/>
            <w:noWrap/>
            <w:vAlign w:val="bottom"/>
            <w:hideMark/>
          </w:tcPr>
          <w:p w14:paraId="28CD08DC" w14:textId="20E721E9" w:rsidR="00363756" w:rsidRPr="00797687" w:rsidRDefault="00363756" w:rsidP="00363756">
            <w:pPr>
              <w:rPr>
                <w:sz w:val="16"/>
                <w:szCs w:val="16"/>
              </w:rPr>
            </w:pPr>
            <w:r w:rsidRPr="00797687">
              <w:rPr>
                <w:sz w:val="16"/>
                <w:szCs w:val="16"/>
              </w:rPr>
              <w:t>Trim. 3</w:t>
            </w:r>
          </w:p>
        </w:tc>
        <w:tc>
          <w:tcPr>
            <w:tcW w:w="1594" w:type="dxa"/>
            <w:tcBorders>
              <w:top w:val="nil"/>
              <w:left w:val="nil"/>
              <w:bottom w:val="nil"/>
              <w:right w:val="nil"/>
            </w:tcBorders>
            <w:shd w:val="clear" w:color="auto" w:fill="FFFFFF" w:themeFill="background1"/>
            <w:noWrap/>
            <w:vAlign w:val="center"/>
            <w:hideMark/>
          </w:tcPr>
          <w:p w14:paraId="5CD9A2C2" w14:textId="421B97EF" w:rsidR="00363756" w:rsidRPr="00797687" w:rsidRDefault="00363756" w:rsidP="00363756">
            <w:pPr>
              <w:jc w:val="center"/>
              <w:rPr>
                <w:sz w:val="16"/>
                <w:szCs w:val="16"/>
              </w:rPr>
            </w:pPr>
            <w:r w:rsidRPr="00797687">
              <w:rPr>
                <w:sz w:val="16"/>
                <w:szCs w:val="16"/>
              </w:rPr>
              <w:t xml:space="preserve"> 0.00 (-0.08; 0.12)</w:t>
            </w:r>
          </w:p>
        </w:tc>
        <w:tc>
          <w:tcPr>
            <w:tcW w:w="486" w:type="dxa"/>
            <w:tcBorders>
              <w:top w:val="nil"/>
              <w:left w:val="nil"/>
              <w:bottom w:val="nil"/>
              <w:right w:val="nil"/>
            </w:tcBorders>
            <w:shd w:val="clear" w:color="auto" w:fill="FFFFFF" w:themeFill="background1"/>
            <w:noWrap/>
            <w:vAlign w:val="center"/>
            <w:hideMark/>
          </w:tcPr>
          <w:p w14:paraId="2445C737" w14:textId="24A4B763" w:rsidR="00363756" w:rsidRPr="00797687" w:rsidRDefault="00363756" w:rsidP="00363756">
            <w:pPr>
              <w:jc w:val="center"/>
              <w:rPr>
                <w:sz w:val="16"/>
                <w:szCs w:val="16"/>
              </w:rPr>
            </w:pPr>
            <w:r w:rsidRPr="00797687">
              <w:rPr>
                <w:sz w:val="16"/>
                <w:szCs w:val="16"/>
              </w:rPr>
              <w:t>434</w:t>
            </w:r>
          </w:p>
        </w:tc>
        <w:tc>
          <w:tcPr>
            <w:tcW w:w="1781" w:type="dxa"/>
            <w:tcBorders>
              <w:top w:val="nil"/>
              <w:left w:val="nil"/>
              <w:bottom w:val="nil"/>
              <w:right w:val="nil"/>
            </w:tcBorders>
            <w:shd w:val="clear" w:color="auto" w:fill="FFFFFF" w:themeFill="background1"/>
            <w:noWrap/>
            <w:vAlign w:val="center"/>
            <w:hideMark/>
          </w:tcPr>
          <w:p w14:paraId="23F8618C" w14:textId="787ADFD3" w:rsidR="00363756" w:rsidRPr="00797687" w:rsidRDefault="00363756" w:rsidP="00363756">
            <w:pPr>
              <w:jc w:val="center"/>
              <w:rPr>
                <w:sz w:val="16"/>
                <w:szCs w:val="16"/>
              </w:rPr>
            </w:pPr>
            <w:r w:rsidRPr="00797687">
              <w:rPr>
                <w:sz w:val="16"/>
                <w:szCs w:val="16"/>
              </w:rPr>
              <w:t xml:space="preserve"> 0.04 (-0.06; 0.18)</w:t>
            </w:r>
          </w:p>
        </w:tc>
        <w:tc>
          <w:tcPr>
            <w:tcW w:w="492" w:type="dxa"/>
            <w:tcBorders>
              <w:top w:val="nil"/>
              <w:left w:val="nil"/>
              <w:bottom w:val="nil"/>
              <w:right w:val="nil"/>
            </w:tcBorders>
            <w:shd w:val="clear" w:color="auto" w:fill="FFFFFF" w:themeFill="background1"/>
            <w:noWrap/>
            <w:vAlign w:val="center"/>
            <w:hideMark/>
          </w:tcPr>
          <w:p w14:paraId="0AC3062A" w14:textId="4A40BCE3" w:rsidR="00363756" w:rsidRPr="00797687" w:rsidRDefault="00363756" w:rsidP="00363756">
            <w:pPr>
              <w:jc w:val="center"/>
              <w:rPr>
                <w:sz w:val="16"/>
                <w:szCs w:val="16"/>
              </w:rPr>
            </w:pPr>
            <w:r w:rsidRPr="00797687">
              <w:rPr>
                <w:sz w:val="16"/>
                <w:szCs w:val="16"/>
              </w:rPr>
              <w:t>436</w:t>
            </w:r>
          </w:p>
        </w:tc>
        <w:tc>
          <w:tcPr>
            <w:tcW w:w="1670" w:type="dxa"/>
            <w:tcBorders>
              <w:top w:val="nil"/>
              <w:left w:val="nil"/>
              <w:bottom w:val="nil"/>
              <w:right w:val="nil"/>
            </w:tcBorders>
            <w:shd w:val="clear" w:color="auto" w:fill="FFFFFF" w:themeFill="background1"/>
            <w:noWrap/>
            <w:vAlign w:val="center"/>
            <w:hideMark/>
          </w:tcPr>
          <w:p w14:paraId="76D0259D" w14:textId="4E4AC622" w:rsidR="00363756" w:rsidRPr="00797687" w:rsidRDefault="00363756" w:rsidP="00363756">
            <w:pPr>
              <w:jc w:val="center"/>
              <w:rPr>
                <w:sz w:val="16"/>
                <w:szCs w:val="16"/>
              </w:rPr>
            </w:pPr>
            <w:r w:rsidRPr="00797687">
              <w:rPr>
                <w:sz w:val="16"/>
                <w:szCs w:val="16"/>
              </w:rPr>
              <w:t xml:space="preserve"> 0.01 (-0.11; 0.12)</w:t>
            </w:r>
          </w:p>
        </w:tc>
        <w:tc>
          <w:tcPr>
            <w:tcW w:w="500" w:type="dxa"/>
            <w:tcBorders>
              <w:top w:val="nil"/>
              <w:left w:val="nil"/>
              <w:bottom w:val="nil"/>
              <w:right w:val="nil"/>
            </w:tcBorders>
            <w:shd w:val="clear" w:color="auto" w:fill="FFFFFF" w:themeFill="background1"/>
            <w:noWrap/>
            <w:vAlign w:val="center"/>
            <w:hideMark/>
          </w:tcPr>
          <w:p w14:paraId="2A3FE642" w14:textId="02685DF7" w:rsidR="00363756" w:rsidRPr="00797687" w:rsidRDefault="00363756" w:rsidP="00363756">
            <w:pPr>
              <w:jc w:val="center"/>
              <w:rPr>
                <w:sz w:val="16"/>
                <w:szCs w:val="16"/>
              </w:rPr>
            </w:pPr>
            <w:r w:rsidRPr="00797687">
              <w:rPr>
                <w:sz w:val="16"/>
                <w:szCs w:val="16"/>
              </w:rPr>
              <w:t>437</w:t>
            </w:r>
          </w:p>
        </w:tc>
        <w:tc>
          <w:tcPr>
            <w:tcW w:w="1626" w:type="dxa"/>
            <w:tcBorders>
              <w:top w:val="nil"/>
              <w:left w:val="nil"/>
              <w:bottom w:val="nil"/>
              <w:right w:val="nil"/>
            </w:tcBorders>
            <w:shd w:val="clear" w:color="auto" w:fill="FFFFFF" w:themeFill="background1"/>
            <w:noWrap/>
            <w:vAlign w:val="center"/>
            <w:hideMark/>
          </w:tcPr>
          <w:p w14:paraId="70712CF1" w14:textId="335DC69B" w:rsidR="00363756" w:rsidRPr="00797687" w:rsidRDefault="00363756" w:rsidP="00363756">
            <w:pPr>
              <w:jc w:val="center"/>
              <w:rPr>
                <w:sz w:val="16"/>
                <w:szCs w:val="16"/>
              </w:rPr>
            </w:pPr>
            <w:r w:rsidRPr="00797687">
              <w:rPr>
                <w:sz w:val="16"/>
                <w:szCs w:val="16"/>
              </w:rPr>
              <w:t xml:space="preserve"> 0.03 (-0.09; 0.13)</w:t>
            </w:r>
          </w:p>
        </w:tc>
        <w:tc>
          <w:tcPr>
            <w:tcW w:w="486" w:type="dxa"/>
            <w:tcBorders>
              <w:top w:val="nil"/>
              <w:left w:val="nil"/>
              <w:bottom w:val="nil"/>
              <w:right w:val="nil"/>
            </w:tcBorders>
            <w:shd w:val="clear" w:color="auto" w:fill="FFFFFF" w:themeFill="background1"/>
            <w:noWrap/>
            <w:vAlign w:val="center"/>
            <w:hideMark/>
          </w:tcPr>
          <w:p w14:paraId="40D617E1" w14:textId="1C503957" w:rsidR="00363756" w:rsidRPr="00797687" w:rsidRDefault="00363756" w:rsidP="00363756">
            <w:pPr>
              <w:jc w:val="center"/>
              <w:rPr>
                <w:sz w:val="16"/>
                <w:szCs w:val="16"/>
              </w:rPr>
            </w:pPr>
            <w:r w:rsidRPr="00797687">
              <w:rPr>
                <w:sz w:val="16"/>
                <w:szCs w:val="16"/>
              </w:rPr>
              <w:t>437</w:t>
            </w:r>
          </w:p>
        </w:tc>
        <w:tc>
          <w:tcPr>
            <w:tcW w:w="1639" w:type="dxa"/>
            <w:tcBorders>
              <w:top w:val="nil"/>
              <w:left w:val="nil"/>
              <w:bottom w:val="nil"/>
              <w:right w:val="nil"/>
            </w:tcBorders>
            <w:shd w:val="clear" w:color="auto" w:fill="FFFFFF" w:themeFill="background1"/>
            <w:noWrap/>
            <w:vAlign w:val="center"/>
          </w:tcPr>
          <w:p w14:paraId="705EF62A" w14:textId="4CB48736" w:rsidR="00363756" w:rsidRPr="00797687" w:rsidRDefault="00363756" w:rsidP="00363756">
            <w:pPr>
              <w:jc w:val="center"/>
              <w:rPr>
                <w:sz w:val="16"/>
                <w:szCs w:val="16"/>
              </w:rPr>
            </w:pPr>
            <w:r w:rsidRPr="00797687">
              <w:rPr>
                <w:sz w:val="16"/>
                <w:szCs w:val="16"/>
              </w:rPr>
              <w:t> </w:t>
            </w:r>
          </w:p>
        </w:tc>
        <w:tc>
          <w:tcPr>
            <w:tcW w:w="541" w:type="dxa"/>
            <w:tcBorders>
              <w:top w:val="nil"/>
              <w:left w:val="nil"/>
              <w:bottom w:val="nil"/>
              <w:right w:val="nil"/>
            </w:tcBorders>
            <w:shd w:val="clear" w:color="auto" w:fill="FFFFFF" w:themeFill="background1"/>
            <w:noWrap/>
            <w:vAlign w:val="center"/>
          </w:tcPr>
          <w:p w14:paraId="0616AAE3" w14:textId="44B3FCD5" w:rsidR="00363756" w:rsidRPr="00797687" w:rsidRDefault="00363756" w:rsidP="00363756">
            <w:pPr>
              <w:jc w:val="center"/>
              <w:rPr>
                <w:sz w:val="16"/>
                <w:szCs w:val="16"/>
              </w:rPr>
            </w:pPr>
            <w:r w:rsidRPr="00797687">
              <w:rPr>
                <w:sz w:val="16"/>
                <w:szCs w:val="16"/>
              </w:rPr>
              <w:t> </w:t>
            </w:r>
          </w:p>
        </w:tc>
        <w:tc>
          <w:tcPr>
            <w:tcW w:w="1585" w:type="dxa"/>
            <w:tcBorders>
              <w:top w:val="nil"/>
              <w:left w:val="nil"/>
              <w:bottom w:val="nil"/>
              <w:right w:val="nil"/>
            </w:tcBorders>
            <w:shd w:val="clear" w:color="auto" w:fill="FFFFFF" w:themeFill="background1"/>
            <w:noWrap/>
            <w:vAlign w:val="center"/>
          </w:tcPr>
          <w:p w14:paraId="2EA6833C" w14:textId="47F74587" w:rsidR="00363756" w:rsidRPr="00797687" w:rsidRDefault="00363756" w:rsidP="00363756">
            <w:pPr>
              <w:jc w:val="center"/>
              <w:rPr>
                <w:sz w:val="16"/>
                <w:szCs w:val="16"/>
              </w:rPr>
            </w:pPr>
            <w:r w:rsidRPr="00797687">
              <w:rPr>
                <w:sz w:val="16"/>
                <w:szCs w:val="16"/>
              </w:rPr>
              <w:t> </w:t>
            </w:r>
          </w:p>
        </w:tc>
        <w:tc>
          <w:tcPr>
            <w:tcW w:w="626" w:type="dxa"/>
            <w:tcBorders>
              <w:top w:val="nil"/>
              <w:left w:val="nil"/>
              <w:bottom w:val="nil"/>
              <w:right w:val="single" w:sz="4" w:space="0" w:color="auto"/>
            </w:tcBorders>
            <w:shd w:val="clear" w:color="auto" w:fill="FFFFFF" w:themeFill="background1"/>
            <w:noWrap/>
            <w:vAlign w:val="center"/>
          </w:tcPr>
          <w:p w14:paraId="45055430" w14:textId="74333730" w:rsidR="00363756" w:rsidRPr="00797687" w:rsidRDefault="00363756" w:rsidP="00363756">
            <w:pPr>
              <w:jc w:val="center"/>
              <w:rPr>
                <w:sz w:val="16"/>
                <w:szCs w:val="16"/>
              </w:rPr>
            </w:pPr>
            <w:r w:rsidRPr="00797687">
              <w:rPr>
                <w:sz w:val="16"/>
                <w:szCs w:val="16"/>
              </w:rPr>
              <w:t> </w:t>
            </w:r>
          </w:p>
        </w:tc>
      </w:tr>
      <w:tr w:rsidR="00363756" w:rsidRPr="00797687" w14:paraId="68203A24" w14:textId="77777777" w:rsidTr="00363756">
        <w:trPr>
          <w:trHeight w:val="288"/>
        </w:trPr>
        <w:tc>
          <w:tcPr>
            <w:tcW w:w="993" w:type="dxa"/>
            <w:vMerge/>
            <w:tcBorders>
              <w:top w:val="nil"/>
              <w:left w:val="single" w:sz="4" w:space="0" w:color="auto"/>
              <w:bottom w:val="single" w:sz="4" w:space="0" w:color="auto"/>
              <w:right w:val="nil"/>
            </w:tcBorders>
            <w:vAlign w:val="center"/>
            <w:hideMark/>
          </w:tcPr>
          <w:p w14:paraId="354BBE74" w14:textId="77777777" w:rsidR="00363756" w:rsidRPr="00797687" w:rsidRDefault="00363756" w:rsidP="00363756">
            <w:pPr>
              <w:rPr>
                <w:b/>
                <w:sz w:val="16"/>
                <w:szCs w:val="16"/>
              </w:rPr>
            </w:pPr>
          </w:p>
        </w:tc>
        <w:tc>
          <w:tcPr>
            <w:tcW w:w="567" w:type="dxa"/>
            <w:vMerge/>
            <w:tcBorders>
              <w:left w:val="nil"/>
              <w:bottom w:val="single" w:sz="4" w:space="0" w:color="auto"/>
              <w:right w:val="nil"/>
            </w:tcBorders>
            <w:shd w:val="clear" w:color="auto" w:fill="FFFFFF" w:themeFill="background1"/>
            <w:vAlign w:val="center"/>
          </w:tcPr>
          <w:p w14:paraId="6FBA3A53" w14:textId="77777777" w:rsidR="00363756" w:rsidRPr="00797687" w:rsidRDefault="00363756" w:rsidP="00363756">
            <w:pPr>
              <w:jc w:val="center"/>
              <w:rPr>
                <w:sz w:val="16"/>
                <w:szCs w:val="16"/>
              </w:rPr>
            </w:pPr>
          </w:p>
        </w:tc>
        <w:tc>
          <w:tcPr>
            <w:tcW w:w="919" w:type="dxa"/>
            <w:tcBorders>
              <w:top w:val="nil"/>
              <w:left w:val="nil"/>
              <w:bottom w:val="single" w:sz="4" w:space="0" w:color="auto"/>
              <w:right w:val="nil"/>
            </w:tcBorders>
            <w:shd w:val="clear" w:color="auto" w:fill="FFFFFF" w:themeFill="background1"/>
            <w:noWrap/>
            <w:vAlign w:val="bottom"/>
            <w:hideMark/>
          </w:tcPr>
          <w:p w14:paraId="35D62535" w14:textId="195F1520" w:rsidR="00363756" w:rsidRPr="00797687" w:rsidRDefault="00363756" w:rsidP="00363756">
            <w:pPr>
              <w:rPr>
                <w:sz w:val="16"/>
                <w:szCs w:val="16"/>
              </w:rPr>
            </w:pPr>
            <w:r w:rsidRPr="00797687">
              <w:rPr>
                <w:sz w:val="16"/>
                <w:szCs w:val="16"/>
              </w:rPr>
              <w:t>Birth</w:t>
            </w:r>
          </w:p>
        </w:tc>
        <w:tc>
          <w:tcPr>
            <w:tcW w:w="1594" w:type="dxa"/>
            <w:tcBorders>
              <w:top w:val="nil"/>
              <w:left w:val="nil"/>
              <w:bottom w:val="single" w:sz="4" w:space="0" w:color="auto"/>
              <w:right w:val="nil"/>
            </w:tcBorders>
            <w:shd w:val="clear" w:color="auto" w:fill="FFFFFF" w:themeFill="background1"/>
            <w:noWrap/>
            <w:vAlign w:val="center"/>
            <w:hideMark/>
          </w:tcPr>
          <w:p w14:paraId="735E3D84" w14:textId="041CB224" w:rsidR="00363756" w:rsidRPr="00797687" w:rsidRDefault="00363756" w:rsidP="00363756">
            <w:pPr>
              <w:jc w:val="center"/>
              <w:rPr>
                <w:sz w:val="16"/>
                <w:szCs w:val="16"/>
              </w:rPr>
            </w:pPr>
            <w:r w:rsidRPr="00797687">
              <w:rPr>
                <w:sz w:val="16"/>
                <w:szCs w:val="16"/>
              </w:rPr>
              <w:t>-0.06 (-0.14; 0.04)</w:t>
            </w:r>
          </w:p>
        </w:tc>
        <w:tc>
          <w:tcPr>
            <w:tcW w:w="486" w:type="dxa"/>
            <w:tcBorders>
              <w:top w:val="nil"/>
              <w:left w:val="nil"/>
              <w:bottom w:val="single" w:sz="4" w:space="0" w:color="auto"/>
              <w:right w:val="nil"/>
            </w:tcBorders>
            <w:shd w:val="clear" w:color="auto" w:fill="FFFFFF" w:themeFill="background1"/>
            <w:noWrap/>
            <w:vAlign w:val="center"/>
            <w:hideMark/>
          </w:tcPr>
          <w:p w14:paraId="016AD3F0" w14:textId="58FFCA34" w:rsidR="00363756" w:rsidRPr="00797687" w:rsidRDefault="00363756" w:rsidP="00363756">
            <w:pPr>
              <w:jc w:val="center"/>
              <w:rPr>
                <w:sz w:val="16"/>
                <w:szCs w:val="16"/>
              </w:rPr>
            </w:pPr>
            <w:r w:rsidRPr="00797687">
              <w:rPr>
                <w:sz w:val="16"/>
                <w:szCs w:val="16"/>
              </w:rPr>
              <w:t>466</w:t>
            </w:r>
          </w:p>
        </w:tc>
        <w:tc>
          <w:tcPr>
            <w:tcW w:w="1781" w:type="dxa"/>
            <w:tcBorders>
              <w:top w:val="nil"/>
              <w:left w:val="nil"/>
              <w:bottom w:val="single" w:sz="4" w:space="0" w:color="auto"/>
              <w:right w:val="nil"/>
            </w:tcBorders>
            <w:shd w:val="clear" w:color="auto" w:fill="FFFFFF" w:themeFill="background1"/>
            <w:noWrap/>
            <w:vAlign w:val="center"/>
          </w:tcPr>
          <w:p w14:paraId="7A514FB6" w14:textId="67FD18B6" w:rsidR="00363756" w:rsidRPr="00797687" w:rsidRDefault="00363756" w:rsidP="00363756">
            <w:pPr>
              <w:jc w:val="center"/>
              <w:rPr>
                <w:sz w:val="16"/>
                <w:szCs w:val="16"/>
              </w:rPr>
            </w:pPr>
            <w:r w:rsidRPr="00797687">
              <w:rPr>
                <w:sz w:val="16"/>
                <w:szCs w:val="16"/>
              </w:rPr>
              <w:t> </w:t>
            </w:r>
          </w:p>
        </w:tc>
        <w:tc>
          <w:tcPr>
            <w:tcW w:w="492" w:type="dxa"/>
            <w:tcBorders>
              <w:top w:val="nil"/>
              <w:left w:val="nil"/>
              <w:bottom w:val="single" w:sz="4" w:space="0" w:color="auto"/>
              <w:right w:val="nil"/>
            </w:tcBorders>
            <w:shd w:val="clear" w:color="auto" w:fill="FFFFFF" w:themeFill="background1"/>
            <w:noWrap/>
            <w:vAlign w:val="center"/>
          </w:tcPr>
          <w:p w14:paraId="1C6BFBCC" w14:textId="73A9E690" w:rsidR="00363756" w:rsidRPr="00797687" w:rsidRDefault="00363756" w:rsidP="00363756">
            <w:pPr>
              <w:jc w:val="center"/>
              <w:rPr>
                <w:sz w:val="16"/>
                <w:szCs w:val="16"/>
              </w:rPr>
            </w:pPr>
            <w:r w:rsidRPr="00797687">
              <w:rPr>
                <w:sz w:val="16"/>
                <w:szCs w:val="16"/>
              </w:rPr>
              <w:t> </w:t>
            </w:r>
          </w:p>
        </w:tc>
        <w:tc>
          <w:tcPr>
            <w:tcW w:w="1670" w:type="dxa"/>
            <w:tcBorders>
              <w:top w:val="nil"/>
              <w:left w:val="nil"/>
              <w:bottom w:val="single" w:sz="4" w:space="0" w:color="auto"/>
              <w:right w:val="nil"/>
            </w:tcBorders>
            <w:shd w:val="clear" w:color="auto" w:fill="FFFFFF" w:themeFill="background1"/>
            <w:noWrap/>
            <w:vAlign w:val="center"/>
          </w:tcPr>
          <w:p w14:paraId="75A777BB" w14:textId="57FF2A75" w:rsidR="00363756" w:rsidRPr="00797687" w:rsidRDefault="00363756" w:rsidP="00363756">
            <w:pPr>
              <w:jc w:val="center"/>
              <w:rPr>
                <w:sz w:val="16"/>
                <w:szCs w:val="16"/>
              </w:rPr>
            </w:pPr>
            <w:r w:rsidRPr="00797687">
              <w:rPr>
                <w:sz w:val="16"/>
                <w:szCs w:val="16"/>
              </w:rPr>
              <w:t> </w:t>
            </w:r>
          </w:p>
        </w:tc>
        <w:tc>
          <w:tcPr>
            <w:tcW w:w="500" w:type="dxa"/>
            <w:tcBorders>
              <w:top w:val="nil"/>
              <w:left w:val="nil"/>
              <w:bottom w:val="single" w:sz="4" w:space="0" w:color="auto"/>
              <w:right w:val="nil"/>
            </w:tcBorders>
            <w:shd w:val="clear" w:color="auto" w:fill="FFFFFF" w:themeFill="background1"/>
            <w:noWrap/>
            <w:vAlign w:val="center"/>
          </w:tcPr>
          <w:p w14:paraId="34A92ABC" w14:textId="730CA5FD" w:rsidR="00363756" w:rsidRPr="00797687" w:rsidRDefault="00363756" w:rsidP="00363756">
            <w:pPr>
              <w:jc w:val="center"/>
              <w:rPr>
                <w:sz w:val="16"/>
                <w:szCs w:val="16"/>
              </w:rPr>
            </w:pPr>
            <w:r w:rsidRPr="00797687">
              <w:rPr>
                <w:sz w:val="16"/>
                <w:szCs w:val="16"/>
              </w:rPr>
              <w:t> </w:t>
            </w:r>
          </w:p>
        </w:tc>
        <w:tc>
          <w:tcPr>
            <w:tcW w:w="1626" w:type="dxa"/>
            <w:tcBorders>
              <w:top w:val="nil"/>
              <w:left w:val="nil"/>
              <w:bottom w:val="single" w:sz="4" w:space="0" w:color="auto"/>
              <w:right w:val="nil"/>
            </w:tcBorders>
            <w:shd w:val="clear" w:color="auto" w:fill="FFFFFF" w:themeFill="background1"/>
            <w:noWrap/>
            <w:vAlign w:val="center"/>
          </w:tcPr>
          <w:p w14:paraId="58D9340E" w14:textId="4748D2CC" w:rsidR="00363756" w:rsidRPr="00797687" w:rsidRDefault="00363756" w:rsidP="00363756">
            <w:pPr>
              <w:jc w:val="center"/>
              <w:rPr>
                <w:sz w:val="16"/>
                <w:szCs w:val="16"/>
              </w:rPr>
            </w:pPr>
            <w:r w:rsidRPr="00797687">
              <w:rPr>
                <w:sz w:val="16"/>
                <w:szCs w:val="16"/>
              </w:rPr>
              <w:t> </w:t>
            </w:r>
          </w:p>
        </w:tc>
        <w:tc>
          <w:tcPr>
            <w:tcW w:w="486" w:type="dxa"/>
            <w:tcBorders>
              <w:top w:val="nil"/>
              <w:left w:val="nil"/>
              <w:bottom w:val="single" w:sz="4" w:space="0" w:color="auto"/>
              <w:right w:val="nil"/>
            </w:tcBorders>
            <w:shd w:val="clear" w:color="auto" w:fill="FFFFFF" w:themeFill="background1"/>
            <w:noWrap/>
            <w:vAlign w:val="center"/>
          </w:tcPr>
          <w:p w14:paraId="1FAEDB0C" w14:textId="4FCBA790" w:rsidR="00363756" w:rsidRPr="00797687" w:rsidRDefault="00363756" w:rsidP="00363756">
            <w:pPr>
              <w:jc w:val="center"/>
              <w:rPr>
                <w:sz w:val="16"/>
                <w:szCs w:val="16"/>
              </w:rPr>
            </w:pPr>
            <w:r w:rsidRPr="00797687">
              <w:rPr>
                <w:sz w:val="16"/>
                <w:szCs w:val="16"/>
              </w:rPr>
              <w:t> </w:t>
            </w:r>
          </w:p>
        </w:tc>
        <w:tc>
          <w:tcPr>
            <w:tcW w:w="1639" w:type="dxa"/>
            <w:tcBorders>
              <w:top w:val="nil"/>
              <w:left w:val="nil"/>
              <w:bottom w:val="single" w:sz="4" w:space="0" w:color="auto"/>
              <w:right w:val="nil"/>
            </w:tcBorders>
            <w:shd w:val="clear" w:color="auto" w:fill="FFFFFF" w:themeFill="background1"/>
            <w:noWrap/>
            <w:vAlign w:val="center"/>
          </w:tcPr>
          <w:p w14:paraId="12162CA9" w14:textId="2C9864A9" w:rsidR="00363756" w:rsidRPr="00797687" w:rsidRDefault="00363756" w:rsidP="00363756">
            <w:pPr>
              <w:jc w:val="center"/>
              <w:rPr>
                <w:sz w:val="16"/>
                <w:szCs w:val="16"/>
              </w:rPr>
            </w:pPr>
            <w:r w:rsidRPr="00797687">
              <w:rPr>
                <w:sz w:val="16"/>
                <w:szCs w:val="16"/>
              </w:rPr>
              <w:t xml:space="preserve"> 0.01 (-0.08; 0.10)</w:t>
            </w:r>
          </w:p>
        </w:tc>
        <w:tc>
          <w:tcPr>
            <w:tcW w:w="541" w:type="dxa"/>
            <w:tcBorders>
              <w:top w:val="nil"/>
              <w:left w:val="nil"/>
              <w:bottom w:val="single" w:sz="4" w:space="0" w:color="auto"/>
              <w:right w:val="nil"/>
            </w:tcBorders>
            <w:shd w:val="clear" w:color="auto" w:fill="FFFFFF" w:themeFill="background1"/>
            <w:noWrap/>
            <w:vAlign w:val="center"/>
          </w:tcPr>
          <w:p w14:paraId="77BC05F0" w14:textId="4317183D" w:rsidR="00363756" w:rsidRPr="00797687" w:rsidRDefault="00363756" w:rsidP="00363756">
            <w:pPr>
              <w:jc w:val="center"/>
              <w:rPr>
                <w:sz w:val="16"/>
                <w:szCs w:val="16"/>
              </w:rPr>
            </w:pPr>
            <w:r w:rsidRPr="00797687">
              <w:rPr>
                <w:sz w:val="16"/>
                <w:szCs w:val="16"/>
              </w:rPr>
              <w:t>475</w:t>
            </w:r>
          </w:p>
        </w:tc>
        <w:tc>
          <w:tcPr>
            <w:tcW w:w="1585" w:type="dxa"/>
            <w:tcBorders>
              <w:top w:val="nil"/>
              <w:left w:val="nil"/>
              <w:bottom w:val="single" w:sz="4" w:space="0" w:color="auto"/>
              <w:right w:val="nil"/>
            </w:tcBorders>
            <w:shd w:val="clear" w:color="auto" w:fill="FFFFFF" w:themeFill="background1"/>
            <w:noWrap/>
            <w:vAlign w:val="center"/>
          </w:tcPr>
          <w:p w14:paraId="033CD163" w14:textId="563EFF31" w:rsidR="00363756" w:rsidRPr="00797687" w:rsidRDefault="00363756" w:rsidP="00363756">
            <w:pPr>
              <w:jc w:val="center"/>
              <w:rPr>
                <w:sz w:val="16"/>
                <w:szCs w:val="16"/>
              </w:rPr>
            </w:pPr>
            <w:r w:rsidRPr="00797687">
              <w:rPr>
                <w:sz w:val="16"/>
                <w:szCs w:val="16"/>
              </w:rPr>
              <w:t xml:space="preserve"> 0.00 (-0.08; 0.10)</w:t>
            </w:r>
          </w:p>
        </w:tc>
        <w:tc>
          <w:tcPr>
            <w:tcW w:w="626" w:type="dxa"/>
            <w:tcBorders>
              <w:top w:val="nil"/>
              <w:left w:val="nil"/>
              <w:bottom w:val="single" w:sz="4" w:space="0" w:color="auto"/>
              <w:right w:val="single" w:sz="4" w:space="0" w:color="auto"/>
            </w:tcBorders>
            <w:shd w:val="clear" w:color="auto" w:fill="FFFFFF" w:themeFill="background1"/>
            <w:noWrap/>
            <w:vAlign w:val="center"/>
          </w:tcPr>
          <w:p w14:paraId="4F39668E" w14:textId="6AC83144" w:rsidR="00363756" w:rsidRPr="00797687" w:rsidRDefault="00363756" w:rsidP="00363756">
            <w:pPr>
              <w:jc w:val="center"/>
              <w:rPr>
                <w:sz w:val="16"/>
                <w:szCs w:val="16"/>
              </w:rPr>
            </w:pPr>
            <w:r w:rsidRPr="00797687">
              <w:rPr>
                <w:sz w:val="16"/>
                <w:szCs w:val="16"/>
              </w:rPr>
              <w:t>470</w:t>
            </w:r>
          </w:p>
        </w:tc>
      </w:tr>
      <w:tr w:rsidR="00363756" w:rsidRPr="00797687" w14:paraId="3EA2CC62" w14:textId="77777777" w:rsidTr="00363756">
        <w:trPr>
          <w:trHeight w:val="288"/>
        </w:trPr>
        <w:tc>
          <w:tcPr>
            <w:tcW w:w="993" w:type="dxa"/>
            <w:vMerge w:val="restart"/>
            <w:tcBorders>
              <w:top w:val="single" w:sz="4" w:space="0" w:color="auto"/>
              <w:left w:val="single" w:sz="4" w:space="0" w:color="auto"/>
              <w:bottom w:val="nil"/>
              <w:right w:val="nil"/>
            </w:tcBorders>
            <w:shd w:val="clear" w:color="auto" w:fill="auto"/>
            <w:noWrap/>
            <w:vAlign w:val="center"/>
            <w:hideMark/>
          </w:tcPr>
          <w:p w14:paraId="37635EC8" w14:textId="77777777" w:rsidR="00363756" w:rsidRPr="00797687" w:rsidRDefault="00363756" w:rsidP="00363756">
            <w:pPr>
              <w:rPr>
                <w:b/>
                <w:sz w:val="16"/>
                <w:szCs w:val="16"/>
              </w:rPr>
            </w:pPr>
            <w:r w:rsidRPr="00797687">
              <w:rPr>
                <w:b/>
                <w:sz w:val="16"/>
                <w:szCs w:val="16"/>
              </w:rPr>
              <w:t>MEPA</w:t>
            </w:r>
          </w:p>
        </w:tc>
        <w:tc>
          <w:tcPr>
            <w:tcW w:w="567" w:type="dxa"/>
            <w:vMerge w:val="restart"/>
            <w:tcBorders>
              <w:top w:val="single" w:sz="4" w:space="0" w:color="auto"/>
              <w:left w:val="nil"/>
              <w:right w:val="nil"/>
            </w:tcBorders>
            <w:vAlign w:val="center"/>
          </w:tcPr>
          <w:p w14:paraId="3255B905" w14:textId="23CACE2B" w:rsidR="00363756" w:rsidRPr="00797687" w:rsidRDefault="00363756" w:rsidP="00363756">
            <w:pPr>
              <w:jc w:val="center"/>
              <w:rPr>
                <w:sz w:val="16"/>
                <w:szCs w:val="16"/>
              </w:rPr>
            </w:pPr>
            <w:r w:rsidRPr="00797687">
              <w:rPr>
                <w:sz w:val="16"/>
                <w:szCs w:val="16"/>
              </w:rPr>
              <w:t>0.38</w:t>
            </w:r>
          </w:p>
        </w:tc>
        <w:tc>
          <w:tcPr>
            <w:tcW w:w="919" w:type="dxa"/>
            <w:tcBorders>
              <w:top w:val="single" w:sz="4" w:space="0" w:color="auto"/>
              <w:left w:val="nil"/>
              <w:bottom w:val="nil"/>
              <w:right w:val="nil"/>
            </w:tcBorders>
            <w:shd w:val="clear" w:color="auto" w:fill="FFFFFF" w:themeFill="background1"/>
            <w:noWrap/>
            <w:vAlign w:val="bottom"/>
            <w:hideMark/>
          </w:tcPr>
          <w:p w14:paraId="7A37E11D" w14:textId="2576BCA0" w:rsidR="00363756" w:rsidRPr="00797687" w:rsidRDefault="00363756" w:rsidP="00363756">
            <w:pPr>
              <w:rPr>
                <w:sz w:val="16"/>
                <w:szCs w:val="16"/>
              </w:rPr>
            </w:pPr>
            <w:r w:rsidRPr="00797687">
              <w:rPr>
                <w:sz w:val="16"/>
                <w:szCs w:val="16"/>
              </w:rPr>
              <w:t>Trim. 2</w:t>
            </w:r>
          </w:p>
        </w:tc>
        <w:tc>
          <w:tcPr>
            <w:tcW w:w="1594" w:type="dxa"/>
            <w:tcBorders>
              <w:top w:val="single" w:sz="4" w:space="0" w:color="auto"/>
              <w:left w:val="nil"/>
              <w:bottom w:val="nil"/>
              <w:right w:val="nil"/>
            </w:tcBorders>
            <w:shd w:val="clear" w:color="auto" w:fill="FFFFFF" w:themeFill="background1"/>
            <w:noWrap/>
            <w:vAlign w:val="center"/>
            <w:hideMark/>
          </w:tcPr>
          <w:p w14:paraId="4CC41A28" w14:textId="1412164F" w:rsidR="00363756" w:rsidRPr="00797687" w:rsidRDefault="00363756" w:rsidP="00363756">
            <w:pPr>
              <w:jc w:val="center"/>
              <w:rPr>
                <w:sz w:val="16"/>
                <w:szCs w:val="16"/>
              </w:rPr>
            </w:pPr>
            <w:r w:rsidRPr="00797687">
              <w:rPr>
                <w:sz w:val="16"/>
                <w:szCs w:val="16"/>
              </w:rPr>
              <w:t>0.01 (-0.08; 0.15)</w:t>
            </w:r>
          </w:p>
        </w:tc>
        <w:tc>
          <w:tcPr>
            <w:tcW w:w="486" w:type="dxa"/>
            <w:tcBorders>
              <w:top w:val="single" w:sz="4" w:space="0" w:color="auto"/>
              <w:left w:val="nil"/>
              <w:bottom w:val="nil"/>
              <w:right w:val="nil"/>
            </w:tcBorders>
            <w:shd w:val="clear" w:color="auto" w:fill="FFFFFF" w:themeFill="background1"/>
            <w:noWrap/>
            <w:vAlign w:val="center"/>
            <w:hideMark/>
          </w:tcPr>
          <w:p w14:paraId="1A2C5DDB" w14:textId="20D37687" w:rsidR="00363756" w:rsidRPr="00797687" w:rsidRDefault="00363756" w:rsidP="00363756">
            <w:pPr>
              <w:jc w:val="center"/>
              <w:rPr>
                <w:sz w:val="16"/>
                <w:szCs w:val="16"/>
              </w:rPr>
            </w:pPr>
            <w:r w:rsidRPr="00797687">
              <w:rPr>
                <w:sz w:val="16"/>
                <w:szCs w:val="16"/>
              </w:rPr>
              <w:t>433</w:t>
            </w:r>
          </w:p>
        </w:tc>
        <w:tc>
          <w:tcPr>
            <w:tcW w:w="1781" w:type="dxa"/>
            <w:tcBorders>
              <w:top w:val="single" w:sz="4" w:space="0" w:color="auto"/>
              <w:left w:val="nil"/>
              <w:bottom w:val="nil"/>
              <w:right w:val="nil"/>
            </w:tcBorders>
            <w:shd w:val="clear" w:color="auto" w:fill="FFFFFF" w:themeFill="background1"/>
            <w:noWrap/>
            <w:vAlign w:val="center"/>
            <w:hideMark/>
          </w:tcPr>
          <w:p w14:paraId="33194E8F" w14:textId="488530FF" w:rsidR="00363756" w:rsidRPr="00797687" w:rsidRDefault="00363756" w:rsidP="00363756">
            <w:pPr>
              <w:jc w:val="center"/>
              <w:rPr>
                <w:sz w:val="16"/>
                <w:szCs w:val="16"/>
              </w:rPr>
            </w:pPr>
            <w:r w:rsidRPr="00797687">
              <w:rPr>
                <w:sz w:val="16"/>
                <w:szCs w:val="16"/>
              </w:rPr>
              <w:t>0.09 (-0.01; 0.26)</w:t>
            </w:r>
          </w:p>
        </w:tc>
        <w:tc>
          <w:tcPr>
            <w:tcW w:w="492" w:type="dxa"/>
            <w:tcBorders>
              <w:top w:val="single" w:sz="4" w:space="0" w:color="auto"/>
              <w:left w:val="nil"/>
              <w:bottom w:val="nil"/>
              <w:right w:val="nil"/>
            </w:tcBorders>
            <w:shd w:val="clear" w:color="auto" w:fill="FFFFFF" w:themeFill="background1"/>
            <w:noWrap/>
            <w:vAlign w:val="center"/>
            <w:hideMark/>
          </w:tcPr>
          <w:p w14:paraId="6CE7A009" w14:textId="253FA34E" w:rsidR="00363756" w:rsidRPr="00797687" w:rsidRDefault="00363756" w:rsidP="00363756">
            <w:pPr>
              <w:jc w:val="center"/>
              <w:rPr>
                <w:sz w:val="16"/>
                <w:szCs w:val="16"/>
              </w:rPr>
            </w:pPr>
            <w:r w:rsidRPr="00797687">
              <w:rPr>
                <w:sz w:val="16"/>
                <w:szCs w:val="16"/>
              </w:rPr>
              <w:t>433</w:t>
            </w:r>
          </w:p>
        </w:tc>
        <w:tc>
          <w:tcPr>
            <w:tcW w:w="1670" w:type="dxa"/>
            <w:tcBorders>
              <w:top w:val="single" w:sz="4" w:space="0" w:color="auto"/>
              <w:left w:val="nil"/>
              <w:bottom w:val="nil"/>
              <w:right w:val="nil"/>
            </w:tcBorders>
            <w:shd w:val="clear" w:color="auto" w:fill="FFFFFF" w:themeFill="background1"/>
            <w:noWrap/>
            <w:vAlign w:val="center"/>
            <w:hideMark/>
          </w:tcPr>
          <w:p w14:paraId="0CF35C2E" w14:textId="6D2F7F62" w:rsidR="00363756" w:rsidRPr="00797687" w:rsidRDefault="00363756" w:rsidP="00363756">
            <w:pPr>
              <w:jc w:val="center"/>
              <w:rPr>
                <w:sz w:val="16"/>
                <w:szCs w:val="16"/>
              </w:rPr>
            </w:pPr>
            <w:r w:rsidRPr="00797687">
              <w:rPr>
                <w:sz w:val="16"/>
                <w:szCs w:val="16"/>
              </w:rPr>
              <w:t>0.04 (-0.03; 0.19)</w:t>
            </w:r>
          </w:p>
        </w:tc>
        <w:tc>
          <w:tcPr>
            <w:tcW w:w="500" w:type="dxa"/>
            <w:tcBorders>
              <w:top w:val="single" w:sz="4" w:space="0" w:color="auto"/>
              <w:left w:val="nil"/>
              <w:bottom w:val="nil"/>
              <w:right w:val="nil"/>
            </w:tcBorders>
            <w:shd w:val="clear" w:color="auto" w:fill="FFFFFF" w:themeFill="background1"/>
            <w:noWrap/>
            <w:vAlign w:val="center"/>
            <w:hideMark/>
          </w:tcPr>
          <w:p w14:paraId="6F23FB31" w14:textId="17E6ACC4" w:rsidR="00363756" w:rsidRPr="00797687" w:rsidRDefault="00363756" w:rsidP="00363756">
            <w:pPr>
              <w:jc w:val="center"/>
              <w:rPr>
                <w:sz w:val="16"/>
                <w:szCs w:val="16"/>
              </w:rPr>
            </w:pPr>
            <w:r w:rsidRPr="00797687">
              <w:rPr>
                <w:sz w:val="16"/>
                <w:szCs w:val="16"/>
              </w:rPr>
              <w:t>435</w:t>
            </w:r>
          </w:p>
        </w:tc>
        <w:tc>
          <w:tcPr>
            <w:tcW w:w="1626" w:type="dxa"/>
            <w:tcBorders>
              <w:top w:val="single" w:sz="4" w:space="0" w:color="auto"/>
              <w:left w:val="nil"/>
              <w:bottom w:val="nil"/>
              <w:right w:val="nil"/>
            </w:tcBorders>
            <w:shd w:val="clear" w:color="auto" w:fill="FFFFFF" w:themeFill="background1"/>
            <w:noWrap/>
            <w:vAlign w:val="center"/>
            <w:hideMark/>
          </w:tcPr>
          <w:p w14:paraId="526886A1" w14:textId="1C5724D8" w:rsidR="00363756" w:rsidRPr="00797687" w:rsidRDefault="00363756" w:rsidP="00363756">
            <w:pPr>
              <w:jc w:val="center"/>
              <w:rPr>
                <w:sz w:val="16"/>
                <w:szCs w:val="16"/>
              </w:rPr>
            </w:pPr>
            <w:r w:rsidRPr="00797687">
              <w:rPr>
                <w:sz w:val="16"/>
                <w:szCs w:val="16"/>
              </w:rPr>
              <w:t>0.05 (-0.02; 0.20)</w:t>
            </w:r>
          </w:p>
        </w:tc>
        <w:tc>
          <w:tcPr>
            <w:tcW w:w="486" w:type="dxa"/>
            <w:tcBorders>
              <w:top w:val="single" w:sz="4" w:space="0" w:color="auto"/>
              <w:left w:val="nil"/>
              <w:bottom w:val="nil"/>
              <w:right w:val="nil"/>
            </w:tcBorders>
            <w:shd w:val="clear" w:color="auto" w:fill="FFFFFF" w:themeFill="background1"/>
            <w:noWrap/>
            <w:vAlign w:val="center"/>
            <w:hideMark/>
          </w:tcPr>
          <w:p w14:paraId="0F01A3D6" w14:textId="1E93D563" w:rsidR="00363756" w:rsidRPr="00797687" w:rsidRDefault="00363756" w:rsidP="00363756">
            <w:pPr>
              <w:jc w:val="center"/>
              <w:rPr>
                <w:sz w:val="16"/>
                <w:szCs w:val="16"/>
              </w:rPr>
            </w:pPr>
            <w:r w:rsidRPr="00797687">
              <w:rPr>
                <w:sz w:val="16"/>
                <w:szCs w:val="16"/>
              </w:rPr>
              <w:t>435</w:t>
            </w:r>
          </w:p>
        </w:tc>
        <w:tc>
          <w:tcPr>
            <w:tcW w:w="1639" w:type="dxa"/>
            <w:tcBorders>
              <w:top w:val="single" w:sz="4" w:space="0" w:color="auto"/>
              <w:left w:val="nil"/>
              <w:bottom w:val="nil"/>
              <w:right w:val="nil"/>
            </w:tcBorders>
            <w:shd w:val="clear" w:color="auto" w:fill="FFFFFF" w:themeFill="background1"/>
            <w:noWrap/>
            <w:vAlign w:val="center"/>
          </w:tcPr>
          <w:p w14:paraId="4CF6F7F2" w14:textId="286E0557" w:rsidR="00363756" w:rsidRPr="00797687" w:rsidRDefault="00363756" w:rsidP="00363756">
            <w:pPr>
              <w:jc w:val="center"/>
              <w:rPr>
                <w:sz w:val="16"/>
                <w:szCs w:val="16"/>
              </w:rPr>
            </w:pPr>
            <w:r w:rsidRPr="00797687">
              <w:rPr>
                <w:sz w:val="16"/>
                <w:szCs w:val="16"/>
              </w:rPr>
              <w:t> </w:t>
            </w:r>
          </w:p>
        </w:tc>
        <w:tc>
          <w:tcPr>
            <w:tcW w:w="541" w:type="dxa"/>
            <w:tcBorders>
              <w:top w:val="single" w:sz="4" w:space="0" w:color="auto"/>
              <w:left w:val="nil"/>
              <w:bottom w:val="nil"/>
              <w:right w:val="nil"/>
            </w:tcBorders>
            <w:shd w:val="clear" w:color="auto" w:fill="FFFFFF" w:themeFill="background1"/>
            <w:noWrap/>
            <w:vAlign w:val="center"/>
          </w:tcPr>
          <w:p w14:paraId="3992E963" w14:textId="1FCFB44C" w:rsidR="00363756" w:rsidRPr="00797687" w:rsidRDefault="00363756" w:rsidP="00363756">
            <w:pPr>
              <w:jc w:val="center"/>
              <w:rPr>
                <w:sz w:val="16"/>
                <w:szCs w:val="16"/>
              </w:rPr>
            </w:pPr>
            <w:r w:rsidRPr="00797687">
              <w:rPr>
                <w:sz w:val="16"/>
                <w:szCs w:val="16"/>
              </w:rPr>
              <w:t> </w:t>
            </w:r>
          </w:p>
        </w:tc>
        <w:tc>
          <w:tcPr>
            <w:tcW w:w="1585" w:type="dxa"/>
            <w:tcBorders>
              <w:top w:val="single" w:sz="4" w:space="0" w:color="auto"/>
              <w:left w:val="nil"/>
              <w:bottom w:val="nil"/>
              <w:right w:val="nil"/>
            </w:tcBorders>
            <w:shd w:val="clear" w:color="auto" w:fill="FFFFFF" w:themeFill="background1"/>
            <w:noWrap/>
            <w:vAlign w:val="center"/>
          </w:tcPr>
          <w:p w14:paraId="54105913" w14:textId="7E448B57" w:rsidR="00363756" w:rsidRPr="00797687" w:rsidRDefault="00363756" w:rsidP="00363756">
            <w:pPr>
              <w:jc w:val="center"/>
              <w:rPr>
                <w:sz w:val="16"/>
                <w:szCs w:val="16"/>
              </w:rPr>
            </w:pPr>
            <w:r w:rsidRPr="00797687">
              <w:rPr>
                <w:sz w:val="16"/>
                <w:szCs w:val="16"/>
              </w:rPr>
              <w:t> </w:t>
            </w:r>
          </w:p>
        </w:tc>
        <w:tc>
          <w:tcPr>
            <w:tcW w:w="626" w:type="dxa"/>
            <w:tcBorders>
              <w:top w:val="single" w:sz="4" w:space="0" w:color="auto"/>
              <w:left w:val="nil"/>
              <w:bottom w:val="nil"/>
              <w:right w:val="single" w:sz="4" w:space="0" w:color="auto"/>
            </w:tcBorders>
            <w:shd w:val="clear" w:color="auto" w:fill="FFFFFF" w:themeFill="background1"/>
            <w:noWrap/>
            <w:vAlign w:val="center"/>
          </w:tcPr>
          <w:p w14:paraId="12360D24" w14:textId="26A2909A" w:rsidR="00363756" w:rsidRPr="00797687" w:rsidRDefault="00363756" w:rsidP="00363756">
            <w:pPr>
              <w:jc w:val="center"/>
              <w:rPr>
                <w:sz w:val="16"/>
                <w:szCs w:val="16"/>
              </w:rPr>
            </w:pPr>
            <w:r w:rsidRPr="00797687">
              <w:rPr>
                <w:sz w:val="16"/>
                <w:szCs w:val="16"/>
              </w:rPr>
              <w:t> </w:t>
            </w:r>
          </w:p>
        </w:tc>
      </w:tr>
      <w:tr w:rsidR="00363756" w:rsidRPr="00797687" w14:paraId="2699DF4A" w14:textId="77777777" w:rsidTr="00363756">
        <w:trPr>
          <w:trHeight w:val="288"/>
        </w:trPr>
        <w:tc>
          <w:tcPr>
            <w:tcW w:w="993" w:type="dxa"/>
            <w:vMerge/>
            <w:tcBorders>
              <w:top w:val="nil"/>
              <w:left w:val="single" w:sz="4" w:space="0" w:color="auto"/>
              <w:bottom w:val="nil"/>
              <w:right w:val="nil"/>
            </w:tcBorders>
            <w:vAlign w:val="center"/>
            <w:hideMark/>
          </w:tcPr>
          <w:p w14:paraId="0687AF2F" w14:textId="77777777" w:rsidR="00363756" w:rsidRPr="00797687" w:rsidRDefault="00363756" w:rsidP="00363756">
            <w:pPr>
              <w:rPr>
                <w:b/>
                <w:sz w:val="16"/>
                <w:szCs w:val="16"/>
              </w:rPr>
            </w:pPr>
          </w:p>
        </w:tc>
        <w:tc>
          <w:tcPr>
            <w:tcW w:w="567" w:type="dxa"/>
            <w:vMerge/>
            <w:tcBorders>
              <w:left w:val="nil"/>
              <w:right w:val="nil"/>
            </w:tcBorders>
            <w:shd w:val="clear" w:color="auto" w:fill="FFFFFF" w:themeFill="background1"/>
            <w:vAlign w:val="center"/>
          </w:tcPr>
          <w:p w14:paraId="4A596D13" w14:textId="77777777" w:rsidR="00363756" w:rsidRPr="00797687" w:rsidRDefault="00363756" w:rsidP="00363756">
            <w:pPr>
              <w:jc w:val="center"/>
              <w:rPr>
                <w:sz w:val="16"/>
                <w:szCs w:val="16"/>
              </w:rPr>
            </w:pPr>
          </w:p>
        </w:tc>
        <w:tc>
          <w:tcPr>
            <w:tcW w:w="919" w:type="dxa"/>
            <w:tcBorders>
              <w:top w:val="nil"/>
              <w:left w:val="nil"/>
              <w:bottom w:val="nil"/>
              <w:right w:val="nil"/>
            </w:tcBorders>
            <w:shd w:val="clear" w:color="auto" w:fill="FFFFFF" w:themeFill="background1"/>
            <w:noWrap/>
            <w:vAlign w:val="bottom"/>
            <w:hideMark/>
          </w:tcPr>
          <w:p w14:paraId="1E5860EA" w14:textId="41A009CE" w:rsidR="00363756" w:rsidRPr="00797687" w:rsidRDefault="00363756" w:rsidP="00363756">
            <w:pPr>
              <w:rPr>
                <w:sz w:val="16"/>
                <w:szCs w:val="16"/>
              </w:rPr>
            </w:pPr>
            <w:r w:rsidRPr="00797687">
              <w:rPr>
                <w:sz w:val="16"/>
                <w:szCs w:val="16"/>
              </w:rPr>
              <w:t>Trim. 3</w:t>
            </w:r>
          </w:p>
        </w:tc>
        <w:tc>
          <w:tcPr>
            <w:tcW w:w="1594" w:type="dxa"/>
            <w:tcBorders>
              <w:top w:val="nil"/>
              <w:left w:val="nil"/>
              <w:bottom w:val="nil"/>
              <w:right w:val="nil"/>
            </w:tcBorders>
            <w:shd w:val="clear" w:color="auto" w:fill="FFFFFF" w:themeFill="background1"/>
            <w:noWrap/>
            <w:vAlign w:val="center"/>
            <w:hideMark/>
          </w:tcPr>
          <w:p w14:paraId="3F8AA562" w14:textId="1481AEE7" w:rsidR="00363756" w:rsidRPr="00797687" w:rsidRDefault="00363756" w:rsidP="00363756">
            <w:pPr>
              <w:jc w:val="center"/>
              <w:rPr>
                <w:sz w:val="16"/>
                <w:szCs w:val="16"/>
              </w:rPr>
            </w:pPr>
            <w:r w:rsidRPr="00797687">
              <w:rPr>
                <w:sz w:val="16"/>
                <w:szCs w:val="16"/>
              </w:rPr>
              <w:t>0.07 (-0.02; 0.15)</w:t>
            </w:r>
          </w:p>
        </w:tc>
        <w:tc>
          <w:tcPr>
            <w:tcW w:w="486" w:type="dxa"/>
            <w:tcBorders>
              <w:top w:val="nil"/>
              <w:left w:val="nil"/>
              <w:bottom w:val="nil"/>
              <w:right w:val="nil"/>
            </w:tcBorders>
            <w:shd w:val="clear" w:color="auto" w:fill="FFFFFF" w:themeFill="background1"/>
            <w:noWrap/>
            <w:vAlign w:val="center"/>
            <w:hideMark/>
          </w:tcPr>
          <w:p w14:paraId="44F7792B" w14:textId="2E151746" w:rsidR="00363756" w:rsidRPr="00797687" w:rsidRDefault="00363756" w:rsidP="00363756">
            <w:pPr>
              <w:jc w:val="center"/>
              <w:rPr>
                <w:sz w:val="16"/>
                <w:szCs w:val="16"/>
              </w:rPr>
            </w:pPr>
            <w:r w:rsidRPr="00797687">
              <w:rPr>
                <w:sz w:val="16"/>
                <w:szCs w:val="16"/>
              </w:rPr>
              <w:t>434</w:t>
            </w:r>
          </w:p>
        </w:tc>
        <w:tc>
          <w:tcPr>
            <w:tcW w:w="1781" w:type="dxa"/>
            <w:tcBorders>
              <w:top w:val="nil"/>
              <w:left w:val="nil"/>
              <w:bottom w:val="nil"/>
              <w:right w:val="nil"/>
            </w:tcBorders>
            <w:shd w:val="clear" w:color="auto" w:fill="FFFFFF" w:themeFill="background1"/>
            <w:noWrap/>
            <w:vAlign w:val="center"/>
            <w:hideMark/>
          </w:tcPr>
          <w:p w14:paraId="64F034EB" w14:textId="5139E76E" w:rsidR="00363756" w:rsidRPr="00797687" w:rsidRDefault="00363756" w:rsidP="00363756">
            <w:pPr>
              <w:jc w:val="center"/>
              <w:rPr>
                <w:sz w:val="16"/>
                <w:szCs w:val="16"/>
              </w:rPr>
            </w:pPr>
            <w:r w:rsidRPr="00797687">
              <w:rPr>
                <w:sz w:val="16"/>
                <w:szCs w:val="16"/>
              </w:rPr>
              <w:t>0.11 ( 0.03; 0.23)</w:t>
            </w:r>
          </w:p>
        </w:tc>
        <w:tc>
          <w:tcPr>
            <w:tcW w:w="492" w:type="dxa"/>
            <w:tcBorders>
              <w:top w:val="nil"/>
              <w:left w:val="nil"/>
              <w:bottom w:val="nil"/>
              <w:right w:val="nil"/>
            </w:tcBorders>
            <w:shd w:val="clear" w:color="auto" w:fill="FFFFFF" w:themeFill="background1"/>
            <w:noWrap/>
            <w:vAlign w:val="center"/>
            <w:hideMark/>
          </w:tcPr>
          <w:p w14:paraId="6E2B1474" w14:textId="2F7B3E3F" w:rsidR="00363756" w:rsidRPr="00797687" w:rsidRDefault="00363756" w:rsidP="00363756">
            <w:pPr>
              <w:jc w:val="center"/>
              <w:rPr>
                <w:sz w:val="16"/>
                <w:szCs w:val="16"/>
              </w:rPr>
            </w:pPr>
            <w:r w:rsidRPr="00797687">
              <w:rPr>
                <w:sz w:val="16"/>
                <w:szCs w:val="16"/>
              </w:rPr>
              <w:t>436</w:t>
            </w:r>
          </w:p>
        </w:tc>
        <w:tc>
          <w:tcPr>
            <w:tcW w:w="1670" w:type="dxa"/>
            <w:tcBorders>
              <w:top w:val="nil"/>
              <w:left w:val="nil"/>
              <w:bottom w:val="nil"/>
              <w:right w:val="nil"/>
            </w:tcBorders>
            <w:shd w:val="clear" w:color="auto" w:fill="FFFFFF" w:themeFill="background1"/>
            <w:noWrap/>
            <w:vAlign w:val="center"/>
            <w:hideMark/>
          </w:tcPr>
          <w:p w14:paraId="05BC945D" w14:textId="48627A42" w:rsidR="00363756" w:rsidRPr="00797687" w:rsidRDefault="00363756" w:rsidP="00363756">
            <w:pPr>
              <w:jc w:val="center"/>
              <w:rPr>
                <w:sz w:val="16"/>
                <w:szCs w:val="16"/>
              </w:rPr>
            </w:pPr>
            <w:r w:rsidRPr="00797687">
              <w:rPr>
                <w:sz w:val="16"/>
                <w:szCs w:val="16"/>
              </w:rPr>
              <w:t>0.08 (-0.01; 0.19)</w:t>
            </w:r>
          </w:p>
        </w:tc>
        <w:tc>
          <w:tcPr>
            <w:tcW w:w="500" w:type="dxa"/>
            <w:tcBorders>
              <w:top w:val="nil"/>
              <w:left w:val="nil"/>
              <w:bottom w:val="nil"/>
              <w:right w:val="nil"/>
            </w:tcBorders>
            <w:shd w:val="clear" w:color="auto" w:fill="FFFFFF" w:themeFill="background1"/>
            <w:noWrap/>
            <w:vAlign w:val="center"/>
            <w:hideMark/>
          </w:tcPr>
          <w:p w14:paraId="2E946EC1" w14:textId="62F48A2E" w:rsidR="00363756" w:rsidRPr="00797687" w:rsidRDefault="00363756" w:rsidP="00363756">
            <w:pPr>
              <w:jc w:val="center"/>
              <w:rPr>
                <w:sz w:val="16"/>
                <w:szCs w:val="16"/>
              </w:rPr>
            </w:pPr>
            <w:r w:rsidRPr="00797687">
              <w:rPr>
                <w:sz w:val="16"/>
                <w:szCs w:val="16"/>
              </w:rPr>
              <w:t>437</w:t>
            </w:r>
          </w:p>
        </w:tc>
        <w:tc>
          <w:tcPr>
            <w:tcW w:w="1626" w:type="dxa"/>
            <w:tcBorders>
              <w:top w:val="nil"/>
              <w:left w:val="nil"/>
              <w:bottom w:val="nil"/>
              <w:right w:val="nil"/>
            </w:tcBorders>
            <w:shd w:val="clear" w:color="auto" w:fill="FFFFFF" w:themeFill="background1"/>
            <w:noWrap/>
            <w:vAlign w:val="center"/>
            <w:hideMark/>
          </w:tcPr>
          <w:p w14:paraId="0F69BA15" w14:textId="1546E627" w:rsidR="00363756" w:rsidRPr="00797687" w:rsidRDefault="00363756" w:rsidP="00363756">
            <w:pPr>
              <w:jc w:val="center"/>
              <w:rPr>
                <w:sz w:val="16"/>
                <w:szCs w:val="16"/>
              </w:rPr>
            </w:pPr>
            <w:r w:rsidRPr="00797687">
              <w:rPr>
                <w:sz w:val="16"/>
                <w:szCs w:val="16"/>
              </w:rPr>
              <w:t>0.10 (-0.02; 0.22)</w:t>
            </w:r>
          </w:p>
        </w:tc>
        <w:tc>
          <w:tcPr>
            <w:tcW w:w="486" w:type="dxa"/>
            <w:tcBorders>
              <w:top w:val="nil"/>
              <w:left w:val="nil"/>
              <w:bottom w:val="nil"/>
              <w:right w:val="nil"/>
            </w:tcBorders>
            <w:shd w:val="clear" w:color="auto" w:fill="FFFFFF" w:themeFill="background1"/>
            <w:noWrap/>
            <w:vAlign w:val="center"/>
            <w:hideMark/>
          </w:tcPr>
          <w:p w14:paraId="6614748B" w14:textId="56F42C83" w:rsidR="00363756" w:rsidRPr="00797687" w:rsidRDefault="00363756" w:rsidP="00363756">
            <w:pPr>
              <w:jc w:val="center"/>
              <w:rPr>
                <w:sz w:val="16"/>
                <w:szCs w:val="16"/>
              </w:rPr>
            </w:pPr>
            <w:r w:rsidRPr="00797687">
              <w:rPr>
                <w:sz w:val="16"/>
                <w:szCs w:val="16"/>
              </w:rPr>
              <w:t>437</w:t>
            </w:r>
          </w:p>
        </w:tc>
        <w:tc>
          <w:tcPr>
            <w:tcW w:w="1639" w:type="dxa"/>
            <w:tcBorders>
              <w:top w:val="nil"/>
              <w:left w:val="nil"/>
              <w:bottom w:val="nil"/>
              <w:right w:val="nil"/>
            </w:tcBorders>
            <w:shd w:val="clear" w:color="auto" w:fill="FFFFFF" w:themeFill="background1"/>
            <w:noWrap/>
            <w:vAlign w:val="center"/>
          </w:tcPr>
          <w:p w14:paraId="39C7EC30" w14:textId="705C727B" w:rsidR="00363756" w:rsidRPr="00797687" w:rsidRDefault="00363756" w:rsidP="00363756">
            <w:pPr>
              <w:jc w:val="center"/>
              <w:rPr>
                <w:sz w:val="16"/>
                <w:szCs w:val="16"/>
              </w:rPr>
            </w:pPr>
            <w:r w:rsidRPr="00797687">
              <w:rPr>
                <w:sz w:val="16"/>
                <w:szCs w:val="16"/>
              </w:rPr>
              <w:t> </w:t>
            </w:r>
          </w:p>
        </w:tc>
        <w:tc>
          <w:tcPr>
            <w:tcW w:w="541" w:type="dxa"/>
            <w:tcBorders>
              <w:top w:val="nil"/>
              <w:left w:val="nil"/>
              <w:bottom w:val="nil"/>
              <w:right w:val="nil"/>
            </w:tcBorders>
            <w:shd w:val="clear" w:color="auto" w:fill="FFFFFF" w:themeFill="background1"/>
            <w:noWrap/>
            <w:vAlign w:val="center"/>
          </w:tcPr>
          <w:p w14:paraId="45BCB24C" w14:textId="25A0D12C" w:rsidR="00363756" w:rsidRPr="00797687" w:rsidRDefault="00363756" w:rsidP="00363756">
            <w:pPr>
              <w:jc w:val="center"/>
              <w:rPr>
                <w:sz w:val="16"/>
                <w:szCs w:val="16"/>
              </w:rPr>
            </w:pPr>
            <w:r w:rsidRPr="00797687">
              <w:rPr>
                <w:sz w:val="16"/>
                <w:szCs w:val="16"/>
              </w:rPr>
              <w:t> </w:t>
            </w:r>
          </w:p>
        </w:tc>
        <w:tc>
          <w:tcPr>
            <w:tcW w:w="1585" w:type="dxa"/>
            <w:tcBorders>
              <w:top w:val="nil"/>
              <w:left w:val="nil"/>
              <w:bottom w:val="nil"/>
              <w:right w:val="nil"/>
            </w:tcBorders>
            <w:shd w:val="clear" w:color="auto" w:fill="FFFFFF" w:themeFill="background1"/>
            <w:noWrap/>
            <w:vAlign w:val="center"/>
          </w:tcPr>
          <w:p w14:paraId="7310E4AC" w14:textId="25853B76" w:rsidR="00363756" w:rsidRPr="00797687" w:rsidRDefault="00363756" w:rsidP="00363756">
            <w:pPr>
              <w:jc w:val="center"/>
              <w:rPr>
                <w:sz w:val="16"/>
                <w:szCs w:val="16"/>
              </w:rPr>
            </w:pPr>
            <w:r w:rsidRPr="00797687">
              <w:rPr>
                <w:sz w:val="16"/>
                <w:szCs w:val="16"/>
              </w:rPr>
              <w:t> </w:t>
            </w:r>
          </w:p>
        </w:tc>
        <w:tc>
          <w:tcPr>
            <w:tcW w:w="626" w:type="dxa"/>
            <w:tcBorders>
              <w:top w:val="nil"/>
              <w:left w:val="nil"/>
              <w:bottom w:val="nil"/>
              <w:right w:val="single" w:sz="4" w:space="0" w:color="auto"/>
            </w:tcBorders>
            <w:shd w:val="clear" w:color="auto" w:fill="FFFFFF" w:themeFill="background1"/>
            <w:noWrap/>
            <w:vAlign w:val="center"/>
          </w:tcPr>
          <w:p w14:paraId="6A219D3B" w14:textId="0346D35F" w:rsidR="00363756" w:rsidRPr="00797687" w:rsidRDefault="00363756" w:rsidP="00363756">
            <w:pPr>
              <w:jc w:val="center"/>
              <w:rPr>
                <w:sz w:val="16"/>
                <w:szCs w:val="16"/>
              </w:rPr>
            </w:pPr>
            <w:r w:rsidRPr="00797687">
              <w:rPr>
                <w:sz w:val="16"/>
                <w:szCs w:val="16"/>
              </w:rPr>
              <w:t> </w:t>
            </w:r>
          </w:p>
        </w:tc>
      </w:tr>
      <w:tr w:rsidR="00363756" w:rsidRPr="00797687" w14:paraId="0187F663" w14:textId="77777777" w:rsidTr="00363756">
        <w:trPr>
          <w:trHeight w:val="288"/>
        </w:trPr>
        <w:tc>
          <w:tcPr>
            <w:tcW w:w="993" w:type="dxa"/>
            <w:vMerge/>
            <w:tcBorders>
              <w:top w:val="nil"/>
              <w:left w:val="single" w:sz="4" w:space="0" w:color="auto"/>
              <w:bottom w:val="single" w:sz="4" w:space="0" w:color="auto"/>
              <w:right w:val="nil"/>
            </w:tcBorders>
            <w:vAlign w:val="center"/>
            <w:hideMark/>
          </w:tcPr>
          <w:p w14:paraId="7817E136" w14:textId="77777777" w:rsidR="00363756" w:rsidRPr="00797687" w:rsidRDefault="00363756" w:rsidP="00363756">
            <w:pPr>
              <w:rPr>
                <w:b/>
                <w:sz w:val="16"/>
                <w:szCs w:val="16"/>
              </w:rPr>
            </w:pPr>
          </w:p>
        </w:tc>
        <w:tc>
          <w:tcPr>
            <w:tcW w:w="567" w:type="dxa"/>
            <w:vMerge/>
            <w:tcBorders>
              <w:left w:val="nil"/>
              <w:bottom w:val="single" w:sz="4" w:space="0" w:color="auto"/>
              <w:right w:val="nil"/>
            </w:tcBorders>
            <w:shd w:val="clear" w:color="auto" w:fill="FFFFFF" w:themeFill="background1"/>
            <w:vAlign w:val="center"/>
          </w:tcPr>
          <w:p w14:paraId="7AF600D7" w14:textId="77777777" w:rsidR="00363756" w:rsidRPr="00797687" w:rsidRDefault="00363756" w:rsidP="00363756">
            <w:pPr>
              <w:jc w:val="center"/>
              <w:rPr>
                <w:sz w:val="16"/>
                <w:szCs w:val="16"/>
              </w:rPr>
            </w:pPr>
          </w:p>
        </w:tc>
        <w:tc>
          <w:tcPr>
            <w:tcW w:w="919" w:type="dxa"/>
            <w:tcBorders>
              <w:top w:val="nil"/>
              <w:left w:val="nil"/>
              <w:bottom w:val="single" w:sz="4" w:space="0" w:color="auto"/>
              <w:right w:val="nil"/>
            </w:tcBorders>
            <w:shd w:val="clear" w:color="auto" w:fill="FFFFFF" w:themeFill="background1"/>
            <w:noWrap/>
            <w:vAlign w:val="bottom"/>
            <w:hideMark/>
          </w:tcPr>
          <w:p w14:paraId="4727D1D2" w14:textId="63BA3E54" w:rsidR="00363756" w:rsidRPr="00797687" w:rsidRDefault="00363756" w:rsidP="00363756">
            <w:pPr>
              <w:rPr>
                <w:sz w:val="16"/>
                <w:szCs w:val="16"/>
              </w:rPr>
            </w:pPr>
            <w:r w:rsidRPr="00797687">
              <w:rPr>
                <w:sz w:val="16"/>
                <w:szCs w:val="16"/>
              </w:rPr>
              <w:t>Birth</w:t>
            </w:r>
          </w:p>
        </w:tc>
        <w:tc>
          <w:tcPr>
            <w:tcW w:w="1594" w:type="dxa"/>
            <w:tcBorders>
              <w:top w:val="nil"/>
              <w:left w:val="nil"/>
              <w:bottom w:val="single" w:sz="4" w:space="0" w:color="auto"/>
              <w:right w:val="nil"/>
            </w:tcBorders>
            <w:shd w:val="clear" w:color="auto" w:fill="FFFFFF" w:themeFill="background1"/>
            <w:noWrap/>
            <w:vAlign w:val="center"/>
            <w:hideMark/>
          </w:tcPr>
          <w:p w14:paraId="5DA95335" w14:textId="3B120E05" w:rsidR="00363756" w:rsidRPr="00797687" w:rsidRDefault="00363756" w:rsidP="00363756">
            <w:pPr>
              <w:jc w:val="center"/>
              <w:rPr>
                <w:sz w:val="16"/>
                <w:szCs w:val="16"/>
              </w:rPr>
            </w:pPr>
            <w:r w:rsidRPr="00797687">
              <w:rPr>
                <w:sz w:val="16"/>
                <w:szCs w:val="16"/>
              </w:rPr>
              <w:t>0.02 (-0.06; 0.10)</w:t>
            </w:r>
          </w:p>
        </w:tc>
        <w:tc>
          <w:tcPr>
            <w:tcW w:w="486" w:type="dxa"/>
            <w:tcBorders>
              <w:top w:val="nil"/>
              <w:left w:val="nil"/>
              <w:bottom w:val="single" w:sz="4" w:space="0" w:color="auto"/>
              <w:right w:val="nil"/>
            </w:tcBorders>
            <w:shd w:val="clear" w:color="auto" w:fill="FFFFFF" w:themeFill="background1"/>
            <w:noWrap/>
            <w:vAlign w:val="center"/>
            <w:hideMark/>
          </w:tcPr>
          <w:p w14:paraId="43EA0400" w14:textId="18C8CECE" w:rsidR="00363756" w:rsidRPr="00797687" w:rsidRDefault="00363756" w:rsidP="00363756">
            <w:pPr>
              <w:jc w:val="center"/>
              <w:rPr>
                <w:sz w:val="16"/>
                <w:szCs w:val="16"/>
              </w:rPr>
            </w:pPr>
            <w:r w:rsidRPr="00797687">
              <w:rPr>
                <w:sz w:val="16"/>
                <w:szCs w:val="16"/>
              </w:rPr>
              <w:t>466</w:t>
            </w:r>
          </w:p>
        </w:tc>
        <w:tc>
          <w:tcPr>
            <w:tcW w:w="1781" w:type="dxa"/>
            <w:tcBorders>
              <w:top w:val="nil"/>
              <w:left w:val="nil"/>
              <w:bottom w:val="single" w:sz="4" w:space="0" w:color="auto"/>
              <w:right w:val="nil"/>
            </w:tcBorders>
            <w:shd w:val="clear" w:color="auto" w:fill="FFFFFF" w:themeFill="background1"/>
            <w:noWrap/>
            <w:vAlign w:val="center"/>
          </w:tcPr>
          <w:p w14:paraId="03A8557C" w14:textId="6AB26E61" w:rsidR="00363756" w:rsidRPr="00797687" w:rsidRDefault="00363756" w:rsidP="00363756">
            <w:pPr>
              <w:jc w:val="center"/>
              <w:rPr>
                <w:sz w:val="16"/>
                <w:szCs w:val="16"/>
              </w:rPr>
            </w:pPr>
            <w:r w:rsidRPr="00797687">
              <w:rPr>
                <w:sz w:val="16"/>
                <w:szCs w:val="16"/>
              </w:rPr>
              <w:t> </w:t>
            </w:r>
          </w:p>
        </w:tc>
        <w:tc>
          <w:tcPr>
            <w:tcW w:w="492" w:type="dxa"/>
            <w:tcBorders>
              <w:top w:val="nil"/>
              <w:left w:val="nil"/>
              <w:bottom w:val="single" w:sz="4" w:space="0" w:color="auto"/>
              <w:right w:val="nil"/>
            </w:tcBorders>
            <w:shd w:val="clear" w:color="auto" w:fill="FFFFFF" w:themeFill="background1"/>
            <w:noWrap/>
            <w:vAlign w:val="center"/>
          </w:tcPr>
          <w:p w14:paraId="6BE43595" w14:textId="5A416C42" w:rsidR="00363756" w:rsidRPr="00797687" w:rsidRDefault="00363756" w:rsidP="00363756">
            <w:pPr>
              <w:jc w:val="center"/>
              <w:rPr>
                <w:sz w:val="16"/>
                <w:szCs w:val="16"/>
              </w:rPr>
            </w:pPr>
            <w:r w:rsidRPr="00797687">
              <w:rPr>
                <w:sz w:val="16"/>
                <w:szCs w:val="16"/>
              </w:rPr>
              <w:t> </w:t>
            </w:r>
          </w:p>
        </w:tc>
        <w:tc>
          <w:tcPr>
            <w:tcW w:w="1670" w:type="dxa"/>
            <w:tcBorders>
              <w:top w:val="nil"/>
              <w:left w:val="nil"/>
              <w:bottom w:val="single" w:sz="4" w:space="0" w:color="auto"/>
              <w:right w:val="nil"/>
            </w:tcBorders>
            <w:shd w:val="clear" w:color="auto" w:fill="FFFFFF" w:themeFill="background1"/>
            <w:noWrap/>
            <w:vAlign w:val="center"/>
          </w:tcPr>
          <w:p w14:paraId="2CE89688" w14:textId="1AE304D5" w:rsidR="00363756" w:rsidRPr="00797687" w:rsidRDefault="00363756" w:rsidP="00363756">
            <w:pPr>
              <w:jc w:val="center"/>
              <w:rPr>
                <w:sz w:val="16"/>
                <w:szCs w:val="16"/>
              </w:rPr>
            </w:pPr>
            <w:r w:rsidRPr="00797687">
              <w:rPr>
                <w:sz w:val="16"/>
                <w:szCs w:val="16"/>
              </w:rPr>
              <w:t> </w:t>
            </w:r>
          </w:p>
        </w:tc>
        <w:tc>
          <w:tcPr>
            <w:tcW w:w="500" w:type="dxa"/>
            <w:tcBorders>
              <w:top w:val="nil"/>
              <w:left w:val="nil"/>
              <w:bottom w:val="single" w:sz="4" w:space="0" w:color="auto"/>
              <w:right w:val="nil"/>
            </w:tcBorders>
            <w:shd w:val="clear" w:color="auto" w:fill="FFFFFF" w:themeFill="background1"/>
            <w:noWrap/>
            <w:vAlign w:val="center"/>
          </w:tcPr>
          <w:p w14:paraId="71E3AD8E" w14:textId="123D2597" w:rsidR="00363756" w:rsidRPr="00797687" w:rsidRDefault="00363756" w:rsidP="00363756">
            <w:pPr>
              <w:jc w:val="center"/>
              <w:rPr>
                <w:sz w:val="16"/>
                <w:szCs w:val="16"/>
              </w:rPr>
            </w:pPr>
            <w:r w:rsidRPr="00797687">
              <w:rPr>
                <w:sz w:val="16"/>
                <w:szCs w:val="16"/>
              </w:rPr>
              <w:t> </w:t>
            </w:r>
          </w:p>
        </w:tc>
        <w:tc>
          <w:tcPr>
            <w:tcW w:w="1626" w:type="dxa"/>
            <w:tcBorders>
              <w:top w:val="nil"/>
              <w:left w:val="nil"/>
              <w:bottom w:val="single" w:sz="4" w:space="0" w:color="auto"/>
              <w:right w:val="nil"/>
            </w:tcBorders>
            <w:shd w:val="clear" w:color="auto" w:fill="FFFFFF" w:themeFill="background1"/>
            <w:noWrap/>
            <w:vAlign w:val="center"/>
          </w:tcPr>
          <w:p w14:paraId="46860BBC" w14:textId="4ED7CCE6" w:rsidR="00363756" w:rsidRPr="00797687" w:rsidRDefault="00363756" w:rsidP="00363756">
            <w:pPr>
              <w:jc w:val="center"/>
              <w:rPr>
                <w:sz w:val="16"/>
                <w:szCs w:val="16"/>
              </w:rPr>
            </w:pPr>
            <w:r w:rsidRPr="00797687">
              <w:rPr>
                <w:sz w:val="16"/>
                <w:szCs w:val="16"/>
              </w:rPr>
              <w:t> </w:t>
            </w:r>
          </w:p>
        </w:tc>
        <w:tc>
          <w:tcPr>
            <w:tcW w:w="486" w:type="dxa"/>
            <w:tcBorders>
              <w:top w:val="nil"/>
              <w:left w:val="nil"/>
              <w:bottom w:val="single" w:sz="4" w:space="0" w:color="auto"/>
              <w:right w:val="nil"/>
            </w:tcBorders>
            <w:shd w:val="clear" w:color="auto" w:fill="FFFFFF" w:themeFill="background1"/>
            <w:noWrap/>
            <w:vAlign w:val="center"/>
          </w:tcPr>
          <w:p w14:paraId="1F7CFB8C" w14:textId="47DC727D" w:rsidR="00363756" w:rsidRPr="00797687" w:rsidRDefault="00363756" w:rsidP="00363756">
            <w:pPr>
              <w:jc w:val="center"/>
              <w:rPr>
                <w:sz w:val="16"/>
                <w:szCs w:val="16"/>
              </w:rPr>
            </w:pPr>
            <w:r w:rsidRPr="00797687">
              <w:rPr>
                <w:sz w:val="16"/>
                <w:szCs w:val="16"/>
              </w:rPr>
              <w:t> </w:t>
            </w:r>
          </w:p>
        </w:tc>
        <w:tc>
          <w:tcPr>
            <w:tcW w:w="1639" w:type="dxa"/>
            <w:tcBorders>
              <w:top w:val="nil"/>
              <w:left w:val="nil"/>
              <w:bottom w:val="single" w:sz="4" w:space="0" w:color="auto"/>
              <w:right w:val="nil"/>
            </w:tcBorders>
            <w:shd w:val="clear" w:color="auto" w:fill="FFFFFF" w:themeFill="background1"/>
            <w:noWrap/>
            <w:vAlign w:val="center"/>
          </w:tcPr>
          <w:p w14:paraId="18CAF1F1" w14:textId="60B922BD" w:rsidR="00363756" w:rsidRPr="00797687" w:rsidRDefault="00363756" w:rsidP="00363756">
            <w:pPr>
              <w:jc w:val="center"/>
              <w:rPr>
                <w:sz w:val="16"/>
                <w:szCs w:val="16"/>
              </w:rPr>
            </w:pPr>
            <w:r w:rsidRPr="00797687">
              <w:rPr>
                <w:sz w:val="16"/>
                <w:szCs w:val="16"/>
              </w:rPr>
              <w:t>0.07 (-0.02; 0.16)</w:t>
            </w:r>
          </w:p>
        </w:tc>
        <w:tc>
          <w:tcPr>
            <w:tcW w:w="541" w:type="dxa"/>
            <w:tcBorders>
              <w:top w:val="nil"/>
              <w:left w:val="nil"/>
              <w:bottom w:val="single" w:sz="4" w:space="0" w:color="auto"/>
              <w:right w:val="nil"/>
            </w:tcBorders>
            <w:shd w:val="clear" w:color="auto" w:fill="FFFFFF" w:themeFill="background1"/>
            <w:noWrap/>
            <w:vAlign w:val="center"/>
          </w:tcPr>
          <w:p w14:paraId="3CB07A5A" w14:textId="1529561F" w:rsidR="00363756" w:rsidRPr="00797687" w:rsidRDefault="00363756" w:rsidP="00363756">
            <w:pPr>
              <w:jc w:val="center"/>
              <w:rPr>
                <w:sz w:val="16"/>
                <w:szCs w:val="16"/>
              </w:rPr>
            </w:pPr>
            <w:r w:rsidRPr="00797687">
              <w:rPr>
                <w:sz w:val="16"/>
                <w:szCs w:val="16"/>
              </w:rPr>
              <w:t>475</w:t>
            </w:r>
          </w:p>
        </w:tc>
        <w:tc>
          <w:tcPr>
            <w:tcW w:w="1585" w:type="dxa"/>
            <w:tcBorders>
              <w:top w:val="nil"/>
              <w:left w:val="nil"/>
              <w:bottom w:val="single" w:sz="4" w:space="0" w:color="auto"/>
              <w:right w:val="nil"/>
            </w:tcBorders>
            <w:shd w:val="clear" w:color="auto" w:fill="FFFFFF" w:themeFill="background1"/>
            <w:noWrap/>
            <w:vAlign w:val="center"/>
          </w:tcPr>
          <w:p w14:paraId="59529354" w14:textId="4F8421D0" w:rsidR="00363756" w:rsidRPr="00797687" w:rsidRDefault="00363756" w:rsidP="00363756">
            <w:pPr>
              <w:jc w:val="center"/>
              <w:rPr>
                <w:sz w:val="16"/>
                <w:szCs w:val="16"/>
              </w:rPr>
            </w:pPr>
            <w:r w:rsidRPr="00797687">
              <w:rPr>
                <w:sz w:val="16"/>
                <w:szCs w:val="16"/>
              </w:rPr>
              <w:t>0.03 (-0.07; 0.12)</w:t>
            </w:r>
          </w:p>
        </w:tc>
        <w:tc>
          <w:tcPr>
            <w:tcW w:w="626" w:type="dxa"/>
            <w:tcBorders>
              <w:top w:val="nil"/>
              <w:left w:val="nil"/>
              <w:bottom w:val="single" w:sz="4" w:space="0" w:color="auto"/>
              <w:right w:val="single" w:sz="4" w:space="0" w:color="auto"/>
            </w:tcBorders>
            <w:shd w:val="clear" w:color="auto" w:fill="FFFFFF" w:themeFill="background1"/>
            <w:noWrap/>
            <w:vAlign w:val="center"/>
          </w:tcPr>
          <w:p w14:paraId="4FEAE60A" w14:textId="202ED5D9" w:rsidR="00363756" w:rsidRPr="00797687" w:rsidRDefault="00363756" w:rsidP="00363756">
            <w:pPr>
              <w:jc w:val="center"/>
              <w:rPr>
                <w:sz w:val="16"/>
                <w:szCs w:val="16"/>
              </w:rPr>
            </w:pPr>
            <w:r w:rsidRPr="00797687">
              <w:rPr>
                <w:sz w:val="16"/>
                <w:szCs w:val="16"/>
              </w:rPr>
              <w:t>470</w:t>
            </w:r>
          </w:p>
        </w:tc>
      </w:tr>
      <w:tr w:rsidR="00363756" w:rsidRPr="00797687" w14:paraId="52E76FB8" w14:textId="77777777" w:rsidTr="00363756">
        <w:trPr>
          <w:trHeight w:val="288"/>
        </w:trPr>
        <w:tc>
          <w:tcPr>
            <w:tcW w:w="993"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803E4E4" w14:textId="77777777" w:rsidR="00363756" w:rsidRPr="00797687" w:rsidRDefault="00363756" w:rsidP="00363756">
            <w:pPr>
              <w:rPr>
                <w:b/>
                <w:sz w:val="16"/>
                <w:szCs w:val="16"/>
              </w:rPr>
            </w:pPr>
            <w:r w:rsidRPr="00797687">
              <w:rPr>
                <w:b/>
                <w:sz w:val="16"/>
                <w:szCs w:val="16"/>
              </w:rPr>
              <w:t>PRPA</w:t>
            </w:r>
          </w:p>
        </w:tc>
        <w:tc>
          <w:tcPr>
            <w:tcW w:w="567" w:type="dxa"/>
            <w:vMerge w:val="restart"/>
            <w:tcBorders>
              <w:top w:val="single" w:sz="4" w:space="0" w:color="auto"/>
              <w:left w:val="nil"/>
              <w:right w:val="nil"/>
            </w:tcBorders>
            <w:vAlign w:val="center"/>
          </w:tcPr>
          <w:p w14:paraId="5B3B122A" w14:textId="39BEB67F" w:rsidR="00363756" w:rsidRPr="00797687" w:rsidRDefault="00363756" w:rsidP="00363756">
            <w:pPr>
              <w:jc w:val="center"/>
              <w:rPr>
                <w:sz w:val="16"/>
                <w:szCs w:val="16"/>
              </w:rPr>
            </w:pPr>
            <w:r w:rsidRPr="00797687">
              <w:rPr>
                <w:sz w:val="16"/>
                <w:szCs w:val="16"/>
              </w:rPr>
              <w:t>0.43</w:t>
            </w:r>
          </w:p>
        </w:tc>
        <w:tc>
          <w:tcPr>
            <w:tcW w:w="919" w:type="dxa"/>
            <w:tcBorders>
              <w:top w:val="single" w:sz="4" w:space="0" w:color="auto"/>
              <w:left w:val="nil"/>
              <w:bottom w:val="nil"/>
              <w:right w:val="nil"/>
            </w:tcBorders>
            <w:shd w:val="clear" w:color="auto" w:fill="FFFFFF" w:themeFill="background1"/>
            <w:noWrap/>
            <w:vAlign w:val="bottom"/>
            <w:hideMark/>
          </w:tcPr>
          <w:p w14:paraId="2870F01F" w14:textId="5BC725F7" w:rsidR="00363756" w:rsidRPr="00797687" w:rsidRDefault="00363756" w:rsidP="00363756">
            <w:pPr>
              <w:rPr>
                <w:sz w:val="16"/>
                <w:szCs w:val="16"/>
              </w:rPr>
            </w:pPr>
            <w:r w:rsidRPr="00797687">
              <w:rPr>
                <w:sz w:val="16"/>
                <w:szCs w:val="16"/>
              </w:rPr>
              <w:t>Trim. 2</w:t>
            </w:r>
          </w:p>
        </w:tc>
        <w:tc>
          <w:tcPr>
            <w:tcW w:w="1594" w:type="dxa"/>
            <w:tcBorders>
              <w:top w:val="single" w:sz="4" w:space="0" w:color="auto"/>
              <w:left w:val="nil"/>
              <w:bottom w:val="nil"/>
              <w:right w:val="nil"/>
            </w:tcBorders>
            <w:shd w:val="clear" w:color="auto" w:fill="FFFFFF" w:themeFill="background1"/>
            <w:noWrap/>
            <w:vAlign w:val="center"/>
            <w:hideMark/>
          </w:tcPr>
          <w:p w14:paraId="0FB8ACC8" w14:textId="7426FA01" w:rsidR="00363756" w:rsidRPr="00797687" w:rsidRDefault="00363756" w:rsidP="00363756">
            <w:pPr>
              <w:jc w:val="center"/>
              <w:rPr>
                <w:sz w:val="16"/>
                <w:szCs w:val="16"/>
              </w:rPr>
            </w:pPr>
            <w:r w:rsidRPr="00797687">
              <w:rPr>
                <w:sz w:val="16"/>
                <w:szCs w:val="16"/>
              </w:rPr>
              <w:t>-0.02 (-0.06; 0.04)</w:t>
            </w:r>
          </w:p>
        </w:tc>
        <w:tc>
          <w:tcPr>
            <w:tcW w:w="486" w:type="dxa"/>
            <w:tcBorders>
              <w:top w:val="single" w:sz="4" w:space="0" w:color="auto"/>
              <w:left w:val="nil"/>
              <w:bottom w:val="nil"/>
              <w:right w:val="nil"/>
            </w:tcBorders>
            <w:shd w:val="clear" w:color="auto" w:fill="FFFFFF" w:themeFill="background1"/>
            <w:noWrap/>
            <w:vAlign w:val="center"/>
            <w:hideMark/>
          </w:tcPr>
          <w:p w14:paraId="3AC92E20" w14:textId="62D9177D" w:rsidR="00363756" w:rsidRPr="00797687" w:rsidRDefault="00363756" w:rsidP="00363756">
            <w:pPr>
              <w:jc w:val="center"/>
              <w:rPr>
                <w:sz w:val="16"/>
                <w:szCs w:val="16"/>
              </w:rPr>
            </w:pPr>
            <w:r w:rsidRPr="00797687">
              <w:rPr>
                <w:sz w:val="16"/>
                <w:szCs w:val="16"/>
              </w:rPr>
              <w:t>433</w:t>
            </w:r>
          </w:p>
        </w:tc>
        <w:tc>
          <w:tcPr>
            <w:tcW w:w="1781" w:type="dxa"/>
            <w:tcBorders>
              <w:top w:val="single" w:sz="4" w:space="0" w:color="auto"/>
              <w:left w:val="nil"/>
              <w:bottom w:val="nil"/>
              <w:right w:val="nil"/>
            </w:tcBorders>
            <w:shd w:val="clear" w:color="auto" w:fill="FFFFFF" w:themeFill="background1"/>
            <w:noWrap/>
            <w:vAlign w:val="center"/>
            <w:hideMark/>
          </w:tcPr>
          <w:p w14:paraId="52FB67AD" w14:textId="33911C9A" w:rsidR="00363756" w:rsidRPr="00797687" w:rsidRDefault="00363756" w:rsidP="00363756">
            <w:pPr>
              <w:jc w:val="center"/>
              <w:rPr>
                <w:sz w:val="16"/>
                <w:szCs w:val="16"/>
              </w:rPr>
            </w:pPr>
            <w:r w:rsidRPr="00797687">
              <w:rPr>
                <w:sz w:val="16"/>
                <w:szCs w:val="16"/>
              </w:rPr>
              <w:t>-0.01 (-0.06; 0.05)</w:t>
            </w:r>
          </w:p>
        </w:tc>
        <w:tc>
          <w:tcPr>
            <w:tcW w:w="492" w:type="dxa"/>
            <w:tcBorders>
              <w:top w:val="single" w:sz="4" w:space="0" w:color="auto"/>
              <w:left w:val="nil"/>
              <w:bottom w:val="nil"/>
              <w:right w:val="nil"/>
            </w:tcBorders>
            <w:shd w:val="clear" w:color="auto" w:fill="FFFFFF" w:themeFill="background1"/>
            <w:noWrap/>
            <w:vAlign w:val="center"/>
            <w:hideMark/>
          </w:tcPr>
          <w:p w14:paraId="11C540D3" w14:textId="4BEA8941" w:rsidR="00363756" w:rsidRPr="00797687" w:rsidRDefault="00363756" w:rsidP="00363756">
            <w:pPr>
              <w:jc w:val="center"/>
              <w:rPr>
                <w:sz w:val="16"/>
                <w:szCs w:val="16"/>
              </w:rPr>
            </w:pPr>
            <w:r w:rsidRPr="00797687">
              <w:rPr>
                <w:sz w:val="16"/>
                <w:szCs w:val="16"/>
              </w:rPr>
              <w:t>433</w:t>
            </w:r>
          </w:p>
        </w:tc>
        <w:tc>
          <w:tcPr>
            <w:tcW w:w="1670" w:type="dxa"/>
            <w:tcBorders>
              <w:top w:val="single" w:sz="4" w:space="0" w:color="auto"/>
              <w:left w:val="nil"/>
              <w:bottom w:val="nil"/>
              <w:right w:val="nil"/>
            </w:tcBorders>
            <w:shd w:val="clear" w:color="auto" w:fill="FFFFFF" w:themeFill="background1"/>
            <w:noWrap/>
            <w:vAlign w:val="center"/>
            <w:hideMark/>
          </w:tcPr>
          <w:p w14:paraId="5754A47C" w14:textId="49129CC4" w:rsidR="00363756" w:rsidRPr="00797687" w:rsidRDefault="00363756" w:rsidP="00363756">
            <w:pPr>
              <w:jc w:val="center"/>
              <w:rPr>
                <w:sz w:val="16"/>
                <w:szCs w:val="16"/>
              </w:rPr>
            </w:pPr>
            <w:r w:rsidRPr="00797687">
              <w:rPr>
                <w:sz w:val="16"/>
                <w:szCs w:val="16"/>
              </w:rPr>
              <w:t xml:space="preserve"> 0.01 (-0.04; 0.07)</w:t>
            </w:r>
          </w:p>
        </w:tc>
        <w:tc>
          <w:tcPr>
            <w:tcW w:w="500" w:type="dxa"/>
            <w:tcBorders>
              <w:top w:val="single" w:sz="4" w:space="0" w:color="auto"/>
              <w:left w:val="nil"/>
              <w:bottom w:val="nil"/>
              <w:right w:val="nil"/>
            </w:tcBorders>
            <w:shd w:val="clear" w:color="auto" w:fill="FFFFFF" w:themeFill="background1"/>
            <w:noWrap/>
            <w:vAlign w:val="center"/>
            <w:hideMark/>
          </w:tcPr>
          <w:p w14:paraId="65370DF9" w14:textId="3DF170B0" w:rsidR="00363756" w:rsidRPr="00797687" w:rsidRDefault="00363756" w:rsidP="00363756">
            <w:pPr>
              <w:jc w:val="center"/>
              <w:rPr>
                <w:sz w:val="16"/>
                <w:szCs w:val="16"/>
              </w:rPr>
            </w:pPr>
            <w:r w:rsidRPr="00797687">
              <w:rPr>
                <w:sz w:val="16"/>
                <w:szCs w:val="16"/>
              </w:rPr>
              <w:t>435</w:t>
            </w:r>
          </w:p>
        </w:tc>
        <w:tc>
          <w:tcPr>
            <w:tcW w:w="1626" w:type="dxa"/>
            <w:tcBorders>
              <w:top w:val="single" w:sz="4" w:space="0" w:color="auto"/>
              <w:left w:val="nil"/>
              <w:bottom w:val="nil"/>
              <w:right w:val="nil"/>
            </w:tcBorders>
            <w:shd w:val="clear" w:color="auto" w:fill="FFFFFF" w:themeFill="background1"/>
            <w:noWrap/>
            <w:vAlign w:val="center"/>
            <w:hideMark/>
          </w:tcPr>
          <w:p w14:paraId="0C1FFD00" w14:textId="3B1BE03E" w:rsidR="00363756" w:rsidRPr="00797687" w:rsidRDefault="00363756" w:rsidP="00363756">
            <w:pPr>
              <w:jc w:val="center"/>
              <w:rPr>
                <w:sz w:val="16"/>
                <w:szCs w:val="16"/>
              </w:rPr>
            </w:pPr>
            <w:r w:rsidRPr="00797687">
              <w:rPr>
                <w:sz w:val="16"/>
                <w:szCs w:val="16"/>
              </w:rPr>
              <w:t xml:space="preserve"> 0.00 (-0.04; 0.06)</w:t>
            </w:r>
          </w:p>
        </w:tc>
        <w:tc>
          <w:tcPr>
            <w:tcW w:w="486" w:type="dxa"/>
            <w:tcBorders>
              <w:top w:val="single" w:sz="4" w:space="0" w:color="auto"/>
              <w:left w:val="nil"/>
              <w:bottom w:val="nil"/>
              <w:right w:val="nil"/>
            </w:tcBorders>
            <w:shd w:val="clear" w:color="auto" w:fill="FFFFFF" w:themeFill="background1"/>
            <w:noWrap/>
            <w:vAlign w:val="center"/>
            <w:hideMark/>
          </w:tcPr>
          <w:p w14:paraId="42399FEC" w14:textId="5AA39FBB" w:rsidR="00363756" w:rsidRPr="00797687" w:rsidRDefault="00363756" w:rsidP="00363756">
            <w:pPr>
              <w:jc w:val="center"/>
              <w:rPr>
                <w:sz w:val="16"/>
                <w:szCs w:val="16"/>
              </w:rPr>
            </w:pPr>
            <w:r w:rsidRPr="00797687">
              <w:rPr>
                <w:sz w:val="16"/>
                <w:szCs w:val="16"/>
              </w:rPr>
              <w:t>435</w:t>
            </w:r>
          </w:p>
        </w:tc>
        <w:tc>
          <w:tcPr>
            <w:tcW w:w="1639" w:type="dxa"/>
            <w:tcBorders>
              <w:top w:val="single" w:sz="4" w:space="0" w:color="auto"/>
              <w:left w:val="nil"/>
              <w:bottom w:val="nil"/>
              <w:right w:val="nil"/>
            </w:tcBorders>
            <w:shd w:val="clear" w:color="auto" w:fill="FFFFFF" w:themeFill="background1"/>
            <w:noWrap/>
            <w:vAlign w:val="center"/>
          </w:tcPr>
          <w:p w14:paraId="37B9000B" w14:textId="5233A086" w:rsidR="00363756" w:rsidRPr="00797687" w:rsidRDefault="00363756" w:rsidP="00363756">
            <w:pPr>
              <w:jc w:val="center"/>
              <w:rPr>
                <w:sz w:val="16"/>
                <w:szCs w:val="16"/>
              </w:rPr>
            </w:pPr>
            <w:r w:rsidRPr="00797687">
              <w:rPr>
                <w:sz w:val="16"/>
                <w:szCs w:val="16"/>
              </w:rPr>
              <w:t> </w:t>
            </w:r>
          </w:p>
        </w:tc>
        <w:tc>
          <w:tcPr>
            <w:tcW w:w="541" w:type="dxa"/>
            <w:tcBorders>
              <w:top w:val="single" w:sz="4" w:space="0" w:color="auto"/>
              <w:left w:val="nil"/>
              <w:bottom w:val="nil"/>
              <w:right w:val="nil"/>
            </w:tcBorders>
            <w:shd w:val="clear" w:color="auto" w:fill="FFFFFF" w:themeFill="background1"/>
            <w:noWrap/>
            <w:vAlign w:val="center"/>
          </w:tcPr>
          <w:p w14:paraId="4F4381A2" w14:textId="21A21B7C" w:rsidR="00363756" w:rsidRPr="00797687" w:rsidRDefault="00363756" w:rsidP="00363756">
            <w:pPr>
              <w:jc w:val="center"/>
              <w:rPr>
                <w:sz w:val="16"/>
                <w:szCs w:val="16"/>
              </w:rPr>
            </w:pPr>
            <w:r w:rsidRPr="00797687">
              <w:rPr>
                <w:sz w:val="16"/>
                <w:szCs w:val="16"/>
              </w:rPr>
              <w:t> </w:t>
            </w:r>
          </w:p>
        </w:tc>
        <w:tc>
          <w:tcPr>
            <w:tcW w:w="1585" w:type="dxa"/>
            <w:tcBorders>
              <w:top w:val="single" w:sz="4" w:space="0" w:color="auto"/>
              <w:left w:val="nil"/>
              <w:bottom w:val="nil"/>
              <w:right w:val="nil"/>
            </w:tcBorders>
            <w:shd w:val="clear" w:color="auto" w:fill="FFFFFF" w:themeFill="background1"/>
            <w:noWrap/>
            <w:vAlign w:val="center"/>
          </w:tcPr>
          <w:p w14:paraId="6BD1034F" w14:textId="63051F9D" w:rsidR="00363756" w:rsidRPr="00797687" w:rsidRDefault="00363756" w:rsidP="00363756">
            <w:pPr>
              <w:jc w:val="center"/>
              <w:rPr>
                <w:sz w:val="16"/>
                <w:szCs w:val="16"/>
              </w:rPr>
            </w:pPr>
            <w:r w:rsidRPr="00797687">
              <w:rPr>
                <w:sz w:val="16"/>
                <w:szCs w:val="16"/>
              </w:rPr>
              <w:t> </w:t>
            </w:r>
          </w:p>
        </w:tc>
        <w:tc>
          <w:tcPr>
            <w:tcW w:w="626" w:type="dxa"/>
            <w:tcBorders>
              <w:top w:val="single" w:sz="4" w:space="0" w:color="auto"/>
              <w:left w:val="nil"/>
              <w:bottom w:val="nil"/>
              <w:right w:val="single" w:sz="4" w:space="0" w:color="auto"/>
            </w:tcBorders>
            <w:shd w:val="clear" w:color="auto" w:fill="FFFFFF" w:themeFill="background1"/>
            <w:noWrap/>
            <w:vAlign w:val="center"/>
          </w:tcPr>
          <w:p w14:paraId="4C78D746" w14:textId="569AB362" w:rsidR="00363756" w:rsidRPr="00797687" w:rsidRDefault="00363756" w:rsidP="00363756">
            <w:pPr>
              <w:jc w:val="center"/>
              <w:rPr>
                <w:sz w:val="16"/>
                <w:szCs w:val="16"/>
              </w:rPr>
            </w:pPr>
            <w:r w:rsidRPr="00797687">
              <w:rPr>
                <w:sz w:val="16"/>
                <w:szCs w:val="16"/>
              </w:rPr>
              <w:t> </w:t>
            </w:r>
          </w:p>
        </w:tc>
      </w:tr>
      <w:tr w:rsidR="00363756" w:rsidRPr="00797687" w14:paraId="136E68A2" w14:textId="77777777" w:rsidTr="00363756">
        <w:trPr>
          <w:trHeight w:val="288"/>
        </w:trPr>
        <w:tc>
          <w:tcPr>
            <w:tcW w:w="993" w:type="dxa"/>
            <w:vMerge/>
            <w:tcBorders>
              <w:top w:val="nil"/>
              <w:left w:val="single" w:sz="4" w:space="0" w:color="auto"/>
              <w:bottom w:val="single" w:sz="4" w:space="0" w:color="000000"/>
              <w:right w:val="nil"/>
            </w:tcBorders>
            <w:vAlign w:val="center"/>
            <w:hideMark/>
          </w:tcPr>
          <w:p w14:paraId="13B5D723" w14:textId="77777777" w:rsidR="00363756" w:rsidRPr="00797687" w:rsidRDefault="00363756" w:rsidP="00363756">
            <w:pPr>
              <w:rPr>
                <w:sz w:val="16"/>
                <w:szCs w:val="16"/>
              </w:rPr>
            </w:pPr>
          </w:p>
        </w:tc>
        <w:tc>
          <w:tcPr>
            <w:tcW w:w="567" w:type="dxa"/>
            <w:vMerge/>
            <w:tcBorders>
              <w:left w:val="nil"/>
              <w:right w:val="nil"/>
            </w:tcBorders>
            <w:shd w:val="clear" w:color="auto" w:fill="FFFFFF" w:themeFill="background1"/>
          </w:tcPr>
          <w:p w14:paraId="76A3A76E" w14:textId="77777777" w:rsidR="00363756" w:rsidRPr="00797687" w:rsidRDefault="00363756" w:rsidP="00363756">
            <w:pPr>
              <w:rPr>
                <w:sz w:val="16"/>
                <w:szCs w:val="16"/>
              </w:rPr>
            </w:pPr>
          </w:p>
        </w:tc>
        <w:tc>
          <w:tcPr>
            <w:tcW w:w="919" w:type="dxa"/>
            <w:tcBorders>
              <w:top w:val="nil"/>
              <w:left w:val="nil"/>
              <w:bottom w:val="nil"/>
              <w:right w:val="nil"/>
            </w:tcBorders>
            <w:shd w:val="clear" w:color="auto" w:fill="FFFFFF" w:themeFill="background1"/>
            <w:noWrap/>
            <w:vAlign w:val="bottom"/>
            <w:hideMark/>
          </w:tcPr>
          <w:p w14:paraId="420B25C4" w14:textId="17C01A6A" w:rsidR="00363756" w:rsidRPr="00797687" w:rsidRDefault="00363756" w:rsidP="00363756">
            <w:pPr>
              <w:rPr>
                <w:sz w:val="16"/>
                <w:szCs w:val="16"/>
              </w:rPr>
            </w:pPr>
            <w:r w:rsidRPr="00797687">
              <w:rPr>
                <w:sz w:val="16"/>
                <w:szCs w:val="16"/>
              </w:rPr>
              <w:t>Trim. 3</w:t>
            </w:r>
          </w:p>
        </w:tc>
        <w:tc>
          <w:tcPr>
            <w:tcW w:w="1594" w:type="dxa"/>
            <w:tcBorders>
              <w:top w:val="nil"/>
              <w:left w:val="nil"/>
              <w:bottom w:val="nil"/>
              <w:right w:val="nil"/>
            </w:tcBorders>
            <w:shd w:val="clear" w:color="auto" w:fill="FFFFFF" w:themeFill="background1"/>
            <w:noWrap/>
            <w:vAlign w:val="center"/>
            <w:hideMark/>
          </w:tcPr>
          <w:p w14:paraId="40B4B80E" w14:textId="4F4B371E" w:rsidR="00363756" w:rsidRPr="00797687" w:rsidRDefault="00363756" w:rsidP="00363756">
            <w:pPr>
              <w:jc w:val="center"/>
              <w:rPr>
                <w:sz w:val="16"/>
                <w:szCs w:val="16"/>
              </w:rPr>
            </w:pPr>
            <w:r w:rsidRPr="00797687">
              <w:rPr>
                <w:sz w:val="16"/>
                <w:szCs w:val="16"/>
              </w:rPr>
              <w:t xml:space="preserve"> 0.00 (-0.05; 0.04)</w:t>
            </w:r>
          </w:p>
        </w:tc>
        <w:tc>
          <w:tcPr>
            <w:tcW w:w="486" w:type="dxa"/>
            <w:tcBorders>
              <w:top w:val="nil"/>
              <w:left w:val="nil"/>
              <w:bottom w:val="nil"/>
              <w:right w:val="nil"/>
            </w:tcBorders>
            <w:shd w:val="clear" w:color="auto" w:fill="FFFFFF" w:themeFill="background1"/>
            <w:noWrap/>
            <w:vAlign w:val="center"/>
            <w:hideMark/>
          </w:tcPr>
          <w:p w14:paraId="7005C17B" w14:textId="54915DF4" w:rsidR="00363756" w:rsidRPr="00797687" w:rsidRDefault="00363756" w:rsidP="00363756">
            <w:pPr>
              <w:jc w:val="center"/>
              <w:rPr>
                <w:sz w:val="16"/>
                <w:szCs w:val="16"/>
              </w:rPr>
            </w:pPr>
            <w:r w:rsidRPr="00797687">
              <w:rPr>
                <w:sz w:val="16"/>
                <w:szCs w:val="16"/>
              </w:rPr>
              <w:t>434</w:t>
            </w:r>
          </w:p>
        </w:tc>
        <w:tc>
          <w:tcPr>
            <w:tcW w:w="1781" w:type="dxa"/>
            <w:tcBorders>
              <w:top w:val="nil"/>
              <w:left w:val="nil"/>
              <w:bottom w:val="nil"/>
              <w:right w:val="nil"/>
            </w:tcBorders>
            <w:shd w:val="clear" w:color="auto" w:fill="FFFFFF" w:themeFill="background1"/>
            <w:noWrap/>
            <w:vAlign w:val="center"/>
            <w:hideMark/>
          </w:tcPr>
          <w:p w14:paraId="27DC8811" w14:textId="6F3A6917" w:rsidR="00363756" w:rsidRPr="00797687" w:rsidRDefault="00363756" w:rsidP="00363756">
            <w:pPr>
              <w:jc w:val="center"/>
              <w:rPr>
                <w:sz w:val="16"/>
                <w:szCs w:val="16"/>
              </w:rPr>
            </w:pPr>
            <w:r w:rsidRPr="00797687">
              <w:rPr>
                <w:sz w:val="16"/>
                <w:szCs w:val="16"/>
              </w:rPr>
              <w:t xml:space="preserve"> 0.01 (-0.06; 0.05)</w:t>
            </w:r>
          </w:p>
        </w:tc>
        <w:tc>
          <w:tcPr>
            <w:tcW w:w="492" w:type="dxa"/>
            <w:tcBorders>
              <w:top w:val="nil"/>
              <w:left w:val="nil"/>
              <w:bottom w:val="nil"/>
              <w:right w:val="nil"/>
            </w:tcBorders>
            <w:shd w:val="clear" w:color="auto" w:fill="FFFFFF" w:themeFill="background1"/>
            <w:noWrap/>
            <w:vAlign w:val="center"/>
            <w:hideMark/>
          </w:tcPr>
          <w:p w14:paraId="525CBBBB" w14:textId="2B8EA487" w:rsidR="00363756" w:rsidRPr="00797687" w:rsidRDefault="00363756" w:rsidP="00363756">
            <w:pPr>
              <w:jc w:val="center"/>
              <w:rPr>
                <w:sz w:val="16"/>
                <w:szCs w:val="16"/>
              </w:rPr>
            </w:pPr>
            <w:r w:rsidRPr="00797687">
              <w:rPr>
                <w:sz w:val="16"/>
                <w:szCs w:val="16"/>
              </w:rPr>
              <w:t>436</w:t>
            </w:r>
          </w:p>
        </w:tc>
        <w:tc>
          <w:tcPr>
            <w:tcW w:w="1670" w:type="dxa"/>
            <w:tcBorders>
              <w:top w:val="nil"/>
              <w:left w:val="nil"/>
              <w:bottom w:val="nil"/>
              <w:right w:val="nil"/>
            </w:tcBorders>
            <w:shd w:val="clear" w:color="auto" w:fill="FFFFFF" w:themeFill="background1"/>
            <w:noWrap/>
            <w:vAlign w:val="center"/>
            <w:hideMark/>
          </w:tcPr>
          <w:p w14:paraId="4A9AE0AE" w14:textId="396983E0" w:rsidR="00363756" w:rsidRPr="00797687" w:rsidRDefault="00363756" w:rsidP="00363756">
            <w:pPr>
              <w:jc w:val="center"/>
              <w:rPr>
                <w:sz w:val="16"/>
                <w:szCs w:val="16"/>
              </w:rPr>
            </w:pPr>
            <w:r w:rsidRPr="00797687">
              <w:rPr>
                <w:sz w:val="16"/>
                <w:szCs w:val="16"/>
              </w:rPr>
              <w:t>-0.01 (-0.07; 0.05)</w:t>
            </w:r>
          </w:p>
        </w:tc>
        <w:tc>
          <w:tcPr>
            <w:tcW w:w="500" w:type="dxa"/>
            <w:tcBorders>
              <w:top w:val="nil"/>
              <w:left w:val="nil"/>
              <w:bottom w:val="nil"/>
              <w:right w:val="nil"/>
            </w:tcBorders>
            <w:shd w:val="clear" w:color="auto" w:fill="FFFFFF" w:themeFill="background1"/>
            <w:noWrap/>
            <w:vAlign w:val="center"/>
            <w:hideMark/>
          </w:tcPr>
          <w:p w14:paraId="32AA54B2" w14:textId="133242E0" w:rsidR="00363756" w:rsidRPr="00797687" w:rsidRDefault="00363756" w:rsidP="00363756">
            <w:pPr>
              <w:jc w:val="center"/>
              <w:rPr>
                <w:sz w:val="16"/>
                <w:szCs w:val="16"/>
              </w:rPr>
            </w:pPr>
            <w:r w:rsidRPr="00797687">
              <w:rPr>
                <w:sz w:val="16"/>
                <w:szCs w:val="16"/>
              </w:rPr>
              <w:t>437</w:t>
            </w:r>
          </w:p>
        </w:tc>
        <w:tc>
          <w:tcPr>
            <w:tcW w:w="1626" w:type="dxa"/>
            <w:tcBorders>
              <w:top w:val="nil"/>
              <w:left w:val="nil"/>
              <w:bottom w:val="nil"/>
              <w:right w:val="nil"/>
            </w:tcBorders>
            <w:shd w:val="clear" w:color="auto" w:fill="FFFFFF" w:themeFill="background1"/>
            <w:noWrap/>
            <w:vAlign w:val="center"/>
            <w:hideMark/>
          </w:tcPr>
          <w:p w14:paraId="4B7FF034" w14:textId="43E52723" w:rsidR="00363756" w:rsidRPr="00797687" w:rsidRDefault="00363756" w:rsidP="00363756">
            <w:pPr>
              <w:jc w:val="center"/>
              <w:rPr>
                <w:sz w:val="16"/>
                <w:szCs w:val="16"/>
              </w:rPr>
            </w:pPr>
            <w:r w:rsidRPr="00797687">
              <w:rPr>
                <w:sz w:val="16"/>
                <w:szCs w:val="16"/>
              </w:rPr>
              <w:t xml:space="preserve"> 0.00 (-0.05; 0.06)</w:t>
            </w:r>
          </w:p>
        </w:tc>
        <w:tc>
          <w:tcPr>
            <w:tcW w:w="486" w:type="dxa"/>
            <w:tcBorders>
              <w:top w:val="nil"/>
              <w:left w:val="nil"/>
              <w:bottom w:val="nil"/>
              <w:right w:val="nil"/>
            </w:tcBorders>
            <w:shd w:val="clear" w:color="auto" w:fill="FFFFFF" w:themeFill="background1"/>
            <w:noWrap/>
            <w:vAlign w:val="center"/>
            <w:hideMark/>
          </w:tcPr>
          <w:p w14:paraId="062ED5EF" w14:textId="334C6F2B" w:rsidR="00363756" w:rsidRPr="00797687" w:rsidRDefault="00363756" w:rsidP="00363756">
            <w:pPr>
              <w:jc w:val="center"/>
              <w:rPr>
                <w:sz w:val="16"/>
                <w:szCs w:val="16"/>
              </w:rPr>
            </w:pPr>
            <w:r w:rsidRPr="00797687">
              <w:rPr>
                <w:sz w:val="16"/>
                <w:szCs w:val="16"/>
              </w:rPr>
              <w:t>437</w:t>
            </w:r>
          </w:p>
        </w:tc>
        <w:tc>
          <w:tcPr>
            <w:tcW w:w="1639" w:type="dxa"/>
            <w:tcBorders>
              <w:top w:val="nil"/>
              <w:left w:val="nil"/>
              <w:bottom w:val="nil"/>
              <w:right w:val="nil"/>
            </w:tcBorders>
            <w:shd w:val="clear" w:color="auto" w:fill="FFFFFF" w:themeFill="background1"/>
            <w:noWrap/>
            <w:vAlign w:val="center"/>
          </w:tcPr>
          <w:p w14:paraId="4DD1D989" w14:textId="16519180" w:rsidR="00363756" w:rsidRPr="00797687" w:rsidRDefault="00363756" w:rsidP="00363756">
            <w:pPr>
              <w:jc w:val="center"/>
              <w:rPr>
                <w:sz w:val="16"/>
                <w:szCs w:val="16"/>
              </w:rPr>
            </w:pPr>
            <w:r w:rsidRPr="00797687">
              <w:rPr>
                <w:sz w:val="16"/>
                <w:szCs w:val="16"/>
              </w:rPr>
              <w:t> </w:t>
            </w:r>
          </w:p>
        </w:tc>
        <w:tc>
          <w:tcPr>
            <w:tcW w:w="541" w:type="dxa"/>
            <w:tcBorders>
              <w:top w:val="nil"/>
              <w:left w:val="nil"/>
              <w:bottom w:val="nil"/>
              <w:right w:val="nil"/>
            </w:tcBorders>
            <w:shd w:val="clear" w:color="auto" w:fill="FFFFFF" w:themeFill="background1"/>
            <w:noWrap/>
            <w:vAlign w:val="center"/>
          </w:tcPr>
          <w:p w14:paraId="069340F4" w14:textId="52479CE9" w:rsidR="00363756" w:rsidRPr="00797687" w:rsidRDefault="00363756" w:rsidP="00363756">
            <w:pPr>
              <w:jc w:val="center"/>
              <w:rPr>
                <w:sz w:val="16"/>
                <w:szCs w:val="16"/>
              </w:rPr>
            </w:pPr>
            <w:r w:rsidRPr="00797687">
              <w:rPr>
                <w:sz w:val="16"/>
                <w:szCs w:val="16"/>
              </w:rPr>
              <w:t> </w:t>
            </w:r>
          </w:p>
        </w:tc>
        <w:tc>
          <w:tcPr>
            <w:tcW w:w="1585" w:type="dxa"/>
            <w:tcBorders>
              <w:top w:val="nil"/>
              <w:left w:val="nil"/>
              <w:bottom w:val="nil"/>
              <w:right w:val="nil"/>
            </w:tcBorders>
            <w:shd w:val="clear" w:color="auto" w:fill="FFFFFF" w:themeFill="background1"/>
            <w:noWrap/>
            <w:vAlign w:val="center"/>
          </w:tcPr>
          <w:p w14:paraId="5A2F7E7F" w14:textId="205B8671" w:rsidR="00363756" w:rsidRPr="00797687" w:rsidRDefault="00363756" w:rsidP="00363756">
            <w:pPr>
              <w:jc w:val="center"/>
              <w:rPr>
                <w:sz w:val="16"/>
                <w:szCs w:val="16"/>
              </w:rPr>
            </w:pPr>
            <w:r w:rsidRPr="00797687">
              <w:rPr>
                <w:sz w:val="16"/>
                <w:szCs w:val="16"/>
              </w:rPr>
              <w:t> </w:t>
            </w:r>
          </w:p>
        </w:tc>
        <w:tc>
          <w:tcPr>
            <w:tcW w:w="626" w:type="dxa"/>
            <w:tcBorders>
              <w:top w:val="nil"/>
              <w:left w:val="nil"/>
              <w:bottom w:val="nil"/>
              <w:right w:val="single" w:sz="4" w:space="0" w:color="auto"/>
            </w:tcBorders>
            <w:shd w:val="clear" w:color="auto" w:fill="FFFFFF" w:themeFill="background1"/>
            <w:noWrap/>
            <w:vAlign w:val="center"/>
          </w:tcPr>
          <w:p w14:paraId="6B14AE44" w14:textId="724150D3" w:rsidR="00363756" w:rsidRPr="00797687" w:rsidRDefault="00363756" w:rsidP="00363756">
            <w:pPr>
              <w:jc w:val="center"/>
              <w:rPr>
                <w:sz w:val="16"/>
                <w:szCs w:val="16"/>
              </w:rPr>
            </w:pPr>
            <w:r w:rsidRPr="00797687">
              <w:rPr>
                <w:sz w:val="16"/>
                <w:szCs w:val="16"/>
              </w:rPr>
              <w:t> </w:t>
            </w:r>
          </w:p>
        </w:tc>
      </w:tr>
      <w:tr w:rsidR="00363756" w:rsidRPr="00797687" w14:paraId="672AC119" w14:textId="77777777" w:rsidTr="00363756">
        <w:trPr>
          <w:trHeight w:val="288"/>
        </w:trPr>
        <w:tc>
          <w:tcPr>
            <w:tcW w:w="993" w:type="dxa"/>
            <w:vMerge/>
            <w:tcBorders>
              <w:top w:val="nil"/>
              <w:left w:val="single" w:sz="4" w:space="0" w:color="auto"/>
              <w:bottom w:val="single" w:sz="4" w:space="0" w:color="000000"/>
              <w:right w:val="nil"/>
            </w:tcBorders>
            <w:vAlign w:val="center"/>
            <w:hideMark/>
          </w:tcPr>
          <w:p w14:paraId="0DB0C122" w14:textId="77777777" w:rsidR="00363756" w:rsidRPr="00797687" w:rsidRDefault="00363756" w:rsidP="00363756">
            <w:pPr>
              <w:rPr>
                <w:sz w:val="16"/>
                <w:szCs w:val="16"/>
              </w:rPr>
            </w:pPr>
          </w:p>
        </w:tc>
        <w:tc>
          <w:tcPr>
            <w:tcW w:w="567" w:type="dxa"/>
            <w:vMerge/>
            <w:tcBorders>
              <w:left w:val="nil"/>
              <w:bottom w:val="single" w:sz="4" w:space="0" w:color="auto"/>
              <w:right w:val="nil"/>
            </w:tcBorders>
            <w:shd w:val="clear" w:color="auto" w:fill="FFFFFF" w:themeFill="background1"/>
          </w:tcPr>
          <w:p w14:paraId="63E3CB7E" w14:textId="77777777" w:rsidR="00363756" w:rsidRPr="00797687" w:rsidRDefault="00363756" w:rsidP="00363756">
            <w:pPr>
              <w:rPr>
                <w:sz w:val="16"/>
                <w:szCs w:val="16"/>
              </w:rPr>
            </w:pPr>
          </w:p>
        </w:tc>
        <w:tc>
          <w:tcPr>
            <w:tcW w:w="919" w:type="dxa"/>
            <w:tcBorders>
              <w:top w:val="nil"/>
              <w:left w:val="nil"/>
              <w:bottom w:val="single" w:sz="4" w:space="0" w:color="auto"/>
              <w:right w:val="nil"/>
            </w:tcBorders>
            <w:shd w:val="clear" w:color="auto" w:fill="FFFFFF" w:themeFill="background1"/>
            <w:noWrap/>
            <w:vAlign w:val="bottom"/>
            <w:hideMark/>
          </w:tcPr>
          <w:p w14:paraId="50EDE442" w14:textId="7F5B128E" w:rsidR="00363756" w:rsidRPr="00797687" w:rsidRDefault="00363756" w:rsidP="00363756">
            <w:pPr>
              <w:rPr>
                <w:sz w:val="16"/>
                <w:szCs w:val="16"/>
              </w:rPr>
            </w:pPr>
            <w:r w:rsidRPr="00797687">
              <w:rPr>
                <w:sz w:val="16"/>
                <w:szCs w:val="16"/>
              </w:rPr>
              <w:t>Birth</w:t>
            </w:r>
          </w:p>
        </w:tc>
        <w:tc>
          <w:tcPr>
            <w:tcW w:w="1594" w:type="dxa"/>
            <w:tcBorders>
              <w:top w:val="nil"/>
              <w:left w:val="nil"/>
              <w:bottom w:val="single" w:sz="4" w:space="0" w:color="auto"/>
              <w:right w:val="nil"/>
            </w:tcBorders>
            <w:shd w:val="clear" w:color="auto" w:fill="FFFFFF" w:themeFill="background1"/>
            <w:noWrap/>
            <w:vAlign w:val="center"/>
            <w:hideMark/>
          </w:tcPr>
          <w:p w14:paraId="515A8693" w14:textId="34631995" w:rsidR="00363756" w:rsidRPr="00797687" w:rsidRDefault="00363756" w:rsidP="00363756">
            <w:pPr>
              <w:jc w:val="center"/>
              <w:rPr>
                <w:sz w:val="16"/>
                <w:szCs w:val="16"/>
              </w:rPr>
            </w:pPr>
            <w:r w:rsidRPr="00797687">
              <w:rPr>
                <w:sz w:val="16"/>
                <w:szCs w:val="16"/>
              </w:rPr>
              <w:t xml:space="preserve"> 0.01 (-0.04; 0.05)</w:t>
            </w:r>
          </w:p>
        </w:tc>
        <w:tc>
          <w:tcPr>
            <w:tcW w:w="486" w:type="dxa"/>
            <w:tcBorders>
              <w:top w:val="nil"/>
              <w:left w:val="nil"/>
              <w:bottom w:val="single" w:sz="4" w:space="0" w:color="auto"/>
              <w:right w:val="nil"/>
            </w:tcBorders>
            <w:shd w:val="clear" w:color="auto" w:fill="FFFFFF" w:themeFill="background1"/>
            <w:noWrap/>
            <w:vAlign w:val="center"/>
            <w:hideMark/>
          </w:tcPr>
          <w:p w14:paraId="18E9A400" w14:textId="227D8F2C" w:rsidR="00363756" w:rsidRPr="00797687" w:rsidRDefault="00363756" w:rsidP="00363756">
            <w:pPr>
              <w:jc w:val="center"/>
              <w:rPr>
                <w:sz w:val="16"/>
                <w:szCs w:val="16"/>
              </w:rPr>
            </w:pPr>
            <w:r w:rsidRPr="00797687">
              <w:rPr>
                <w:sz w:val="16"/>
                <w:szCs w:val="16"/>
              </w:rPr>
              <w:t>466</w:t>
            </w:r>
          </w:p>
        </w:tc>
        <w:tc>
          <w:tcPr>
            <w:tcW w:w="1781" w:type="dxa"/>
            <w:tcBorders>
              <w:top w:val="nil"/>
              <w:left w:val="nil"/>
              <w:bottom w:val="single" w:sz="4" w:space="0" w:color="auto"/>
              <w:right w:val="nil"/>
            </w:tcBorders>
            <w:shd w:val="clear" w:color="auto" w:fill="FFFFFF" w:themeFill="background1"/>
            <w:noWrap/>
            <w:vAlign w:val="center"/>
          </w:tcPr>
          <w:p w14:paraId="56454B5F" w14:textId="45EA5204" w:rsidR="00363756" w:rsidRPr="00797687" w:rsidRDefault="00363756" w:rsidP="00363756">
            <w:pPr>
              <w:jc w:val="center"/>
              <w:rPr>
                <w:sz w:val="16"/>
                <w:szCs w:val="16"/>
              </w:rPr>
            </w:pPr>
            <w:r w:rsidRPr="00797687">
              <w:rPr>
                <w:sz w:val="16"/>
                <w:szCs w:val="16"/>
              </w:rPr>
              <w:t> </w:t>
            </w:r>
          </w:p>
        </w:tc>
        <w:tc>
          <w:tcPr>
            <w:tcW w:w="492" w:type="dxa"/>
            <w:tcBorders>
              <w:top w:val="nil"/>
              <w:left w:val="nil"/>
              <w:bottom w:val="single" w:sz="4" w:space="0" w:color="auto"/>
              <w:right w:val="nil"/>
            </w:tcBorders>
            <w:shd w:val="clear" w:color="auto" w:fill="FFFFFF" w:themeFill="background1"/>
            <w:noWrap/>
            <w:vAlign w:val="center"/>
          </w:tcPr>
          <w:p w14:paraId="3B695E45" w14:textId="495944C9" w:rsidR="00363756" w:rsidRPr="00797687" w:rsidRDefault="00363756" w:rsidP="00363756">
            <w:pPr>
              <w:jc w:val="center"/>
              <w:rPr>
                <w:sz w:val="16"/>
                <w:szCs w:val="16"/>
              </w:rPr>
            </w:pPr>
            <w:r w:rsidRPr="00797687">
              <w:rPr>
                <w:sz w:val="16"/>
                <w:szCs w:val="16"/>
              </w:rPr>
              <w:t> </w:t>
            </w:r>
          </w:p>
        </w:tc>
        <w:tc>
          <w:tcPr>
            <w:tcW w:w="1670" w:type="dxa"/>
            <w:tcBorders>
              <w:top w:val="nil"/>
              <w:left w:val="nil"/>
              <w:bottom w:val="single" w:sz="4" w:space="0" w:color="auto"/>
              <w:right w:val="nil"/>
            </w:tcBorders>
            <w:shd w:val="clear" w:color="auto" w:fill="FFFFFF" w:themeFill="background1"/>
            <w:noWrap/>
            <w:vAlign w:val="center"/>
          </w:tcPr>
          <w:p w14:paraId="54523FFA" w14:textId="00B0AAFD" w:rsidR="00363756" w:rsidRPr="00797687" w:rsidRDefault="00363756" w:rsidP="00363756">
            <w:pPr>
              <w:jc w:val="center"/>
              <w:rPr>
                <w:sz w:val="16"/>
                <w:szCs w:val="16"/>
              </w:rPr>
            </w:pPr>
            <w:r w:rsidRPr="00797687">
              <w:rPr>
                <w:sz w:val="16"/>
                <w:szCs w:val="16"/>
              </w:rPr>
              <w:t> </w:t>
            </w:r>
          </w:p>
        </w:tc>
        <w:tc>
          <w:tcPr>
            <w:tcW w:w="500" w:type="dxa"/>
            <w:tcBorders>
              <w:top w:val="nil"/>
              <w:left w:val="nil"/>
              <w:bottom w:val="single" w:sz="4" w:space="0" w:color="auto"/>
              <w:right w:val="nil"/>
            </w:tcBorders>
            <w:shd w:val="clear" w:color="auto" w:fill="FFFFFF" w:themeFill="background1"/>
            <w:noWrap/>
            <w:vAlign w:val="center"/>
          </w:tcPr>
          <w:p w14:paraId="726D3B86" w14:textId="149C68D4" w:rsidR="00363756" w:rsidRPr="00797687" w:rsidRDefault="00363756" w:rsidP="00363756">
            <w:pPr>
              <w:jc w:val="center"/>
              <w:rPr>
                <w:sz w:val="16"/>
                <w:szCs w:val="16"/>
              </w:rPr>
            </w:pPr>
            <w:r w:rsidRPr="00797687">
              <w:rPr>
                <w:sz w:val="16"/>
                <w:szCs w:val="16"/>
              </w:rPr>
              <w:t> </w:t>
            </w:r>
          </w:p>
        </w:tc>
        <w:tc>
          <w:tcPr>
            <w:tcW w:w="1626" w:type="dxa"/>
            <w:tcBorders>
              <w:top w:val="nil"/>
              <w:left w:val="nil"/>
              <w:bottom w:val="single" w:sz="4" w:space="0" w:color="auto"/>
              <w:right w:val="nil"/>
            </w:tcBorders>
            <w:shd w:val="clear" w:color="auto" w:fill="FFFFFF" w:themeFill="background1"/>
            <w:noWrap/>
            <w:vAlign w:val="center"/>
          </w:tcPr>
          <w:p w14:paraId="63917E7C" w14:textId="4F6E5A58" w:rsidR="00363756" w:rsidRPr="00797687" w:rsidRDefault="00363756" w:rsidP="00363756">
            <w:pPr>
              <w:jc w:val="center"/>
              <w:rPr>
                <w:sz w:val="16"/>
                <w:szCs w:val="16"/>
              </w:rPr>
            </w:pPr>
            <w:r w:rsidRPr="00797687">
              <w:rPr>
                <w:sz w:val="16"/>
                <w:szCs w:val="16"/>
              </w:rPr>
              <w:t> </w:t>
            </w:r>
          </w:p>
        </w:tc>
        <w:tc>
          <w:tcPr>
            <w:tcW w:w="486" w:type="dxa"/>
            <w:tcBorders>
              <w:top w:val="nil"/>
              <w:left w:val="nil"/>
              <w:bottom w:val="single" w:sz="4" w:space="0" w:color="auto"/>
              <w:right w:val="nil"/>
            </w:tcBorders>
            <w:shd w:val="clear" w:color="auto" w:fill="FFFFFF" w:themeFill="background1"/>
            <w:noWrap/>
            <w:vAlign w:val="center"/>
          </w:tcPr>
          <w:p w14:paraId="5FAE5028" w14:textId="578CB254" w:rsidR="00363756" w:rsidRPr="00797687" w:rsidRDefault="00363756" w:rsidP="00363756">
            <w:pPr>
              <w:jc w:val="center"/>
              <w:rPr>
                <w:sz w:val="16"/>
                <w:szCs w:val="16"/>
              </w:rPr>
            </w:pPr>
            <w:r w:rsidRPr="00797687">
              <w:rPr>
                <w:sz w:val="16"/>
                <w:szCs w:val="16"/>
              </w:rPr>
              <w:t> </w:t>
            </w:r>
          </w:p>
        </w:tc>
        <w:tc>
          <w:tcPr>
            <w:tcW w:w="1639" w:type="dxa"/>
            <w:tcBorders>
              <w:top w:val="nil"/>
              <w:left w:val="nil"/>
              <w:bottom w:val="single" w:sz="4" w:space="0" w:color="auto"/>
              <w:right w:val="nil"/>
            </w:tcBorders>
            <w:shd w:val="clear" w:color="auto" w:fill="FFFFFF" w:themeFill="background1"/>
            <w:noWrap/>
            <w:vAlign w:val="center"/>
          </w:tcPr>
          <w:p w14:paraId="3D460B10" w14:textId="26A2F22B" w:rsidR="00363756" w:rsidRPr="00797687" w:rsidRDefault="00363756" w:rsidP="00363756">
            <w:pPr>
              <w:jc w:val="center"/>
              <w:rPr>
                <w:sz w:val="16"/>
                <w:szCs w:val="16"/>
              </w:rPr>
            </w:pPr>
            <w:r w:rsidRPr="00797687">
              <w:rPr>
                <w:sz w:val="16"/>
                <w:szCs w:val="16"/>
              </w:rPr>
              <w:t>-0.03 (-0.08; 0.02)</w:t>
            </w:r>
          </w:p>
        </w:tc>
        <w:tc>
          <w:tcPr>
            <w:tcW w:w="541" w:type="dxa"/>
            <w:tcBorders>
              <w:top w:val="nil"/>
              <w:left w:val="nil"/>
              <w:bottom w:val="single" w:sz="4" w:space="0" w:color="auto"/>
              <w:right w:val="nil"/>
            </w:tcBorders>
            <w:shd w:val="clear" w:color="auto" w:fill="FFFFFF" w:themeFill="background1"/>
            <w:noWrap/>
            <w:vAlign w:val="center"/>
          </w:tcPr>
          <w:p w14:paraId="43233A4E" w14:textId="7E55A79D" w:rsidR="00363756" w:rsidRPr="00797687" w:rsidRDefault="00363756" w:rsidP="00363756">
            <w:pPr>
              <w:jc w:val="center"/>
              <w:rPr>
                <w:sz w:val="16"/>
                <w:szCs w:val="16"/>
              </w:rPr>
            </w:pPr>
            <w:r w:rsidRPr="00797687">
              <w:rPr>
                <w:sz w:val="16"/>
                <w:szCs w:val="16"/>
              </w:rPr>
              <w:t>475</w:t>
            </w:r>
          </w:p>
        </w:tc>
        <w:tc>
          <w:tcPr>
            <w:tcW w:w="1585" w:type="dxa"/>
            <w:tcBorders>
              <w:top w:val="nil"/>
              <w:left w:val="nil"/>
              <w:bottom w:val="single" w:sz="4" w:space="0" w:color="auto"/>
              <w:right w:val="nil"/>
            </w:tcBorders>
            <w:shd w:val="clear" w:color="auto" w:fill="FFFFFF" w:themeFill="background1"/>
            <w:noWrap/>
            <w:vAlign w:val="center"/>
          </w:tcPr>
          <w:p w14:paraId="3980A5D7" w14:textId="6A26BD86" w:rsidR="00363756" w:rsidRPr="00797687" w:rsidRDefault="00363756" w:rsidP="00363756">
            <w:pPr>
              <w:jc w:val="center"/>
              <w:rPr>
                <w:sz w:val="16"/>
                <w:szCs w:val="16"/>
              </w:rPr>
            </w:pPr>
            <w:r w:rsidRPr="00797687">
              <w:rPr>
                <w:sz w:val="16"/>
                <w:szCs w:val="16"/>
              </w:rPr>
              <w:t>-0.01 (-0.04; 0.04)</w:t>
            </w:r>
          </w:p>
        </w:tc>
        <w:tc>
          <w:tcPr>
            <w:tcW w:w="626" w:type="dxa"/>
            <w:tcBorders>
              <w:top w:val="nil"/>
              <w:left w:val="nil"/>
              <w:bottom w:val="single" w:sz="4" w:space="0" w:color="auto"/>
              <w:right w:val="single" w:sz="4" w:space="0" w:color="auto"/>
            </w:tcBorders>
            <w:shd w:val="clear" w:color="auto" w:fill="FFFFFF" w:themeFill="background1"/>
            <w:noWrap/>
            <w:vAlign w:val="center"/>
          </w:tcPr>
          <w:p w14:paraId="17670B57" w14:textId="5027A66D" w:rsidR="00363756" w:rsidRPr="00797687" w:rsidRDefault="00363756" w:rsidP="00363756">
            <w:pPr>
              <w:jc w:val="center"/>
              <w:rPr>
                <w:sz w:val="16"/>
                <w:szCs w:val="16"/>
              </w:rPr>
            </w:pPr>
            <w:r w:rsidRPr="00797687">
              <w:rPr>
                <w:sz w:val="16"/>
                <w:szCs w:val="16"/>
              </w:rPr>
              <w:t>470</w:t>
            </w:r>
          </w:p>
        </w:tc>
      </w:tr>
    </w:tbl>
    <w:p w14:paraId="5C1988C0" w14:textId="530CBE3F" w:rsidR="00C338D9" w:rsidRPr="00797687" w:rsidRDefault="00AB6316" w:rsidP="00251DE6">
      <w:pPr>
        <w:spacing w:before="240"/>
        <w:rPr>
          <w:sz w:val="22"/>
          <w:szCs w:val="22"/>
          <w:lang w:val="en-US"/>
        </w:rPr>
      </w:pPr>
      <w:r w:rsidRPr="00797687">
        <w:rPr>
          <w:sz w:val="22"/>
          <w:szCs w:val="22"/>
          <w:lang w:val="en-US"/>
        </w:rPr>
        <w:t xml:space="preserve">Regression models were adjusted for maternal height, maternal pre-pregnancy weight, maternal age, </w:t>
      </w:r>
      <w:r w:rsidR="00966DA2" w:rsidRPr="00797687">
        <w:rPr>
          <w:sz w:val="22"/>
          <w:szCs w:val="22"/>
          <w:lang w:val="en-US"/>
        </w:rPr>
        <w:t xml:space="preserve">maternal active smoking during </w:t>
      </w:r>
      <w:r w:rsidR="001C2888" w:rsidRPr="00797687">
        <w:rPr>
          <w:sz w:val="22"/>
          <w:szCs w:val="22"/>
          <w:lang w:val="en-US"/>
        </w:rPr>
        <w:t>trimester 2</w:t>
      </w:r>
      <w:r w:rsidRPr="00797687">
        <w:rPr>
          <w:sz w:val="22"/>
          <w:szCs w:val="22"/>
          <w:lang w:val="en-US"/>
        </w:rPr>
        <w:t>, maternal education level, gestational duration</w:t>
      </w:r>
      <w:r w:rsidR="00C460DD" w:rsidRPr="00797687">
        <w:rPr>
          <w:sz w:val="22"/>
          <w:szCs w:val="22"/>
          <w:lang w:val="en-US"/>
        </w:rPr>
        <w:t xml:space="preserve">, child sex, and parity. </w:t>
      </w:r>
    </w:p>
    <w:p w14:paraId="492F7CBB" w14:textId="20FEC5B5" w:rsidR="001B2819" w:rsidRPr="00797687" w:rsidRDefault="00C338D9" w:rsidP="00573CD2">
      <w:pPr>
        <w:spacing w:before="120"/>
        <w:rPr>
          <w:sz w:val="22"/>
          <w:szCs w:val="22"/>
          <w:lang w:val="en-US"/>
        </w:rPr>
      </w:pPr>
      <w:proofErr w:type="gramStart"/>
      <w:r w:rsidRPr="00797687">
        <w:rPr>
          <w:bCs/>
          <w:color w:val="000000"/>
          <w:sz w:val="22"/>
          <w:szCs w:val="22"/>
          <w:vertAlign w:val="superscript"/>
          <w:lang w:val="en-US"/>
        </w:rPr>
        <w:t>a</w:t>
      </w:r>
      <w:proofErr w:type="gramEnd"/>
      <w:r w:rsidRPr="00797687">
        <w:rPr>
          <w:bCs/>
          <w:color w:val="000000"/>
          <w:sz w:val="22"/>
          <w:szCs w:val="22"/>
          <w:lang w:val="en-US"/>
        </w:rPr>
        <w:t xml:space="preserve"> </w:t>
      </w:r>
      <w:r w:rsidR="00CA0643" w:rsidRPr="00797687">
        <w:rPr>
          <w:bCs/>
          <w:color w:val="000000"/>
          <w:sz w:val="22"/>
          <w:szCs w:val="22"/>
          <w:lang w:val="en-US"/>
        </w:rPr>
        <w:t xml:space="preserve">Regression </w:t>
      </w:r>
      <w:r w:rsidR="003C7787">
        <w:rPr>
          <w:bCs/>
          <w:color w:val="000000"/>
          <w:sz w:val="22"/>
          <w:szCs w:val="22"/>
          <w:lang w:val="en-US"/>
        </w:rPr>
        <w:t>estimates correction</w:t>
      </w:r>
      <w:r w:rsidR="003C7787" w:rsidRPr="00797687">
        <w:rPr>
          <w:bCs/>
          <w:color w:val="000000"/>
          <w:sz w:val="22"/>
          <w:szCs w:val="22"/>
          <w:lang w:val="en-US"/>
        </w:rPr>
        <w:t xml:space="preserve"> </w:t>
      </w:r>
      <w:r w:rsidR="00CA0643" w:rsidRPr="00797687">
        <w:rPr>
          <w:bCs/>
          <w:color w:val="000000"/>
          <w:sz w:val="22"/>
          <w:szCs w:val="22"/>
          <w:lang w:val="en-US"/>
        </w:rPr>
        <w:t xml:space="preserve">was not applied to the </w:t>
      </w:r>
      <w:r w:rsidR="009217D5" w:rsidRPr="00797687">
        <w:rPr>
          <w:bCs/>
          <w:color w:val="000000"/>
          <w:sz w:val="22"/>
          <w:szCs w:val="22"/>
          <w:lang w:val="en-US"/>
        </w:rPr>
        <w:t>categorized</w:t>
      </w:r>
      <w:r w:rsidR="001B2819" w:rsidRPr="00797687">
        <w:rPr>
          <w:bCs/>
          <w:color w:val="000000"/>
          <w:sz w:val="22"/>
          <w:szCs w:val="22"/>
          <w:lang w:val="en-US"/>
        </w:rPr>
        <w:t xml:space="preserve"> phenol concentrations (BPS, BUPA)</w:t>
      </w:r>
      <w:r w:rsidR="00CA0643" w:rsidRPr="00797687">
        <w:rPr>
          <w:bCs/>
          <w:color w:val="000000"/>
          <w:sz w:val="22"/>
          <w:szCs w:val="22"/>
          <w:lang w:val="en-US"/>
        </w:rPr>
        <w:t>.</w:t>
      </w:r>
    </w:p>
    <w:p w14:paraId="3188D359" w14:textId="35D3B1FB" w:rsidR="00B01BE9" w:rsidRPr="00797687" w:rsidRDefault="00C338D9" w:rsidP="00573CD2">
      <w:pPr>
        <w:spacing w:before="120"/>
        <w:rPr>
          <w:sz w:val="22"/>
          <w:szCs w:val="22"/>
          <w:lang w:val="en-US"/>
        </w:rPr>
      </w:pPr>
      <w:proofErr w:type="gramStart"/>
      <w:r w:rsidRPr="00797687">
        <w:rPr>
          <w:sz w:val="22"/>
          <w:szCs w:val="22"/>
          <w:vertAlign w:val="superscript"/>
          <w:lang w:val="en-US"/>
        </w:rPr>
        <w:t>b</w:t>
      </w:r>
      <w:proofErr w:type="gramEnd"/>
      <w:r w:rsidR="00E32D63" w:rsidRPr="00797687">
        <w:rPr>
          <w:sz w:val="22"/>
          <w:szCs w:val="22"/>
          <w:lang w:val="en-US"/>
        </w:rPr>
        <w:t xml:space="preserve"> </w:t>
      </w:r>
      <w:r w:rsidR="00ED43F6" w:rsidRPr="00797687">
        <w:rPr>
          <w:sz w:val="22"/>
          <w:lang w:val="en-US"/>
        </w:rPr>
        <w:t xml:space="preserve">Maximum likelihood estimates for </w:t>
      </w:r>
      <w:r w:rsidR="00637B93" w:rsidRPr="00797687">
        <w:rPr>
          <w:sz w:val="22"/>
          <w:szCs w:val="22"/>
          <w:lang w:val="en-US"/>
        </w:rPr>
        <w:t>β are reported with 95</w:t>
      </w:r>
      <w:r w:rsidR="00C60F15" w:rsidRPr="00797687">
        <w:rPr>
          <w:sz w:val="22"/>
          <w:szCs w:val="22"/>
          <w:lang w:val="en-US"/>
        </w:rPr>
        <w:t>% CI</w:t>
      </w:r>
      <w:r w:rsidR="00637B93" w:rsidRPr="00797687">
        <w:rPr>
          <w:sz w:val="22"/>
          <w:szCs w:val="22"/>
          <w:lang w:val="en-US"/>
        </w:rPr>
        <w:t xml:space="preserve">s </w:t>
      </w:r>
      <w:r w:rsidR="00ED6EF7" w:rsidRPr="00797687">
        <w:rPr>
          <w:sz w:val="22"/>
          <w:szCs w:val="22"/>
          <w:lang w:val="en-US"/>
        </w:rPr>
        <w:t xml:space="preserve">calculated using </w:t>
      </w:r>
      <w:r w:rsidR="00077551" w:rsidRPr="00797687">
        <w:rPr>
          <w:sz w:val="22"/>
          <w:lang w:val="en-US"/>
        </w:rPr>
        <w:t>bootstrap with 100</w:t>
      </w:r>
      <w:r w:rsidR="00ED6EF7" w:rsidRPr="00797687">
        <w:rPr>
          <w:sz w:val="22"/>
          <w:lang w:val="en-US"/>
        </w:rPr>
        <w:t xml:space="preserve"> replications </w:t>
      </w:r>
      <w:r w:rsidR="00637B93" w:rsidRPr="00797687">
        <w:rPr>
          <w:sz w:val="22"/>
          <w:szCs w:val="22"/>
          <w:lang w:val="en-US"/>
        </w:rPr>
        <w:t xml:space="preserve">and correspond to a change in </w:t>
      </w:r>
      <w:r w:rsidR="006B6436" w:rsidRPr="00797687">
        <w:rPr>
          <w:sz w:val="22"/>
          <w:szCs w:val="22"/>
          <w:lang w:val="en-US"/>
        </w:rPr>
        <w:t xml:space="preserve">standard deviation of growth </w:t>
      </w:r>
      <w:r w:rsidR="00637B93" w:rsidRPr="00797687">
        <w:rPr>
          <w:sz w:val="22"/>
          <w:szCs w:val="22"/>
          <w:lang w:val="en-US"/>
        </w:rPr>
        <w:t xml:space="preserve">outcome associated with a </w:t>
      </w:r>
      <w:r w:rsidR="00637B93" w:rsidRPr="00797687">
        <w:rPr>
          <w:color w:val="000000"/>
          <w:sz w:val="22"/>
          <w:szCs w:val="22"/>
          <w:lang w:val="en-US"/>
        </w:rPr>
        <w:t xml:space="preserve">1-unit increase </w:t>
      </w:r>
      <w:r w:rsidR="00936AA8" w:rsidRPr="00797687">
        <w:rPr>
          <w:sz w:val="22"/>
          <w:szCs w:val="22"/>
          <w:lang w:val="en-US"/>
        </w:rPr>
        <w:t xml:space="preserve">in standardized ln-transformed urinary </w:t>
      </w:r>
      <w:r w:rsidR="00637B93" w:rsidRPr="00797687">
        <w:rPr>
          <w:color w:val="000000"/>
          <w:sz w:val="22"/>
          <w:szCs w:val="22"/>
          <w:lang w:val="en-US"/>
        </w:rPr>
        <w:t xml:space="preserve">phenol </w:t>
      </w:r>
      <w:r w:rsidR="00637B93" w:rsidRPr="00797687">
        <w:rPr>
          <w:sz w:val="22"/>
          <w:szCs w:val="22"/>
          <w:lang w:val="en-US"/>
        </w:rPr>
        <w:t>biomarker</w:t>
      </w:r>
      <w:r w:rsidR="00637B93" w:rsidRPr="00797687">
        <w:rPr>
          <w:color w:val="000000"/>
          <w:sz w:val="22"/>
          <w:szCs w:val="22"/>
          <w:lang w:val="en-US"/>
        </w:rPr>
        <w:t xml:space="preserve"> concentration</w:t>
      </w:r>
      <w:r w:rsidR="00ED43F6" w:rsidRPr="00797687">
        <w:rPr>
          <w:sz w:val="22"/>
          <w:szCs w:val="22"/>
          <w:lang w:val="en-US"/>
        </w:rPr>
        <w:t>.</w:t>
      </w:r>
    </w:p>
    <w:p w14:paraId="73769CA7" w14:textId="5CC82377" w:rsidR="0039085E" w:rsidRPr="00797687" w:rsidRDefault="005809F1" w:rsidP="00436AD3">
      <w:pPr>
        <w:spacing w:before="120"/>
        <w:rPr>
          <w:sz w:val="22"/>
          <w:szCs w:val="22"/>
          <w:lang w:val="en-US"/>
        </w:rPr>
      </w:pPr>
      <w:r w:rsidRPr="00797687">
        <w:rPr>
          <w:sz w:val="22"/>
          <w:szCs w:val="22"/>
          <w:lang w:val="en-US"/>
        </w:rPr>
        <w:t xml:space="preserve">Abbreviations: </w:t>
      </w:r>
      <w:r w:rsidR="00420DBE" w:rsidRPr="00797687">
        <w:rPr>
          <w:sz w:val="22"/>
          <w:szCs w:val="22"/>
          <w:lang w:val="en-US"/>
        </w:rPr>
        <w:t xml:space="preserve">BP-3: benzophenone-3. </w:t>
      </w:r>
      <w:r w:rsidR="000A4FDF" w:rsidRPr="00797687">
        <w:rPr>
          <w:sz w:val="22"/>
          <w:szCs w:val="22"/>
          <w:lang w:val="en-US"/>
        </w:rPr>
        <w:t>BPA</w:t>
      </w:r>
      <w:r w:rsidR="00C64DC0" w:rsidRPr="00797687">
        <w:rPr>
          <w:sz w:val="22"/>
          <w:szCs w:val="22"/>
          <w:lang w:val="en-US"/>
        </w:rPr>
        <w:t>:</w:t>
      </w:r>
      <w:r w:rsidR="000A4FDF" w:rsidRPr="00797687">
        <w:rPr>
          <w:sz w:val="22"/>
          <w:szCs w:val="22"/>
          <w:lang w:val="en-US"/>
        </w:rPr>
        <w:t xml:space="preserve"> bisphenol A. </w:t>
      </w:r>
      <w:r w:rsidR="00C14E5B" w:rsidRPr="00797687">
        <w:rPr>
          <w:sz w:val="22"/>
          <w:szCs w:val="22"/>
          <w:lang w:val="en-US"/>
        </w:rPr>
        <w:t xml:space="preserve">BPS: bisphenol S. BUPA: butylparaben. </w:t>
      </w:r>
      <w:r w:rsidR="00436AD3" w:rsidRPr="00797687">
        <w:rPr>
          <w:sz w:val="22"/>
          <w:szCs w:val="22"/>
          <w:lang w:val="en-US"/>
        </w:rPr>
        <w:t xml:space="preserve">CI: confidence interval. </w:t>
      </w:r>
      <w:r w:rsidR="000A4FDF" w:rsidRPr="00797687">
        <w:rPr>
          <w:sz w:val="22"/>
          <w:szCs w:val="22"/>
          <w:lang w:val="en-US"/>
        </w:rPr>
        <w:t>ETPA</w:t>
      </w:r>
      <w:r w:rsidR="00C64DC0" w:rsidRPr="00797687">
        <w:rPr>
          <w:sz w:val="22"/>
          <w:szCs w:val="22"/>
          <w:lang w:val="en-US"/>
        </w:rPr>
        <w:t>:</w:t>
      </w:r>
      <w:r w:rsidR="000A4FDF" w:rsidRPr="00797687">
        <w:rPr>
          <w:sz w:val="22"/>
          <w:szCs w:val="22"/>
          <w:lang w:val="en-US"/>
        </w:rPr>
        <w:t xml:space="preserve"> ethylparaben. </w:t>
      </w:r>
      <w:r w:rsidR="00B858D5" w:rsidRPr="00797687">
        <w:rPr>
          <w:sz w:val="22"/>
          <w:szCs w:val="22"/>
          <w:lang w:val="en-US"/>
        </w:rPr>
        <w:t xml:space="preserve">ICC: intraclass correlation coefficient. </w:t>
      </w:r>
      <w:r w:rsidR="000A4FDF" w:rsidRPr="00797687">
        <w:rPr>
          <w:sz w:val="22"/>
          <w:szCs w:val="22"/>
          <w:lang w:val="en-US"/>
        </w:rPr>
        <w:t>MEPA</w:t>
      </w:r>
      <w:r w:rsidR="00C64DC0" w:rsidRPr="00797687">
        <w:rPr>
          <w:sz w:val="22"/>
          <w:szCs w:val="22"/>
          <w:lang w:val="en-US"/>
        </w:rPr>
        <w:t>:</w:t>
      </w:r>
      <w:r w:rsidR="000A4FDF" w:rsidRPr="00797687">
        <w:rPr>
          <w:sz w:val="22"/>
          <w:szCs w:val="22"/>
          <w:lang w:val="en-US"/>
        </w:rPr>
        <w:t xml:space="preserve"> methylparaben. PRPA</w:t>
      </w:r>
      <w:r w:rsidR="00C64DC0" w:rsidRPr="00797687">
        <w:rPr>
          <w:sz w:val="22"/>
          <w:szCs w:val="22"/>
          <w:lang w:val="en-US"/>
        </w:rPr>
        <w:t>:</w:t>
      </w:r>
      <w:r w:rsidR="000A4FDF" w:rsidRPr="00797687">
        <w:rPr>
          <w:sz w:val="22"/>
          <w:szCs w:val="22"/>
          <w:lang w:val="en-US"/>
        </w:rPr>
        <w:t xml:space="preserve"> propylparaben.</w:t>
      </w:r>
      <w:r w:rsidR="00436AD3" w:rsidRPr="00797687">
        <w:rPr>
          <w:sz w:val="22"/>
          <w:szCs w:val="22"/>
          <w:lang w:val="en-US"/>
        </w:rPr>
        <w:t xml:space="preserve"> </w:t>
      </w:r>
      <w:r w:rsidR="00045D56" w:rsidRPr="00797687">
        <w:rPr>
          <w:sz w:val="22"/>
          <w:szCs w:val="22"/>
          <w:lang w:val="en-US"/>
        </w:rPr>
        <w:t>Trim: trimester</w:t>
      </w:r>
      <w:r w:rsidR="009217D5" w:rsidRPr="00797687">
        <w:rPr>
          <w:sz w:val="22"/>
          <w:szCs w:val="22"/>
          <w:lang w:val="en-US"/>
        </w:rPr>
        <w:t>.</w:t>
      </w:r>
    </w:p>
    <w:p w14:paraId="36F02C36" w14:textId="77777777" w:rsidR="0039085E" w:rsidRPr="00797687" w:rsidRDefault="0039085E" w:rsidP="00573CD2">
      <w:pPr>
        <w:spacing w:before="120"/>
        <w:rPr>
          <w:sz w:val="22"/>
          <w:szCs w:val="22"/>
          <w:lang w:val="en-US"/>
        </w:rPr>
      </w:pPr>
      <w:r w:rsidRPr="00797687">
        <w:rPr>
          <w:sz w:val="22"/>
          <w:szCs w:val="22"/>
          <w:lang w:val="en-US"/>
        </w:rPr>
        <w:br w:type="page"/>
      </w:r>
    </w:p>
    <w:p w14:paraId="00F83841" w14:textId="12ADC063" w:rsidR="0039085E" w:rsidRPr="00797687" w:rsidRDefault="00CC3A30" w:rsidP="0039085E">
      <w:pPr>
        <w:pStyle w:val="Heading2"/>
        <w:spacing w:before="0" w:after="240"/>
        <w:rPr>
          <w:b w:val="0"/>
          <w:sz w:val="22"/>
          <w:szCs w:val="22"/>
          <w:lang w:val="en-US"/>
        </w:rPr>
      </w:pPr>
      <w:bookmarkStart w:id="25" w:name="_Toc99968906"/>
      <w:r w:rsidRPr="00797687">
        <w:rPr>
          <w:sz w:val="22"/>
          <w:szCs w:val="22"/>
          <w:lang w:val="en-US"/>
        </w:rPr>
        <w:lastRenderedPageBreak/>
        <w:t>Supplementary</w:t>
      </w:r>
      <w:r w:rsidR="0039085E" w:rsidRPr="00797687">
        <w:rPr>
          <w:sz w:val="22"/>
          <w:szCs w:val="22"/>
          <w:lang w:val="en-US"/>
        </w:rPr>
        <w:t xml:space="preserve"> Table </w:t>
      </w:r>
      <w:r w:rsidR="00B3042E">
        <w:rPr>
          <w:sz w:val="22"/>
          <w:szCs w:val="22"/>
          <w:lang w:val="en-US"/>
        </w:rPr>
        <w:t>6</w:t>
      </w:r>
      <w:r w:rsidR="0039085E" w:rsidRPr="00797687">
        <w:rPr>
          <w:sz w:val="22"/>
          <w:szCs w:val="22"/>
          <w:lang w:val="en-US"/>
        </w:rPr>
        <w:t>:</w:t>
      </w:r>
      <w:r w:rsidR="0039085E" w:rsidRPr="00797687">
        <w:rPr>
          <w:b w:val="0"/>
          <w:sz w:val="22"/>
          <w:szCs w:val="22"/>
          <w:lang w:val="en-US"/>
        </w:rPr>
        <w:t xml:space="preserve"> </w:t>
      </w:r>
      <w:r w:rsidR="0030076B" w:rsidRPr="00797687">
        <w:rPr>
          <w:b w:val="0"/>
          <w:sz w:val="22"/>
          <w:szCs w:val="22"/>
          <w:lang w:val="en-US"/>
        </w:rPr>
        <w:t>Sensitivity analysis</w:t>
      </w:r>
      <w:r w:rsidR="003533A9" w:rsidRPr="00797687">
        <w:rPr>
          <w:b w:val="0"/>
          <w:sz w:val="22"/>
          <w:szCs w:val="22"/>
          <w:lang w:val="en-US"/>
        </w:rPr>
        <w:t>.</w:t>
      </w:r>
      <w:r w:rsidR="0030076B" w:rsidRPr="00797687">
        <w:rPr>
          <w:sz w:val="22"/>
          <w:szCs w:val="22"/>
          <w:lang w:val="en-US"/>
        </w:rPr>
        <w:t xml:space="preserve"> </w:t>
      </w:r>
      <w:r w:rsidR="00110FFF" w:rsidRPr="00797687">
        <w:rPr>
          <w:b w:val="0"/>
          <w:sz w:val="22"/>
          <w:szCs w:val="22"/>
          <w:lang w:val="en-US"/>
        </w:rPr>
        <w:t>Adjusted associations between</w:t>
      </w:r>
      <w:r w:rsidR="00907316" w:rsidRPr="00797687">
        <w:rPr>
          <w:b w:val="0"/>
          <w:sz w:val="22"/>
          <w:szCs w:val="22"/>
          <w:lang w:val="en-US"/>
        </w:rPr>
        <w:t xml:space="preserve"> non-standardized</w:t>
      </w:r>
      <w:r w:rsidR="00110FFF" w:rsidRPr="00797687">
        <w:rPr>
          <w:b w:val="0"/>
          <w:sz w:val="22"/>
          <w:szCs w:val="22"/>
          <w:lang w:val="en-US"/>
        </w:rPr>
        <w:t xml:space="preserve"> pregnancy phenol concentrations and </w:t>
      </w:r>
      <w:r w:rsidR="002D6520" w:rsidRPr="00797687">
        <w:rPr>
          <w:b w:val="0"/>
          <w:sz w:val="22"/>
          <w:szCs w:val="22"/>
          <w:lang w:val="en-US"/>
        </w:rPr>
        <w:t>growth</w:t>
      </w:r>
      <w:r w:rsidR="00110FFF" w:rsidRPr="00797687">
        <w:rPr>
          <w:b w:val="0"/>
          <w:sz w:val="22"/>
          <w:szCs w:val="22"/>
          <w:lang w:val="en-US"/>
        </w:rPr>
        <w:t xml:space="preserve"> outcomes </w:t>
      </w:r>
      <w:r w:rsidR="00110FFF" w:rsidRPr="00797687">
        <w:rPr>
          <w:b w:val="0"/>
          <w:i/>
          <w:sz w:val="22"/>
          <w:szCs w:val="22"/>
          <w:lang w:val="en-US"/>
        </w:rPr>
        <w:t>in utero</w:t>
      </w:r>
      <w:r w:rsidR="003346C5" w:rsidRPr="00797687">
        <w:rPr>
          <w:b w:val="0"/>
          <w:sz w:val="22"/>
          <w:szCs w:val="22"/>
          <w:lang w:val="en-US"/>
        </w:rPr>
        <w:t xml:space="preserve"> (</w:t>
      </w:r>
      <w:r w:rsidR="001C2888" w:rsidRPr="00797687">
        <w:rPr>
          <w:b w:val="0"/>
          <w:sz w:val="22"/>
          <w:szCs w:val="22"/>
          <w:lang w:val="en-US"/>
        </w:rPr>
        <w:t>at trimesters 2 and 3</w:t>
      </w:r>
      <w:r w:rsidR="00110FFF" w:rsidRPr="00797687">
        <w:rPr>
          <w:b w:val="0"/>
          <w:sz w:val="22"/>
          <w:szCs w:val="22"/>
          <w:lang w:val="en-US"/>
        </w:rPr>
        <w:t>) and a</w:t>
      </w:r>
      <w:r w:rsidR="003346C5" w:rsidRPr="00797687">
        <w:rPr>
          <w:b w:val="0"/>
          <w:sz w:val="22"/>
          <w:szCs w:val="22"/>
          <w:lang w:val="en-US"/>
        </w:rPr>
        <w:t>t birth.</w:t>
      </w:r>
      <w:bookmarkEnd w:id="25"/>
      <w:r w:rsidR="003346C5" w:rsidRPr="00797687">
        <w:rPr>
          <w:b w:val="0"/>
          <w:sz w:val="22"/>
          <w:szCs w:val="22"/>
          <w:lang w:val="en-US"/>
        </w:rPr>
        <w:t xml:space="preserve"> </w:t>
      </w:r>
    </w:p>
    <w:tbl>
      <w:tblPr>
        <w:tblW w:w="16023" w:type="dxa"/>
        <w:tblInd w:w="-5" w:type="dxa"/>
        <w:tblLayout w:type="fixed"/>
        <w:tblCellMar>
          <w:left w:w="58" w:type="dxa"/>
          <w:right w:w="58" w:type="dxa"/>
        </w:tblCellMar>
        <w:tblLook w:val="04A0" w:firstRow="1" w:lastRow="0" w:firstColumn="1" w:lastColumn="0" w:noHBand="0" w:noVBand="1"/>
      </w:tblPr>
      <w:tblGrid>
        <w:gridCol w:w="630"/>
        <w:gridCol w:w="739"/>
        <w:gridCol w:w="1600"/>
        <w:gridCol w:w="360"/>
        <w:gridCol w:w="481"/>
        <w:gridCol w:w="1588"/>
        <w:gridCol w:w="356"/>
        <w:gridCol w:w="481"/>
        <w:gridCol w:w="1621"/>
        <w:gridCol w:w="356"/>
        <w:gridCol w:w="481"/>
        <w:gridCol w:w="1621"/>
        <w:gridCol w:w="356"/>
        <w:gridCol w:w="486"/>
        <w:gridCol w:w="1566"/>
        <w:gridCol w:w="360"/>
        <w:gridCol w:w="481"/>
        <w:gridCol w:w="1555"/>
        <w:gridCol w:w="365"/>
        <w:gridCol w:w="540"/>
      </w:tblGrid>
      <w:tr w:rsidR="00551A20" w:rsidRPr="008D73C9" w14:paraId="4BC8DA0D" w14:textId="77777777" w:rsidTr="00603E5B">
        <w:trPr>
          <w:trHeight w:val="288"/>
        </w:trPr>
        <w:tc>
          <w:tcPr>
            <w:tcW w:w="630" w:type="dxa"/>
            <w:vMerge w:val="restart"/>
            <w:tcBorders>
              <w:top w:val="single" w:sz="4" w:space="0" w:color="auto"/>
              <w:left w:val="single" w:sz="4" w:space="0" w:color="auto"/>
            </w:tcBorders>
            <w:shd w:val="clear" w:color="000000" w:fill="F2F2F2"/>
            <w:vAlign w:val="bottom"/>
            <w:hideMark/>
          </w:tcPr>
          <w:p w14:paraId="3598A7D9" w14:textId="2BB0F7F2" w:rsidR="0039085E" w:rsidRPr="008D73C9" w:rsidRDefault="00094171" w:rsidP="0039085E">
            <w:pPr>
              <w:rPr>
                <w:b/>
                <w:bCs/>
                <w:color w:val="000000"/>
                <w:sz w:val="16"/>
                <w:szCs w:val="16"/>
                <w:lang w:val="en-US"/>
              </w:rPr>
            </w:pPr>
            <w:r w:rsidRPr="008D73C9">
              <w:rPr>
                <w:b/>
                <w:bCs/>
                <w:color w:val="000000"/>
                <w:sz w:val="16"/>
                <w:szCs w:val="16"/>
                <w:lang w:val="en-US"/>
              </w:rPr>
              <w:t>Expo</w:t>
            </w:r>
            <w:r w:rsidR="001D35F9" w:rsidRPr="008D73C9">
              <w:rPr>
                <w:b/>
                <w:bCs/>
                <w:color w:val="000000"/>
                <w:sz w:val="16"/>
                <w:szCs w:val="16"/>
                <w:lang w:val="en-US"/>
              </w:rPr>
              <w:t>-</w:t>
            </w:r>
            <w:proofErr w:type="spellStart"/>
            <w:r w:rsidRPr="008D73C9">
              <w:rPr>
                <w:b/>
                <w:bCs/>
                <w:color w:val="000000"/>
                <w:sz w:val="16"/>
                <w:szCs w:val="16"/>
                <w:lang w:val="en-US"/>
              </w:rPr>
              <w:t>sure</w:t>
            </w:r>
            <w:r w:rsidR="00A618A9" w:rsidRPr="008D73C9">
              <w:rPr>
                <w:b/>
                <w:bCs/>
                <w:color w:val="000000"/>
                <w:sz w:val="16"/>
                <w:szCs w:val="16"/>
                <w:vertAlign w:val="superscript"/>
                <w:lang w:val="en-US"/>
              </w:rPr>
              <w:t>a</w:t>
            </w:r>
            <w:proofErr w:type="spellEnd"/>
          </w:p>
        </w:tc>
        <w:tc>
          <w:tcPr>
            <w:tcW w:w="739" w:type="dxa"/>
            <w:vMerge w:val="restart"/>
            <w:tcBorders>
              <w:top w:val="single" w:sz="4" w:space="0" w:color="auto"/>
            </w:tcBorders>
            <w:shd w:val="clear" w:color="000000" w:fill="F2F2F2"/>
            <w:vAlign w:val="bottom"/>
            <w:hideMark/>
          </w:tcPr>
          <w:p w14:paraId="3C6C0254" w14:textId="77777777" w:rsidR="0039085E" w:rsidRPr="008D73C9" w:rsidRDefault="0039085E" w:rsidP="0039085E">
            <w:pPr>
              <w:rPr>
                <w:b/>
                <w:bCs/>
                <w:color w:val="000000"/>
                <w:sz w:val="16"/>
                <w:szCs w:val="16"/>
                <w:lang w:val="en-US"/>
              </w:rPr>
            </w:pPr>
            <w:r w:rsidRPr="008D73C9">
              <w:rPr>
                <w:b/>
                <w:bCs/>
                <w:color w:val="000000"/>
                <w:sz w:val="16"/>
                <w:szCs w:val="16"/>
                <w:lang w:val="en-US"/>
              </w:rPr>
              <w:t>Outcome period</w:t>
            </w:r>
          </w:p>
        </w:tc>
        <w:tc>
          <w:tcPr>
            <w:tcW w:w="2441" w:type="dxa"/>
            <w:gridSpan w:val="3"/>
            <w:tcBorders>
              <w:top w:val="single" w:sz="4" w:space="0" w:color="auto"/>
            </w:tcBorders>
            <w:shd w:val="clear" w:color="000000" w:fill="F2F2F2"/>
            <w:vAlign w:val="bottom"/>
            <w:hideMark/>
          </w:tcPr>
          <w:p w14:paraId="16A229D5"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Head circumference</w:t>
            </w:r>
          </w:p>
        </w:tc>
        <w:tc>
          <w:tcPr>
            <w:tcW w:w="2425" w:type="dxa"/>
            <w:gridSpan w:val="3"/>
            <w:tcBorders>
              <w:top w:val="single" w:sz="4" w:space="0" w:color="auto"/>
            </w:tcBorders>
            <w:shd w:val="clear" w:color="000000" w:fill="F2F2F2"/>
            <w:vAlign w:val="bottom"/>
            <w:hideMark/>
          </w:tcPr>
          <w:p w14:paraId="662B97A2"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Abdominal circumference</w:t>
            </w:r>
          </w:p>
        </w:tc>
        <w:tc>
          <w:tcPr>
            <w:tcW w:w="2458" w:type="dxa"/>
            <w:gridSpan w:val="3"/>
            <w:tcBorders>
              <w:top w:val="single" w:sz="4" w:space="0" w:color="auto"/>
            </w:tcBorders>
            <w:shd w:val="clear" w:color="000000" w:fill="F2F2F2"/>
            <w:vAlign w:val="bottom"/>
            <w:hideMark/>
          </w:tcPr>
          <w:p w14:paraId="31651817"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Biparietal diameter</w:t>
            </w:r>
          </w:p>
        </w:tc>
        <w:tc>
          <w:tcPr>
            <w:tcW w:w="2463" w:type="dxa"/>
            <w:gridSpan w:val="3"/>
            <w:tcBorders>
              <w:top w:val="single" w:sz="4" w:space="0" w:color="auto"/>
            </w:tcBorders>
            <w:shd w:val="clear" w:color="000000" w:fill="F2F2F2"/>
            <w:vAlign w:val="bottom"/>
            <w:hideMark/>
          </w:tcPr>
          <w:p w14:paraId="0E59F5F6"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Femur Length</w:t>
            </w:r>
          </w:p>
        </w:tc>
        <w:tc>
          <w:tcPr>
            <w:tcW w:w="2407" w:type="dxa"/>
            <w:gridSpan w:val="3"/>
            <w:tcBorders>
              <w:top w:val="single" w:sz="4" w:space="0" w:color="auto"/>
            </w:tcBorders>
            <w:shd w:val="clear" w:color="000000" w:fill="F2F2F2"/>
            <w:vAlign w:val="bottom"/>
            <w:hideMark/>
          </w:tcPr>
          <w:p w14:paraId="2C3D9C69" w14:textId="53E2E874" w:rsidR="0039085E" w:rsidRPr="008D73C9" w:rsidRDefault="0039085E" w:rsidP="0039085E">
            <w:pPr>
              <w:jc w:val="center"/>
              <w:rPr>
                <w:b/>
                <w:bCs/>
                <w:color w:val="000000"/>
                <w:sz w:val="16"/>
                <w:szCs w:val="16"/>
                <w:lang w:val="en-US"/>
              </w:rPr>
            </w:pPr>
            <w:r w:rsidRPr="008D73C9">
              <w:rPr>
                <w:b/>
                <w:bCs/>
                <w:color w:val="000000"/>
                <w:sz w:val="16"/>
                <w:szCs w:val="16"/>
                <w:lang w:val="en-US"/>
              </w:rPr>
              <w:t>Weight</w:t>
            </w:r>
            <w:r w:rsidR="0086541E" w:rsidRPr="008D73C9">
              <w:rPr>
                <w:b/>
                <w:bCs/>
                <w:color w:val="000000"/>
                <w:sz w:val="16"/>
                <w:szCs w:val="16"/>
                <w:lang w:val="en-US"/>
              </w:rPr>
              <w:t xml:space="preserve"> (birth only)</w:t>
            </w:r>
          </w:p>
        </w:tc>
        <w:tc>
          <w:tcPr>
            <w:tcW w:w="2460" w:type="dxa"/>
            <w:gridSpan w:val="3"/>
            <w:tcBorders>
              <w:top w:val="single" w:sz="4" w:space="0" w:color="auto"/>
              <w:right w:val="single" w:sz="4" w:space="0" w:color="auto"/>
            </w:tcBorders>
            <w:shd w:val="clear" w:color="000000" w:fill="F2F2F2"/>
            <w:vAlign w:val="bottom"/>
            <w:hideMark/>
          </w:tcPr>
          <w:p w14:paraId="52A62AE8" w14:textId="36226510" w:rsidR="0039085E" w:rsidRPr="008D73C9" w:rsidRDefault="0039085E" w:rsidP="0039085E">
            <w:pPr>
              <w:jc w:val="center"/>
              <w:rPr>
                <w:b/>
                <w:bCs/>
                <w:color w:val="000000"/>
                <w:sz w:val="16"/>
                <w:szCs w:val="16"/>
                <w:lang w:val="en-US"/>
              </w:rPr>
            </w:pPr>
            <w:r w:rsidRPr="008D73C9">
              <w:rPr>
                <w:b/>
                <w:bCs/>
                <w:color w:val="000000"/>
                <w:sz w:val="16"/>
                <w:szCs w:val="16"/>
                <w:lang w:val="en-US"/>
              </w:rPr>
              <w:t>Length</w:t>
            </w:r>
            <w:r w:rsidR="0086541E" w:rsidRPr="008D73C9">
              <w:rPr>
                <w:b/>
                <w:bCs/>
                <w:color w:val="000000"/>
                <w:sz w:val="16"/>
                <w:szCs w:val="16"/>
                <w:lang w:val="en-US"/>
              </w:rPr>
              <w:t xml:space="preserve"> (birth only)</w:t>
            </w:r>
          </w:p>
        </w:tc>
      </w:tr>
      <w:tr w:rsidR="001F725A" w:rsidRPr="008D73C9" w14:paraId="691DFA02" w14:textId="77777777" w:rsidTr="00603E5B">
        <w:trPr>
          <w:trHeight w:val="288"/>
        </w:trPr>
        <w:tc>
          <w:tcPr>
            <w:tcW w:w="630" w:type="dxa"/>
            <w:vMerge/>
            <w:tcBorders>
              <w:left w:val="single" w:sz="4" w:space="0" w:color="auto"/>
              <w:bottom w:val="single" w:sz="4" w:space="0" w:color="auto"/>
            </w:tcBorders>
            <w:vAlign w:val="center"/>
            <w:hideMark/>
          </w:tcPr>
          <w:p w14:paraId="73620168" w14:textId="77777777" w:rsidR="0039085E" w:rsidRPr="008D73C9" w:rsidRDefault="0039085E" w:rsidP="0039085E">
            <w:pPr>
              <w:rPr>
                <w:b/>
                <w:bCs/>
                <w:color w:val="000000"/>
                <w:sz w:val="16"/>
                <w:szCs w:val="16"/>
                <w:lang w:val="en-US"/>
              </w:rPr>
            </w:pPr>
          </w:p>
        </w:tc>
        <w:tc>
          <w:tcPr>
            <w:tcW w:w="739" w:type="dxa"/>
            <w:vMerge/>
            <w:tcBorders>
              <w:bottom w:val="single" w:sz="4" w:space="0" w:color="auto"/>
            </w:tcBorders>
            <w:vAlign w:val="center"/>
            <w:hideMark/>
          </w:tcPr>
          <w:p w14:paraId="11DCE713" w14:textId="77777777" w:rsidR="0039085E" w:rsidRPr="008D73C9" w:rsidRDefault="0039085E" w:rsidP="0039085E">
            <w:pPr>
              <w:rPr>
                <w:b/>
                <w:bCs/>
                <w:color w:val="000000"/>
                <w:sz w:val="16"/>
                <w:szCs w:val="16"/>
                <w:lang w:val="en-US"/>
              </w:rPr>
            </w:pPr>
          </w:p>
        </w:tc>
        <w:tc>
          <w:tcPr>
            <w:tcW w:w="1600" w:type="dxa"/>
            <w:tcBorders>
              <w:bottom w:val="single" w:sz="4" w:space="0" w:color="auto"/>
            </w:tcBorders>
            <w:shd w:val="clear" w:color="000000" w:fill="F2F2F2"/>
            <w:noWrap/>
            <w:vAlign w:val="bottom"/>
            <w:hideMark/>
          </w:tcPr>
          <w:p w14:paraId="629973C8" w14:textId="2A28C911" w:rsidR="0039085E" w:rsidRPr="008D73C9" w:rsidRDefault="0039085E" w:rsidP="0024336E">
            <w:pPr>
              <w:jc w:val="center"/>
              <w:rPr>
                <w:b/>
                <w:bCs/>
                <w:color w:val="000000"/>
                <w:sz w:val="16"/>
                <w:szCs w:val="16"/>
                <w:lang w:val="en-US"/>
              </w:rPr>
            </w:pPr>
            <w:r w:rsidRPr="008D73C9">
              <w:rPr>
                <w:b/>
                <w:bCs/>
                <w:color w:val="000000"/>
                <w:sz w:val="16"/>
                <w:szCs w:val="16"/>
                <w:lang w:val="en-US"/>
              </w:rPr>
              <w:t>β (95% CI)</w:t>
            </w:r>
            <w:r w:rsidR="0024336E" w:rsidRPr="008D73C9">
              <w:rPr>
                <w:b/>
                <w:bCs/>
                <w:color w:val="000000"/>
                <w:sz w:val="16"/>
                <w:szCs w:val="16"/>
                <w:vertAlign w:val="superscript"/>
                <w:lang w:val="en-US"/>
              </w:rPr>
              <w:t>b</w:t>
            </w:r>
          </w:p>
        </w:tc>
        <w:tc>
          <w:tcPr>
            <w:tcW w:w="360" w:type="dxa"/>
            <w:tcBorders>
              <w:bottom w:val="single" w:sz="4" w:space="0" w:color="auto"/>
            </w:tcBorders>
            <w:shd w:val="clear" w:color="000000" w:fill="F2F2F2"/>
            <w:noWrap/>
            <w:vAlign w:val="bottom"/>
            <w:hideMark/>
          </w:tcPr>
          <w:p w14:paraId="33FB9C1E"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N</w:t>
            </w:r>
          </w:p>
        </w:tc>
        <w:tc>
          <w:tcPr>
            <w:tcW w:w="481" w:type="dxa"/>
            <w:tcBorders>
              <w:bottom w:val="single" w:sz="4" w:space="0" w:color="auto"/>
            </w:tcBorders>
            <w:shd w:val="clear" w:color="000000" w:fill="F2F2F2"/>
            <w:noWrap/>
            <w:vAlign w:val="bottom"/>
            <w:hideMark/>
          </w:tcPr>
          <w:p w14:paraId="56A10A48"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p-value</w:t>
            </w:r>
          </w:p>
        </w:tc>
        <w:tc>
          <w:tcPr>
            <w:tcW w:w="1588" w:type="dxa"/>
            <w:tcBorders>
              <w:bottom w:val="single" w:sz="4" w:space="0" w:color="auto"/>
            </w:tcBorders>
            <w:shd w:val="clear" w:color="000000" w:fill="F2F2F2"/>
            <w:noWrap/>
            <w:vAlign w:val="bottom"/>
            <w:hideMark/>
          </w:tcPr>
          <w:p w14:paraId="7B144EC2" w14:textId="311768C6" w:rsidR="0039085E" w:rsidRPr="008D73C9" w:rsidRDefault="0039085E" w:rsidP="0024336E">
            <w:pPr>
              <w:jc w:val="center"/>
              <w:rPr>
                <w:b/>
                <w:bCs/>
                <w:color w:val="000000"/>
                <w:sz w:val="16"/>
                <w:szCs w:val="16"/>
                <w:lang w:val="en-US"/>
              </w:rPr>
            </w:pPr>
            <w:r w:rsidRPr="008D73C9">
              <w:rPr>
                <w:b/>
                <w:bCs/>
                <w:color w:val="000000"/>
                <w:sz w:val="16"/>
                <w:szCs w:val="16"/>
                <w:lang w:val="en-US"/>
              </w:rPr>
              <w:t>β (95% CI)</w:t>
            </w:r>
            <w:r w:rsidR="0024336E" w:rsidRPr="008D73C9">
              <w:rPr>
                <w:b/>
                <w:bCs/>
                <w:color w:val="000000"/>
                <w:sz w:val="16"/>
                <w:szCs w:val="16"/>
                <w:vertAlign w:val="superscript"/>
                <w:lang w:val="en-US"/>
              </w:rPr>
              <w:t>b</w:t>
            </w:r>
          </w:p>
        </w:tc>
        <w:tc>
          <w:tcPr>
            <w:tcW w:w="356" w:type="dxa"/>
            <w:tcBorders>
              <w:bottom w:val="single" w:sz="4" w:space="0" w:color="auto"/>
            </w:tcBorders>
            <w:shd w:val="clear" w:color="000000" w:fill="F2F2F2"/>
            <w:noWrap/>
            <w:vAlign w:val="bottom"/>
            <w:hideMark/>
          </w:tcPr>
          <w:p w14:paraId="551E6A2D"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N</w:t>
            </w:r>
          </w:p>
        </w:tc>
        <w:tc>
          <w:tcPr>
            <w:tcW w:w="481" w:type="dxa"/>
            <w:tcBorders>
              <w:bottom w:val="single" w:sz="4" w:space="0" w:color="auto"/>
            </w:tcBorders>
            <w:shd w:val="clear" w:color="000000" w:fill="F2F2F2"/>
            <w:noWrap/>
            <w:vAlign w:val="bottom"/>
            <w:hideMark/>
          </w:tcPr>
          <w:p w14:paraId="0ADC2A60"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p-value</w:t>
            </w:r>
          </w:p>
        </w:tc>
        <w:tc>
          <w:tcPr>
            <w:tcW w:w="1621" w:type="dxa"/>
            <w:tcBorders>
              <w:bottom w:val="single" w:sz="4" w:space="0" w:color="auto"/>
            </w:tcBorders>
            <w:shd w:val="clear" w:color="000000" w:fill="F2F2F2"/>
            <w:noWrap/>
            <w:vAlign w:val="bottom"/>
            <w:hideMark/>
          </w:tcPr>
          <w:p w14:paraId="3B52592D" w14:textId="25A1D3EE" w:rsidR="0039085E" w:rsidRPr="008D73C9" w:rsidRDefault="0039085E" w:rsidP="0039085E">
            <w:pPr>
              <w:jc w:val="center"/>
              <w:rPr>
                <w:b/>
                <w:bCs/>
                <w:color w:val="000000"/>
                <w:sz w:val="16"/>
                <w:szCs w:val="16"/>
                <w:lang w:val="en-US"/>
              </w:rPr>
            </w:pPr>
            <w:r w:rsidRPr="008D73C9">
              <w:rPr>
                <w:b/>
                <w:bCs/>
                <w:color w:val="000000"/>
                <w:sz w:val="16"/>
                <w:szCs w:val="16"/>
                <w:lang w:val="en-US"/>
              </w:rPr>
              <w:t>β (95% CI)</w:t>
            </w:r>
            <w:r w:rsidR="0024336E" w:rsidRPr="008D73C9">
              <w:rPr>
                <w:b/>
                <w:bCs/>
                <w:color w:val="000000"/>
                <w:sz w:val="16"/>
                <w:szCs w:val="16"/>
                <w:vertAlign w:val="superscript"/>
                <w:lang w:val="en-US"/>
              </w:rPr>
              <w:t>b</w:t>
            </w:r>
          </w:p>
        </w:tc>
        <w:tc>
          <w:tcPr>
            <w:tcW w:w="356" w:type="dxa"/>
            <w:tcBorders>
              <w:bottom w:val="single" w:sz="4" w:space="0" w:color="auto"/>
            </w:tcBorders>
            <w:shd w:val="clear" w:color="000000" w:fill="F2F2F2"/>
            <w:noWrap/>
            <w:vAlign w:val="bottom"/>
            <w:hideMark/>
          </w:tcPr>
          <w:p w14:paraId="6133E4F1"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N</w:t>
            </w:r>
          </w:p>
        </w:tc>
        <w:tc>
          <w:tcPr>
            <w:tcW w:w="481" w:type="dxa"/>
            <w:tcBorders>
              <w:bottom w:val="single" w:sz="4" w:space="0" w:color="auto"/>
            </w:tcBorders>
            <w:shd w:val="clear" w:color="000000" w:fill="F2F2F2"/>
            <w:noWrap/>
            <w:vAlign w:val="bottom"/>
            <w:hideMark/>
          </w:tcPr>
          <w:p w14:paraId="1EE2EA56"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p-value</w:t>
            </w:r>
          </w:p>
        </w:tc>
        <w:tc>
          <w:tcPr>
            <w:tcW w:w="1621" w:type="dxa"/>
            <w:tcBorders>
              <w:bottom w:val="single" w:sz="4" w:space="0" w:color="auto"/>
            </w:tcBorders>
            <w:shd w:val="clear" w:color="000000" w:fill="F2F2F2"/>
            <w:noWrap/>
            <w:vAlign w:val="bottom"/>
            <w:hideMark/>
          </w:tcPr>
          <w:p w14:paraId="0244B798" w14:textId="3F41FCEB" w:rsidR="0039085E" w:rsidRPr="008D73C9" w:rsidRDefault="0039085E" w:rsidP="0039085E">
            <w:pPr>
              <w:jc w:val="center"/>
              <w:rPr>
                <w:b/>
                <w:bCs/>
                <w:color w:val="000000"/>
                <w:sz w:val="16"/>
                <w:szCs w:val="16"/>
                <w:lang w:val="en-US"/>
              </w:rPr>
            </w:pPr>
            <w:r w:rsidRPr="008D73C9">
              <w:rPr>
                <w:b/>
                <w:bCs/>
                <w:color w:val="000000"/>
                <w:sz w:val="16"/>
                <w:szCs w:val="16"/>
                <w:lang w:val="en-US"/>
              </w:rPr>
              <w:t>β (95% CI)</w:t>
            </w:r>
            <w:r w:rsidR="0024336E" w:rsidRPr="008D73C9">
              <w:rPr>
                <w:b/>
                <w:bCs/>
                <w:color w:val="000000"/>
                <w:sz w:val="16"/>
                <w:szCs w:val="16"/>
                <w:vertAlign w:val="superscript"/>
                <w:lang w:val="en-US"/>
              </w:rPr>
              <w:t>b</w:t>
            </w:r>
          </w:p>
        </w:tc>
        <w:tc>
          <w:tcPr>
            <w:tcW w:w="356" w:type="dxa"/>
            <w:tcBorders>
              <w:bottom w:val="single" w:sz="4" w:space="0" w:color="auto"/>
            </w:tcBorders>
            <w:shd w:val="clear" w:color="000000" w:fill="F2F2F2"/>
            <w:noWrap/>
            <w:vAlign w:val="bottom"/>
            <w:hideMark/>
          </w:tcPr>
          <w:p w14:paraId="2143E73C"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N</w:t>
            </w:r>
          </w:p>
        </w:tc>
        <w:tc>
          <w:tcPr>
            <w:tcW w:w="486" w:type="dxa"/>
            <w:tcBorders>
              <w:bottom w:val="single" w:sz="4" w:space="0" w:color="auto"/>
            </w:tcBorders>
            <w:shd w:val="clear" w:color="000000" w:fill="F2F2F2"/>
            <w:noWrap/>
            <w:vAlign w:val="bottom"/>
            <w:hideMark/>
          </w:tcPr>
          <w:p w14:paraId="450AB84C"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p-value</w:t>
            </w:r>
          </w:p>
        </w:tc>
        <w:tc>
          <w:tcPr>
            <w:tcW w:w="1566" w:type="dxa"/>
            <w:tcBorders>
              <w:bottom w:val="single" w:sz="4" w:space="0" w:color="auto"/>
            </w:tcBorders>
            <w:shd w:val="clear" w:color="000000" w:fill="F2F2F2"/>
            <w:noWrap/>
            <w:vAlign w:val="bottom"/>
            <w:hideMark/>
          </w:tcPr>
          <w:p w14:paraId="474D21BD" w14:textId="47B4A45B" w:rsidR="0039085E" w:rsidRPr="008D73C9" w:rsidRDefault="0039085E" w:rsidP="0039085E">
            <w:pPr>
              <w:jc w:val="center"/>
              <w:rPr>
                <w:b/>
                <w:bCs/>
                <w:color w:val="000000"/>
                <w:sz w:val="16"/>
                <w:szCs w:val="16"/>
                <w:lang w:val="en-US"/>
              </w:rPr>
            </w:pPr>
            <w:r w:rsidRPr="008D73C9">
              <w:rPr>
                <w:b/>
                <w:bCs/>
                <w:color w:val="000000"/>
                <w:sz w:val="16"/>
                <w:szCs w:val="16"/>
                <w:lang w:val="en-US"/>
              </w:rPr>
              <w:t>β (95% CI)</w:t>
            </w:r>
            <w:r w:rsidR="0024336E" w:rsidRPr="008D73C9">
              <w:rPr>
                <w:b/>
                <w:bCs/>
                <w:color w:val="000000"/>
                <w:sz w:val="16"/>
                <w:szCs w:val="16"/>
                <w:vertAlign w:val="superscript"/>
                <w:lang w:val="en-US"/>
              </w:rPr>
              <w:t>b</w:t>
            </w:r>
          </w:p>
        </w:tc>
        <w:tc>
          <w:tcPr>
            <w:tcW w:w="360" w:type="dxa"/>
            <w:tcBorders>
              <w:bottom w:val="single" w:sz="4" w:space="0" w:color="auto"/>
            </w:tcBorders>
            <w:shd w:val="clear" w:color="000000" w:fill="F2F2F2"/>
            <w:noWrap/>
            <w:vAlign w:val="bottom"/>
            <w:hideMark/>
          </w:tcPr>
          <w:p w14:paraId="7514193D"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N</w:t>
            </w:r>
          </w:p>
        </w:tc>
        <w:tc>
          <w:tcPr>
            <w:tcW w:w="481" w:type="dxa"/>
            <w:tcBorders>
              <w:bottom w:val="single" w:sz="4" w:space="0" w:color="auto"/>
            </w:tcBorders>
            <w:shd w:val="clear" w:color="000000" w:fill="F2F2F2"/>
            <w:noWrap/>
            <w:vAlign w:val="bottom"/>
            <w:hideMark/>
          </w:tcPr>
          <w:p w14:paraId="1F19213D"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p-value</w:t>
            </w:r>
          </w:p>
        </w:tc>
        <w:tc>
          <w:tcPr>
            <w:tcW w:w="1555" w:type="dxa"/>
            <w:tcBorders>
              <w:bottom w:val="single" w:sz="4" w:space="0" w:color="auto"/>
            </w:tcBorders>
            <w:shd w:val="clear" w:color="000000" w:fill="F2F2F2"/>
            <w:noWrap/>
            <w:vAlign w:val="bottom"/>
            <w:hideMark/>
          </w:tcPr>
          <w:p w14:paraId="221CE02D" w14:textId="7B60385C" w:rsidR="0039085E" w:rsidRPr="008D73C9" w:rsidRDefault="0039085E" w:rsidP="0024336E">
            <w:pPr>
              <w:jc w:val="center"/>
              <w:rPr>
                <w:b/>
                <w:bCs/>
                <w:color w:val="000000"/>
                <w:sz w:val="16"/>
                <w:szCs w:val="16"/>
                <w:lang w:val="en-US"/>
              </w:rPr>
            </w:pPr>
            <w:r w:rsidRPr="008D73C9">
              <w:rPr>
                <w:b/>
                <w:bCs/>
                <w:color w:val="000000"/>
                <w:sz w:val="16"/>
                <w:szCs w:val="16"/>
                <w:lang w:val="en-US"/>
              </w:rPr>
              <w:t>β (95% CI)</w:t>
            </w:r>
            <w:r w:rsidR="0024336E" w:rsidRPr="008D73C9">
              <w:rPr>
                <w:b/>
                <w:bCs/>
                <w:color w:val="000000"/>
                <w:sz w:val="16"/>
                <w:szCs w:val="16"/>
                <w:vertAlign w:val="superscript"/>
                <w:lang w:val="en-US"/>
              </w:rPr>
              <w:t>b</w:t>
            </w:r>
          </w:p>
        </w:tc>
        <w:tc>
          <w:tcPr>
            <w:tcW w:w="365" w:type="dxa"/>
            <w:tcBorders>
              <w:bottom w:val="single" w:sz="4" w:space="0" w:color="auto"/>
            </w:tcBorders>
            <w:shd w:val="clear" w:color="000000" w:fill="F2F2F2"/>
            <w:noWrap/>
            <w:vAlign w:val="bottom"/>
            <w:hideMark/>
          </w:tcPr>
          <w:p w14:paraId="48D0EEF8"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N</w:t>
            </w:r>
          </w:p>
        </w:tc>
        <w:tc>
          <w:tcPr>
            <w:tcW w:w="540" w:type="dxa"/>
            <w:tcBorders>
              <w:bottom w:val="single" w:sz="4" w:space="0" w:color="auto"/>
              <w:right w:val="single" w:sz="4" w:space="0" w:color="auto"/>
            </w:tcBorders>
            <w:shd w:val="clear" w:color="000000" w:fill="F2F2F2"/>
            <w:noWrap/>
            <w:vAlign w:val="bottom"/>
            <w:hideMark/>
          </w:tcPr>
          <w:p w14:paraId="126C8B05" w14:textId="77777777" w:rsidR="0039085E" w:rsidRPr="008D73C9" w:rsidRDefault="0039085E" w:rsidP="0039085E">
            <w:pPr>
              <w:jc w:val="center"/>
              <w:rPr>
                <w:b/>
                <w:bCs/>
                <w:color w:val="000000"/>
                <w:sz w:val="16"/>
                <w:szCs w:val="16"/>
                <w:lang w:val="en-US"/>
              </w:rPr>
            </w:pPr>
            <w:r w:rsidRPr="008D73C9">
              <w:rPr>
                <w:b/>
                <w:bCs/>
                <w:color w:val="000000"/>
                <w:sz w:val="16"/>
                <w:szCs w:val="16"/>
                <w:lang w:val="en-US"/>
              </w:rPr>
              <w:t>p-value</w:t>
            </w:r>
          </w:p>
        </w:tc>
      </w:tr>
      <w:tr w:rsidR="00D002F3" w:rsidRPr="008D73C9" w14:paraId="5C0B8FB3" w14:textId="77777777" w:rsidTr="00603E5B">
        <w:trPr>
          <w:trHeight w:val="288"/>
        </w:trPr>
        <w:tc>
          <w:tcPr>
            <w:tcW w:w="630" w:type="dxa"/>
            <w:vMerge w:val="restart"/>
            <w:tcBorders>
              <w:top w:val="single" w:sz="4" w:space="0" w:color="auto"/>
              <w:left w:val="single" w:sz="4" w:space="0" w:color="auto"/>
            </w:tcBorders>
            <w:shd w:val="clear" w:color="000000" w:fill="FFFFFF"/>
            <w:noWrap/>
            <w:vAlign w:val="center"/>
            <w:hideMark/>
          </w:tcPr>
          <w:p w14:paraId="3E0D0B99" w14:textId="39CE6634" w:rsidR="00D002F3" w:rsidRPr="008D73C9" w:rsidRDefault="00D002F3" w:rsidP="00D002F3">
            <w:pPr>
              <w:rPr>
                <w:b/>
                <w:bCs/>
                <w:color w:val="000000"/>
                <w:sz w:val="16"/>
                <w:szCs w:val="16"/>
                <w:lang w:val="en-US"/>
              </w:rPr>
            </w:pPr>
            <w:r w:rsidRPr="008D73C9">
              <w:rPr>
                <w:b/>
                <w:bCs/>
                <w:color w:val="000000"/>
                <w:sz w:val="16"/>
                <w:szCs w:val="16"/>
                <w:lang w:val="en-US"/>
              </w:rPr>
              <w:t>BPA</w:t>
            </w:r>
          </w:p>
        </w:tc>
        <w:tc>
          <w:tcPr>
            <w:tcW w:w="739" w:type="dxa"/>
            <w:tcBorders>
              <w:top w:val="single" w:sz="4" w:space="0" w:color="auto"/>
            </w:tcBorders>
            <w:shd w:val="clear" w:color="auto" w:fill="FFFFFF" w:themeFill="background1"/>
            <w:noWrap/>
            <w:vAlign w:val="center"/>
            <w:hideMark/>
          </w:tcPr>
          <w:p w14:paraId="1582C380" w14:textId="0D563BAA" w:rsidR="00D002F3" w:rsidRPr="008D73C9" w:rsidRDefault="00D002F3" w:rsidP="00D002F3">
            <w:pPr>
              <w:rPr>
                <w:bCs/>
                <w:color w:val="000000"/>
                <w:sz w:val="16"/>
                <w:szCs w:val="16"/>
                <w:lang w:val="en-US"/>
              </w:rPr>
            </w:pPr>
            <w:r w:rsidRPr="008D73C9">
              <w:rPr>
                <w:bCs/>
                <w:color w:val="000000"/>
                <w:sz w:val="16"/>
                <w:szCs w:val="16"/>
                <w:lang w:val="en-US"/>
              </w:rPr>
              <w:t>Trim. 2</w:t>
            </w:r>
          </w:p>
        </w:tc>
        <w:tc>
          <w:tcPr>
            <w:tcW w:w="1600" w:type="dxa"/>
            <w:tcBorders>
              <w:top w:val="single" w:sz="4" w:space="0" w:color="auto"/>
              <w:left w:val="nil"/>
              <w:bottom w:val="nil"/>
              <w:right w:val="nil"/>
            </w:tcBorders>
            <w:shd w:val="clear" w:color="auto" w:fill="FFFFFF" w:themeFill="background1"/>
            <w:noWrap/>
            <w:vAlign w:val="center"/>
            <w:hideMark/>
          </w:tcPr>
          <w:p w14:paraId="5492D3F3" w14:textId="508FB032" w:rsidR="00D002F3" w:rsidRPr="008D73C9" w:rsidRDefault="00D002F3" w:rsidP="00D002F3">
            <w:pPr>
              <w:jc w:val="center"/>
              <w:rPr>
                <w:color w:val="000000"/>
                <w:sz w:val="16"/>
                <w:szCs w:val="16"/>
                <w:lang w:val="en-US"/>
              </w:rPr>
            </w:pPr>
            <w:r w:rsidRPr="008D73C9">
              <w:rPr>
                <w:sz w:val="16"/>
                <w:szCs w:val="16"/>
              </w:rPr>
              <w:t xml:space="preserve"> 0.03 (-0.06; 0.11)</w:t>
            </w:r>
          </w:p>
        </w:tc>
        <w:tc>
          <w:tcPr>
            <w:tcW w:w="360" w:type="dxa"/>
            <w:tcBorders>
              <w:top w:val="single" w:sz="4" w:space="0" w:color="auto"/>
              <w:left w:val="nil"/>
              <w:bottom w:val="nil"/>
              <w:right w:val="nil"/>
            </w:tcBorders>
            <w:shd w:val="clear" w:color="auto" w:fill="FFFFFF" w:themeFill="background1"/>
            <w:noWrap/>
            <w:vAlign w:val="center"/>
            <w:hideMark/>
          </w:tcPr>
          <w:p w14:paraId="1FD9F1F0" w14:textId="1BD20515" w:rsidR="00D002F3" w:rsidRPr="008D73C9" w:rsidRDefault="00D002F3" w:rsidP="00D002F3">
            <w:pPr>
              <w:jc w:val="center"/>
              <w:rPr>
                <w:color w:val="000000"/>
                <w:sz w:val="16"/>
                <w:szCs w:val="16"/>
                <w:lang w:val="en-US"/>
              </w:rPr>
            </w:pPr>
            <w:r w:rsidRPr="008D73C9">
              <w:rPr>
                <w:sz w:val="16"/>
                <w:szCs w:val="16"/>
              </w:rPr>
              <w:t>433</w:t>
            </w:r>
          </w:p>
        </w:tc>
        <w:tc>
          <w:tcPr>
            <w:tcW w:w="481" w:type="dxa"/>
            <w:tcBorders>
              <w:top w:val="single" w:sz="4" w:space="0" w:color="auto"/>
              <w:left w:val="nil"/>
              <w:bottom w:val="nil"/>
            </w:tcBorders>
            <w:shd w:val="clear" w:color="auto" w:fill="FFFFFF" w:themeFill="background1"/>
            <w:noWrap/>
            <w:vAlign w:val="center"/>
            <w:hideMark/>
          </w:tcPr>
          <w:p w14:paraId="072343CE" w14:textId="6BA533B6" w:rsidR="00D002F3" w:rsidRPr="008D73C9" w:rsidRDefault="00D002F3" w:rsidP="00D002F3">
            <w:pPr>
              <w:jc w:val="center"/>
              <w:rPr>
                <w:color w:val="000000"/>
                <w:sz w:val="16"/>
                <w:szCs w:val="16"/>
                <w:lang w:val="en-US"/>
              </w:rPr>
            </w:pPr>
            <w:r w:rsidRPr="008D73C9">
              <w:rPr>
                <w:sz w:val="16"/>
                <w:szCs w:val="16"/>
              </w:rPr>
              <w:t>0.5</w:t>
            </w:r>
          </w:p>
        </w:tc>
        <w:tc>
          <w:tcPr>
            <w:tcW w:w="1588" w:type="dxa"/>
            <w:tcBorders>
              <w:top w:val="single" w:sz="4" w:space="0" w:color="auto"/>
              <w:bottom w:val="nil"/>
            </w:tcBorders>
            <w:shd w:val="clear" w:color="auto" w:fill="FFFFFF" w:themeFill="background1"/>
            <w:noWrap/>
            <w:vAlign w:val="center"/>
            <w:hideMark/>
          </w:tcPr>
          <w:p w14:paraId="6EECF17A" w14:textId="76F42894" w:rsidR="00D002F3" w:rsidRPr="008D73C9" w:rsidRDefault="00D002F3" w:rsidP="00D002F3">
            <w:pPr>
              <w:jc w:val="center"/>
              <w:rPr>
                <w:color w:val="000000"/>
                <w:sz w:val="16"/>
                <w:szCs w:val="16"/>
                <w:lang w:val="en-US"/>
              </w:rPr>
            </w:pPr>
            <w:r w:rsidRPr="008D73C9">
              <w:rPr>
                <w:sz w:val="16"/>
                <w:szCs w:val="16"/>
              </w:rPr>
              <w:t xml:space="preserve"> 0.04 (-0.05; 0.12)</w:t>
            </w:r>
          </w:p>
        </w:tc>
        <w:tc>
          <w:tcPr>
            <w:tcW w:w="356" w:type="dxa"/>
            <w:tcBorders>
              <w:top w:val="single" w:sz="4" w:space="0" w:color="auto"/>
              <w:bottom w:val="nil"/>
            </w:tcBorders>
            <w:shd w:val="clear" w:color="auto" w:fill="FFFFFF" w:themeFill="background1"/>
            <w:noWrap/>
            <w:vAlign w:val="center"/>
            <w:hideMark/>
          </w:tcPr>
          <w:p w14:paraId="12F8C5A4" w14:textId="2ABE0CA3" w:rsidR="00D002F3" w:rsidRPr="008D73C9" w:rsidRDefault="00D002F3" w:rsidP="00D002F3">
            <w:pPr>
              <w:jc w:val="center"/>
              <w:rPr>
                <w:color w:val="000000"/>
                <w:sz w:val="16"/>
                <w:szCs w:val="16"/>
                <w:lang w:val="en-US"/>
              </w:rPr>
            </w:pPr>
            <w:r w:rsidRPr="008D73C9">
              <w:rPr>
                <w:sz w:val="16"/>
                <w:szCs w:val="16"/>
              </w:rPr>
              <w:t>433</w:t>
            </w:r>
          </w:p>
        </w:tc>
        <w:tc>
          <w:tcPr>
            <w:tcW w:w="481" w:type="dxa"/>
            <w:tcBorders>
              <w:top w:val="single" w:sz="4" w:space="0" w:color="auto"/>
              <w:bottom w:val="nil"/>
            </w:tcBorders>
            <w:shd w:val="clear" w:color="auto" w:fill="FFFFFF" w:themeFill="background1"/>
            <w:noWrap/>
            <w:vAlign w:val="center"/>
            <w:hideMark/>
          </w:tcPr>
          <w:p w14:paraId="6CC2E2D7" w14:textId="5228C267" w:rsidR="00D002F3" w:rsidRPr="008D73C9" w:rsidRDefault="00D002F3" w:rsidP="00D002F3">
            <w:pPr>
              <w:jc w:val="center"/>
              <w:rPr>
                <w:color w:val="000000"/>
                <w:sz w:val="16"/>
                <w:szCs w:val="16"/>
                <w:lang w:val="en-US"/>
              </w:rPr>
            </w:pPr>
            <w:r w:rsidRPr="008D73C9">
              <w:rPr>
                <w:sz w:val="16"/>
                <w:szCs w:val="16"/>
              </w:rPr>
              <w:t>0.4</w:t>
            </w:r>
          </w:p>
        </w:tc>
        <w:tc>
          <w:tcPr>
            <w:tcW w:w="1621" w:type="dxa"/>
            <w:tcBorders>
              <w:top w:val="single" w:sz="4" w:space="0" w:color="auto"/>
              <w:bottom w:val="nil"/>
            </w:tcBorders>
            <w:shd w:val="clear" w:color="auto" w:fill="FFFFFF" w:themeFill="background1"/>
            <w:noWrap/>
            <w:vAlign w:val="center"/>
            <w:hideMark/>
          </w:tcPr>
          <w:p w14:paraId="0B855023" w14:textId="0172C9DD" w:rsidR="00D002F3" w:rsidRPr="008D73C9" w:rsidRDefault="00D002F3" w:rsidP="00D002F3">
            <w:pPr>
              <w:jc w:val="center"/>
              <w:rPr>
                <w:color w:val="000000"/>
                <w:sz w:val="16"/>
                <w:szCs w:val="16"/>
                <w:lang w:val="en-US"/>
              </w:rPr>
            </w:pPr>
            <w:r w:rsidRPr="008D73C9">
              <w:rPr>
                <w:sz w:val="16"/>
                <w:szCs w:val="16"/>
              </w:rPr>
              <w:t xml:space="preserve"> 0.01 (-0.07; 0.10)</w:t>
            </w:r>
          </w:p>
        </w:tc>
        <w:tc>
          <w:tcPr>
            <w:tcW w:w="356" w:type="dxa"/>
            <w:tcBorders>
              <w:top w:val="single" w:sz="4" w:space="0" w:color="auto"/>
              <w:bottom w:val="nil"/>
            </w:tcBorders>
            <w:shd w:val="clear" w:color="auto" w:fill="FFFFFF" w:themeFill="background1"/>
            <w:noWrap/>
            <w:vAlign w:val="center"/>
            <w:hideMark/>
          </w:tcPr>
          <w:p w14:paraId="14601646" w14:textId="20E0EDEF" w:rsidR="00D002F3" w:rsidRPr="008D73C9" w:rsidRDefault="00D002F3" w:rsidP="00D002F3">
            <w:pPr>
              <w:jc w:val="center"/>
              <w:rPr>
                <w:color w:val="000000"/>
                <w:sz w:val="16"/>
                <w:szCs w:val="16"/>
                <w:lang w:val="en-US"/>
              </w:rPr>
            </w:pPr>
            <w:r w:rsidRPr="008D73C9">
              <w:rPr>
                <w:sz w:val="16"/>
                <w:szCs w:val="16"/>
              </w:rPr>
              <w:t>435</w:t>
            </w:r>
          </w:p>
        </w:tc>
        <w:tc>
          <w:tcPr>
            <w:tcW w:w="481" w:type="dxa"/>
            <w:tcBorders>
              <w:top w:val="single" w:sz="4" w:space="0" w:color="auto"/>
              <w:bottom w:val="nil"/>
            </w:tcBorders>
            <w:shd w:val="clear" w:color="auto" w:fill="FFFFFF" w:themeFill="background1"/>
            <w:noWrap/>
            <w:vAlign w:val="center"/>
            <w:hideMark/>
          </w:tcPr>
          <w:p w14:paraId="454340D0" w14:textId="660984DB" w:rsidR="00D002F3" w:rsidRPr="008D73C9" w:rsidRDefault="00D002F3" w:rsidP="00D002F3">
            <w:pPr>
              <w:jc w:val="center"/>
              <w:rPr>
                <w:color w:val="000000"/>
                <w:sz w:val="16"/>
                <w:szCs w:val="16"/>
                <w:lang w:val="en-US"/>
              </w:rPr>
            </w:pPr>
            <w:r w:rsidRPr="008D73C9">
              <w:rPr>
                <w:sz w:val="16"/>
                <w:szCs w:val="16"/>
              </w:rPr>
              <w:t>0.7</w:t>
            </w:r>
          </w:p>
        </w:tc>
        <w:tc>
          <w:tcPr>
            <w:tcW w:w="1621" w:type="dxa"/>
            <w:tcBorders>
              <w:top w:val="single" w:sz="4" w:space="0" w:color="auto"/>
              <w:bottom w:val="nil"/>
            </w:tcBorders>
            <w:shd w:val="clear" w:color="auto" w:fill="FFFFFF" w:themeFill="background1"/>
            <w:noWrap/>
            <w:vAlign w:val="center"/>
            <w:hideMark/>
          </w:tcPr>
          <w:p w14:paraId="401A4D0B" w14:textId="6696A8F6" w:rsidR="00D002F3" w:rsidRPr="008D73C9" w:rsidRDefault="00D002F3" w:rsidP="00D002F3">
            <w:pPr>
              <w:jc w:val="center"/>
              <w:rPr>
                <w:color w:val="000000"/>
                <w:sz w:val="16"/>
                <w:szCs w:val="16"/>
                <w:lang w:val="en-US"/>
              </w:rPr>
            </w:pPr>
            <w:r w:rsidRPr="008D73C9">
              <w:rPr>
                <w:sz w:val="16"/>
                <w:szCs w:val="16"/>
              </w:rPr>
              <w:t xml:space="preserve"> 0.03 (-0.05; 0.12)</w:t>
            </w:r>
          </w:p>
        </w:tc>
        <w:tc>
          <w:tcPr>
            <w:tcW w:w="356" w:type="dxa"/>
            <w:tcBorders>
              <w:top w:val="single" w:sz="4" w:space="0" w:color="auto"/>
              <w:bottom w:val="nil"/>
            </w:tcBorders>
            <w:shd w:val="clear" w:color="auto" w:fill="FFFFFF" w:themeFill="background1"/>
            <w:noWrap/>
            <w:vAlign w:val="center"/>
            <w:hideMark/>
          </w:tcPr>
          <w:p w14:paraId="4C0A84E6" w14:textId="7C8BDB51" w:rsidR="00D002F3" w:rsidRPr="008D73C9" w:rsidRDefault="00D002F3" w:rsidP="00D002F3">
            <w:pPr>
              <w:jc w:val="center"/>
              <w:rPr>
                <w:color w:val="000000"/>
                <w:sz w:val="16"/>
                <w:szCs w:val="16"/>
                <w:lang w:val="en-US"/>
              </w:rPr>
            </w:pPr>
            <w:r w:rsidRPr="008D73C9">
              <w:rPr>
                <w:sz w:val="16"/>
                <w:szCs w:val="16"/>
              </w:rPr>
              <w:t>435</w:t>
            </w:r>
          </w:p>
        </w:tc>
        <w:tc>
          <w:tcPr>
            <w:tcW w:w="486" w:type="dxa"/>
            <w:tcBorders>
              <w:top w:val="single" w:sz="4" w:space="0" w:color="auto"/>
              <w:bottom w:val="nil"/>
            </w:tcBorders>
            <w:shd w:val="clear" w:color="auto" w:fill="FFFFFF" w:themeFill="background1"/>
            <w:noWrap/>
            <w:vAlign w:val="center"/>
            <w:hideMark/>
          </w:tcPr>
          <w:p w14:paraId="4A994698" w14:textId="1EFF1057" w:rsidR="00D002F3" w:rsidRPr="008D73C9" w:rsidRDefault="00D002F3" w:rsidP="00D002F3">
            <w:pPr>
              <w:jc w:val="center"/>
              <w:rPr>
                <w:color w:val="000000"/>
                <w:sz w:val="16"/>
                <w:szCs w:val="16"/>
                <w:lang w:val="en-US"/>
              </w:rPr>
            </w:pPr>
            <w:r w:rsidRPr="008D73C9">
              <w:rPr>
                <w:sz w:val="16"/>
                <w:szCs w:val="16"/>
              </w:rPr>
              <w:t>0.5</w:t>
            </w:r>
          </w:p>
        </w:tc>
        <w:tc>
          <w:tcPr>
            <w:tcW w:w="1566" w:type="dxa"/>
            <w:tcBorders>
              <w:top w:val="single" w:sz="4" w:space="0" w:color="auto"/>
              <w:bottom w:val="nil"/>
            </w:tcBorders>
            <w:shd w:val="clear" w:color="auto" w:fill="FFFFFF" w:themeFill="background1"/>
            <w:noWrap/>
            <w:vAlign w:val="center"/>
          </w:tcPr>
          <w:p w14:paraId="7536034B" w14:textId="53A41692" w:rsidR="00D002F3" w:rsidRPr="008D73C9" w:rsidRDefault="00D002F3" w:rsidP="00D002F3">
            <w:pPr>
              <w:jc w:val="center"/>
              <w:rPr>
                <w:color w:val="000000"/>
                <w:sz w:val="16"/>
                <w:szCs w:val="16"/>
                <w:lang w:val="en-US"/>
              </w:rPr>
            </w:pPr>
          </w:p>
        </w:tc>
        <w:tc>
          <w:tcPr>
            <w:tcW w:w="360" w:type="dxa"/>
            <w:tcBorders>
              <w:top w:val="single" w:sz="4" w:space="0" w:color="auto"/>
              <w:bottom w:val="nil"/>
            </w:tcBorders>
            <w:shd w:val="clear" w:color="auto" w:fill="FFFFFF" w:themeFill="background1"/>
            <w:noWrap/>
            <w:vAlign w:val="center"/>
          </w:tcPr>
          <w:p w14:paraId="3429386D" w14:textId="27145F98" w:rsidR="00D002F3" w:rsidRPr="008D73C9" w:rsidRDefault="00D002F3" w:rsidP="00D002F3">
            <w:pPr>
              <w:jc w:val="center"/>
              <w:rPr>
                <w:color w:val="000000"/>
                <w:sz w:val="16"/>
                <w:szCs w:val="16"/>
                <w:lang w:val="en-US"/>
              </w:rPr>
            </w:pPr>
          </w:p>
        </w:tc>
        <w:tc>
          <w:tcPr>
            <w:tcW w:w="481" w:type="dxa"/>
            <w:tcBorders>
              <w:top w:val="single" w:sz="4" w:space="0" w:color="auto"/>
              <w:bottom w:val="nil"/>
            </w:tcBorders>
            <w:shd w:val="clear" w:color="auto" w:fill="FFFFFF" w:themeFill="background1"/>
            <w:noWrap/>
            <w:vAlign w:val="center"/>
          </w:tcPr>
          <w:p w14:paraId="2C6681E5" w14:textId="62A9CC6D" w:rsidR="00D002F3" w:rsidRPr="008D73C9" w:rsidRDefault="00D002F3" w:rsidP="00D002F3">
            <w:pPr>
              <w:jc w:val="center"/>
              <w:rPr>
                <w:color w:val="000000"/>
                <w:sz w:val="16"/>
                <w:szCs w:val="16"/>
                <w:lang w:val="en-US"/>
              </w:rPr>
            </w:pPr>
          </w:p>
        </w:tc>
        <w:tc>
          <w:tcPr>
            <w:tcW w:w="1555" w:type="dxa"/>
            <w:tcBorders>
              <w:top w:val="single" w:sz="4" w:space="0" w:color="auto"/>
              <w:left w:val="nil"/>
              <w:bottom w:val="nil"/>
              <w:right w:val="nil"/>
            </w:tcBorders>
            <w:shd w:val="clear" w:color="auto" w:fill="FFFFFF" w:themeFill="background1"/>
            <w:noWrap/>
            <w:vAlign w:val="center"/>
          </w:tcPr>
          <w:p w14:paraId="7391EEED" w14:textId="4A63686C" w:rsidR="00D002F3" w:rsidRPr="008D73C9" w:rsidRDefault="00D002F3" w:rsidP="00D002F3">
            <w:pPr>
              <w:jc w:val="center"/>
              <w:rPr>
                <w:color w:val="000000"/>
                <w:sz w:val="16"/>
                <w:szCs w:val="16"/>
                <w:lang w:val="en-US"/>
              </w:rPr>
            </w:pPr>
          </w:p>
        </w:tc>
        <w:tc>
          <w:tcPr>
            <w:tcW w:w="365" w:type="dxa"/>
            <w:tcBorders>
              <w:top w:val="single" w:sz="4" w:space="0" w:color="auto"/>
              <w:left w:val="nil"/>
              <w:bottom w:val="nil"/>
              <w:right w:val="nil"/>
            </w:tcBorders>
            <w:shd w:val="clear" w:color="auto" w:fill="FFFFFF" w:themeFill="background1"/>
            <w:noWrap/>
            <w:vAlign w:val="center"/>
          </w:tcPr>
          <w:p w14:paraId="4087F7E7" w14:textId="1B95517A" w:rsidR="00D002F3" w:rsidRPr="008D73C9" w:rsidRDefault="00D002F3" w:rsidP="00D002F3">
            <w:pPr>
              <w:jc w:val="center"/>
              <w:rPr>
                <w:color w:val="000000"/>
                <w:sz w:val="16"/>
                <w:szCs w:val="16"/>
                <w:lang w:val="en-US"/>
              </w:rPr>
            </w:pPr>
          </w:p>
        </w:tc>
        <w:tc>
          <w:tcPr>
            <w:tcW w:w="540" w:type="dxa"/>
            <w:tcBorders>
              <w:top w:val="single" w:sz="4" w:space="0" w:color="auto"/>
              <w:left w:val="nil"/>
              <w:bottom w:val="nil"/>
              <w:right w:val="single" w:sz="4" w:space="0" w:color="auto"/>
            </w:tcBorders>
            <w:shd w:val="clear" w:color="auto" w:fill="FFFFFF" w:themeFill="background1"/>
            <w:noWrap/>
            <w:vAlign w:val="center"/>
          </w:tcPr>
          <w:p w14:paraId="3B3E31DC" w14:textId="464D3920" w:rsidR="00D002F3" w:rsidRPr="008D73C9" w:rsidRDefault="00D002F3" w:rsidP="00D002F3">
            <w:pPr>
              <w:jc w:val="center"/>
              <w:rPr>
                <w:color w:val="000000"/>
                <w:sz w:val="16"/>
                <w:szCs w:val="16"/>
                <w:lang w:val="en-US"/>
              </w:rPr>
            </w:pPr>
          </w:p>
        </w:tc>
      </w:tr>
      <w:tr w:rsidR="00D002F3" w:rsidRPr="008D73C9" w14:paraId="43C275DF" w14:textId="77777777" w:rsidTr="00603E5B">
        <w:trPr>
          <w:trHeight w:val="288"/>
        </w:trPr>
        <w:tc>
          <w:tcPr>
            <w:tcW w:w="630" w:type="dxa"/>
            <w:vMerge/>
            <w:tcBorders>
              <w:top w:val="nil"/>
              <w:left w:val="single" w:sz="4" w:space="0" w:color="auto"/>
            </w:tcBorders>
            <w:vAlign w:val="center"/>
            <w:hideMark/>
          </w:tcPr>
          <w:p w14:paraId="4294AA82" w14:textId="77777777" w:rsidR="00D002F3" w:rsidRPr="008D73C9" w:rsidRDefault="00D002F3" w:rsidP="00D002F3">
            <w:pPr>
              <w:rPr>
                <w:b/>
                <w:bCs/>
                <w:color w:val="000000"/>
                <w:sz w:val="16"/>
                <w:szCs w:val="16"/>
                <w:lang w:val="en-US"/>
              </w:rPr>
            </w:pPr>
          </w:p>
        </w:tc>
        <w:tc>
          <w:tcPr>
            <w:tcW w:w="739" w:type="dxa"/>
            <w:tcBorders>
              <w:top w:val="nil"/>
            </w:tcBorders>
            <w:shd w:val="clear" w:color="auto" w:fill="FFFFFF" w:themeFill="background1"/>
            <w:noWrap/>
            <w:vAlign w:val="center"/>
            <w:hideMark/>
          </w:tcPr>
          <w:p w14:paraId="5C5E06F4" w14:textId="5B75E310" w:rsidR="00D002F3" w:rsidRPr="008D73C9" w:rsidRDefault="00D002F3" w:rsidP="00D002F3">
            <w:pPr>
              <w:rPr>
                <w:bCs/>
                <w:color w:val="000000"/>
                <w:sz w:val="16"/>
                <w:szCs w:val="16"/>
                <w:lang w:val="en-US"/>
              </w:rPr>
            </w:pPr>
            <w:r w:rsidRPr="008D73C9">
              <w:rPr>
                <w:bCs/>
                <w:color w:val="000000"/>
                <w:sz w:val="16"/>
                <w:szCs w:val="16"/>
                <w:lang w:val="en-US"/>
              </w:rPr>
              <w:t>Trim. 3</w:t>
            </w:r>
          </w:p>
        </w:tc>
        <w:tc>
          <w:tcPr>
            <w:tcW w:w="1600" w:type="dxa"/>
            <w:tcBorders>
              <w:top w:val="nil"/>
              <w:left w:val="nil"/>
              <w:bottom w:val="nil"/>
              <w:right w:val="nil"/>
            </w:tcBorders>
            <w:shd w:val="clear" w:color="auto" w:fill="FFFFFF" w:themeFill="background1"/>
            <w:noWrap/>
            <w:vAlign w:val="center"/>
            <w:hideMark/>
          </w:tcPr>
          <w:p w14:paraId="1E3DB4A8" w14:textId="4D2196C5" w:rsidR="00D002F3" w:rsidRPr="008D73C9" w:rsidRDefault="00D002F3" w:rsidP="00D002F3">
            <w:pPr>
              <w:jc w:val="center"/>
              <w:rPr>
                <w:color w:val="000000"/>
                <w:sz w:val="16"/>
                <w:szCs w:val="16"/>
                <w:lang w:val="en-US"/>
              </w:rPr>
            </w:pPr>
            <w:r w:rsidRPr="008D73C9">
              <w:rPr>
                <w:sz w:val="16"/>
                <w:szCs w:val="16"/>
              </w:rPr>
              <w:t>-0.08 (-0.19; 0.03)</w:t>
            </w:r>
          </w:p>
        </w:tc>
        <w:tc>
          <w:tcPr>
            <w:tcW w:w="360" w:type="dxa"/>
            <w:tcBorders>
              <w:top w:val="nil"/>
              <w:left w:val="nil"/>
              <w:bottom w:val="nil"/>
              <w:right w:val="nil"/>
            </w:tcBorders>
            <w:shd w:val="clear" w:color="auto" w:fill="FFFFFF" w:themeFill="background1"/>
            <w:noWrap/>
            <w:vAlign w:val="center"/>
            <w:hideMark/>
          </w:tcPr>
          <w:p w14:paraId="404847BB" w14:textId="079DFD21" w:rsidR="00D002F3" w:rsidRPr="008D73C9" w:rsidRDefault="00D002F3" w:rsidP="00D002F3">
            <w:pPr>
              <w:jc w:val="center"/>
              <w:rPr>
                <w:color w:val="000000"/>
                <w:sz w:val="16"/>
                <w:szCs w:val="16"/>
                <w:lang w:val="en-US"/>
              </w:rPr>
            </w:pPr>
            <w:r w:rsidRPr="008D73C9">
              <w:rPr>
                <w:sz w:val="16"/>
                <w:szCs w:val="16"/>
              </w:rPr>
              <w:t>434</w:t>
            </w:r>
          </w:p>
        </w:tc>
        <w:tc>
          <w:tcPr>
            <w:tcW w:w="481" w:type="dxa"/>
            <w:tcBorders>
              <w:top w:val="nil"/>
              <w:left w:val="nil"/>
              <w:bottom w:val="nil"/>
            </w:tcBorders>
            <w:shd w:val="clear" w:color="auto" w:fill="FFFFFF" w:themeFill="background1"/>
            <w:noWrap/>
            <w:vAlign w:val="center"/>
            <w:hideMark/>
          </w:tcPr>
          <w:p w14:paraId="2FF49B57" w14:textId="73D11AC2" w:rsidR="00D002F3" w:rsidRPr="008D73C9" w:rsidRDefault="00D002F3" w:rsidP="00D002F3">
            <w:pPr>
              <w:jc w:val="center"/>
              <w:rPr>
                <w:color w:val="000000"/>
                <w:sz w:val="16"/>
                <w:szCs w:val="16"/>
                <w:lang w:val="en-US"/>
              </w:rPr>
            </w:pPr>
            <w:r w:rsidRPr="008D73C9">
              <w:rPr>
                <w:sz w:val="16"/>
                <w:szCs w:val="16"/>
              </w:rPr>
              <w:t>0.2</w:t>
            </w:r>
          </w:p>
        </w:tc>
        <w:tc>
          <w:tcPr>
            <w:tcW w:w="1588" w:type="dxa"/>
            <w:tcBorders>
              <w:top w:val="nil"/>
              <w:bottom w:val="nil"/>
            </w:tcBorders>
            <w:shd w:val="clear" w:color="auto" w:fill="FFFFFF" w:themeFill="background1"/>
            <w:noWrap/>
            <w:vAlign w:val="center"/>
            <w:hideMark/>
          </w:tcPr>
          <w:p w14:paraId="55F81A3E" w14:textId="6B58B187" w:rsidR="00D002F3" w:rsidRPr="008D73C9" w:rsidRDefault="00D002F3" w:rsidP="00D002F3">
            <w:pPr>
              <w:jc w:val="center"/>
              <w:rPr>
                <w:color w:val="000000"/>
                <w:sz w:val="16"/>
                <w:szCs w:val="16"/>
                <w:lang w:val="en-US"/>
              </w:rPr>
            </w:pPr>
            <w:r w:rsidRPr="008D73C9">
              <w:rPr>
                <w:sz w:val="16"/>
                <w:szCs w:val="16"/>
              </w:rPr>
              <w:t xml:space="preserve"> 0.03 (-0.08; 0.15)</w:t>
            </w:r>
          </w:p>
        </w:tc>
        <w:tc>
          <w:tcPr>
            <w:tcW w:w="356" w:type="dxa"/>
            <w:tcBorders>
              <w:top w:val="nil"/>
              <w:bottom w:val="nil"/>
            </w:tcBorders>
            <w:shd w:val="clear" w:color="auto" w:fill="FFFFFF" w:themeFill="background1"/>
            <w:noWrap/>
            <w:vAlign w:val="center"/>
            <w:hideMark/>
          </w:tcPr>
          <w:p w14:paraId="2A139ADC" w14:textId="34D0A65D" w:rsidR="00D002F3" w:rsidRPr="008D73C9" w:rsidRDefault="00D002F3" w:rsidP="00D002F3">
            <w:pPr>
              <w:jc w:val="center"/>
              <w:rPr>
                <w:color w:val="000000"/>
                <w:sz w:val="16"/>
                <w:szCs w:val="16"/>
                <w:lang w:val="en-US"/>
              </w:rPr>
            </w:pPr>
            <w:r w:rsidRPr="008D73C9">
              <w:rPr>
                <w:sz w:val="16"/>
                <w:szCs w:val="16"/>
              </w:rPr>
              <w:t>436</w:t>
            </w:r>
          </w:p>
        </w:tc>
        <w:tc>
          <w:tcPr>
            <w:tcW w:w="481" w:type="dxa"/>
            <w:tcBorders>
              <w:top w:val="nil"/>
              <w:bottom w:val="nil"/>
            </w:tcBorders>
            <w:shd w:val="clear" w:color="auto" w:fill="FFFFFF" w:themeFill="background1"/>
            <w:noWrap/>
            <w:vAlign w:val="center"/>
            <w:hideMark/>
          </w:tcPr>
          <w:p w14:paraId="4D28B7B2" w14:textId="4A91C13C" w:rsidR="00D002F3" w:rsidRPr="008D73C9" w:rsidRDefault="00D002F3" w:rsidP="00D002F3">
            <w:pPr>
              <w:jc w:val="center"/>
              <w:rPr>
                <w:color w:val="000000"/>
                <w:sz w:val="16"/>
                <w:szCs w:val="16"/>
                <w:lang w:val="en-US"/>
              </w:rPr>
            </w:pPr>
            <w:r w:rsidRPr="008D73C9">
              <w:rPr>
                <w:sz w:val="16"/>
                <w:szCs w:val="16"/>
              </w:rPr>
              <w:t>0.6</w:t>
            </w:r>
          </w:p>
        </w:tc>
        <w:tc>
          <w:tcPr>
            <w:tcW w:w="1621" w:type="dxa"/>
            <w:tcBorders>
              <w:top w:val="nil"/>
              <w:bottom w:val="nil"/>
            </w:tcBorders>
            <w:shd w:val="clear" w:color="auto" w:fill="FFFFFF" w:themeFill="background1"/>
            <w:noWrap/>
            <w:vAlign w:val="center"/>
            <w:hideMark/>
          </w:tcPr>
          <w:p w14:paraId="2E1C1656" w14:textId="590B2A71" w:rsidR="00D002F3" w:rsidRPr="008D73C9" w:rsidRDefault="00D002F3" w:rsidP="00D002F3">
            <w:pPr>
              <w:jc w:val="center"/>
              <w:rPr>
                <w:color w:val="000000"/>
                <w:sz w:val="16"/>
                <w:szCs w:val="16"/>
                <w:lang w:val="en-US"/>
              </w:rPr>
            </w:pPr>
            <w:r w:rsidRPr="008D73C9">
              <w:rPr>
                <w:sz w:val="16"/>
                <w:szCs w:val="16"/>
              </w:rPr>
              <w:t>-0.06 (-0.18; 0.05)</w:t>
            </w:r>
          </w:p>
        </w:tc>
        <w:tc>
          <w:tcPr>
            <w:tcW w:w="356" w:type="dxa"/>
            <w:tcBorders>
              <w:top w:val="nil"/>
              <w:bottom w:val="nil"/>
            </w:tcBorders>
            <w:shd w:val="clear" w:color="auto" w:fill="FFFFFF" w:themeFill="background1"/>
            <w:noWrap/>
            <w:vAlign w:val="center"/>
            <w:hideMark/>
          </w:tcPr>
          <w:p w14:paraId="06919F96" w14:textId="6267911B" w:rsidR="00D002F3" w:rsidRPr="008D73C9" w:rsidRDefault="00D002F3" w:rsidP="00D002F3">
            <w:pPr>
              <w:jc w:val="center"/>
              <w:rPr>
                <w:color w:val="000000"/>
                <w:sz w:val="16"/>
                <w:szCs w:val="16"/>
                <w:lang w:val="en-US"/>
              </w:rPr>
            </w:pPr>
            <w:r w:rsidRPr="008D73C9">
              <w:rPr>
                <w:sz w:val="16"/>
                <w:szCs w:val="16"/>
              </w:rPr>
              <w:t>437</w:t>
            </w:r>
          </w:p>
        </w:tc>
        <w:tc>
          <w:tcPr>
            <w:tcW w:w="481" w:type="dxa"/>
            <w:tcBorders>
              <w:top w:val="nil"/>
              <w:bottom w:val="nil"/>
            </w:tcBorders>
            <w:shd w:val="clear" w:color="auto" w:fill="FFFFFF" w:themeFill="background1"/>
            <w:noWrap/>
            <w:vAlign w:val="center"/>
            <w:hideMark/>
          </w:tcPr>
          <w:p w14:paraId="1BA3F5C4" w14:textId="5C458939" w:rsidR="00D002F3" w:rsidRPr="008D73C9" w:rsidRDefault="00D002F3" w:rsidP="00D002F3">
            <w:pPr>
              <w:jc w:val="center"/>
              <w:rPr>
                <w:color w:val="000000"/>
                <w:sz w:val="16"/>
                <w:szCs w:val="16"/>
                <w:lang w:val="en-US"/>
              </w:rPr>
            </w:pPr>
            <w:r w:rsidRPr="008D73C9">
              <w:rPr>
                <w:sz w:val="16"/>
                <w:szCs w:val="16"/>
              </w:rPr>
              <w:t>0.3</w:t>
            </w:r>
          </w:p>
        </w:tc>
        <w:tc>
          <w:tcPr>
            <w:tcW w:w="1621" w:type="dxa"/>
            <w:tcBorders>
              <w:top w:val="nil"/>
              <w:bottom w:val="nil"/>
            </w:tcBorders>
            <w:shd w:val="clear" w:color="auto" w:fill="FFFFFF" w:themeFill="background1"/>
            <w:noWrap/>
            <w:vAlign w:val="center"/>
            <w:hideMark/>
          </w:tcPr>
          <w:p w14:paraId="7C18237C" w14:textId="20DB363F" w:rsidR="00D002F3" w:rsidRPr="008D73C9" w:rsidRDefault="00D002F3" w:rsidP="00D002F3">
            <w:pPr>
              <w:jc w:val="center"/>
              <w:rPr>
                <w:color w:val="000000"/>
                <w:sz w:val="16"/>
                <w:szCs w:val="16"/>
                <w:lang w:val="en-US"/>
              </w:rPr>
            </w:pPr>
            <w:r w:rsidRPr="008D73C9">
              <w:rPr>
                <w:sz w:val="16"/>
                <w:szCs w:val="16"/>
              </w:rPr>
              <w:t xml:space="preserve"> 0.09 (-0.02; 0.20)</w:t>
            </w:r>
          </w:p>
        </w:tc>
        <w:tc>
          <w:tcPr>
            <w:tcW w:w="356" w:type="dxa"/>
            <w:tcBorders>
              <w:top w:val="nil"/>
              <w:bottom w:val="nil"/>
            </w:tcBorders>
            <w:shd w:val="clear" w:color="auto" w:fill="FFFFFF" w:themeFill="background1"/>
            <w:noWrap/>
            <w:vAlign w:val="center"/>
            <w:hideMark/>
          </w:tcPr>
          <w:p w14:paraId="45165098" w14:textId="2A5665FE" w:rsidR="00D002F3" w:rsidRPr="008D73C9" w:rsidRDefault="00D002F3" w:rsidP="00D002F3">
            <w:pPr>
              <w:jc w:val="center"/>
              <w:rPr>
                <w:color w:val="000000"/>
                <w:sz w:val="16"/>
                <w:szCs w:val="16"/>
                <w:lang w:val="en-US"/>
              </w:rPr>
            </w:pPr>
            <w:r w:rsidRPr="008D73C9">
              <w:rPr>
                <w:sz w:val="16"/>
                <w:szCs w:val="16"/>
              </w:rPr>
              <w:t>437</w:t>
            </w:r>
          </w:p>
        </w:tc>
        <w:tc>
          <w:tcPr>
            <w:tcW w:w="486" w:type="dxa"/>
            <w:tcBorders>
              <w:top w:val="nil"/>
              <w:bottom w:val="nil"/>
            </w:tcBorders>
            <w:shd w:val="clear" w:color="auto" w:fill="FFFFFF" w:themeFill="background1"/>
            <w:noWrap/>
            <w:vAlign w:val="center"/>
            <w:hideMark/>
          </w:tcPr>
          <w:p w14:paraId="041EBD80" w14:textId="67D8B113" w:rsidR="00D002F3" w:rsidRPr="008D73C9" w:rsidRDefault="00D002F3" w:rsidP="00D002F3">
            <w:pPr>
              <w:jc w:val="center"/>
              <w:rPr>
                <w:color w:val="000000"/>
                <w:sz w:val="16"/>
                <w:szCs w:val="16"/>
                <w:lang w:val="en-US"/>
              </w:rPr>
            </w:pPr>
            <w:r w:rsidRPr="008D73C9">
              <w:rPr>
                <w:sz w:val="16"/>
                <w:szCs w:val="16"/>
              </w:rPr>
              <w:t>0.1</w:t>
            </w:r>
          </w:p>
        </w:tc>
        <w:tc>
          <w:tcPr>
            <w:tcW w:w="1566" w:type="dxa"/>
            <w:tcBorders>
              <w:top w:val="nil"/>
              <w:bottom w:val="nil"/>
            </w:tcBorders>
            <w:shd w:val="clear" w:color="auto" w:fill="FFFFFF" w:themeFill="background1"/>
            <w:noWrap/>
            <w:vAlign w:val="center"/>
          </w:tcPr>
          <w:p w14:paraId="2A5888A8" w14:textId="595AA1E8" w:rsidR="00D002F3" w:rsidRPr="008D73C9" w:rsidRDefault="00D002F3" w:rsidP="00D002F3">
            <w:pPr>
              <w:jc w:val="center"/>
              <w:rPr>
                <w:color w:val="000000"/>
                <w:sz w:val="16"/>
                <w:szCs w:val="16"/>
                <w:lang w:val="en-US"/>
              </w:rPr>
            </w:pPr>
          </w:p>
        </w:tc>
        <w:tc>
          <w:tcPr>
            <w:tcW w:w="360" w:type="dxa"/>
            <w:tcBorders>
              <w:top w:val="nil"/>
              <w:bottom w:val="nil"/>
            </w:tcBorders>
            <w:shd w:val="clear" w:color="auto" w:fill="FFFFFF" w:themeFill="background1"/>
            <w:noWrap/>
            <w:vAlign w:val="center"/>
          </w:tcPr>
          <w:p w14:paraId="217F4E81" w14:textId="40174FBB" w:rsidR="00D002F3" w:rsidRPr="008D73C9" w:rsidRDefault="00D002F3" w:rsidP="00D002F3">
            <w:pPr>
              <w:jc w:val="center"/>
              <w:rPr>
                <w:color w:val="000000"/>
                <w:sz w:val="16"/>
                <w:szCs w:val="16"/>
                <w:lang w:val="en-US"/>
              </w:rPr>
            </w:pPr>
          </w:p>
        </w:tc>
        <w:tc>
          <w:tcPr>
            <w:tcW w:w="481" w:type="dxa"/>
            <w:tcBorders>
              <w:top w:val="nil"/>
              <w:bottom w:val="nil"/>
            </w:tcBorders>
            <w:shd w:val="clear" w:color="auto" w:fill="FFFFFF" w:themeFill="background1"/>
            <w:noWrap/>
            <w:vAlign w:val="center"/>
          </w:tcPr>
          <w:p w14:paraId="2BF36A8E" w14:textId="3C205986" w:rsidR="00D002F3" w:rsidRPr="008D73C9" w:rsidRDefault="00D002F3" w:rsidP="00D002F3">
            <w:pPr>
              <w:jc w:val="center"/>
              <w:rPr>
                <w:color w:val="000000"/>
                <w:sz w:val="16"/>
                <w:szCs w:val="16"/>
                <w:lang w:val="en-US"/>
              </w:rPr>
            </w:pPr>
          </w:p>
        </w:tc>
        <w:tc>
          <w:tcPr>
            <w:tcW w:w="1555" w:type="dxa"/>
            <w:tcBorders>
              <w:top w:val="nil"/>
              <w:left w:val="nil"/>
              <w:bottom w:val="nil"/>
              <w:right w:val="nil"/>
            </w:tcBorders>
            <w:shd w:val="clear" w:color="auto" w:fill="FFFFFF" w:themeFill="background1"/>
            <w:noWrap/>
            <w:vAlign w:val="center"/>
          </w:tcPr>
          <w:p w14:paraId="344B8C33" w14:textId="4F424365" w:rsidR="00D002F3" w:rsidRPr="008D73C9" w:rsidRDefault="00D002F3" w:rsidP="00D002F3">
            <w:pPr>
              <w:jc w:val="center"/>
              <w:rPr>
                <w:color w:val="000000"/>
                <w:sz w:val="16"/>
                <w:szCs w:val="16"/>
                <w:lang w:val="en-US"/>
              </w:rPr>
            </w:pPr>
          </w:p>
        </w:tc>
        <w:tc>
          <w:tcPr>
            <w:tcW w:w="365" w:type="dxa"/>
            <w:tcBorders>
              <w:top w:val="nil"/>
              <w:left w:val="nil"/>
              <w:bottom w:val="nil"/>
              <w:right w:val="nil"/>
            </w:tcBorders>
            <w:shd w:val="clear" w:color="auto" w:fill="FFFFFF" w:themeFill="background1"/>
            <w:noWrap/>
            <w:vAlign w:val="center"/>
          </w:tcPr>
          <w:p w14:paraId="514E465C" w14:textId="59027B55" w:rsidR="00D002F3" w:rsidRPr="008D73C9" w:rsidRDefault="00D002F3" w:rsidP="00D002F3">
            <w:pPr>
              <w:jc w:val="center"/>
              <w:rPr>
                <w:color w:val="000000"/>
                <w:sz w:val="16"/>
                <w:szCs w:val="16"/>
                <w:lang w:val="en-US"/>
              </w:rPr>
            </w:pPr>
          </w:p>
        </w:tc>
        <w:tc>
          <w:tcPr>
            <w:tcW w:w="540" w:type="dxa"/>
            <w:tcBorders>
              <w:top w:val="nil"/>
              <w:left w:val="nil"/>
              <w:bottom w:val="nil"/>
              <w:right w:val="single" w:sz="4" w:space="0" w:color="auto"/>
            </w:tcBorders>
            <w:shd w:val="clear" w:color="auto" w:fill="FFFFFF" w:themeFill="background1"/>
            <w:noWrap/>
            <w:vAlign w:val="center"/>
          </w:tcPr>
          <w:p w14:paraId="42EE1C5A" w14:textId="5902BC66" w:rsidR="00D002F3" w:rsidRPr="008D73C9" w:rsidRDefault="00D002F3" w:rsidP="00D002F3">
            <w:pPr>
              <w:jc w:val="center"/>
              <w:rPr>
                <w:color w:val="000000"/>
                <w:sz w:val="16"/>
                <w:szCs w:val="16"/>
                <w:lang w:val="en-US"/>
              </w:rPr>
            </w:pPr>
          </w:p>
        </w:tc>
      </w:tr>
      <w:tr w:rsidR="00D002F3" w:rsidRPr="008D73C9" w14:paraId="0AAB4325" w14:textId="77777777" w:rsidTr="00603E5B">
        <w:trPr>
          <w:trHeight w:val="288"/>
        </w:trPr>
        <w:tc>
          <w:tcPr>
            <w:tcW w:w="630" w:type="dxa"/>
            <w:vMerge/>
            <w:tcBorders>
              <w:top w:val="nil"/>
              <w:left w:val="single" w:sz="4" w:space="0" w:color="auto"/>
              <w:bottom w:val="single" w:sz="4" w:space="0" w:color="auto"/>
            </w:tcBorders>
            <w:vAlign w:val="center"/>
            <w:hideMark/>
          </w:tcPr>
          <w:p w14:paraId="1630C94D" w14:textId="77777777" w:rsidR="00D002F3" w:rsidRPr="008D73C9" w:rsidRDefault="00D002F3" w:rsidP="00D002F3">
            <w:pPr>
              <w:rPr>
                <w:b/>
                <w:bCs/>
                <w:color w:val="000000"/>
                <w:sz w:val="16"/>
                <w:szCs w:val="16"/>
                <w:lang w:val="en-US"/>
              </w:rPr>
            </w:pPr>
          </w:p>
        </w:tc>
        <w:tc>
          <w:tcPr>
            <w:tcW w:w="739" w:type="dxa"/>
            <w:tcBorders>
              <w:top w:val="nil"/>
              <w:bottom w:val="single" w:sz="4" w:space="0" w:color="auto"/>
            </w:tcBorders>
            <w:shd w:val="clear" w:color="auto" w:fill="FFFFFF" w:themeFill="background1"/>
            <w:noWrap/>
            <w:vAlign w:val="center"/>
            <w:hideMark/>
          </w:tcPr>
          <w:p w14:paraId="68A747EA" w14:textId="77777777" w:rsidR="00D002F3" w:rsidRPr="008D73C9" w:rsidRDefault="00D002F3" w:rsidP="00D002F3">
            <w:pPr>
              <w:rPr>
                <w:bCs/>
                <w:color w:val="000000"/>
                <w:sz w:val="16"/>
                <w:szCs w:val="16"/>
                <w:lang w:val="en-US"/>
              </w:rPr>
            </w:pPr>
            <w:r w:rsidRPr="008D73C9">
              <w:rPr>
                <w:bCs/>
                <w:color w:val="000000"/>
                <w:sz w:val="16"/>
                <w:szCs w:val="16"/>
                <w:lang w:val="en-US"/>
              </w:rPr>
              <w:t>Birth</w:t>
            </w:r>
          </w:p>
        </w:tc>
        <w:tc>
          <w:tcPr>
            <w:tcW w:w="1600" w:type="dxa"/>
            <w:tcBorders>
              <w:top w:val="nil"/>
              <w:left w:val="nil"/>
              <w:bottom w:val="single" w:sz="4" w:space="0" w:color="auto"/>
              <w:right w:val="nil"/>
            </w:tcBorders>
            <w:shd w:val="clear" w:color="auto" w:fill="FFFFFF" w:themeFill="background1"/>
            <w:noWrap/>
            <w:vAlign w:val="center"/>
            <w:hideMark/>
          </w:tcPr>
          <w:p w14:paraId="747EDE01" w14:textId="25F8DCF1" w:rsidR="00D002F3" w:rsidRPr="008D73C9" w:rsidRDefault="00D002F3" w:rsidP="00D002F3">
            <w:pPr>
              <w:jc w:val="center"/>
              <w:rPr>
                <w:color w:val="000000"/>
                <w:sz w:val="16"/>
                <w:szCs w:val="16"/>
                <w:lang w:val="en-US"/>
              </w:rPr>
            </w:pPr>
            <w:r w:rsidRPr="008D73C9">
              <w:rPr>
                <w:sz w:val="16"/>
                <w:szCs w:val="16"/>
              </w:rPr>
              <w:t>-0.04 (-0.15; 0.06)</w:t>
            </w:r>
          </w:p>
        </w:tc>
        <w:tc>
          <w:tcPr>
            <w:tcW w:w="360" w:type="dxa"/>
            <w:tcBorders>
              <w:top w:val="nil"/>
              <w:left w:val="nil"/>
              <w:bottom w:val="single" w:sz="4" w:space="0" w:color="auto"/>
              <w:right w:val="nil"/>
            </w:tcBorders>
            <w:shd w:val="clear" w:color="auto" w:fill="FFFFFF" w:themeFill="background1"/>
            <w:noWrap/>
            <w:vAlign w:val="center"/>
            <w:hideMark/>
          </w:tcPr>
          <w:p w14:paraId="4217D22F" w14:textId="6BF94C2F" w:rsidR="00D002F3" w:rsidRPr="008D73C9" w:rsidRDefault="00D002F3" w:rsidP="00D002F3">
            <w:pPr>
              <w:jc w:val="center"/>
              <w:rPr>
                <w:color w:val="000000"/>
                <w:sz w:val="16"/>
                <w:szCs w:val="16"/>
                <w:lang w:val="en-US"/>
              </w:rPr>
            </w:pPr>
            <w:r w:rsidRPr="008D73C9">
              <w:rPr>
                <w:sz w:val="16"/>
                <w:szCs w:val="16"/>
              </w:rPr>
              <w:t>466</w:t>
            </w:r>
          </w:p>
        </w:tc>
        <w:tc>
          <w:tcPr>
            <w:tcW w:w="481" w:type="dxa"/>
            <w:tcBorders>
              <w:top w:val="nil"/>
              <w:left w:val="nil"/>
              <w:bottom w:val="single" w:sz="4" w:space="0" w:color="auto"/>
            </w:tcBorders>
            <w:shd w:val="clear" w:color="auto" w:fill="FFFFFF" w:themeFill="background1"/>
            <w:noWrap/>
            <w:vAlign w:val="center"/>
            <w:hideMark/>
          </w:tcPr>
          <w:p w14:paraId="26E73ECD" w14:textId="7030DF43" w:rsidR="00D002F3" w:rsidRPr="008D73C9" w:rsidRDefault="00D002F3" w:rsidP="00D002F3">
            <w:pPr>
              <w:jc w:val="center"/>
              <w:rPr>
                <w:color w:val="000000"/>
                <w:sz w:val="16"/>
                <w:szCs w:val="16"/>
                <w:lang w:val="en-US"/>
              </w:rPr>
            </w:pPr>
            <w:r w:rsidRPr="008D73C9">
              <w:rPr>
                <w:sz w:val="16"/>
                <w:szCs w:val="16"/>
              </w:rPr>
              <w:t>0.4</w:t>
            </w:r>
          </w:p>
        </w:tc>
        <w:tc>
          <w:tcPr>
            <w:tcW w:w="1588" w:type="dxa"/>
            <w:tcBorders>
              <w:top w:val="nil"/>
              <w:bottom w:val="single" w:sz="4" w:space="0" w:color="auto"/>
            </w:tcBorders>
            <w:shd w:val="clear" w:color="auto" w:fill="FFFFFF" w:themeFill="background1"/>
            <w:noWrap/>
            <w:vAlign w:val="center"/>
          </w:tcPr>
          <w:p w14:paraId="1060FD44" w14:textId="73BCF914"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73E0D56B" w14:textId="6B77F348" w:rsidR="00D002F3" w:rsidRPr="008D73C9" w:rsidRDefault="00D002F3" w:rsidP="00D002F3">
            <w:pPr>
              <w:jc w:val="center"/>
              <w:rPr>
                <w:color w:val="000000"/>
                <w:sz w:val="16"/>
                <w:szCs w:val="16"/>
                <w:lang w:val="en-US"/>
              </w:rPr>
            </w:pPr>
          </w:p>
        </w:tc>
        <w:tc>
          <w:tcPr>
            <w:tcW w:w="481" w:type="dxa"/>
            <w:tcBorders>
              <w:top w:val="nil"/>
              <w:bottom w:val="single" w:sz="4" w:space="0" w:color="auto"/>
            </w:tcBorders>
            <w:shd w:val="clear" w:color="auto" w:fill="FFFFFF" w:themeFill="background1"/>
            <w:noWrap/>
            <w:vAlign w:val="center"/>
          </w:tcPr>
          <w:p w14:paraId="13686129" w14:textId="366F6B66" w:rsidR="00D002F3" w:rsidRPr="008D73C9" w:rsidRDefault="00D002F3" w:rsidP="00D002F3">
            <w:pPr>
              <w:jc w:val="center"/>
              <w:rPr>
                <w:color w:val="000000"/>
                <w:sz w:val="16"/>
                <w:szCs w:val="16"/>
                <w:lang w:val="en-US"/>
              </w:rPr>
            </w:pPr>
          </w:p>
        </w:tc>
        <w:tc>
          <w:tcPr>
            <w:tcW w:w="1621" w:type="dxa"/>
            <w:tcBorders>
              <w:top w:val="nil"/>
              <w:bottom w:val="single" w:sz="4" w:space="0" w:color="auto"/>
            </w:tcBorders>
            <w:shd w:val="clear" w:color="auto" w:fill="FFFFFF" w:themeFill="background1"/>
            <w:noWrap/>
            <w:vAlign w:val="center"/>
          </w:tcPr>
          <w:p w14:paraId="26641BF7" w14:textId="4895D093"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6991A3CD" w14:textId="62649ADC" w:rsidR="00D002F3" w:rsidRPr="008D73C9" w:rsidRDefault="00D002F3" w:rsidP="00D002F3">
            <w:pPr>
              <w:jc w:val="center"/>
              <w:rPr>
                <w:color w:val="000000"/>
                <w:sz w:val="16"/>
                <w:szCs w:val="16"/>
                <w:lang w:val="en-US"/>
              </w:rPr>
            </w:pPr>
          </w:p>
        </w:tc>
        <w:tc>
          <w:tcPr>
            <w:tcW w:w="481" w:type="dxa"/>
            <w:tcBorders>
              <w:top w:val="nil"/>
              <w:bottom w:val="single" w:sz="4" w:space="0" w:color="auto"/>
            </w:tcBorders>
            <w:shd w:val="clear" w:color="auto" w:fill="FFFFFF" w:themeFill="background1"/>
            <w:noWrap/>
            <w:vAlign w:val="center"/>
          </w:tcPr>
          <w:p w14:paraId="1345DDD8" w14:textId="42E1902B" w:rsidR="00D002F3" w:rsidRPr="008D73C9" w:rsidRDefault="00D002F3" w:rsidP="00D002F3">
            <w:pPr>
              <w:jc w:val="center"/>
              <w:rPr>
                <w:color w:val="000000"/>
                <w:sz w:val="16"/>
                <w:szCs w:val="16"/>
                <w:lang w:val="en-US"/>
              </w:rPr>
            </w:pPr>
          </w:p>
        </w:tc>
        <w:tc>
          <w:tcPr>
            <w:tcW w:w="1621" w:type="dxa"/>
            <w:tcBorders>
              <w:top w:val="nil"/>
              <w:bottom w:val="single" w:sz="4" w:space="0" w:color="auto"/>
            </w:tcBorders>
            <w:shd w:val="clear" w:color="auto" w:fill="FFFFFF" w:themeFill="background1"/>
            <w:noWrap/>
            <w:vAlign w:val="center"/>
          </w:tcPr>
          <w:p w14:paraId="7A5C704C" w14:textId="782F1FBD"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474D02BA" w14:textId="726A6EF2" w:rsidR="00D002F3" w:rsidRPr="008D73C9" w:rsidRDefault="00D002F3" w:rsidP="00D002F3">
            <w:pPr>
              <w:jc w:val="center"/>
              <w:rPr>
                <w:color w:val="000000"/>
                <w:sz w:val="16"/>
                <w:szCs w:val="16"/>
                <w:lang w:val="en-US"/>
              </w:rPr>
            </w:pPr>
          </w:p>
        </w:tc>
        <w:tc>
          <w:tcPr>
            <w:tcW w:w="486" w:type="dxa"/>
            <w:tcBorders>
              <w:top w:val="nil"/>
              <w:bottom w:val="single" w:sz="4" w:space="0" w:color="auto"/>
            </w:tcBorders>
            <w:shd w:val="clear" w:color="auto" w:fill="FFFFFF" w:themeFill="background1"/>
            <w:noWrap/>
            <w:vAlign w:val="center"/>
          </w:tcPr>
          <w:p w14:paraId="706E81CB" w14:textId="27152CF5" w:rsidR="00D002F3" w:rsidRPr="008D73C9" w:rsidRDefault="00D002F3" w:rsidP="00D002F3">
            <w:pPr>
              <w:jc w:val="center"/>
              <w:rPr>
                <w:color w:val="000000"/>
                <w:sz w:val="16"/>
                <w:szCs w:val="16"/>
                <w:lang w:val="en-US"/>
              </w:rPr>
            </w:pPr>
          </w:p>
        </w:tc>
        <w:tc>
          <w:tcPr>
            <w:tcW w:w="1566" w:type="dxa"/>
            <w:tcBorders>
              <w:top w:val="nil"/>
              <w:bottom w:val="single" w:sz="4" w:space="0" w:color="auto"/>
            </w:tcBorders>
            <w:shd w:val="clear" w:color="auto" w:fill="FFFFFF" w:themeFill="background1"/>
            <w:noWrap/>
            <w:vAlign w:val="center"/>
            <w:hideMark/>
          </w:tcPr>
          <w:p w14:paraId="5A763BFC" w14:textId="34C43AAB" w:rsidR="00D002F3" w:rsidRPr="008D73C9" w:rsidRDefault="00D002F3" w:rsidP="00D002F3">
            <w:pPr>
              <w:jc w:val="center"/>
              <w:rPr>
                <w:color w:val="000000"/>
                <w:sz w:val="16"/>
                <w:szCs w:val="16"/>
                <w:lang w:val="en-US"/>
              </w:rPr>
            </w:pPr>
            <w:r w:rsidRPr="008D73C9">
              <w:rPr>
                <w:sz w:val="16"/>
                <w:szCs w:val="16"/>
              </w:rPr>
              <w:t>-0.03 (-0.13; 0.07)</w:t>
            </w:r>
          </w:p>
        </w:tc>
        <w:tc>
          <w:tcPr>
            <w:tcW w:w="360" w:type="dxa"/>
            <w:tcBorders>
              <w:top w:val="nil"/>
              <w:bottom w:val="single" w:sz="4" w:space="0" w:color="auto"/>
            </w:tcBorders>
            <w:shd w:val="clear" w:color="auto" w:fill="FFFFFF" w:themeFill="background1"/>
            <w:noWrap/>
            <w:vAlign w:val="center"/>
            <w:hideMark/>
          </w:tcPr>
          <w:p w14:paraId="04E81A7A" w14:textId="3DC0B3AC" w:rsidR="00D002F3" w:rsidRPr="008D73C9" w:rsidRDefault="00D002F3" w:rsidP="00D002F3">
            <w:pPr>
              <w:jc w:val="center"/>
              <w:rPr>
                <w:color w:val="000000"/>
                <w:sz w:val="16"/>
                <w:szCs w:val="16"/>
                <w:lang w:val="en-US"/>
              </w:rPr>
            </w:pPr>
            <w:r w:rsidRPr="008D73C9">
              <w:rPr>
                <w:sz w:val="16"/>
                <w:szCs w:val="16"/>
              </w:rPr>
              <w:t>475</w:t>
            </w:r>
          </w:p>
        </w:tc>
        <w:tc>
          <w:tcPr>
            <w:tcW w:w="481" w:type="dxa"/>
            <w:tcBorders>
              <w:top w:val="nil"/>
              <w:bottom w:val="single" w:sz="4" w:space="0" w:color="auto"/>
            </w:tcBorders>
            <w:shd w:val="clear" w:color="auto" w:fill="FFFFFF" w:themeFill="background1"/>
            <w:noWrap/>
            <w:vAlign w:val="center"/>
            <w:hideMark/>
          </w:tcPr>
          <w:p w14:paraId="574C6B53" w14:textId="02C1FC67" w:rsidR="00D002F3" w:rsidRPr="008D73C9" w:rsidRDefault="00D002F3" w:rsidP="00D002F3">
            <w:pPr>
              <w:jc w:val="center"/>
              <w:rPr>
                <w:color w:val="000000"/>
                <w:sz w:val="16"/>
                <w:szCs w:val="16"/>
                <w:lang w:val="en-US"/>
              </w:rPr>
            </w:pPr>
            <w:r w:rsidRPr="008D73C9">
              <w:rPr>
                <w:sz w:val="16"/>
                <w:szCs w:val="16"/>
              </w:rPr>
              <w:t>0.5</w:t>
            </w:r>
          </w:p>
        </w:tc>
        <w:tc>
          <w:tcPr>
            <w:tcW w:w="1555" w:type="dxa"/>
            <w:tcBorders>
              <w:top w:val="nil"/>
              <w:left w:val="nil"/>
              <w:bottom w:val="single" w:sz="4" w:space="0" w:color="auto"/>
              <w:right w:val="nil"/>
            </w:tcBorders>
            <w:shd w:val="clear" w:color="auto" w:fill="FFFFFF" w:themeFill="background1"/>
            <w:noWrap/>
            <w:vAlign w:val="center"/>
            <w:hideMark/>
          </w:tcPr>
          <w:p w14:paraId="29BE210D" w14:textId="08CB21FB" w:rsidR="00D002F3" w:rsidRPr="008D73C9" w:rsidRDefault="00D002F3" w:rsidP="00D002F3">
            <w:pPr>
              <w:jc w:val="center"/>
              <w:rPr>
                <w:color w:val="000000"/>
                <w:sz w:val="16"/>
                <w:szCs w:val="16"/>
                <w:lang w:val="en-US"/>
              </w:rPr>
            </w:pPr>
            <w:r w:rsidRPr="008D73C9">
              <w:rPr>
                <w:sz w:val="16"/>
                <w:szCs w:val="16"/>
              </w:rPr>
              <w:t xml:space="preserve"> 0.02 (-0.08; 0.11)</w:t>
            </w:r>
          </w:p>
        </w:tc>
        <w:tc>
          <w:tcPr>
            <w:tcW w:w="365" w:type="dxa"/>
            <w:tcBorders>
              <w:top w:val="nil"/>
              <w:left w:val="nil"/>
              <w:bottom w:val="single" w:sz="4" w:space="0" w:color="auto"/>
              <w:right w:val="nil"/>
            </w:tcBorders>
            <w:shd w:val="clear" w:color="auto" w:fill="FFFFFF" w:themeFill="background1"/>
            <w:noWrap/>
            <w:vAlign w:val="center"/>
            <w:hideMark/>
          </w:tcPr>
          <w:p w14:paraId="7E06B7A6" w14:textId="6FB47A42" w:rsidR="00D002F3" w:rsidRPr="008D73C9" w:rsidRDefault="00D002F3" w:rsidP="00D002F3">
            <w:pPr>
              <w:jc w:val="center"/>
              <w:rPr>
                <w:color w:val="000000"/>
                <w:sz w:val="16"/>
                <w:szCs w:val="16"/>
                <w:lang w:val="en-US"/>
              </w:rPr>
            </w:pPr>
            <w:r w:rsidRPr="008D73C9">
              <w:rPr>
                <w:sz w:val="16"/>
                <w:szCs w:val="16"/>
              </w:rPr>
              <w:t>470</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62C069E4" w14:textId="4D987BC6" w:rsidR="00D002F3" w:rsidRPr="008D73C9" w:rsidRDefault="00D002F3" w:rsidP="00D002F3">
            <w:pPr>
              <w:jc w:val="center"/>
              <w:rPr>
                <w:color w:val="000000"/>
                <w:sz w:val="16"/>
                <w:szCs w:val="16"/>
                <w:lang w:val="en-US"/>
              </w:rPr>
            </w:pPr>
            <w:r w:rsidRPr="008D73C9">
              <w:rPr>
                <w:sz w:val="16"/>
                <w:szCs w:val="16"/>
              </w:rPr>
              <w:t>0.7</w:t>
            </w:r>
          </w:p>
        </w:tc>
      </w:tr>
      <w:tr w:rsidR="00D002F3" w:rsidRPr="008D73C9" w14:paraId="0A25441E" w14:textId="77777777" w:rsidTr="00603E5B">
        <w:trPr>
          <w:trHeight w:val="288"/>
        </w:trPr>
        <w:tc>
          <w:tcPr>
            <w:tcW w:w="630" w:type="dxa"/>
            <w:vMerge w:val="restart"/>
            <w:tcBorders>
              <w:top w:val="single" w:sz="4" w:space="0" w:color="auto"/>
              <w:left w:val="single" w:sz="4" w:space="0" w:color="auto"/>
            </w:tcBorders>
            <w:shd w:val="clear" w:color="000000" w:fill="FFFFFF"/>
            <w:noWrap/>
            <w:vAlign w:val="center"/>
            <w:hideMark/>
          </w:tcPr>
          <w:p w14:paraId="673BAAD2" w14:textId="14516461" w:rsidR="00D002F3" w:rsidRPr="008D73C9" w:rsidRDefault="00D002F3" w:rsidP="00D002F3">
            <w:pPr>
              <w:rPr>
                <w:b/>
                <w:bCs/>
                <w:color w:val="000000"/>
                <w:sz w:val="16"/>
                <w:szCs w:val="16"/>
                <w:lang w:val="en-US"/>
              </w:rPr>
            </w:pPr>
            <w:r w:rsidRPr="008D73C9">
              <w:rPr>
                <w:b/>
                <w:bCs/>
                <w:color w:val="000000"/>
                <w:sz w:val="16"/>
                <w:szCs w:val="16"/>
                <w:lang w:val="en-US"/>
              </w:rPr>
              <w:t>BP-3</w:t>
            </w:r>
          </w:p>
        </w:tc>
        <w:tc>
          <w:tcPr>
            <w:tcW w:w="739" w:type="dxa"/>
            <w:tcBorders>
              <w:top w:val="single" w:sz="4" w:space="0" w:color="auto"/>
            </w:tcBorders>
            <w:shd w:val="clear" w:color="auto" w:fill="FFFFFF" w:themeFill="background1"/>
            <w:noWrap/>
            <w:vAlign w:val="center"/>
            <w:hideMark/>
          </w:tcPr>
          <w:p w14:paraId="771525F5" w14:textId="67285A49" w:rsidR="00D002F3" w:rsidRPr="008D73C9" w:rsidRDefault="00D002F3" w:rsidP="00D002F3">
            <w:pPr>
              <w:rPr>
                <w:bCs/>
                <w:color w:val="000000"/>
                <w:sz w:val="16"/>
                <w:szCs w:val="16"/>
                <w:lang w:val="en-US"/>
              </w:rPr>
            </w:pPr>
            <w:r w:rsidRPr="008D73C9">
              <w:rPr>
                <w:bCs/>
                <w:color w:val="000000"/>
                <w:sz w:val="16"/>
                <w:szCs w:val="16"/>
                <w:lang w:val="en-US"/>
              </w:rPr>
              <w:t>Trim. 2</w:t>
            </w:r>
          </w:p>
        </w:tc>
        <w:tc>
          <w:tcPr>
            <w:tcW w:w="1600" w:type="dxa"/>
            <w:tcBorders>
              <w:top w:val="single" w:sz="4" w:space="0" w:color="auto"/>
              <w:left w:val="nil"/>
              <w:bottom w:val="nil"/>
              <w:right w:val="nil"/>
            </w:tcBorders>
            <w:shd w:val="clear" w:color="auto" w:fill="FFFFFF" w:themeFill="background1"/>
            <w:noWrap/>
            <w:vAlign w:val="center"/>
            <w:hideMark/>
          </w:tcPr>
          <w:p w14:paraId="015E28E2" w14:textId="0CE5469F" w:rsidR="00D002F3" w:rsidRPr="008D73C9" w:rsidRDefault="00D002F3" w:rsidP="00D002F3">
            <w:pPr>
              <w:jc w:val="center"/>
              <w:rPr>
                <w:color w:val="000000"/>
                <w:sz w:val="16"/>
                <w:szCs w:val="16"/>
                <w:lang w:val="en-US"/>
              </w:rPr>
            </w:pPr>
            <w:r w:rsidRPr="008D73C9">
              <w:rPr>
                <w:sz w:val="16"/>
                <w:szCs w:val="16"/>
              </w:rPr>
              <w:t>0.01 (-0.03; 0.06)</w:t>
            </w:r>
          </w:p>
        </w:tc>
        <w:tc>
          <w:tcPr>
            <w:tcW w:w="360" w:type="dxa"/>
            <w:tcBorders>
              <w:top w:val="single" w:sz="4" w:space="0" w:color="auto"/>
              <w:left w:val="nil"/>
              <w:bottom w:val="nil"/>
              <w:right w:val="nil"/>
            </w:tcBorders>
            <w:shd w:val="clear" w:color="auto" w:fill="FFFFFF" w:themeFill="background1"/>
            <w:noWrap/>
            <w:vAlign w:val="center"/>
            <w:hideMark/>
          </w:tcPr>
          <w:p w14:paraId="145329C4" w14:textId="04A6595A" w:rsidR="00D002F3" w:rsidRPr="008D73C9" w:rsidRDefault="00D002F3" w:rsidP="00D002F3">
            <w:pPr>
              <w:jc w:val="center"/>
              <w:rPr>
                <w:color w:val="000000"/>
                <w:sz w:val="16"/>
                <w:szCs w:val="16"/>
                <w:lang w:val="en-US"/>
              </w:rPr>
            </w:pPr>
            <w:r w:rsidRPr="008D73C9">
              <w:rPr>
                <w:sz w:val="16"/>
                <w:szCs w:val="16"/>
              </w:rPr>
              <w:t>433</w:t>
            </w:r>
          </w:p>
        </w:tc>
        <w:tc>
          <w:tcPr>
            <w:tcW w:w="481" w:type="dxa"/>
            <w:tcBorders>
              <w:top w:val="single" w:sz="4" w:space="0" w:color="auto"/>
              <w:left w:val="nil"/>
              <w:bottom w:val="nil"/>
            </w:tcBorders>
            <w:shd w:val="clear" w:color="auto" w:fill="FFFFFF" w:themeFill="background1"/>
            <w:noWrap/>
            <w:vAlign w:val="center"/>
            <w:hideMark/>
          </w:tcPr>
          <w:p w14:paraId="5575F881" w14:textId="31221C06" w:rsidR="00D002F3" w:rsidRPr="008D73C9" w:rsidRDefault="00D002F3" w:rsidP="00D002F3">
            <w:pPr>
              <w:jc w:val="center"/>
              <w:rPr>
                <w:color w:val="000000"/>
                <w:sz w:val="16"/>
                <w:szCs w:val="16"/>
                <w:lang w:val="en-US"/>
              </w:rPr>
            </w:pPr>
            <w:r w:rsidRPr="008D73C9">
              <w:rPr>
                <w:sz w:val="16"/>
                <w:szCs w:val="16"/>
              </w:rPr>
              <w:t>0.6</w:t>
            </w:r>
          </w:p>
        </w:tc>
        <w:tc>
          <w:tcPr>
            <w:tcW w:w="1588" w:type="dxa"/>
            <w:tcBorders>
              <w:top w:val="single" w:sz="4" w:space="0" w:color="auto"/>
              <w:bottom w:val="nil"/>
            </w:tcBorders>
            <w:shd w:val="clear" w:color="auto" w:fill="FFFFFF" w:themeFill="background1"/>
            <w:noWrap/>
            <w:vAlign w:val="center"/>
            <w:hideMark/>
          </w:tcPr>
          <w:p w14:paraId="29CB49F7" w14:textId="1E4B6126" w:rsidR="00D002F3" w:rsidRPr="008D73C9" w:rsidRDefault="00D002F3" w:rsidP="00D002F3">
            <w:pPr>
              <w:jc w:val="center"/>
              <w:rPr>
                <w:color w:val="000000"/>
                <w:sz w:val="16"/>
                <w:szCs w:val="16"/>
                <w:lang w:val="en-US"/>
              </w:rPr>
            </w:pPr>
            <w:r w:rsidRPr="008D73C9">
              <w:rPr>
                <w:sz w:val="16"/>
                <w:szCs w:val="16"/>
              </w:rPr>
              <w:t>0.01 (-0.04; 0.06)</w:t>
            </w:r>
          </w:p>
        </w:tc>
        <w:tc>
          <w:tcPr>
            <w:tcW w:w="356" w:type="dxa"/>
            <w:tcBorders>
              <w:top w:val="single" w:sz="4" w:space="0" w:color="auto"/>
              <w:bottom w:val="nil"/>
            </w:tcBorders>
            <w:shd w:val="clear" w:color="auto" w:fill="FFFFFF" w:themeFill="background1"/>
            <w:noWrap/>
            <w:vAlign w:val="center"/>
            <w:hideMark/>
          </w:tcPr>
          <w:p w14:paraId="76E14379" w14:textId="7C6220E0" w:rsidR="00D002F3" w:rsidRPr="008D73C9" w:rsidRDefault="00D002F3" w:rsidP="00D002F3">
            <w:pPr>
              <w:jc w:val="center"/>
              <w:rPr>
                <w:color w:val="000000"/>
                <w:sz w:val="16"/>
                <w:szCs w:val="16"/>
                <w:lang w:val="en-US"/>
              </w:rPr>
            </w:pPr>
            <w:r w:rsidRPr="008D73C9">
              <w:rPr>
                <w:sz w:val="16"/>
                <w:szCs w:val="16"/>
              </w:rPr>
              <w:t>433</w:t>
            </w:r>
          </w:p>
        </w:tc>
        <w:tc>
          <w:tcPr>
            <w:tcW w:w="481" w:type="dxa"/>
            <w:tcBorders>
              <w:top w:val="single" w:sz="4" w:space="0" w:color="auto"/>
              <w:bottom w:val="nil"/>
            </w:tcBorders>
            <w:shd w:val="clear" w:color="auto" w:fill="FFFFFF" w:themeFill="background1"/>
            <w:noWrap/>
            <w:vAlign w:val="center"/>
            <w:hideMark/>
          </w:tcPr>
          <w:p w14:paraId="3AE66262" w14:textId="5CDD67EE" w:rsidR="00D002F3" w:rsidRPr="008D73C9" w:rsidRDefault="00D002F3" w:rsidP="00D002F3">
            <w:pPr>
              <w:jc w:val="center"/>
              <w:rPr>
                <w:color w:val="000000"/>
                <w:sz w:val="16"/>
                <w:szCs w:val="16"/>
                <w:lang w:val="en-US"/>
              </w:rPr>
            </w:pPr>
            <w:r w:rsidRPr="008D73C9">
              <w:rPr>
                <w:sz w:val="16"/>
                <w:szCs w:val="16"/>
              </w:rPr>
              <w:t>0.7</w:t>
            </w:r>
          </w:p>
        </w:tc>
        <w:tc>
          <w:tcPr>
            <w:tcW w:w="1621" w:type="dxa"/>
            <w:tcBorders>
              <w:top w:val="single" w:sz="4" w:space="0" w:color="auto"/>
              <w:bottom w:val="nil"/>
            </w:tcBorders>
            <w:shd w:val="clear" w:color="auto" w:fill="FFFFFF" w:themeFill="background1"/>
            <w:noWrap/>
            <w:vAlign w:val="center"/>
            <w:hideMark/>
          </w:tcPr>
          <w:p w14:paraId="335912F5" w14:textId="66DDD265" w:rsidR="00D002F3" w:rsidRPr="008D73C9" w:rsidRDefault="00D002F3" w:rsidP="00D002F3">
            <w:pPr>
              <w:jc w:val="center"/>
              <w:rPr>
                <w:color w:val="000000"/>
                <w:sz w:val="16"/>
                <w:szCs w:val="16"/>
                <w:lang w:val="en-US"/>
              </w:rPr>
            </w:pPr>
            <w:r w:rsidRPr="008D73C9">
              <w:rPr>
                <w:sz w:val="16"/>
                <w:szCs w:val="16"/>
              </w:rPr>
              <w:t>0.01 (-0.04; 0.06)</w:t>
            </w:r>
          </w:p>
        </w:tc>
        <w:tc>
          <w:tcPr>
            <w:tcW w:w="356" w:type="dxa"/>
            <w:tcBorders>
              <w:top w:val="single" w:sz="4" w:space="0" w:color="auto"/>
              <w:bottom w:val="nil"/>
            </w:tcBorders>
            <w:shd w:val="clear" w:color="auto" w:fill="FFFFFF" w:themeFill="background1"/>
            <w:noWrap/>
            <w:vAlign w:val="center"/>
            <w:hideMark/>
          </w:tcPr>
          <w:p w14:paraId="7B39142C" w14:textId="527FFA39" w:rsidR="00D002F3" w:rsidRPr="008D73C9" w:rsidRDefault="00D002F3" w:rsidP="00D002F3">
            <w:pPr>
              <w:jc w:val="center"/>
              <w:rPr>
                <w:color w:val="000000"/>
                <w:sz w:val="16"/>
                <w:szCs w:val="16"/>
                <w:lang w:val="en-US"/>
              </w:rPr>
            </w:pPr>
            <w:r w:rsidRPr="008D73C9">
              <w:rPr>
                <w:sz w:val="16"/>
                <w:szCs w:val="16"/>
              </w:rPr>
              <w:t>435</w:t>
            </w:r>
          </w:p>
        </w:tc>
        <w:tc>
          <w:tcPr>
            <w:tcW w:w="481" w:type="dxa"/>
            <w:tcBorders>
              <w:top w:val="single" w:sz="4" w:space="0" w:color="auto"/>
              <w:bottom w:val="nil"/>
            </w:tcBorders>
            <w:shd w:val="clear" w:color="auto" w:fill="FFFFFF" w:themeFill="background1"/>
            <w:noWrap/>
            <w:vAlign w:val="center"/>
            <w:hideMark/>
          </w:tcPr>
          <w:p w14:paraId="57C7CDA6" w14:textId="687E7700" w:rsidR="00D002F3" w:rsidRPr="008D73C9" w:rsidRDefault="00D002F3" w:rsidP="00D002F3">
            <w:pPr>
              <w:jc w:val="center"/>
              <w:rPr>
                <w:color w:val="000000"/>
                <w:sz w:val="16"/>
                <w:szCs w:val="16"/>
                <w:lang w:val="en-US"/>
              </w:rPr>
            </w:pPr>
            <w:r w:rsidRPr="008D73C9">
              <w:rPr>
                <w:sz w:val="16"/>
                <w:szCs w:val="16"/>
              </w:rPr>
              <w:t>0.6</w:t>
            </w:r>
          </w:p>
        </w:tc>
        <w:tc>
          <w:tcPr>
            <w:tcW w:w="1621" w:type="dxa"/>
            <w:tcBorders>
              <w:top w:val="single" w:sz="4" w:space="0" w:color="auto"/>
              <w:bottom w:val="nil"/>
            </w:tcBorders>
            <w:shd w:val="clear" w:color="auto" w:fill="FFFFFF" w:themeFill="background1"/>
            <w:noWrap/>
            <w:vAlign w:val="center"/>
            <w:hideMark/>
          </w:tcPr>
          <w:p w14:paraId="27294846" w14:textId="0D9DFAF5" w:rsidR="00D002F3" w:rsidRPr="008D73C9" w:rsidRDefault="00D002F3" w:rsidP="00D002F3">
            <w:pPr>
              <w:jc w:val="center"/>
              <w:rPr>
                <w:color w:val="000000"/>
                <w:sz w:val="16"/>
                <w:szCs w:val="16"/>
                <w:lang w:val="en-US"/>
              </w:rPr>
            </w:pPr>
            <w:r w:rsidRPr="008D73C9">
              <w:rPr>
                <w:sz w:val="16"/>
                <w:szCs w:val="16"/>
              </w:rPr>
              <w:t>0.02 (-0.03; 0.06)</w:t>
            </w:r>
          </w:p>
        </w:tc>
        <w:tc>
          <w:tcPr>
            <w:tcW w:w="356" w:type="dxa"/>
            <w:tcBorders>
              <w:top w:val="single" w:sz="4" w:space="0" w:color="auto"/>
              <w:bottom w:val="nil"/>
            </w:tcBorders>
            <w:shd w:val="clear" w:color="auto" w:fill="FFFFFF" w:themeFill="background1"/>
            <w:noWrap/>
            <w:vAlign w:val="center"/>
            <w:hideMark/>
          </w:tcPr>
          <w:p w14:paraId="75C67FA4" w14:textId="2919BB7D" w:rsidR="00D002F3" w:rsidRPr="008D73C9" w:rsidRDefault="00D002F3" w:rsidP="00D002F3">
            <w:pPr>
              <w:jc w:val="center"/>
              <w:rPr>
                <w:color w:val="000000"/>
                <w:sz w:val="16"/>
                <w:szCs w:val="16"/>
                <w:lang w:val="en-US"/>
              </w:rPr>
            </w:pPr>
            <w:r w:rsidRPr="008D73C9">
              <w:rPr>
                <w:sz w:val="16"/>
                <w:szCs w:val="16"/>
              </w:rPr>
              <w:t>435</w:t>
            </w:r>
          </w:p>
        </w:tc>
        <w:tc>
          <w:tcPr>
            <w:tcW w:w="486" w:type="dxa"/>
            <w:tcBorders>
              <w:top w:val="single" w:sz="4" w:space="0" w:color="auto"/>
              <w:bottom w:val="nil"/>
            </w:tcBorders>
            <w:shd w:val="clear" w:color="auto" w:fill="FFFFFF" w:themeFill="background1"/>
            <w:noWrap/>
            <w:vAlign w:val="center"/>
            <w:hideMark/>
          </w:tcPr>
          <w:p w14:paraId="5B1BAB17" w14:textId="6C63E5C7" w:rsidR="00D002F3" w:rsidRPr="008D73C9" w:rsidRDefault="00D002F3" w:rsidP="00D002F3">
            <w:pPr>
              <w:jc w:val="center"/>
              <w:rPr>
                <w:color w:val="000000"/>
                <w:sz w:val="16"/>
                <w:szCs w:val="16"/>
                <w:lang w:val="en-US"/>
              </w:rPr>
            </w:pPr>
            <w:r w:rsidRPr="008D73C9">
              <w:rPr>
                <w:sz w:val="16"/>
                <w:szCs w:val="16"/>
              </w:rPr>
              <w:t>0.5</w:t>
            </w:r>
          </w:p>
        </w:tc>
        <w:tc>
          <w:tcPr>
            <w:tcW w:w="1566" w:type="dxa"/>
            <w:tcBorders>
              <w:top w:val="single" w:sz="4" w:space="0" w:color="auto"/>
              <w:bottom w:val="nil"/>
            </w:tcBorders>
            <w:shd w:val="clear" w:color="auto" w:fill="FFFFFF" w:themeFill="background1"/>
            <w:noWrap/>
            <w:vAlign w:val="center"/>
          </w:tcPr>
          <w:p w14:paraId="4F7F7C94" w14:textId="64816AC2" w:rsidR="00D002F3" w:rsidRPr="008D73C9" w:rsidRDefault="00D002F3" w:rsidP="00D002F3">
            <w:pPr>
              <w:jc w:val="center"/>
              <w:rPr>
                <w:color w:val="000000"/>
                <w:sz w:val="16"/>
                <w:szCs w:val="16"/>
                <w:lang w:val="en-US"/>
              </w:rPr>
            </w:pPr>
          </w:p>
        </w:tc>
        <w:tc>
          <w:tcPr>
            <w:tcW w:w="360" w:type="dxa"/>
            <w:tcBorders>
              <w:top w:val="single" w:sz="4" w:space="0" w:color="auto"/>
              <w:bottom w:val="nil"/>
            </w:tcBorders>
            <w:shd w:val="clear" w:color="auto" w:fill="FFFFFF" w:themeFill="background1"/>
            <w:noWrap/>
            <w:vAlign w:val="center"/>
          </w:tcPr>
          <w:p w14:paraId="68DB10D5" w14:textId="50FF12CF" w:rsidR="00D002F3" w:rsidRPr="008D73C9" w:rsidRDefault="00D002F3" w:rsidP="00D002F3">
            <w:pPr>
              <w:jc w:val="center"/>
              <w:rPr>
                <w:color w:val="000000"/>
                <w:sz w:val="16"/>
                <w:szCs w:val="16"/>
                <w:lang w:val="en-US"/>
              </w:rPr>
            </w:pPr>
          </w:p>
        </w:tc>
        <w:tc>
          <w:tcPr>
            <w:tcW w:w="481" w:type="dxa"/>
            <w:tcBorders>
              <w:top w:val="single" w:sz="4" w:space="0" w:color="auto"/>
              <w:bottom w:val="nil"/>
            </w:tcBorders>
            <w:shd w:val="clear" w:color="auto" w:fill="FFFFFF" w:themeFill="background1"/>
            <w:noWrap/>
            <w:vAlign w:val="center"/>
          </w:tcPr>
          <w:p w14:paraId="372197C4" w14:textId="5796D891" w:rsidR="00D002F3" w:rsidRPr="008D73C9" w:rsidRDefault="00D002F3" w:rsidP="00D002F3">
            <w:pPr>
              <w:jc w:val="center"/>
              <w:rPr>
                <w:color w:val="000000"/>
                <w:sz w:val="16"/>
                <w:szCs w:val="16"/>
                <w:lang w:val="en-US"/>
              </w:rPr>
            </w:pPr>
          </w:p>
        </w:tc>
        <w:tc>
          <w:tcPr>
            <w:tcW w:w="1555" w:type="dxa"/>
            <w:tcBorders>
              <w:top w:val="single" w:sz="4" w:space="0" w:color="auto"/>
              <w:left w:val="nil"/>
              <w:bottom w:val="nil"/>
              <w:right w:val="nil"/>
            </w:tcBorders>
            <w:shd w:val="clear" w:color="auto" w:fill="FFFFFF" w:themeFill="background1"/>
            <w:noWrap/>
            <w:vAlign w:val="center"/>
          </w:tcPr>
          <w:p w14:paraId="1EC8129F" w14:textId="7A4581F0" w:rsidR="00D002F3" w:rsidRPr="008D73C9" w:rsidRDefault="00D002F3" w:rsidP="00D002F3">
            <w:pPr>
              <w:jc w:val="center"/>
              <w:rPr>
                <w:color w:val="000000"/>
                <w:sz w:val="16"/>
                <w:szCs w:val="16"/>
                <w:lang w:val="en-US"/>
              </w:rPr>
            </w:pPr>
          </w:p>
        </w:tc>
        <w:tc>
          <w:tcPr>
            <w:tcW w:w="365" w:type="dxa"/>
            <w:tcBorders>
              <w:top w:val="single" w:sz="4" w:space="0" w:color="auto"/>
              <w:left w:val="nil"/>
              <w:bottom w:val="nil"/>
              <w:right w:val="nil"/>
            </w:tcBorders>
            <w:shd w:val="clear" w:color="auto" w:fill="FFFFFF" w:themeFill="background1"/>
            <w:noWrap/>
            <w:vAlign w:val="center"/>
          </w:tcPr>
          <w:p w14:paraId="7C7F1E1F" w14:textId="186F20AE" w:rsidR="00D002F3" w:rsidRPr="008D73C9" w:rsidRDefault="00D002F3" w:rsidP="00D002F3">
            <w:pPr>
              <w:jc w:val="center"/>
              <w:rPr>
                <w:color w:val="000000"/>
                <w:sz w:val="16"/>
                <w:szCs w:val="16"/>
                <w:lang w:val="en-US"/>
              </w:rPr>
            </w:pPr>
          </w:p>
        </w:tc>
        <w:tc>
          <w:tcPr>
            <w:tcW w:w="540" w:type="dxa"/>
            <w:tcBorders>
              <w:top w:val="single" w:sz="4" w:space="0" w:color="auto"/>
              <w:left w:val="nil"/>
              <w:bottom w:val="nil"/>
              <w:right w:val="single" w:sz="4" w:space="0" w:color="auto"/>
            </w:tcBorders>
            <w:shd w:val="clear" w:color="auto" w:fill="FFFFFF" w:themeFill="background1"/>
            <w:noWrap/>
            <w:vAlign w:val="center"/>
          </w:tcPr>
          <w:p w14:paraId="33B38C97" w14:textId="1353FF20" w:rsidR="00D002F3" w:rsidRPr="008D73C9" w:rsidRDefault="00D002F3" w:rsidP="00D002F3">
            <w:pPr>
              <w:jc w:val="center"/>
              <w:rPr>
                <w:color w:val="000000"/>
                <w:sz w:val="16"/>
                <w:szCs w:val="16"/>
                <w:lang w:val="en-US"/>
              </w:rPr>
            </w:pPr>
          </w:p>
        </w:tc>
      </w:tr>
      <w:tr w:rsidR="00D002F3" w:rsidRPr="008D73C9" w14:paraId="381BBFCD" w14:textId="77777777" w:rsidTr="00603E5B">
        <w:trPr>
          <w:trHeight w:val="288"/>
        </w:trPr>
        <w:tc>
          <w:tcPr>
            <w:tcW w:w="630" w:type="dxa"/>
            <w:vMerge/>
            <w:tcBorders>
              <w:top w:val="nil"/>
              <w:left w:val="single" w:sz="4" w:space="0" w:color="auto"/>
            </w:tcBorders>
            <w:vAlign w:val="center"/>
            <w:hideMark/>
          </w:tcPr>
          <w:p w14:paraId="52B2DC68" w14:textId="77777777" w:rsidR="00D002F3" w:rsidRPr="008D73C9" w:rsidRDefault="00D002F3" w:rsidP="00D002F3">
            <w:pPr>
              <w:rPr>
                <w:b/>
                <w:bCs/>
                <w:color w:val="000000"/>
                <w:sz w:val="16"/>
                <w:szCs w:val="16"/>
                <w:lang w:val="en-US"/>
              </w:rPr>
            </w:pPr>
          </w:p>
        </w:tc>
        <w:tc>
          <w:tcPr>
            <w:tcW w:w="739" w:type="dxa"/>
            <w:tcBorders>
              <w:top w:val="nil"/>
            </w:tcBorders>
            <w:shd w:val="clear" w:color="auto" w:fill="FFFFFF" w:themeFill="background1"/>
            <w:noWrap/>
            <w:vAlign w:val="center"/>
            <w:hideMark/>
          </w:tcPr>
          <w:p w14:paraId="32BE73C0" w14:textId="6D53DF21" w:rsidR="00D002F3" w:rsidRPr="008D73C9" w:rsidRDefault="00D002F3" w:rsidP="00D002F3">
            <w:pPr>
              <w:rPr>
                <w:bCs/>
                <w:color w:val="000000"/>
                <w:sz w:val="16"/>
                <w:szCs w:val="16"/>
                <w:lang w:val="en-US"/>
              </w:rPr>
            </w:pPr>
            <w:r w:rsidRPr="008D73C9">
              <w:rPr>
                <w:bCs/>
                <w:color w:val="000000"/>
                <w:sz w:val="16"/>
                <w:szCs w:val="16"/>
                <w:lang w:val="en-US"/>
              </w:rPr>
              <w:t>Trim. 3</w:t>
            </w:r>
          </w:p>
        </w:tc>
        <w:tc>
          <w:tcPr>
            <w:tcW w:w="1600" w:type="dxa"/>
            <w:tcBorders>
              <w:top w:val="nil"/>
              <w:left w:val="nil"/>
              <w:bottom w:val="nil"/>
              <w:right w:val="nil"/>
            </w:tcBorders>
            <w:shd w:val="clear" w:color="auto" w:fill="FFFFFF" w:themeFill="background1"/>
            <w:noWrap/>
            <w:vAlign w:val="center"/>
            <w:hideMark/>
          </w:tcPr>
          <w:p w14:paraId="4F6B4ACA" w14:textId="4275B8BF" w:rsidR="00D002F3" w:rsidRPr="008D73C9" w:rsidRDefault="00D002F3" w:rsidP="00D002F3">
            <w:pPr>
              <w:jc w:val="center"/>
              <w:rPr>
                <w:b/>
                <w:color w:val="000000"/>
                <w:sz w:val="16"/>
                <w:szCs w:val="16"/>
                <w:lang w:val="en-US"/>
              </w:rPr>
            </w:pPr>
            <w:r w:rsidRPr="008D73C9">
              <w:rPr>
                <w:sz w:val="16"/>
                <w:szCs w:val="16"/>
              </w:rPr>
              <w:t>0.06 ( 0.00; 0.12)</w:t>
            </w:r>
          </w:p>
        </w:tc>
        <w:tc>
          <w:tcPr>
            <w:tcW w:w="360" w:type="dxa"/>
            <w:tcBorders>
              <w:top w:val="nil"/>
              <w:left w:val="nil"/>
              <w:bottom w:val="nil"/>
              <w:right w:val="nil"/>
            </w:tcBorders>
            <w:shd w:val="clear" w:color="auto" w:fill="FFFFFF" w:themeFill="background1"/>
            <w:noWrap/>
            <w:vAlign w:val="center"/>
            <w:hideMark/>
          </w:tcPr>
          <w:p w14:paraId="62211081" w14:textId="7E7665DA" w:rsidR="00D002F3" w:rsidRPr="008D73C9" w:rsidRDefault="00D002F3" w:rsidP="00D002F3">
            <w:pPr>
              <w:jc w:val="center"/>
              <w:rPr>
                <w:b/>
                <w:color w:val="000000"/>
                <w:sz w:val="16"/>
                <w:szCs w:val="16"/>
                <w:lang w:val="en-US"/>
              </w:rPr>
            </w:pPr>
            <w:r w:rsidRPr="008D73C9">
              <w:rPr>
                <w:sz w:val="16"/>
                <w:szCs w:val="16"/>
              </w:rPr>
              <w:t>434</w:t>
            </w:r>
          </w:p>
        </w:tc>
        <w:tc>
          <w:tcPr>
            <w:tcW w:w="481" w:type="dxa"/>
            <w:tcBorders>
              <w:top w:val="nil"/>
              <w:left w:val="nil"/>
              <w:bottom w:val="nil"/>
            </w:tcBorders>
            <w:shd w:val="clear" w:color="auto" w:fill="FFFFFF" w:themeFill="background1"/>
            <w:noWrap/>
            <w:vAlign w:val="center"/>
            <w:hideMark/>
          </w:tcPr>
          <w:p w14:paraId="29831F00" w14:textId="52A98F35" w:rsidR="00D002F3" w:rsidRPr="008D73C9" w:rsidRDefault="00D002F3" w:rsidP="00D002F3">
            <w:pPr>
              <w:jc w:val="center"/>
              <w:rPr>
                <w:b/>
                <w:color w:val="000000"/>
                <w:sz w:val="16"/>
                <w:szCs w:val="16"/>
                <w:lang w:val="en-US"/>
              </w:rPr>
            </w:pPr>
            <w:r w:rsidRPr="008D73C9">
              <w:rPr>
                <w:sz w:val="16"/>
                <w:szCs w:val="16"/>
              </w:rPr>
              <w:t>0.04</w:t>
            </w:r>
          </w:p>
        </w:tc>
        <w:tc>
          <w:tcPr>
            <w:tcW w:w="1588" w:type="dxa"/>
            <w:tcBorders>
              <w:top w:val="nil"/>
              <w:bottom w:val="nil"/>
            </w:tcBorders>
            <w:shd w:val="clear" w:color="auto" w:fill="FFFFFF" w:themeFill="background1"/>
            <w:noWrap/>
            <w:vAlign w:val="center"/>
            <w:hideMark/>
          </w:tcPr>
          <w:p w14:paraId="2648F953" w14:textId="5270E27B" w:rsidR="00D002F3" w:rsidRPr="008D73C9" w:rsidRDefault="00D002F3" w:rsidP="00D002F3">
            <w:pPr>
              <w:jc w:val="center"/>
              <w:rPr>
                <w:color w:val="000000"/>
                <w:sz w:val="16"/>
                <w:szCs w:val="16"/>
                <w:lang w:val="en-US"/>
              </w:rPr>
            </w:pPr>
            <w:r w:rsidRPr="008D73C9">
              <w:rPr>
                <w:sz w:val="16"/>
                <w:szCs w:val="16"/>
              </w:rPr>
              <w:t>0.03 (-0.03; 0.09)</w:t>
            </w:r>
          </w:p>
        </w:tc>
        <w:tc>
          <w:tcPr>
            <w:tcW w:w="356" w:type="dxa"/>
            <w:tcBorders>
              <w:top w:val="nil"/>
              <w:bottom w:val="nil"/>
            </w:tcBorders>
            <w:shd w:val="clear" w:color="auto" w:fill="FFFFFF" w:themeFill="background1"/>
            <w:noWrap/>
            <w:vAlign w:val="center"/>
            <w:hideMark/>
          </w:tcPr>
          <w:p w14:paraId="5891B314" w14:textId="48D1EA0D" w:rsidR="00D002F3" w:rsidRPr="008D73C9" w:rsidRDefault="00D002F3" w:rsidP="00D002F3">
            <w:pPr>
              <w:jc w:val="center"/>
              <w:rPr>
                <w:color w:val="000000"/>
                <w:sz w:val="16"/>
                <w:szCs w:val="16"/>
                <w:lang w:val="en-US"/>
              </w:rPr>
            </w:pPr>
            <w:r w:rsidRPr="008D73C9">
              <w:rPr>
                <w:sz w:val="16"/>
                <w:szCs w:val="16"/>
              </w:rPr>
              <w:t>436</w:t>
            </w:r>
          </w:p>
        </w:tc>
        <w:tc>
          <w:tcPr>
            <w:tcW w:w="481" w:type="dxa"/>
            <w:tcBorders>
              <w:top w:val="nil"/>
              <w:bottom w:val="nil"/>
            </w:tcBorders>
            <w:shd w:val="clear" w:color="auto" w:fill="FFFFFF" w:themeFill="background1"/>
            <w:noWrap/>
            <w:vAlign w:val="center"/>
            <w:hideMark/>
          </w:tcPr>
          <w:p w14:paraId="688FDC82" w14:textId="5E9F5902" w:rsidR="00D002F3" w:rsidRPr="008D73C9" w:rsidRDefault="00D002F3" w:rsidP="00D002F3">
            <w:pPr>
              <w:jc w:val="center"/>
              <w:rPr>
                <w:color w:val="000000"/>
                <w:sz w:val="16"/>
                <w:szCs w:val="16"/>
                <w:lang w:val="en-US"/>
              </w:rPr>
            </w:pPr>
            <w:r w:rsidRPr="008D73C9">
              <w:rPr>
                <w:sz w:val="16"/>
                <w:szCs w:val="16"/>
              </w:rPr>
              <w:t>0.4</w:t>
            </w:r>
          </w:p>
        </w:tc>
        <w:tc>
          <w:tcPr>
            <w:tcW w:w="1621" w:type="dxa"/>
            <w:tcBorders>
              <w:top w:val="nil"/>
              <w:bottom w:val="nil"/>
            </w:tcBorders>
            <w:shd w:val="clear" w:color="auto" w:fill="FFFFFF" w:themeFill="background1"/>
            <w:noWrap/>
            <w:vAlign w:val="center"/>
            <w:hideMark/>
          </w:tcPr>
          <w:p w14:paraId="720B43AF" w14:textId="3C58F914" w:rsidR="00D002F3" w:rsidRPr="008D73C9" w:rsidRDefault="00D002F3" w:rsidP="00D002F3">
            <w:pPr>
              <w:jc w:val="center"/>
              <w:rPr>
                <w:color w:val="000000"/>
                <w:sz w:val="16"/>
                <w:szCs w:val="16"/>
                <w:lang w:val="en-US"/>
              </w:rPr>
            </w:pPr>
            <w:r w:rsidRPr="008D73C9">
              <w:rPr>
                <w:sz w:val="16"/>
                <w:szCs w:val="16"/>
              </w:rPr>
              <w:t>0.05 (-0.02; 0.11)</w:t>
            </w:r>
          </w:p>
        </w:tc>
        <w:tc>
          <w:tcPr>
            <w:tcW w:w="356" w:type="dxa"/>
            <w:tcBorders>
              <w:top w:val="nil"/>
              <w:bottom w:val="nil"/>
            </w:tcBorders>
            <w:shd w:val="clear" w:color="auto" w:fill="FFFFFF" w:themeFill="background1"/>
            <w:noWrap/>
            <w:vAlign w:val="center"/>
            <w:hideMark/>
          </w:tcPr>
          <w:p w14:paraId="35309652" w14:textId="1FF8F32B" w:rsidR="00D002F3" w:rsidRPr="008D73C9" w:rsidRDefault="00D002F3" w:rsidP="00D002F3">
            <w:pPr>
              <w:jc w:val="center"/>
              <w:rPr>
                <w:color w:val="000000"/>
                <w:sz w:val="16"/>
                <w:szCs w:val="16"/>
                <w:lang w:val="en-US"/>
              </w:rPr>
            </w:pPr>
            <w:r w:rsidRPr="008D73C9">
              <w:rPr>
                <w:sz w:val="16"/>
                <w:szCs w:val="16"/>
              </w:rPr>
              <w:t>437</w:t>
            </w:r>
          </w:p>
        </w:tc>
        <w:tc>
          <w:tcPr>
            <w:tcW w:w="481" w:type="dxa"/>
            <w:tcBorders>
              <w:top w:val="nil"/>
              <w:bottom w:val="nil"/>
            </w:tcBorders>
            <w:shd w:val="clear" w:color="auto" w:fill="FFFFFF" w:themeFill="background1"/>
            <w:noWrap/>
            <w:vAlign w:val="center"/>
            <w:hideMark/>
          </w:tcPr>
          <w:p w14:paraId="2403AA79" w14:textId="7D241872" w:rsidR="00D002F3" w:rsidRPr="008D73C9" w:rsidRDefault="00D002F3" w:rsidP="00D002F3">
            <w:pPr>
              <w:jc w:val="center"/>
              <w:rPr>
                <w:color w:val="000000"/>
                <w:sz w:val="16"/>
                <w:szCs w:val="16"/>
                <w:lang w:val="en-US"/>
              </w:rPr>
            </w:pPr>
            <w:r w:rsidRPr="008D73C9">
              <w:rPr>
                <w:sz w:val="16"/>
                <w:szCs w:val="16"/>
              </w:rPr>
              <w:t>0.2</w:t>
            </w:r>
          </w:p>
        </w:tc>
        <w:tc>
          <w:tcPr>
            <w:tcW w:w="1621" w:type="dxa"/>
            <w:tcBorders>
              <w:top w:val="nil"/>
              <w:bottom w:val="nil"/>
            </w:tcBorders>
            <w:shd w:val="clear" w:color="auto" w:fill="FFFFFF" w:themeFill="background1"/>
            <w:noWrap/>
            <w:vAlign w:val="center"/>
            <w:hideMark/>
          </w:tcPr>
          <w:p w14:paraId="3BAF9FE6" w14:textId="3BF41013" w:rsidR="00D002F3" w:rsidRPr="008D73C9" w:rsidRDefault="00D002F3" w:rsidP="00D002F3">
            <w:pPr>
              <w:jc w:val="center"/>
              <w:rPr>
                <w:color w:val="000000"/>
                <w:sz w:val="16"/>
                <w:szCs w:val="16"/>
                <w:lang w:val="en-US"/>
              </w:rPr>
            </w:pPr>
            <w:r w:rsidRPr="008D73C9">
              <w:rPr>
                <w:sz w:val="16"/>
                <w:szCs w:val="16"/>
              </w:rPr>
              <w:t>0.03 (-0.03; 0.09)</w:t>
            </w:r>
          </w:p>
        </w:tc>
        <w:tc>
          <w:tcPr>
            <w:tcW w:w="356" w:type="dxa"/>
            <w:tcBorders>
              <w:top w:val="nil"/>
              <w:bottom w:val="nil"/>
            </w:tcBorders>
            <w:shd w:val="clear" w:color="auto" w:fill="FFFFFF" w:themeFill="background1"/>
            <w:noWrap/>
            <w:vAlign w:val="center"/>
            <w:hideMark/>
          </w:tcPr>
          <w:p w14:paraId="5B962062" w14:textId="7458201C" w:rsidR="00D002F3" w:rsidRPr="008D73C9" w:rsidRDefault="00D002F3" w:rsidP="00D002F3">
            <w:pPr>
              <w:jc w:val="center"/>
              <w:rPr>
                <w:color w:val="000000"/>
                <w:sz w:val="16"/>
                <w:szCs w:val="16"/>
                <w:lang w:val="en-US"/>
              </w:rPr>
            </w:pPr>
            <w:r w:rsidRPr="008D73C9">
              <w:rPr>
                <w:sz w:val="16"/>
                <w:szCs w:val="16"/>
              </w:rPr>
              <w:t>437</w:t>
            </w:r>
          </w:p>
        </w:tc>
        <w:tc>
          <w:tcPr>
            <w:tcW w:w="486" w:type="dxa"/>
            <w:tcBorders>
              <w:top w:val="nil"/>
              <w:bottom w:val="nil"/>
            </w:tcBorders>
            <w:shd w:val="clear" w:color="auto" w:fill="FFFFFF" w:themeFill="background1"/>
            <w:noWrap/>
            <w:vAlign w:val="center"/>
            <w:hideMark/>
          </w:tcPr>
          <w:p w14:paraId="296523AC" w14:textId="4538CE66" w:rsidR="00D002F3" w:rsidRPr="008D73C9" w:rsidRDefault="00D002F3" w:rsidP="00D002F3">
            <w:pPr>
              <w:jc w:val="center"/>
              <w:rPr>
                <w:color w:val="000000"/>
                <w:sz w:val="16"/>
                <w:szCs w:val="16"/>
                <w:lang w:val="en-US"/>
              </w:rPr>
            </w:pPr>
            <w:r w:rsidRPr="008D73C9">
              <w:rPr>
                <w:sz w:val="16"/>
                <w:szCs w:val="16"/>
              </w:rPr>
              <w:t>0.3</w:t>
            </w:r>
          </w:p>
        </w:tc>
        <w:tc>
          <w:tcPr>
            <w:tcW w:w="1566" w:type="dxa"/>
            <w:tcBorders>
              <w:top w:val="nil"/>
              <w:bottom w:val="nil"/>
            </w:tcBorders>
            <w:shd w:val="clear" w:color="auto" w:fill="FFFFFF" w:themeFill="background1"/>
            <w:noWrap/>
            <w:vAlign w:val="center"/>
          </w:tcPr>
          <w:p w14:paraId="28164FAF" w14:textId="3ADDADDA" w:rsidR="00D002F3" w:rsidRPr="008D73C9" w:rsidRDefault="00D002F3" w:rsidP="00D002F3">
            <w:pPr>
              <w:jc w:val="center"/>
              <w:rPr>
                <w:color w:val="000000"/>
                <w:sz w:val="16"/>
                <w:szCs w:val="16"/>
                <w:lang w:val="en-US"/>
              </w:rPr>
            </w:pPr>
          </w:p>
        </w:tc>
        <w:tc>
          <w:tcPr>
            <w:tcW w:w="360" w:type="dxa"/>
            <w:tcBorders>
              <w:top w:val="nil"/>
              <w:bottom w:val="nil"/>
            </w:tcBorders>
            <w:shd w:val="clear" w:color="auto" w:fill="FFFFFF" w:themeFill="background1"/>
            <w:noWrap/>
            <w:vAlign w:val="center"/>
          </w:tcPr>
          <w:p w14:paraId="7AFBAA03" w14:textId="62498E1C" w:rsidR="00D002F3" w:rsidRPr="008D73C9" w:rsidRDefault="00D002F3" w:rsidP="00D002F3">
            <w:pPr>
              <w:jc w:val="center"/>
              <w:rPr>
                <w:color w:val="000000"/>
                <w:sz w:val="16"/>
                <w:szCs w:val="16"/>
                <w:lang w:val="en-US"/>
              </w:rPr>
            </w:pPr>
          </w:p>
        </w:tc>
        <w:tc>
          <w:tcPr>
            <w:tcW w:w="481" w:type="dxa"/>
            <w:tcBorders>
              <w:top w:val="nil"/>
              <w:bottom w:val="nil"/>
            </w:tcBorders>
            <w:shd w:val="clear" w:color="auto" w:fill="FFFFFF" w:themeFill="background1"/>
            <w:noWrap/>
            <w:vAlign w:val="center"/>
          </w:tcPr>
          <w:p w14:paraId="23B63332" w14:textId="6DF16F59" w:rsidR="00D002F3" w:rsidRPr="008D73C9" w:rsidRDefault="00D002F3" w:rsidP="00D002F3">
            <w:pPr>
              <w:jc w:val="center"/>
              <w:rPr>
                <w:color w:val="000000"/>
                <w:sz w:val="16"/>
                <w:szCs w:val="16"/>
                <w:lang w:val="en-US"/>
              </w:rPr>
            </w:pPr>
          </w:p>
        </w:tc>
        <w:tc>
          <w:tcPr>
            <w:tcW w:w="1555" w:type="dxa"/>
            <w:tcBorders>
              <w:top w:val="nil"/>
              <w:left w:val="nil"/>
              <w:bottom w:val="nil"/>
              <w:right w:val="nil"/>
            </w:tcBorders>
            <w:shd w:val="clear" w:color="auto" w:fill="FFFFFF" w:themeFill="background1"/>
            <w:noWrap/>
            <w:vAlign w:val="center"/>
          </w:tcPr>
          <w:p w14:paraId="1FD6D39E" w14:textId="3DDD4D76" w:rsidR="00D002F3" w:rsidRPr="008D73C9" w:rsidRDefault="00D002F3" w:rsidP="00D002F3">
            <w:pPr>
              <w:jc w:val="center"/>
              <w:rPr>
                <w:color w:val="000000"/>
                <w:sz w:val="16"/>
                <w:szCs w:val="16"/>
                <w:lang w:val="en-US"/>
              </w:rPr>
            </w:pPr>
          </w:p>
        </w:tc>
        <w:tc>
          <w:tcPr>
            <w:tcW w:w="365" w:type="dxa"/>
            <w:tcBorders>
              <w:top w:val="nil"/>
              <w:left w:val="nil"/>
              <w:bottom w:val="nil"/>
              <w:right w:val="nil"/>
            </w:tcBorders>
            <w:shd w:val="clear" w:color="auto" w:fill="FFFFFF" w:themeFill="background1"/>
            <w:noWrap/>
            <w:vAlign w:val="center"/>
          </w:tcPr>
          <w:p w14:paraId="0F810EB2" w14:textId="42C5EB36" w:rsidR="00D002F3" w:rsidRPr="008D73C9" w:rsidRDefault="00D002F3" w:rsidP="00D002F3">
            <w:pPr>
              <w:jc w:val="center"/>
              <w:rPr>
                <w:color w:val="000000"/>
                <w:sz w:val="16"/>
                <w:szCs w:val="16"/>
                <w:lang w:val="en-US"/>
              </w:rPr>
            </w:pPr>
          </w:p>
        </w:tc>
        <w:tc>
          <w:tcPr>
            <w:tcW w:w="540" w:type="dxa"/>
            <w:tcBorders>
              <w:top w:val="nil"/>
              <w:left w:val="nil"/>
              <w:bottom w:val="nil"/>
              <w:right w:val="single" w:sz="4" w:space="0" w:color="auto"/>
            </w:tcBorders>
            <w:shd w:val="clear" w:color="auto" w:fill="FFFFFF" w:themeFill="background1"/>
            <w:noWrap/>
            <w:vAlign w:val="center"/>
          </w:tcPr>
          <w:p w14:paraId="651D8247" w14:textId="53E99354" w:rsidR="00D002F3" w:rsidRPr="008D73C9" w:rsidRDefault="00D002F3" w:rsidP="00D002F3">
            <w:pPr>
              <w:jc w:val="center"/>
              <w:rPr>
                <w:color w:val="000000"/>
                <w:sz w:val="16"/>
                <w:szCs w:val="16"/>
                <w:lang w:val="en-US"/>
              </w:rPr>
            </w:pPr>
          </w:p>
        </w:tc>
      </w:tr>
      <w:tr w:rsidR="00D002F3" w:rsidRPr="008D73C9" w14:paraId="6B05BCF8" w14:textId="77777777" w:rsidTr="00603E5B">
        <w:trPr>
          <w:trHeight w:val="288"/>
        </w:trPr>
        <w:tc>
          <w:tcPr>
            <w:tcW w:w="630" w:type="dxa"/>
            <w:vMerge/>
            <w:tcBorders>
              <w:top w:val="nil"/>
              <w:left w:val="single" w:sz="4" w:space="0" w:color="auto"/>
              <w:bottom w:val="single" w:sz="4" w:space="0" w:color="auto"/>
            </w:tcBorders>
            <w:vAlign w:val="center"/>
            <w:hideMark/>
          </w:tcPr>
          <w:p w14:paraId="1B99E56E" w14:textId="77777777" w:rsidR="00D002F3" w:rsidRPr="008D73C9" w:rsidRDefault="00D002F3" w:rsidP="00D002F3">
            <w:pPr>
              <w:rPr>
                <w:b/>
                <w:bCs/>
                <w:color w:val="000000"/>
                <w:sz w:val="16"/>
                <w:szCs w:val="16"/>
                <w:lang w:val="en-US"/>
              </w:rPr>
            </w:pPr>
          </w:p>
        </w:tc>
        <w:tc>
          <w:tcPr>
            <w:tcW w:w="739" w:type="dxa"/>
            <w:tcBorders>
              <w:top w:val="nil"/>
              <w:bottom w:val="single" w:sz="4" w:space="0" w:color="auto"/>
            </w:tcBorders>
            <w:shd w:val="clear" w:color="auto" w:fill="FFFFFF" w:themeFill="background1"/>
            <w:noWrap/>
            <w:vAlign w:val="center"/>
            <w:hideMark/>
          </w:tcPr>
          <w:p w14:paraId="7A036B26" w14:textId="32CA0B63" w:rsidR="00D002F3" w:rsidRPr="008D73C9" w:rsidRDefault="00D002F3" w:rsidP="00D002F3">
            <w:pPr>
              <w:rPr>
                <w:bCs/>
                <w:color w:val="000000"/>
                <w:sz w:val="16"/>
                <w:szCs w:val="16"/>
                <w:lang w:val="en-US"/>
              </w:rPr>
            </w:pPr>
            <w:r w:rsidRPr="008D73C9">
              <w:rPr>
                <w:bCs/>
                <w:color w:val="000000"/>
                <w:sz w:val="16"/>
                <w:szCs w:val="16"/>
                <w:lang w:val="en-US"/>
              </w:rPr>
              <w:t>Birth</w:t>
            </w:r>
          </w:p>
        </w:tc>
        <w:tc>
          <w:tcPr>
            <w:tcW w:w="1600" w:type="dxa"/>
            <w:tcBorders>
              <w:top w:val="nil"/>
              <w:left w:val="nil"/>
              <w:bottom w:val="single" w:sz="4" w:space="0" w:color="auto"/>
              <w:right w:val="nil"/>
            </w:tcBorders>
            <w:shd w:val="clear" w:color="auto" w:fill="FFFFFF" w:themeFill="background1"/>
            <w:noWrap/>
            <w:vAlign w:val="center"/>
            <w:hideMark/>
          </w:tcPr>
          <w:p w14:paraId="703287DD" w14:textId="18BF2E46" w:rsidR="00D002F3" w:rsidRPr="008D73C9" w:rsidRDefault="00D002F3" w:rsidP="00D002F3">
            <w:pPr>
              <w:jc w:val="center"/>
              <w:rPr>
                <w:color w:val="000000"/>
                <w:sz w:val="16"/>
                <w:szCs w:val="16"/>
                <w:lang w:val="en-US"/>
              </w:rPr>
            </w:pPr>
            <w:r w:rsidRPr="008D73C9">
              <w:rPr>
                <w:sz w:val="16"/>
                <w:szCs w:val="16"/>
              </w:rPr>
              <w:t>0.00 (-0.05; 0.06)</w:t>
            </w:r>
          </w:p>
        </w:tc>
        <w:tc>
          <w:tcPr>
            <w:tcW w:w="360" w:type="dxa"/>
            <w:tcBorders>
              <w:top w:val="nil"/>
              <w:left w:val="nil"/>
              <w:bottom w:val="single" w:sz="4" w:space="0" w:color="auto"/>
              <w:right w:val="nil"/>
            </w:tcBorders>
            <w:shd w:val="clear" w:color="auto" w:fill="FFFFFF" w:themeFill="background1"/>
            <w:noWrap/>
            <w:vAlign w:val="center"/>
            <w:hideMark/>
          </w:tcPr>
          <w:p w14:paraId="5D931B40" w14:textId="4BEC4000" w:rsidR="00D002F3" w:rsidRPr="008D73C9" w:rsidRDefault="00D002F3" w:rsidP="00D002F3">
            <w:pPr>
              <w:jc w:val="center"/>
              <w:rPr>
                <w:color w:val="000000"/>
                <w:sz w:val="16"/>
                <w:szCs w:val="16"/>
                <w:lang w:val="en-US"/>
              </w:rPr>
            </w:pPr>
            <w:r w:rsidRPr="008D73C9">
              <w:rPr>
                <w:sz w:val="16"/>
                <w:szCs w:val="16"/>
              </w:rPr>
              <w:t>466</w:t>
            </w:r>
          </w:p>
        </w:tc>
        <w:tc>
          <w:tcPr>
            <w:tcW w:w="481" w:type="dxa"/>
            <w:tcBorders>
              <w:top w:val="nil"/>
              <w:left w:val="nil"/>
              <w:bottom w:val="single" w:sz="4" w:space="0" w:color="auto"/>
            </w:tcBorders>
            <w:shd w:val="clear" w:color="auto" w:fill="FFFFFF" w:themeFill="background1"/>
            <w:noWrap/>
            <w:vAlign w:val="center"/>
            <w:hideMark/>
          </w:tcPr>
          <w:p w14:paraId="6F894ABA" w14:textId="1F841681" w:rsidR="00D002F3" w:rsidRPr="008D73C9" w:rsidRDefault="00D002F3" w:rsidP="00D002F3">
            <w:pPr>
              <w:jc w:val="center"/>
              <w:rPr>
                <w:color w:val="000000"/>
                <w:sz w:val="16"/>
                <w:szCs w:val="16"/>
                <w:lang w:val="en-US"/>
              </w:rPr>
            </w:pPr>
            <w:r w:rsidRPr="008D73C9">
              <w:rPr>
                <w:sz w:val="16"/>
                <w:szCs w:val="16"/>
              </w:rPr>
              <w:t>0.9</w:t>
            </w:r>
          </w:p>
        </w:tc>
        <w:tc>
          <w:tcPr>
            <w:tcW w:w="1588" w:type="dxa"/>
            <w:tcBorders>
              <w:top w:val="nil"/>
              <w:bottom w:val="single" w:sz="4" w:space="0" w:color="auto"/>
            </w:tcBorders>
            <w:shd w:val="clear" w:color="auto" w:fill="FFFFFF" w:themeFill="background1"/>
            <w:noWrap/>
            <w:vAlign w:val="center"/>
          </w:tcPr>
          <w:p w14:paraId="0104B1AB" w14:textId="04480C03"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2C209668" w14:textId="0892D6D3" w:rsidR="00D002F3" w:rsidRPr="008D73C9" w:rsidRDefault="00D002F3" w:rsidP="00D002F3">
            <w:pPr>
              <w:jc w:val="center"/>
              <w:rPr>
                <w:color w:val="000000"/>
                <w:sz w:val="16"/>
                <w:szCs w:val="16"/>
                <w:lang w:val="en-US"/>
              </w:rPr>
            </w:pPr>
          </w:p>
        </w:tc>
        <w:tc>
          <w:tcPr>
            <w:tcW w:w="481" w:type="dxa"/>
            <w:tcBorders>
              <w:top w:val="nil"/>
              <w:bottom w:val="single" w:sz="4" w:space="0" w:color="auto"/>
            </w:tcBorders>
            <w:shd w:val="clear" w:color="auto" w:fill="FFFFFF" w:themeFill="background1"/>
            <w:noWrap/>
            <w:vAlign w:val="center"/>
          </w:tcPr>
          <w:p w14:paraId="7936F0D7" w14:textId="21139DA0" w:rsidR="00D002F3" w:rsidRPr="008D73C9" w:rsidRDefault="00D002F3" w:rsidP="00D002F3">
            <w:pPr>
              <w:jc w:val="center"/>
              <w:rPr>
                <w:color w:val="000000"/>
                <w:sz w:val="16"/>
                <w:szCs w:val="16"/>
                <w:lang w:val="en-US"/>
              </w:rPr>
            </w:pPr>
          </w:p>
        </w:tc>
        <w:tc>
          <w:tcPr>
            <w:tcW w:w="1621" w:type="dxa"/>
            <w:tcBorders>
              <w:top w:val="nil"/>
              <w:bottom w:val="single" w:sz="4" w:space="0" w:color="auto"/>
            </w:tcBorders>
            <w:shd w:val="clear" w:color="auto" w:fill="FFFFFF" w:themeFill="background1"/>
            <w:noWrap/>
            <w:vAlign w:val="center"/>
          </w:tcPr>
          <w:p w14:paraId="4BC26460" w14:textId="0F934D92"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7B918745" w14:textId="1C234178" w:rsidR="00D002F3" w:rsidRPr="008D73C9" w:rsidRDefault="00D002F3" w:rsidP="00D002F3">
            <w:pPr>
              <w:jc w:val="center"/>
              <w:rPr>
                <w:color w:val="000000"/>
                <w:sz w:val="16"/>
                <w:szCs w:val="16"/>
                <w:lang w:val="en-US"/>
              </w:rPr>
            </w:pPr>
          </w:p>
        </w:tc>
        <w:tc>
          <w:tcPr>
            <w:tcW w:w="481" w:type="dxa"/>
            <w:tcBorders>
              <w:top w:val="nil"/>
              <w:bottom w:val="single" w:sz="4" w:space="0" w:color="auto"/>
            </w:tcBorders>
            <w:shd w:val="clear" w:color="auto" w:fill="FFFFFF" w:themeFill="background1"/>
            <w:noWrap/>
            <w:vAlign w:val="center"/>
          </w:tcPr>
          <w:p w14:paraId="18FF5E73" w14:textId="0DA8B48D" w:rsidR="00D002F3" w:rsidRPr="008D73C9" w:rsidRDefault="00D002F3" w:rsidP="00D002F3">
            <w:pPr>
              <w:jc w:val="center"/>
              <w:rPr>
                <w:color w:val="000000"/>
                <w:sz w:val="16"/>
                <w:szCs w:val="16"/>
                <w:lang w:val="en-US"/>
              </w:rPr>
            </w:pPr>
          </w:p>
        </w:tc>
        <w:tc>
          <w:tcPr>
            <w:tcW w:w="1621" w:type="dxa"/>
            <w:tcBorders>
              <w:top w:val="nil"/>
              <w:bottom w:val="single" w:sz="4" w:space="0" w:color="auto"/>
            </w:tcBorders>
            <w:shd w:val="clear" w:color="auto" w:fill="FFFFFF" w:themeFill="background1"/>
            <w:noWrap/>
            <w:vAlign w:val="center"/>
          </w:tcPr>
          <w:p w14:paraId="17D72956" w14:textId="2E124333"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34598DA0" w14:textId="1D179DED" w:rsidR="00D002F3" w:rsidRPr="008D73C9" w:rsidRDefault="00D002F3" w:rsidP="00D002F3">
            <w:pPr>
              <w:jc w:val="center"/>
              <w:rPr>
                <w:color w:val="000000"/>
                <w:sz w:val="16"/>
                <w:szCs w:val="16"/>
                <w:lang w:val="en-US"/>
              </w:rPr>
            </w:pPr>
          </w:p>
        </w:tc>
        <w:tc>
          <w:tcPr>
            <w:tcW w:w="486" w:type="dxa"/>
            <w:tcBorders>
              <w:top w:val="nil"/>
              <w:bottom w:val="single" w:sz="4" w:space="0" w:color="auto"/>
            </w:tcBorders>
            <w:shd w:val="clear" w:color="auto" w:fill="FFFFFF" w:themeFill="background1"/>
            <w:noWrap/>
            <w:vAlign w:val="center"/>
          </w:tcPr>
          <w:p w14:paraId="6A9B149B" w14:textId="2CA04F86" w:rsidR="00D002F3" w:rsidRPr="008D73C9" w:rsidRDefault="00D002F3" w:rsidP="00D002F3">
            <w:pPr>
              <w:jc w:val="center"/>
              <w:rPr>
                <w:color w:val="000000"/>
                <w:sz w:val="16"/>
                <w:szCs w:val="16"/>
                <w:lang w:val="en-US"/>
              </w:rPr>
            </w:pPr>
          </w:p>
        </w:tc>
        <w:tc>
          <w:tcPr>
            <w:tcW w:w="1566" w:type="dxa"/>
            <w:tcBorders>
              <w:top w:val="nil"/>
              <w:bottom w:val="single" w:sz="4" w:space="0" w:color="auto"/>
            </w:tcBorders>
            <w:shd w:val="clear" w:color="auto" w:fill="FFFFFF" w:themeFill="background1"/>
            <w:noWrap/>
            <w:vAlign w:val="center"/>
            <w:hideMark/>
          </w:tcPr>
          <w:p w14:paraId="5A726436" w14:textId="54A6B3D2" w:rsidR="00D002F3" w:rsidRPr="008D73C9" w:rsidRDefault="00D002F3" w:rsidP="00D002F3">
            <w:pPr>
              <w:jc w:val="center"/>
              <w:rPr>
                <w:color w:val="000000"/>
                <w:sz w:val="16"/>
                <w:szCs w:val="16"/>
                <w:lang w:val="en-US"/>
              </w:rPr>
            </w:pPr>
            <w:r w:rsidRPr="008D73C9">
              <w:rPr>
                <w:sz w:val="16"/>
                <w:szCs w:val="16"/>
              </w:rPr>
              <w:t>0.02 (-0.04; 0.07)</w:t>
            </w:r>
          </w:p>
        </w:tc>
        <w:tc>
          <w:tcPr>
            <w:tcW w:w="360" w:type="dxa"/>
            <w:tcBorders>
              <w:top w:val="nil"/>
              <w:bottom w:val="single" w:sz="4" w:space="0" w:color="auto"/>
            </w:tcBorders>
            <w:shd w:val="clear" w:color="auto" w:fill="FFFFFF" w:themeFill="background1"/>
            <w:noWrap/>
            <w:vAlign w:val="center"/>
            <w:hideMark/>
          </w:tcPr>
          <w:p w14:paraId="717B46A7" w14:textId="2494D656" w:rsidR="00D002F3" w:rsidRPr="008D73C9" w:rsidRDefault="00D002F3" w:rsidP="00D002F3">
            <w:pPr>
              <w:jc w:val="center"/>
              <w:rPr>
                <w:color w:val="000000"/>
                <w:sz w:val="16"/>
                <w:szCs w:val="16"/>
                <w:lang w:val="en-US"/>
              </w:rPr>
            </w:pPr>
            <w:r w:rsidRPr="008D73C9">
              <w:rPr>
                <w:sz w:val="16"/>
                <w:szCs w:val="16"/>
              </w:rPr>
              <w:t>475</w:t>
            </w:r>
          </w:p>
        </w:tc>
        <w:tc>
          <w:tcPr>
            <w:tcW w:w="481" w:type="dxa"/>
            <w:tcBorders>
              <w:top w:val="nil"/>
              <w:bottom w:val="single" w:sz="4" w:space="0" w:color="auto"/>
            </w:tcBorders>
            <w:shd w:val="clear" w:color="auto" w:fill="FFFFFF" w:themeFill="background1"/>
            <w:noWrap/>
            <w:vAlign w:val="center"/>
            <w:hideMark/>
          </w:tcPr>
          <w:p w14:paraId="2152691C" w14:textId="04E264E6" w:rsidR="00D002F3" w:rsidRPr="008D73C9" w:rsidRDefault="00D002F3" w:rsidP="00D002F3">
            <w:pPr>
              <w:jc w:val="center"/>
              <w:rPr>
                <w:color w:val="000000"/>
                <w:sz w:val="16"/>
                <w:szCs w:val="16"/>
                <w:lang w:val="en-US"/>
              </w:rPr>
            </w:pPr>
            <w:r w:rsidRPr="008D73C9">
              <w:rPr>
                <w:sz w:val="16"/>
                <w:szCs w:val="16"/>
              </w:rPr>
              <w:t>0.5</w:t>
            </w:r>
          </w:p>
        </w:tc>
        <w:tc>
          <w:tcPr>
            <w:tcW w:w="1555" w:type="dxa"/>
            <w:tcBorders>
              <w:top w:val="nil"/>
              <w:left w:val="nil"/>
              <w:bottom w:val="single" w:sz="4" w:space="0" w:color="auto"/>
              <w:right w:val="nil"/>
            </w:tcBorders>
            <w:shd w:val="clear" w:color="auto" w:fill="FFFFFF" w:themeFill="background1"/>
            <w:noWrap/>
            <w:vAlign w:val="center"/>
            <w:hideMark/>
          </w:tcPr>
          <w:p w14:paraId="71971523" w14:textId="1110289E" w:rsidR="00D002F3" w:rsidRPr="008D73C9" w:rsidRDefault="00D002F3" w:rsidP="00D002F3">
            <w:pPr>
              <w:jc w:val="center"/>
              <w:rPr>
                <w:color w:val="000000"/>
                <w:sz w:val="16"/>
                <w:szCs w:val="16"/>
                <w:lang w:val="en-US"/>
              </w:rPr>
            </w:pPr>
            <w:r w:rsidRPr="008D73C9">
              <w:rPr>
                <w:sz w:val="16"/>
                <w:szCs w:val="16"/>
              </w:rPr>
              <w:t>0.04 (-0.01; 0.09)</w:t>
            </w:r>
          </w:p>
        </w:tc>
        <w:tc>
          <w:tcPr>
            <w:tcW w:w="365" w:type="dxa"/>
            <w:tcBorders>
              <w:top w:val="nil"/>
              <w:left w:val="nil"/>
              <w:bottom w:val="single" w:sz="4" w:space="0" w:color="auto"/>
              <w:right w:val="nil"/>
            </w:tcBorders>
            <w:shd w:val="clear" w:color="auto" w:fill="FFFFFF" w:themeFill="background1"/>
            <w:noWrap/>
            <w:vAlign w:val="center"/>
            <w:hideMark/>
          </w:tcPr>
          <w:p w14:paraId="4C12C1DF" w14:textId="080234E1" w:rsidR="00D002F3" w:rsidRPr="008D73C9" w:rsidRDefault="00D002F3" w:rsidP="00D002F3">
            <w:pPr>
              <w:jc w:val="center"/>
              <w:rPr>
                <w:color w:val="000000"/>
                <w:sz w:val="16"/>
                <w:szCs w:val="16"/>
                <w:lang w:val="en-US"/>
              </w:rPr>
            </w:pPr>
            <w:r w:rsidRPr="008D73C9">
              <w:rPr>
                <w:sz w:val="16"/>
                <w:szCs w:val="16"/>
              </w:rPr>
              <w:t>470</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06A4600E" w14:textId="15D2F891" w:rsidR="00D002F3" w:rsidRPr="008D73C9" w:rsidRDefault="00D002F3" w:rsidP="00D002F3">
            <w:pPr>
              <w:jc w:val="center"/>
              <w:rPr>
                <w:color w:val="000000"/>
                <w:sz w:val="16"/>
                <w:szCs w:val="16"/>
                <w:lang w:val="en-US"/>
              </w:rPr>
            </w:pPr>
            <w:r w:rsidRPr="008D73C9">
              <w:rPr>
                <w:sz w:val="16"/>
                <w:szCs w:val="16"/>
              </w:rPr>
              <w:t>0.1</w:t>
            </w:r>
          </w:p>
        </w:tc>
      </w:tr>
      <w:tr w:rsidR="00D002F3" w:rsidRPr="008D73C9" w14:paraId="6C30C1CE" w14:textId="77777777" w:rsidTr="00603E5B">
        <w:trPr>
          <w:trHeight w:val="288"/>
        </w:trPr>
        <w:tc>
          <w:tcPr>
            <w:tcW w:w="630" w:type="dxa"/>
            <w:vMerge w:val="restart"/>
            <w:tcBorders>
              <w:top w:val="single" w:sz="4" w:space="0" w:color="auto"/>
              <w:left w:val="single" w:sz="4" w:space="0" w:color="auto"/>
            </w:tcBorders>
            <w:shd w:val="clear" w:color="000000" w:fill="FFFFFF"/>
            <w:noWrap/>
            <w:vAlign w:val="center"/>
            <w:hideMark/>
          </w:tcPr>
          <w:p w14:paraId="562F65A9" w14:textId="6ECC8E69" w:rsidR="00D002F3" w:rsidRPr="008D73C9" w:rsidRDefault="00D002F3" w:rsidP="00D002F3">
            <w:pPr>
              <w:rPr>
                <w:b/>
                <w:bCs/>
                <w:color w:val="000000"/>
                <w:sz w:val="16"/>
                <w:szCs w:val="16"/>
                <w:lang w:val="en-US"/>
              </w:rPr>
            </w:pPr>
            <w:r w:rsidRPr="008D73C9">
              <w:rPr>
                <w:b/>
                <w:bCs/>
                <w:color w:val="000000"/>
                <w:sz w:val="16"/>
                <w:szCs w:val="16"/>
                <w:lang w:val="en-US"/>
              </w:rPr>
              <w:t>ETPA</w:t>
            </w:r>
          </w:p>
        </w:tc>
        <w:tc>
          <w:tcPr>
            <w:tcW w:w="739" w:type="dxa"/>
            <w:tcBorders>
              <w:top w:val="single" w:sz="4" w:space="0" w:color="auto"/>
            </w:tcBorders>
            <w:shd w:val="clear" w:color="auto" w:fill="FFFFFF" w:themeFill="background1"/>
            <w:noWrap/>
            <w:vAlign w:val="center"/>
            <w:hideMark/>
          </w:tcPr>
          <w:p w14:paraId="735BF010" w14:textId="3121FB0D" w:rsidR="00D002F3" w:rsidRPr="008D73C9" w:rsidRDefault="00D002F3" w:rsidP="00D002F3">
            <w:pPr>
              <w:rPr>
                <w:bCs/>
                <w:color w:val="000000"/>
                <w:sz w:val="16"/>
                <w:szCs w:val="16"/>
                <w:lang w:val="en-US"/>
              </w:rPr>
            </w:pPr>
            <w:r w:rsidRPr="008D73C9">
              <w:rPr>
                <w:bCs/>
                <w:color w:val="000000"/>
                <w:sz w:val="16"/>
                <w:szCs w:val="16"/>
                <w:lang w:val="en-US"/>
              </w:rPr>
              <w:t>Trim. 2</w:t>
            </w:r>
          </w:p>
        </w:tc>
        <w:tc>
          <w:tcPr>
            <w:tcW w:w="1600" w:type="dxa"/>
            <w:tcBorders>
              <w:top w:val="single" w:sz="4" w:space="0" w:color="auto"/>
              <w:left w:val="nil"/>
              <w:bottom w:val="nil"/>
              <w:right w:val="nil"/>
            </w:tcBorders>
            <w:shd w:val="clear" w:color="auto" w:fill="FFFFFF" w:themeFill="background1"/>
            <w:noWrap/>
            <w:vAlign w:val="center"/>
            <w:hideMark/>
          </w:tcPr>
          <w:p w14:paraId="291596B1" w14:textId="02262F7F" w:rsidR="00D002F3" w:rsidRPr="008D73C9" w:rsidRDefault="00D002F3" w:rsidP="00D002F3">
            <w:pPr>
              <w:jc w:val="center"/>
              <w:rPr>
                <w:color w:val="000000"/>
                <w:sz w:val="16"/>
                <w:szCs w:val="16"/>
                <w:lang w:val="en-US"/>
              </w:rPr>
            </w:pPr>
            <w:r w:rsidRPr="008D73C9">
              <w:rPr>
                <w:sz w:val="16"/>
                <w:szCs w:val="16"/>
              </w:rPr>
              <w:t>-0.01 (-0.05; 0.04)</w:t>
            </w:r>
          </w:p>
        </w:tc>
        <w:tc>
          <w:tcPr>
            <w:tcW w:w="360" w:type="dxa"/>
            <w:tcBorders>
              <w:top w:val="single" w:sz="4" w:space="0" w:color="auto"/>
              <w:left w:val="nil"/>
              <w:bottom w:val="nil"/>
              <w:right w:val="nil"/>
            </w:tcBorders>
            <w:shd w:val="clear" w:color="auto" w:fill="FFFFFF" w:themeFill="background1"/>
            <w:noWrap/>
            <w:vAlign w:val="center"/>
            <w:hideMark/>
          </w:tcPr>
          <w:p w14:paraId="3C42C7F6" w14:textId="1A1311A1" w:rsidR="00D002F3" w:rsidRPr="008D73C9" w:rsidRDefault="00D002F3" w:rsidP="00D002F3">
            <w:pPr>
              <w:jc w:val="center"/>
              <w:rPr>
                <w:color w:val="000000"/>
                <w:sz w:val="16"/>
                <w:szCs w:val="16"/>
                <w:lang w:val="en-US"/>
              </w:rPr>
            </w:pPr>
            <w:r w:rsidRPr="008D73C9">
              <w:rPr>
                <w:sz w:val="16"/>
                <w:szCs w:val="16"/>
              </w:rPr>
              <w:t>433</w:t>
            </w:r>
          </w:p>
        </w:tc>
        <w:tc>
          <w:tcPr>
            <w:tcW w:w="481" w:type="dxa"/>
            <w:tcBorders>
              <w:top w:val="single" w:sz="4" w:space="0" w:color="auto"/>
              <w:left w:val="nil"/>
              <w:bottom w:val="nil"/>
            </w:tcBorders>
            <w:shd w:val="clear" w:color="auto" w:fill="FFFFFF" w:themeFill="background1"/>
            <w:noWrap/>
            <w:vAlign w:val="center"/>
            <w:hideMark/>
          </w:tcPr>
          <w:p w14:paraId="68FE0307" w14:textId="2DD0CE38" w:rsidR="00D002F3" w:rsidRPr="008D73C9" w:rsidRDefault="00D002F3" w:rsidP="00D002F3">
            <w:pPr>
              <w:jc w:val="center"/>
              <w:rPr>
                <w:color w:val="000000"/>
                <w:sz w:val="16"/>
                <w:szCs w:val="16"/>
                <w:lang w:val="en-US"/>
              </w:rPr>
            </w:pPr>
            <w:r w:rsidRPr="008D73C9">
              <w:rPr>
                <w:sz w:val="16"/>
                <w:szCs w:val="16"/>
              </w:rPr>
              <w:t>0.8</w:t>
            </w:r>
          </w:p>
        </w:tc>
        <w:tc>
          <w:tcPr>
            <w:tcW w:w="1588" w:type="dxa"/>
            <w:tcBorders>
              <w:top w:val="single" w:sz="4" w:space="0" w:color="auto"/>
              <w:bottom w:val="nil"/>
            </w:tcBorders>
            <w:shd w:val="clear" w:color="auto" w:fill="FFFFFF" w:themeFill="background1"/>
            <w:noWrap/>
            <w:vAlign w:val="center"/>
            <w:hideMark/>
          </w:tcPr>
          <w:p w14:paraId="73C71B80" w14:textId="68CE25DC" w:rsidR="00D002F3" w:rsidRPr="008D73C9" w:rsidRDefault="00D002F3" w:rsidP="00D002F3">
            <w:pPr>
              <w:jc w:val="center"/>
              <w:rPr>
                <w:color w:val="000000"/>
                <w:sz w:val="16"/>
                <w:szCs w:val="16"/>
                <w:lang w:val="en-US"/>
              </w:rPr>
            </w:pPr>
            <w:r w:rsidRPr="008D73C9">
              <w:rPr>
                <w:sz w:val="16"/>
                <w:szCs w:val="16"/>
              </w:rPr>
              <w:t xml:space="preserve"> 0.01 (-0.04; 0.06)</w:t>
            </w:r>
          </w:p>
        </w:tc>
        <w:tc>
          <w:tcPr>
            <w:tcW w:w="356" w:type="dxa"/>
            <w:tcBorders>
              <w:top w:val="single" w:sz="4" w:space="0" w:color="auto"/>
              <w:bottom w:val="nil"/>
            </w:tcBorders>
            <w:shd w:val="clear" w:color="auto" w:fill="FFFFFF" w:themeFill="background1"/>
            <w:noWrap/>
            <w:vAlign w:val="center"/>
            <w:hideMark/>
          </w:tcPr>
          <w:p w14:paraId="3876F649" w14:textId="62B56E53" w:rsidR="00D002F3" w:rsidRPr="008D73C9" w:rsidRDefault="00D002F3" w:rsidP="00D002F3">
            <w:pPr>
              <w:jc w:val="center"/>
              <w:rPr>
                <w:color w:val="000000"/>
                <w:sz w:val="16"/>
                <w:szCs w:val="16"/>
                <w:lang w:val="en-US"/>
              </w:rPr>
            </w:pPr>
            <w:r w:rsidRPr="008D73C9">
              <w:rPr>
                <w:sz w:val="16"/>
                <w:szCs w:val="16"/>
              </w:rPr>
              <w:t>433</w:t>
            </w:r>
          </w:p>
        </w:tc>
        <w:tc>
          <w:tcPr>
            <w:tcW w:w="481" w:type="dxa"/>
            <w:tcBorders>
              <w:top w:val="single" w:sz="4" w:space="0" w:color="auto"/>
              <w:bottom w:val="nil"/>
            </w:tcBorders>
            <w:shd w:val="clear" w:color="auto" w:fill="FFFFFF" w:themeFill="background1"/>
            <w:noWrap/>
            <w:vAlign w:val="center"/>
            <w:hideMark/>
          </w:tcPr>
          <w:p w14:paraId="46D320DE" w14:textId="38C2265E" w:rsidR="00D002F3" w:rsidRPr="008D73C9" w:rsidRDefault="00D002F3" w:rsidP="00D002F3">
            <w:pPr>
              <w:jc w:val="center"/>
              <w:rPr>
                <w:color w:val="000000"/>
                <w:sz w:val="16"/>
                <w:szCs w:val="16"/>
                <w:lang w:val="en-US"/>
              </w:rPr>
            </w:pPr>
            <w:r w:rsidRPr="008D73C9">
              <w:rPr>
                <w:sz w:val="16"/>
                <w:szCs w:val="16"/>
              </w:rPr>
              <w:t>0.8</w:t>
            </w:r>
          </w:p>
        </w:tc>
        <w:tc>
          <w:tcPr>
            <w:tcW w:w="1621" w:type="dxa"/>
            <w:tcBorders>
              <w:top w:val="single" w:sz="4" w:space="0" w:color="auto"/>
              <w:bottom w:val="nil"/>
            </w:tcBorders>
            <w:shd w:val="clear" w:color="auto" w:fill="FFFFFF" w:themeFill="background1"/>
            <w:noWrap/>
            <w:vAlign w:val="center"/>
            <w:hideMark/>
          </w:tcPr>
          <w:p w14:paraId="2CA0B007" w14:textId="34ED7955" w:rsidR="00D002F3" w:rsidRPr="008D73C9" w:rsidRDefault="00D002F3" w:rsidP="00D002F3">
            <w:pPr>
              <w:jc w:val="center"/>
              <w:rPr>
                <w:color w:val="000000"/>
                <w:sz w:val="16"/>
                <w:szCs w:val="16"/>
                <w:lang w:val="en-US"/>
              </w:rPr>
            </w:pPr>
            <w:r w:rsidRPr="008D73C9">
              <w:rPr>
                <w:sz w:val="16"/>
                <w:szCs w:val="16"/>
              </w:rPr>
              <w:t xml:space="preserve"> 0.01 (-0.04; 0.06)</w:t>
            </w:r>
          </w:p>
        </w:tc>
        <w:tc>
          <w:tcPr>
            <w:tcW w:w="356" w:type="dxa"/>
            <w:tcBorders>
              <w:top w:val="single" w:sz="4" w:space="0" w:color="auto"/>
              <w:bottom w:val="nil"/>
            </w:tcBorders>
            <w:shd w:val="clear" w:color="auto" w:fill="FFFFFF" w:themeFill="background1"/>
            <w:noWrap/>
            <w:vAlign w:val="center"/>
            <w:hideMark/>
          </w:tcPr>
          <w:p w14:paraId="2B8DCC0B" w14:textId="6572DB2E" w:rsidR="00D002F3" w:rsidRPr="008D73C9" w:rsidRDefault="00D002F3" w:rsidP="00D002F3">
            <w:pPr>
              <w:jc w:val="center"/>
              <w:rPr>
                <w:color w:val="000000"/>
                <w:sz w:val="16"/>
                <w:szCs w:val="16"/>
                <w:lang w:val="en-US"/>
              </w:rPr>
            </w:pPr>
            <w:r w:rsidRPr="008D73C9">
              <w:rPr>
                <w:sz w:val="16"/>
                <w:szCs w:val="16"/>
              </w:rPr>
              <w:t>435</w:t>
            </w:r>
          </w:p>
        </w:tc>
        <w:tc>
          <w:tcPr>
            <w:tcW w:w="481" w:type="dxa"/>
            <w:tcBorders>
              <w:top w:val="single" w:sz="4" w:space="0" w:color="auto"/>
              <w:bottom w:val="nil"/>
            </w:tcBorders>
            <w:shd w:val="clear" w:color="auto" w:fill="FFFFFF" w:themeFill="background1"/>
            <w:noWrap/>
            <w:vAlign w:val="center"/>
            <w:hideMark/>
          </w:tcPr>
          <w:p w14:paraId="79D9911E" w14:textId="3B166117" w:rsidR="00D002F3" w:rsidRPr="008D73C9" w:rsidRDefault="00D002F3" w:rsidP="00D002F3">
            <w:pPr>
              <w:jc w:val="center"/>
              <w:rPr>
                <w:color w:val="000000"/>
                <w:sz w:val="16"/>
                <w:szCs w:val="16"/>
                <w:lang w:val="en-US"/>
              </w:rPr>
            </w:pPr>
            <w:r w:rsidRPr="008D73C9">
              <w:rPr>
                <w:sz w:val="16"/>
                <w:szCs w:val="16"/>
              </w:rPr>
              <w:t>0.7</w:t>
            </w:r>
          </w:p>
        </w:tc>
        <w:tc>
          <w:tcPr>
            <w:tcW w:w="1621" w:type="dxa"/>
            <w:tcBorders>
              <w:top w:val="single" w:sz="4" w:space="0" w:color="auto"/>
              <w:bottom w:val="nil"/>
            </w:tcBorders>
            <w:shd w:val="clear" w:color="auto" w:fill="FFFFFF" w:themeFill="background1"/>
            <w:noWrap/>
            <w:vAlign w:val="center"/>
            <w:hideMark/>
          </w:tcPr>
          <w:p w14:paraId="2AA124E9" w14:textId="2132B17A" w:rsidR="00D002F3" w:rsidRPr="008D73C9" w:rsidRDefault="00D002F3" w:rsidP="00D002F3">
            <w:pPr>
              <w:jc w:val="center"/>
              <w:rPr>
                <w:color w:val="000000"/>
                <w:sz w:val="16"/>
                <w:szCs w:val="16"/>
                <w:lang w:val="en-US"/>
              </w:rPr>
            </w:pPr>
            <w:r w:rsidRPr="008D73C9">
              <w:rPr>
                <w:sz w:val="16"/>
                <w:szCs w:val="16"/>
              </w:rPr>
              <w:t>-0.02 (-0.07; 0.03)</w:t>
            </w:r>
          </w:p>
        </w:tc>
        <w:tc>
          <w:tcPr>
            <w:tcW w:w="356" w:type="dxa"/>
            <w:tcBorders>
              <w:top w:val="single" w:sz="4" w:space="0" w:color="auto"/>
              <w:bottom w:val="nil"/>
            </w:tcBorders>
            <w:shd w:val="clear" w:color="auto" w:fill="FFFFFF" w:themeFill="background1"/>
            <w:noWrap/>
            <w:vAlign w:val="center"/>
            <w:hideMark/>
          </w:tcPr>
          <w:p w14:paraId="0311BF9D" w14:textId="1B39CB02" w:rsidR="00D002F3" w:rsidRPr="008D73C9" w:rsidRDefault="00D002F3" w:rsidP="00D002F3">
            <w:pPr>
              <w:jc w:val="center"/>
              <w:rPr>
                <w:color w:val="000000"/>
                <w:sz w:val="16"/>
                <w:szCs w:val="16"/>
                <w:lang w:val="en-US"/>
              </w:rPr>
            </w:pPr>
            <w:r w:rsidRPr="008D73C9">
              <w:rPr>
                <w:sz w:val="16"/>
                <w:szCs w:val="16"/>
              </w:rPr>
              <w:t>435</w:t>
            </w:r>
          </w:p>
        </w:tc>
        <w:tc>
          <w:tcPr>
            <w:tcW w:w="486" w:type="dxa"/>
            <w:tcBorders>
              <w:top w:val="single" w:sz="4" w:space="0" w:color="auto"/>
              <w:bottom w:val="nil"/>
            </w:tcBorders>
            <w:shd w:val="clear" w:color="auto" w:fill="FFFFFF" w:themeFill="background1"/>
            <w:noWrap/>
            <w:vAlign w:val="center"/>
            <w:hideMark/>
          </w:tcPr>
          <w:p w14:paraId="5AF089A7" w14:textId="5F06E8CD" w:rsidR="00D002F3" w:rsidRPr="008D73C9" w:rsidRDefault="00D002F3" w:rsidP="00D002F3">
            <w:pPr>
              <w:jc w:val="center"/>
              <w:rPr>
                <w:color w:val="000000"/>
                <w:sz w:val="16"/>
                <w:szCs w:val="16"/>
                <w:lang w:val="en-US"/>
              </w:rPr>
            </w:pPr>
            <w:r w:rsidRPr="008D73C9">
              <w:rPr>
                <w:sz w:val="16"/>
                <w:szCs w:val="16"/>
              </w:rPr>
              <w:t>0.5</w:t>
            </w:r>
          </w:p>
        </w:tc>
        <w:tc>
          <w:tcPr>
            <w:tcW w:w="1566" w:type="dxa"/>
            <w:tcBorders>
              <w:top w:val="single" w:sz="4" w:space="0" w:color="auto"/>
              <w:bottom w:val="nil"/>
            </w:tcBorders>
            <w:shd w:val="clear" w:color="auto" w:fill="FFFFFF" w:themeFill="background1"/>
            <w:noWrap/>
            <w:vAlign w:val="center"/>
          </w:tcPr>
          <w:p w14:paraId="58DDBE89" w14:textId="5534668A" w:rsidR="00D002F3" w:rsidRPr="008D73C9" w:rsidRDefault="00D002F3" w:rsidP="00D002F3">
            <w:pPr>
              <w:jc w:val="center"/>
              <w:rPr>
                <w:color w:val="000000"/>
                <w:sz w:val="16"/>
                <w:szCs w:val="16"/>
                <w:lang w:val="en-US"/>
              </w:rPr>
            </w:pPr>
          </w:p>
        </w:tc>
        <w:tc>
          <w:tcPr>
            <w:tcW w:w="360" w:type="dxa"/>
            <w:tcBorders>
              <w:top w:val="single" w:sz="4" w:space="0" w:color="auto"/>
              <w:bottom w:val="nil"/>
            </w:tcBorders>
            <w:shd w:val="clear" w:color="auto" w:fill="FFFFFF" w:themeFill="background1"/>
            <w:noWrap/>
            <w:vAlign w:val="center"/>
          </w:tcPr>
          <w:p w14:paraId="4DE369B5" w14:textId="1A62A3D8" w:rsidR="00D002F3" w:rsidRPr="008D73C9" w:rsidRDefault="00D002F3" w:rsidP="00D002F3">
            <w:pPr>
              <w:jc w:val="center"/>
              <w:rPr>
                <w:color w:val="000000"/>
                <w:sz w:val="16"/>
                <w:szCs w:val="16"/>
                <w:lang w:val="en-US"/>
              </w:rPr>
            </w:pPr>
          </w:p>
        </w:tc>
        <w:tc>
          <w:tcPr>
            <w:tcW w:w="481" w:type="dxa"/>
            <w:tcBorders>
              <w:top w:val="single" w:sz="4" w:space="0" w:color="auto"/>
              <w:bottom w:val="nil"/>
            </w:tcBorders>
            <w:shd w:val="clear" w:color="auto" w:fill="FFFFFF" w:themeFill="background1"/>
            <w:noWrap/>
            <w:vAlign w:val="center"/>
          </w:tcPr>
          <w:p w14:paraId="285B19B9" w14:textId="310EA87D" w:rsidR="00D002F3" w:rsidRPr="008D73C9" w:rsidRDefault="00D002F3" w:rsidP="00D002F3">
            <w:pPr>
              <w:jc w:val="center"/>
              <w:rPr>
                <w:color w:val="000000"/>
                <w:sz w:val="16"/>
                <w:szCs w:val="16"/>
                <w:lang w:val="en-US"/>
              </w:rPr>
            </w:pPr>
          </w:p>
        </w:tc>
        <w:tc>
          <w:tcPr>
            <w:tcW w:w="1555" w:type="dxa"/>
            <w:tcBorders>
              <w:top w:val="single" w:sz="4" w:space="0" w:color="auto"/>
              <w:left w:val="nil"/>
              <w:bottom w:val="nil"/>
              <w:right w:val="nil"/>
            </w:tcBorders>
            <w:shd w:val="clear" w:color="auto" w:fill="FFFFFF" w:themeFill="background1"/>
            <w:noWrap/>
            <w:vAlign w:val="center"/>
          </w:tcPr>
          <w:p w14:paraId="49F6A74C" w14:textId="204C7AC5" w:rsidR="00D002F3" w:rsidRPr="008D73C9" w:rsidRDefault="00D002F3" w:rsidP="00D002F3">
            <w:pPr>
              <w:jc w:val="center"/>
              <w:rPr>
                <w:color w:val="000000"/>
                <w:sz w:val="16"/>
                <w:szCs w:val="16"/>
                <w:lang w:val="en-US"/>
              </w:rPr>
            </w:pPr>
          </w:p>
        </w:tc>
        <w:tc>
          <w:tcPr>
            <w:tcW w:w="365" w:type="dxa"/>
            <w:tcBorders>
              <w:top w:val="single" w:sz="4" w:space="0" w:color="auto"/>
              <w:left w:val="nil"/>
              <w:bottom w:val="nil"/>
              <w:right w:val="nil"/>
            </w:tcBorders>
            <w:shd w:val="clear" w:color="auto" w:fill="FFFFFF" w:themeFill="background1"/>
            <w:noWrap/>
            <w:vAlign w:val="center"/>
          </w:tcPr>
          <w:p w14:paraId="167CE754" w14:textId="2F5D1071" w:rsidR="00D002F3" w:rsidRPr="008D73C9" w:rsidRDefault="00D002F3" w:rsidP="00D002F3">
            <w:pPr>
              <w:jc w:val="center"/>
              <w:rPr>
                <w:color w:val="000000"/>
                <w:sz w:val="16"/>
                <w:szCs w:val="16"/>
                <w:lang w:val="en-US"/>
              </w:rPr>
            </w:pPr>
          </w:p>
        </w:tc>
        <w:tc>
          <w:tcPr>
            <w:tcW w:w="540" w:type="dxa"/>
            <w:tcBorders>
              <w:top w:val="single" w:sz="4" w:space="0" w:color="auto"/>
              <w:left w:val="nil"/>
              <w:bottom w:val="nil"/>
              <w:right w:val="single" w:sz="4" w:space="0" w:color="auto"/>
            </w:tcBorders>
            <w:shd w:val="clear" w:color="auto" w:fill="FFFFFF" w:themeFill="background1"/>
            <w:noWrap/>
            <w:vAlign w:val="center"/>
          </w:tcPr>
          <w:p w14:paraId="50C33763" w14:textId="41745C1B" w:rsidR="00D002F3" w:rsidRPr="008D73C9" w:rsidRDefault="00D002F3" w:rsidP="00D002F3">
            <w:pPr>
              <w:jc w:val="center"/>
              <w:rPr>
                <w:color w:val="000000"/>
                <w:sz w:val="16"/>
                <w:szCs w:val="16"/>
                <w:lang w:val="en-US"/>
              </w:rPr>
            </w:pPr>
          </w:p>
        </w:tc>
      </w:tr>
      <w:tr w:rsidR="00D002F3" w:rsidRPr="008D73C9" w14:paraId="64EF676B" w14:textId="77777777" w:rsidTr="00603E5B">
        <w:trPr>
          <w:trHeight w:val="288"/>
        </w:trPr>
        <w:tc>
          <w:tcPr>
            <w:tcW w:w="630" w:type="dxa"/>
            <w:vMerge/>
            <w:tcBorders>
              <w:top w:val="nil"/>
              <w:left w:val="single" w:sz="4" w:space="0" w:color="auto"/>
            </w:tcBorders>
            <w:vAlign w:val="center"/>
            <w:hideMark/>
          </w:tcPr>
          <w:p w14:paraId="2587EACF" w14:textId="77777777" w:rsidR="00D002F3" w:rsidRPr="008D73C9" w:rsidRDefault="00D002F3" w:rsidP="00D002F3">
            <w:pPr>
              <w:rPr>
                <w:b/>
                <w:bCs/>
                <w:color w:val="000000"/>
                <w:sz w:val="16"/>
                <w:szCs w:val="16"/>
                <w:lang w:val="en-US"/>
              </w:rPr>
            </w:pPr>
          </w:p>
        </w:tc>
        <w:tc>
          <w:tcPr>
            <w:tcW w:w="739" w:type="dxa"/>
            <w:tcBorders>
              <w:top w:val="nil"/>
            </w:tcBorders>
            <w:shd w:val="clear" w:color="auto" w:fill="FFFFFF" w:themeFill="background1"/>
            <w:noWrap/>
            <w:vAlign w:val="center"/>
            <w:hideMark/>
          </w:tcPr>
          <w:p w14:paraId="6A47BB1F" w14:textId="0F6EA482" w:rsidR="00D002F3" w:rsidRPr="008D73C9" w:rsidRDefault="00D002F3" w:rsidP="00D002F3">
            <w:pPr>
              <w:rPr>
                <w:bCs/>
                <w:color w:val="000000"/>
                <w:sz w:val="16"/>
                <w:szCs w:val="16"/>
                <w:lang w:val="en-US"/>
              </w:rPr>
            </w:pPr>
            <w:r w:rsidRPr="008D73C9">
              <w:rPr>
                <w:bCs/>
                <w:color w:val="000000"/>
                <w:sz w:val="16"/>
                <w:szCs w:val="16"/>
                <w:lang w:val="en-US"/>
              </w:rPr>
              <w:t>Trim. 3</w:t>
            </w:r>
          </w:p>
        </w:tc>
        <w:tc>
          <w:tcPr>
            <w:tcW w:w="1600" w:type="dxa"/>
            <w:tcBorders>
              <w:top w:val="nil"/>
              <w:left w:val="nil"/>
              <w:bottom w:val="nil"/>
              <w:right w:val="nil"/>
            </w:tcBorders>
            <w:shd w:val="clear" w:color="auto" w:fill="FFFFFF" w:themeFill="background1"/>
            <w:noWrap/>
            <w:vAlign w:val="center"/>
            <w:hideMark/>
          </w:tcPr>
          <w:p w14:paraId="5CE28FBE" w14:textId="0E5424BE" w:rsidR="00D002F3" w:rsidRPr="008D73C9" w:rsidRDefault="00D002F3" w:rsidP="00D002F3">
            <w:pPr>
              <w:jc w:val="center"/>
              <w:rPr>
                <w:color w:val="000000"/>
                <w:sz w:val="16"/>
                <w:szCs w:val="16"/>
                <w:lang w:val="en-US"/>
              </w:rPr>
            </w:pPr>
            <w:r w:rsidRPr="008D73C9">
              <w:rPr>
                <w:sz w:val="16"/>
                <w:szCs w:val="16"/>
              </w:rPr>
              <w:t>-0.01 (-0.07; 0.06)</w:t>
            </w:r>
          </w:p>
        </w:tc>
        <w:tc>
          <w:tcPr>
            <w:tcW w:w="360" w:type="dxa"/>
            <w:tcBorders>
              <w:top w:val="nil"/>
              <w:left w:val="nil"/>
              <w:bottom w:val="nil"/>
              <w:right w:val="nil"/>
            </w:tcBorders>
            <w:shd w:val="clear" w:color="auto" w:fill="FFFFFF" w:themeFill="background1"/>
            <w:noWrap/>
            <w:vAlign w:val="center"/>
            <w:hideMark/>
          </w:tcPr>
          <w:p w14:paraId="7AB1530C" w14:textId="50D0F9B4" w:rsidR="00D002F3" w:rsidRPr="008D73C9" w:rsidRDefault="00D002F3" w:rsidP="00D002F3">
            <w:pPr>
              <w:jc w:val="center"/>
              <w:rPr>
                <w:color w:val="000000"/>
                <w:sz w:val="16"/>
                <w:szCs w:val="16"/>
                <w:lang w:val="en-US"/>
              </w:rPr>
            </w:pPr>
            <w:r w:rsidRPr="008D73C9">
              <w:rPr>
                <w:sz w:val="16"/>
                <w:szCs w:val="16"/>
              </w:rPr>
              <w:t>434</w:t>
            </w:r>
          </w:p>
        </w:tc>
        <w:tc>
          <w:tcPr>
            <w:tcW w:w="481" w:type="dxa"/>
            <w:tcBorders>
              <w:top w:val="nil"/>
              <w:left w:val="nil"/>
              <w:bottom w:val="nil"/>
            </w:tcBorders>
            <w:shd w:val="clear" w:color="auto" w:fill="FFFFFF" w:themeFill="background1"/>
            <w:noWrap/>
            <w:vAlign w:val="center"/>
            <w:hideMark/>
          </w:tcPr>
          <w:p w14:paraId="7FCBEA31" w14:textId="6854283D" w:rsidR="00D002F3" w:rsidRPr="008D73C9" w:rsidRDefault="00D002F3" w:rsidP="00D002F3">
            <w:pPr>
              <w:jc w:val="center"/>
              <w:rPr>
                <w:color w:val="000000"/>
                <w:sz w:val="16"/>
                <w:szCs w:val="16"/>
                <w:lang w:val="en-US"/>
              </w:rPr>
            </w:pPr>
            <w:r w:rsidRPr="008D73C9">
              <w:rPr>
                <w:sz w:val="16"/>
                <w:szCs w:val="16"/>
              </w:rPr>
              <w:t>0.9</w:t>
            </w:r>
          </w:p>
        </w:tc>
        <w:tc>
          <w:tcPr>
            <w:tcW w:w="1588" w:type="dxa"/>
            <w:tcBorders>
              <w:top w:val="nil"/>
              <w:bottom w:val="nil"/>
            </w:tcBorders>
            <w:shd w:val="clear" w:color="auto" w:fill="FFFFFF" w:themeFill="background1"/>
            <w:noWrap/>
            <w:vAlign w:val="center"/>
            <w:hideMark/>
          </w:tcPr>
          <w:p w14:paraId="4CE45D4D" w14:textId="199E7C92" w:rsidR="00D002F3" w:rsidRPr="008D73C9" w:rsidRDefault="00D002F3" w:rsidP="00D002F3">
            <w:pPr>
              <w:jc w:val="center"/>
              <w:rPr>
                <w:color w:val="000000"/>
                <w:sz w:val="16"/>
                <w:szCs w:val="16"/>
                <w:lang w:val="en-US"/>
              </w:rPr>
            </w:pPr>
            <w:r w:rsidRPr="008D73C9">
              <w:rPr>
                <w:sz w:val="16"/>
                <w:szCs w:val="16"/>
              </w:rPr>
              <w:t xml:space="preserve"> 0.02 (-0.05; 0.09)</w:t>
            </w:r>
          </w:p>
        </w:tc>
        <w:tc>
          <w:tcPr>
            <w:tcW w:w="356" w:type="dxa"/>
            <w:tcBorders>
              <w:top w:val="nil"/>
              <w:bottom w:val="nil"/>
            </w:tcBorders>
            <w:shd w:val="clear" w:color="auto" w:fill="FFFFFF" w:themeFill="background1"/>
            <w:noWrap/>
            <w:vAlign w:val="center"/>
            <w:hideMark/>
          </w:tcPr>
          <w:p w14:paraId="6FDC246B" w14:textId="3E051E35" w:rsidR="00D002F3" w:rsidRPr="008D73C9" w:rsidRDefault="00D002F3" w:rsidP="00D002F3">
            <w:pPr>
              <w:jc w:val="center"/>
              <w:rPr>
                <w:color w:val="000000"/>
                <w:sz w:val="16"/>
                <w:szCs w:val="16"/>
                <w:lang w:val="en-US"/>
              </w:rPr>
            </w:pPr>
            <w:r w:rsidRPr="008D73C9">
              <w:rPr>
                <w:sz w:val="16"/>
                <w:szCs w:val="16"/>
              </w:rPr>
              <w:t>436</w:t>
            </w:r>
          </w:p>
        </w:tc>
        <w:tc>
          <w:tcPr>
            <w:tcW w:w="481" w:type="dxa"/>
            <w:tcBorders>
              <w:top w:val="nil"/>
              <w:bottom w:val="nil"/>
            </w:tcBorders>
            <w:shd w:val="clear" w:color="auto" w:fill="FFFFFF" w:themeFill="background1"/>
            <w:noWrap/>
            <w:vAlign w:val="center"/>
            <w:hideMark/>
          </w:tcPr>
          <w:p w14:paraId="6B6E07B7" w14:textId="642CA8E7" w:rsidR="00D002F3" w:rsidRPr="008D73C9" w:rsidRDefault="00D002F3" w:rsidP="00D002F3">
            <w:pPr>
              <w:jc w:val="center"/>
              <w:rPr>
                <w:color w:val="000000"/>
                <w:sz w:val="16"/>
                <w:szCs w:val="16"/>
                <w:lang w:val="en-US"/>
              </w:rPr>
            </w:pPr>
            <w:r w:rsidRPr="008D73C9">
              <w:rPr>
                <w:sz w:val="16"/>
                <w:szCs w:val="16"/>
              </w:rPr>
              <w:t>0.6</w:t>
            </w:r>
          </w:p>
        </w:tc>
        <w:tc>
          <w:tcPr>
            <w:tcW w:w="1621" w:type="dxa"/>
            <w:tcBorders>
              <w:top w:val="nil"/>
              <w:bottom w:val="nil"/>
            </w:tcBorders>
            <w:shd w:val="clear" w:color="auto" w:fill="FFFFFF" w:themeFill="background1"/>
            <w:noWrap/>
            <w:vAlign w:val="center"/>
            <w:hideMark/>
          </w:tcPr>
          <w:p w14:paraId="772AF894" w14:textId="03AA87C8" w:rsidR="00D002F3" w:rsidRPr="008D73C9" w:rsidRDefault="00D002F3" w:rsidP="00D002F3">
            <w:pPr>
              <w:jc w:val="center"/>
              <w:rPr>
                <w:color w:val="000000"/>
                <w:sz w:val="16"/>
                <w:szCs w:val="16"/>
                <w:lang w:val="en-US"/>
              </w:rPr>
            </w:pPr>
            <w:r w:rsidRPr="008D73C9">
              <w:rPr>
                <w:sz w:val="16"/>
                <w:szCs w:val="16"/>
              </w:rPr>
              <w:t xml:space="preserve"> 0.00 (-0.07; 0.06)</w:t>
            </w:r>
          </w:p>
        </w:tc>
        <w:tc>
          <w:tcPr>
            <w:tcW w:w="356" w:type="dxa"/>
            <w:tcBorders>
              <w:top w:val="nil"/>
              <w:bottom w:val="nil"/>
            </w:tcBorders>
            <w:shd w:val="clear" w:color="auto" w:fill="FFFFFF" w:themeFill="background1"/>
            <w:noWrap/>
            <w:vAlign w:val="center"/>
            <w:hideMark/>
          </w:tcPr>
          <w:p w14:paraId="468F44C5" w14:textId="50AECDBE" w:rsidR="00D002F3" w:rsidRPr="008D73C9" w:rsidRDefault="00D002F3" w:rsidP="00D002F3">
            <w:pPr>
              <w:jc w:val="center"/>
              <w:rPr>
                <w:color w:val="000000"/>
                <w:sz w:val="16"/>
                <w:szCs w:val="16"/>
                <w:lang w:val="en-US"/>
              </w:rPr>
            </w:pPr>
            <w:r w:rsidRPr="008D73C9">
              <w:rPr>
                <w:sz w:val="16"/>
                <w:szCs w:val="16"/>
              </w:rPr>
              <w:t>437</w:t>
            </w:r>
          </w:p>
        </w:tc>
        <w:tc>
          <w:tcPr>
            <w:tcW w:w="481" w:type="dxa"/>
            <w:tcBorders>
              <w:top w:val="nil"/>
              <w:bottom w:val="nil"/>
            </w:tcBorders>
            <w:shd w:val="clear" w:color="auto" w:fill="FFFFFF" w:themeFill="background1"/>
            <w:noWrap/>
            <w:vAlign w:val="center"/>
            <w:hideMark/>
          </w:tcPr>
          <w:p w14:paraId="014E0EEA" w14:textId="78B4C3C2" w:rsidR="00D002F3" w:rsidRPr="008D73C9" w:rsidRDefault="00D002F3" w:rsidP="00D002F3">
            <w:pPr>
              <w:jc w:val="center"/>
              <w:rPr>
                <w:color w:val="000000"/>
                <w:sz w:val="16"/>
                <w:szCs w:val="16"/>
                <w:lang w:val="en-US"/>
              </w:rPr>
            </w:pPr>
            <w:r w:rsidRPr="008D73C9">
              <w:rPr>
                <w:sz w:val="16"/>
                <w:szCs w:val="16"/>
              </w:rPr>
              <w:t>0.9</w:t>
            </w:r>
          </w:p>
        </w:tc>
        <w:tc>
          <w:tcPr>
            <w:tcW w:w="1621" w:type="dxa"/>
            <w:tcBorders>
              <w:top w:val="nil"/>
              <w:bottom w:val="nil"/>
            </w:tcBorders>
            <w:shd w:val="clear" w:color="auto" w:fill="FFFFFF" w:themeFill="background1"/>
            <w:noWrap/>
            <w:vAlign w:val="center"/>
            <w:hideMark/>
          </w:tcPr>
          <w:p w14:paraId="2A9ED637" w14:textId="6FA082B6" w:rsidR="00D002F3" w:rsidRPr="008D73C9" w:rsidRDefault="00D002F3" w:rsidP="00D002F3">
            <w:pPr>
              <w:jc w:val="center"/>
              <w:rPr>
                <w:color w:val="000000"/>
                <w:sz w:val="16"/>
                <w:szCs w:val="16"/>
                <w:lang w:val="en-US"/>
              </w:rPr>
            </w:pPr>
            <w:r w:rsidRPr="008D73C9">
              <w:rPr>
                <w:sz w:val="16"/>
                <w:szCs w:val="16"/>
              </w:rPr>
              <w:t xml:space="preserve"> 0.02 (-0.05; 0.08)</w:t>
            </w:r>
          </w:p>
        </w:tc>
        <w:tc>
          <w:tcPr>
            <w:tcW w:w="356" w:type="dxa"/>
            <w:tcBorders>
              <w:top w:val="nil"/>
              <w:bottom w:val="nil"/>
            </w:tcBorders>
            <w:shd w:val="clear" w:color="auto" w:fill="FFFFFF" w:themeFill="background1"/>
            <w:noWrap/>
            <w:vAlign w:val="center"/>
            <w:hideMark/>
          </w:tcPr>
          <w:p w14:paraId="2A8CC018" w14:textId="1701B166" w:rsidR="00D002F3" w:rsidRPr="008D73C9" w:rsidRDefault="00D002F3" w:rsidP="00D002F3">
            <w:pPr>
              <w:jc w:val="center"/>
              <w:rPr>
                <w:color w:val="000000"/>
                <w:sz w:val="16"/>
                <w:szCs w:val="16"/>
                <w:lang w:val="en-US"/>
              </w:rPr>
            </w:pPr>
            <w:r w:rsidRPr="008D73C9">
              <w:rPr>
                <w:sz w:val="16"/>
                <w:szCs w:val="16"/>
              </w:rPr>
              <w:t>437</w:t>
            </w:r>
          </w:p>
        </w:tc>
        <w:tc>
          <w:tcPr>
            <w:tcW w:w="486" w:type="dxa"/>
            <w:tcBorders>
              <w:top w:val="nil"/>
              <w:bottom w:val="nil"/>
            </w:tcBorders>
            <w:shd w:val="clear" w:color="auto" w:fill="FFFFFF" w:themeFill="background1"/>
            <w:noWrap/>
            <w:vAlign w:val="center"/>
            <w:hideMark/>
          </w:tcPr>
          <w:p w14:paraId="74B21BF7" w14:textId="79F140DE" w:rsidR="00D002F3" w:rsidRPr="008D73C9" w:rsidRDefault="00D002F3" w:rsidP="00D002F3">
            <w:pPr>
              <w:jc w:val="center"/>
              <w:rPr>
                <w:color w:val="000000"/>
                <w:sz w:val="16"/>
                <w:szCs w:val="16"/>
                <w:lang w:val="en-US"/>
              </w:rPr>
            </w:pPr>
            <w:r w:rsidRPr="008D73C9">
              <w:rPr>
                <w:sz w:val="16"/>
                <w:szCs w:val="16"/>
              </w:rPr>
              <w:t>0.6</w:t>
            </w:r>
          </w:p>
        </w:tc>
        <w:tc>
          <w:tcPr>
            <w:tcW w:w="1566" w:type="dxa"/>
            <w:tcBorders>
              <w:top w:val="nil"/>
              <w:bottom w:val="nil"/>
            </w:tcBorders>
            <w:shd w:val="clear" w:color="auto" w:fill="FFFFFF" w:themeFill="background1"/>
            <w:noWrap/>
            <w:vAlign w:val="center"/>
          </w:tcPr>
          <w:p w14:paraId="6FE7C09C" w14:textId="609A7116" w:rsidR="00D002F3" w:rsidRPr="008D73C9" w:rsidRDefault="00D002F3" w:rsidP="00D002F3">
            <w:pPr>
              <w:jc w:val="center"/>
              <w:rPr>
                <w:color w:val="000000"/>
                <w:sz w:val="16"/>
                <w:szCs w:val="16"/>
                <w:lang w:val="en-US"/>
              </w:rPr>
            </w:pPr>
          </w:p>
        </w:tc>
        <w:tc>
          <w:tcPr>
            <w:tcW w:w="360" w:type="dxa"/>
            <w:tcBorders>
              <w:top w:val="nil"/>
              <w:bottom w:val="nil"/>
            </w:tcBorders>
            <w:shd w:val="clear" w:color="auto" w:fill="FFFFFF" w:themeFill="background1"/>
            <w:noWrap/>
            <w:vAlign w:val="center"/>
          </w:tcPr>
          <w:p w14:paraId="28D51C3B" w14:textId="3AC98906" w:rsidR="00D002F3" w:rsidRPr="008D73C9" w:rsidRDefault="00D002F3" w:rsidP="00D002F3">
            <w:pPr>
              <w:jc w:val="center"/>
              <w:rPr>
                <w:color w:val="000000"/>
                <w:sz w:val="16"/>
                <w:szCs w:val="16"/>
                <w:lang w:val="en-US"/>
              </w:rPr>
            </w:pPr>
          </w:p>
        </w:tc>
        <w:tc>
          <w:tcPr>
            <w:tcW w:w="481" w:type="dxa"/>
            <w:tcBorders>
              <w:top w:val="nil"/>
              <w:bottom w:val="nil"/>
            </w:tcBorders>
            <w:shd w:val="clear" w:color="auto" w:fill="FFFFFF" w:themeFill="background1"/>
            <w:noWrap/>
            <w:vAlign w:val="center"/>
          </w:tcPr>
          <w:p w14:paraId="12A8CB25" w14:textId="6765786B" w:rsidR="00D002F3" w:rsidRPr="008D73C9" w:rsidRDefault="00D002F3" w:rsidP="00D002F3">
            <w:pPr>
              <w:jc w:val="center"/>
              <w:rPr>
                <w:color w:val="000000"/>
                <w:sz w:val="16"/>
                <w:szCs w:val="16"/>
                <w:lang w:val="en-US"/>
              </w:rPr>
            </w:pPr>
          </w:p>
        </w:tc>
        <w:tc>
          <w:tcPr>
            <w:tcW w:w="1555" w:type="dxa"/>
            <w:tcBorders>
              <w:top w:val="nil"/>
              <w:left w:val="nil"/>
              <w:bottom w:val="nil"/>
              <w:right w:val="nil"/>
            </w:tcBorders>
            <w:shd w:val="clear" w:color="auto" w:fill="FFFFFF" w:themeFill="background1"/>
            <w:noWrap/>
            <w:vAlign w:val="center"/>
          </w:tcPr>
          <w:p w14:paraId="7085F765" w14:textId="22EFDFB2" w:rsidR="00D002F3" w:rsidRPr="008D73C9" w:rsidRDefault="00D002F3" w:rsidP="00D002F3">
            <w:pPr>
              <w:jc w:val="center"/>
              <w:rPr>
                <w:color w:val="000000"/>
                <w:sz w:val="16"/>
                <w:szCs w:val="16"/>
                <w:lang w:val="en-US"/>
              </w:rPr>
            </w:pPr>
          </w:p>
        </w:tc>
        <w:tc>
          <w:tcPr>
            <w:tcW w:w="365" w:type="dxa"/>
            <w:tcBorders>
              <w:top w:val="nil"/>
              <w:left w:val="nil"/>
              <w:bottom w:val="nil"/>
              <w:right w:val="nil"/>
            </w:tcBorders>
            <w:shd w:val="clear" w:color="auto" w:fill="FFFFFF" w:themeFill="background1"/>
            <w:noWrap/>
            <w:vAlign w:val="center"/>
          </w:tcPr>
          <w:p w14:paraId="5E70DD4B" w14:textId="564EAA80" w:rsidR="00D002F3" w:rsidRPr="008D73C9" w:rsidRDefault="00D002F3" w:rsidP="00D002F3">
            <w:pPr>
              <w:jc w:val="center"/>
              <w:rPr>
                <w:color w:val="000000"/>
                <w:sz w:val="16"/>
                <w:szCs w:val="16"/>
                <w:lang w:val="en-US"/>
              </w:rPr>
            </w:pPr>
          </w:p>
        </w:tc>
        <w:tc>
          <w:tcPr>
            <w:tcW w:w="540" w:type="dxa"/>
            <w:tcBorders>
              <w:top w:val="nil"/>
              <w:left w:val="nil"/>
              <w:bottom w:val="nil"/>
              <w:right w:val="single" w:sz="4" w:space="0" w:color="auto"/>
            </w:tcBorders>
            <w:shd w:val="clear" w:color="auto" w:fill="FFFFFF" w:themeFill="background1"/>
            <w:noWrap/>
            <w:vAlign w:val="center"/>
          </w:tcPr>
          <w:p w14:paraId="2AE66CF9" w14:textId="27FE61C2" w:rsidR="00D002F3" w:rsidRPr="008D73C9" w:rsidRDefault="00D002F3" w:rsidP="00D002F3">
            <w:pPr>
              <w:jc w:val="center"/>
              <w:rPr>
                <w:color w:val="000000"/>
                <w:sz w:val="16"/>
                <w:szCs w:val="16"/>
                <w:lang w:val="en-US"/>
              </w:rPr>
            </w:pPr>
          </w:p>
        </w:tc>
      </w:tr>
      <w:tr w:rsidR="00D002F3" w:rsidRPr="008D73C9" w14:paraId="5B4FDFED" w14:textId="77777777" w:rsidTr="00603E5B">
        <w:trPr>
          <w:trHeight w:val="288"/>
        </w:trPr>
        <w:tc>
          <w:tcPr>
            <w:tcW w:w="630" w:type="dxa"/>
            <w:vMerge/>
            <w:tcBorders>
              <w:top w:val="nil"/>
              <w:left w:val="single" w:sz="4" w:space="0" w:color="auto"/>
              <w:bottom w:val="single" w:sz="4" w:space="0" w:color="auto"/>
            </w:tcBorders>
            <w:vAlign w:val="center"/>
            <w:hideMark/>
          </w:tcPr>
          <w:p w14:paraId="4F5F6157" w14:textId="77777777" w:rsidR="00D002F3" w:rsidRPr="008D73C9" w:rsidRDefault="00D002F3" w:rsidP="00D002F3">
            <w:pPr>
              <w:rPr>
                <w:b/>
                <w:bCs/>
                <w:color w:val="000000"/>
                <w:sz w:val="16"/>
                <w:szCs w:val="16"/>
                <w:lang w:val="en-US"/>
              </w:rPr>
            </w:pPr>
          </w:p>
        </w:tc>
        <w:tc>
          <w:tcPr>
            <w:tcW w:w="739" w:type="dxa"/>
            <w:tcBorders>
              <w:top w:val="nil"/>
              <w:bottom w:val="single" w:sz="4" w:space="0" w:color="auto"/>
            </w:tcBorders>
            <w:shd w:val="clear" w:color="auto" w:fill="FFFFFF" w:themeFill="background1"/>
            <w:noWrap/>
            <w:vAlign w:val="center"/>
            <w:hideMark/>
          </w:tcPr>
          <w:p w14:paraId="19262EE9" w14:textId="5E5B9199" w:rsidR="00D002F3" w:rsidRPr="008D73C9" w:rsidRDefault="00D002F3" w:rsidP="00D002F3">
            <w:pPr>
              <w:rPr>
                <w:bCs/>
                <w:color w:val="000000"/>
                <w:sz w:val="16"/>
                <w:szCs w:val="16"/>
                <w:lang w:val="en-US"/>
              </w:rPr>
            </w:pPr>
            <w:r w:rsidRPr="008D73C9">
              <w:rPr>
                <w:bCs/>
                <w:color w:val="000000"/>
                <w:sz w:val="16"/>
                <w:szCs w:val="16"/>
                <w:lang w:val="en-US"/>
              </w:rPr>
              <w:t>Birth</w:t>
            </w:r>
          </w:p>
        </w:tc>
        <w:tc>
          <w:tcPr>
            <w:tcW w:w="1600" w:type="dxa"/>
            <w:tcBorders>
              <w:top w:val="nil"/>
              <w:left w:val="nil"/>
              <w:bottom w:val="single" w:sz="4" w:space="0" w:color="auto"/>
              <w:right w:val="nil"/>
            </w:tcBorders>
            <w:shd w:val="clear" w:color="auto" w:fill="FFFFFF" w:themeFill="background1"/>
            <w:noWrap/>
            <w:vAlign w:val="center"/>
            <w:hideMark/>
          </w:tcPr>
          <w:p w14:paraId="68E24E20" w14:textId="04853FB2" w:rsidR="00D002F3" w:rsidRPr="008D73C9" w:rsidRDefault="00D002F3" w:rsidP="00D002F3">
            <w:pPr>
              <w:jc w:val="center"/>
              <w:rPr>
                <w:color w:val="000000"/>
                <w:sz w:val="16"/>
                <w:szCs w:val="16"/>
                <w:lang w:val="en-US"/>
              </w:rPr>
            </w:pPr>
            <w:r w:rsidRPr="008D73C9">
              <w:rPr>
                <w:sz w:val="16"/>
                <w:szCs w:val="16"/>
              </w:rPr>
              <w:t>-0.04 (-0.10; 0.02)</w:t>
            </w:r>
          </w:p>
        </w:tc>
        <w:tc>
          <w:tcPr>
            <w:tcW w:w="360" w:type="dxa"/>
            <w:tcBorders>
              <w:top w:val="nil"/>
              <w:left w:val="nil"/>
              <w:bottom w:val="single" w:sz="4" w:space="0" w:color="auto"/>
              <w:right w:val="nil"/>
            </w:tcBorders>
            <w:shd w:val="clear" w:color="auto" w:fill="FFFFFF" w:themeFill="background1"/>
            <w:noWrap/>
            <w:vAlign w:val="center"/>
            <w:hideMark/>
          </w:tcPr>
          <w:p w14:paraId="4CDC0547" w14:textId="3B9106F8" w:rsidR="00D002F3" w:rsidRPr="008D73C9" w:rsidRDefault="00D002F3" w:rsidP="00D002F3">
            <w:pPr>
              <w:jc w:val="center"/>
              <w:rPr>
                <w:color w:val="000000"/>
                <w:sz w:val="16"/>
                <w:szCs w:val="16"/>
                <w:lang w:val="en-US"/>
              </w:rPr>
            </w:pPr>
            <w:r w:rsidRPr="008D73C9">
              <w:rPr>
                <w:sz w:val="16"/>
                <w:szCs w:val="16"/>
              </w:rPr>
              <w:t>466</w:t>
            </w:r>
          </w:p>
        </w:tc>
        <w:tc>
          <w:tcPr>
            <w:tcW w:w="481" w:type="dxa"/>
            <w:tcBorders>
              <w:top w:val="nil"/>
              <w:left w:val="nil"/>
              <w:bottom w:val="single" w:sz="4" w:space="0" w:color="auto"/>
            </w:tcBorders>
            <w:shd w:val="clear" w:color="auto" w:fill="FFFFFF" w:themeFill="background1"/>
            <w:noWrap/>
            <w:vAlign w:val="center"/>
            <w:hideMark/>
          </w:tcPr>
          <w:p w14:paraId="2FC364F6" w14:textId="38BA93C4" w:rsidR="00D002F3" w:rsidRPr="008D73C9" w:rsidRDefault="00D002F3" w:rsidP="00D002F3">
            <w:pPr>
              <w:jc w:val="center"/>
              <w:rPr>
                <w:color w:val="000000"/>
                <w:sz w:val="16"/>
                <w:szCs w:val="16"/>
                <w:lang w:val="en-US"/>
              </w:rPr>
            </w:pPr>
            <w:r w:rsidRPr="008D73C9">
              <w:rPr>
                <w:sz w:val="16"/>
                <w:szCs w:val="16"/>
              </w:rPr>
              <w:t>0.2</w:t>
            </w:r>
          </w:p>
        </w:tc>
        <w:tc>
          <w:tcPr>
            <w:tcW w:w="1588" w:type="dxa"/>
            <w:tcBorders>
              <w:top w:val="nil"/>
              <w:bottom w:val="single" w:sz="4" w:space="0" w:color="auto"/>
            </w:tcBorders>
            <w:shd w:val="clear" w:color="auto" w:fill="FFFFFF" w:themeFill="background1"/>
            <w:noWrap/>
            <w:vAlign w:val="center"/>
          </w:tcPr>
          <w:p w14:paraId="760507FB" w14:textId="2669CEEF"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3A10277D" w14:textId="2640FE55" w:rsidR="00D002F3" w:rsidRPr="008D73C9" w:rsidRDefault="00D002F3" w:rsidP="00D002F3">
            <w:pPr>
              <w:jc w:val="center"/>
              <w:rPr>
                <w:color w:val="000000"/>
                <w:sz w:val="16"/>
                <w:szCs w:val="16"/>
                <w:lang w:val="en-US"/>
              </w:rPr>
            </w:pPr>
          </w:p>
        </w:tc>
        <w:tc>
          <w:tcPr>
            <w:tcW w:w="481" w:type="dxa"/>
            <w:tcBorders>
              <w:top w:val="nil"/>
              <w:bottom w:val="single" w:sz="4" w:space="0" w:color="auto"/>
            </w:tcBorders>
            <w:shd w:val="clear" w:color="auto" w:fill="FFFFFF" w:themeFill="background1"/>
            <w:noWrap/>
            <w:vAlign w:val="center"/>
          </w:tcPr>
          <w:p w14:paraId="18C7B144" w14:textId="5BDC1C92" w:rsidR="00D002F3" w:rsidRPr="008D73C9" w:rsidRDefault="00D002F3" w:rsidP="00D002F3">
            <w:pPr>
              <w:jc w:val="center"/>
              <w:rPr>
                <w:color w:val="000000"/>
                <w:sz w:val="16"/>
                <w:szCs w:val="16"/>
                <w:lang w:val="en-US"/>
              </w:rPr>
            </w:pPr>
          </w:p>
        </w:tc>
        <w:tc>
          <w:tcPr>
            <w:tcW w:w="1621" w:type="dxa"/>
            <w:tcBorders>
              <w:top w:val="nil"/>
              <w:bottom w:val="single" w:sz="4" w:space="0" w:color="auto"/>
            </w:tcBorders>
            <w:shd w:val="clear" w:color="auto" w:fill="FFFFFF" w:themeFill="background1"/>
            <w:noWrap/>
            <w:vAlign w:val="center"/>
          </w:tcPr>
          <w:p w14:paraId="3FE842CA" w14:textId="317475E8"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4C5704FE" w14:textId="5E1D9F48" w:rsidR="00D002F3" w:rsidRPr="008D73C9" w:rsidRDefault="00D002F3" w:rsidP="00D002F3">
            <w:pPr>
              <w:jc w:val="center"/>
              <w:rPr>
                <w:color w:val="000000"/>
                <w:sz w:val="16"/>
                <w:szCs w:val="16"/>
                <w:lang w:val="en-US"/>
              </w:rPr>
            </w:pPr>
          </w:p>
        </w:tc>
        <w:tc>
          <w:tcPr>
            <w:tcW w:w="481" w:type="dxa"/>
            <w:tcBorders>
              <w:top w:val="nil"/>
              <w:bottom w:val="single" w:sz="4" w:space="0" w:color="auto"/>
            </w:tcBorders>
            <w:shd w:val="clear" w:color="auto" w:fill="FFFFFF" w:themeFill="background1"/>
            <w:noWrap/>
            <w:vAlign w:val="center"/>
          </w:tcPr>
          <w:p w14:paraId="4167544C" w14:textId="234661AB" w:rsidR="00D002F3" w:rsidRPr="008D73C9" w:rsidRDefault="00D002F3" w:rsidP="00D002F3">
            <w:pPr>
              <w:jc w:val="center"/>
              <w:rPr>
                <w:color w:val="000000"/>
                <w:sz w:val="16"/>
                <w:szCs w:val="16"/>
                <w:lang w:val="en-US"/>
              </w:rPr>
            </w:pPr>
          </w:p>
        </w:tc>
        <w:tc>
          <w:tcPr>
            <w:tcW w:w="1621" w:type="dxa"/>
            <w:tcBorders>
              <w:top w:val="nil"/>
              <w:bottom w:val="single" w:sz="4" w:space="0" w:color="auto"/>
            </w:tcBorders>
            <w:shd w:val="clear" w:color="auto" w:fill="FFFFFF" w:themeFill="background1"/>
            <w:noWrap/>
            <w:vAlign w:val="center"/>
          </w:tcPr>
          <w:p w14:paraId="3419C126" w14:textId="37BB30A8"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5B13AAF7" w14:textId="1DFAC097" w:rsidR="00D002F3" w:rsidRPr="008D73C9" w:rsidRDefault="00D002F3" w:rsidP="00D002F3">
            <w:pPr>
              <w:jc w:val="center"/>
              <w:rPr>
                <w:color w:val="000000"/>
                <w:sz w:val="16"/>
                <w:szCs w:val="16"/>
                <w:lang w:val="en-US"/>
              </w:rPr>
            </w:pPr>
          </w:p>
        </w:tc>
        <w:tc>
          <w:tcPr>
            <w:tcW w:w="486" w:type="dxa"/>
            <w:tcBorders>
              <w:top w:val="nil"/>
              <w:bottom w:val="single" w:sz="4" w:space="0" w:color="auto"/>
            </w:tcBorders>
            <w:shd w:val="clear" w:color="auto" w:fill="FFFFFF" w:themeFill="background1"/>
            <w:noWrap/>
            <w:vAlign w:val="center"/>
          </w:tcPr>
          <w:p w14:paraId="1C92AF9B" w14:textId="4D890E69" w:rsidR="00D002F3" w:rsidRPr="008D73C9" w:rsidRDefault="00D002F3" w:rsidP="00D002F3">
            <w:pPr>
              <w:jc w:val="center"/>
              <w:rPr>
                <w:color w:val="000000"/>
                <w:sz w:val="16"/>
                <w:szCs w:val="16"/>
                <w:lang w:val="en-US"/>
              </w:rPr>
            </w:pPr>
          </w:p>
        </w:tc>
        <w:tc>
          <w:tcPr>
            <w:tcW w:w="1566" w:type="dxa"/>
            <w:tcBorders>
              <w:top w:val="nil"/>
              <w:bottom w:val="single" w:sz="4" w:space="0" w:color="auto"/>
            </w:tcBorders>
            <w:shd w:val="clear" w:color="auto" w:fill="FFFFFF" w:themeFill="background1"/>
            <w:noWrap/>
            <w:vAlign w:val="center"/>
            <w:hideMark/>
          </w:tcPr>
          <w:p w14:paraId="42679A09" w14:textId="56FAE849" w:rsidR="00D002F3" w:rsidRPr="008D73C9" w:rsidRDefault="00D002F3" w:rsidP="00D002F3">
            <w:pPr>
              <w:jc w:val="center"/>
              <w:rPr>
                <w:color w:val="000000"/>
                <w:sz w:val="16"/>
                <w:szCs w:val="16"/>
                <w:lang w:val="en-US"/>
              </w:rPr>
            </w:pPr>
            <w:r w:rsidRPr="008D73C9">
              <w:rPr>
                <w:sz w:val="16"/>
                <w:szCs w:val="16"/>
              </w:rPr>
              <w:t xml:space="preserve"> 0.00 (-0.05; 0.06)</w:t>
            </w:r>
          </w:p>
        </w:tc>
        <w:tc>
          <w:tcPr>
            <w:tcW w:w="360" w:type="dxa"/>
            <w:tcBorders>
              <w:top w:val="nil"/>
              <w:bottom w:val="single" w:sz="4" w:space="0" w:color="auto"/>
            </w:tcBorders>
            <w:shd w:val="clear" w:color="auto" w:fill="FFFFFF" w:themeFill="background1"/>
            <w:noWrap/>
            <w:vAlign w:val="center"/>
            <w:hideMark/>
          </w:tcPr>
          <w:p w14:paraId="1B8D251C" w14:textId="1C22982A" w:rsidR="00D002F3" w:rsidRPr="008D73C9" w:rsidRDefault="00D002F3" w:rsidP="00D002F3">
            <w:pPr>
              <w:jc w:val="center"/>
              <w:rPr>
                <w:color w:val="000000"/>
                <w:sz w:val="16"/>
                <w:szCs w:val="16"/>
                <w:lang w:val="en-US"/>
              </w:rPr>
            </w:pPr>
            <w:r w:rsidRPr="008D73C9">
              <w:rPr>
                <w:sz w:val="16"/>
                <w:szCs w:val="16"/>
              </w:rPr>
              <w:t>475</w:t>
            </w:r>
          </w:p>
        </w:tc>
        <w:tc>
          <w:tcPr>
            <w:tcW w:w="481" w:type="dxa"/>
            <w:tcBorders>
              <w:top w:val="nil"/>
              <w:bottom w:val="single" w:sz="4" w:space="0" w:color="auto"/>
            </w:tcBorders>
            <w:shd w:val="clear" w:color="auto" w:fill="FFFFFF" w:themeFill="background1"/>
            <w:noWrap/>
            <w:vAlign w:val="center"/>
            <w:hideMark/>
          </w:tcPr>
          <w:p w14:paraId="10D574D9" w14:textId="4D948B6A" w:rsidR="00D002F3" w:rsidRPr="008D73C9" w:rsidRDefault="00D002F3" w:rsidP="00D002F3">
            <w:pPr>
              <w:jc w:val="center"/>
              <w:rPr>
                <w:color w:val="000000"/>
                <w:sz w:val="16"/>
                <w:szCs w:val="16"/>
                <w:lang w:val="en-US"/>
              </w:rPr>
            </w:pPr>
            <w:r w:rsidRPr="008D73C9">
              <w:rPr>
                <w:sz w:val="16"/>
                <w:szCs w:val="16"/>
              </w:rPr>
              <w:t>0.9</w:t>
            </w:r>
          </w:p>
        </w:tc>
        <w:tc>
          <w:tcPr>
            <w:tcW w:w="1555" w:type="dxa"/>
            <w:tcBorders>
              <w:top w:val="nil"/>
              <w:left w:val="nil"/>
              <w:bottom w:val="single" w:sz="4" w:space="0" w:color="auto"/>
              <w:right w:val="nil"/>
            </w:tcBorders>
            <w:shd w:val="clear" w:color="auto" w:fill="FFFFFF" w:themeFill="background1"/>
            <w:noWrap/>
            <w:vAlign w:val="center"/>
            <w:hideMark/>
          </w:tcPr>
          <w:p w14:paraId="67F05BDB" w14:textId="031706F9" w:rsidR="00D002F3" w:rsidRPr="008D73C9" w:rsidRDefault="00D002F3" w:rsidP="00D002F3">
            <w:pPr>
              <w:jc w:val="center"/>
              <w:rPr>
                <w:color w:val="000000"/>
                <w:sz w:val="16"/>
                <w:szCs w:val="16"/>
                <w:lang w:val="en-US"/>
              </w:rPr>
            </w:pPr>
            <w:r w:rsidRPr="008D73C9">
              <w:rPr>
                <w:sz w:val="16"/>
                <w:szCs w:val="16"/>
              </w:rPr>
              <w:t xml:space="preserve"> 0.00 (-0.06; 0.05)</w:t>
            </w:r>
          </w:p>
        </w:tc>
        <w:tc>
          <w:tcPr>
            <w:tcW w:w="365" w:type="dxa"/>
            <w:tcBorders>
              <w:top w:val="nil"/>
              <w:left w:val="nil"/>
              <w:bottom w:val="single" w:sz="4" w:space="0" w:color="auto"/>
              <w:right w:val="nil"/>
            </w:tcBorders>
            <w:shd w:val="clear" w:color="auto" w:fill="FFFFFF" w:themeFill="background1"/>
            <w:noWrap/>
            <w:vAlign w:val="center"/>
            <w:hideMark/>
          </w:tcPr>
          <w:p w14:paraId="0B00D527" w14:textId="4D66C57C" w:rsidR="00D002F3" w:rsidRPr="008D73C9" w:rsidRDefault="00D002F3" w:rsidP="00D002F3">
            <w:pPr>
              <w:jc w:val="center"/>
              <w:rPr>
                <w:color w:val="000000"/>
                <w:sz w:val="16"/>
                <w:szCs w:val="16"/>
                <w:lang w:val="en-US"/>
              </w:rPr>
            </w:pPr>
            <w:r w:rsidRPr="008D73C9">
              <w:rPr>
                <w:sz w:val="16"/>
                <w:szCs w:val="16"/>
              </w:rPr>
              <w:t>470</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39FDDE8F" w14:textId="3F322318" w:rsidR="00D002F3" w:rsidRPr="008D73C9" w:rsidRDefault="00D002F3" w:rsidP="00D002F3">
            <w:pPr>
              <w:jc w:val="center"/>
              <w:rPr>
                <w:color w:val="000000"/>
                <w:sz w:val="16"/>
                <w:szCs w:val="16"/>
                <w:lang w:val="en-US"/>
              </w:rPr>
            </w:pPr>
            <w:r w:rsidRPr="008D73C9">
              <w:rPr>
                <w:sz w:val="16"/>
                <w:szCs w:val="16"/>
              </w:rPr>
              <w:t>1</w:t>
            </w:r>
          </w:p>
        </w:tc>
      </w:tr>
      <w:tr w:rsidR="00D002F3" w:rsidRPr="008D73C9" w14:paraId="366EC287" w14:textId="77777777" w:rsidTr="00603E5B">
        <w:trPr>
          <w:trHeight w:val="288"/>
        </w:trPr>
        <w:tc>
          <w:tcPr>
            <w:tcW w:w="630" w:type="dxa"/>
            <w:vMerge w:val="restart"/>
            <w:tcBorders>
              <w:top w:val="single" w:sz="4" w:space="0" w:color="auto"/>
              <w:left w:val="single" w:sz="4" w:space="0" w:color="auto"/>
            </w:tcBorders>
            <w:shd w:val="clear" w:color="000000" w:fill="FFFFFF"/>
            <w:noWrap/>
            <w:vAlign w:val="center"/>
            <w:hideMark/>
          </w:tcPr>
          <w:p w14:paraId="224E67FB" w14:textId="55430B5C" w:rsidR="00D002F3" w:rsidRPr="008D73C9" w:rsidRDefault="00D002F3" w:rsidP="00D002F3">
            <w:pPr>
              <w:rPr>
                <w:b/>
                <w:bCs/>
                <w:color w:val="000000"/>
                <w:sz w:val="16"/>
                <w:szCs w:val="16"/>
                <w:lang w:val="en-US"/>
              </w:rPr>
            </w:pPr>
            <w:r w:rsidRPr="008D73C9">
              <w:rPr>
                <w:b/>
                <w:bCs/>
                <w:color w:val="000000"/>
                <w:sz w:val="16"/>
                <w:szCs w:val="16"/>
                <w:lang w:val="en-US"/>
              </w:rPr>
              <w:t>MEPA</w:t>
            </w:r>
          </w:p>
        </w:tc>
        <w:tc>
          <w:tcPr>
            <w:tcW w:w="739" w:type="dxa"/>
            <w:tcBorders>
              <w:top w:val="single" w:sz="4" w:space="0" w:color="auto"/>
            </w:tcBorders>
            <w:shd w:val="clear" w:color="auto" w:fill="FFFFFF" w:themeFill="background1"/>
            <w:noWrap/>
            <w:vAlign w:val="center"/>
            <w:hideMark/>
          </w:tcPr>
          <w:p w14:paraId="34F7DCB4" w14:textId="17E4DBBE" w:rsidR="00D002F3" w:rsidRPr="008D73C9" w:rsidRDefault="00D002F3" w:rsidP="00D002F3">
            <w:pPr>
              <w:rPr>
                <w:bCs/>
                <w:color w:val="000000"/>
                <w:sz w:val="16"/>
                <w:szCs w:val="16"/>
                <w:lang w:val="en-US"/>
              </w:rPr>
            </w:pPr>
            <w:r w:rsidRPr="008D73C9">
              <w:rPr>
                <w:bCs/>
                <w:color w:val="000000"/>
                <w:sz w:val="16"/>
                <w:szCs w:val="16"/>
                <w:lang w:val="en-US"/>
              </w:rPr>
              <w:t>Trim. 2</w:t>
            </w:r>
          </w:p>
        </w:tc>
        <w:tc>
          <w:tcPr>
            <w:tcW w:w="1600" w:type="dxa"/>
            <w:tcBorders>
              <w:top w:val="single" w:sz="4" w:space="0" w:color="auto"/>
              <w:left w:val="nil"/>
              <w:bottom w:val="nil"/>
              <w:right w:val="nil"/>
            </w:tcBorders>
            <w:shd w:val="clear" w:color="auto" w:fill="FFFFFF" w:themeFill="background1"/>
            <w:noWrap/>
            <w:vAlign w:val="center"/>
            <w:hideMark/>
          </w:tcPr>
          <w:p w14:paraId="23DABB09" w14:textId="21BD534B" w:rsidR="00D002F3" w:rsidRPr="008D73C9" w:rsidRDefault="00D002F3" w:rsidP="00D002F3">
            <w:pPr>
              <w:jc w:val="center"/>
              <w:rPr>
                <w:color w:val="000000"/>
                <w:sz w:val="16"/>
                <w:szCs w:val="16"/>
                <w:lang w:val="en-US"/>
              </w:rPr>
            </w:pPr>
            <w:r w:rsidRPr="008D73C9">
              <w:rPr>
                <w:sz w:val="16"/>
                <w:szCs w:val="16"/>
              </w:rPr>
              <w:t>0.01 (-0.04; 0.05)</w:t>
            </w:r>
          </w:p>
        </w:tc>
        <w:tc>
          <w:tcPr>
            <w:tcW w:w="360" w:type="dxa"/>
            <w:tcBorders>
              <w:top w:val="single" w:sz="4" w:space="0" w:color="auto"/>
              <w:left w:val="nil"/>
              <w:bottom w:val="nil"/>
              <w:right w:val="nil"/>
            </w:tcBorders>
            <w:shd w:val="clear" w:color="auto" w:fill="FFFFFF" w:themeFill="background1"/>
            <w:noWrap/>
            <w:vAlign w:val="center"/>
            <w:hideMark/>
          </w:tcPr>
          <w:p w14:paraId="1946135A" w14:textId="34D1CA11" w:rsidR="00D002F3" w:rsidRPr="008D73C9" w:rsidRDefault="00D002F3" w:rsidP="00D002F3">
            <w:pPr>
              <w:jc w:val="center"/>
              <w:rPr>
                <w:color w:val="000000"/>
                <w:sz w:val="16"/>
                <w:szCs w:val="16"/>
                <w:lang w:val="en-US"/>
              </w:rPr>
            </w:pPr>
            <w:r w:rsidRPr="008D73C9">
              <w:rPr>
                <w:sz w:val="16"/>
                <w:szCs w:val="16"/>
              </w:rPr>
              <w:t>433</w:t>
            </w:r>
          </w:p>
        </w:tc>
        <w:tc>
          <w:tcPr>
            <w:tcW w:w="481" w:type="dxa"/>
            <w:tcBorders>
              <w:top w:val="single" w:sz="4" w:space="0" w:color="auto"/>
              <w:left w:val="nil"/>
              <w:bottom w:val="nil"/>
            </w:tcBorders>
            <w:shd w:val="clear" w:color="auto" w:fill="FFFFFF" w:themeFill="background1"/>
            <w:noWrap/>
            <w:vAlign w:val="center"/>
            <w:hideMark/>
          </w:tcPr>
          <w:p w14:paraId="30611752" w14:textId="47FF6602" w:rsidR="00D002F3" w:rsidRPr="008D73C9" w:rsidRDefault="00D002F3" w:rsidP="00D002F3">
            <w:pPr>
              <w:jc w:val="center"/>
              <w:rPr>
                <w:color w:val="000000"/>
                <w:sz w:val="16"/>
                <w:szCs w:val="16"/>
                <w:lang w:val="en-US"/>
              </w:rPr>
            </w:pPr>
            <w:r w:rsidRPr="008D73C9">
              <w:rPr>
                <w:sz w:val="16"/>
                <w:szCs w:val="16"/>
              </w:rPr>
              <w:t>0.8</w:t>
            </w:r>
          </w:p>
        </w:tc>
        <w:tc>
          <w:tcPr>
            <w:tcW w:w="1588" w:type="dxa"/>
            <w:tcBorders>
              <w:top w:val="single" w:sz="4" w:space="0" w:color="auto"/>
              <w:bottom w:val="nil"/>
            </w:tcBorders>
            <w:shd w:val="clear" w:color="auto" w:fill="FFFFFF" w:themeFill="background1"/>
            <w:noWrap/>
            <w:vAlign w:val="center"/>
            <w:hideMark/>
          </w:tcPr>
          <w:p w14:paraId="17C88466" w14:textId="107F8614" w:rsidR="00D002F3" w:rsidRPr="008D73C9" w:rsidRDefault="00D002F3" w:rsidP="00D002F3">
            <w:pPr>
              <w:jc w:val="center"/>
              <w:rPr>
                <w:color w:val="000000"/>
                <w:sz w:val="16"/>
                <w:szCs w:val="16"/>
                <w:lang w:val="en-US"/>
              </w:rPr>
            </w:pPr>
            <w:r w:rsidRPr="008D73C9">
              <w:rPr>
                <w:sz w:val="16"/>
                <w:szCs w:val="16"/>
              </w:rPr>
              <w:t>0.03 (-0.02; 0.08)</w:t>
            </w:r>
          </w:p>
        </w:tc>
        <w:tc>
          <w:tcPr>
            <w:tcW w:w="356" w:type="dxa"/>
            <w:tcBorders>
              <w:top w:val="single" w:sz="4" w:space="0" w:color="auto"/>
              <w:bottom w:val="nil"/>
            </w:tcBorders>
            <w:shd w:val="clear" w:color="auto" w:fill="FFFFFF" w:themeFill="background1"/>
            <w:noWrap/>
            <w:vAlign w:val="center"/>
            <w:hideMark/>
          </w:tcPr>
          <w:p w14:paraId="028C0E35" w14:textId="588AE85E" w:rsidR="00D002F3" w:rsidRPr="008D73C9" w:rsidRDefault="00D002F3" w:rsidP="00D002F3">
            <w:pPr>
              <w:jc w:val="center"/>
              <w:rPr>
                <w:color w:val="000000"/>
                <w:sz w:val="16"/>
                <w:szCs w:val="16"/>
                <w:lang w:val="en-US"/>
              </w:rPr>
            </w:pPr>
            <w:r w:rsidRPr="008D73C9">
              <w:rPr>
                <w:sz w:val="16"/>
                <w:szCs w:val="16"/>
              </w:rPr>
              <w:t>433</w:t>
            </w:r>
          </w:p>
        </w:tc>
        <w:tc>
          <w:tcPr>
            <w:tcW w:w="481" w:type="dxa"/>
            <w:tcBorders>
              <w:top w:val="single" w:sz="4" w:space="0" w:color="auto"/>
              <w:bottom w:val="nil"/>
            </w:tcBorders>
            <w:shd w:val="clear" w:color="auto" w:fill="FFFFFF" w:themeFill="background1"/>
            <w:noWrap/>
            <w:vAlign w:val="center"/>
            <w:hideMark/>
          </w:tcPr>
          <w:p w14:paraId="5209AFDD" w14:textId="1E1E32F7" w:rsidR="00D002F3" w:rsidRPr="008D73C9" w:rsidRDefault="00D002F3" w:rsidP="00D002F3">
            <w:pPr>
              <w:jc w:val="center"/>
              <w:rPr>
                <w:color w:val="000000"/>
                <w:sz w:val="16"/>
                <w:szCs w:val="16"/>
                <w:lang w:val="en-US"/>
              </w:rPr>
            </w:pPr>
            <w:r w:rsidRPr="008D73C9">
              <w:rPr>
                <w:sz w:val="16"/>
                <w:szCs w:val="16"/>
              </w:rPr>
              <w:t>0.3</w:t>
            </w:r>
          </w:p>
        </w:tc>
        <w:tc>
          <w:tcPr>
            <w:tcW w:w="1621" w:type="dxa"/>
            <w:tcBorders>
              <w:top w:val="single" w:sz="4" w:space="0" w:color="auto"/>
              <w:bottom w:val="nil"/>
            </w:tcBorders>
            <w:shd w:val="clear" w:color="auto" w:fill="FFFFFF" w:themeFill="background1"/>
            <w:noWrap/>
            <w:vAlign w:val="center"/>
            <w:hideMark/>
          </w:tcPr>
          <w:p w14:paraId="58AC9C5C" w14:textId="1BD0C139" w:rsidR="00D002F3" w:rsidRPr="008D73C9" w:rsidRDefault="00D002F3" w:rsidP="00D002F3">
            <w:pPr>
              <w:jc w:val="center"/>
              <w:rPr>
                <w:color w:val="000000"/>
                <w:sz w:val="16"/>
                <w:szCs w:val="16"/>
                <w:lang w:val="en-US"/>
              </w:rPr>
            </w:pPr>
            <w:r w:rsidRPr="008D73C9">
              <w:rPr>
                <w:sz w:val="16"/>
                <w:szCs w:val="16"/>
              </w:rPr>
              <w:t>0.02 (-0.03; 0.07)</w:t>
            </w:r>
          </w:p>
        </w:tc>
        <w:tc>
          <w:tcPr>
            <w:tcW w:w="356" w:type="dxa"/>
            <w:tcBorders>
              <w:top w:val="single" w:sz="4" w:space="0" w:color="auto"/>
              <w:bottom w:val="nil"/>
            </w:tcBorders>
            <w:shd w:val="clear" w:color="auto" w:fill="FFFFFF" w:themeFill="background1"/>
            <w:noWrap/>
            <w:vAlign w:val="center"/>
            <w:hideMark/>
          </w:tcPr>
          <w:p w14:paraId="70F7558D" w14:textId="0DBFE79C" w:rsidR="00D002F3" w:rsidRPr="008D73C9" w:rsidRDefault="00D002F3" w:rsidP="00D002F3">
            <w:pPr>
              <w:jc w:val="center"/>
              <w:rPr>
                <w:color w:val="000000"/>
                <w:sz w:val="16"/>
                <w:szCs w:val="16"/>
                <w:lang w:val="en-US"/>
              </w:rPr>
            </w:pPr>
            <w:r w:rsidRPr="008D73C9">
              <w:rPr>
                <w:sz w:val="16"/>
                <w:szCs w:val="16"/>
              </w:rPr>
              <w:t>435</w:t>
            </w:r>
          </w:p>
        </w:tc>
        <w:tc>
          <w:tcPr>
            <w:tcW w:w="481" w:type="dxa"/>
            <w:tcBorders>
              <w:top w:val="single" w:sz="4" w:space="0" w:color="auto"/>
              <w:bottom w:val="nil"/>
            </w:tcBorders>
            <w:shd w:val="clear" w:color="auto" w:fill="FFFFFF" w:themeFill="background1"/>
            <w:noWrap/>
            <w:vAlign w:val="center"/>
            <w:hideMark/>
          </w:tcPr>
          <w:p w14:paraId="5B9A0426" w14:textId="2787C202" w:rsidR="00D002F3" w:rsidRPr="008D73C9" w:rsidRDefault="00D002F3" w:rsidP="00D002F3">
            <w:pPr>
              <w:jc w:val="center"/>
              <w:rPr>
                <w:color w:val="000000"/>
                <w:sz w:val="16"/>
                <w:szCs w:val="16"/>
                <w:lang w:val="en-US"/>
              </w:rPr>
            </w:pPr>
            <w:r w:rsidRPr="008D73C9">
              <w:rPr>
                <w:sz w:val="16"/>
                <w:szCs w:val="16"/>
              </w:rPr>
              <w:t>0.5</w:t>
            </w:r>
          </w:p>
        </w:tc>
        <w:tc>
          <w:tcPr>
            <w:tcW w:w="1621" w:type="dxa"/>
            <w:tcBorders>
              <w:top w:val="single" w:sz="4" w:space="0" w:color="auto"/>
              <w:bottom w:val="nil"/>
            </w:tcBorders>
            <w:shd w:val="clear" w:color="auto" w:fill="FFFFFF" w:themeFill="background1"/>
            <w:noWrap/>
            <w:vAlign w:val="center"/>
            <w:hideMark/>
          </w:tcPr>
          <w:p w14:paraId="3E9DFE72" w14:textId="629E4085" w:rsidR="00D002F3" w:rsidRPr="008D73C9" w:rsidRDefault="00D002F3" w:rsidP="00D002F3">
            <w:pPr>
              <w:jc w:val="center"/>
              <w:rPr>
                <w:color w:val="000000"/>
                <w:sz w:val="16"/>
                <w:szCs w:val="16"/>
                <w:lang w:val="en-US"/>
              </w:rPr>
            </w:pPr>
            <w:r w:rsidRPr="008D73C9">
              <w:rPr>
                <w:sz w:val="16"/>
                <w:szCs w:val="16"/>
              </w:rPr>
              <w:t>0.00 (-0.05; 0.05)</w:t>
            </w:r>
          </w:p>
        </w:tc>
        <w:tc>
          <w:tcPr>
            <w:tcW w:w="356" w:type="dxa"/>
            <w:tcBorders>
              <w:top w:val="single" w:sz="4" w:space="0" w:color="auto"/>
              <w:bottom w:val="nil"/>
            </w:tcBorders>
            <w:shd w:val="clear" w:color="auto" w:fill="FFFFFF" w:themeFill="background1"/>
            <w:noWrap/>
            <w:vAlign w:val="center"/>
            <w:hideMark/>
          </w:tcPr>
          <w:p w14:paraId="4E3730AF" w14:textId="5B75C6CD" w:rsidR="00D002F3" w:rsidRPr="008D73C9" w:rsidRDefault="00D002F3" w:rsidP="00D002F3">
            <w:pPr>
              <w:jc w:val="center"/>
              <w:rPr>
                <w:color w:val="000000"/>
                <w:sz w:val="16"/>
                <w:szCs w:val="16"/>
                <w:lang w:val="en-US"/>
              </w:rPr>
            </w:pPr>
            <w:r w:rsidRPr="008D73C9">
              <w:rPr>
                <w:sz w:val="16"/>
                <w:szCs w:val="16"/>
              </w:rPr>
              <w:t>435</w:t>
            </w:r>
          </w:p>
        </w:tc>
        <w:tc>
          <w:tcPr>
            <w:tcW w:w="486" w:type="dxa"/>
            <w:tcBorders>
              <w:top w:val="single" w:sz="4" w:space="0" w:color="auto"/>
              <w:bottom w:val="nil"/>
            </w:tcBorders>
            <w:shd w:val="clear" w:color="auto" w:fill="FFFFFF" w:themeFill="background1"/>
            <w:noWrap/>
            <w:vAlign w:val="center"/>
            <w:hideMark/>
          </w:tcPr>
          <w:p w14:paraId="3653782D" w14:textId="6DFA51D6" w:rsidR="00D002F3" w:rsidRPr="008D73C9" w:rsidRDefault="00D002F3" w:rsidP="00D002F3">
            <w:pPr>
              <w:jc w:val="center"/>
              <w:rPr>
                <w:color w:val="000000"/>
                <w:sz w:val="16"/>
                <w:szCs w:val="16"/>
                <w:lang w:val="en-US"/>
              </w:rPr>
            </w:pPr>
            <w:r w:rsidRPr="008D73C9">
              <w:rPr>
                <w:sz w:val="16"/>
                <w:szCs w:val="16"/>
              </w:rPr>
              <w:t>0.9</w:t>
            </w:r>
          </w:p>
        </w:tc>
        <w:tc>
          <w:tcPr>
            <w:tcW w:w="1566" w:type="dxa"/>
            <w:tcBorders>
              <w:top w:val="single" w:sz="4" w:space="0" w:color="auto"/>
              <w:bottom w:val="nil"/>
            </w:tcBorders>
            <w:shd w:val="clear" w:color="auto" w:fill="FFFFFF" w:themeFill="background1"/>
            <w:noWrap/>
            <w:vAlign w:val="center"/>
          </w:tcPr>
          <w:p w14:paraId="3B361E94" w14:textId="2D1B698E" w:rsidR="00D002F3" w:rsidRPr="008D73C9" w:rsidRDefault="00D002F3" w:rsidP="00D002F3">
            <w:pPr>
              <w:jc w:val="center"/>
              <w:rPr>
                <w:color w:val="000000"/>
                <w:sz w:val="16"/>
                <w:szCs w:val="16"/>
                <w:lang w:val="en-US"/>
              </w:rPr>
            </w:pPr>
          </w:p>
        </w:tc>
        <w:tc>
          <w:tcPr>
            <w:tcW w:w="360" w:type="dxa"/>
            <w:tcBorders>
              <w:top w:val="single" w:sz="4" w:space="0" w:color="auto"/>
              <w:bottom w:val="nil"/>
            </w:tcBorders>
            <w:shd w:val="clear" w:color="auto" w:fill="FFFFFF" w:themeFill="background1"/>
            <w:noWrap/>
            <w:vAlign w:val="center"/>
          </w:tcPr>
          <w:p w14:paraId="263FF181" w14:textId="452B6701" w:rsidR="00D002F3" w:rsidRPr="008D73C9" w:rsidRDefault="00D002F3" w:rsidP="00D002F3">
            <w:pPr>
              <w:jc w:val="center"/>
              <w:rPr>
                <w:color w:val="000000"/>
                <w:sz w:val="16"/>
                <w:szCs w:val="16"/>
                <w:lang w:val="en-US"/>
              </w:rPr>
            </w:pPr>
          </w:p>
        </w:tc>
        <w:tc>
          <w:tcPr>
            <w:tcW w:w="481" w:type="dxa"/>
            <w:tcBorders>
              <w:top w:val="single" w:sz="4" w:space="0" w:color="auto"/>
              <w:bottom w:val="nil"/>
            </w:tcBorders>
            <w:shd w:val="clear" w:color="auto" w:fill="FFFFFF" w:themeFill="background1"/>
            <w:noWrap/>
            <w:vAlign w:val="center"/>
          </w:tcPr>
          <w:p w14:paraId="7E209E41" w14:textId="52453C69" w:rsidR="00D002F3" w:rsidRPr="008D73C9" w:rsidRDefault="00D002F3" w:rsidP="00D002F3">
            <w:pPr>
              <w:jc w:val="center"/>
              <w:rPr>
                <w:color w:val="000000"/>
                <w:sz w:val="16"/>
                <w:szCs w:val="16"/>
                <w:lang w:val="en-US"/>
              </w:rPr>
            </w:pPr>
          </w:p>
        </w:tc>
        <w:tc>
          <w:tcPr>
            <w:tcW w:w="1555" w:type="dxa"/>
            <w:tcBorders>
              <w:top w:val="single" w:sz="4" w:space="0" w:color="auto"/>
              <w:left w:val="nil"/>
              <w:bottom w:val="nil"/>
              <w:right w:val="nil"/>
            </w:tcBorders>
            <w:shd w:val="clear" w:color="auto" w:fill="FFFFFF" w:themeFill="background1"/>
            <w:noWrap/>
            <w:vAlign w:val="center"/>
          </w:tcPr>
          <w:p w14:paraId="44640CE3" w14:textId="2B360407" w:rsidR="00D002F3" w:rsidRPr="008D73C9" w:rsidRDefault="00D002F3" w:rsidP="00D002F3">
            <w:pPr>
              <w:jc w:val="center"/>
              <w:rPr>
                <w:color w:val="000000"/>
                <w:sz w:val="16"/>
                <w:szCs w:val="16"/>
                <w:lang w:val="en-US"/>
              </w:rPr>
            </w:pPr>
          </w:p>
        </w:tc>
        <w:tc>
          <w:tcPr>
            <w:tcW w:w="365" w:type="dxa"/>
            <w:tcBorders>
              <w:top w:val="single" w:sz="4" w:space="0" w:color="auto"/>
              <w:left w:val="nil"/>
              <w:bottom w:val="nil"/>
              <w:right w:val="nil"/>
            </w:tcBorders>
            <w:shd w:val="clear" w:color="auto" w:fill="FFFFFF" w:themeFill="background1"/>
            <w:noWrap/>
            <w:vAlign w:val="center"/>
          </w:tcPr>
          <w:p w14:paraId="4D4F423F" w14:textId="2C53F04A" w:rsidR="00D002F3" w:rsidRPr="008D73C9" w:rsidRDefault="00D002F3" w:rsidP="00D002F3">
            <w:pPr>
              <w:jc w:val="center"/>
              <w:rPr>
                <w:color w:val="000000"/>
                <w:sz w:val="16"/>
                <w:szCs w:val="16"/>
                <w:lang w:val="en-US"/>
              </w:rPr>
            </w:pPr>
          </w:p>
        </w:tc>
        <w:tc>
          <w:tcPr>
            <w:tcW w:w="540" w:type="dxa"/>
            <w:tcBorders>
              <w:top w:val="single" w:sz="4" w:space="0" w:color="auto"/>
              <w:left w:val="nil"/>
              <w:bottom w:val="nil"/>
              <w:right w:val="single" w:sz="4" w:space="0" w:color="auto"/>
            </w:tcBorders>
            <w:shd w:val="clear" w:color="auto" w:fill="FFFFFF" w:themeFill="background1"/>
            <w:noWrap/>
            <w:vAlign w:val="center"/>
          </w:tcPr>
          <w:p w14:paraId="74AD464C" w14:textId="4898E347" w:rsidR="00D002F3" w:rsidRPr="008D73C9" w:rsidRDefault="00D002F3" w:rsidP="00D002F3">
            <w:pPr>
              <w:jc w:val="center"/>
              <w:rPr>
                <w:color w:val="000000"/>
                <w:sz w:val="16"/>
                <w:szCs w:val="16"/>
                <w:lang w:val="en-US"/>
              </w:rPr>
            </w:pPr>
          </w:p>
        </w:tc>
      </w:tr>
      <w:tr w:rsidR="00D002F3" w:rsidRPr="008D73C9" w14:paraId="1E5416E5" w14:textId="77777777" w:rsidTr="00603E5B">
        <w:trPr>
          <w:trHeight w:val="288"/>
        </w:trPr>
        <w:tc>
          <w:tcPr>
            <w:tcW w:w="630" w:type="dxa"/>
            <w:vMerge/>
            <w:tcBorders>
              <w:top w:val="nil"/>
              <w:left w:val="single" w:sz="4" w:space="0" w:color="auto"/>
            </w:tcBorders>
            <w:vAlign w:val="center"/>
            <w:hideMark/>
          </w:tcPr>
          <w:p w14:paraId="522984B1" w14:textId="77777777" w:rsidR="00D002F3" w:rsidRPr="008D73C9" w:rsidRDefault="00D002F3" w:rsidP="00D002F3">
            <w:pPr>
              <w:rPr>
                <w:b/>
                <w:bCs/>
                <w:color w:val="000000"/>
                <w:sz w:val="16"/>
                <w:szCs w:val="16"/>
                <w:lang w:val="en-US"/>
              </w:rPr>
            </w:pPr>
          </w:p>
        </w:tc>
        <w:tc>
          <w:tcPr>
            <w:tcW w:w="739" w:type="dxa"/>
            <w:tcBorders>
              <w:top w:val="nil"/>
            </w:tcBorders>
            <w:shd w:val="clear" w:color="auto" w:fill="FFFFFF" w:themeFill="background1"/>
            <w:noWrap/>
            <w:vAlign w:val="center"/>
            <w:hideMark/>
          </w:tcPr>
          <w:p w14:paraId="1DD4575D" w14:textId="33242D5D" w:rsidR="00D002F3" w:rsidRPr="008D73C9" w:rsidRDefault="00D002F3" w:rsidP="00D002F3">
            <w:pPr>
              <w:rPr>
                <w:bCs/>
                <w:color w:val="000000"/>
                <w:sz w:val="16"/>
                <w:szCs w:val="16"/>
                <w:lang w:val="en-US"/>
              </w:rPr>
            </w:pPr>
            <w:r w:rsidRPr="008D73C9">
              <w:rPr>
                <w:bCs/>
                <w:color w:val="000000"/>
                <w:sz w:val="16"/>
                <w:szCs w:val="16"/>
                <w:lang w:val="en-US"/>
              </w:rPr>
              <w:t>Trim. 3</w:t>
            </w:r>
          </w:p>
        </w:tc>
        <w:tc>
          <w:tcPr>
            <w:tcW w:w="1600" w:type="dxa"/>
            <w:tcBorders>
              <w:top w:val="nil"/>
              <w:left w:val="nil"/>
              <w:bottom w:val="nil"/>
              <w:right w:val="nil"/>
            </w:tcBorders>
            <w:shd w:val="clear" w:color="auto" w:fill="FFFFFF" w:themeFill="background1"/>
            <w:noWrap/>
            <w:vAlign w:val="center"/>
            <w:hideMark/>
          </w:tcPr>
          <w:p w14:paraId="76285530" w14:textId="236E107C" w:rsidR="00D002F3" w:rsidRPr="008D73C9" w:rsidRDefault="00D002F3" w:rsidP="00D002F3">
            <w:pPr>
              <w:jc w:val="center"/>
              <w:rPr>
                <w:color w:val="000000"/>
                <w:sz w:val="16"/>
                <w:szCs w:val="16"/>
                <w:lang w:val="en-US"/>
              </w:rPr>
            </w:pPr>
            <w:r w:rsidRPr="008D73C9">
              <w:rPr>
                <w:sz w:val="16"/>
                <w:szCs w:val="16"/>
              </w:rPr>
              <w:t>0.03 (-0.02; 0.09)</w:t>
            </w:r>
          </w:p>
        </w:tc>
        <w:tc>
          <w:tcPr>
            <w:tcW w:w="360" w:type="dxa"/>
            <w:tcBorders>
              <w:top w:val="nil"/>
              <w:left w:val="nil"/>
              <w:bottom w:val="nil"/>
              <w:right w:val="nil"/>
            </w:tcBorders>
            <w:shd w:val="clear" w:color="auto" w:fill="FFFFFF" w:themeFill="background1"/>
            <w:noWrap/>
            <w:vAlign w:val="center"/>
            <w:hideMark/>
          </w:tcPr>
          <w:p w14:paraId="0458FA71" w14:textId="210074F8" w:rsidR="00D002F3" w:rsidRPr="008D73C9" w:rsidRDefault="00D002F3" w:rsidP="00D002F3">
            <w:pPr>
              <w:jc w:val="center"/>
              <w:rPr>
                <w:color w:val="000000"/>
                <w:sz w:val="16"/>
                <w:szCs w:val="16"/>
                <w:lang w:val="en-US"/>
              </w:rPr>
            </w:pPr>
            <w:r w:rsidRPr="008D73C9">
              <w:rPr>
                <w:sz w:val="16"/>
                <w:szCs w:val="16"/>
              </w:rPr>
              <w:t>434</w:t>
            </w:r>
          </w:p>
        </w:tc>
        <w:tc>
          <w:tcPr>
            <w:tcW w:w="481" w:type="dxa"/>
            <w:tcBorders>
              <w:top w:val="nil"/>
              <w:left w:val="nil"/>
              <w:bottom w:val="nil"/>
            </w:tcBorders>
            <w:shd w:val="clear" w:color="auto" w:fill="FFFFFF" w:themeFill="background1"/>
            <w:noWrap/>
            <w:vAlign w:val="center"/>
            <w:hideMark/>
          </w:tcPr>
          <w:p w14:paraId="648C7905" w14:textId="3193A71B" w:rsidR="00D002F3" w:rsidRPr="008D73C9" w:rsidRDefault="00D002F3" w:rsidP="00D002F3">
            <w:pPr>
              <w:jc w:val="center"/>
              <w:rPr>
                <w:color w:val="000000"/>
                <w:sz w:val="16"/>
                <w:szCs w:val="16"/>
                <w:lang w:val="en-US"/>
              </w:rPr>
            </w:pPr>
            <w:r w:rsidRPr="008D73C9">
              <w:rPr>
                <w:sz w:val="16"/>
                <w:szCs w:val="16"/>
              </w:rPr>
              <w:t>0.2</w:t>
            </w:r>
          </w:p>
        </w:tc>
        <w:tc>
          <w:tcPr>
            <w:tcW w:w="1588" w:type="dxa"/>
            <w:tcBorders>
              <w:top w:val="nil"/>
              <w:bottom w:val="nil"/>
            </w:tcBorders>
            <w:shd w:val="clear" w:color="auto" w:fill="FFFFFF" w:themeFill="background1"/>
            <w:noWrap/>
            <w:vAlign w:val="center"/>
            <w:hideMark/>
          </w:tcPr>
          <w:p w14:paraId="7C0BA8F4" w14:textId="763BB31E" w:rsidR="00D002F3" w:rsidRPr="008D73C9" w:rsidRDefault="00D002F3" w:rsidP="00D002F3">
            <w:pPr>
              <w:jc w:val="center"/>
              <w:rPr>
                <w:color w:val="000000"/>
                <w:sz w:val="16"/>
                <w:szCs w:val="16"/>
                <w:lang w:val="en-US"/>
              </w:rPr>
            </w:pPr>
            <w:r w:rsidRPr="008D73C9">
              <w:rPr>
                <w:sz w:val="16"/>
                <w:szCs w:val="16"/>
              </w:rPr>
              <w:t>0.06 ( 0.01; 0.12)</w:t>
            </w:r>
          </w:p>
        </w:tc>
        <w:tc>
          <w:tcPr>
            <w:tcW w:w="356" w:type="dxa"/>
            <w:tcBorders>
              <w:top w:val="nil"/>
              <w:bottom w:val="nil"/>
            </w:tcBorders>
            <w:shd w:val="clear" w:color="auto" w:fill="FFFFFF" w:themeFill="background1"/>
            <w:noWrap/>
            <w:vAlign w:val="center"/>
            <w:hideMark/>
          </w:tcPr>
          <w:p w14:paraId="665D874F" w14:textId="7D32B1DD" w:rsidR="00D002F3" w:rsidRPr="008D73C9" w:rsidRDefault="00D002F3" w:rsidP="00D002F3">
            <w:pPr>
              <w:jc w:val="center"/>
              <w:rPr>
                <w:color w:val="000000"/>
                <w:sz w:val="16"/>
                <w:szCs w:val="16"/>
                <w:lang w:val="en-US"/>
              </w:rPr>
            </w:pPr>
            <w:r w:rsidRPr="008D73C9">
              <w:rPr>
                <w:sz w:val="16"/>
                <w:szCs w:val="16"/>
              </w:rPr>
              <w:t>436</w:t>
            </w:r>
          </w:p>
        </w:tc>
        <w:tc>
          <w:tcPr>
            <w:tcW w:w="481" w:type="dxa"/>
            <w:tcBorders>
              <w:top w:val="nil"/>
              <w:bottom w:val="nil"/>
            </w:tcBorders>
            <w:shd w:val="clear" w:color="auto" w:fill="FFFFFF" w:themeFill="background1"/>
            <w:noWrap/>
            <w:vAlign w:val="center"/>
            <w:hideMark/>
          </w:tcPr>
          <w:p w14:paraId="2D1CC67B" w14:textId="1A13C013" w:rsidR="00D002F3" w:rsidRPr="008D73C9" w:rsidRDefault="00D002F3" w:rsidP="00D002F3">
            <w:pPr>
              <w:jc w:val="center"/>
              <w:rPr>
                <w:color w:val="000000"/>
                <w:sz w:val="16"/>
                <w:szCs w:val="16"/>
                <w:lang w:val="en-US"/>
              </w:rPr>
            </w:pPr>
            <w:r w:rsidRPr="008D73C9">
              <w:rPr>
                <w:sz w:val="16"/>
                <w:szCs w:val="16"/>
              </w:rPr>
              <w:t>0.03</w:t>
            </w:r>
          </w:p>
        </w:tc>
        <w:tc>
          <w:tcPr>
            <w:tcW w:w="1621" w:type="dxa"/>
            <w:tcBorders>
              <w:top w:val="nil"/>
              <w:bottom w:val="nil"/>
            </w:tcBorders>
            <w:shd w:val="clear" w:color="auto" w:fill="FFFFFF" w:themeFill="background1"/>
            <w:noWrap/>
            <w:vAlign w:val="center"/>
            <w:hideMark/>
          </w:tcPr>
          <w:p w14:paraId="43F71BEC" w14:textId="10E427B6" w:rsidR="00D002F3" w:rsidRPr="008D73C9" w:rsidRDefault="00D002F3" w:rsidP="00D002F3">
            <w:pPr>
              <w:jc w:val="center"/>
              <w:rPr>
                <w:color w:val="000000"/>
                <w:sz w:val="16"/>
                <w:szCs w:val="16"/>
                <w:lang w:val="en-US"/>
              </w:rPr>
            </w:pPr>
            <w:r w:rsidRPr="008D73C9">
              <w:rPr>
                <w:sz w:val="16"/>
                <w:szCs w:val="16"/>
              </w:rPr>
              <w:t>0.04 (-0.02; 0.09)</w:t>
            </w:r>
          </w:p>
        </w:tc>
        <w:tc>
          <w:tcPr>
            <w:tcW w:w="356" w:type="dxa"/>
            <w:tcBorders>
              <w:top w:val="nil"/>
              <w:bottom w:val="nil"/>
            </w:tcBorders>
            <w:shd w:val="clear" w:color="auto" w:fill="FFFFFF" w:themeFill="background1"/>
            <w:noWrap/>
            <w:vAlign w:val="center"/>
            <w:hideMark/>
          </w:tcPr>
          <w:p w14:paraId="79F71242" w14:textId="3347F282" w:rsidR="00D002F3" w:rsidRPr="008D73C9" w:rsidRDefault="00D002F3" w:rsidP="00D002F3">
            <w:pPr>
              <w:jc w:val="center"/>
              <w:rPr>
                <w:color w:val="000000"/>
                <w:sz w:val="16"/>
                <w:szCs w:val="16"/>
                <w:lang w:val="en-US"/>
              </w:rPr>
            </w:pPr>
            <w:r w:rsidRPr="008D73C9">
              <w:rPr>
                <w:sz w:val="16"/>
                <w:szCs w:val="16"/>
              </w:rPr>
              <w:t>437</w:t>
            </w:r>
          </w:p>
        </w:tc>
        <w:tc>
          <w:tcPr>
            <w:tcW w:w="481" w:type="dxa"/>
            <w:tcBorders>
              <w:top w:val="nil"/>
              <w:bottom w:val="nil"/>
            </w:tcBorders>
            <w:shd w:val="clear" w:color="auto" w:fill="FFFFFF" w:themeFill="background1"/>
            <w:noWrap/>
            <w:vAlign w:val="center"/>
            <w:hideMark/>
          </w:tcPr>
          <w:p w14:paraId="168472E7" w14:textId="30F24817" w:rsidR="00D002F3" w:rsidRPr="008D73C9" w:rsidRDefault="00D002F3" w:rsidP="00D002F3">
            <w:pPr>
              <w:jc w:val="center"/>
              <w:rPr>
                <w:color w:val="000000"/>
                <w:sz w:val="16"/>
                <w:szCs w:val="16"/>
                <w:lang w:val="en-US"/>
              </w:rPr>
            </w:pPr>
            <w:r w:rsidRPr="008D73C9">
              <w:rPr>
                <w:sz w:val="16"/>
                <w:szCs w:val="16"/>
              </w:rPr>
              <w:t>0.2</w:t>
            </w:r>
          </w:p>
        </w:tc>
        <w:tc>
          <w:tcPr>
            <w:tcW w:w="1621" w:type="dxa"/>
            <w:tcBorders>
              <w:top w:val="nil"/>
              <w:bottom w:val="nil"/>
            </w:tcBorders>
            <w:shd w:val="clear" w:color="auto" w:fill="FFFFFF" w:themeFill="background1"/>
            <w:noWrap/>
            <w:vAlign w:val="center"/>
            <w:hideMark/>
          </w:tcPr>
          <w:p w14:paraId="7238C462" w14:textId="60B03393" w:rsidR="00D002F3" w:rsidRPr="008D73C9" w:rsidRDefault="00D002F3" w:rsidP="00D002F3">
            <w:pPr>
              <w:jc w:val="center"/>
              <w:rPr>
                <w:color w:val="000000"/>
                <w:sz w:val="16"/>
                <w:szCs w:val="16"/>
                <w:lang w:val="en-US"/>
              </w:rPr>
            </w:pPr>
            <w:r w:rsidRPr="008D73C9">
              <w:rPr>
                <w:sz w:val="16"/>
                <w:szCs w:val="16"/>
              </w:rPr>
              <w:t>0.05 ( 0.00; 0.11)</w:t>
            </w:r>
          </w:p>
        </w:tc>
        <w:tc>
          <w:tcPr>
            <w:tcW w:w="356" w:type="dxa"/>
            <w:tcBorders>
              <w:top w:val="nil"/>
              <w:bottom w:val="nil"/>
            </w:tcBorders>
            <w:shd w:val="clear" w:color="auto" w:fill="FFFFFF" w:themeFill="background1"/>
            <w:noWrap/>
            <w:vAlign w:val="center"/>
            <w:hideMark/>
          </w:tcPr>
          <w:p w14:paraId="06D2D3D9" w14:textId="359930FC" w:rsidR="00D002F3" w:rsidRPr="008D73C9" w:rsidRDefault="00D002F3" w:rsidP="00D002F3">
            <w:pPr>
              <w:jc w:val="center"/>
              <w:rPr>
                <w:color w:val="000000"/>
                <w:sz w:val="16"/>
                <w:szCs w:val="16"/>
                <w:lang w:val="en-US"/>
              </w:rPr>
            </w:pPr>
            <w:r w:rsidRPr="008D73C9">
              <w:rPr>
                <w:sz w:val="16"/>
                <w:szCs w:val="16"/>
              </w:rPr>
              <w:t>437</w:t>
            </w:r>
          </w:p>
        </w:tc>
        <w:tc>
          <w:tcPr>
            <w:tcW w:w="486" w:type="dxa"/>
            <w:tcBorders>
              <w:top w:val="nil"/>
              <w:bottom w:val="nil"/>
            </w:tcBorders>
            <w:shd w:val="clear" w:color="auto" w:fill="FFFFFF" w:themeFill="background1"/>
            <w:noWrap/>
            <w:vAlign w:val="center"/>
            <w:hideMark/>
          </w:tcPr>
          <w:p w14:paraId="6115E334" w14:textId="7A58C51A" w:rsidR="00D002F3" w:rsidRPr="008D73C9" w:rsidRDefault="00D002F3" w:rsidP="00D002F3">
            <w:pPr>
              <w:jc w:val="center"/>
              <w:rPr>
                <w:color w:val="000000"/>
                <w:sz w:val="16"/>
                <w:szCs w:val="16"/>
                <w:lang w:val="en-US"/>
              </w:rPr>
            </w:pPr>
            <w:r w:rsidRPr="008D73C9">
              <w:rPr>
                <w:sz w:val="16"/>
                <w:szCs w:val="16"/>
              </w:rPr>
              <w:t>0.05</w:t>
            </w:r>
          </w:p>
        </w:tc>
        <w:tc>
          <w:tcPr>
            <w:tcW w:w="1566" w:type="dxa"/>
            <w:tcBorders>
              <w:top w:val="nil"/>
              <w:bottom w:val="nil"/>
            </w:tcBorders>
            <w:shd w:val="clear" w:color="auto" w:fill="FFFFFF" w:themeFill="background1"/>
            <w:noWrap/>
            <w:vAlign w:val="center"/>
          </w:tcPr>
          <w:p w14:paraId="1FBA24A6" w14:textId="68D63CEC" w:rsidR="00D002F3" w:rsidRPr="008D73C9" w:rsidRDefault="00D002F3" w:rsidP="00D002F3">
            <w:pPr>
              <w:jc w:val="center"/>
              <w:rPr>
                <w:color w:val="000000"/>
                <w:sz w:val="16"/>
                <w:szCs w:val="16"/>
                <w:lang w:val="en-US"/>
              </w:rPr>
            </w:pPr>
          </w:p>
        </w:tc>
        <w:tc>
          <w:tcPr>
            <w:tcW w:w="360" w:type="dxa"/>
            <w:tcBorders>
              <w:top w:val="nil"/>
              <w:bottom w:val="nil"/>
            </w:tcBorders>
            <w:shd w:val="clear" w:color="auto" w:fill="FFFFFF" w:themeFill="background1"/>
            <w:noWrap/>
            <w:vAlign w:val="center"/>
          </w:tcPr>
          <w:p w14:paraId="431CB737" w14:textId="1B06A435" w:rsidR="00D002F3" w:rsidRPr="008D73C9" w:rsidRDefault="00D002F3" w:rsidP="00D002F3">
            <w:pPr>
              <w:jc w:val="center"/>
              <w:rPr>
                <w:color w:val="000000"/>
                <w:sz w:val="16"/>
                <w:szCs w:val="16"/>
                <w:lang w:val="en-US"/>
              </w:rPr>
            </w:pPr>
          </w:p>
        </w:tc>
        <w:tc>
          <w:tcPr>
            <w:tcW w:w="481" w:type="dxa"/>
            <w:tcBorders>
              <w:top w:val="nil"/>
              <w:bottom w:val="nil"/>
            </w:tcBorders>
            <w:shd w:val="clear" w:color="auto" w:fill="FFFFFF" w:themeFill="background1"/>
            <w:noWrap/>
            <w:vAlign w:val="center"/>
          </w:tcPr>
          <w:p w14:paraId="3FAD9AB0" w14:textId="4A863E08" w:rsidR="00D002F3" w:rsidRPr="008D73C9" w:rsidRDefault="00D002F3" w:rsidP="00D002F3">
            <w:pPr>
              <w:jc w:val="center"/>
              <w:rPr>
                <w:color w:val="000000"/>
                <w:sz w:val="16"/>
                <w:szCs w:val="16"/>
                <w:lang w:val="en-US"/>
              </w:rPr>
            </w:pPr>
          </w:p>
        </w:tc>
        <w:tc>
          <w:tcPr>
            <w:tcW w:w="1555" w:type="dxa"/>
            <w:tcBorders>
              <w:top w:val="nil"/>
              <w:left w:val="nil"/>
              <w:bottom w:val="nil"/>
              <w:right w:val="nil"/>
            </w:tcBorders>
            <w:shd w:val="clear" w:color="auto" w:fill="FFFFFF" w:themeFill="background1"/>
            <w:noWrap/>
            <w:vAlign w:val="center"/>
          </w:tcPr>
          <w:p w14:paraId="02142663" w14:textId="26C40F28" w:rsidR="00D002F3" w:rsidRPr="008D73C9" w:rsidRDefault="00D002F3" w:rsidP="00D002F3">
            <w:pPr>
              <w:jc w:val="center"/>
              <w:rPr>
                <w:color w:val="000000"/>
                <w:sz w:val="16"/>
                <w:szCs w:val="16"/>
                <w:lang w:val="en-US"/>
              </w:rPr>
            </w:pPr>
          </w:p>
        </w:tc>
        <w:tc>
          <w:tcPr>
            <w:tcW w:w="365" w:type="dxa"/>
            <w:tcBorders>
              <w:top w:val="nil"/>
              <w:left w:val="nil"/>
              <w:bottom w:val="nil"/>
              <w:right w:val="nil"/>
            </w:tcBorders>
            <w:shd w:val="clear" w:color="auto" w:fill="FFFFFF" w:themeFill="background1"/>
            <w:noWrap/>
            <w:vAlign w:val="center"/>
          </w:tcPr>
          <w:p w14:paraId="5A114C46" w14:textId="0440031D" w:rsidR="00D002F3" w:rsidRPr="008D73C9" w:rsidRDefault="00D002F3" w:rsidP="00D002F3">
            <w:pPr>
              <w:jc w:val="center"/>
              <w:rPr>
                <w:color w:val="000000"/>
                <w:sz w:val="16"/>
                <w:szCs w:val="16"/>
                <w:lang w:val="en-US"/>
              </w:rPr>
            </w:pPr>
          </w:p>
        </w:tc>
        <w:tc>
          <w:tcPr>
            <w:tcW w:w="540" w:type="dxa"/>
            <w:tcBorders>
              <w:top w:val="nil"/>
              <w:left w:val="nil"/>
              <w:bottom w:val="nil"/>
              <w:right w:val="single" w:sz="4" w:space="0" w:color="auto"/>
            </w:tcBorders>
            <w:shd w:val="clear" w:color="auto" w:fill="FFFFFF" w:themeFill="background1"/>
            <w:noWrap/>
            <w:vAlign w:val="center"/>
          </w:tcPr>
          <w:p w14:paraId="64A80EFE" w14:textId="0FAD3E69" w:rsidR="00D002F3" w:rsidRPr="008D73C9" w:rsidRDefault="00D002F3" w:rsidP="00D002F3">
            <w:pPr>
              <w:jc w:val="center"/>
              <w:rPr>
                <w:color w:val="000000"/>
                <w:sz w:val="16"/>
                <w:szCs w:val="16"/>
                <w:lang w:val="en-US"/>
              </w:rPr>
            </w:pPr>
          </w:p>
        </w:tc>
      </w:tr>
      <w:tr w:rsidR="00D002F3" w:rsidRPr="008D73C9" w14:paraId="32639F23" w14:textId="77777777" w:rsidTr="00603E5B">
        <w:trPr>
          <w:trHeight w:val="288"/>
        </w:trPr>
        <w:tc>
          <w:tcPr>
            <w:tcW w:w="630" w:type="dxa"/>
            <w:vMerge/>
            <w:tcBorders>
              <w:top w:val="nil"/>
              <w:left w:val="single" w:sz="4" w:space="0" w:color="auto"/>
              <w:bottom w:val="single" w:sz="4" w:space="0" w:color="auto"/>
            </w:tcBorders>
            <w:vAlign w:val="center"/>
            <w:hideMark/>
          </w:tcPr>
          <w:p w14:paraId="1AFF02E5" w14:textId="77777777" w:rsidR="00D002F3" w:rsidRPr="008D73C9" w:rsidRDefault="00D002F3" w:rsidP="00D002F3">
            <w:pPr>
              <w:rPr>
                <w:b/>
                <w:bCs/>
                <w:color w:val="000000"/>
                <w:sz w:val="16"/>
                <w:szCs w:val="16"/>
                <w:lang w:val="en-US"/>
              </w:rPr>
            </w:pPr>
          </w:p>
        </w:tc>
        <w:tc>
          <w:tcPr>
            <w:tcW w:w="739" w:type="dxa"/>
            <w:tcBorders>
              <w:top w:val="nil"/>
              <w:bottom w:val="single" w:sz="4" w:space="0" w:color="auto"/>
            </w:tcBorders>
            <w:shd w:val="clear" w:color="auto" w:fill="FFFFFF" w:themeFill="background1"/>
            <w:noWrap/>
            <w:vAlign w:val="center"/>
            <w:hideMark/>
          </w:tcPr>
          <w:p w14:paraId="441ECB68" w14:textId="41007B29" w:rsidR="00D002F3" w:rsidRPr="008D73C9" w:rsidRDefault="00D002F3" w:rsidP="00D002F3">
            <w:pPr>
              <w:rPr>
                <w:bCs/>
                <w:color w:val="000000"/>
                <w:sz w:val="16"/>
                <w:szCs w:val="16"/>
                <w:lang w:val="en-US"/>
              </w:rPr>
            </w:pPr>
            <w:r w:rsidRPr="008D73C9">
              <w:rPr>
                <w:bCs/>
                <w:color w:val="000000"/>
                <w:sz w:val="16"/>
                <w:szCs w:val="16"/>
                <w:lang w:val="en-US"/>
              </w:rPr>
              <w:t>Birth</w:t>
            </w:r>
          </w:p>
        </w:tc>
        <w:tc>
          <w:tcPr>
            <w:tcW w:w="1600" w:type="dxa"/>
            <w:tcBorders>
              <w:top w:val="nil"/>
              <w:left w:val="nil"/>
              <w:bottom w:val="single" w:sz="4" w:space="0" w:color="auto"/>
              <w:right w:val="nil"/>
            </w:tcBorders>
            <w:shd w:val="clear" w:color="auto" w:fill="FFFFFF" w:themeFill="background1"/>
            <w:noWrap/>
            <w:vAlign w:val="center"/>
            <w:hideMark/>
          </w:tcPr>
          <w:p w14:paraId="6C6E21CE" w14:textId="3B23281B" w:rsidR="00D002F3" w:rsidRPr="008D73C9" w:rsidRDefault="00D002F3" w:rsidP="00D002F3">
            <w:pPr>
              <w:jc w:val="center"/>
              <w:rPr>
                <w:color w:val="000000"/>
                <w:sz w:val="16"/>
                <w:szCs w:val="16"/>
                <w:lang w:val="en-US"/>
              </w:rPr>
            </w:pPr>
            <w:r w:rsidRPr="008D73C9">
              <w:rPr>
                <w:sz w:val="16"/>
                <w:szCs w:val="16"/>
              </w:rPr>
              <w:t>0.01 (-0.04; 0.06)</w:t>
            </w:r>
          </w:p>
        </w:tc>
        <w:tc>
          <w:tcPr>
            <w:tcW w:w="360" w:type="dxa"/>
            <w:tcBorders>
              <w:top w:val="nil"/>
              <w:left w:val="nil"/>
              <w:bottom w:val="single" w:sz="4" w:space="0" w:color="auto"/>
              <w:right w:val="nil"/>
            </w:tcBorders>
            <w:shd w:val="clear" w:color="auto" w:fill="FFFFFF" w:themeFill="background1"/>
            <w:noWrap/>
            <w:vAlign w:val="center"/>
            <w:hideMark/>
          </w:tcPr>
          <w:p w14:paraId="5813D18C" w14:textId="2BC2BDFD" w:rsidR="00D002F3" w:rsidRPr="008D73C9" w:rsidRDefault="00D002F3" w:rsidP="00D002F3">
            <w:pPr>
              <w:jc w:val="center"/>
              <w:rPr>
                <w:color w:val="000000"/>
                <w:sz w:val="16"/>
                <w:szCs w:val="16"/>
                <w:lang w:val="en-US"/>
              </w:rPr>
            </w:pPr>
            <w:r w:rsidRPr="008D73C9">
              <w:rPr>
                <w:sz w:val="16"/>
                <w:szCs w:val="16"/>
              </w:rPr>
              <w:t>466</w:t>
            </w:r>
          </w:p>
        </w:tc>
        <w:tc>
          <w:tcPr>
            <w:tcW w:w="481" w:type="dxa"/>
            <w:tcBorders>
              <w:top w:val="nil"/>
              <w:left w:val="nil"/>
              <w:bottom w:val="single" w:sz="4" w:space="0" w:color="auto"/>
            </w:tcBorders>
            <w:shd w:val="clear" w:color="auto" w:fill="FFFFFF" w:themeFill="background1"/>
            <w:noWrap/>
            <w:vAlign w:val="center"/>
            <w:hideMark/>
          </w:tcPr>
          <w:p w14:paraId="0B5ACF7D" w14:textId="28B7020A" w:rsidR="00D002F3" w:rsidRPr="008D73C9" w:rsidRDefault="00D002F3" w:rsidP="00D002F3">
            <w:pPr>
              <w:jc w:val="center"/>
              <w:rPr>
                <w:color w:val="000000"/>
                <w:sz w:val="16"/>
                <w:szCs w:val="16"/>
                <w:lang w:val="en-US"/>
              </w:rPr>
            </w:pPr>
            <w:r w:rsidRPr="008D73C9">
              <w:rPr>
                <w:sz w:val="16"/>
                <w:szCs w:val="16"/>
              </w:rPr>
              <w:t>0.7</w:t>
            </w:r>
          </w:p>
        </w:tc>
        <w:tc>
          <w:tcPr>
            <w:tcW w:w="1588" w:type="dxa"/>
            <w:tcBorders>
              <w:top w:val="nil"/>
              <w:bottom w:val="single" w:sz="4" w:space="0" w:color="auto"/>
            </w:tcBorders>
            <w:shd w:val="clear" w:color="auto" w:fill="FFFFFF" w:themeFill="background1"/>
            <w:noWrap/>
            <w:vAlign w:val="center"/>
          </w:tcPr>
          <w:p w14:paraId="35D6A9E7" w14:textId="5D0E59A3"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0740E54D" w14:textId="4107A33E" w:rsidR="00D002F3" w:rsidRPr="008D73C9" w:rsidRDefault="00D002F3" w:rsidP="00D002F3">
            <w:pPr>
              <w:jc w:val="center"/>
              <w:rPr>
                <w:color w:val="000000"/>
                <w:sz w:val="16"/>
                <w:szCs w:val="16"/>
                <w:lang w:val="en-US"/>
              </w:rPr>
            </w:pPr>
          </w:p>
        </w:tc>
        <w:tc>
          <w:tcPr>
            <w:tcW w:w="481" w:type="dxa"/>
            <w:tcBorders>
              <w:top w:val="nil"/>
              <w:bottom w:val="single" w:sz="4" w:space="0" w:color="auto"/>
            </w:tcBorders>
            <w:shd w:val="clear" w:color="auto" w:fill="FFFFFF" w:themeFill="background1"/>
            <w:noWrap/>
            <w:vAlign w:val="center"/>
          </w:tcPr>
          <w:p w14:paraId="5FA98167" w14:textId="117E9ADC" w:rsidR="00D002F3" w:rsidRPr="008D73C9" w:rsidRDefault="00D002F3" w:rsidP="00D002F3">
            <w:pPr>
              <w:jc w:val="center"/>
              <w:rPr>
                <w:color w:val="000000"/>
                <w:sz w:val="16"/>
                <w:szCs w:val="16"/>
                <w:lang w:val="en-US"/>
              </w:rPr>
            </w:pPr>
          </w:p>
        </w:tc>
        <w:tc>
          <w:tcPr>
            <w:tcW w:w="1621" w:type="dxa"/>
            <w:tcBorders>
              <w:top w:val="nil"/>
              <w:bottom w:val="single" w:sz="4" w:space="0" w:color="auto"/>
            </w:tcBorders>
            <w:shd w:val="clear" w:color="auto" w:fill="FFFFFF" w:themeFill="background1"/>
            <w:noWrap/>
            <w:vAlign w:val="center"/>
          </w:tcPr>
          <w:p w14:paraId="04D642BC" w14:textId="2EA52B65"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2ACAD282" w14:textId="335DC040" w:rsidR="00D002F3" w:rsidRPr="008D73C9" w:rsidRDefault="00D002F3" w:rsidP="00D002F3">
            <w:pPr>
              <w:jc w:val="center"/>
              <w:rPr>
                <w:color w:val="000000"/>
                <w:sz w:val="16"/>
                <w:szCs w:val="16"/>
                <w:lang w:val="en-US"/>
              </w:rPr>
            </w:pPr>
          </w:p>
        </w:tc>
        <w:tc>
          <w:tcPr>
            <w:tcW w:w="481" w:type="dxa"/>
            <w:tcBorders>
              <w:top w:val="nil"/>
              <w:bottom w:val="single" w:sz="4" w:space="0" w:color="auto"/>
            </w:tcBorders>
            <w:shd w:val="clear" w:color="auto" w:fill="FFFFFF" w:themeFill="background1"/>
            <w:noWrap/>
            <w:vAlign w:val="center"/>
          </w:tcPr>
          <w:p w14:paraId="41FA7F25" w14:textId="6BB2546D" w:rsidR="00D002F3" w:rsidRPr="008D73C9" w:rsidRDefault="00D002F3" w:rsidP="00D002F3">
            <w:pPr>
              <w:jc w:val="center"/>
              <w:rPr>
                <w:color w:val="000000"/>
                <w:sz w:val="16"/>
                <w:szCs w:val="16"/>
                <w:lang w:val="en-US"/>
              </w:rPr>
            </w:pPr>
          </w:p>
        </w:tc>
        <w:tc>
          <w:tcPr>
            <w:tcW w:w="1621" w:type="dxa"/>
            <w:tcBorders>
              <w:top w:val="nil"/>
              <w:bottom w:val="single" w:sz="4" w:space="0" w:color="auto"/>
            </w:tcBorders>
            <w:shd w:val="clear" w:color="auto" w:fill="FFFFFF" w:themeFill="background1"/>
            <w:noWrap/>
            <w:vAlign w:val="center"/>
          </w:tcPr>
          <w:p w14:paraId="41EC97F1" w14:textId="5EE754F0"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2C8DC8CD" w14:textId="37E17236" w:rsidR="00D002F3" w:rsidRPr="008D73C9" w:rsidRDefault="00D002F3" w:rsidP="00D002F3">
            <w:pPr>
              <w:jc w:val="center"/>
              <w:rPr>
                <w:color w:val="000000"/>
                <w:sz w:val="16"/>
                <w:szCs w:val="16"/>
                <w:lang w:val="en-US"/>
              </w:rPr>
            </w:pPr>
          </w:p>
        </w:tc>
        <w:tc>
          <w:tcPr>
            <w:tcW w:w="486" w:type="dxa"/>
            <w:tcBorders>
              <w:top w:val="nil"/>
              <w:bottom w:val="single" w:sz="4" w:space="0" w:color="auto"/>
            </w:tcBorders>
            <w:shd w:val="clear" w:color="auto" w:fill="FFFFFF" w:themeFill="background1"/>
            <w:noWrap/>
            <w:vAlign w:val="center"/>
          </w:tcPr>
          <w:p w14:paraId="565D288D" w14:textId="5D198A74" w:rsidR="00D002F3" w:rsidRPr="008D73C9" w:rsidRDefault="00D002F3" w:rsidP="00D002F3">
            <w:pPr>
              <w:jc w:val="center"/>
              <w:rPr>
                <w:color w:val="000000"/>
                <w:sz w:val="16"/>
                <w:szCs w:val="16"/>
                <w:lang w:val="en-US"/>
              </w:rPr>
            </w:pPr>
          </w:p>
        </w:tc>
        <w:tc>
          <w:tcPr>
            <w:tcW w:w="1566" w:type="dxa"/>
            <w:tcBorders>
              <w:top w:val="nil"/>
              <w:bottom w:val="single" w:sz="4" w:space="0" w:color="auto"/>
            </w:tcBorders>
            <w:shd w:val="clear" w:color="auto" w:fill="FFFFFF" w:themeFill="background1"/>
            <w:noWrap/>
            <w:vAlign w:val="center"/>
            <w:hideMark/>
          </w:tcPr>
          <w:p w14:paraId="4EE99F62" w14:textId="2C1CB8B9" w:rsidR="00D002F3" w:rsidRPr="008D73C9" w:rsidRDefault="00D002F3" w:rsidP="00D002F3">
            <w:pPr>
              <w:jc w:val="center"/>
              <w:rPr>
                <w:color w:val="000000"/>
                <w:sz w:val="16"/>
                <w:szCs w:val="16"/>
                <w:lang w:val="en-US"/>
              </w:rPr>
            </w:pPr>
            <w:r w:rsidRPr="008D73C9">
              <w:rPr>
                <w:sz w:val="16"/>
                <w:szCs w:val="16"/>
              </w:rPr>
              <w:t>0.04 (-0.01; 0.08)</w:t>
            </w:r>
          </w:p>
        </w:tc>
        <w:tc>
          <w:tcPr>
            <w:tcW w:w="360" w:type="dxa"/>
            <w:tcBorders>
              <w:top w:val="nil"/>
              <w:bottom w:val="single" w:sz="4" w:space="0" w:color="auto"/>
            </w:tcBorders>
            <w:shd w:val="clear" w:color="auto" w:fill="FFFFFF" w:themeFill="background1"/>
            <w:noWrap/>
            <w:vAlign w:val="center"/>
            <w:hideMark/>
          </w:tcPr>
          <w:p w14:paraId="73945D99" w14:textId="1942683B" w:rsidR="00D002F3" w:rsidRPr="008D73C9" w:rsidRDefault="00D002F3" w:rsidP="00D002F3">
            <w:pPr>
              <w:jc w:val="center"/>
              <w:rPr>
                <w:color w:val="000000"/>
                <w:sz w:val="16"/>
                <w:szCs w:val="16"/>
                <w:lang w:val="en-US"/>
              </w:rPr>
            </w:pPr>
            <w:r w:rsidRPr="008D73C9">
              <w:rPr>
                <w:sz w:val="16"/>
                <w:szCs w:val="16"/>
              </w:rPr>
              <w:t>475</w:t>
            </w:r>
          </w:p>
        </w:tc>
        <w:tc>
          <w:tcPr>
            <w:tcW w:w="481" w:type="dxa"/>
            <w:tcBorders>
              <w:top w:val="nil"/>
              <w:bottom w:val="single" w:sz="4" w:space="0" w:color="auto"/>
            </w:tcBorders>
            <w:shd w:val="clear" w:color="auto" w:fill="FFFFFF" w:themeFill="background1"/>
            <w:noWrap/>
            <w:vAlign w:val="center"/>
            <w:hideMark/>
          </w:tcPr>
          <w:p w14:paraId="1DD79F1C" w14:textId="17A70F1D" w:rsidR="00D002F3" w:rsidRPr="008D73C9" w:rsidRDefault="00D002F3" w:rsidP="00D002F3">
            <w:pPr>
              <w:jc w:val="center"/>
              <w:rPr>
                <w:color w:val="000000"/>
                <w:sz w:val="16"/>
                <w:szCs w:val="16"/>
                <w:lang w:val="en-US"/>
              </w:rPr>
            </w:pPr>
            <w:r w:rsidRPr="008D73C9">
              <w:rPr>
                <w:sz w:val="16"/>
                <w:szCs w:val="16"/>
              </w:rPr>
              <w:t>0.1</w:t>
            </w:r>
          </w:p>
        </w:tc>
        <w:tc>
          <w:tcPr>
            <w:tcW w:w="1555" w:type="dxa"/>
            <w:tcBorders>
              <w:top w:val="nil"/>
              <w:left w:val="nil"/>
              <w:bottom w:val="single" w:sz="4" w:space="0" w:color="auto"/>
              <w:right w:val="nil"/>
            </w:tcBorders>
            <w:shd w:val="clear" w:color="auto" w:fill="FFFFFF" w:themeFill="background1"/>
            <w:noWrap/>
            <w:vAlign w:val="center"/>
            <w:hideMark/>
          </w:tcPr>
          <w:p w14:paraId="73FFB7A1" w14:textId="12F3945E" w:rsidR="00D002F3" w:rsidRPr="008D73C9" w:rsidRDefault="00D002F3" w:rsidP="00D002F3">
            <w:pPr>
              <w:jc w:val="center"/>
              <w:rPr>
                <w:color w:val="000000"/>
                <w:sz w:val="16"/>
                <w:szCs w:val="16"/>
                <w:lang w:val="en-US"/>
              </w:rPr>
            </w:pPr>
            <w:r w:rsidRPr="008D73C9">
              <w:rPr>
                <w:sz w:val="16"/>
                <w:szCs w:val="16"/>
              </w:rPr>
              <w:t>0.01 (-0.04; 0.06)</w:t>
            </w:r>
          </w:p>
        </w:tc>
        <w:tc>
          <w:tcPr>
            <w:tcW w:w="365" w:type="dxa"/>
            <w:tcBorders>
              <w:top w:val="nil"/>
              <w:left w:val="nil"/>
              <w:bottom w:val="single" w:sz="4" w:space="0" w:color="auto"/>
              <w:right w:val="nil"/>
            </w:tcBorders>
            <w:shd w:val="clear" w:color="auto" w:fill="FFFFFF" w:themeFill="background1"/>
            <w:noWrap/>
            <w:vAlign w:val="center"/>
            <w:hideMark/>
          </w:tcPr>
          <w:p w14:paraId="3434A01D" w14:textId="0E810D14" w:rsidR="00D002F3" w:rsidRPr="008D73C9" w:rsidRDefault="00D002F3" w:rsidP="00D002F3">
            <w:pPr>
              <w:jc w:val="center"/>
              <w:rPr>
                <w:color w:val="000000"/>
                <w:sz w:val="16"/>
                <w:szCs w:val="16"/>
                <w:lang w:val="en-US"/>
              </w:rPr>
            </w:pPr>
            <w:r w:rsidRPr="008D73C9">
              <w:rPr>
                <w:sz w:val="16"/>
                <w:szCs w:val="16"/>
              </w:rPr>
              <w:t>470</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61EF3F7E" w14:textId="206BF2C0" w:rsidR="00D002F3" w:rsidRPr="008D73C9" w:rsidRDefault="00D002F3" w:rsidP="00D002F3">
            <w:pPr>
              <w:jc w:val="center"/>
              <w:rPr>
                <w:color w:val="000000"/>
                <w:sz w:val="16"/>
                <w:szCs w:val="16"/>
                <w:lang w:val="en-US"/>
              </w:rPr>
            </w:pPr>
            <w:r w:rsidRPr="008D73C9">
              <w:rPr>
                <w:sz w:val="16"/>
                <w:szCs w:val="16"/>
              </w:rPr>
              <w:t>0.7</w:t>
            </w:r>
          </w:p>
        </w:tc>
      </w:tr>
      <w:tr w:rsidR="00D002F3" w:rsidRPr="008D73C9" w14:paraId="6BDFA5AE" w14:textId="77777777" w:rsidTr="00603E5B">
        <w:trPr>
          <w:trHeight w:val="300"/>
        </w:trPr>
        <w:tc>
          <w:tcPr>
            <w:tcW w:w="630" w:type="dxa"/>
            <w:vMerge w:val="restart"/>
            <w:tcBorders>
              <w:top w:val="single" w:sz="4" w:space="0" w:color="auto"/>
              <w:left w:val="single" w:sz="4" w:space="0" w:color="auto"/>
            </w:tcBorders>
            <w:shd w:val="clear" w:color="000000" w:fill="FFFFFF"/>
            <w:noWrap/>
            <w:vAlign w:val="center"/>
            <w:hideMark/>
          </w:tcPr>
          <w:p w14:paraId="32DCDDCE" w14:textId="54DD037B" w:rsidR="00D002F3" w:rsidRPr="008D73C9" w:rsidRDefault="00D002F3" w:rsidP="00D002F3">
            <w:pPr>
              <w:rPr>
                <w:b/>
                <w:bCs/>
                <w:color w:val="000000"/>
                <w:sz w:val="16"/>
                <w:szCs w:val="16"/>
                <w:lang w:val="en-US"/>
              </w:rPr>
            </w:pPr>
            <w:r w:rsidRPr="008D73C9">
              <w:rPr>
                <w:b/>
                <w:bCs/>
                <w:color w:val="000000"/>
                <w:sz w:val="16"/>
                <w:szCs w:val="16"/>
                <w:lang w:val="en-US"/>
              </w:rPr>
              <w:t>PRPA</w:t>
            </w:r>
          </w:p>
        </w:tc>
        <w:tc>
          <w:tcPr>
            <w:tcW w:w="739" w:type="dxa"/>
            <w:tcBorders>
              <w:top w:val="single" w:sz="4" w:space="0" w:color="auto"/>
            </w:tcBorders>
            <w:shd w:val="clear" w:color="auto" w:fill="FFFFFF" w:themeFill="background1"/>
            <w:noWrap/>
            <w:vAlign w:val="center"/>
            <w:hideMark/>
          </w:tcPr>
          <w:p w14:paraId="5E35E460" w14:textId="76AC56A9" w:rsidR="00D002F3" w:rsidRPr="008D73C9" w:rsidRDefault="00D002F3" w:rsidP="00D002F3">
            <w:pPr>
              <w:rPr>
                <w:bCs/>
                <w:color w:val="000000"/>
                <w:sz w:val="16"/>
                <w:szCs w:val="16"/>
                <w:lang w:val="en-US"/>
              </w:rPr>
            </w:pPr>
            <w:r w:rsidRPr="008D73C9">
              <w:rPr>
                <w:bCs/>
                <w:color w:val="000000"/>
                <w:sz w:val="16"/>
                <w:szCs w:val="16"/>
                <w:lang w:val="en-US"/>
              </w:rPr>
              <w:t>Trim. 2</w:t>
            </w:r>
          </w:p>
        </w:tc>
        <w:tc>
          <w:tcPr>
            <w:tcW w:w="1600" w:type="dxa"/>
            <w:tcBorders>
              <w:top w:val="single" w:sz="4" w:space="0" w:color="auto"/>
              <w:left w:val="nil"/>
              <w:bottom w:val="nil"/>
              <w:right w:val="nil"/>
            </w:tcBorders>
            <w:shd w:val="clear" w:color="auto" w:fill="FFFFFF" w:themeFill="background1"/>
            <w:noWrap/>
            <w:vAlign w:val="center"/>
            <w:hideMark/>
          </w:tcPr>
          <w:p w14:paraId="54872E16" w14:textId="5872D81E" w:rsidR="00D002F3" w:rsidRPr="008D73C9" w:rsidRDefault="00D002F3" w:rsidP="00D002F3">
            <w:pPr>
              <w:jc w:val="center"/>
              <w:rPr>
                <w:color w:val="000000"/>
                <w:sz w:val="16"/>
                <w:szCs w:val="16"/>
                <w:lang w:val="en-US"/>
              </w:rPr>
            </w:pPr>
            <w:r w:rsidRPr="008D73C9">
              <w:rPr>
                <w:sz w:val="16"/>
                <w:szCs w:val="16"/>
              </w:rPr>
              <w:t>-0.01 (-0.03; 0.02)</w:t>
            </w:r>
          </w:p>
        </w:tc>
        <w:tc>
          <w:tcPr>
            <w:tcW w:w="360" w:type="dxa"/>
            <w:tcBorders>
              <w:top w:val="single" w:sz="4" w:space="0" w:color="auto"/>
              <w:left w:val="nil"/>
              <w:bottom w:val="nil"/>
              <w:right w:val="nil"/>
            </w:tcBorders>
            <w:shd w:val="clear" w:color="auto" w:fill="FFFFFF" w:themeFill="background1"/>
            <w:noWrap/>
            <w:vAlign w:val="center"/>
            <w:hideMark/>
          </w:tcPr>
          <w:p w14:paraId="60FFDB74" w14:textId="677FF073" w:rsidR="00D002F3" w:rsidRPr="008D73C9" w:rsidRDefault="00D002F3" w:rsidP="00D002F3">
            <w:pPr>
              <w:jc w:val="center"/>
              <w:rPr>
                <w:color w:val="000000"/>
                <w:sz w:val="16"/>
                <w:szCs w:val="16"/>
                <w:lang w:val="en-US"/>
              </w:rPr>
            </w:pPr>
            <w:r w:rsidRPr="008D73C9">
              <w:rPr>
                <w:sz w:val="16"/>
                <w:szCs w:val="16"/>
              </w:rPr>
              <w:t>433</w:t>
            </w:r>
          </w:p>
        </w:tc>
        <w:tc>
          <w:tcPr>
            <w:tcW w:w="481" w:type="dxa"/>
            <w:tcBorders>
              <w:top w:val="single" w:sz="4" w:space="0" w:color="auto"/>
              <w:left w:val="nil"/>
              <w:bottom w:val="nil"/>
            </w:tcBorders>
            <w:shd w:val="clear" w:color="auto" w:fill="FFFFFF" w:themeFill="background1"/>
            <w:noWrap/>
            <w:vAlign w:val="center"/>
            <w:hideMark/>
          </w:tcPr>
          <w:p w14:paraId="5292ECB2" w14:textId="383A5D60" w:rsidR="00D002F3" w:rsidRPr="008D73C9" w:rsidRDefault="00D002F3" w:rsidP="00D002F3">
            <w:pPr>
              <w:jc w:val="center"/>
              <w:rPr>
                <w:color w:val="000000"/>
                <w:sz w:val="16"/>
                <w:szCs w:val="16"/>
                <w:lang w:val="en-US"/>
              </w:rPr>
            </w:pPr>
            <w:r w:rsidRPr="008D73C9">
              <w:rPr>
                <w:sz w:val="16"/>
                <w:szCs w:val="16"/>
              </w:rPr>
              <w:t>0.6</w:t>
            </w:r>
          </w:p>
        </w:tc>
        <w:tc>
          <w:tcPr>
            <w:tcW w:w="1588" w:type="dxa"/>
            <w:tcBorders>
              <w:top w:val="single" w:sz="4" w:space="0" w:color="auto"/>
              <w:bottom w:val="nil"/>
            </w:tcBorders>
            <w:shd w:val="clear" w:color="auto" w:fill="FFFFFF" w:themeFill="background1"/>
            <w:noWrap/>
            <w:vAlign w:val="center"/>
            <w:hideMark/>
          </w:tcPr>
          <w:p w14:paraId="698F56A8" w14:textId="1DBED72C" w:rsidR="00D002F3" w:rsidRPr="008D73C9" w:rsidRDefault="00D002F3" w:rsidP="00D002F3">
            <w:pPr>
              <w:jc w:val="center"/>
              <w:rPr>
                <w:color w:val="000000"/>
                <w:sz w:val="16"/>
                <w:szCs w:val="16"/>
                <w:lang w:val="en-US"/>
              </w:rPr>
            </w:pPr>
            <w:r w:rsidRPr="008D73C9">
              <w:rPr>
                <w:sz w:val="16"/>
                <w:szCs w:val="16"/>
              </w:rPr>
              <w:t>-0.01 (-0.04; 0.02)</w:t>
            </w:r>
          </w:p>
        </w:tc>
        <w:tc>
          <w:tcPr>
            <w:tcW w:w="356" w:type="dxa"/>
            <w:tcBorders>
              <w:top w:val="single" w:sz="4" w:space="0" w:color="auto"/>
              <w:bottom w:val="nil"/>
            </w:tcBorders>
            <w:shd w:val="clear" w:color="auto" w:fill="FFFFFF" w:themeFill="background1"/>
            <w:noWrap/>
            <w:vAlign w:val="center"/>
            <w:hideMark/>
          </w:tcPr>
          <w:p w14:paraId="3AFC5DBF" w14:textId="7A8EE399" w:rsidR="00D002F3" w:rsidRPr="008D73C9" w:rsidRDefault="00D002F3" w:rsidP="00D002F3">
            <w:pPr>
              <w:jc w:val="center"/>
              <w:rPr>
                <w:color w:val="000000"/>
                <w:sz w:val="16"/>
                <w:szCs w:val="16"/>
                <w:lang w:val="en-US"/>
              </w:rPr>
            </w:pPr>
            <w:r w:rsidRPr="008D73C9">
              <w:rPr>
                <w:sz w:val="16"/>
                <w:szCs w:val="16"/>
              </w:rPr>
              <w:t>433</w:t>
            </w:r>
          </w:p>
        </w:tc>
        <w:tc>
          <w:tcPr>
            <w:tcW w:w="481" w:type="dxa"/>
            <w:tcBorders>
              <w:top w:val="single" w:sz="4" w:space="0" w:color="auto"/>
              <w:bottom w:val="nil"/>
            </w:tcBorders>
            <w:shd w:val="clear" w:color="auto" w:fill="FFFFFF" w:themeFill="background1"/>
            <w:noWrap/>
            <w:vAlign w:val="center"/>
            <w:hideMark/>
          </w:tcPr>
          <w:p w14:paraId="7EA545BE" w14:textId="630A6F4C" w:rsidR="00D002F3" w:rsidRPr="008D73C9" w:rsidRDefault="00D002F3" w:rsidP="00D002F3">
            <w:pPr>
              <w:jc w:val="center"/>
              <w:rPr>
                <w:color w:val="000000"/>
                <w:sz w:val="16"/>
                <w:szCs w:val="16"/>
                <w:lang w:val="en-US"/>
              </w:rPr>
            </w:pPr>
            <w:r w:rsidRPr="008D73C9">
              <w:rPr>
                <w:sz w:val="16"/>
                <w:szCs w:val="16"/>
              </w:rPr>
              <w:t>0.5</w:t>
            </w:r>
          </w:p>
        </w:tc>
        <w:tc>
          <w:tcPr>
            <w:tcW w:w="1621" w:type="dxa"/>
            <w:tcBorders>
              <w:top w:val="single" w:sz="4" w:space="0" w:color="auto"/>
              <w:bottom w:val="nil"/>
            </w:tcBorders>
            <w:shd w:val="clear" w:color="auto" w:fill="FFFFFF" w:themeFill="background1"/>
            <w:noWrap/>
            <w:vAlign w:val="center"/>
            <w:hideMark/>
          </w:tcPr>
          <w:p w14:paraId="257196AA" w14:textId="560FA713" w:rsidR="00D002F3" w:rsidRPr="008D73C9" w:rsidRDefault="00D002F3" w:rsidP="00D002F3">
            <w:pPr>
              <w:jc w:val="center"/>
              <w:rPr>
                <w:color w:val="000000"/>
                <w:sz w:val="16"/>
                <w:szCs w:val="16"/>
                <w:lang w:val="en-US"/>
              </w:rPr>
            </w:pPr>
            <w:r w:rsidRPr="008D73C9">
              <w:rPr>
                <w:sz w:val="16"/>
                <w:szCs w:val="16"/>
              </w:rPr>
              <w:t>-0.01 (-0.03; 0.02)</w:t>
            </w:r>
          </w:p>
        </w:tc>
        <w:tc>
          <w:tcPr>
            <w:tcW w:w="356" w:type="dxa"/>
            <w:tcBorders>
              <w:top w:val="single" w:sz="4" w:space="0" w:color="auto"/>
              <w:bottom w:val="nil"/>
            </w:tcBorders>
            <w:shd w:val="clear" w:color="auto" w:fill="FFFFFF" w:themeFill="background1"/>
            <w:noWrap/>
            <w:vAlign w:val="center"/>
            <w:hideMark/>
          </w:tcPr>
          <w:p w14:paraId="11ADCF5A" w14:textId="003118EE" w:rsidR="00D002F3" w:rsidRPr="008D73C9" w:rsidRDefault="00D002F3" w:rsidP="00D002F3">
            <w:pPr>
              <w:jc w:val="center"/>
              <w:rPr>
                <w:color w:val="000000"/>
                <w:sz w:val="16"/>
                <w:szCs w:val="16"/>
                <w:lang w:val="en-US"/>
              </w:rPr>
            </w:pPr>
            <w:r w:rsidRPr="008D73C9">
              <w:rPr>
                <w:sz w:val="16"/>
                <w:szCs w:val="16"/>
              </w:rPr>
              <w:t>435</w:t>
            </w:r>
          </w:p>
        </w:tc>
        <w:tc>
          <w:tcPr>
            <w:tcW w:w="481" w:type="dxa"/>
            <w:tcBorders>
              <w:top w:val="single" w:sz="4" w:space="0" w:color="auto"/>
              <w:bottom w:val="nil"/>
            </w:tcBorders>
            <w:shd w:val="clear" w:color="auto" w:fill="FFFFFF" w:themeFill="background1"/>
            <w:noWrap/>
            <w:vAlign w:val="center"/>
            <w:hideMark/>
          </w:tcPr>
          <w:p w14:paraId="53F87022" w14:textId="75675A48" w:rsidR="00D002F3" w:rsidRPr="008D73C9" w:rsidRDefault="00D002F3" w:rsidP="00D002F3">
            <w:pPr>
              <w:jc w:val="center"/>
              <w:rPr>
                <w:color w:val="000000"/>
                <w:sz w:val="16"/>
                <w:szCs w:val="16"/>
                <w:lang w:val="en-US"/>
              </w:rPr>
            </w:pPr>
            <w:r w:rsidRPr="008D73C9">
              <w:rPr>
                <w:sz w:val="16"/>
                <w:szCs w:val="16"/>
              </w:rPr>
              <w:t>0.6</w:t>
            </w:r>
          </w:p>
        </w:tc>
        <w:tc>
          <w:tcPr>
            <w:tcW w:w="1621" w:type="dxa"/>
            <w:tcBorders>
              <w:top w:val="single" w:sz="4" w:space="0" w:color="auto"/>
              <w:bottom w:val="nil"/>
            </w:tcBorders>
            <w:shd w:val="clear" w:color="auto" w:fill="FFFFFF" w:themeFill="background1"/>
            <w:noWrap/>
            <w:vAlign w:val="center"/>
            <w:hideMark/>
          </w:tcPr>
          <w:p w14:paraId="7CF2AA48" w14:textId="1C5E26A7" w:rsidR="00D002F3" w:rsidRPr="008D73C9" w:rsidRDefault="00D002F3" w:rsidP="00D002F3">
            <w:pPr>
              <w:jc w:val="center"/>
              <w:rPr>
                <w:color w:val="000000"/>
                <w:sz w:val="16"/>
                <w:szCs w:val="16"/>
                <w:lang w:val="en-US"/>
              </w:rPr>
            </w:pPr>
            <w:r w:rsidRPr="008D73C9">
              <w:rPr>
                <w:sz w:val="16"/>
                <w:szCs w:val="16"/>
              </w:rPr>
              <w:t>-0.01 (-0.03; 0.02)</w:t>
            </w:r>
          </w:p>
        </w:tc>
        <w:tc>
          <w:tcPr>
            <w:tcW w:w="356" w:type="dxa"/>
            <w:tcBorders>
              <w:top w:val="single" w:sz="4" w:space="0" w:color="auto"/>
              <w:bottom w:val="nil"/>
            </w:tcBorders>
            <w:shd w:val="clear" w:color="auto" w:fill="FFFFFF" w:themeFill="background1"/>
            <w:noWrap/>
            <w:vAlign w:val="center"/>
            <w:hideMark/>
          </w:tcPr>
          <w:p w14:paraId="047B7582" w14:textId="379E3419" w:rsidR="00D002F3" w:rsidRPr="008D73C9" w:rsidRDefault="00D002F3" w:rsidP="00D002F3">
            <w:pPr>
              <w:jc w:val="center"/>
              <w:rPr>
                <w:color w:val="000000"/>
                <w:sz w:val="16"/>
                <w:szCs w:val="16"/>
                <w:lang w:val="en-US"/>
              </w:rPr>
            </w:pPr>
            <w:r w:rsidRPr="008D73C9">
              <w:rPr>
                <w:sz w:val="16"/>
                <w:szCs w:val="16"/>
              </w:rPr>
              <w:t>435</w:t>
            </w:r>
          </w:p>
        </w:tc>
        <w:tc>
          <w:tcPr>
            <w:tcW w:w="486" w:type="dxa"/>
            <w:tcBorders>
              <w:top w:val="single" w:sz="4" w:space="0" w:color="auto"/>
              <w:bottom w:val="nil"/>
            </w:tcBorders>
            <w:shd w:val="clear" w:color="auto" w:fill="FFFFFF" w:themeFill="background1"/>
            <w:noWrap/>
            <w:vAlign w:val="center"/>
            <w:hideMark/>
          </w:tcPr>
          <w:p w14:paraId="0F57BEB1" w14:textId="2BF7892C" w:rsidR="00D002F3" w:rsidRPr="008D73C9" w:rsidRDefault="00D002F3" w:rsidP="00D002F3">
            <w:pPr>
              <w:jc w:val="center"/>
              <w:rPr>
                <w:color w:val="000000"/>
                <w:sz w:val="16"/>
                <w:szCs w:val="16"/>
                <w:lang w:val="en-US"/>
              </w:rPr>
            </w:pPr>
            <w:r w:rsidRPr="008D73C9">
              <w:rPr>
                <w:sz w:val="16"/>
                <w:szCs w:val="16"/>
              </w:rPr>
              <w:t>0.6</w:t>
            </w:r>
          </w:p>
        </w:tc>
        <w:tc>
          <w:tcPr>
            <w:tcW w:w="1566" w:type="dxa"/>
            <w:tcBorders>
              <w:top w:val="single" w:sz="4" w:space="0" w:color="auto"/>
              <w:bottom w:val="nil"/>
            </w:tcBorders>
            <w:shd w:val="clear" w:color="auto" w:fill="FFFFFF" w:themeFill="background1"/>
            <w:noWrap/>
            <w:vAlign w:val="center"/>
          </w:tcPr>
          <w:p w14:paraId="343B4433" w14:textId="0A6B9F67" w:rsidR="00D002F3" w:rsidRPr="008D73C9" w:rsidRDefault="00D002F3" w:rsidP="00D002F3">
            <w:pPr>
              <w:jc w:val="center"/>
              <w:rPr>
                <w:color w:val="000000"/>
                <w:sz w:val="16"/>
                <w:szCs w:val="16"/>
                <w:lang w:val="en-US"/>
              </w:rPr>
            </w:pPr>
          </w:p>
        </w:tc>
        <w:tc>
          <w:tcPr>
            <w:tcW w:w="360" w:type="dxa"/>
            <w:tcBorders>
              <w:top w:val="single" w:sz="4" w:space="0" w:color="auto"/>
              <w:bottom w:val="nil"/>
            </w:tcBorders>
            <w:shd w:val="clear" w:color="auto" w:fill="FFFFFF" w:themeFill="background1"/>
            <w:noWrap/>
            <w:vAlign w:val="center"/>
          </w:tcPr>
          <w:p w14:paraId="60B41F55" w14:textId="15C03987" w:rsidR="00D002F3" w:rsidRPr="008D73C9" w:rsidRDefault="00D002F3" w:rsidP="00D002F3">
            <w:pPr>
              <w:jc w:val="center"/>
              <w:rPr>
                <w:color w:val="000000"/>
                <w:sz w:val="16"/>
                <w:szCs w:val="16"/>
                <w:lang w:val="en-US"/>
              </w:rPr>
            </w:pPr>
          </w:p>
        </w:tc>
        <w:tc>
          <w:tcPr>
            <w:tcW w:w="481" w:type="dxa"/>
            <w:tcBorders>
              <w:top w:val="single" w:sz="4" w:space="0" w:color="auto"/>
              <w:bottom w:val="nil"/>
            </w:tcBorders>
            <w:shd w:val="clear" w:color="auto" w:fill="FFFFFF" w:themeFill="background1"/>
            <w:noWrap/>
            <w:vAlign w:val="center"/>
          </w:tcPr>
          <w:p w14:paraId="7922F2AA" w14:textId="07EC77E5" w:rsidR="00D002F3" w:rsidRPr="008D73C9" w:rsidRDefault="00D002F3" w:rsidP="00D002F3">
            <w:pPr>
              <w:jc w:val="center"/>
              <w:rPr>
                <w:color w:val="000000"/>
                <w:sz w:val="16"/>
                <w:szCs w:val="16"/>
                <w:lang w:val="en-US"/>
              </w:rPr>
            </w:pPr>
          </w:p>
        </w:tc>
        <w:tc>
          <w:tcPr>
            <w:tcW w:w="1555" w:type="dxa"/>
            <w:tcBorders>
              <w:top w:val="single" w:sz="4" w:space="0" w:color="auto"/>
              <w:left w:val="nil"/>
              <w:bottom w:val="nil"/>
              <w:right w:val="nil"/>
            </w:tcBorders>
            <w:shd w:val="clear" w:color="auto" w:fill="FFFFFF" w:themeFill="background1"/>
            <w:noWrap/>
            <w:vAlign w:val="center"/>
          </w:tcPr>
          <w:p w14:paraId="4CC46E73" w14:textId="7022F3B6" w:rsidR="00D002F3" w:rsidRPr="008D73C9" w:rsidRDefault="00D002F3" w:rsidP="00D002F3">
            <w:pPr>
              <w:jc w:val="center"/>
              <w:rPr>
                <w:color w:val="000000"/>
                <w:sz w:val="16"/>
                <w:szCs w:val="16"/>
                <w:lang w:val="en-US"/>
              </w:rPr>
            </w:pPr>
          </w:p>
        </w:tc>
        <w:tc>
          <w:tcPr>
            <w:tcW w:w="365" w:type="dxa"/>
            <w:tcBorders>
              <w:top w:val="single" w:sz="4" w:space="0" w:color="auto"/>
              <w:left w:val="nil"/>
              <w:bottom w:val="nil"/>
              <w:right w:val="nil"/>
            </w:tcBorders>
            <w:shd w:val="clear" w:color="auto" w:fill="FFFFFF" w:themeFill="background1"/>
            <w:noWrap/>
            <w:vAlign w:val="center"/>
          </w:tcPr>
          <w:p w14:paraId="26CE1403" w14:textId="105D8E26" w:rsidR="00D002F3" w:rsidRPr="008D73C9" w:rsidRDefault="00D002F3" w:rsidP="00D002F3">
            <w:pPr>
              <w:jc w:val="center"/>
              <w:rPr>
                <w:color w:val="000000"/>
                <w:sz w:val="16"/>
                <w:szCs w:val="16"/>
                <w:lang w:val="en-US"/>
              </w:rPr>
            </w:pPr>
          </w:p>
        </w:tc>
        <w:tc>
          <w:tcPr>
            <w:tcW w:w="540" w:type="dxa"/>
            <w:tcBorders>
              <w:top w:val="single" w:sz="4" w:space="0" w:color="auto"/>
              <w:left w:val="nil"/>
              <w:bottom w:val="nil"/>
              <w:right w:val="single" w:sz="4" w:space="0" w:color="auto"/>
            </w:tcBorders>
            <w:shd w:val="clear" w:color="auto" w:fill="FFFFFF" w:themeFill="background1"/>
            <w:noWrap/>
            <w:vAlign w:val="center"/>
          </w:tcPr>
          <w:p w14:paraId="4AE26F96" w14:textId="4DC16C1E" w:rsidR="00D002F3" w:rsidRPr="008D73C9" w:rsidRDefault="00D002F3" w:rsidP="00D002F3">
            <w:pPr>
              <w:jc w:val="center"/>
              <w:rPr>
                <w:color w:val="000000"/>
                <w:sz w:val="16"/>
                <w:szCs w:val="16"/>
                <w:lang w:val="en-US"/>
              </w:rPr>
            </w:pPr>
          </w:p>
        </w:tc>
      </w:tr>
      <w:tr w:rsidR="00D002F3" w:rsidRPr="008D73C9" w14:paraId="71B830CF" w14:textId="77777777" w:rsidTr="00603E5B">
        <w:trPr>
          <w:trHeight w:val="300"/>
        </w:trPr>
        <w:tc>
          <w:tcPr>
            <w:tcW w:w="630" w:type="dxa"/>
            <w:vMerge/>
            <w:tcBorders>
              <w:top w:val="nil"/>
              <w:left w:val="single" w:sz="4" w:space="0" w:color="auto"/>
            </w:tcBorders>
            <w:vAlign w:val="center"/>
            <w:hideMark/>
          </w:tcPr>
          <w:p w14:paraId="7DE3FC64" w14:textId="77777777" w:rsidR="00D002F3" w:rsidRPr="008D73C9" w:rsidRDefault="00D002F3" w:rsidP="00D002F3">
            <w:pPr>
              <w:rPr>
                <w:b/>
                <w:bCs/>
                <w:color w:val="000000"/>
                <w:sz w:val="16"/>
                <w:szCs w:val="16"/>
                <w:lang w:val="en-US"/>
              </w:rPr>
            </w:pPr>
          </w:p>
        </w:tc>
        <w:tc>
          <w:tcPr>
            <w:tcW w:w="739" w:type="dxa"/>
            <w:tcBorders>
              <w:top w:val="nil"/>
            </w:tcBorders>
            <w:shd w:val="clear" w:color="auto" w:fill="FFFFFF" w:themeFill="background1"/>
            <w:noWrap/>
            <w:vAlign w:val="center"/>
            <w:hideMark/>
          </w:tcPr>
          <w:p w14:paraId="2E569605" w14:textId="37E5324C" w:rsidR="00D002F3" w:rsidRPr="008D73C9" w:rsidRDefault="00D002F3" w:rsidP="00D002F3">
            <w:pPr>
              <w:rPr>
                <w:bCs/>
                <w:color w:val="000000"/>
                <w:sz w:val="16"/>
                <w:szCs w:val="16"/>
                <w:lang w:val="en-US"/>
              </w:rPr>
            </w:pPr>
            <w:r w:rsidRPr="008D73C9">
              <w:rPr>
                <w:bCs/>
                <w:color w:val="000000"/>
                <w:sz w:val="16"/>
                <w:szCs w:val="16"/>
                <w:lang w:val="en-US"/>
              </w:rPr>
              <w:t>Trim. 3</w:t>
            </w:r>
          </w:p>
        </w:tc>
        <w:tc>
          <w:tcPr>
            <w:tcW w:w="1600" w:type="dxa"/>
            <w:tcBorders>
              <w:top w:val="nil"/>
              <w:left w:val="nil"/>
              <w:bottom w:val="nil"/>
              <w:right w:val="nil"/>
            </w:tcBorders>
            <w:shd w:val="clear" w:color="auto" w:fill="FFFFFF" w:themeFill="background1"/>
            <w:noWrap/>
            <w:vAlign w:val="center"/>
            <w:hideMark/>
          </w:tcPr>
          <w:p w14:paraId="4AC603E0" w14:textId="2A7AF2D1" w:rsidR="00D002F3" w:rsidRPr="008D73C9" w:rsidRDefault="00D002F3" w:rsidP="00D002F3">
            <w:pPr>
              <w:jc w:val="center"/>
              <w:rPr>
                <w:color w:val="000000"/>
                <w:sz w:val="16"/>
                <w:szCs w:val="16"/>
                <w:lang w:val="en-US"/>
              </w:rPr>
            </w:pPr>
            <w:r w:rsidRPr="008D73C9">
              <w:rPr>
                <w:sz w:val="16"/>
                <w:szCs w:val="16"/>
              </w:rPr>
              <w:t xml:space="preserve"> 0.00 (-0.03; 0.04)</w:t>
            </w:r>
          </w:p>
        </w:tc>
        <w:tc>
          <w:tcPr>
            <w:tcW w:w="360" w:type="dxa"/>
            <w:tcBorders>
              <w:top w:val="nil"/>
              <w:left w:val="nil"/>
              <w:bottom w:val="nil"/>
              <w:right w:val="nil"/>
            </w:tcBorders>
            <w:shd w:val="clear" w:color="auto" w:fill="FFFFFF" w:themeFill="background1"/>
            <w:noWrap/>
            <w:vAlign w:val="center"/>
            <w:hideMark/>
          </w:tcPr>
          <w:p w14:paraId="298F7BD9" w14:textId="31D5FF66" w:rsidR="00D002F3" w:rsidRPr="008D73C9" w:rsidRDefault="00D002F3" w:rsidP="00D002F3">
            <w:pPr>
              <w:jc w:val="center"/>
              <w:rPr>
                <w:color w:val="000000"/>
                <w:sz w:val="16"/>
                <w:szCs w:val="16"/>
                <w:lang w:val="en-US"/>
              </w:rPr>
            </w:pPr>
            <w:r w:rsidRPr="008D73C9">
              <w:rPr>
                <w:sz w:val="16"/>
                <w:szCs w:val="16"/>
              </w:rPr>
              <w:t>434</w:t>
            </w:r>
          </w:p>
        </w:tc>
        <w:tc>
          <w:tcPr>
            <w:tcW w:w="481" w:type="dxa"/>
            <w:tcBorders>
              <w:top w:val="nil"/>
              <w:left w:val="nil"/>
              <w:bottom w:val="nil"/>
            </w:tcBorders>
            <w:shd w:val="clear" w:color="auto" w:fill="FFFFFF" w:themeFill="background1"/>
            <w:noWrap/>
            <w:vAlign w:val="center"/>
            <w:hideMark/>
          </w:tcPr>
          <w:p w14:paraId="008EF4A6" w14:textId="7F96810D" w:rsidR="00D002F3" w:rsidRPr="008D73C9" w:rsidRDefault="00D002F3" w:rsidP="00D002F3">
            <w:pPr>
              <w:jc w:val="center"/>
              <w:rPr>
                <w:color w:val="000000"/>
                <w:sz w:val="16"/>
                <w:szCs w:val="16"/>
                <w:lang w:val="en-US"/>
              </w:rPr>
            </w:pPr>
            <w:r w:rsidRPr="008D73C9">
              <w:rPr>
                <w:sz w:val="16"/>
                <w:szCs w:val="16"/>
              </w:rPr>
              <w:t>0.8</w:t>
            </w:r>
          </w:p>
        </w:tc>
        <w:tc>
          <w:tcPr>
            <w:tcW w:w="1588" w:type="dxa"/>
            <w:tcBorders>
              <w:top w:val="nil"/>
              <w:bottom w:val="nil"/>
            </w:tcBorders>
            <w:shd w:val="clear" w:color="auto" w:fill="FFFFFF" w:themeFill="background1"/>
            <w:noWrap/>
            <w:vAlign w:val="center"/>
            <w:hideMark/>
          </w:tcPr>
          <w:p w14:paraId="074C3C5B" w14:textId="30A20C78" w:rsidR="00D002F3" w:rsidRPr="008D73C9" w:rsidRDefault="00D002F3" w:rsidP="00D002F3">
            <w:pPr>
              <w:jc w:val="center"/>
              <w:rPr>
                <w:color w:val="000000"/>
                <w:sz w:val="16"/>
                <w:szCs w:val="16"/>
                <w:lang w:val="en-US"/>
              </w:rPr>
            </w:pPr>
            <w:r w:rsidRPr="008D73C9">
              <w:rPr>
                <w:sz w:val="16"/>
                <w:szCs w:val="16"/>
              </w:rPr>
              <w:t xml:space="preserve"> 0.01 (-0.02; 0.04)</w:t>
            </w:r>
          </w:p>
        </w:tc>
        <w:tc>
          <w:tcPr>
            <w:tcW w:w="356" w:type="dxa"/>
            <w:tcBorders>
              <w:top w:val="nil"/>
              <w:bottom w:val="nil"/>
            </w:tcBorders>
            <w:shd w:val="clear" w:color="auto" w:fill="FFFFFF" w:themeFill="background1"/>
            <w:noWrap/>
            <w:vAlign w:val="center"/>
            <w:hideMark/>
          </w:tcPr>
          <w:p w14:paraId="12B41D72" w14:textId="4A4C1771" w:rsidR="00D002F3" w:rsidRPr="008D73C9" w:rsidRDefault="00D002F3" w:rsidP="00D002F3">
            <w:pPr>
              <w:jc w:val="center"/>
              <w:rPr>
                <w:color w:val="000000"/>
                <w:sz w:val="16"/>
                <w:szCs w:val="16"/>
                <w:lang w:val="en-US"/>
              </w:rPr>
            </w:pPr>
            <w:r w:rsidRPr="008D73C9">
              <w:rPr>
                <w:sz w:val="16"/>
                <w:szCs w:val="16"/>
              </w:rPr>
              <w:t>436</w:t>
            </w:r>
          </w:p>
        </w:tc>
        <w:tc>
          <w:tcPr>
            <w:tcW w:w="481" w:type="dxa"/>
            <w:tcBorders>
              <w:top w:val="nil"/>
              <w:bottom w:val="nil"/>
            </w:tcBorders>
            <w:shd w:val="clear" w:color="auto" w:fill="FFFFFF" w:themeFill="background1"/>
            <w:noWrap/>
            <w:vAlign w:val="center"/>
            <w:hideMark/>
          </w:tcPr>
          <w:p w14:paraId="22DA47BD" w14:textId="0DA30568" w:rsidR="00D002F3" w:rsidRPr="008D73C9" w:rsidRDefault="00D002F3" w:rsidP="00D002F3">
            <w:pPr>
              <w:jc w:val="center"/>
              <w:rPr>
                <w:color w:val="000000"/>
                <w:sz w:val="16"/>
                <w:szCs w:val="16"/>
                <w:lang w:val="en-US"/>
              </w:rPr>
            </w:pPr>
            <w:r w:rsidRPr="008D73C9">
              <w:rPr>
                <w:sz w:val="16"/>
                <w:szCs w:val="16"/>
              </w:rPr>
              <w:t>0.6</w:t>
            </w:r>
          </w:p>
        </w:tc>
        <w:tc>
          <w:tcPr>
            <w:tcW w:w="1621" w:type="dxa"/>
            <w:tcBorders>
              <w:top w:val="nil"/>
              <w:bottom w:val="nil"/>
            </w:tcBorders>
            <w:shd w:val="clear" w:color="auto" w:fill="FFFFFF" w:themeFill="background1"/>
            <w:noWrap/>
            <w:vAlign w:val="center"/>
            <w:hideMark/>
          </w:tcPr>
          <w:p w14:paraId="2AFEEB06" w14:textId="737E3527" w:rsidR="00D002F3" w:rsidRPr="008D73C9" w:rsidRDefault="00D002F3" w:rsidP="00D002F3">
            <w:pPr>
              <w:jc w:val="center"/>
              <w:rPr>
                <w:color w:val="000000"/>
                <w:sz w:val="16"/>
                <w:szCs w:val="16"/>
                <w:lang w:val="en-US"/>
              </w:rPr>
            </w:pPr>
            <w:r w:rsidRPr="008D73C9">
              <w:rPr>
                <w:sz w:val="16"/>
                <w:szCs w:val="16"/>
              </w:rPr>
              <w:t xml:space="preserve"> 0.00 (-0.03; 0.03)</w:t>
            </w:r>
          </w:p>
        </w:tc>
        <w:tc>
          <w:tcPr>
            <w:tcW w:w="356" w:type="dxa"/>
            <w:tcBorders>
              <w:top w:val="nil"/>
              <w:bottom w:val="nil"/>
            </w:tcBorders>
            <w:shd w:val="clear" w:color="auto" w:fill="FFFFFF" w:themeFill="background1"/>
            <w:noWrap/>
            <w:vAlign w:val="center"/>
            <w:hideMark/>
          </w:tcPr>
          <w:p w14:paraId="108B20B5" w14:textId="21171BE3" w:rsidR="00D002F3" w:rsidRPr="008D73C9" w:rsidRDefault="00D002F3" w:rsidP="00D002F3">
            <w:pPr>
              <w:jc w:val="center"/>
              <w:rPr>
                <w:color w:val="000000"/>
                <w:sz w:val="16"/>
                <w:szCs w:val="16"/>
                <w:lang w:val="en-US"/>
              </w:rPr>
            </w:pPr>
            <w:r w:rsidRPr="008D73C9">
              <w:rPr>
                <w:sz w:val="16"/>
                <w:szCs w:val="16"/>
              </w:rPr>
              <w:t>437</w:t>
            </w:r>
          </w:p>
        </w:tc>
        <w:tc>
          <w:tcPr>
            <w:tcW w:w="481" w:type="dxa"/>
            <w:tcBorders>
              <w:top w:val="nil"/>
              <w:bottom w:val="nil"/>
            </w:tcBorders>
            <w:shd w:val="clear" w:color="auto" w:fill="FFFFFF" w:themeFill="background1"/>
            <w:noWrap/>
            <w:vAlign w:val="center"/>
            <w:hideMark/>
          </w:tcPr>
          <w:p w14:paraId="44728194" w14:textId="1C4F1BBB" w:rsidR="00D002F3" w:rsidRPr="008D73C9" w:rsidRDefault="00D002F3" w:rsidP="00D002F3">
            <w:pPr>
              <w:jc w:val="center"/>
              <w:rPr>
                <w:color w:val="000000"/>
                <w:sz w:val="16"/>
                <w:szCs w:val="16"/>
                <w:lang w:val="en-US"/>
              </w:rPr>
            </w:pPr>
            <w:r w:rsidRPr="008D73C9">
              <w:rPr>
                <w:sz w:val="16"/>
                <w:szCs w:val="16"/>
              </w:rPr>
              <w:t>1</w:t>
            </w:r>
          </w:p>
        </w:tc>
        <w:tc>
          <w:tcPr>
            <w:tcW w:w="1621" w:type="dxa"/>
            <w:tcBorders>
              <w:top w:val="nil"/>
              <w:bottom w:val="nil"/>
            </w:tcBorders>
            <w:shd w:val="clear" w:color="auto" w:fill="FFFFFF" w:themeFill="background1"/>
            <w:noWrap/>
            <w:vAlign w:val="center"/>
            <w:hideMark/>
          </w:tcPr>
          <w:p w14:paraId="77E1E756" w14:textId="4B5D4AD3" w:rsidR="00D002F3" w:rsidRPr="008D73C9" w:rsidRDefault="00D002F3" w:rsidP="00D002F3">
            <w:pPr>
              <w:jc w:val="center"/>
              <w:rPr>
                <w:color w:val="000000"/>
                <w:sz w:val="16"/>
                <w:szCs w:val="16"/>
                <w:lang w:val="en-US"/>
              </w:rPr>
            </w:pPr>
            <w:r w:rsidRPr="008D73C9">
              <w:rPr>
                <w:sz w:val="16"/>
                <w:szCs w:val="16"/>
              </w:rPr>
              <w:t xml:space="preserve"> 0.01 (-0.03; 0.04)</w:t>
            </w:r>
          </w:p>
        </w:tc>
        <w:tc>
          <w:tcPr>
            <w:tcW w:w="356" w:type="dxa"/>
            <w:tcBorders>
              <w:top w:val="nil"/>
              <w:bottom w:val="nil"/>
            </w:tcBorders>
            <w:shd w:val="clear" w:color="auto" w:fill="FFFFFF" w:themeFill="background1"/>
            <w:noWrap/>
            <w:vAlign w:val="center"/>
            <w:hideMark/>
          </w:tcPr>
          <w:p w14:paraId="3074CB39" w14:textId="55268EE3" w:rsidR="00D002F3" w:rsidRPr="008D73C9" w:rsidRDefault="00D002F3" w:rsidP="00D002F3">
            <w:pPr>
              <w:jc w:val="center"/>
              <w:rPr>
                <w:color w:val="000000"/>
                <w:sz w:val="16"/>
                <w:szCs w:val="16"/>
                <w:lang w:val="en-US"/>
              </w:rPr>
            </w:pPr>
            <w:r w:rsidRPr="008D73C9">
              <w:rPr>
                <w:sz w:val="16"/>
                <w:szCs w:val="16"/>
              </w:rPr>
              <w:t>437</w:t>
            </w:r>
          </w:p>
        </w:tc>
        <w:tc>
          <w:tcPr>
            <w:tcW w:w="486" w:type="dxa"/>
            <w:tcBorders>
              <w:top w:val="nil"/>
              <w:bottom w:val="nil"/>
            </w:tcBorders>
            <w:shd w:val="clear" w:color="auto" w:fill="FFFFFF" w:themeFill="background1"/>
            <w:noWrap/>
            <w:vAlign w:val="center"/>
            <w:hideMark/>
          </w:tcPr>
          <w:p w14:paraId="0BA522A7" w14:textId="33349143" w:rsidR="00D002F3" w:rsidRPr="008D73C9" w:rsidRDefault="00D002F3" w:rsidP="00D002F3">
            <w:pPr>
              <w:jc w:val="center"/>
              <w:rPr>
                <w:color w:val="000000"/>
                <w:sz w:val="16"/>
                <w:szCs w:val="16"/>
                <w:lang w:val="en-US"/>
              </w:rPr>
            </w:pPr>
            <w:r w:rsidRPr="008D73C9">
              <w:rPr>
                <w:sz w:val="16"/>
                <w:szCs w:val="16"/>
              </w:rPr>
              <w:t>0.7</w:t>
            </w:r>
          </w:p>
        </w:tc>
        <w:tc>
          <w:tcPr>
            <w:tcW w:w="1566" w:type="dxa"/>
            <w:tcBorders>
              <w:top w:val="nil"/>
              <w:bottom w:val="nil"/>
            </w:tcBorders>
            <w:shd w:val="clear" w:color="auto" w:fill="FFFFFF" w:themeFill="background1"/>
            <w:noWrap/>
            <w:vAlign w:val="center"/>
          </w:tcPr>
          <w:p w14:paraId="592F0515" w14:textId="23D5C7BE" w:rsidR="00D002F3" w:rsidRPr="008D73C9" w:rsidRDefault="00D002F3" w:rsidP="00D002F3">
            <w:pPr>
              <w:jc w:val="center"/>
              <w:rPr>
                <w:color w:val="000000"/>
                <w:sz w:val="16"/>
                <w:szCs w:val="16"/>
                <w:lang w:val="en-US"/>
              </w:rPr>
            </w:pPr>
          </w:p>
        </w:tc>
        <w:tc>
          <w:tcPr>
            <w:tcW w:w="360" w:type="dxa"/>
            <w:tcBorders>
              <w:top w:val="nil"/>
              <w:bottom w:val="nil"/>
            </w:tcBorders>
            <w:shd w:val="clear" w:color="auto" w:fill="FFFFFF" w:themeFill="background1"/>
            <w:noWrap/>
            <w:vAlign w:val="center"/>
          </w:tcPr>
          <w:p w14:paraId="7BE2DB1B" w14:textId="6A85A347" w:rsidR="00D002F3" w:rsidRPr="008D73C9" w:rsidRDefault="00D002F3" w:rsidP="00D002F3">
            <w:pPr>
              <w:jc w:val="center"/>
              <w:rPr>
                <w:color w:val="000000"/>
                <w:sz w:val="16"/>
                <w:szCs w:val="16"/>
                <w:lang w:val="en-US"/>
              </w:rPr>
            </w:pPr>
          </w:p>
        </w:tc>
        <w:tc>
          <w:tcPr>
            <w:tcW w:w="481" w:type="dxa"/>
            <w:tcBorders>
              <w:top w:val="nil"/>
              <w:bottom w:val="nil"/>
            </w:tcBorders>
            <w:shd w:val="clear" w:color="auto" w:fill="FFFFFF" w:themeFill="background1"/>
            <w:noWrap/>
            <w:vAlign w:val="center"/>
          </w:tcPr>
          <w:p w14:paraId="48FC8AE7" w14:textId="2F910BFD" w:rsidR="00D002F3" w:rsidRPr="008D73C9" w:rsidRDefault="00D002F3" w:rsidP="00D002F3">
            <w:pPr>
              <w:jc w:val="center"/>
              <w:rPr>
                <w:color w:val="000000"/>
                <w:sz w:val="16"/>
                <w:szCs w:val="16"/>
                <w:lang w:val="en-US"/>
              </w:rPr>
            </w:pPr>
          </w:p>
        </w:tc>
        <w:tc>
          <w:tcPr>
            <w:tcW w:w="1555" w:type="dxa"/>
            <w:tcBorders>
              <w:top w:val="nil"/>
              <w:left w:val="nil"/>
              <w:bottom w:val="nil"/>
              <w:right w:val="nil"/>
            </w:tcBorders>
            <w:shd w:val="clear" w:color="auto" w:fill="FFFFFF" w:themeFill="background1"/>
            <w:noWrap/>
            <w:vAlign w:val="center"/>
          </w:tcPr>
          <w:p w14:paraId="1B698F92" w14:textId="6F411A0B" w:rsidR="00D002F3" w:rsidRPr="008D73C9" w:rsidRDefault="00D002F3" w:rsidP="00D002F3">
            <w:pPr>
              <w:jc w:val="center"/>
              <w:rPr>
                <w:color w:val="000000"/>
                <w:sz w:val="16"/>
                <w:szCs w:val="16"/>
                <w:lang w:val="en-US"/>
              </w:rPr>
            </w:pPr>
          </w:p>
        </w:tc>
        <w:tc>
          <w:tcPr>
            <w:tcW w:w="365" w:type="dxa"/>
            <w:tcBorders>
              <w:top w:val="nil"/>
              <w:left w:val="nil"/>
              <w:bottom w:val="nil"/>
              <w:right w:val="nil"/>
            </w:tcBorders>
            <w:shd w:val="clear" w:color="auto" w:fill="FFFFFF" w:themeFill="background1"/>
            <w:noWrap/>
            <w:vAlign w:val="center"/>
          </w:tcPr>
          <w:p w14:paraId="3BB58ABD" w14:textId="642B6150" w:rsidR="00D002F3" w:rsidRPr="008D73C9" w:rsidRDefault="00D002F3" w:rsidP="00D002F3">
            <w:pPr>
              <w:jc w:val="center"/>
              <w:rPr>
                <w:color w:val="000000"/>
                <w:sz w:val="16"/>
                <w:szCs w:val="16"/>
                <w:lang w:val="en-US"/>
              </w:rPr>
            </w:pPr>
          </w:p>
        </w:tc>
        <w:tc>
          <w:tcPr>
            <w:tcW w:w="540" w:type="dxa"/>
            <w:tcBorders>
              <w:top w:val="nil"/>
              <w:left w:val="nil"/>
              <w:bottom w:val="nil"/>
              <w:right w:val="single" w:sz="4" w:space="0" w:color="auto"/>
            </w:tcBorders>
            <w:shd w:val="clear" w:color="auto" w:fill="FFFFFF" w:themeFill="background1"/>
            <w:noWrap/>
            <w:vAlign w:val="center"/>
          </w:tcPr>
          <w:p w14:paraId="3E983F10" w14:textId="5DCEDE1A" w:rsidR="00D002F3" w:rsidRPr="008D73C9" w:rsidRDefault="00D002F3" w:rsidP="00D002F3">
            <w:pPr>
              <w:jc w:val="center"/>
              <w:rPr>
                <w:color w:val="000000"/>
                <w:sz w:val="16"/>
                <w:szCs w:val="16"/>
                <w:lang w:val="en-US"/>
              </w:rPr>
            </w:pPr>
          </w:p>
        </w:tc>
      </w:tr>
      <w:tr w:rsidR="00D002F3" w:rsidRPr="008D73C9" w14:paraId="7941950D" w14:textId="77777777" w:rsidTr="00603E5B">
        <w:trPr>
          <w:trHeight w:val="300"/>
        </w:trPr>
        <w:tc>
          <w:tcPr>
            <w:tcW w:w="630" w:type="dxa"/>
            <w:vMerge/>
            <w:tcBorders>
              <w:top w:val="nil"/>
              <w:left w:val="single" w:sz="4" w:space="0" w:color="auto"/>
              <w:bottom w:val="single" w:sz="4" w:space="0" w:color="auto"/>
            </w:tcBorders>
            <w:vAlign w:val="center"/>
            <w:hideMark/>
          </w:tcPr>
          <w:p w14:paraId="423579E6" w14:textId="77777777" w:rsidR="00D002F3" w:rsidRPr="008D73C9" w:rsidRDefault="00D002F3" w:rsidP="00D002F3">
            <w:pPr>
              <w:rPr>
                <w:b/>
                <w:bCs/>
                <w:color w:val="000000"/>
                <w:sz w:val="16"/>
                <w:szCs w:val="16"/>
                <w:lang w:val="en-US"/>
              </w:rPr>
            </w:pPr>
          </w:p>
        </w:tc>
        <w:tc>
          <w:tcPr>
            <w:tcW w:w="739" w:type="dxa"/>
            <w:tcBorders>
              <w:top w:val="nil"/>
              <w:bottom w:val="single" w:sz="4" w:space="0" w:color="auto"/>
            </w:tcBorders>
            <w:shd w:val="clear" w:color="auto" w:fill="FFFFFF" w:themeFill="background1"/>
            <w:noWrap/>
            <w:vAlign w:val="center"/>
            <w:hideMark/>
          </w:tcPr>
          <w:p w14:paraId="18923A68" w14:textId="50DF6E08" w:rsidR="00D002F3" w:rsidRPr="008D73C9" w:rsidRDefault="00D002F3" w:rsidP="00D002F3">
            <w:pPr>
              <w:rPr>
                <w:bCs/>
                <w:color w:val="000000"/>
                <w:sz w:val="16"/>
                <w:szCs w:val="16"/>
                <w:lang w:val="en-US"/>
              </w:rPr>
            </w:pPr>
            <w:r w:rsidRPr="008D73C9">
              <w:rPr>
                <w:bCs/>
                <w:color w:val="000000"/>
                <w:sz w:val="16"/>
                <w:szCs w:val="16"/>
                <w:lang w:val="en-US"/>
              </w:rPr>
              <w:t>Birth</w:t>
            </w:r>
          </w:p>
        </w:tc>
        <w:tc>
          <w:tcPr>
            <w:tcW w:w="1600" w:type="dxa"/>
            <w:tcBorders>
              <w:top w:val="nil"/>
              <w:left w:val="nil"/>
              <w:bottom w:val="single" w:sz="4" w:space="0" w:color="auto"/>
              <w:right w:val="nil"/>
            </w:tcBorders>
            <w:shd w:val="clear" w:color="auto" w:fill="FFFFFF" w:themeFill="background1"/>
            <w:noWrap/>
            <w:vAlign w:val="center"/>
            <w:hideMark/>
          </w:tcPr>
          <w:p w14:paraId="3CD7770E" w14:textId="34927EB0" w:rsidR="00D002F3" w:rsidRPr="008D73C9" w:rsidRDefault="00D002F3" w:rsidP="00D002F3">
            <w:pPr>
              <w:jc w:val="center"/>
              <w:rPr>
                <w:color w:val="000000"/>
                <w:sz w:val="16"/>
                <w:szCs w:val="16"/>
                <w:lang w:val="en-US"/>
              </w:rPr>
            </w:pPr>
            <w:r w:rsidRPr="008D73C9">
              <w:rPr>
                <w:sz w:val="16"/>
                <w:szCs w:val="16"/>
              </w:rPr>
              <w:t xml:space="preserve"> 0.01 (-0.02; 0.04)</w:t>
            </w:r>
          </w:p>
        </w:tc>
        <w:tc>
          <w:tcPr>
            <w:tcW w:w="360" w:type="dxa"/>
            <w:tcBorders>
              <w:top w:val="nil"/>
              <w:left w:val="nil"/>
              <w:bottom w:val="single" w:sz="4" w:space="0" w:color="auto"/>
              <w:right w:val="nil"/>
            </w:tcBorders>
            <w:shd w:val="clear" w:color="auto" w:fill="FFFFFF" w:themeFill="background1"/>
            <w:noWrap/>
            <w:vAlign w:val="center"/>
            <w:hideMark/>
          </w:tcPr>
          <w:p w14:paraId="30FF34AB" w14:textId="3805A855" w:rsidR="00D002F3" w:rsidRPr="008D73C9" w:rsidRDefault="00D002F3" w:rsidP="00D002F3">
            <w:pPr>
              <w:jc w:val="center"/>
              <w:rPr>
                <w:color w:val="000000"/>
                <w:sz w:val="16"/>
                <w:szCs w:val="16"/>
                <w:lang w:val="en-US"/>
              </w:rPr>
            </w:pPr>
            <w:r w:rsidRPr="008D73C9">
              <w:rPr>
                <w:sz w:val="16"/>
                <w:szCs w:val="16"/>
              </w:rPr>
              <w:t>466</w:t>
            </w:r>
          </w:p>
        </w:tc>
        <w:tc>
          <w:tcPr>
            <w:tcW w:w="481" w:type="dxa"/>
            <w:tcBorders>
              <w:top w:val="nil"/>
              <w:left w:val="nil"/>
              <w:bottom w:val="single" w:sz="4" w:space="0" w:color="auto"/>
            </w:tcBorders>
            <w:shd w:val="clear" w:color="auto" w:fill="FFFFFF" w:themeFill="background1"/>
            <w:noWrap/>
            <w:vAlign w:val="center"/>
            <w:hideMark/>
          </w:tcPr>
          <w:p w14:paraId="49946321" w14:textId="3F7BDE2C" w:rsidR="00D002F3" w:rsidRPr="008D73C9" w:rsidRDefault="00D002F3" w:rsidP="00D002F3">
            <w:pPr>
              <w:jc w:val="center"/>
              <w:rPr>
                <w:color w:val="000000"/>
                <w:sz w:val="16"/>
                <w:szCs w:val="16"/>
                <w:lang w:val="en-US"/>
              </w:rPr>
            </w:pPr>
            <w:r w:rsidRPr="008D73C9">
              <w:rPr>
                <w:sz w:val="16"/>
                <w:szCs w:val="16"/>
              </w:rPr>
              <w:t>0.7</w:t>
            </w:r>
          </w:p>
        </w:tc>
        <w:tc>
          <w:tcPr>
            <w:tcW w:w="1588" w:type="dxa"/>
            <w:tcBorders>
              <w:top w:val="nil"/>
              <w:bottom w:val="single" w:sz="4" w:space="0" w:color="auto"/>
            </w:tcBorders>
            <w:shd w:val="clear" w:color="auto" w:fill="FFFFFF" w:themeFill="background1"/>
            <w:noWrap/>
            <w:vAlign w:val="center"/>
          </w:tcPr>
          <w:p w14:paraId="5CABCF1D" w14:textId="3167291E"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46357B7A" w14:textId="6B5EDD92" w:rsidR="00D002F3" w:rsidRPr="008D73C9" w:rsidRDefault="00D002F3" w:rsidP="00D002F3">
            <w:pPr>
              <w:jc w:val="center"/>
              <w:rPr>
                <w:color w:val="000000"/>
                <w:sz w:val="16"/>
                <w:szCs w:val="16"/>
                <w:lang w:val="en-US"/>
              </w:rPr>
            </w:pPr>
          </w:p>
        </w:tc>
        <w:tc>
          <w:tcPr>
            <w:tcW w:w="481" w:type="dxa"/>
            <w:tcBorders>
              <w:top w:val="nil"/>
              <w:bottom w:val="single" w:sz="4" w:space="0" w:color="auto"/>
            </w:tcBorders>
            <w:shd w:val="clear" w:color="auto" w:fill="FFFFFF" w:themeFill="background1"/>
            <w:noWrap/>
            <w:vAlign w:val="center"/>
          </w:tcPr>
          <w:p w14:paraId="0CCEDF66" w14:textId="515956AC" w:rsidR="00D002F3" w:rsidRPr="008D73C9" w:rsidRDefault="00D002F3" w:rsidP="00D002F3">
            <w:pPr>
              <w:jc w:val="center"/>
              <w:rPr>
                <w:color w:val="000000"/>
                <w:sz w:val="16"/>
                <w:szCs w:val="16"/>
                <w:lang w:val="en-US"/>
              </w:rPr>
            </w:pPr>
          </w:p>
        </w:tc>
        <w:tc>
          <w:tcPr>
            <w:tcW w:w="1621" w:type="dxa"/>
            <w:tcBorders>
              <w:top w:val="nil"/>
              <w:bottom w:val="single" w:sz="4" w:space="0" w:color="auto"/>
            </w:tcBorders>
            <w:shd w:val="clear" w:color="auto" w:fill="FFFFFF" w:themeFill="background1"/>
            <w:noWrap/>
            <w:vAlign w:val="center"/>
          </w:tcPr>
          <w:p w14:paraId="775D0AFE" w14:textId="5E648543"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477BA24B" w14:textId="2EE69164" w:rsidR="00D002F3" w:rsidRPr="008D73C9" w:rsidRDefault="00D002F3" w:rsidP="00D002F3">
            <w:pPr>
              <w:jc w:val="center"/>
              <w:rPr>
                <w:color w:val="000000"/>
                <w:sz w:val="16"/>
                <w:szCs w:val="16"/>
                <w:lang w:val="en-US"/>
              </w:rPr>
            </w:pPr>
          </w:p>
        </w:tc>
        <w:tc>
          <w:tcPr>
            <w:tcW w:w="481" w:type="dxa"/>
            <w:tcBorders>
              <w:top w:val="nil"/>
              <w:bottom w:val="single" w:sz="4" w:space="0" w:color="auto"/>
            </w:tcBorders>
            <w:shd w:val="clear" w:color="auto" w:fill="FFFFFF" w:themeFill="background1"/>
            <w:noWrap/>
            <w:vAlign w:val="center"/>
          </w:tcPr>
          <w:p w14:paraId="6D0DE000" w14:textId="4E3052D5" w:rsidR="00D002F3" w:rsidRPr="008D73C9" w:rsidRDefault="00D002F3" w:rsidP="00D002F3">
            <w:pPr>
              <w:jc w:val="center"/>
              <w:rPr>
                <w:color w:val="000000"/>
                <w:sz w:val="16"/>
                <w:szCs w:val="16"/>
                <w:lang w:val="en-US"/>
              </w:rPr>
            </w:pPr>
          </w:p>
        </w:tc>
        <w:tc>
          <w:tcPr>
            <w:tcW w:w="1621" w:type="dxa"/>
            <w:tcBorders>
              <w:top w:val="nil"/>
              <w:bottom w:val="single" w:sz="4" w:space="0" w:color="auto"/>
            </w:tcBorders>
            <w:shd w:val="clear" w:color="auto" w:fill="FFFFFF" w:themeFill="background1"/>
            <w:noWrap/>
            <w:vAlign w:val="center"/>
          </w:tcPr>
          <w:p w14:paraId="48574826" w14:textId="363FF1E9" w:rsidR="00D002F3" w:rsidRPr="008D73C9" w:rsidRDefault="00D002F3" w:rsidP="00D002F3">
            <w:pPr>
              <w:jc w:val="center"/>
              <w:rPr>
                <w:color w:val="000000"/>
                <w:sz w:val="16"/>
                <w:szCs w:val="16"/>
                <w:lang w:val="en-US"/>
              </w:rPr>
            </w:pPr>
          </w:p>
        </w:tc>
        <w:tc>
          <w:tcPr>
            <w:tcW w:w="356" w:type="dxa"/>
            <w:tcBorders>
              <w:top w:val="nil"/>
              <w:bottom w:val="single" w:sz="4" w:space="0" w:color="auto"/>
            </w:tcBorders>
            <w:shd w:val="clear" w:color="auto" w:fill="FFFFFF" w:themeFill="background1"/>
            <w:noWrap/>
            <w:vAlign w:val="center"/>
          </w:tcPr>
          <w:p w14:paraId="5777C63A" w14:textId="134E19C9" w:rsidR="00D002F3" w:rsidRPr="008D73C9" w:rsidRDefault="00D002F3" w:rsidP="00D002F3">
            <w:pPr>
              <w:jc w:val="center"/>
              <w:rPr>
                <w:color w:val="000000"/>
                <w:sz w:val="16"/>
                <w:szCs w:val="16"/>
                <w:lang w:val="en-US"/>
              </w:rPr>
            </w:pPr>
          </w:p>
        </w:tc>
        <w:tc>
          <w:tcPr>
            <w:tcW w:w="486" w:type="dxa"/>
            <w:tcBorders>
              <w:top w:val="nil"/>
              <w:bottom w:val="single" w:sz="4" w:space="0" w:color="auto"/>
            </w:tcBorders>
            <w:shd w:val="clear" w:color="auto" w:fill="FFFFFF" w:themeFill="background1"/>
            <w:noWrap/>
            <w:vAlign w:val="center"/>
          </w:tcPr>
          <w:p w14:paraId="28FC728B" w14:textId="5117A627" w:rsidR="00D002F3" w:rsidRPr="008D73C9" w:rsidRDefault="00D002F3" w:rsidP="00D002F3">
            <w:pPr>
              <w:jc w:val="center"/>
              <w:rPr>
                <w:color w:val="000000"/>
                <w:sz w:val="16"/>
                <w:szCs w:val="16"/>
                <w:lang w:val="en-US"/>
              </w:rPr>
            </w:pPr>
          </w:p>
        </w:tc>
        <w:tc>
          <w:tcPr>
            <w:tcW w:w="1566" w:type="dxa"/>
            <w:tcBorders>
              <w:top w:val="nil"/>
              <w:bottom w:val="single" w:sz="4" w:space="0" w:color="auto"/>
            </w:tcBorders>
            <w:shd w:val="clear" w:color="auto" w:fill="FFFFFF" w:themeFill="background1"/>
            <w:noWrap/>
            <w:vAlign w:val="center"/>
            <w:hideMark/>
          </w:tcPr>
          <w:p w14:paraId="77C2FF4E" w14:textId="21EFAC60" w:rsidR="00D002F3" w:rsidRPr="008D73C9" w:rsidRDefault="00D002F3" w:rsidP="00D002F3">
            <w:pPr>
              <w:jc w:val="center"/>
              <w:rPr>
                <w:color w:val="000000"/>
                <w:sz w:val="16"/>
                <w:szCs w:val="16"/>
                <w:lang w:val="en-US"/>
              </w:rPr>
            </w:pPr>
            <w:r w:rsidRPr="008D73C9">
              <w:rPr>
                <w:sz w:val="16"/>
                <w:szCs w:val="16"/>
              </w:rPr>
              <w:t>-0.01 (-0.04; 0.02)</w:t>
            </w:r>
          </w:p>
        </w:tc>
        <w:tc>
          <w:tcPr>
            <w:tcW w:w="360" w:type="dxa"/>
            <w:tcBorders>
              <w:top w:val="nil"/>
              <w:bottom w:val="single" w:sz="4" w:space="0" w:color="auto"/>
            </w:tcBorders>
            <w:shd w:val="clear" w:color="auto" w:fill="FFFFFF" w:themeFill="background1"/>
            <w:noWrap/>
            <w:vAlign w:val="center"/>
            <w:hideMark/>
          </w:tcPr>
          <w:p w14:paraId="0EC9581D" w14:textId="694D3F97" w:rsidR="00D002F3" w:rsidRPr="008D73C9" w:rsidRDefault="00D002F3" w:rsidP="00D002F3">
            <w:pPr>
              <w:jc w:val="center"/>
              <w:rPr>
                <w:color w:val="000000"/>
                <w:sz w:val="16"/>
                <w:szCs w:val="16"/>
                <w:lang w:val="en-US"/>
              </w:rPr>
            </w:pPr>
            <w:r w:rsidRPr="008D73C9">
              <w:rPr>
                <w:sz w:val="16"/>
                <w:szCs w:val="16"/>
              </w:rPr>
              <w:t>475</w:t>
            </w:r>
          </w:p>
        </w:tc>
        <w:tc>
          <w:tcPr>
            <w:tcW w:w="481" w:type="dxa"/>
            <w:tcBorders>
              <w:top w:val="nil"/>
              <w:bottom w:val="single" w:sz="4" w:space="0" w:color="auto"/>
            </w:tcBorders>
            <w:shd w:val="clear" w:color="auto" w:fill="FFFFFF" w:themeFill="background1"/>
            <w:noWrap/>
            <w:vAlign w:val="center"/>
            <w:hideMark/>
          </w:tcPr>
          <w:p w14:paraId="5D45FEEA" w14:textId="7616075F" w:rsidR="00D002F3" w:rsidRPr="008D73C9" w:rsidRDefault="00D002F3" w:rsidP="00D002F3">
            <w:pPr>
              <w:jc w:val="center"/>
              <w:rPr>
                <w:color w:val="000000"/>
                <w:sz w:val="16"/>
                <w:szCs w:val="16"/>
                <w:lang w:val="en-US"/>
              </w:rPr>
            </w:pPr>
            <w:r w:rsidRPr="008D73C9">
              <w:rPr>
                <w:sz w:val="16"/>
                <w:szCs w:val="16"/>
              </w:rPr>
              <w:t>0.5</w:t>
            </w:r>
          </w:p>
        </w:tc>
        <w:tc>
          <w:tcPr>
            <w:tcW w:w="1555" w:type="dxa"/>
            <w:tcBorders>
              <w:top w:val="nil"/>
              <w:left w:val="nil"/>
              <w:bottom w:val="single" w:sz="4" w:space="0" w:color="auto"/>
              <w:right w:val="nil"/>
            </w:tcBorders>
            <w:shd w:val="clear" w:color="auto" w:fill="FFFFFF" w:themeFill="background1"/>
            <w:noWrap/>
            <w:vAlign w:val="center"/>
            <w:hideMark/>
          </w:tcPr>
          <w:p w14:paraId="6151418E" w14:textId="32FB42C3" w:rsidR="00D002F3" w:rsidRPr="008D73C9" w:rsidRDefault="00D002F3" w:rsidP="00D002F3">
            <w:pPr>
              <w:jc w:val="center"/>
              <w:rPr>
                <w:color w:val="000000"/>
                <w:sz w:val="16"/>
                <w:szCs w:val="16"/>
                <w:lang w:val="en-US"/>
              </w:rPr>
            </w:pPr>
            <w:r w:rsidRPr="008D73C9">
              <w:rPr>
                <w:sz w:val="16"/>
                <w:szCs w:val="16"/>
              </w:rPr>
              <w:t xml:space="preserve"> 0.00 (-0.03; 0.03)</w:t>
            </w:r>
          </w:p>
        </w:tc>
        <w:tc>
          <w:tcPr>
            <w:tcW w:w="365" w:type="dxa"/>
            <w:tcBorders>
              <w:top w:val="nil"/>
              <w:left w:val="nil"/>
              <w:bottom w:val="single" w:sz="4" w:space="0" w:color="auto"/>
              <w:right w:val="nil"/>
            </w:tcBorders>
            <w:shd w:val="clear" w:color="auto" w:fill="FFFFFF" w:themeFill="background1"/>
            <w:noWrap/>
            <w:vAlign w:val="center"/>
            <w:hideMark/>
          </w:tcPr>
          <w:p w14:paraId="054CC9AB" w14:textId="7BF42E33" w:rsidR="00D002F3" w:rsidRPr="008D73C9" w:rsidRDefault="00D002F3" w:rsidP="00D002F3">
            <w:pPr>
              <w:jc w:val="center"/>
              <w:rPr>
                <w:color w:val="000000"/>
                <w:sz w:val="16"/>
                <w:szCs w:val="16"/>
                <w:lang w:val="en-US"/>
              </w:rPr>
            </w:pPr>
            <w:r w:rsidRPr="008D73C9">
              <w:rPr>
                <w:sz w:val="16"/>
                <w:szCs w:val="16"/>
              </w:rPr>
              <w:t>470</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6DE159DE" w14:textId="6CFF060F" w:rsidR="00D002F3" w:rsidRPr="008D73C9" w:rsidRDefault="00D002F3" w:rsidP="00D002F3">
            <w:pPr>
              <w:jc w:val="center"/>
              <w:rPr>
                <w:color w:val="000000"/>
                <w:sz w:val="16"/>
                <w:szCs w:val="16"/>
                <w:lang w:val="en-US"/>
              </w:rPr>
            </w:pPr>
            <w:r w:rsidRPr="008D73C9">
              <w:rPr>
                <w:sz w:val="16"/>
                <w:szCs w:val="16"/>
              </w:rPr>
              <w:t>0.9</w:t>
            </w:r>
          </w:p>
        </w:tc>
      </w:tr>
    </w:tbl>
    <w:p w14:paraId="0AAD6BF6" w14:textId="2A2D1ABE" w:rsidR="00577C1F" w:rsidRPr="00797687" w:rsidRDefault="00420C87" w:rsidP="00577C1F">
      <w:pPr>
        <w:spacing w:before="120"/>
        <w:rPr>
          <w:sz w:val="22"/>
          <w:szCs w:val="22"/>
          <w:lang w:val="en-US"/>
        </w:rPr>
      </w:pPr>
      <w:r w:rsidRPr="00797687">
        <w:rPr>
          <w:sz w:val="22"/>
          <w:szCs w:val="22"/>
          <w:lang w:val="en-US"/>
        </w:rPr>
        <w:t xml:space="preserve">Trimester 2 outcomes were related to trimester </w:t>
      </w:r>
      <w:r w:rsidR="0044005C" w:rsidRPr="00797687">
        <w:rPr>
          <w:sz w:val="22"/>
          <w:szCs w:val="22"/>
          <w:lang w:val="en-US"/>
        </w:rPr>
        <w:t xml:space="preserve">2 </w:t>
      </w:r>
      <w:r w:rsidRPr="00797687">
        <w:rPr>
          <w:sz w:val="22"/>
          <w:szCs w:val="22"/>
          <w:lang w:val="en-US"/>
        </w:rPr>
        <w:t>exposures while trimester 3 and birth outcomes were related to trimesters 2 and 3 averaged exposures. Regression models were adjusted for maternal height, maternal pre-pregnancy weight, maternal age, maternal active smoking during trimester 2, maternal education level, gestational duration, child sex, and parity.</w:t>
      </w:r>
    </w:p>
    <w:p w14:paraId="726B2DB5" w14:textId="0D6D7081" w:rsidR="00ED4481" w:rsidRPr="00797687" w:rsidRDefault="00A618A9" w:rsidP="00ED4481">
      <w:pPr>
        <w:spacing w:before="120"/>
        <w:rPr>
          <w:sz w:val="22"/>
          <w:lang w:val="en-US"/>
        </w:rPr>
      </w:pPr>
      <w:proofErr w:type="gramStart"/>
      <w:r w:rsidRPr="00797687">
        <w:rPr>
          <w:sz w:val="22"/>
          <w:szCs w:val="22"/>
          <w:vertAlign w:val="superscript"/>
          <w:lang w:val="en-US"/>
        </w:rPr>
        <w:t>a</w:t>
      </w:r>
      <w:proofErr w:type="gramEnd"/>
      <w:r w:rsidRPr="00797687">
        <w:rPr>
          <w:sz w:val="22"/>
          <w:szCs w:val="22"/>
          <w:vertAlign w:val="superscript"/>
          <w:lang w:val="en-US"/>
        </w:rPr>
        <w:t xml:space="preserve"> </w:t>
      </w:r>
      <w:r w:rsidR="00ED4481" w:rsidRPr="00797687">
        <w:rPr>
          <w:sz w:val="22"/>
          <w:lang w:val="en-US"/>
        </w:rPr>
        <w:t>C</w:t>
      </w:r>
      <w:r w:rsidR="006E5628" w:rsidRPr="00797687">
        <w:rPr>
          <w:sz w:val="22"/>
          <w:lang w:val="en-US"/>
        </w:rPr>
        <w:t>ategorized exposure</w:t>
      </w:r>
      <w:r w:rsidR="00D031BB" w:rsidRPr="00797687">
        <w:rPr>
          <w:sz w:val="22"/>
          <w:lang w:val="en-US"/>
        </w:rPr>
        <w:t xml:space="preserve"> (BPS, BUPA)</w:t>
      </w:r>
      <w:r w:rsidR="006E5628" w:rsidRPr="00797687">
        <w:rPr>
          <w:sz w:val="22"/>
          <w:lang w:val="en-US"/>
        </w:rPr>
        <w:t xml:space="preserve"> concentrations</w:t>
      </w:r>
      <w:r w:rsidR="00ED4481" w:rsidRPr="00797687">
        <w:rPr>
          <w:sz w:val="22"/>
          <w:lang w:val="en-US"/>
        </w:rPr>
        <w:t xml:space="preserve"> were not standardized</w:t>
      </w:r>
      <w:r w:rsidR="00CE7234" w:rsidRPr="00797687">
        <w:rPr>
          <w:sz w:val="22"/>
          <w:lang w:val="en-US"/>
        </w:rPr>
        <w:t>;</w:t>
      </w:r>
      <w:r w:rsidR="00ED4481" w:rsidRPr="00797687">
        <w:rPr>
          <w:sz w:val="22"/>
          <w:lang w:val="en-US"/>
        </w:rPr>
        <w:t xml:space="preserve"> </w:t>
      </w:r>
      <w:r w:rsidR="00420C87" w:rsidRPr="00797687">
        <w:rPr>
          <w:sz w:val="22"/>
          <w:lang w:val="en-US"/>
        </w:rPr>
        <w:t>Triclosan</w:t>
      </w:r>
      <w:r w:rsidR="00ED4481" w:rsidRPr="00797687">
        <w:rPr>
          <w:sz w:val="22"/>
          <w:lang w:val="en-US"/>
        </w:rPr>
        <w:t xml:space="preserve"> concentrations were not standardized either as none of the considered conditions </w:t>
      </w:r>
      <w:r w:rsidR="00D031BB" w:rsidRPr="00797687">
        <w:rPr>
          <w:sz w:val="22"/>
          <w:lang w:val="en-US"/>
        </w:rPr>
        <w:t>was</w:t>
      </w:r>
      <w:r w:rsidR="00ED4481" w:rsidRPr="00797687">
        <w:rPr>
          <w:sz w:val="22"/>
          <w:lang w:val="en-US"/>
        </w:rPr>
        <w:t xml:space="preserve"> associated with this phenol.</w:t>
      </w:r>
    </w:p>
    <w:p w14:paraId="55F94A40" w14:textId="2EE25D97" w:rsidR="004749F4" w:rsidRPr="00797687" w:rsidRDefault="0024336E" w:rsidP="004749F4">
      <w:pPr>
        <w:spacing w:before="120"/>
        <w:rPr>
          <w:sz w:val="22"/>
          <w:szCs w:val="22"/>
          <w:lang w:val="en-US"/>
        </w:rPr>
      </w:pPr>
      <w:proofErr w:type="gramStart"/>
      <w:r w:rsidRPr="00797687">
        <w:rPr>
          <w:bCs/>
          <w:color w:val="000000"/>
          <w:sz w:val="22"/>
          <w:szCs w:val="22"/>
          <w:vertAlign w:val="superscript"/>
          <w:lang w:val="en-US"/>
        </w:rPr>
        <w:t>b</w:t>
      </w:r>
      <w:proofErr w:type="gramEnd"/>
      <w:r w:rsidRPr="00797687">
        <w:rPr>
          <w:sz w:val="22"/>
          <w:szCs w:val="22"/>
          <w:lang w:val="en-US"/>
        </w:rPr>
        <w:t xml:space="preserve"> β regression estimates are reported with 95%</w:t>
      </w:r>
      <w:r w:rsidR="00C60F15" w:rsidRPr="00797687">
        <w:rPr>
          <w:sz w:val="22"/>
          <w:szCs w:val="22"/>
          <w:lang w:val="en-US"/>
        </w:rPr>
        <w:t xml:space="preserve"> </w:t>
      </w:r>
      <w:r w:rsidRPr="00797687">
        <w:rPr>
          <w:sz w:val="22"/>
          <w:szCs w:val="22"/>
          <w:lang w:val="en-US"/>
        </w:rPr>
        <w:t xml:space="preserve">CIs and correspond to a change in </w:t>
      </w:r>
      <w:r w:rsidR="006B6436" w:rsidRPr="00797687">
        <w:rPr>
          <w:sz w:val="22"/>
          <w:szCs w:val="22"/>
          <w:lang w:val="en-US"/>
        </w:rPr>
        <w:t xml:space="preserve">standard deviation of growth </w:t>
      </w:r>
      <w:r w:rsidRPr="00797687">
        <w:rPr>
          <w:sz w:val="22"/>
          <w:szCs w:val="22"/>
          <w:lang w:val="en-US"/>
        </w:rPr>
        <w:t xml:space="preserve">outcome associated with a </w:t>
      </w:r>
      <w:r w:rsidRPr="00797687">
        <w:rPr>
          <w:color w:val="000000"/>
          <w:sz w:val="22"/>
          <w:szCs w:val="22"/>
          <w:lang w:val="en-US"/>
        </w:rPr>
        <w:t xml:space="preserve">1-unit increase in </w:t>
      </w:r>
      <w:r w:rsidR="00437DA4" w:rsidRPr="00797687">
        <w:rPr>
          <w:sz w:val="22"/>
          <w:szCs w:val="22"/>
          <w:lang w:val="en-US"/>
        </w:rPr>
        <w:t xml:space="preserve">ln-transformed urinary </w:t>
      </w:r>
      <w:r w:rsidR="00437DA4" w:rsidRPr="00797687">
        <w:rPr>
          <w:color w:val="000000"/>
          <w:sz w:val="22"/>
          <w:szCs w:val="22"/>
          <w:lang w:val="en-US"/>
        </w:rPr>
        <w:t xml:space="preserve">phenol </w:t>
      </w:r>
      <w:r w:rsidR="00437DA4" w:rsidRPr="00797687">
        <w:rPr>
          <w:sz w:val="22"/>
          <w:szCs w:val="22"/>
          <w:lang w:val="en-US"/>
        </w:rPr>
        <w:t>biomarker</w:t>
      </w:r>
      <w:r w:rsidR="00437DA4" w:rsidRPr="00797687">
        <w:rPr>
          <w:color w:val="000000"/>
          <w:sz w:val="22"/>
          <w:szCs w:val="22"/>
          <w:lang w:val="en-US"/>
        </w:rPr>
        <w:t xml:space="preserve"> concentration</w:t>
      </w:r>
      <w:r w:rsidR="00E92B65" w:rsidRPr="00797687">
        <w:rPr>
          <w:sz w:val="22"/>
          <w:szCs w:val="22"/>
          <w:lang w:val="en-US"/>
        </w:rPr>
        <w:t>.</w:t>
      </w:r>
    </w:p>
    <w:p w14:paraId="24D673BC" w14:textId="527E11C1" w:rsidR="00DE1D37" w:rsidRPr="00797687" w:rsidRDefault="0024336E" w:rsidP="00C60F15">
      <w:pPr>
        <w:spacing w:before="120"/>
        <w:rPr>
          <w:sz w:val="22"/>
          <w:szCs w:val="22"/>
          <w:lang w:val="en-US"/>
        </w:rPr>
      </w:pPr>
      <w:r w:rsidRPr="00797687">
        <w:rPr>
          <w:sz w:val="22"/>
          <w:szCs w:val="22"/>
          <w:lang w:val="en-US"/>
        </w:rPr>
        <w:t xml:space="preserve">Abbreviations: </w:t>
      </w:r>
      <w:r w:rsidR="00F63B7D" w:rsidRPr="00797687">
        <w:rPr>
          <w:sz w:val="22"/>
          <w:szCs w:val="22"/>
          <w:lang w:val="en-US"/>
        </w:rPr>
        <w:t xml:space="preserve">BP-3: benzophenone-3. </w:t>
      </w:r>
      <w:r w:rsidR="00520F3B" w:rsidRPr="00797687">
        <w:rPr>
          <w:sz w:val="22"/>
          <w:szCs w:val="22"/>
          <w:lang w:val="en-US"/>
        </w:rPr>
        <w:t>BPA</w:t>
      </w:r>
      <w:r w:rsidR="00C64DC0" w:rsidRPr="00797687">
        <w:rPr>
          <w:sz w:val="22"/>
          <w:szCs w:val="22"/>
          <w:lang w:val="en-US"/>
        </w:rPr>
        <w:t>:</w:t>
      </w:r>
      <w:r w:rsidR="00520F3B" w:rsidRPr="00797687">
        <w:rPr>
          <w:sz w:val="22"/>
          <w:szCs w:val="22"/>
          <w:lang w:val="en-US"/>
        </w:rPr>
        <w:t xml:space="preserve"> bisphenol A. BPS</w:t>
      </w:r>
      <w:r w:rsidR="00C64DC0" w:rsidRPr="00797687">
        <w:rPr>
          <w:sz w:val="22"/>
          <w:szCs w:val="22"/>
          <w:lang w:val="en-US"/>
        </w:rPr>
        <w:t>:</w:t>
      </w:r>
      <w:r w:rsidR="00520F3B" w:rsidRPr="00797687">
        <w:rPr>
          <w:sz w:val="22"/>
          <w:szCs w:val="22"/>
          <w:lang w:val="en-US"/>
        </w:rPr>
        <w:t xml:space="preserve"> bisphenol S. BUPA</w:t>
      </w:r>
      <w:r w:rsidR="00C64DC0" w:rsidRPr="00797687">
        <w:rPr>
          <w:sz w:val="22"/>
          <w:szCs w:val="22"/>
          <w:lang w:val="en-US"/>
        </w:rPr>
        <w:t>:</w:t>
      </w:r>
      <w:r w:rsidR="00520F3B" w:rsidRPr="00797687">
        <w:rPr>
          <w:sz w:val="22"/>
          <w:szCs w:val="22"/>
          <w:lang w:val="en-US"/>
        </w:rPr>
        <w:t xml:space="preserve"> butylparaben. </w:t>
      </w:r>
      <w:r w:rsidR="00C60F15" w:rsidRPr="00797687">
        <w:rPr>
          <w:sz w:val="22"/>
          <w:szCs w:val="22"/>
          <w:lang w:val="en-US"/>
        </w:rPr>
        <w:t xml:space="preserve">CI: confidence interval. </w:t>
      </w:r>
      <w:r w:rsidR="00520F3B" w:rsidRPr="00797687">
        <w:rPr>
          <w:sz w:val="22"/>
          <w:szCs w:val="22"/>
          <w:lang w:val="en-US"/>
        </w:rPr>
        <w:t>ETPA</w:t>
      </w:r>
      <w:r w:rsidR="00C64DC0" w:rsidRPr="00797687">
        <w:rPr>
          <w:sz w:val="22"/>
          <w:szCs w:val="22"/>
          <w:lang w:val="en-US"/>
        </w:rPr>
        <w:t>:</w:t>
      </w:r>
      <w:r w:rsidR="00520F3B" w:rsidRPr="00797687">
        <w:rPr>
          <w:sz w:val="22"/>
          <w:szCs w:val="22"/>
          <w:lang w:val="en-US"/>
        </w:rPr>
        <w:t xml:space="preserve"> ethylparaben. MEPA</w:t>
      </w:r>
      <w:r w:rsidR="00C64DC0" w:rsidRPr="00797687">
        <w:rPr>
          <w:sz w:val="22"/>
          <w:szCs w:val="22"/>
          <w:lang w:val="en-US"/>
        </w:rPr>
        <w:t>:</w:t>
      </w:r>
      <w:r w:rsidR="00520F3B" w:rsidRPr="00797687">
        <w:rPr>
          <w:sz w:val="22"/>
          <w:szCs w:val="22"/>
          <w:lang w:val="en-US"/>
        </w:rPr>
        <w:t xml:space="preserve"> methylparaben. PRPA</w:t>
      </w:r>
      <w:r w:rsidR="00C64DC0" w:rsidRPr="00797687">
        <w:rPr>
          <w:sz w:val="22"/>
          <w:szCs w:val="22"/>
          <w:lang w:val="en-US"/>
        </w:rPr>
        <w:t>:</w:t>
      </w:r>
      <w:r w:rsidR="00520F3B" w:rsidRPr="00797687">
        <w:rPr>
          <w:sz w:val="22"/>
          <w:szCs w:val="22"/>
          <w:lang w:val="en-US"/>
        </w:rPr>
        <w:t xml:space="preserve"> propylparaben.</w:t>
      </w:r>
      <w:r w:rsidR="00C60F15" w:rsidRPr="00797687">
        <w:rPr>
          <w:sz w:val="22"/>
          <w:szCs w:val="22"/>
          <w:lang w:val="en-US"/>
        </w:rPr>
        <w:t xml:space="preserve"> </w:t>
      </w:r>
      <w:proofErr w:type="gramStart"/>
      <w:r w:rsidR="00C60F15" w:rsidRPr="00797687">
        <w:rPr>
          <w:sz w:val="22"/>
          <w:szCs w:val="22"/>
          <w:lang w:val="en-US"/>
        </w:rPr>
        <w:t>T</w:t>
      </w:r>
      <w:r w:rsidR="0057232A" w:rsidRPr="00797687">
        <w:rPr>
          <w:sz w:val="22"/>
          <w:szCs w:val="22"/>
          <w:lang w:val="en-US"/>
        </w:rPr>
        <w:t>rim.:</w:t>
      </w:r>
      <w:proofErr w:type="gramEnd"/>
      <w:r w:rsidR="0057232A" w:rsidRPr="00797687">
        <w:rPr>
          <w:sz w:val="22"/>
          <w:szCs w:val="22"/>
          <w:lang w:val="en-US"/>
        </w:rPr>
        <w:t xml:space="preserve"> trimester.</w:t>
      </w:r>
    </w:p>
    <w:p w14:paraId="09A1DDC2" w14:textId="77777777" w:rsidR="00DE1D37" w:rsidRPr="00797687" w:rsidRDefault="00DE1D37">
      <w:pPr>
        <w:rPr>
          <w:sz w:val="22"/>
          <w:szCs w:val="22"/>
          <w:lang w:val="en-US"/>
        </w:rPr>
      </w:pPr>
      <w:r w:rsidRPr="00797687">
        <w:rPr>
          <w:sz w:val="22"/>
          <w:szCs w:val="22"/>
          <w:lang w:val="en-US"/>
        </w:rPr>
        <w:br w:type="page"/>
      </w:r>
    </w:p>
    <w:p w14:paraId="79495B77" w14:textId="716B029A" w:rsidR="0042024D" w:rsidRPr="00797687" w:rsidRDefault="00CC3A30" w:rsidP="0042024D">
      <w:pPr>
        <w:pStyle w:val="Heading2"/>
        <w:spacing w:before="0" w:after="240"/>
        <w:rPr>
          <w:b w:val="0"/>
          <w:sz w:val="22"/>
          <w:szCs w:val="22"/>
          <w:lang w:val="en-US"/>
        </w:rPr>
      </w:pPr>
      <w:bookmarkStart w:id="26" w:name="_Toc99968907"/>
      <w:r w:rsidRPr="00797687">
        <w:rPr>
          <w:sz w:val="22"/>
          <w:szCs w:val="22"/>
          <w:lang w:val="en-US"/>
        </w:rPr>
        <w:lastRenderedPageBreak/>
        <w:t>Supplementary</w:t>
      </w:r>
      <w:r w:rsidR="0042024D" w:rsidRPr="00797687">
        <w:rPr>
          <w:sz w:val="22"/>
          <w:szCs w:val="22"/>
          <w:lang w:val="en-US"/>
        </w:rPr>
        <w:t xml:space="preserve"> Table </w:t>
      </w:r>
      <w:r w:rsidR="00B3042E">
        <w:rPr>
          <w:sz w:val="22"/>
          <w:szCs w:val="22"/>
          <w:lang w:val="en-US"/>
        </w:rPr>
        <w:t>7</w:t>
      </w:r>
      <w:r w:rsidR="0042024D" w:rsidRPr="00797687">
        <w:rPr>
          <w:sz w:val="22"/>
          <w:szCs w:val="22"/>
          <w:lang w:val="en-US"/>
        </w:rPr>
        <w:t>:</w:t>
      </w:r>
      <w:r w:rsidR="0042024D" w:rsidRPr="00797687">
        <w:rPr>
          <w:b w:val="0"/>
          <w:sz w:val="22"/>
          <w:szCs w:val="22"/>
          <w:lang w:val="en-US"/>
        </w:rPr>
        <w:t xml:space="preserve"> </w:t>
      </w:r>
      <w:r w:rsidR="0030076B" w:rsidRPr="00797687">
        <w:rPr>
          <w:b w:val="0"/>
          <w:sz w:val="22"/>
          <w:szCs w:val="22"/>
          <w:lang w:val="en-US"/>
        </w:rPr>
        <w:t>Sensitivity analysis</w:t>
      </w:r>
      <w:r w:rsidR="005103F4" w:rsidRPr="00797687">
        <w:rPr>
          <w:b w:val="0"/>
          <w:sz w:val="22"/>
          <w:szCs w:val="22"/>
          <w:lang w:val="en-US"/>
        </w:rPr>
        <w:t>.</w:t>
      </w:r>
      <w:r w:rsidR="0030076B" w:rsidRPr="00797687">
        <w:rPr>
          <w:sz w:val="22"/>
          <w:szCs w:val="22"/>
          <w:lang w:val="en-US"/>
        </w:rPr>
        <w:t xml:space="preserve"> </w:t>
      </w:r>
      <w:r w:rsidR="0042024D" w:rsidRPr="00797687">
        <w:rPr>
          <w:b w:val="0"/>
          <w:sz w:val="22"/>
          <w:szCs w:val="22"/>
          <w:lang w:val="en-US"/>
        </w:rPr>
        <w:t xml:space="preserve">Adjusted associations between pregnancy phenol concentrations and </w:t>
      </w:r>
      <w:r w:rsidR="002D6520" w:rsidRPr="00797687">
        <w:rPr>
          <w:b w:val="0"/>
          <w:sz w:val="22"/>
          <w:szCs w:val="22"/>
          <w:lang w:val="en-US"/>
        </w:rPr>
        <w:t>growth</w:t>
      </w:r>
      <w:r w:rsidR="0042024D" w:rsidRPr="00797687">
        <w:rPr>
          <w:b w:val="0"/>
          <w:sz w:val="22"/>
          <w:szCs w:val="22"/>
          <w:lang w:val="en-US"/>
        </w:rPr>
        <w:t xml:space="preserve"> outcomes </w:t>
      </w:r>
      <w:r w:rsidR="0042024D" w:rsidRPr="00797687">
        <w:rPr>
          <w:b w:val="0"/>
          <w:i/>
          <w:sz w:val="22"/>
          <w:szCs w:val="22"/>
          <w:lang w:val="en-US"/>
        </w:rPr>
        <w:t>in utero</w:t>
      </w:r>
      <w:r w:rsidR="0042024D" w:rsidRPr="00797687">
        <w:rPr>
          <w:b w:val="0"/>
          <w:sz w:val="22"/>
          <w:szCs w:val="22"/>
          <w:lang w:val="en-US"/>
        </w:rPr>
        <w:t xml:space="preserve"> (</w:t>
      </w:r>
      <w:r w:rsidR="0057232A" w:rsidRPr="00797687">
        <w:rPr>
          <w:b w:val="0"/>
          <w:sz w:val="22"/>
          <w:szCs w:val="22"/>
          <w:lang w:val="en-US"/>
        </w:rPr>
        <w:t>at trimesters 2 and 3</w:t>
      </w:r>
      <w:r w:rsidR="0042024D" w:rsidRPr="00797687">
        <w:rPr>
          <w:b w:val="0"/>
          <w:sz w:val="22"/>
          <w:szCs w:val="22"/>
          <w:lang w:val="en-US"/>
        </w:rPr>
        <w:t>) and at birth</w:t>
      </w:r>
      <w:r w:rsidR="005103F4" w:rsidRPr="00797687">
        <w:rPr>
          <w:b w:val="0"/>
          <w:sz w:val="22"/>
          <w:szCs w:val="22"/>
          <w:lang w:val="en-US"/>
        </w:rPr>
        <w:t xml:space="preserve"> </w:t>
      </w:r>
      <w:r w:rsidR="0035370B" w:rsidRPr="00797687">
        <w:rPr>
          <w:b w:val="0"/>
          <w:sz w:val="22"/>
          <w:szCs w:val="22"/>
          <w:lang w:val="en-US"/>
        </w:rPr>
        <w:t>after removal of</w:t>
      </w:r>
      <w:r w:rsidR="005103F4" w:rsidRPr="00797687">
        <w:rPr>
          <w:b w:val="0"/>
          <w:sz w:val="22"/>
          <w:szCs w:val="22"/>
          <w:lang w:val="en-US"/>
        </w:rPr>
        <w:t xml:space="preserve"> individuals with inverse assessment of phenols and ultrasound data</w:t>
      </w:r>
      <w:r w:rsidR="0042024D" w:rsidRPr="00797687">
        <w:rPr>
          <w:b w:val="0"/>
          <w:sz w:val="22"/>
          <w:szCs w:val="22"/>
          <w:lang w:val="en-US"/>
        </w:rPr>
        <w:t>.</w:t>
      </w:r>
      <w:bookmarkEnd w:id="26"/>
    </w:p>
    <w:tbl>
      <w:tblPr>
        <w:tblW w:w="15451" w:type="dxa"/>
        <w:tblInd w:w="-5" w:type="dxa"/>
        <w:tblLayout w:type="fixed"/>
        <w:tblCellMar>
          <w:left w:w="0" w:type="dxa"/>
          <w:right w:w="0" w:type="dxa"/>
        </w:tblCellMar>
        <w:tblLook w:val="04A0" w:firstRow="1" w:lastRow="0" w:firstColumn="1" w:lastColumn="0" w:noHBand="0" w:noVBand="1"/>
      </w:tblPr>
      <w:tblGrid>
        <w:gridCol w:w="708"/>
        <w:gridCol w:w="592"/>
        <w:gridCol w:w="969"/>
        <w:gridCol w:w="1415"/>
        <w:gridCol w:w="327"/>
        <w:gridCol w:w="558"/>
        <w:gridCol w:w="1241"/>
        <w:gridCol w:w="486"/>
        <w:gridCol w:w="508"/>
        <w:gridCol w:w="1245"/>
        <w:gridCol w:w="360"/>
        <w:gridCol w:w="522"/>
        <w:gridCol w:w="1299"/>
        <w:gridCol w:w="328"/>
        <w:gridCol w:w="471"/>
        <w:gridCol w:w="1467"/>
        <w:gridCol w:w="328"/>
        <w:gridCol w:w="501"/>
        <w:gridCol w:w="1297"/>
        <w:gridCol w:w="328"/>
        <w:gridCol w:w="501"/>
      </w:tblGrid>
      <w:tr w:rsidR="005B3D11" w:rsidRPr="00814F74" w14:paraId="6613F698" w14:textId="77777777" w:rsidTr="008D73C9">
        <w:trPr>
          <w:trHeight w:val="63"/>
        </w:trPr>
        <w:tc>
          <w:tcPr>
            <w:tcW w:w="708" w:type="dxa"/>
            <w:vMerge w:val="restart"/>
            <w:tcBorders>
              <w:top w:val="single" w:sz="4" w:space="0" w:color="auto"/>
              <w:left w:val="single" w:sz="4" w:space="0" w:color="auto"/>
            </w:tcBorders>
            <w:shd w:val="clear" w:color="000000" w:fill="F2F2F2"/>
            <w:vAlign w:val="bottom"/>
            <w:hideMark/>
          </w:tcPr>
          <w:p w14:paraId="2A9C8F2E" w14:textId="6D8928EE" w:rsidR="005B3D11" w:rsidRPr="00814F74" w:rsidRDefault="003A6B5D" w:rsidP="00376DDF">
            <w:pPr>
              <w:rPr>
                <w:b/>
                <w:bCs/>
                <w:color w:val="000000"/>
                <w:sz w:val="16"/>
                <w:szCs w:val="12"/>
                <w:lang w:val="en-US"/>
              </w:rPr>
            </w:pPr>
            <w:r w:rsidRPr="00814F74">
              <w:rPr>
                <w:b/>
                <w:bCs/>
                <w:color w:val="000000"/>
                <w:sz w:val="16"/>
                <w:szCs w:val="12"/>
                <w:lang w:val="en-US"/>
              </w:rPr>
              <w:t>Expo</w:t>
            </w:r>
            <w:r w:rsidR="005B3D11" w:rsidRPr="00814F74">
              <w:rPr>
                <w:b/>
                <w:bCs/>
                <w:color w:val="000000"/>
                <w:sz w:val="16"/>
                <w:szCs w:val="12"/>
                <w:lang w:val="en-US"/>
              </w:rPr>
              <w:t>sure</w:t>
            </w:r>
          </w:p>
        </w:tc>
        <w:tc>
          <w:tcPr>
            <w:tcW w:w="592" w:type="dxa"/>
            <w:vMerge w:val="restart"/>
            <w:tcBorders>
              <w:top w:val="single" w:sz="4" w:space="0" w:color="auto"/>
            </w:tcBorders>
            <w:shd w:val="clear" w:color="000000" w:fill="F2F2F2"/>
            <w:vAlign w:val="bottom"/>
            <w:hideMark/>
          </w:tcPr>
          <w:p w14:paraId="532DAAE1" w14:textId="2A467DD1" w:rsidR="005B3D11" w:rsidRPr="00814F74" w:rsidRDefault="005B3D11" w:rsidP="00376DDF">
            <w:pPr>
              <w:rPr>
                <w:b/>
                <w:bCs/>
                <w:color w:val="000000"/>
                <w:sz w:val="16"/>
                <w:szCs w:val="12"/>
                <w:lang w:val="en-US"/>
              </w:rPr>
            </w:pPr>
            <w:r w:rsidRPr="00814F74">
              <w:rPr>
                <w:b/>
                <w:bCs/>
                <w:color w:val="000000"/>
                <w:sz w:val="16"/>
                <w:szCs w:val="12"/>
                <w:lang w:val="en-US"/>
              </w:rPr>
              <w:t>Out</w:t>
            </w:r>
            <w:r w:rsidR="00814F74">
              <w:rPr>
                <w:b/>
                <w:bCs/>
                <w:color w:val="000000"/>
                <w:sz w:val="16"/>
                <w:szCs w:val="12"/>
                <w:lang w:val="en-US"/>
              </w:rPr>
              <w:t>-</w:t>
            </w:r>
            <w:r w:rsidRPr="00814F74">
              <w:rPr>
                <w:b/>
                <w:bCs/>
                <w:color w:val="000000"/>
                <w:sz w:val="16"/>
                <w:szCs w:val="12"/>
                <w:lang w:val="en-US"/>
              </w:rPr>
              <w:t>come period</w:t>
            </w:r>
          </w:p>
        </w:tc>
        <w:tc>
          <w:tcPr>
            <w:tcW w:w="969" w:type="dxa"/>
            <w:vMerge w:val="restart"/>
            <w:tcBorders>
              <w:top w:val="single" w:sz="4" w:space="0" w:color="auto"/>
            </w:tcBorders>
            <w:shd w:val="clear" w:color="000000" w:fill="F2F2F2"/>
          </w:tcPr>
          <w:p w14:paraId="173F7153" w14:textId="77777777" w:rsidR="005B3D11" w:rsidRPr="00814F74" w:rsidRDefault="005B3D11" w:rsidP="003A6B5D">
            <w:pPr>
              <w:rPr>
                <w:b/>
                <w:bCs/>
                <w:color w:val="000000"/>
                <w:sz w:val="16"/>
                <w:szCs w:val="12"/>
                <w:lang w:val="en-US"/>
              </w:rPr>
            </w:pPr>
          </w:p>
        </w:tc>
        <w:tc>
          <w:tcPr>
            <w:tcW w:w="2300" w:type="dxa"/>
            <w:gridSpan w:val="3"/>
            <w:tcBorders>
              <w:top w:val="single" w:sz="4" w:space="0" w:color="auto"/>
            </w:tcBorders>
            <w:shd w:val="clear" w:color="000000" w:fill="F2F2F2"/>
            <w:vAlign w:val="bottom"/>
            <w:hideMark/>
          </w:tcPr>
          <w:p w14:paraId="1A016B68" w14:textId="63142795" w:rsidR="005B3D11" w:rsidRPr="00814F74" w:rsidRDefault="005B3D11" w:rsidP="00376DDF">
            <w:pPr>
              <w:jc w:val="center"/>
              <w:rPr>
                <w:b/>
                <w:bCs/>
                <w:color w:val="000000"/>
                <w:sz w:val="16"/>
                <w:szCs w:val="12"/>
                <w:lang w:val="en-US"/>
              </w:rPr>
            </w:pPr>
            <w:r w:rsidRPr="00814F74">
              <w:rPr>
                <w:b/>
                <w:bCs/>
                <w:color w:val="000000"/>
                <w:sz w:val="16"/>
                <w:szCs w:val="12"/>
                <w:lang w:val="en-US"/>
              </w:rPr>
              <w:t>Head circumference</w:t>
            </w:r>
          </w:p>
        </w:tc>
        <w:tc>
          <w:tcPr>
            <w:tcW w:w="2235" w:type="dxa"/>
            <w:gridSpan w:val="3"/>
            <w:tcBorders>
              <w:top w:val="single" w:sz="4" w:space="0" w:color="auto"/>
            </w:tcBorders>
            <w:shd w:val="clear" w:color="000000" w:fill="F2F2F2"/>
            <w:vAlign w:val="bottom"/>
            <w:hideMark/>
          </w:tcPr>
          <w:p w14:paraId="43823D50" w14:textId="77777777" w:rsidR="005B3D11" w:rsidRPr="00814F74" w:rsidRDefault="005B3D11" w:rsidP="00376DDF">
            <w:pPr>
              <w:jc w:val="center"/>
              <w:rPr>
                <w:b/>
                <w:bCs/>
                <w:color w:val="000000"/>
                <w:sz w:val="16"/>
                <w:szCs w:val="12"/>
                <w:lang w:val="en-US"/>
              </w:rPr>
            </w:pPr>
            <w:r w:rsidRPr="00814F74">
              <w:rPr>
                <w:b/>
                <w:bCs/>
                <w:color w:val="000000"/>
                <w:sz w:val="16"/>
                <w:szCs w:val="12"/>
                <w:lang w:val="en-US"/>
              </w:rPr>
              <w:t>Abdominal circumference</w:t>
            </w:r>
          </w:p>
        </w:tc>
        <w:tc>
          <w:tcPr>
            <w:tcW w:w="2127" w:type="dxa"/>
            <w:gridSpan w:val="3"/>
            <w:tcBorders>
              <w:top w:val="single" w:sz="4" w:space="0" w:color="auto"/>
            </w:tcBorders>
            <w:shd w:val="clear" w:color="000000" w:fill="F2F2F2"/>
            <w:vAlign w:val="bottom"/>
            <w:hideMark/>
          </w:tcPr>
          <w:p w14:paraId="7676F94E" w14:textId="77777777" w:rsidR="005B3D11" w:rsidRPr="00814F74" w:rsidRDefault="005B3D11" w:rsidP="00376DDF">
            <w:pPr>
              <w:jc w:val="center"/>
              <w:rPr>
                <w:b/>
                <w:bCs/>
                <w:color w:val="000000"/>
                <w:sz w:val="16"/>
                <w:szCs w:val="12"/>
                <w:lang w:val="en-US"/>
              </w:rPr>
            </w:pPr>
            <w:r w:rsidRPr="00814F74">
              <w:rPr>
                <w:b/>
                <w:bCs/>
                <w:color w:val="000000"/>
                <w:sz w:val="16"/>
                <w:szCs w:val="12"/>
                <w:lang w:val="en-US"/>
              </w:rPr>
              <w:t>Biparietal diameter</w:t>
            </w:r>
          </w:p>
        </w:tc>
        <w:tc>
          <w:tcPr>
            <w:tcW w:w="2098" w:type="dxa"/>
            <w:gridSpan w:val="3"/>
            <w:tcBorders>
              <w:top w:val="single" w:sz="4" w:space="0" w:color="auto"/>
            </w:tcBorders>
            <w:shd w:val="clear" w:color="000000" w:fill="F2F2F2"/>
            <w:vAlign w:val="bottom"/>
            <w:hideMark/>
          </w:tcPr>
          <w:p w14:paraId="4D471DF8" w14:textId="77777777" w:rsidR="005B3D11" w:rsidRPr="00814F74" w:rsidRDefault="005B3D11" w:rsidP="00376DDF">
            <w:pPr>
              <w:jc w:val="center"/>
              <w:rPr>
                <w:b/>
                <w:bCs/>
                <w:color w:val="000000"/>
                <w:sz w:val="16"/>
                <w:szCs w:val="12"/>
                <w:lang w:val="en-US"/>
              </w:rPr>
            </w:pPr>
            <w:r w:rsidRPr="00814F74">
              <w:rPr>
                <w:b/>
                <w:bCs/>
                <w:color w:val="000000"/>
                <w:sz w:val="16"/>
                <w:szCs w:val="12"/>
                <w:lang w:val="en-US"/>
              </w:rPr>
              <w:t>Femur Length</w:t>
            </w:r>
          </w:p>
        </w:tc>
        <w:tc>
          <w:tcPr>
            <w:tcW w:w="2296" w:type="dxa"/>
            <w:gridSpan w:val="3"/>
            <w:tcBorders>
              <w:top w:val="single" w:sz="4" w:space="0" w:color="auto"/>
            </w:tcBorders>
            <w:shd w:val="clear" w:color="000000" w:fill="F2F2F2"/>
            <w:vAlign w:val="bottom"/>
            <w:hideMark/>
          </w:tcPr>
          <w:p w14:paraId="3C559E04" w14:textId="35B8F8FC" w:rsidR="005B3D11" w:rsidRPr="00814F74" w:rsidRDefault="005B3D11" w:rsidP="00376DDF">
            <w:pPr>
              <w:jc w:val="center"/>
              <w:rPr>
                <w:b/>
                <w:bCs/>
                <w:color w:val="000000"/>
                <w:sz w:val="16"/>
                <w:szCs w:val="12"/>
                <w:lang w:val="en-US"/>
              </w:rPr>
            </w:pPr>
            <w:r w:rsidRPr="00814F74">
              <w:rPr>
                <w:b/>
                <w:bCs/>
                <w:color w:val="000000"/>
                <w:sz w:val="16"/>
                <w:szCs w:val="12"/>
                <w:lang w:val="en-US"/>
              </w:rPr>
              <w:t>Weight (birth only)</w:t>
            </w:r>
          </w:p>
        </w:tc>
        <w:tc>
          <w:tcPr>
            <w:tcW w:w="2126" w:type="dxa"/>
            <w:gridSpan w:val="3"/>
            <w:tcBorders>
              <w:top w:val="single" w:sz="4" w:space="0" w:color="auto"/>
              <w:right w:val="single" w:sz="4" w:space="0" w:color="auto"/>
            </w:tcBorders>
            <w:shd w:val="clear" w:color="000000" w:fill="F2F2F2"/>
            <w:vAlign w:val="bottom"/>
            <w:hideMark/>
          </w:tcPr>
          <w:p w14:paraId="3B9BE103" w14:textId="08473CFB" w:rsidR="005B3D11" w:rsidRPr="00814F74" w:rsidRDefault="005B3D11" w:rsidP="00376DDF">
            <w:pPr>
              <w:jc w:val="center"/>
              <w:rPr>
                <w:b/>
                <w:bCs/>
                <w:color w:val="000000"/>
                <w:sz w:val="16"/>
                <w:szCs w:val="12"/>
                <w:lang w:val="en-US"/>
              </w:rPr>
            </w:pPr>
            <w:r w:rsidRPr="00814F74">
              <w:rPr>
                <w:b/>
                <w:bCs/>
                <w:color w:val="000000"/>
                <w:sz w:val="16"/>
                <w:szCs w:val="12"/>
                <w:lang w:val="en-US"/>
              </w:rPr>
              <w:t>Length (birth only)</w:t>
            </w:r>
          </w:p>
        </w:tc>
      </w:tr>
      <w:tr w:rsidR="005B3D11" w:rsidRPr="00814F74" w14:paraId="72ACDDEA" w14:textId="77777777" w:rsidTr="008D73C9">
        <w:trPr>
          <w:trHeight w:val="77"/>
        </w:trPr>
        <w:tc>
          <w:tcPr>
            <w:tcW w:w="708" w:type="dxa"/>
            <w:vMerge/>
            <w:tcBorders>
              <w:left w:val="single" w:sz="4" w:space="0" w:color="auto"/>
              <w:bottom w:val="single" w:sz="4" w:space="0" w:color="auto"/>
            </w:tcBorders>
            <w:vAlign w:val="center"/>
            <w:hideMark/>
          </w:tcPr>
          <w:p w14:paraId="26E82280" w14:textId="77777777" w:rsidR="005B3D11" w:rsidRPr="00814F74" w:rsidRDefault="005B3D11" w:rsidP="00376DDF">
            <w:pPr>
              <w:rPr>
                <w:b/>
                <w:bCs/>
                <w:color w:val="000000"/>
                <w:sz w:val="16"/>
                <w:szCs w:val="12"/>
                <w:lang w:val="en-US"/>
              </w:rPr>
            </w:pPr>
          </w:p>
        </w:tc>
        <w:tc>
          <w:tcPr>
            <w:tcW w:w="592" w:type="dxa"/>
            <w:vMerge/>
            <w:tcBorders>
              <w:bottom w:val="single" w:sz="4" w:space="0" w:color="auto"/>
            </w:tcBorders>
            <w:vAlign w:val="center"/>
            <w:hideMark/>
          </w:tcPr>
          <w:p w14:paraId="328056F3" w14:textId="77777777" w:rsidR="005B3D11" w:rsidRPr="00814F74" w:rsidRDefault="005B3D11" w:rsidP="00376DDF">
            <w:pPr>
              <w:rPr>
                <w:b/>
                <w:bCs/>
                <w:color w:val="000000"/>
                <w:sz w:val="16"/>
                <w:szCs w:val="12"/>
                <w:lang w:val="en-US"/>
              </w:rPr>
            </w:pPr>
          </w:p>
        </w:tc>
        <w:tc>
          <w:tcPr>
            <w:tcW w:w="969" w:type="dxa"/>
            <w:vMerge/>
            <w:tcBorders>
              <w:bottom w:val="single" w:sz="4" w:space="0" w:color="auto"/>
            </w:tcBorders>
            <w:shd w:val="clear" w:color="000000" w:fill="F2F2F2"/>
          </w:tcPr>
          <w:p w14:paraId="13ACEE10" w14:textId="77777777" w:rsidR="005B3D11" w:rsidRPr="00814F74" w:rsidRDefault="005B3D11" w:rsidP="003A6B5D">
            <w:pPr>
              <w:rPr>
                <w:b/>
                <w:bCs/>
                <w:color w:val="000000"/>
                <w:sz w:val="16"/>
                <w:szCs w:val="12"/>
                <w:lang w:val="en-US"/>
              </w:rPr>
            </w:pPr>
          </w:p>
        </w:tc>
        <w:tc>
          <w:tcPr>
            <w:tcW w:w="1415" w:type="dxa"/>
            <w:tcBorders>
              <w:bottom w:val="single" w:sz="4" w:space="0" w:color="auto"/>
            </w:tcBorders>
            <w:shd w:val="clear" w:color="000000" w:fill="F2F2F2"/>
            <w:noWrap/>
            <w:vAlign w:val="bottom"/>
            <w:hideMark/>
          </w:tcPr>
          <w:p w14:paraId="009488F0" w14:textId="77EB29BB" w:rsidR="005B3D11" w:rsidRPr="00814F74" w:rsidRDefault="005B3D11" w:rsidP="00376DDF">
            <w:pPr>
              <w:jc w:val="center"/>
              <w:rPr>
                <w:b/>
                <w:bCs/>
                <w:color w:val="000000"/>
                <w:sz w:val="16"/>
                <w:szCs w:val="12"/>
                <w:vertAlign w:val="superscript"/>
                <w:lang w:val="en-US"/>
              </w:rPr>
            </w:pPr>
            <w:r w:rsidRPr="00814F74">
              <w:rPr>
                <w:b/>
                <w:bCs/>
                <w:color w:val="000000"/>
                <w:sz w:val="16"/>
                <w:szCs w:val="12"/>
                <w:lang w:val="en-US"/>
              </w:rPr>
              <w:t>β (95% CI)</w:t>
            </w:r>
            <w:r w:rsidRPr="00814F74">
              <w:rPr>
                <w:b/>
                <w:bCs/>
                <w:color w:val="000000"/>
                <w:sz w:val="16"/>
                <w:szCs w:val="12"/>
                <w:vertAlign w:val="superscript"/>
                <w:lang w:val="en-US"/>
              </w:rPr>
              <w:t>a</w:t>
            </w:r>
          </w:p>
        </w:tc>
        <w:tc>
          <w:tcPr>
            <w:tcW w:w="327" w:type="dxa"/>
            <w:tcBorders>
              <w:bottom w:val="single" w:sz="4" w:space="0" w:color="auto"/>
            </w:tcBorders>
            <w:shd w:val="clear" w:color="000000" w:fill="F2F2F2"/>
            <w:noWrap/>
            <w:vAlign w:val="bottom"/>
            <w:hideMark/>
          </w:tcPr>
          <w:p w14:paraId="5D561ECD" w14:textId="77777777" w:rsidR="005B3D11" w:rsidRPr="00814F74" w:rsidRDefault="005B3D11" w:rsidP="00376DDF">
            <w:pPr>
              <w:jc w:val="center"/>
              <w:rPr>
                <w:b/>
                <w:bCs/>
                <w:color w:val="000000"/>
                <w:sz w:val="16"/>
                <w:szCs w:val="12"/>
                <w:lang w:val="en-US"/>
              </w:rPr>
            </w:pPr>
            <w:r w:rsidRPr="00814F74">
              <w:rPr>
                <w:b/>
                <w:bCs/>
                <w:color w:val="000000"/>
                <w:sz w:val="16"/>
                <w:szCs w:val="12"/>
                <w:lang w:val="en-US"/>
              </w:rPr>
              <w:t>N</w:t>
            </w:r>
          </w:p>
        </w:tc>
        <w:tc>
          <w:tcPr>
            <w:tcW w:w="558" w:type="dxa"/>
            <w:tcBorders>
              <w:bottom w:val="single" w:sz="4" w:space="0" w:color="auto"/>
            </w:tcBorders>
            <w:shd w:val="clear" w:color="000000" w:fill="F2F2F2"/>
            <w:noWrap/>
            <w:vAlign w:val="bottom"/>
            <w:hideMark/>
          </w:tcPr>
          <w:p w14:paraId="4BE8807B" w14:textId="57CAAD8E" w:rsidR="005B3D11" w:rsidRPr="00814F74" w:rsidRDefault="005B3D11" w:rsidP="00376DDF">
            <w:pPr>
              <w:jc w:val="center"/>
              <w:rPr>
                <w:b/>
                <w:bCs/>
                <w:color w:val="000000"/>
                <w:sz w:val="16"/>
                <w:szCs w:val="12"/>
                <w:lang w:val="en-US"/>
              </w:rPr>
            </w:pPr>
            <w:r w:rsidRPr="00814F74">
              <w:rPr>
                <w:b/>
                <w:bCs/>
                <w:color w:val="000000"/>
                <w:sz w:val="16"/>
                <w:szCs w:val="12"/>
                <w:lang w:val="en-US"/>
              </w:rPr>
              <w:t>p-</w:t>
            </w:r>
            <w:proofErr w:type="spellStart"/>
            <w:r w:rsidRPr="00814F74">
              <w:rPr>
                <w:b/>
                <w:bCs/>
                <w:color w:val="000000"/>
                <w:sz w:val="16"/>
                <w:szCs w:val="12"/>
                <w:lang w:val="en-US"/>
              </w:rPr>
              <w:t>value</w:t>
            </w:r>
            <w:r w:rsidRPr="00814F74">
              <w:rPr>
                <w:b/>
                <w:sz w:val="16"/>
                <w:szCs w:val="12"/>
                <w:vertAlign w:val="superscript"/>
                <w:lang w:val="en-US"/>
              </w:rPr>
              <w:t>b</w:t>
            </w:r>
            <w:proofErr w:type="spellEnd"/>
          </w:p>
        </w:tc>
        <w:tc>
          <w:tcPr>
            <w:tcW w:w="1241" w:type="dxa"/>
            <w:tcBorders>
              <w:bottom w:val="single" w:sz="4" w:space="0" w:color="auto"/>
            </w:tcBorders>
            <w:shd w:val="clear" w:color="000000" w:fill="F2F2F2"/>
            <w:noWrap/>
            <w:vAlign w:val="bottom"/>
            <w:hideMark/>
          </w:tcPr>
          <w:p w14:paraId="3195C41A" w14:textId="78B43398" w:rsidR="005B3D11" w:rsidRPr="00814F74" w:rsidRDefault="005B3D11" w:rsidP="00826750">
            <w:pPr>
              <w:jc w:val="center"/>
              <w:rPr>
                <w:b/>
                <w:bCs/>
                <w:color w:val="000000"/>
                <w:sz w:val="16"/>
                <w:szCs w:val="12"/>
                <w:lang w:val="en-US"/>
              </w:rPr>
            </w:pPr>
            <w:r w:rsidRPr="00814F74">
              <w:rPr>
                <w:b/>
                <w:bCs/>
                <w:color w:val="000000"/>
                <w:sz w:val="16"/>
                <w:szCs w:val="12"/>
                <w:lang w:val="en-US"/>
              </w:rPr>
              <w:t>β (95% CI)</w:t>
            </w:r>
            <w:r w:rsidRPr="00814F74">
              <w:rPr>
                <w:b/>
                <w:bCs/>
                <w:color w:val="000000"/>
                <w:sz w:val="16"/>
                <w:szCs w:val="12"/>
                <w:vertAlign w:val="superscript"/>
                <w:lang w:val="en-US"/>
              </w:rPr>
              <w:t>a</w:t>
            </w:r>
          </w:p>
        </w:tc>
        <w:tc>
          <w:tcPr>
            <w:tcW w:w="486" w:type="dxa"/>
            <w:tcBorders>
              <w:bottom w:val="single" w:sz="4" w:space="0" w:color="auto"/>
            </w:tcBorders>
            <w:shd w:val="clear" w:color="000000" w:fill="F2F2F2"/>
            <w:noWrap/>
            <w:vAlign w:val="bottom"/>
            <w:hideMark/>
          </w:tcPr>
          <w:p w14:paraId="5990F5FB" w14:textId="77777777" w:rsidR="005B3D11" w:rsidRPr="00814F74" w:rsidRDefault="005B3D11" w:rsidP="00376DDF">
            <w:pPr>
              <w:jc w:val="center"/>
              <w:rPr>
                <w:b/>
                <w:bCs/>
                <w:color w:val="000000"/>
                <w:sz w:val="16"/>
                <w:szCs w:val="12"/>
                <w:lang w:val="en-US"/>
              </w:rPr>
            </w:pPr>
            <w:r w:rsidRPr="00814F74">
              <w:rPr>
                <w:b/>
                <w:bCs/>
                <w:color w:val="000000"/>
                <w:sz w:val="16"/>
                <w:szCs w:val="12"/>
                <w:lang w:val="en-US"/>
              </w:rPr>
              <w:t>N</w:t>
            </w:r>
          </w:p>
        </w:tc>
        <w:tc>
          <w:tcPr>
            <w:tcW w:w="508" w:type="dxa"/>
            <w:tcBorders>
              <w:bottom w:val="single" w:sz="4" w:space="0" w:color="auto"/>
            </w:tcBorders>
            <w:shd w:val="clear" w:color="000000" w:fill="F2F2F2"/>
            <w:noWrap/>
            <w:vAlign w:val="bottom"/>
            <w:hideMark/>
          </w:tcPr>
          <w:p w14:paraId="2939848A" w14:textId="0ABF11D8" w:rsidR="005B3D11" w:rsidRPr="00814F74" w:rsidRDefault="005B3D11" w:rsidP="00EA1D6A">
            <w:pPr>
              <w:jc w:val="center"/>
              <w:rPr>
                <w:b/>
                <w:bCs/>
                <w:color w:val="000000"/>
                <w:sz w:val="16"/>
                <w:szCs w:val="12"/>
                <w:lang w:val="en-US"/>
              </w:rPr>
            </w:pPr>
            <w:r w:rsidRPr="00814F74">
              <w:rPr>
                <w:b/>
                <w:bCs/>
                <w:color w:val="000000"/>
                <w:sz w:val="16"/>
                <w:szCs w:val="12"/>
                <w:lang w:val="en-US"/>
              </w:rPr>
              <w:t>p-</w:t>
            </w:r>
            <w:proofErr w:type="spellStart"/>
            <w:r w:rsidRPr="00814F74">
              <w:rPr>
                <w:b/>
                <w:bCs/>
                <w:color w:val="000000"/>
                <w:sz w:val="16"/>
                <w:szCs w:val="12"/>
                <w:lang w:val="en-US"/>
              </w:rPr>
              <w:t>value</w:t>
            </w:r>
            <w:r w:rsidRPr="00814F74">
              <w:rPr>
                <w:b/>
                <w:sz w:val="16"/>
                <w:szCs w:val="12"/>
                <w:vertAlign w:val="superscript"/>
                <w:lang w:val="en-US"/>
              </w:rPr>
              <w:t>b</w:t>
            </w:r>
            <w:proofErr w:type="spellEnd"/>
          </w:p>
        </w:tc>
        <w:tc>
          <w:tcPr>
            <w:tcW w:w="1245" w:type="dxa"/>
            <w:tcBorders>
              <w:bottom w:val="single" w:sz="4" w:space="0" w:color="auto"/>
            </w:tcBorders>
            <w:shd w:val="clear" w:color="000000" w:fill="F2F2F2"/>
            <w:noWrap/>
            <w:vAlign w:val="bottom"/>
            <w:hideMark/>
          </w:tcPr>
          <w:p w14:paraId="1E9E5A42" w14:textId="46C52311" w:rsidR="005B3D11" w:rsidRPr="00814F74" w:rsidRDefault="005B3D11" w:rsidP="00376DDF">
            <w:pPr>
              <w:jc w:val="center"/>
              <w:rPr>
                <w:b/>
                <w:bCs/>
                <w:color w:val="000000"/>
                <w:sz w:val="16"/>
                <w:szCs w:val="12"/>
                <w:lang w:val="en-US"/>
              </w:rPr>
            </w:pPr>
            <w:r w:rsidRPr="00814F74">
              <w:rPr>
                <w:b/>
                <w:bCs/>
                <w:color w:val="000000"/>
                <w:sz w:val="16"/>
                <w:szCs w:val="12"/>
                <w:lang w:val="en-US"/>
              </w:rPr>
              <w:t>β (95% CI)</w:t>
            </w:r>
            <w:r w:rsidRPr="00814F74">
              <w:rPr>
                <w:b/>
                <w:bCs/>
                <w:color w:val="000000"/>
                <w:sz w:val="16"/>
                <w:szCs w:val="12"/>
                <w:vertAlign w:val="superscript"/>
                <w:lang w:val="en-US"/>
              </w:rPr>
              <w:t>a</w:t>
            </w:r>
          </w:p>
        </w:tc>
        <w:tc>
          <w:tcPr>
            <w:tcW w:w="360" w:type="dxa"/>
            <w:tcBorders>
              <w:bottom w:val="single" w:sz="4" w:space="0" w:color="auto"/>
            </w:tcBorders>
            <w:shd w:val="clear" w:color="000000" w:fill="F2F2F2"/>
            <w:noWrap/>
            <w:vAlign w:val="bottom"/>
            <w:hideMark/>
          </w:tcPr>
          <w:p w14:paraId="3BF94B53" w14:textId="77777777" w:rsidR="005B3D11" w:rsidRPr="00814F74" w:rsidRDefault="005B3D11" w:rsidP="00376DDF">
            <w:pPr>
              <w:jc w:val="center"/>
              <w:rPr>
                <w:b/>
                <w:bCs/>
                <w:color w:val="000000"/>
                <w:sz w:val="16"/>
                <w:szCs w:val="12"/>
                <w:lang w:val="en-US"/>
              </w:rPr>
            </w:pPr>
            <w:r w:rsidRPr="00814F74">
              <w:rPr>
                <w:b/>
                <w:bCs/>
                <w:color w:val="000000"/>
                <w:sz w:val="16"/>
                <w:szCs w:val="12"/>
                <w:lang w:val="en-US"/>
              </w:rPr>
              <w:t>N</w:t>
            </w:r>
          </w:p>
        </w:tc>
        <w:tc>
          <w:tcPr>
            <w:tcW w:w="522" w:type="dxa"/>
            <w:tcBorders>
              <w:bottom w:val="single" w:sz="4" w:space="0" w:color="auto"/>
            </w:tcBorders>
            <w:shd w:val="clear" w:color="000000" w:fill="F2F2F2"/>
            <w:noWrap/>
            <w:vAlign w:val="bottom"/>
            <w:hideMark/>
          </w:tcPr>
          <w:p w14:paraId="65CB9594" w14:textId="163CD173" w:rsidR="005B3D11" w:rsidRPr="00814F74" w:rsidRDefault="005B3D11" w:rsidP="00E053DA">
            <w:pPr>
              <w:jc w:val="center"/>
              <w:rPr>
                <w:b/>
                <w:bCs/>
                <w:color w:val="000000"/>
                <w:sz w:val="16"/>
                <w:szCs w:val="12"/>
                <w:lang w:val="en-US"/>
              </w:rPr>
            </w:pPr>
            <w:r w:rsidRPr="00814F74">
              <w:rPr>
                <w:b/>
                <w:bCs/>
                <w:color w:val="000000"/>
                <w:sz w:val="16"/>
                <w:szCs w:val="12"/>
                <w:lang w:val="en-US"/>
              </w:rPr>
              <w:t>p-</w:t>
            </w:r>
            <w:proofErr w:type="spellStart"/>
            <w:r w:rsidRPr="00814F74">
              <w:rPr>
                <w:b/>
                <w:bCs/>
                <w:color w:val="000000"/>
                <w:sz w:val="16"/>
                <w:szCs w:val="12"/>
                <w:lang w:val="en-US"/>
              </w:rPr>
              <w:t>value</w:t>
            </w:r>
            <w:r w:rsidRPr="00814F74">
              <w:rPr>
                <w:b/>
                <w:sz w:val="16"/>
                <w:szCs w:val="12"/>
                <w:vertAlign w:val="superscript"/>
                <w:lang w:val="en-US"/>
              </w:rPr>
              <w:t>b</w:t>
            </w:r>
            <w:proofErr w:type="spellEnd"/>
          </w:p>
        </w:tc>
        <w:tc>
          <w:tcPr>
            <w:tcW w:w="1299" w:type="dxa"/>
            <w:tcBorders>
              <w:bottom w:val="single" w:sz="4" w:space="0" w:color="auto"/>
            </w:tcBorders>
            <w:shd w:val="clear" w:color="000000" w:fill="F2F2F2"/>
            <w:noWrap/>
            <w:vAlign w:val="bottom"/>
            <w:hideMark/>
          </w:tcPr>
          <w:p w14:paraId="4E363438" w14:textId="13146AD7" w:rsidR="005B3D11" w:rsidRPr="00814F74" w:rsidRDefault="005B3D11" w:rsidP="00826750">
            <w:pPr>
              <w:jc w:val="center"/>
              <w:rPr>
                <w:b/>
                <w:bCs/>
                <w:color w:val="000000"/>
                <w:sz w:val="16"/>
                <w:szCs w:val="12"/>
                <w:lang w:val="en-US"/>
              </w:rPr>
            </w:pPr>
            <w:r w:rsidRPr="00814F74">
              <w:rPr>
                <w:b/>
                <w:bCs/>
                <w:color w:val="000000"/>
                <w:sz w:val="16"/>
                <w:szCs w:val="12"/>
                <w:lang w:val="en-US"/>
              </w:rPr>
              <w:t>β (95% CI)</w:t>
            </w:r>
            <w:r w:rsidRPr="00814F74">
              <w:rPr>
                <w:b/>
                <w:bCs/>
                <w:color w:val="000000"/>
                <w:sz w:val="16"/>
                <w:szCs w:val="12"/>
                <w:vertAlign w:val="superscript"/>
                <w:lang w:val="en-US"/>
              </w:rPr>
              <w:t>a</w:t>
            </w:r>
          </w:p>
        </w:tc>
        <w:tc>
          <w:tcPr>
            <w:tcW w:w="328" w:type="dxa"/>
            <w:tcBorders>
              <w:bottom w:val="single" w:sz="4" w:space="0" w:color="auto"/>
            </w:tcBorders>
            <w:shd w:val="clear" w:color="000000" w:fill="F2F2F2"/>
            <w:noWrap/>
            <w:vAlign w:val="bottom"/>
            <w:hideMark/>
          </w:tcPr>
          <w:p w14:paraId="107E1FF0" w14:textId="77777777" w:rsidR="005B3D11" w:rsidRPr="00814F74" w:rsidRDefault="005B3D11" w:rsidP="00376DDF">
            <w:pPr>
              <w:jc w:val="center"/>
              <w:rPr>
                <w:b/>
                <w:bCs/>
                <w:color w:val="000000"/>
                <w:sz w:val="16"/>
                <w:szCs w:val="12"/>
                <w:lang w:val="en-US"/>
              </w:rPr>
            </w:pPr>
            <w:r w:rsidRPr="00814F74">
              <w:rPr>
                <w:b/>
                <w:bCs/>
                <w:color w:val="000000"/>
                <w:sz w:val="16"/>
                <w:szCs w:val="12"/>
                <w:lang w:val="en-US"/>
              </w:rPr>
              <w:t>N</w:t>
            </w:r>
          </w:p>
        </w:tc>
        <w:tc>
          <w:tcPr>
            <w:tcW w:w="471" w:type="dxa"/>
            <w:tcBorders>
              <w:bottom w:val="single" w:sz="4" w:space="0" w:color="auto"/>
            </w:tcBorders>
            <w:shd w:val="clear" w:color="000000" w:fill="F2F2F2"/>
            <w:noWrap/>
            <w:vAlign w:val="bottom"/>
            <w:hideMark/>
          </w:tcPr>
          <w:p w14:paraId="519BFAA0" w14:textId="1757BFF1" w:rsidR="005B3D11" w:rsidRPr="00814F74" w:rsidRDefault="005B3D11" w:rsidP="00EA1D6A">
            <w:pPr>
              <w:jc w:val="center"/>
              <w:rPr>
                <w:b/>
                <w:bCs/>
                <w:color w:val="000000"/>
                <w:sz w:val="16"/>
                <w:szCs w:val="12"/>
                <w:lang w:val="en-US"/>
              </w:rPr>
            </w:pPr>
            <w:r w:rsidRPr="00814F74">
              <w:rPr>
                <w:b/>
                <w:bCs/>
                <w:color w:val="000000"/>
                <w:sz w:val="16"/>
                <w:szCs w:val="12"/>
                <w:lang w:val="en-US"/>
              </w:rPr>
              <w:t>p-</w:t>
            </w:r>
            <w:proofErr w:type="spellStart"/>
            <w:r w:rsidRPr="00814F74">
              <w:rPr>
                <w:b/>
                <w:bCs/>
                <w:color w:val="000000"/>
                <w:sz w:val="16"/>
                <w:szCs w:val="12"/>
                <w:lang w:val="en-US"/>
              </w:rPr>
              <w:t>value</w:t>
            </w:r>
            <w:r w:rsidRPr="00814F74">
              <w:rPr>
                <w:b/>
                <w:sz w:val="16"/>
                <w:szCs w:val="12"/>
                <w:vertAlign w:val="superscript"/>
                <w:lang w:val="en-US"/>
              </w:rPr>
              <w:t>b</w:t>
            </w:r>
            <w:proofErr w:type="spellEnd"/>
          </w:p>
        </w:tc>
        <w:tc>
          <w:tcPr>
            <w:tcW w:w="1467" w:type="dxa"/>
            <w:tcBorders>
              <w:bottom w:val="single" w:sz="4" w:space="0" w:color="auto"/>
            </w:tcBorders>
            <w:shd w:val="clear" w:color="000000" w:fill="F2F2F2"/>
            <w:noWrap/>
            <w:vAlign w:val="bottom"/>
            <w:hideMark/>
          </w:tcPr>
          <w:p w14:paraId="67EAAE0E" w14:textId="530AD51F" w:rsidR="005B3D11" w:rsidRPr="00814F74" w:rsidRDefault="005B3D11" w:rsidP="00376DDF">
            <w:pPr>
              <w:jc w:val="center"/>
              <w:rPr>
                <w:b/>
                <w:bCs/>
                <w:color w:val="000000"/>
                <w:sz w:val="16"/>
                <w:szCs w:val="12"/>
                <w:lang w:val="en-US"/>
              </w:rPr>
            </w:pPr>
            <w:r w:rsidRPr="00814F74">
              <w:rPr>
                <w:b/>
                <w:bCs/>
                <w:color w:val="000000"/>
                <w:sz w:val="16"/>
                <w:szCs w:val="12"/>
                <w:lang w:val="en-US"/>
              </w:rPr>
              <w:t>β (95% CI)</w:t>
            </w:r>
            <w:r w:rsidRPr="00814F74">
              <w:rPr>
                <w:b/>
                <w:bCs/>
                <w:color w:val="000000"/>
                <w:sz w:val="16"/>
                <w:szCs w:val="12"/>
                <w:vertAlign w:val="superscript"/>
                <w:lang w:val="en-US"/>
              </w:rPr>
              <w:t>a</w:t>
            </w:r>
          </w:p>
        </w:tc>
        <w:tc>
          <w:tcPr>
            <w:tcW w:w="328" w:type="dxa"/>
            <w:tcBorders>
              <w:bottom w:val="single" w:sz="4" w:space="0" w:color="auto"/>
            </w:tcBorders>
            <w:shd w:val="clear" w:color="000000" w:fill="F2F2F2"/>
            <w:noWrap/>
            <w:vAlign w:val="bottom"/>
            <w:hideMark/>
          </w:tcPr>
          <w:p w14:paraId="31243870" w14:textId="77777777" w:rsidR="005B3D11" w:rsidRPr="00814F74" w:rsidRDefault="005B3D11" w:rsidP="00376DDF">
            <w:pPr>
              <w:jc w:val="center"/>
              <w:rPr>
                <w:b/>
                <w:bCs/>
                <w:color w:val="000000"/>
                <w:sz w:val="16"/>
                <w:szCs w:val="12"/>
                <w:lang w:val="en-US"/>
              </w:rPr>
            </w:pPr>
            <w:r w:rsidRPr="00814F74">
              <w:rPr>
                <w:b/>
                <w:bCs/>
                <w:color w:val="000000"/>
                <w:sz w:val="16"/>
                <w:szCs w:val="12"/>
                <w:lang w:val="en-US"/>
              </w:rPr>
              <w:t>N</w:t>
            </w:r>
          </w:p>
        </w:tc>
        <w:tc>
          <w:tcPr>
            <w:tcW w:w="501" w:type="dxa"/>
            <w:tcBorders>
              <w:bottom w:val="single" w:sz="4" w:space="0" w:color="auto"/>
            </w:tcBorders>
            <w:shd w:val="clear" w:color="000000" w:fill="F2F2F2"/>
            <w:noWrap/>
            <w:vAlign w:val="bottom"/>
            <w:hideMark/>
          </w:tcPr>
          <w:p w14:paraId="5595E300" w14:textId="77EEBA96" w:rsidR="005B3D11" w:rsidRPr="00814F74" w:rsidRDefault="005B3D11" w:rsidP="00E053DA">
            <w:pPr>
              <w:jc w:val="center"/>
              <w:rPr>
                <w:b/>
                <w:bCs/>
                <w:color w:val="000000"/>
                <w:sz w:val="16"/>
                <w:szCs w:val="12"/>
                <w:lang w:val="en-US"/>
              </w:rPr>
            </w:pPr>
            <w:r w:rsidRPr="00814F74">
              <w:rPr>
                <w:b/>
                <w:bCs/>
                <w:color w:val="000000"/>
                <w:sz w:val="16"/>
                <w:szCs w:val="12"/>
                <w:lang w:val="en-US"/>
              </w:rPr>
              <w:t>p-</w:t>
            </w:r>
            <w:proofErr w:type="spellStart"/>
            <w:r w:rsidRPr="00814F74">
              <w:rPr>
                <w:b/>
                <w:bCs/>
                <w:color w:val="000000"/>
                <w:sz w:val="16"/>
                <w:szCs w:val="12"/>
                <w:lang w:val="en-US"/>
              </w:rPr>
              <w:t>value</w:t>
            </w:r>
            <w:r w:rsidRPr="00814F74">
              <w:rPr>
                <w:b/>
                <w:sz w:val="16"/>
                <w:szCs w:val="12"/>
                <w:vertAlign w:val="superscript"/>
                <w:lang w:val="en-US"/>
              </w:rPr>
              <w:t>b</w:t>
            </w:r>
            <w:proofErr w:type="spellEnd"/>
          </w:p>
        </w:tc>
        <w:tc>
          <w:tcPr>
            <w:tcW w:w="1297" w:type="dxa"/>
            <w:tcBorders>
              <w:bottom w:val="single" w:sz="4" w:space="0" w:color="auto"/>
            </w:tcBorders>
            <w:shd w:val="clear" w:color="000000" w:fill="F2F2F2"/>
            <w:noWrap/>
            <w:vAlign w:val="bottom"/>
            <w:hideMark/>
          </w:tcPr>
          <w:p w14:paraId="72324752" w14:textId="48AE5126" w:rsidR="005B3D11" w:rsidRPr="00814F74" w:rsidRDefault="005B3D11" w:rsidP="00376DDF">
            <w:pPr>
              <w:jc w:val="center"/>
              <w:rPr>
                <w:b/>
                <w:bCs/>
                <w:color w:val="000000"/>
                <w:sz w:val="16"/>
                <w:szCs w:val="12"/>
                <w:lang w:val="en-US"/>
              </w:rPr>
            </w:pPr>
            <w:r w:rsidRPr="00814F74">
              <w:rPr>
                <w:b/>
                <w:bCs/>
                <w:color w:val="000000"/>
                <w:sz w:val="16"/>
                <w:szCs w:val="12"/>
                <w:lang w:val="en-US"/>
              </w:rPr>
              <w:t>β (95% CI)</w:t>
            </w:r>
            <w:r w:rsidRPr="00814F74">
              <w:rPr>
                <w:b/>
                <w:bCs/>
                <w:color w:val="000000"/>
                <w:sz w:val="16"/>
                <w:szCs w:val="12"/>
                <w:vertAlign w:val="superscript"/>
                <w:lang w:val="en-US"/>
              </w:rPr>
              <w:t>a</w:t>
            </w:r>
          </w:p>
        </w:tc>
        <w:tc>
          <w:tcPr>
            <w:tcW w:w="328" w:type="dxa"/>
            <w:tcBorders>
              <w:bottom w:val="single" w:sz="4" w:space="0" w:color="auto"/>
            </w:tcBorders>
            <w:shd w:val="clear" w:color="000000" w:fill="F2F2F2"/>
            <w:noWrap/>
            <w:vAlign w:val="bottom"/>
            <w:hideMark/>
          </w:tcPr>
          <w:p w14:paraId="0DE70A35" w14:textId="77777777" w:rsidR="005B3D11" w:rsidRPr="00814F74" w:rsidRDefault="005B3D11" w:rsidP="00376DDF">
            <w:pPr>
              <w:jc w:val="center"/>
              <w:rPr>
                <w:b/>
                <w:bCs/>
                <w:color w:val="000000"/>
                <w:sz w:val="16"/>
                <w:szCs w:val="12"/>
                <w:lang w:val="en-US"/>
              </w:rPr>
            </w:pPr>
            <w:r w:rsidRPr="00814F74">
              <w:rPr>
                <w:b/>
                <w:bCs/>
                <w:color w:val="000000"/>
                <w:sz w:val="16"/>
                <w:szCs w:val="12"/>
                <w:lang w:val="en-US"/>
              </w:rPr>
              <w:t>N</w:t>
            </w:r>
          </w:p>
        </w:tc>
        <w:tc>
          <w:tcPr>
            <w:tcW w:w="501" w:type="dxa"/>
            <w:tcBorders>
              <w:bottom w:val="single" w:sz="4" w:space="0" w:color="auto"/>
              <w:right w:val="single" w:sz="4" w:space="0" w:color="auto"/>
            </w:tcBorders>
            <w:shd w:val="clear" w:color="000000" w:fill="F2F2F2"/>
            <w:noWrap/>
            <w:vAlign w:val="bottom"/>
            <w:hideMark/>
          </w:tcPr>
          <w:p w14:paraId="737F38A4" w14:textId="5846B674" w:rsidR="005B3D11" w:rsidRPr="00814F74" w:rsidRDefault="005B3D11" w:rsidP="00376DDF">
            <w:pPr>
              <w:jc w:val="center"/>
              <w:rPr>
                <w:b/>
                <w:bCs/>
                <w:color w:val="000000"/>
                <w:sz w:val="16"/>
                <w:szCs w:val="12"/>
                <w:lang w:val="en-US"/>
              </w:rPr>
            </w:pPr>
            <w:r w:rsidRPr="00814F74">
              <w:rPr>
                <w:b/>
                <w:bCs/>
                <w:color w:val="000000"/>
                <w:sz w:val="16"/>
                <w:szCs w:val="12"/>
                <w:lang w:val="en-US"/>
              </w:rPr>
              <w:t>p-</w:t>
            </w:r>
            <w:proofErr w:type="spellStart"/>
            <w:r w:rsidRPr="00814F74">
              <w:rPr>
                <w:b/>
                <w:bCs/>
                <w:color w:val="000000"/>
                <w:sz w:val="16"/>
                <w:szCs w:val="12"/>
                <w:lang w:val="en-US"/>
              </w:rPr>
              <w:t>value</w:t>
            </w:r>
            <w:r w:rsidRPr="00814F74">
              <w:rPr>
                <w:b/>
                <w:sz w:val="16"/>
                <w:szCs w:val="12"/>
                <w:vertAlign w:val="superscript"/>
                <w:lang w:val="en-US"/>
              </w:rPr>
              <w:t>b</w:t>
            </w:r>
            <w:proofErr w:type="spellEnd"/>
          </w:p>
        </w:tc>
      </w:tr>
      <w:tr w:rsidR="00363756" w:rsidRPr="00814F74" w14:paraId="0882BF9F" w14:textId="77777777" w:rsidTr="008D73C9">
        <w:trPr>
          <w:trHeight w:val="170"/>
        </w:trPr>
        <w:tc>
          <w:tcPr>
            <w:tcW w:w="708" w:type="dxa"/>
            <w:vMerge w:val="restart"/>
            <w:tcBorders>
              <w:top w:val="single" w:sz="4" w:space="0" w:color="auto"/>
              <w:left w:val="single" w:sz="4" w:space="0" w:color="auto"/>
            </w:tcBorders>
            <w:shd w:val="clear" w:color="000000" w:fill="FFFFFF"/>
            <w:noWrap/>
            <w:vAlign w:val="center"/>
            <w:hideMark/>
          </w:tcPr>
          <w:p w14:paraId="6CCA6167" w14:textId="3F519379" w:rsidR="00363756" w:rsidRPr="00814F74" w:rsidRDefault="00363756" w:rsidP="00363756">
            <w:pPr>
              <w:rPr>
                <w:b/>
                <w:bCs/>
                <w:sz w:val="16"/>
                <w:szCs w:val="12"/>
                <w:lang w:val="en-US"/>
              </w:rPr>
            </w:pPr>
            <w:r w:rsidRPr="00814F74">
              <w:rPr>
                <w:b/>
                <w:bCs/>
                <w:sz w:val="16"/>
                <w:szCs w:val="12"/>
                <w:lang w:val="en-US"/>
              </w:rPr>
              <w:t>BPA</w:t>
            </w:r>
          </w:p>
        </w:tc>
        <w:tc>
          <w:tcPr>
            <w:tcW w:w="592" w:type="dxa"/>
            <w:tcBorders>
              <w:top w:val="single" w:sz="4" w:space="0" w:color="auto"/>
            </w:tcBorders>
            <w:shd w:val="clear" w:color="auto" w:fill="FFFFFF" w:themeFill="background1"/>
            <w:noWrap/>
            <w:vAlign w:val="center"/>
            <w:hideMark/>
          </w:tcPr>
          <w:p w14:paraId="2B078EF3" w14:textId="147F0B12" w:rsidR="00363756" w:rsidRPr="00814F74" w:rsidRDefault="00363756" w:rsidP="00363756">
            <w:pPr>
              <w:rPr>
                <w:bCs/>
                <w:sz w:val="16"/>
                <w:szCs w:val="12"/>
                <w:lang w:val="en-US"/>
              </w:rPr>
            </w:pPr>
            <w:r w:rsidRPr="00814F74">
              <w:rPr>
                <w:bCs/>
                <w:color w:val="000000"/>
                <w:sz w:val="16"/>
                <w:szCs w:val="12"/>
                <w:lang w:val="en-US"/>
              </w:rPr>
              <w:t>Trim. 2</w:t>
            </w:r>
          </w:p>
        </w:tc>
        <w:tc>
          <w:tcPr>
            <w:tcW w:w="969" w:type="dxa"/>
            <w:tcBorders>
              <w:top w:val="single" w:sz="4" w:space="0" w:color="auto"/>
            </w:tcBorders>
            <w:shd w:val="clear" w:color="auto" w:fill="FFFFFF" w:themeFill="background1"/>
          </w:tcPr>
          <w:p w14:paraId="5D0EE3D4" w14:textId="77777777" w:rsidR="00363756" w:rsidRPr="00814F74" w:rsidRDefault="00363756" w:rsidP="003A6B5D">
            <w:pPr>
              <w:rPr>
                <w:sz w:val="16"/>
                <w:szCs w:val="12"/>
              </w:rPr>
            </w:pPr>
          </w:p>
        </w:tc>
        <w:tc>
          <w:tcPr>
            <w:tcW w:w="1415" w:type="dxa"/>
            <w:tcBorders>
              <w:top w:val="single" w:sz="4" w:space="0" w:color="auto"/>
            </w:tcBorders>
            <w:shd w:val="clear" w:color="auto" w:fill="FFFFFF" w:themeFill="background1"/>
            <w:noWrap/>
            <w:vAlign w:val="center"/>
          </w:tcPr>
          <w:p w14:paraId="5C03D4B8" w14:textId="5E8715FE" w:rsidR="00363756" w:rsidRPr="00814F74" w:rsidRDefault="00363756" w:rsidP="00363756">
            <w:pPr>
              <w:jc w:val="center"/>
              <w:rPr>
                <w:sz w:val="16"/>
                <w:szCs w:val="12"/>
              </w:rPr>
            </w:pPr>
            <w:r w:rsidRPr="00814F74">
              <w:rPr>
                <w:sz w:val="16"/>
                <w:szCs w:val="12"/>
              </w:rPr>
              <w:t xml:space="preserve"> 0.02 (-0.07; 0.10)</w:t>
            </w:r>
          </w:p>
        </w:tc>
        <w:tc>
          <w:tcPr>
            <w:tcW w:w="327" w:type="dxa"/>
            <w:tcBorders>
              <w:top w:val="single" w:sz="4" w:space="0" w:color="auto"/>
            </w:tcBorders>
            <w:shd w:val="clear" w:color="auto" w:fill="FFFFFF" w:themeFill="background1"/>
            <w:noWrap/>
            <w:vAlign w:val="center"/>
          </w:tcPr>
          <w:p w14:paraId="1A048BE2" w14:textId="291BE65D" w:rsidR="00363756" w:rsidRPr="00814F74" w:rsidRDefault="00363756" w:rsidP="00363756">
            <w:pPr>
              <w:jc w:val="center"/>
              <w:rPr>
                <w:sz w:val="16"/>
                <w:szCs w:val="12"/>
              </w:rPr>
            </w:pPr>
            <w:r w:rsidRPr="00814F74">
              <w:rPr>
                <w:sz w:val="16"/>
                <w:szCs w:val="12"/>
              </w:rPr>
              <w:t>430</w:t>
            </w:r>
          </w:p>
        </w:tc>
        <w:tc>
          <w:tcPr>
            <w:tcW w:w="558" w:type="dxa"/>
            <w:tcBorders>
              <w:top w:val="single" w:sz="4" w:space="0" w:color="auto"/>
            </w:tcBorders>
            <w:shd w:val="clear" w:color="auto" w:fill="FFFFFF" w:themeFill="background1"/>
            <w:noWrap/>
            <w:vAlign w:val="center"/>
          </w:tcPr>
          <w:p w14:paraId="3B772C4D" w14:textId="65437FA0" w:rsidR="00363756" w:rsidRPr="00814F74" w:rsidRDefault="00363756" w:rsidP="00363756">
            <w:pPr>
              <w:jc w:val="center"/>
              <w:rPr>
                <w:sz w:val="16"/>
                <w:szCs w:val="12"/>
              </w:rPr>
            </w:pPr>
            <w:r w:rsidRPr="00814F74">
              <w:rPr>
                <w:sz w:val="16"/>
                <w:szCs w:val="12"/>
              </w:rPr>
              <w:t>0.7</w:t>
            </w:r>
          </w:p>
        </w:tc>
        <w:tc>
          <w:tcPr>
            <w:tcW w:w="1241" w:type="dxa"/>
            <w:tcBorders>
              <w:top w:val="single" w:sz="4" w:space="0" w:color="auto"/>
            </w:tcBorders>
            <w:shd w:val="clear" w:color="auto" w:fill="FFFFFF" w:themeFill="background1"/>
            <w:noWrap/>
            <w:vAlign w:val="center"/>
          </w:tcPr>
          <w:p w14:paraId="65EB5F96" w14:textId="0A2CCACC" w:rsidR="00363756" w:rsidRPr="00814F74" w:rsidRDefault="00363756" w:rsidP="00363756">
            <w:pPr>
              <w:jc w:val="center"/>
              <w:rPr>
                <w:sz w:val="16"/>
                <w:szCs w:val="12"/>
              </w:rPr>
            </w:pPr>
            <w:r w:rsidRPr="00814F74">
              <w:rPr>
                <w:sz w:val="16"/>
                <w:szCs w:val="12"/>
              </w:rPr>
              <w:t xml:space="preserve"> 0.03 (-0.06; 0.12)</w:t>
            </w:r>
          </w:p>
        </w:tc>
        <w:tc>
          <w:tcPr>
            <w:tcW w:w="486" w:type="dxa"/>
            <w:tcBorders>
              <w:top w:val="single" w:sz="4" w:space="0" w:color="auto"/>
            </w:tcBorders>
            <w:shd w:val="clear" w:color="auto" w:fill="FFFFFF" w:themeFill="background1"/>
            <w:noWrap/>
            <w:vAlign w:val="center"/>
          </w:tcPr>
          <w:p w14:paraId="11BEE0A0" w14:textId="2BE16618" w:rsidR="00363756" w:rsidRPr="00814F74" w:rsidRDefault="00363756" w:rsidP="00363756">
            <w:pPr>
              <w:jc w:val="center"/>
              <w:rPr>
                <w:sz w:val="16"/>
                <w:szCs w:val="12"/>
              </w:rPr>
            </w:pPr>
            <w:r w:rsidRPr="00814F74">
              <w:rPr>
                <w:sz w:val="16"/>
                <w:szCs w:val="12"/>
              </w:rPr>
              <w:t>430</w:t>
            </w:r>
          </w:p>
        </w:tc>
        <w:tc>
          <w:tcPr>
            <w:tcW w:w="508" w:type="dxa"/>
            <w:tcBorders>
              <w:top w:val="single" w:sz="4" w:space="0" w:color="auto"/>
            </w:tcBorders>
            <w:shd w:val="clear" w:color="auto" w:fill="FFFFFF" w:themeFill="background1"/>
            <w:noWrap/>
            <w:vAlign w:val="center"/>
          </w:tcPr>
          <w:p w14:paraId="62BC1983" w14:textId="563ACC09" w:rsidR="00363756" w:rsidRPr="00814F74" w:rsidRDefault="00363756" w:rsidP="00363756">
            <w:pPr>
              <w:jc w:val="center"/>
              <w:rPr>
                <w:sz w:val="16"/>
                <w:szCs w:val="12"/>
              </w:rPr>
            </w:pPr>
            <w:r w:rsidRPr="00814F74">
              <w:rPr>
                <w:sz w:val="16"/>
                <w:szCs w:val="12"/>
              </w:rPr>
              <w:t>0.5</w:t>
            </w:r>
          </w:p>
        </w:tc>
        <w:tc>
          <w:tcPr>
            <w:tcW w:w="1245" w:type="dxa"/>
            <w:tcBorders>
              <w:top w:val="single" w:sz="4" w:space="0" w:color="auto"/>
            </w:tcBorders>
            <w:shd w:val="clear" w:color="auto" w:fill="FFFFFF" w:themeFill="background1"/>
            <w:noWrap/>
            <w:vAlign w:val="center"/>
          </w:tcPr>
          <w:p w14:paraId="652BAA0D" w14:textId="5D4C6E64" w:rsidR="00363756" w:rsidRPr="00814F74" w:rsidRDefault="00363756" w:rsidP="00363756">
            <w:pPr>
              <w:jc w:val="center"/>
              <w:rPr>
                <w:sz w:val="16"/>
                <w:szCs w:val="12"/>
              </w:rPr>
            </w:pPr>
            <w:r w:rsidRPr="00814F74">
              <w:rPr>
                <w:sz w:val="16"/>
                <w:szCs w:val="12"/>
              </w:rPr>
              <w:t xml:space="preserve"> 0.01 (-0.08; 0.10)</w:t>
            </w:r>
          </w:p>
        </w:tc>
        <w:tc>
          <w:tcPr>
            <w:tcW w:w="360" w:type="dxa"/>
            <w:tcBorders>
              <w:top w:val="single" w:sz="4" w:space="0" w:color="auto"/>
            </w:tcBorders>
            <w:shd w:val="clear" w:color="auto" w:fill="FFFFFF" w:themeFill="background1"/>
            <w:noWrap/>
            <w:vAlign w:val="center"/>
          </w:tcPr>
          <w:p w14:paraId="5727B167" w14:textId="57882FA5" w:rsidR="00363756" w:rsidRPr="00814F74" w:rsidRDefault="00363756" w:rsidP="00363756">
            <w:pPr>
              <w:jc w:val="center"/>
              <w:rPr>
                <w:sz w:val="16"/>
                <w:szCs w:val="12"/>
              </w:rPr>
            </w:pPr>
            <w:r w:rsidRPr="00814F74">
              <w:rPr>
                <w:sz w:val="16"/>
                <w:szCs w:val="12"/>
              </w:rPr>
              <w:t>432</w:t>
            </w:r>
          </w:p>
        </w:tc>
        <w:tc>
          <w:tcPr>
            <w:tcW w:w="522" w:type="dxa"/>
            <w:tcBorders>
              <w:top w:val="single" w:sz="4" w:space="0" w:color="auto"/>
            </w:tcBorders>
            <w:shd w:val="clear" w:color="auto" w:fill="FFFFFF" w:themeFill="background1"/>
            <w:noWrap/>
            <w:vAlign w:val="center"/>
          </w:tcPr>
          <w:p w14:paraId="28CD9FD9" w14:textId="6134B8F9" w:rsidR="00363756" w:rsidRPr="00814F74" w:rsidRDefault="00363756" w:rsidP="00363756">
            <w:pPr>
              <w:jc w:val="center"/>
              <w:rPr>
                <w:sz w:val="16"/>
                <w:szCs w:val="12"/>
              </w:rPr>
            </w:pPr>
            <w:r w:rsidRPr="00814F74">
              <w:rPr>
                <w:sz w:val="16"/>
                <w:szCs w:val="12"/>
              </w:rPr>
              <w:t>0.9</w:t>
            </w:r>
          </w:p>
        </w:tc>
        <w:tc>
          <w:tcPr>
            <w:tcW w:w="1299" w:type="dxa"/>
            <w:tcBorders>
              <w:top w:val="single" w:sz="4" w:space="0" w:color="auto"/>
            </w:tcBorders>
            <w:shd w:val="clear" w:color="auto" w:fill="FFFFFF" w:themeFill="background1"/>
            <w:noWrap/>
            <w:vAlign w:val="center"/>
          </w:tcPr>
          <w:p w14:paraId="737A2318" w14:textId="77CF2C7D" w:rsidR="00363756" w:rsidRPr="00814F74" w:rsidRDefault="00363756" w:rsidP="00363756">
            <w:pPr>
              <w:jc w:val="center"/>
              <w:rPr>
                <w:sz w:val="16"/>
                <w:szCs w:val="12"/>
              </w:rPr>
            </w:pPr>
            <w:r w:rsidRPr="00814F74">
              <w:rPr>
                <w:sz w:val="16"/>
                <w:szCs w:val="12"/>
              </w:rPr>
              <w:t xml:space="preserve"> 0.03 (-0.06; 0.11)</w:t>
            </w:r>
          </w:p>
        </w:tc>
        <w:tc>
          <w:tcPr>
            <w:tcW w:w="328" w:type="dxa"/>
            <w:tcBorders>
              <w:top w:val="single" w:sz="4" w:space="0" w:color="auto"/>
            </w:tcBorders>
            <w:shd w:val="clear" w:color="auto" w:fill="FFFFFF" w:themeFill="background1"/>
            <w:noWrap/>
            <w:vAlign w:val="center"/>
          </w:tcPr>
          <w:p w14:paraId="2FA132B3" w14:textId="0519EDC8" w:rsidR="00363756" w:rsidRPr="00814F74" w:rsidRDefault="00363756" w:rsidP="00363756">
            <w:pPr>
              <w:jc w:val="center"/>
              <w:rPr>
                <w:sz w:val="16"/>
                <w:szCs w:val="12"/>
              </w:rPr>
            </w:pPr>
            <w:r w:rsidRPr="00814F74">
              <w:rPr>
                <w:sz w:val="16"/>
                <w:szCs w:val="12"/>
              </w:rPr>
              <w:t>432</w:t>
            </w:r>
          </w:p>
        </w:tc>
        <w:tc>
          <w:tcPr>
            <w:tcW w:w="471" w:type="dxa"/>
            <w:tcBorders>
              <w:top w:val="single" w:sz="4" w:space="0" w:color="auto"/>
            </w:tcBorders>
            <w:shd w:val="clear" w:color="auto" w:fill="FFFFFF" w:themeFill="background1"/>
            <w:noWrap/>
            <w:vAlign w:val="center"/>
          </w:tcPr>
          <w:p w14:paraId="5622D4EB" w14:textId="492C06FA" w:rsidR="00363756" w:rsidRPr="00814F74" w:rsidRDefault="00363756" w:rsidP="00363756">
            <w:pPr>
              <w:jc w:val="center"/>
              <w:rPr>
                <w:sz w:val="16"/>
                <w:szCs w:val="12"/>
              </w:rPr>
            </w:pPr>
            <w:r w:rsidRPr="00814F74">
              <w:rPr>
                <w:sz w:val="16"/>
                <w:szCs w:val="12"/>
              </w:rPr>
              <w:t>0.5</w:t>
            </w:r>
          </w:p>
        </w:tc>
        <w:tc>
          <w:tcPr>
            <w:tcW w:w="1467" w:type="dxa"/>
            <w:tcBorders>
              <w:top w:val="single" w:sz="4" w:space="0" w:color="auto"/>
            </w:tcBorders>
            <w:shd w:val="clear" w:color="auto" w:fill="FFFFFF" w:themeFill="background1"/>
            <w:noWrap/>
            <w:vAlign w:val="center"/>
          </w:tcPr>
          <w:p w14:paraId="114F17B0" w14:textId="643D34B1"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224C6606" w14:textId="0264EFFC"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tcBorders>
            <w:shd w:val="clear" w:color="auto" w:fill="FFFFFF" w:themeFill="background1"/>
            <w:noWrap/>
            <w:vAlign w:val="center"/>
          </w:tcPr>
          <w:p w14:paraId="67F2B8A9" w14:textId="2F528A48" w:rsidR="00363756" w:rsidRPr="00814F74" w:rsidRDefault="00363756" w:rsidP="00363756">
            <w:pPr>
              <w:jc w:val="center"/>
              <w:rPr>
                <w:sz w:val="16"/>
                <w:szCs w:val="12"/>
              </w:rPr>
            </w:pPr>
            <w:r w:rsidRPr="00814F74">
              <w:rPr>
                <w:sz w:val="16"/>
                <w:szCs w:val="12"/>
              </w:rPr>
              <w:t> </w:t>
            </w:r>
          </w:p>
        </w:tc>
        <w:tc>
          <w:tcPr>
            <w:tcW w:w="1297" w:type="dxa"/>
            <w:tcBorders>
              <w:top w:val="single" w:sz="4" w:space="0" w:color="auto"/>
            </w:tcBorders>
            <w:shd w:val="clear" w:color="auto" w:fill="FFFFFF" w:themeFill="background1"/>
            <w:noWrap/>
            <w:vAlign w:val="center"/>
          </w:tcPr>
          <w:p w14:paraId="65A32C58" w14:textId="7E3F0C42"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3FE91CF6" w14:textId="7964E1C3"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right w:val="single" w:sz="4" w:space="0" w:color="auto"/>
            </w:tcBorders>
            <w:shd w:val="clear" w:color="auto" w:fill="FFFFFF" w:themeFill="background1"/>
            <w:noWrap/>
            <w:vAlign w:val="center"/>
          </w:tcPr>
          <w:p w14:paraId="6D08DFE8" w14:textId="6712F6FB" w:rsidR="00363756" w:rsidRPr="00814F74" w:rsidRDefault="00363756" w:rsidP="00363756">
            <w:pPr>
              <w:jc w:val="center"/>
              <w:rPr>
                <w:sz w:val="16"/>
                <w:szCs w:val="12"/>
              </w:rPr>
            </w:pPr>
            <w:r w:rsidRPr="00814F74">
              <w:rPr>
                <w:sz w:val="16"/>
                <w:szCs w:val="12"/>
              </w:rPr>
              <w:t> </w:t>
            </w:r>
          </w:p>
        </w:tc>
      </w:tr>
      <w:tr w:rsidR="00363756" w:rsidRPr="00814F74" w14:paraId="0FBA7474" w14:textId="77777777" w:rsidTr="008D73C9">
        <w:trPr>
          <w:trHeight w:val="170"/>
        </w:trPr>
        <w:tc>
          <w:tcPr>
            <w:tcW w:w="708" w:type="dxa"/>
            <w:vMerge/>
            <w:tcBorders>
              <w:left w:val="single" w:sz="4" w:space="0" w:color="auto"/>
            </w:tcBorders>
            <w:vAlign w:val="center"/>
            <w:hideMark/>
          </w:tcPr>
          <w:p w14:paraId="1AFDDF73" w14:textId="77777777" w:rsidR="00363756" w:rsidRPr="00814F74" w:rsidRDefault="00363756" w:rsidP="00363756">
            <w:pPr>
              <w:rPr>
                <w:b/>
                <w:bCs/>
                <w:sz w:val="16"/>
                <w:szCs w:val="12"/>
                <w:lang w:val="en-US"/>
              </w:rPr>
            </w:pPr>
          </w:p>
        </w:tc>
        <w:tc>
          <w:tcPr>
            <w:tcW w:w="592" w:type="dxa"/>
            <w:shd w:val="clear" w:color="auto" w:fill="FFFFFF" w:themeFill="background1"/>
            <w:noWrap/>
            <w:vAlign w:val="center"/>
            <w:hideMark/>
          </w:tcPr>
          <w:p w14:paraId="18720A75" w14:textId="5032416D" w:rsidR="00363756" w:rsidRPr="00814F74" w:rsidRDefault="00363756" w:rsidP="00363756">
            <w:pPr>
              <w:rPr>
                <w:bCs/>
                <w:sz w:val="16"/>
                <w:szCs w:val="12"/>
                <w:lang w:val="en-US"/>
              </w:rPr>
            </w:pPr>
            <w:r w:rsidRPr="00814F74">
              <w:rPr>
                <w:bCs/>
                <w:color w:val="000000"/>
                <w:sz w:val="16"/>
                <w:szCs w:val="12"/>
                <w:lang w:val="en-US"/>
              </w:rPr>
              <w:t>Trim. 3</w:t>
            </w:r>
          </w:p>
        </w:tc>
        <w:tc>
          <w:tcPr>
            <w:tcW w:w="969" w:type="dxa"/>
            <w:shd w:val="clear" w:color="auto" w:fill="FFFFFF" w:themeFill="background1"/>
          </w:tcPr>
          <w:p w14:paraId="0A1A8AD0" w14:textId="77777777" w:rsidR="00363756" w:rsidRPr="00814F74" w:rsidRDefault="00363756" w:rsidP="003A6B5D">
            <w:pPr>
              <w:rPr>
                <w:sz w:val="16"/>
                <w:szCs w:val="12"/>
              </w:rPr>
            </w:pPr>
          </w:p>
        </w:tc>
        <w:tc>
          <w:tcPr>
            <w:tcW w:w="1415" w:type="dxa"/>
            <w:shd w:val="clear" w:color="auto" w:fill="FFFFFF" w:themeFill="background1"/>
            <w:noWrap/>
            <w:vAlign w:val="center"/>
          </w:tcPr>
          <w:p w14:paraId="6A07EF83" w14:textId="7362A3C5" w:rsidR="00363756" w:rsidRPr="00814F74" w:rsidRDefault="00363756" w:rsidP="00363756">
            <w:pPr>
              <w:jc w:val="center"/>
              <w:rPr>
                <w:sz w:val="16"/>
                <w:szCs w:val="12"/>
              </w:rPr>
            </w:pPr>
            <w:r w:rsidRPr="00814F74">
              <w:rPr>
                <w:sz w:val="16"/>
                <w:szCs w:val="12"/>
              </w:rPr>
              <w:t>-0.07 (-0.27; 0.12)</w:t>
            </w:r>
          </w:p>
        </w:tc>
        <w:tc>
          <w:tcPr>
            <w:tcW w:w="327" w:type="dxa"/>
            <w:shd w:val="clear" w:color="auto" w:fill="FFFFFF" w:themeFill="background1"/>
            <w:noWrap/>
            <w:vAlign w:val="center"/>
          </w:tcPr>
          <w:p w14:paraId="4D7C5998" w14:textId="4E2425C5" w:rsidR="00363756" w:rsidRPr="00814F74" w:rsidRDefault="00363756" w:rsidP="00363756">
            <w:pPr>
              <w:jc w:val="center"/>
              <w:rPr>
                <w:sz w:val="16"/>
                <w:szCs w:val="12"/>
              </w:rPr>
            </w:pPr>
            <w:r w:rsidRPr="00814F74">
              <w:rPr>
                <w:sz w:val="16"/>
                <w:szCs w:val="12"/>
              </w:rPr>
              <w:t>171</w:t>
            </w:r>
          </w:p>
        </w:tc>
        <w:tc>
          <w:tcPr>
            <w:tcW w:w="558" w:type="dxa"/>
            <w:shd w:val="clear" w:color="auto" w:fill="FFFFFF" w:themeFill="background1"/>
            <w:noWrap/>
            <w:vAlign w:val="center"/>
          </w:tcPr>
          <w:p w14:paraId="3685F05D" w14:textId="66672D4F" w:rsidR="00363756" w:rsidRPr="00814F74" w:rsidRDefault="00363756" w:rsidP="00363756">
            <w:pPr>
              <w:jc w:val="center"/>
              <w:rPr>
                <w:sz w:val="16"/>
                <w:szCs w:val="12"/>
              </w:rPr>
            </w:pPr>
            <w:r w:rsidRPr="00814F74">
              <w:rPr>
                <w:sz w:val="16"/>
                <w:szCs w:val="12"/>
              </w:rPr>
              <w:t>0.5</w:t>
            </w:r>
          </w:p>
        </w:tc>
        <w:tc>
          <w:tcPr>
            <w:tcW w:w="1241" w:type="dxa"/>
            <w:shd w:val="clear" w:color="auto" w:fill="FFFFFF" w:themeFill="background1"/>
            <w:noWrap/>
            <w:vAlign w:val="center"/>
          </w:tcPr>
          <w:p w14:paraId="4B62F8F3" w14:textId="44469B5D" w:rsidR="00363756" w:rsidRPr="00814F74" w:rsidRDefault="00363756" w:rsidP="00363756">
            <w:pPr>
              <w:jc w:val="center"/>
              <w:rPr>
                <w:sz w:val="16"/>
                <w:szCs w:val="12"/>
              </w:rPr>
            </w:pPr>
            <w:r w:rsidRPr="00814F74">
              <w:rPr>
                <w:sz w:val="16"/>
                <w:szCs w:val="12"/>
              </w:rPr>
              <w:t>-0.01 (-0.22; 0.19)</w:t>
            </w:r>
          </w:p>
        </w:tc>
        <w:tc>
          <w:tcPr>
            <w:tcW w:w="486" w:type="dxa"/>
            <w:shd w:val="clear" w:color="auto" w:fill="FFFFFF" w:themeFill="background1"/>
            <w:noWrap/>
            <w:vAlign w:val="center"/>
          </w:tcPr>
          <w:p w14:paraId="2EF561F6" w14:textId="4F6C1A19" w:rsidR="00363756" w:rsidRPr="00814F74" w:rsidRDefault="00363756" w:rsidP="00363756">
            <w:pPr>
              <w:jc w:val="center"/>
              <w:rPr>
                <w:sz w:val="16"/>
                <w:szCs w:val="12"/>
              </w:rPr>
            </w:pPr>
            <w:r w:rsidRPr="00814F74">
              <w:rPr>
                <w:sz w:val="16"/>
                <w:szCs w:val="12"/>
              </w:rPr>
              <w:t>173</w:t>
            </w:r>
          </w:p>
        </w:tc>
        <w:tc>
          <w:tcPr>
            <w:tcW w:w="508" w:type="dxa"/>
            <w:shd w:val="clear" w:color="auto" w:fill="FFFFFF" w:themeFill="background1"/>
            <w:noWrap/>
            <w:vAlign w:val="center"/>
          </w:tcPr>
          <w:p w14:paraId="16BBF27C" w14:textId="777535EE" w:rsidR="00363756" w:rsidRPr="00814F74" w:rsidRDefault="00363756" w:rsidP="00363756">
            <w:pPr>
              <w:jc w:val="center"/>
              <w:rPr>
                <w:sz w:val="16"/>
                <w:szCs w:val="12"/>
              </w:rPr>
            </w:pPr>
            <w:r w:rsidRPr="00814F74">
              <w:rPr>
                <w:sz w:val="16"/>
                <w:szCs w:val="12"/>
              </w:rPr>
              <w:t>0.9</w:t>
            </w:r>
          </w:p>
        </w:tc>
        <w:tc>
          <w:tcPr>
            <w:tcW w:w="1245" w:type="dxa"/>
            <w:shd w:val="clear" w:color="auto" w:fill="FFFFFF" w:themeFill="background1"/>
            <w:noWrap/>
            <w:vAlign w:val="center"/>
          </w:tcPr>
          <w:p w14:paraId="435249E6" w14:textId="11C4E6A8" w:rsidR="00363756" w:rsidRPr="00814F74" w:rsidRDefault="00363756" w:rsidP="00363756">
            <w:pPr>
              <w:jc w:val="center"/>
              <w:rPr>
                <w:sz w:val="16"/>
                <w:szCs w:val="12"/>
              </w:rPr>
            </w:pPr>
            <w:r w:rsidRPr="00814F74">
              <w:rPr>
                <w:sz w:val="16"/>
                <w:szCs w:val="12"/>
              </w:rPr>
              <w:t xml:space="preserve"> 0.00 (-0.19; 0.20)</w:t>
            </w:r>
          </w:p>
        </w:tc>
        <w:tc>
          <w:tcPr>
            <w:tcW w:w="360" w:type="dxa"/>
            <w:shd w:val="clear" w:color="auto" w:fill="FFFFFF" w:themeFill="background1"/>
            <w:noWrap/>
            <w:vAlign w:val="center"/>
          </w:tcPr>
          <w:p w14:paraId="46E9E800" w14:textId="017DEEEE" w:rsidR="00363756" w:rsidRPr="00814F74" w:rsidRDefault="00363756" w:rsidP="00363756">
            <w:pPr>
              <w:jc w:val="center"/>
              <w:rPr>
                <w:sz w:val="16"/>
                <w:szCs w:val="12"/>
              </w:rPr>
            </w:pPr>
            <w:r w:rsidRPr="00814F74">
              <w:rPr>
                <w:sz w:val="16"/>
                <w:szCs w:val="12"/>
              </w:rPr>
              <w:t>173</w:t>
            </w:r>
          </w:p>
        </w:tc>
        <w:tc>
          <w:tcPr>
            <w:tcW w:w="522" w:type="dxa"/>
            <w:shd w:val="clear" w:color="auto" w:fill="FFFFFF" w:themeFill="background1"/>
            <w:noWrap/>
            <w:vAlign w:val="center"/>
          </w:tcPr>
          <w:p w14:paraId="167633F9" w14:textId="6006D148" w:rsidR="00363756" w:rsidRPr="00814F74" w:rsidRDefault="00363756" w:rsidP="00363756">
            <w:pPr>
              <w:jc w:val="center"/>
              <w:rPr>
                <w:sz w:val="16"/>
                <w:szCs w:val="12"/>
              </w:rPr>
            </w:pPr>
            <w:r w:rsidRPr="00814F74">
              <w:rPr>
                <w:sz w:val="16"/>
                <w:szCs w:val="12"/>
              </w:rPr>
              <w:t>1</w:t>
            </w:r>
          </w:p>
        </w:tc>
        <w:tc>
          <w:tcPr>
            <w:tcW w:w="1299" w:type="dxa"/>
            <w:shd w:val="clear" w:color="auto" w:fill="FFFFFF" w:themeFill="background1"/>
            <w:noWrap/>
            <w:vAlign w:val="center"/>
          </w:tcPr>
          <w:p w14:paraId="4FB4A77B" w14:textId="54543945" w:rsidR="00363756" w:rsidRPr="00814F74" w:rsidRDefault="00363756" w:rsidP="00363756">
            <w:pPr>
              <w:jc w:val="center"/>
              <w:rPr>
                <w:sz w:val="16"/>
                <w:szCs w:val="12"/>
              </w:rPr>
            </w:pPr>
            <w:r w:rsidRPr="00814F74">
              <w:rPr>
                <w:sz w:val="16"/>
                <w:szCs w:val="12"/>
              </w:rPr>
              <w:t xml:space="preserve"> 0.13 (-0.06; 0.32)</w:t>
            </w:r>
          </w:p>
        </w:tc>
        <w:tc>
          <w:tcPr>
            <w:tcW w:w="328" w:type="dxa"/>
            <w:shd w:val="clear" w:color="auto" w:fill="FFFFFF" w:themeFill="background1"/>
            <w:noWrap/>
            <w:vAlign w:val="center"/>
          </w:tcPr>
          <w:p w14:paraId="6089F339" w14:textId="502284B5" w:rsidR="00363756" w:rsidRPr="00814F74" w:rsidRDefault="00363756" w:rsidP="00363756">
            <w:pPr>
              <w:jc w:val="center"/>
              <w:rPr>
                <w:sz w:val="16"/>
                <w:szCs w:val="12"/>
              </w:rPr>
            </w:pPr>
            <w:r w:rsidRPr="00814F74">
              <w:rPr>
                <w:sz w:val="16"/>
                <w:szCs w:val="12"/>
              </w:rPr>
              <w:t>173</w:t>
            </w:r>
          </w:p>
        </w:tc>
        <w:tc>
          <w:tcPr>
            <w:tcW w:w="471" w:type="dxa"/>
            <w:shd w:val="clear" w:color="auto" w:fill="FFFFFF" w:themeFill="background1"/>
            <w:noWrap/>
            <w:vAlign w:val="center"/>
          </w:tcPr>
          <w:p w14:paraId="2744ADDF" w14:textId="4C6E77E5" w:rsidR="00363756" w:rsidRPr="00814F74" w:rsidRDefault="00363756" w:rsidP="00363756">
            <w:pPr>
              <w:jc w:val="center"/>
              <w:rPr>
                <w:sz w:val="16"/>
                <w:szCs w:val="12"/>
              </w:rPr>
            </w:pPr>
            <w:r w:rsidRPr="00814F74">
              <w:rPr>
                <w:sz w:val="16"/>
                <w:szCs w:val="12"/>
              </w:rPr>
              <w:t>0.2</w:t>
            </w:r>
          </w:p>
        </w:tc>
        <w:tc>
          <w:tcPr>
            <w:tcW w:w="1467" w:type="dxa"/>
            <w:shd w:val="clear" w:color="auto" w:fill="FFFFFF" w:themeFill="background1"/>
            <w:noWrap/>
            <w:vAlign w:val="center"/>
          </w:tcPr>
          <w:p w14:paraId="10CF0786" w14:textId="57709853"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71606C67" w14:textId="64E312EB"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1B2BAB9F" w14:textId="66A1586B"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7563C481" w14:textId="19680353"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0F768F96" w14:textId="2BE65B4B"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526F37BF" w14:textId="748628D1" w:rsidR="00363756" w:rsidRPr="00814F74" w:rsidRDefault="00363756" w:rsidP="00363756">
            <w:pPr>
              <w:jc w:val="center"/>
              <w:rPr>
                <w:sz w:val="16"/>
                <w:szCs w:val="12"/>
              </w:rPr>
            </w:pPr>
            <w:r w:rsidRPr="00814F74">
              <w:rPr>
                <w:sz w:val="16"/>
                <w:szCs w:val="12"/>
              </w:rPr>
              <w:t> </w:t>
            </w:r>
          </w:p>
        </w:tc>
      </w:tr>
      <w:tr w:rsidR="00363756" w:rsidRPr="00814F74" w14:paraId="646E7FCB" w14:textId="77777777" w:rsidTr="008D73C9">
        <w:trPr>
          <w:trHeight w:val="170"/>
        </w:trPr>
        <w:tc>
          <w:tcPr>
            <w:tcW w:w="708" w:type="dxa"/>
            <w:vMerge/>
            <w:tcBorders>
              <w:left w:val="single" w:sz="4" w:space="0" w:color="auto"/>
              <w:bottom w:val="single" w:sz="4" w:space="0" w:color="auto"/>
            </w:tcBorders>
            <w:vAlign w:val="center"/>
            <w:hideMark/>
          </w:tcPr>
          <w:p w14:paraId="7F12465A" w14:textId="77777777" w:rsidR="00363756" w:rsidRPr="00814F74" w:rsidRDefault="00363756" w:rsidP="00363756">
            <w:pPr>
              <w:rPr>
                <w:b/>
                <w:bCs/>
                <w:sz w:val="16"/>
                <w:szCs w:val="12"/>
                <w:lang w:val="en-US"/>
              </w:rPr>
            </w:pPr>
          </w:p>
        </w:tc>
        <w:tc>
          <w:tcPr>
            <w:tcW w:w="592" w:type="dxa"/>
            <w:tcBorders>
              <w:bottom w:val="single" w:sz="4" w:space="0" w:color="auto"/>
            </w:tcBorders>
            <w:shd w:val="clear" w:color="auto" w:fill="FFFFFF" w:themeFill="background1"/>
            <w:noWrap/>
            <w:vAlign w:val="center"/>
            <w:hideMark/>
          </w:tcPr>
          <w:p w14:paraId="7B21DE15" w14:textId="77777777" w:rsidR="00363756" w:rsidRPr="00814F74" w:rsidRDefault="00363756" w:rsidP="00363756">
            <w:pPr>
              <w:rPr>
                <w:bCs/>
                <w:sz w:val="16"/>
                <w:szCs w:val="12"/>
                <w:lang w:val="en-US"/>
              </w:rPr>
            </w:pPr>
            <w:r w:rsidRPr="00814F74">
              <w:rPr>
                <w:bCs/>
                <w:sz w:val="16"/>
                <w:szCs w:val="12"/>
                <w:lang w:val="en-US"/>
              </w:rPr>
              <w:t>Birth</w:t>
            </w:r>
          </w:p>
        </w:tc>
        <w:tc>
          <w:tcPr>
            <w:tcW w:w="969" w:type="dxa"/>
            <w:tcBorders>
              <w:bottom w:val="single" w:sz="4" w:space="0" w:color="auto"/>
            </w:tcBorders>
            <w:shd w:val="clear" w:color="auto" w:fill="FFFFFF" w:themeFill="background1"/>
          </w:tcPr>
          <w:p w14:paraId="7B7FDAE7" w14:textId="77777777" w:rsidR="00363756" w:rsidRPr="00814F74" w:rsidRDefault="00363756" w:rsidP="003A6B5D">
            <w:pPr>
              <w:rPr>
                <w:sz w:val="16"/>
                <w:szCs w:val="12"/>
              </w:rPr>
            </w:pPr>
          </w:p>
        </w:tc>
        <w:tc>
          <w:tcPr>
            <w:tcW w:w="1415" w:type="dxa"/>
            <w:tcBorders>
              <w:bottom w:val="single" w:sz="4" w:space="0" w:color="auto"/>
            </w:tcBorders>
            <w:shd w:val="clear" w:color="auto" w:fill="FFFFFF" w:themeFill="background1"/>
            <w:noWrap/>
            <w:vAlign w:val="center"/>
          </w:tcPr>
          <w:p w14:paraId="5D51C157" w14:textId="6D0D0E90" w:rsidR="00363756" w:rsidRPr="00814F74" w:rsidRDefault="00363756" w:rsidP="00363756">
            <w:pPr>
              <w:jc w:val="center"/>
              <w:rPr>
                <w:sz w:val="16"/>
                <w:szCs w:val="12"/>
              </w:rPr>
            </w:pPr>
            <w:r w:rsidRPr="00814F74">
              <w:rPr>
                <w:sz w:val="16"/>
                <w:szCs w:val="12"/>
              </w:rPr>
              <w:t>-0.06 (-0.23; 0.10)</w:t>
            </w:r>
          </w:p>
        </w:tc>
        <w:tc>
          <w:tcPr>
            <w:tcW w:w="327" w:type="dxa"/>
            <w:tcBorders>
              <w:bottom w:val="single" w:sz="4" w:space="0" w:color="auto"/>
            </w:tcBorders>
            <w:shd w:val="clear" w:color="auto" w:fill="FFFFFF" w:themeFill="background1"/>
            <w:noWrap/>
            <w:vAlign w:val="center"/>
          </w:tcPr>
          <w:p w14:paraId="24730E3C" w14:textId="4C10895B" w:rsidR="00363756" w:rsidRPr="00814F74" w:rsidRDefault="00363756" w:rsidP="00363756">
            <w:pPr>
              <w:jc w:val="center"/>
              <w:rPr>
                <w:sz w:val="16"/>
                <w:szCs w:val="12"/>
              </w:rPr>
            </w:pPr>
            <w:r w:rsidRPr="00814F74">
              <w:rPr>
                <w:sz w:val="16"/>
                <w:szCs w:val="12"/>
              </w:rPr>
              <w:t>209</w:t>
            </w:r>
          </w:p>
        </w:tc>
        <w:tc>
          <w:tcPr>
            <w:tcW w:w="558" w:type="dxa"/>
            <w:tcBorders>
              <w:bottom w:val="single" w:sz="4" w:space="0" w:color="auto"/>
            </w:tcBorders>
            <w:shd w:val="clear" w:color="auto" w:fill="FFFFFF" w:themeFill="background1"/>
            <w:noWrap/>
            <w:vAlign w:val="center"/>
          </w:tcPr>
          <w:p w14:paraId="6CF5CF4A" w14:textId="05379EAC" w:rsidR="00363756" w:rsidRPr="00814F74" w:rsidRDefault="00363756" w:rsidP="00363756">
            <w:pPr>
              <w:jc w:val="center"/>
              <w:rPr>
                <w:sz w:val="16"/>
                <w:szCs w:val="12"/>
              </w:rPr>
            </w:pPr>
            <w:r w:rsidRPr="00814F74">
              <w:rPr>
                <w:sz w:val="16"/>
                <w:szCs w:val="12"/>
              </w:rPr>
              <w:t>0.5</w:t>
            </w:r>
          </w:p>
        </w:tc>
        <w:tc>
          <w:tcPr>
            <w:tcW w:w="1241" w:type="dxa"/>
            <w:tcBorders>
              <w:bottom w:val="single" w:sz="4" w:space="0" w:color="auto"/>
            </w:tcBorders>
            <w:shd w:val="clear" w:color="auto" w:fill="FFFFFF" w:themeFill="background1"/>
            <w:noWrap/>
            <w:vAlign w:val="center"/>
          </w:tcPr>
          <w:p w14:paraId="2D1E2C44" w14:textId="3A1EFEC5" w:rsidR="00363756" w:rsidRPr="00814F74" w:rsidRDefault="00363756" w:rsidP="00363756">
            <w:pPr>
              <w:jc w:val="center"/>
              <w:rPr>
                <w:sz w:val="16"/>
                <w:szCs w:val="12"/>
              </w:rPr>
            </w:pPr>
            <w:r w:rsidRPr="00814F74">
              <w:rPr>
                <w:sz w:val="16"/>
                <w:szCs w:val="12"/>
              </w:rPr>
              <w:t> </w:t>
            </w:r>
          </w:p>
        </w:tc>
        <w:tc>
          <w:tcPr>
            <w:tcW w:w="486" w:type="dxa"/>
            <w:tcBorders>
              <w:bottom w:val="single" w:sz="4" w:space="0" w:color="auto"/>
            </w:tcBorders>
            <w:shd w:val="clear" w:color="auto" w:fill="FFFFFF" w:themeFill="background1"/>
            <w:noWrap/>
            <w:vAlign w:val="center"/>
          </w:tcPr>
          <w:p w14:paraId="7994F335" w14:textId="495C799E" w:rsidR="00363756" w:rsidRPr="00814F74" w:rsidRDefault="00363756" w:rsidP="00363756">
            <w:pPr>
              <w:jc w:val="center"/>
              <w:rPr>
                <w:sz w:val="16"/>
                <w:szCs w:val="12"/>
              </w:rPr>
            </w:pPr>
            <w:r w:rsidRPr="00814F74">
              <w:rPr>
                <w:sz w:val="16"/>
                <w:szCs w:val="12"/>
              </w:rPr>
              <w:t> </w:t>
            </w:r>
          </w:p>
        </w:tc>
        <w:tc>
          <w:tcPr>
            <w:tcW w:w="508" w:type="dxa"/>
            <w:tcBorders>
              <w:bottom w:val="single" w:sz="4" w:space="0" w:color="auto"/>
            </w:tcBorders>
            <w:shd w:val="clear" w:color="auto" w:fill="FFFFFF" w:themeFill="background1"/>
            <w:noWrap/>
            <w:vAlign w:val="center"/>
          </w:tcPr>
          <w:p w14:paraId="62433588" w14:textId="0912E4CF" w:rsidR="00363756" w:rsidRPr="00814F74" w:rsidRDefault="00363756" w:rsidP="00363756">
            <w:pPr>
              <w:jc w:val="center"/>
              <w:rPr>
                <w:sz w:val="16"/>
                <w:szCs w:val="12"/>
              </w:rPr>
            </w:pPr>
            <w:r w:rsidRPr="00814F74">
              <w:rPr>
                <w:sz w:val="16"/>
                <w:szCs w:val="12"/>
              </w:rPr>
              <w:t> </w:t>
            </w:r>
          </w:p>
        </w:tc>
        <w:tc>
          <w:tcPr>
            <w:tcW w:w="1245" w:type="dxa"/>
            <w:tcBorders>
              <w:bottom w:val="single" w:sz="4" w:space="0" w:color="auto"/>
            </w:tcBorders>
            <w:shd w:val="clear" w:color="auto" w:fill="FFFFFF" w:themeFill="background1"/>
            <w:noWrap/>
            <w:vAlign w:val="center"/>
          </w:tcPr>
          <w:p w14:paraId="47699738" w14:textId="2827FC00" w:rsidR="00363756" w:rsidRPr="00814F74" w:rsidRDefault="00363756" w:rsidP="00363756">
            <w:pPr>
              <w:jc w:val="center"/>
              <w:rPr>
                <w:sz w:val="16"/>
                <w:szCs w:val="12"/>
              </w:rPr>
            </w:pPr>
            <w:r w:rsidRPr="00814F74">
              <w:rPr>
                <w:sz w:val="16"/>
                <w:szCs w:val="12"/>
              </w:rPr>
              <w:t> </w:t>
            </w:r>
          </w:p>
        </w:tc>
        <w:tc>
          <w:tcPr>
            <w:tcW w:w="360" w:type="dxa"/>
            <w:tcBorders>
              <w:bottom w:val="single" w:sz="4" w:space="0" w:color="auto"/>
            </w:tcBorders>
            <w:shd w:val="clear" w:color="auto" w:fill="FFFFFF" w:themeFill="background1"/>
            <w:noWrap/>
            <w:vAlign w:val="center"/>
          </w:tcPr>
          <w:p w14:paraId="38DB2001" w14:textId="656812D4" w:rsidR="00363756" w:rsidRPr="00814F74" w:rsidRDefault="00363756" w:rsidP="00363756">
            <w:pPr>
              <w:jc w:val="center"/>
              <w:rPr>
                <w:sz w:val="16"/>
                <w:szCs w:val="12"/>
              </w:rPr>
            </w:pPr>
            <w:r w:rsidRPr="00814F74">
              <w:rPr>
                <w:sz w:val="16"/>
                <w:szCs w:val="12"/>
              </w:rPr>
              <w:t> </w:t>
            </w:r>
          </w:p>
        </w:tc>
        <w:tc>
          <w:tcPr>
            <w:tcW w:w="522" w:type="dxa"/>
            <w:tcBorders>
              <w:bottom w:val="single" w:sz="4" w:space="0" w:color="auto"/>
            </w:tcBorders>
            <w:shd w:val="clear" w:color="auto" w:fill="FFFFFF" w:themeFill="background1"/>
            <w:noWrap/>
            <w:vAlign w:val="center"/>
          </w:tcPr>
          <w:p w14:paraId="496785FA" w14:textId="0168EB17" w:rsidR="00363756" w:rsidRPr="00814F74" w:rsidRDefault="00363756" w:rsidP="00363756">
            <w:pPr>
              <w:jc w:val="center"/>
              <w:rPr>
                <w:sz w:val="16"/>
                <w:szCs w:val="12"/>
              </w:rPr>
            </w:pPr>
            <w:r w:rsidRPr="00814F74">
              <w:rPr>
                <w:sz w:val="16"/>
                <w:szCs w:val="12"/>
              </w:rPr>
              <w:t> </w:t>
            </w:r>
          </w:p>
        </w:tc>
        <w:tc>
          <w:tcPr>
            <w:tcW w:w="1299" w:type="dxa"/>
            <w:tcBorders>
              <w:bottom w:val="single" w:sz="4" w:space="0" w:color="auto"/>
            </w:tcBorders>
            <w:shd w:val="clear" w:color="auto" w:fill="FFFFFF" w:themeFill="background1"/>
            <w:noWrap/>
            <w:vAlign w:val="center"/>
          </w:tcPr>
          <w:p w14:paraId="238BA9D4" w14:textId="39B88474" w:rsidR="00363756" w:rsidRPr="00814F74" w:rsidRDefault="00363756" w:rsidP="00363756">
            <w:pPr>
              <w:jc w:val="center"/>
              <w:rPr>
                <w:sz w:val="16"/>
                <w:szCs w:val="12"/>
              </w:rPr>
            </w:pPr>
            <w:r w:rsidRPr="00814F74">
              <w:rPr>
                <w:sz w:val="16"/>
                <w:szCs w:val="12"/>
              </w:rPr>
              <w:t> </w:t>
            </w:r>
          </w:p>
        </w:tc>
        <w:tc>
          <w:tcPr>
            <w:tcW w:w="328" w:type="dxa"/>
            <w:tcBorders>
              <w:bottom w:val="single" w:sz="4" w:space="0" w:color="auto"/>
            </w:tcBorders>
            <w:shd w:val="clear" w:color="auto" w:fill="FFFFFF" w:themeFill="background1"/>
            <w:noWrap/>
            <w:vAlign w:val="center"/>
          </w:tcPr>
          <w:p w14:paraId="3FFEF3F8" w14:textId="75D27987" w:rsidR="00363756" w:rsidRPr="00814F74" w:rsidRDefault="00363756" w:rsidP="00363756">
            <w:pPr>
              <w:jc w:val="center"/>
              <w:rPr>
                <w:sz w:val="16"/>
                <w:szCs w:val="12"/>
              </w:rPr>
            </w:pPr>
            <w:r w:rsidRPr="00814F74">
              <w:rPr>
                <w:sz w:val="16"/>
                <w:szCs w:val="12"/>
              </w:rPr>
              <w:t> </w:t>
            </w:r>
          </w:p>
        </w:tc>
        <w:tc>
          <w:tcPr>
            <w:tcW w:w="471" w:type="dxa"/>
            <w:tcBorders>
              <w:bottom w:val="single" w:sz="4" w:space="0" w:color="auto"/>
            </w:tcBorders>
            <w:shd w:val="clear" w:color="auto" w:fill="FFFFFF" w:themeFill="background1"/>
            <w:noWrap/>
            <w:vAlign w:val="center"/>
          </w:tcPr>
          <w:p w14:paraId="32E255A6" w14:textId="118C321F" w:rsidR="00363756" w:rsidRPr="00814F74" w:rsidRDefault="00363756" w:rsidP="00363756">
            <w:pPr>
              <w:jc w:val="center"/>
              <w:rPr>
                <w:sz w:val="16"/>
                <w:szCs w:val="12"/>
              </w:rPr>
            </w:pPr>
            <w:r w:rsidRPr="00814F74">
              <w:rPr>
                <w:sz w:val="16"/>
                <w:szCs w:val="12"/>
              </w:rPr>
              <w:t> </w:t>
            </w:r>
          </w:p>
        </w:tc>
        <w:tc>
          <w:tcPr>
            <w:tcW w:w="1467" w:type="dxa"/>
            <w:tcBorders>
              <w:bottom w:val="single" w:sz="4" w:space="0" w:color="auto"/>
            </w:tcBorders>
            <w:shd w:val="clear" w:color="auto" w:fill="FFFFFF" w:themeFill="background1"/>
            <w:noWrap/>
            <w:vAlign w:val="center"/>
          </w:tcPr>
          <w:p w14:paraId="2FFC9201" w14:textId="18050F89" w:rsidR="00363756" w:rsidRPr="00814F74" w:rsidRDefault="00363756" w:rsidP="00363756">
            <w:pPr>
              <w:jc w:val="center"/>
              <w:rPr>
                <w:sz w:val="16"/>
                <w:szCs w:val="12"/>
              </w:rPr>
            </w:pPr>
            <w:r w:rsidRPr="00814F74">
              <w:rPr>
                <w:sz w:val="16"/>
                <w:szCs w:val="12"/>
              </w:rPr>
              <w:t xml:space="preserve"> 0.02 (-0.14; 0.18)</w:t>
            </w:r>
          </w:p>
        </w:tc>
        <w:tc>
          <w:tcPr>
            <w:tcW w:w="328" w:type="dxa"/>
            <w:tcBorders>
              <w:bottom w:val="single" w:sz="4" w:space="0" w:color="auto"/>
            </w:tcBorders>
            <w:shd w:val="clear" w:color="auto" w:fill="FFFFFF" w:themeFill="background1"/>
            <w:noWrap/>
            <w:vAlign w:val="center"/>
          </w:tcPr>
          <w:p w14:paraId="0779FBE5" w14:textId="2F8BC653" w:rsidR="00363756" w:rsidRPr="00814F74" w:rsidRDefault="00363756" w:rsidP="00363756">
            <w:pPr>
              <w:jc w:val="center"/>
              <w:rPr>
                <w:sz w:val="16"/>
                <w:szCs w:val="12"/>
              </w:rPr>
            </w:pPr>
            <w:r w:rsidRPr="00814F74">
              <w:rPr>
                <w:sz w:val="16"/>
                <w:szCs w:val="12"/>
              </w:rPr>
              <w:t>212</w:t>
            </w:r>
          </w:p>
        </w:tc>
        <w:tc>
          <w:tcPr>
            <w:tcW w:w="501" w:type="dxa"/>
            <w:tcBorders>
              <w:bottom w:val="single" w:sz="4" w:space="0" w:color="auto"/>
            </w:tcBorders>
            <w:shd w:val="clear" w:color="auto" w:fill="FFFFFF" w:themeFill="background1"/>
            <w:noWrap/>
            <w:vAlign w:val="center"/>
          </w:tcPr>
          <w:p w14:paraId="6DC13743" w14:textId="733C076B" w:rsidR="00363756" w:rsidRPr="00814F74" w:rsidRDefault="00363756" w:rsidP="00363756">
            <w:pPr>
              <w:jc w:val="center"/>
              <w:rPr>
                <w:sz w:val="16"/>
                <w:szCs w:val="12"/>
              </w:rPr>
            </w:pPr>
            <w:r w:rsidRPr="00814F74">
              <w:rPr>
                <w:sz w:val="16"/>
                <w:szCs w:val="12"/>
              </w:rPr>
              <w:t>0.8</w:t>
            </w:r>
          </w:p>
        </w:tc>
        <w:tc>
          <w:tcPr>
            <w:tcW w:w="1297" w:type="dxa"/>
            <w:tcBorders>
              <w:bottom w:val="single" w:sz="4" w:space="0" w:color="auto"/>
            </w:tcBorders>
            <w:shd w:val="clear" w:color="auto" w:fill="FFFFFF" w:themeFill="background1"/>
            <w:noWrap/>
            <w:vAlign w:val="center"/>
          </w:tcPr>
          <w:p w14:paraId="2871F296" w14:textId="46756323" w:rsidR="00363756" w:rsidRPr="00814F74" w:rsidRDefault="00363756" w:rsidP="00363756">
            <w:pPr>
              <w:jc w:val="center"/>
              <w:rPr>
                <w:sz w:val="16"/>
                <w:szCs w:val="12"/>
              </w:rPr>
            </w:pPr>
            <w:r w:rsidRPr="00814F74">
              <w:rPr>
                <w:sz w:val="16"/>
                <w:szCs w:val="12"/>
              </w:rPr>
              <w:t xml:space="preserve"> 0.04 (-0.12; 0.19)</w:t>
            </w:r>
          </w:p>
        </w:tc>
        <w:tc>
          <w:tcPr>
            <w:tcW w:w="328" w:type="dxa"/>
            <w:tcBorders>
              <w:bottom w:val="single" w:sz="4" w:space="0" w:color="auto"/>
            </w:tcBorders>
            <w:shd w:val="clear" w:color="auto" w:fill="FFFFFF" w:themeFill="background1"/>
            <w:noWrap/>
            <w:vAlign w:val="center"/>
          </w:tcPr>
          <w:p w14:paraId="3674380A" w14:textId="79EB27BA" w:rsidR="00363756" w:rsidRPr="00814F74" w:rsidRDefault="00363756" w:rsidP="00363756">
            <w:pPr>
              <w:jc w:val="center"/>
              <w:rPr>
                <w:sz w:val="16"/>
                <w:szCs w:val="12"/>
              </w:rPr>
            </w:pPr>
            <w:r w:rsidRPr="00814F74">
              <w:rPr>
                <w:sz w:val="16"/>
                <w:szCs w:val="12"/>
              </w:rPr>
              <w:t>210</w:t>
            </w:r>
          </w:p>
        </w:tc>
        <w:tc>
          <w:tcPr>
            <w:tcW w:w="501" w:type="dxa"/>
            <w:tcBorders>
              <w:bottom w:val="single" w:sz="4" w:space="0" w:color="auto"/>
              <w:right w:val="single" w:sz="4" w:space="0" w:color="auto"/>
            </w:tcBorders>
            <w:shd w:val="clear" w:color="auto" w:fill="FFFFFF" w:themeFill="background1"/>
            <w:noWrap/>
            <w:vAlign w:val="center"/>
          </w:tcPr>
          <w:p w14:paraId="23969F6B" w14:textId="79DA7078" w:rsidR="00363756" w:rsidRPr="00814F74" w:rsidRDefault="00363756" w:rsidP="00363756">
            <w:pPr>
              <w:jc w:val="center"/>
              <w:rPr>
                <w:sz w:val="16"/>
                <w:szCs w:val="12"/>
              </w:rPr>
            </w:pPr>
            <w:r w:rsidRPr="00814F74">
              <w:rPr>
                <w:sz w:val="16"/>
                <w:szCs w:val="12"/>
              </w:rPr>
              <w:t>0.6</w:t>
            </w:r>
          </w:p>
        </w:tc>
      </w:tr>
      <w:tr w:rsidR="00363756" w:rsidRPr="00814F74" w14:paraId="0AD6EAD5" w14:textId="77777777" w:rsidTr="008D73C9">
        <w:trPr>
          <w:trHeight w:val="170"/>
        </w:trPr>
        <w:tc>
          <w:tcPr>
            <w:tcW w:w="708" w:type="dxa"/>
            <w:vMerge w:val="restart"/>
            <w:tcBorders>
              <w:top w:val="single" w:sz="4" w:space="0" w:color="auto"/>
              <w:left w:val="single" w:sz="4" w:space="0" w:color="auto"/>
            </w:tcBorders>
            <w:shd w:val="clear" w:color="000000" w:fill="FFFFFF"/>
            <w:noWrap/>
            <w:vAlign w:val="center"/>
            <w:hideMark/>
          </w:tcPr>
          <w:p w14:paraId="7E298A39" w14:textId="5D6FAF72" w:rsidR="00363756" w:rsidRPr="00814F74" w:rsidRDefault="00363756" w:rsidP="00363756">
            <w:pPr>
              <w:rPr>
                <w:b/>
                <w:bCs/>
                <w:sz w:val="16"/>
                <w:szCs w:val="12"/>
                <w:lang w:val="en-US"/>
              </w:rPr>
            </w:pPr>
            <w:r w:rsidRPr="00814F74">
              <w:rPr>
                <w:b/>
                <w:bCs/>
                <w:sz w:val="16"/>
                <w:szCs w:val="12"/>
                <w:lang w:val="en-US"/>
              </w:rPr>
              <w:t>BPS</w:t>
            </w:r>
          </w:p>
        </w:tc>
        <w:tc>
          <w:tcPr>
            <w:tcW w:w="592" w:type="dxa"/>
            <w:vMerge w:val="restart"/>
            <w:tcBorders>
              <w:top w:val="single" w:sz="4" w:space="0" w:color="auto"/>
            </w:tcBorders>
            <w:shd w:val="clear" w:color="auto" w:fill="FFFFFF" w:themeFill="background1"/>
            <w:noWrap/>
            <w:vAlign w:val="center"/>
            <w:hideMark/>
          </w:tcPr>
          <w:p w14:paraId="1AA8BA19" w14:textId="0D6B22FA" w:rsidR="00363756" w:rsidRPr="00814F74" w:rsidRDefault="00363756" w:rsidP="00363756">
            <w:pPr>
              <w:rPr>
                <w:bCs/>
                <w:sz w:val="16"/>
                <w:szCs w:val="12"/>
                <w:lang w:val="en-US"/>
              </w:rPr>
            </w:pPr>
            <w:r w:rsidRPr="00814F74">
              <w:rPr>
                <w:bCs/>
                <w:color w:val="000000"/>
                <w:sz w:val="16"/>
                <w:szCs w:val="12"/>
                <w:lang w:val="en-US"/>
              </w:rPr>
              <w:t>Trim. 2</w:t>
            </w:r>
          </w:p>
        </w:tc>
        <w:tc>
          <w:tcPr>
            <w:tcW w:w="969" w:type="dxa"/>
            <w:tcBorders>
              <w:top w:val="single" w:sz="4" w:space="0" w:color="auto"/>
            </w:tcBorders>
            <w:shd w:val="clear" w:color="auto" w:fill="FFFFFF" w:themeFill="background1"/>
            <w:vAlign w:val="center"/>
          </w:tcPr>
          <w:p w14:paraId="0D6E0F4A" w14:textId="77777777" w:rsidR="00363756" w:rsidRPr="00814F74" w:rsidRDefault="00363756" w:rsidP="003A6B5D">
            <w:pPr>
              <w:rPr>
                <w:sz w:val="16"/>
                <w:szCs w:val="12"/>
              </w:rPr>
            </w:pPr>
          </w:p>
        </w:tc>
        <w:tc>
          <w:tcPr>
            <w:tcW w:w="1415" w:type="dxa"/>
            <w:tcBorders>
              <w:top w:val="single" w:sz="4" w:space="0" w:color="auto"/>
            </w:tcBorders>
            <w:shd w:val="clear" w:color="auto" w:fill="FFFFFF" w:themeFill="background1"/>
            <w:noWrap/>
            <w:vAlign w:val="center"/>
          </w:tcPr>
          <w:p w14:paraId="55F821A1" w14:textId="0C8AC958" w:rsidR="00363756" w:rsidRPr="00814F74" w:rsidRDefault="00363756" w:rsidP="00363756">
            <w:pPr>
              <w:jc w:val="center"/>
              <w:rPr>
                <w:sz w:val="16"/>
                <w:szCs w:val="12"/>
              </w:rPr>
            </w:pPr>
            <w:r w:rsidRPr="00814F74">
              <w:rPr>
                <w:sz w:val="16"/>
                <w:szCs w:val="12"/>
              </w:rPr>
              <w:t>reference</w:t>
            </w:r>
          </w:p>
        </w:tc>
        <w:tc>
          <w:tcPr>
            <w:tcW w:w="327" w:type="dxa"/>
            <w:tcBorders>
              <w:top w:val="single" w:sz="4" w:space="0" w:color="auto"/>
            </w:tcBorders>
            <w:shd w:val="clear" w:color="auto" w:fill="FFFFFF" w:themeFill="background1"/>
            <w:noWrap/>
            <w:vAlign w:val="center"/>
          </w:tcPr>
          <w:p w14:paraId="2B2F0172" w14:textId="130CBE26" w:rsidR="00363756" w:rsidRPr="00814F74" w:rsidRDefault="00363756" w:rsidP="00363756">
            <w:pPr>
              <w:jc w:val="center"/>
              <w:rPr>
                <w:sz w:val="16"/>
                <w:szCs w:val="12"/>
              </w:rPr>
            </w:pPr>
            <w:r w:rsidRPr="00814F74">
              <w:rPr>
                <w:sz w:val="16"/>
                <w:szCs w:val="12"/>
              </w:rPr>
              <w:t> </w:t>
            </w:r>
          </w:p>
        </w:tc>
        <w:tc>
          <w:tcPr>
            <w:tcW w:w="558" w:type="dxa"/>
            <w:tcBorders>
              <w:top w:val="single" w:sz="4" w:space="0" w:color="auto"/>
            </w:tcBorders>
            <w:shd w:val="clear" w:color="auto" w:fill="FFFFFF" w:themeFill="background1"/>
            <w:noWrap/>
            <w:vAlign w:val="center"/>
          </w:tcPr>
          <w:p w14:paraId="455731BA" w14:textId="4A8FE064" w:rsidR="00363756" w:rsidRPr="00814F74" w:rsidRDefault="00363756" w:rsidP="00363756">
            <w:pPr>
              <w:jc w:val="center"/>
              <w:rPr>
                <w:sz w:val="16"/>
                <w:szCs w:val="12"/>
              </w:rPr>
            </w:pPr>
            <w:r w:rsidRPr="00814F74">
              <w:rPr>
                <w:sz w:val="16"/>
                <w:szCs w:val="12"/>
              </w:rPr>
              <w:t> </w:t>
            </w:r>
          </w:p>
        </w:tc>
        <w:tc>
          <w:tcPr>
            <w:tcW w:w="1241" w:type="dxa"/>
            <w:tcBorders>
              <w:top w:val="single" w:sz="4" w:space="0" w:color="auto"/>
            </w:tcBorders>
            <w:shd w:val="clear" w:color="auto" w:fill="FFFFFF" w:themeFill="background1"/>
            <w:noWrap/>
            <w:vAlign w:val="center"/>
          </w:tcPr>
          <w:p w14:paraId="3D1B9911" w14:textId="770BFB28" w:rsidR="00363756" w:rsidRPr="00814F74" w:rsidRDefault="00363756" w:rsidP="00363756">
            <w:pPr>
              <w:jc w:val="center"/>
              <w:rPr>
                <w:sz w:val="16"/>
                <w:szCs w:val="12"/>
              </w:rPr>
            </w:pPr>
            <w:r w:rsidRPr="00814F74">
              <w:rPr>
                <w:sz w:val="16"/>
                <w:szCs w:val="12"/>
              </w:rPr>
              <w:t>reference</w:t>
            </w:r>
          </w:p>
        </w:tc>
        <w:tc>
          <w:tcPr>
            <w:tcW w:w="486" w:type="dxa"/>
            <w:tcBorders>
              <w:top w:val="single" w:sz="4" w:space="0" w:color="auto"/>
            </w:tcBorders>
            <w:shd w:val="clear" w:color="auto" w:fill="FFFFFF" w:themeFill="background1"/>
            <w:noWrap/>
            <w:vAlign w:val="center"/>
          </w:tcPr>
          <w:p w14:paraId="66CBFB9D" w14:textId="557239F6" w:rsidR="00363756" w:rsidRPr="00814F74" w:rsidRDefault="00363756" w:rsidP="00363756">
            <w:pPr>
              <w:jc w:val="center"/>
              <w:rPr>
                <w:sz w:val="16"/>
                <w:szCs w:val="12"/>
              </w:rPr>
            </w:pPr>
            <w:r w:rsidRPr="00814F74">
              <w:rPr>
                <w:sz w:val="16"/>
                <w:szCs w:val="12"/>
              </w:rPr>
              <w:t> </w:t>
            </w:r>
          </w:p>
        </w:tc>
        <w:tc>
          <w:tcPr>
            <w:tcW w:w="508" w:type="dxa"/>
            <w:tcBorders>
              <w:top w:val="single" w:sz="4" w:space="0" w:color="auto"/>
            </w:tcBorders>
            <w:shd w:val="clear" w:color="auto" w:fill="FFFFFF" w:themeFill="background1"/>
            <w:noWrap/>
            <w:vAlign w:val="center"/>
          </w:tcPr>
          <w:p w14:paraId="3A809917" w14:textId="5011D36A" w:rsidR="00363756" w:rsidRPr="00814F74" w:rsidRDefault="00363756" w:rsidP="00363756">
            <w:pPr>
              <w:jc w:val="center"/>
              <w:rPr>
                <w:sz w:val="16"/>
                <w:szCs w:val="12"/>
              </w:rPr>
            </w:pPr>
            <w:r w:rsidRPr="00814F74">
              <w:rPr>
                <w:sz w:val="16"/>
                <w:szCs w:val="12"/>
              </w:rPr>
              <w:t> </w:t>
            </w:r>
          </w:p>
        </w:tc>
        <w:tc>
          <w:tcPr>
            <w:tcW w:w="1245" w:type="dxa"/>
            <w:tcBorders>
              <w:top w:val="single" w:sz="4" w:space="0" w:color="auto"/>
            </w:tcBorders>
            <w:shd w:val="clear" w:color="auto" w:fill="FFFFFF" w:themeFill="background1"/>
            <w:noWrap/>
            <w:vAlign w:val="center"/>
          </w:tcPr>
          <w:p w14:paraId="727DE623" w14:textId="2EADA2AF" w:rsidR="00363756" w:rsidRPr="00814F74" w:rsidRDefault="00363756" w:rsidP="00363756">
            <w:pPr>
              <w:jc w:val="center"/>
              <w:rPr>
                <w:sz w:val="16"/>
                <w:szCs w:val="12"/>
              </w:rPr>
            </w:pPr>
            <w:r w:rsidRPr="00814F74">
              <w:rPr>
                <w:sz w:val="16"/>
                <w:szCs w:val="12"/>
              </w:rPr>
              <w:t>reference</w:t>
            </w:r>
          </w:p>
        </w:tc>
        <w:tc>
          <w:tcPr>
            <w:tcW w:w="360" w:type="dxa"/>
            <w:tcBorders>
              <w:top w:val="single" w:sz="4" w:space="0" w:color="auto"/>
            </w:tcBorders>
            <w:shd w:val="clear" w:color="auto" w:fill="FFFFFF" w:themeFill="background1"/>
            <w:noWrap/>
            <w:vAlign w:val="center"/>
          </w:tcPr>
          <w:p w14:paraId="62F2C44C" w14:textId="76F850BE" w:rsidR="00363756" w:rsidRPr="00814F74" w:rsidRDefault="00363756" w:rsidP="00363756">
            <w:pPr>
              <w:jc w:val="center"/>
              <w:rPr>
                <w:sz w:val="16"/>
                <w:szCs w:val="12"/>
              </w:rPr>
            </w:pPr>
            <w:r w:rsidRPr="00814F74">
              <w:rPr>
                <w:sz w:val="16"/>
                <w:szCs w:val="12"/>
              </w:rPr>
              <w:t> </w:t>
            </w:r>
          </w:p>
        </w:tc>
        <w:tc>
          <w:tcPr>
            <w:tcW w:w="522" w:type="dxa"/>
            <w:tcBorders>
              <w:top w:val="single" w:sz="4" w:space="0" w:color="auto"/>
            </w:tcBorders>
            <w:shd w:val="clear" w:color="auto" w:fill="FFFFFF" w:themeFill="background1"/>
            <w:noWrap/>
            <w:vAlign w:val="center"/>
          </w:tcPr>
          <w:p w14:paraId="166193EB" w14:textId="0A6E8710" w:rsidR="00363756" w:rsidRPr="00814F74" w:rsidRDefault="00363756" w:rsidP="00363756">
            <w:pPr>
              <w:jc w:val="center"/>
              <w:rPr>
                <w:sz w:val="16"/>
                <w:szCs w:val="12"/>
              </w:rPr>
            </w:pPr>
            <w:r w:rsidRPr="00814F74">
              <w:rPr>
                <w:sz w:val="16"/>
                <w:szCs w:val="12"/>
              </w:rPr>
              <w:t> </w:t>
            </w:r>
          </w:p>
        </w:tc>
        <w:tc>
          <w:tcPr>
            <w:tcW w:w="1299" w:type="dxa"/>
            <w:tcBorders>
              <w:top w:val="single" w:sz="4" w:space="0" w:color="auto"/>
            </w:tcBorders>
            <w:shd w:val="clear" w:color="auto" w:fill="FFFFFF" w:themeFill="background1"/>
            <w:noWrap/>
            <w:vAlign w:val="center"/>
          </w:tcPr>
          <w:p w14:paraId="38745EF6" w14:textId="321E8CA6" w:rsidR="00363756" w:rsidRPr="00814F74" w:rsidRDefault="00363756" w:rsidP="00363756">
            <w:pPr>
              <w:jc w:val="center"/>
              <w:rPr>
                <w:sz w:val="16"/>
                <w:szCs w:val="12"/>
              </w:rPr>
            </w:pPr>
            <w:r w:rsidRPr="00814F74">
              <w:rPr>
                <w:sz w:val="16"/>
                <w:szCs w:val="12"/>
              </w:rPr>
              <w:t>reference</w:t>
            </w:r>
          </w:p>
        </w:tc>
        <w:tc>
          <w:tcPr>
            <w:tcW w:w="328" w:type="dxa"/>
            <w:tcBorders>
              <w:top w:val="single" w:sz="4" w:space="0" w:color="auto"/>
            </w:tcBorders>
            <w:shd w:val="clear" w:color="auto" w:fill="FFFFFF" w:themeFill="background1"/>
            <w:noWrap/>
            <w:vAlign w:val="center"/>
          </w:tcPr>
          <w:p w14:paraId="636BCCDF" w14:textId="6B7049FC" w:rsidR="00363756" w:rsidRPr="00814F74" w:rsidRDefault="00363756" w:rsidP="00363756">
            <w:pPr>
              <w:jc w:val="center"/>
              <w:rPr>
                <w:sz w:val="16"/>
                <w:szCs w:val="12"/>
              </w:rPr>
            </w:pPr>
            <w:r w:rsidRPr="00814F74">
              <w:rPr>
                <w:sz w:val="16"/>
                <w:szCs w:val="12"/>
              </w:rPr>
              <w:t> </w:t>
            </w:r>
          </w:p>
        </w:tc>
        <w:tc>
          <w:tcPr>
            <w:tcW w:w="471" w:type="dxa"/>
            <w:tcBorders>
              <w:top w:val="single" w:sz="4" w:space="0" w:color="auto"/>
            </w:tcBorders>
            <w:shd w:val="clear" w:color="auto" w:fill="FFFFFF" w:themeFill="background1"/>
            <w:noWrap/>
            <w:vAlign w:val="center"/>
          </w:tcPr>
          <w:p w14:paraId="399F681F" w14:textId="39D20B28" w:rsidR="00363756" w:rsidRPr="00814F74" w:rsidRDefault="00363756" w:rsidP="00363756">
            <w:pPr>
              <w:jc w:val="center"/>
              <w:rPr>
                <w:sz w:val="16"/>
                <w:szCs w:val="12"/>
              </w:rPr>
            </w:pPr>
            <w:r w:rsidRPr="00814F74">
              <w:rPr>
                <w:sz w:val="16"/>
                <w:szCs w:val="12"/>
              </w:rPr>
              <w:t> </w:t>
            </w:r>
          </w:p>
        </w:tc>
        <w:tc>
          <w:tcPr>
            <w:tcW w:w="1467" w:type="dxa"/>
            <w:tcBorders>
              <w:top w:val="single" w:sz="4" w:space="0" w:color="auto"/>
            </w:tcBorders>
            <w:shd w:val="clear" w:color="auto" w:fill="FFFFFF" w:themeFill="background1"/>
            <w:noWrap/>
            <w:vAlign w:val="center"/>
          </w:tcPr>
          <w:p w14:paraId="336A3053" w14:textId="677AE6CC"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0BCCA970" w14:textId="0486EA07"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tcBorders>
            <w:shd w:val="clear" w:color="auto" w:fill="FFFFFF" w:themeFill="background1"/>
            <w:noWrap/>
            <w:vAlign w:val="center"/>
          </w:tcPr>
          <w:p w14:paraId="458CD387" w14:textId="36422240" w:rsidR="00363756" w:rsidRPr="00814F74" w:rsidRDefault="00363756" w:rsidP="00363756">
            <w:pPr>
              <w:jc w:val="center"/>
              <w:rPr>
                <w:sz w:val="16"/>
                <w:szCs w:val="12"/>
              </w:rPr>
            </w:pPr>
            <w:r w:rsidRPr="00814F74">
              <w:rPr>
                <w:sz w:val="16"/>
                <w:szCs w:val="12"/>
              </w:rPr>
              <w:t> </w:t>
            </w:r>
          </w:p>
        </w:tc>
        <w:tc>
          <w:tcPr>
            <w:tcW w:w="1297" w:type="dxa"/>
            <w:tcBorders>
              <w:top w:val="single" w:sz="4" w:space="0" w:color="auto"/>
            </w:tcBorders>
            <w:shd w:val="clear" w:color="auto" w:fill="FFFFFF" w:themeFill="background1"/>
            <w:noWrap/>
            <w:vAlign w:val="center"/>
          </w:tcPr>
          <w:p w14:paraId="469BB178" w14:textId="1168CA04"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5DF410C0" w14:textId="257F401A"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right w:val="single" w:sz="4" w:space="0" w:color="auto"/>
            </w:tcBorders>
            <w:shd w:val="clear" w:color="auto" w:fill="FFFFFF" w:themeFill="background1"/>
            <w:noWrap/>
            <w:vAlign w:val="center"/>
          </w:tcPr>
          <w:p w14:paraId="77336C84" w14:textId="0D5A8018" w:rsidR="00363756" w:rsidRPr="00814F74" w:rsidRDefault="00363756" w:rsidP="00363756">
            <w:pPr>
              <w:jc w:val="center"/>
              <w:rPr>
                <w:sz w:val="16"/>
                <w:szCs w:val="12"/>
              </w:rPr>
            </w:pPr>
            <w:r w:rsidRPr="00814F74">
              <w:rPr>
                <w:sz w:val="16"/>
                <w:szCs w:val="12"/>
              </w:rPr>
              <w:t> </w:t>
            </w:r>
          </w:p>
        </w:tc>
      </w:tr>
      <w:tr w:rsidR="00363756" w:rsidRPr="00814F74" w14:paraId="6E1606DB" w14:textId="77777777" w:rsidTr="008D73C9">
        <w:trPr>
          <w:trHeight w:val="170"/>
        </w:trPr>
        <w:tc>
          <w:tcPr>
            <w:tcW w:w="708" w:type="dxa"/>
            <w:vMerge/>
            <w:tcBorders>
              <w:left w:val="single" w:sz="4" w:space="0" w:color="auto"/>
            </w:tcBorders>
            <w:vAlign w:val="center"/>
            <w:hideMark/>
          </w:tcPr>
          <w:p w14:paraId="71FBAFFD" w14:textId="77777777" w:rsidR="00363756" w:rsidRPr="00814F74" w:rsidRDefault="00363756" w:rsidP="00363756">
            <w:pPr>
              <w:rPr>
                <w:b/>
                <w:bCs/>
                <w:sz w:val="16"/>
                <w:szCs w:val="12"/>
                <w:lang w:val="en-US"/>
              </w:rPr>
            </w:pPr>
          </w:p>
        </w:tc>
        <w:tc>
          <w:tcPr>
            <w:tcW w:w="592" w:type="dxa"/>
            <w:vMerge/>
            <w:shd w:val="clear" w:color="auto" w:fill="FFFFFF" w:themeFill="background1"/>
            <w:noWrap/>
            <w:vAlign w:val="center"/>
            <w:hideMark/>
          </w:tcPr>
          <w:p w14:paraId="5F9B691B" w14:textId="3A69EC9D" w:rsidR="00363756" w:rsidRPr="00814F74" w:rsidRDefault="00363756" w:rsidP="00363756">
            <w:pPr>
              <w:rPr>
                <w:bCs/>
                <w:sz w:val="16"/>
                <w:szCs w:val="12"/>
                <w:lang w:val="en-US"/>
              </w:rPr>
            </w:pPr>
          </w:p>
        </w:tc>
        <w:tc>
          <w:tcPr>
            <w:tcW w:w="969" w:type="dxa"/>
            <w:shd w:val="clear" w:color="auto" w:fill="FFFFFF" w:themeFill="background1"/>
            <w:vAlign w:val="center"/>
          </w:tcPr>
          <w:p w14:paraId="787CC0FD" w14:textId="6A256303" w:rsidR="00363756" w:rsidRPr="00814F74" w:rsidRDefault="00363756" w:rsidP="003A6B5D">
            <w:pPr>
              <w:rPr>
                <w:sz w:val="16"/>
                <w:szCs w:val="12"/>
              </w:rPr>
            </w:pPr>
            <w:r w:rsidRPr="00814F74">
              <w:rPr>
                <w:color w:val="000000"/>
                <w:sz w:val="16"/>
                <w:szCs w:val="12"/>
              </w:rPr>
              <w:t>LOD-LOQ</w:t>
            </w:r>
          </w:p>
        </w:tc>
        <w:tc>
          <w:tcPr>
            <w:tcW w:w="1415" w:type="dxa"/>
            <w:shd w:val="clear" w:color="auto" w:fill="FFFFFF" w:themeFill="background1"/>
            <w:noWrap/>
            <w:vAlign w:val="center"/>
          </w:tcPr>
          <w:p w14:paraId="681C15BC" w14:textId="29BF15DA" w:rsidR="00363756" w:rsidRPr="00814F74" w:rsidRDefault="00363756" w:rsidP="00363756">
            <w:pPr>
              <w:jc w:val="center"/>
              <w:rPr>
                <w:sz w:val="16"/>
                <w:szCs w:val="12"/>
              </w:rPr>
            </w:pPr>
            <w:r w:rsidRPr="00814F74">
              <w:rPr>
                <w:sz w:val="16"/>
                <w:szCs w:val="12"/>
              </w:rPr>
              <w:t xml:space="preserve"> 0.04 (-0.14;  0.22)</w:t>
            </w:r>
          </w:p>
        </w:tc>
        <w:tc>
          <w:tcPr>
            <w:tcW w:w="327" w:type="dxa"/>
            <w:shd w:val="clear" w:color="auto" w:fill="FFFFFF" w:themeFill="background1"/>
            <w:noWrap/>
            <w:vAlign w:val="center"/>
          </w:tcPr>
          <w:p w14:paraId="187AC0D7" w14:textId="3F4B8B0C" w:rsidR="00363756" w:rsidRPr="00814F74" w:rsidRDefault="00363756" w:rsidP="00363756">
            <w:pPr>
              <w:jc w:val="center"/>
              <w:rPr>
                <w:sz w:val="16"/>
                <w:szCs w:val="12"/>
              </w:rPr>
            </w:pPr>
            <w:r w:rsidRPr="00814F74">
              <w:rPr>
                <w:sz w:val="16"/>
                <w:szCs w:val="12"/>
              </w:rPr>
              <w:t>87</w:t>
            </w:r>
          </w:p>
        </w:tc>
        <w:tc>
          <w:tcPr>
            <w:tcW w:w="558" w:type="dxa"/>
            <w:shd w:val="clear" w:color="auto" w:fill="FFFFFF" w:themeFill="background1"/>
            <w:noWrap/>
            <w:vAlign w:val="center"/>
          </w:tcPr>
          <w:p w14:paraId="3844AF07" w14:textId="49222563" w:rsidR="00363756" w:rsidRPr="00814F74" w:rsidRDefault="00363756" w:rsidP="00363756">
            <w:pPr>
              <w:jc w:val="center"/>
              <w:rPr>
                <w:sz w:val="16"/>
                <w:szCs w:val="12"/>
              </w:rPr>
            </w:pPr>
            <w:r w:rsidRPr="00814F74">
              <w:rPr>
                <w:sz w:val="16"/>
                <w:szCs w:val="12"/>
              </w:rPr>
              <w:t>0.8</w:t>
            </w:r>
          </w:p>
        </w:tc>
        <w:tc>
          <w:tcPr>
            <w:tcW w:w="1241" w:type="dxa"/>
            <w:shd w:val="clear" w:color="auto" w:fill="FFFFFF" w:themeFill="background1"/>
            <w:noWrap/>
            <w:vAlign w:val="center"/>
          </w:tcPr>
          <w:p w14:paraId="3DFB7EDA" w14:textId="4F1D306F" w:rsidR="00363756" w:rsidRPr="00814F74" w:rsidRDefault="00363756" w:rsidP="00363756">
            <w:pPr>
              <w:jc w:val="center"/>
              <w:rPr>
                <w:sz w:val="16"/>
                <w:szCs w:val="12"/>
              </w:rPr>
            </w:pPr>
            <w:r w:rsidRPr="00814F74">
              <w:rPr>
                <w:sz w:val="16"/>
                <w:szCs w:val="12"/>
              </w:rPr>
              <w:t xml:space="preserve"> 0.04 (-0.15;  0.24)</w:t>
            </w:r>
          </w:p>
        </w:tc>
        <w:tc>
          <w:tcPr>
            <w:tcW w:w="486" w:type="dxa"/>
            <w:shd w:val="clear" w:color="auto" w:fill="FFFFFF" w:themeFill="background1"/>
            <w:noWrap/>
            <w:vAlign w:val="center"/>
          </w:tcPr>
          <w:p w14:paraId="743E4CD4" w14:textId="518B81E9" w:rsidR="00363756" w:rsidRPr="00814F74" w:rsidRDefault="00363756" w:rsidP="00363756">
            <w:pPr>
              <w:jc w:val="center"/>
              <w:rPr>
                <w:sz w:val="16"/>
                <w:szCs w:val="12"/>
              </w:rPr>
            </w:pPr>
            <w:r w:rsidRPr="00814F74">
              <w:rPr>
                <w:sz w:val="16"/>
                <w:szCs w:val="12"/>
              </w:rPr>
              <w:t>87</w:t>
            </w:r>
          </w:p>
        </w:tc>
        <w:tc>
          <w:tcPr>
            <w:tcW w:w="508" w:type="dxa"/>
            <w:shd w:val="clear" w:color="auto" w:fill="FFFFFF" w:themeFill="background1"/>
            <w:noWrap/>
            <w:vAlign w:val="center"/>
          </w:tcPr>
          <w:p w14:paraId="151666D7" w14:textId="55936C83" w:rsidR="00363756" w:rsidRPr="00814F74" w:rsidRDefault="00363756" w:rsidP="00363756">
            <w:pPr>
              <w:jc w:val="center"/>
              <w:rPr>
                <w:sz w:val="16"/>
                <w:szCs w:val="12"/>
              </w:rPr>
            </w:pPr>
            <w:r w:rsidRPr="00814F74">
              <w:rPr>
                <w:sz w:val="16"/>
                <w:szCs w:val="12"/>
              </w:rPr>
              <w:t>0.9</w:t>
            </w:r>
          </w:p>
        </w:tc>
        <w:tc>
          <w:tcPr>
            <w:tcW w:w="1245" w:type="dxa"/>
            <w:shd w:val="clear" w:color="auto" w:fill="FFFFFF" w:themeFill="background1"/>
            <w:noWrap/>
            <w:vAlign w:val="center"/>
          </w:tcPr>
          <w:p w14:paraId="17740978" w14:textId="655CB4F9" w:rsidR="00363756" w:rsidRPr="00814F74" w:rsidRDefault="00363756" w:rsidP="00363756">
            <w:pPr>
              <w:jc w:val="center"/>
              <w:rPr>
                <w:sz w:val="16"/>
                <w:szCs w:val="12"/>
              </w:rPr>
            </w:pPr>
            <w:r w:rsidRPr="00814F74">
              <w:rPr>
                <w:sz w:val="16"/>
                <w:szCs w:val="12"/>
              </w:rPr>
              <w:t>-0.04 (-0.23;  0.15)</w:t>
            </w:r>
          </w:p>
        </w:tc>
        <w:tc>
          <w:tcPr>
            <w:tcW w:w="360" w:type="dxa"/>
            <w:shd w:val="clear" w:color="auto" w:fill="FFFFFF" w:themeFill="background1"/>
            <w:noWrap/>
            <w:vAlign w:val="center"/>
          </w:tcPr>
          <w:p w14:paraId="599BFF62" w14:textId="45065F92" w:rsidR="00363756" w:rsidRPr="00814F74" w:rsidRDefault="00363756" w:rsidP="00363756">
            <w:pPr>
              <w:jc w:val="center"/>
              <w:rPr>
                <w:sz w:val="16"/>
                <w:szCs w:val="12"/>
              </w:rPr>
            </w:pPr>
            <w:r w:rsidRPr="00814F74">
              <w:rPr>
                <w:sz w:val="16"/>
                <w:szCs w:val="12"/>
              </w:rPr>
              <w:t>87</w:t>
            </w:r>
          </w:p>
        </w:tc>
        <w:tc>
          <w:tcPr>
            <w:tcW w:w="522" w:type="dxa"/>
            <w:shd w:val="clear" w:color="auto" w:fill="FFFFFF" w:themeFill="background1"/>
            <w:noWrap/>
            <w:vAlign w:val="center"/>
          </w:tcPr>
          <w:p w14:paraId="50A134AF" w14:textId="63B4479E" w:rsidR="00363756" w:rsidRPr="00814F74" w:rsidRDefault="00363756" w:rsidP="00363756">
            <w:pPr>
              <w:jc w:val="center"/>
              <w:rPr>
                <w:sz w:val="16"/>
                <w:szCs w:val="12"/>
              </w:rPr>
            </w:pPr>
            <w:r w:rsidRPr="00814F74">
              <w:rPr>
                <w:sz w:val="16"/>
                <w:szCs w:val="12"/>
              </w:rPr>
              <w:t>0.7</w:t>
            </w:r>
          </w:p>
        </w:tc>
        <w:tc>
          <w:tcPr>
            <w:tcW w:w="1299" w:type="dxa"/>
            <w:shd w:val="clear" w:color="auto" w:fill="FFFFFF" w:themeFill="background1"/>
            <w:noWrap/>
            <w:vAlign w:val="center"/>
          </w:tcPr>
          <w:p w14:paraId="536EEE7F" w14:textId="40D6D7BE" w:rsidR="00363756" w:rsidRPr="00814F74" w:rsidRDefault="00363756" w:rsidP="00363756">
            <w:pPr>
              <w:jc w:val="center"/>
              <w:rPr>
                <w:sz w:val="16"/>
                <w:szCs w:val="12"/>
              </w:rPr>
            </w:pPr>
            <w:r w:rsidRPr="00814F74">
              <w:rPr>
                <w:sz w:val="16"/>
                <w:szCs w:val="12"/>
              </w:rPr>
              <w:t>-0.01 (-0.19;  0.17)</w:t>
            </w:r>
          </w:p>
        </w:tc>
        <w:tc>
          <w:tcPr>
            <w:tcW w:w="328" w:type="dxa"/>
            <w:shd w:val="clear" w:color="auto" w:fill="FFFFFF" w:themeFill="background1"/>
            <w:noWrap/>
            <w:vAlign w:val="center"/>
          </w:tcPr>
          <w:p w14:paraId="61C05E91" w14:textId="07FA9DA7" w:rsidR="00363756" w:rsidRPr="00814F74" w:rsidRDefault="00363756" w:rsidP="00363756">
            <w:pPr>
              <w:jc w:val="center"/>
              <w:rPr>
                <w:sz w:val="16"/>
                <w:szCs w:val="12"/>
              </w:rPr>
            </w:pPr>
            <w:r w:rsidRPr="00814F74">
              <w:rPr>
                <w:sz w:val="16"/>
                <w:szCs w:val="12"/>
              </w:rPr>
              <w:t>87</w:t>
            </w:r>
          </w:p>
        </w:tc>
        <w:tc>
          <w:tcPr>
            <w:tcW w:w="471" w:type="dxa"/>
            <w:shd w:val="clear" w:color="auto" w:fill="FFFFFF" w:themeFill="background1"/>
            <w:noWrap/>
            <w:vAlign w:val="center"/>
          </w:tcPr>
          <w:p w14:paraId="2BF8D81D" w14:textId="7F13E878" w:rsidR="00363756" w:rsidRPr="00814F74" w:rsidRDefault="00363756" w:rsidP="00363756">
            <w:pPr>
              <w:jc w:val="center"/>
              <w:rPr>
                <w:sz w:val="16"/>
                <w:szCs w:val="12"/>
              </w:rPr>
            </w:pPr>
            <w:r w:rsidRPr="00814F74">
              <w:rPr>
                <w:sz w:val="16"/>
                <w:szCs w:val="12"/>
              </w:rPr>
              <w:t>0.9</w:t>
            </w:r>
          </w:p>
        </w:tc>
        <w:tc>
          <w:tcPr>
            <w:tcW w:w="1467" w:type="dxa"/>
            <w:shd w:val="clear" w:color="auto" w:fill="FFFFFF" w:themeFill="background1"/>
            <w:noWrap/>
            <w:vAlign w:val="center"/>
          </w:tcPr>
          <w:p w14:paraId="0487988C" w14:textId="216F25A6"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60F3D553" w14:textId="7865B9BA"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054BC046" w14:textId="30323CE4"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461BFF37" w14:textId="2596188E"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3B1ACD41" w14:textId="415EC341"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0E40FC26" w14:textId="11E4B7C8" w:rsidR="00363756" w:rsidRPr="00814F74" w:rsidRDefault="00363756" w:rsidP="00363756">
            <w:pPr>
              <w:jc w:val="center"/>
              <w:rPr>
                <w:sz w:val="16"/>
                <w:szCs w:val="12"/>
              </w:rPr>
            </w:pPr>
            <w:r w:rsidRPr="00814F74">
              <w:rPr>
                <w:sz w:val="16"/>
                <w:szCs w:val="12"/>
              </w:rPr>
              <w:t> </w:t>
            </w:r>
          </w:p>
        </w:tc>
      </w:tr>
      <w:tr w:rsidR="00363756" w:rsidRPr="00814F74" w14:paraId="7780EED8" w14:textId="77777777" w:rsidTr="008D73C9">
        <w:trPr>
          <w:trHeight w:val="170"/>
        </w:trPr>
        <w:tc>
          <w:tcPr>
            <w:tcW w:w="708" w:type="dxa"/>
            <w:vMerge/>
            <w:tcBorders>
              <w:left w:val="single" w:sz="4" w:space="0" w:color="auto"/>
            </w:tcBorders>
            <w:vAlign w:val="center"/>
            <w:hideMark/>
          </w:tcPr>
          <w:p w14:paraId="5E120395" w14:textId="77777777" w:rsidR="00363756" w:rsidRPr="00814F74" w:rsidRDefault="00363756" w:rsidP="00363756">
            <w:pPr>
              <w:rPr>
                <w:b/>
                <w:bCs/>
                <w:sz w:val="16"/>
                <w:szCs w:val="12"/>
                <w:lang w:val="en-US"/>
              </w:rPr>
            </w:pPr>
          </w:p>
        </w:tc>
        <w:tc>
          <w:tcPr>
            <w:tcW w:w="592" w:type="dxa"/>
            <w:vMerge/>
            <w:shd w:val="clear" w:color="auto" w:fill="FFFFFF" w:themeFill="background1"/>
            <w:noWrap/>
            <w:vAlign w:val="center"/>
            <w:hideMark/>
          </w:tcPr>
          <w:p w14:paraId="74204710" w14:textId="25F41876" w:rsidR="00363756" w:rsidRPr="00814F74" w:rsidRDefault="00363756" w:rsidP="00363756">
            <w:pPr>
              <w:rPr>
                <w:bCs/>
                <w:sz w:val="16"/>
                <w:szCs w:val="12"/>
                <w:lang w:val="en-US"/>
              </w:rPr>
            </w:pPr>
          </w:p>
        </w:tc>
        <w:tc>
          <w:tcPr>
            <w:tcW w:w="969" w:type="dxa"/>
            <w:shd w:val="clear" w:color="auto" w:fill="FFFFFF" w:themeFill="background1"/>
            <w:vAlign w:val="center"/>
          </w:tcPr>
          <w:p w14:paraId="7B9AD356" w14:textId="1C37C16E" w:rsidR="00363756" w:rsidRPr="00814F74" w:rsidRDefault="003757E6" w:rsidP="003A6B5D">
            <w:pPr>
              <w:rPr>
                <w:sz w:val="16"/>
                <w:szCs w:val="12"/>
              </w:rPr>
            </w:pPr>
            <w:r w:rsidRPr="00814F74">
              <w:rPr>
                <w:color w:val="000000"/>
                <w:sz w:val="16"/>
                <w:szCs w:val="12"/>
              </w:rPr>
              <w:t>&gt;</w:t>
            </w:r>
            <w:r w:rsidR="00363756" w:rsidRPr="00814F74">
              <w:rPr>
                <w:color w:val="000000"/>
                <w:sz w:val="16"/>
                <w:szCs w:val="12"/>
              </w:rPr>
              <w:t>LO</w:t>
            </w:r>
            <w:r w:rsidR="000250C4" w:rsidRPr="00814F74">
              <w:rPr>
                <w:color w:val="000000"/>
                <w:sz w:val="16"/>
                <w:szCs w:val="12"/>
              </w:rPr>
              <w:t>Q</w:t>
            </w:r>
          </w:p>
        </w:tc>
        <w:tc>
          <w:tcPr>
            <w:tcW w:w="1415" w:type="dxa"/>
            <w:shd w:val="clear" w:color="auto" w:fill="FFFFFF" w:themeFill="background1"/>
            <w:noWrap/>
            <w:vAlign w:val="center"/>
          </w:tcPr>
          <w:p w14:paraId="15532C26" w14:textId="4332EDB5" w:rsidR="00363756" w:rsidRPr="00814F74" w:rsidRDefault="00363756" w:rsidP="00363756">
            <w:pPr>
              <w:jc w:val="center"/>
              <w:rPr>
                <w:sz w:val="16"/>
                <w:szCs w:val="12"/>
              </w:rPr>
            </w:pPr>
            <w:r w:rsidRPr="00814F74">
              <w:rPr>
                <w:sz w:val="16"/>
                <w:szCs w:val="12"/>
              </w:rPr>
              <w:t>-0.08 (-0.43;  0.28)</w:t>
            </w:r>
          </w:p>
        </w:tc>
        <w:tc>
          <w:tcPr>
            <w:tcW w:w="327" w:type="dxa"/>
            <w:shd w:val="clear" w:color="auto" w:fill="FFFFFF" w:themeFill="background1"/>
            <w:noWrap/>
            <w:vAlign w:val="center"/>
          </w:tcPr>
          <w:p w14:paraId="32D160AF" w14:textId="187CCCE8" w:rsidR="00363756" w:rsidRPr="00814F74" w:rsidRDefault="00363756" w:rsidP="00363756">
            <w:pPr>
              <w:jc w:val="center"/>
              <w:rPr>
                <w:sz w:val="16"/>
                <w:szCs w:val="12"/>
              </w:rPr>
            </w:pPr>
            <w:r w:rsidRPr="00814F74">
              <w:rPr>
                <w:sz w:val="16"/>
                <w:szCs w:val="12"/>
              </w:rPr>
              <w:t>18</w:t>
            </w:r>
          </w:p>
        </w:tc>
        <w:tc>
          <w:tcPr>
            <w:tcW w:w="558" w:type="dxa"/>
            <w:shd w:val="clear" w:color="auto" w:fill="FFFFFF" w:themeFill="background1"/>
            <w:noWrap/>
            <w:vAlign w:val="center"/>
          </w:tcPr>
          <w:p w14:paraId="2576D9DD" w14:textId="1BD79B0B" w:rsidR="00363756" w:rsidRPr="00814F74" w:rsidRDefault="00363756" w:rsidP="00363756">
            <w:pPr>
              <w:jc w:val="center"/>
              <w:rPr>
                <w:sz w:val="16"/>
                <w:szCs w:val="12"/>
              </w:rPr>
            </w:pPr>
            <w:r w:rsidRPr="00814F74">
              <w:rPr>
                <w:sz w:val="16"/>
                <w:szCs w:val="12"/>
              </w:rPr>
              <w:t> </w:t>
            </w:r>
          </w:p>
        </w:tc>
        <w:tc>
          <w:tcPr>
            <w:tcW w:w="1241" w:type="dxa"/>
            <w:shd w:val="clear" w:color="auto" w:fill="FFFFFF" w:themeFill="background1"/>
            <w:noWrap/>
            <w:vAlign w:val="center"/>
          </w:tcPr>
          <w:p w14:paraId="5B90C747" w14:textId="3F6B39D2" w:rsidR="00363756" w:rsidRPr="00814F74" w:rsidRDefault="00363756" w:rsidP="00363756">
            <w:pPr>
              <w:jc w:val="center"/>
              <w:rPr>
                <w:sz w:val="16"/>
                <w:szCs w:val="12"/>
              </w:rPr>
            </w:pPr>
            <w:r w:rsidRPr="00814F74">
              <w:rPr>
                <w:sz w:val="16"/>
                <w:szCs w:val="12"/>
              </w:rPr>
              <w:t>-0.04 (-0.42;  0.34)</w:t>
            </w:r>
          </w:p>
        </w:tc>
        <w:tc>
          <w:tcPr>
            <w:tcW w:w="486" w:type="dxa"/>
            <w:shd w:val="clear" w:color="auto" w:fill="FFFFFF" w:themeFill="background1"/>
            <w:noWrap/>
            <w:vAlign w:val="center"/>
          </w:tcPr>
          <w:p w14:paraId="5C39E062" w14:textId="06A570CE" w:rsidR="00363756" w:rsidRPr="00814F74" w:rsidRDefault="00363756" w:rsidP="00363756">
            <w:pPr>
              <w:jc w:val="center"/>
              <w:rPr>
                <w:sz w:val="16"/>
                <w:szCs w:val="12"/>
              </w:rPr>
            </w:pPr>
            <w:r w:rsidRPr="00814F74">
              <w:rPr>
                <w:sz w:val="16"/>
                <w:szCs w:val="12"/>
              </w:rPr>
              <w:t>18</w:t>
            </w:r>
          </w:p>
        </w:tc>
        <w:tc>
          <w:tcPr>
            <w:tcW w:w="508" w:type="dxa"/>
            <w:shd w:val="clear" w:color="auto" w:fill="FFFFFF" w:themeFill="background1"/>
            <w:noWrap/>
            <w:vAlign w:val="center"/>
          </w:tcPr>
          <w:p w14:paraId="3361F787" w14:textId="5F2D71B6" w:rsidR="00363756" w:rsidRPr="00814F74" w:rsidRDefault="00363756" w:rsidP="00363756">
            <w:pPr>
              <w:jc w:val="center"/>
              <w:rPr>
                <w:sz w:val="16"/>
                <w:szCs w:val="12"/>
              </w:rPr>
            </w:pPr>
            <w:r w:rsidRPr="00814F74">
              <w:rPr>
                <w:sz w:val="16"/>
                <w:szCs w:val="12"/>
              </w:rPr>
              <w:t> </w:t>
            </w:r>
          </w:p>
        </w:tc>
        <w:tc>
          <w:tcPr>
            <w:tcW w:w="1245" w:type="dxa"/>
            <w:shd w:val="clear" w:color="auto" w:fill="FFFFFF" w:themeFill="background1"/>
            <w:noWrap/>
            <w:vAlign w:val="center"/>
          </w:tcPr>
          <w:p w14:paraId="5061CD69" w14:textId="0875CB42" w:rsidR="00363756" w:rsidRPr="00814F74" w:rsidRDefault="00363756" w:rsidP="00363756">
            <w:pPr>
              <w:jc w:val="center"/>
              <w:rPr>
                <w:sz w:val="16"/>
                <w:szCs w:val="12"/>
              </w:rPr>
            </w:pPr>
            <w:r w:rsidRPr="00814F74">
              <w:rPr>
                <w:sz w:val="16"/>
                <w:szCs w:val="12"/>
              </w:rPr>
              <w:t>-0.15 (-0.52;  0.22)</w:t>
            </w:r>
          </w:p>
        </w:tc>
        <w:tc>
          <w:tcPr>
            <w:tcW w:w="360" w:type="dxa"/>
            <w:shd w:val="clear" w:color="auto" w:fill="FFFFFF" w:themeFill="background1"/>
            <w:noWrap/>
            <w:vAlign w:val="center"/>
          </w:tcPr>
          <w:p w14:paraId="5312070A" w14:textId="5ECD5E27" w:rsidR="00363756" w:rsidRPr="00814F74" w:rsidRDefault="00363756" w:rsidP="00363756">
            <w:pPr>
              <w:jc w:val="center"/>
              <w:rPr>
                <w:sz w:val="16"/>
                <w:szCs w:val="12"/>
              </w:rPr>
            </w:pPr>
            <w:r w:rsidRPr="00814F74">
              <w:rPr>
                <w:sz w:val="16"/>
                <w:szCs w:val="12"/>
              </w:rPr>
              <w:t>19</w:t>
            </w:r>
          </w:p>
        </w:tc>
        <w:tc>
          <w:tcPr>
            <w:tcW w:w="522" w:type="dxa"/>
            <w:shd w:val="clear" w:color="auto" w:fill="FFFFFF" w:themeFill="background1"/>
            <w:noWrap/>
            <w:vAlign w:val="center"/>
          </w:tcPr>
          <w:p w14:paraId="75A4F8ED" w14:textId="6AB42AAF" w:rsidR="00363756" w:rsidRPr="00814F74" w:rsidRDefault="00363756" w:rsidP="00363756">
            <w:pPr>
              <w:jc w:val="center"/>
              <w:rPr>
                <w:sz w:val="16"/>
                <w:szCs w:val="12"/>
              </w:rPr>
            </w:pPr>
            <w:r w:rsidRPr="00814F74">
              <w:rPr>
                <w:sz w:val="16"/>
                <w:szCs w:val="12"/>
              </w:rPr>
              <w:t> </w:t>
            </w:r>
          </w:p>
        </w:tc>
        <w:tc>
          <w:tcPr>
            <w:tcW w:w="1299" w:type="dxa"/>
            <w:shd w:val="clear" w:color="auto" w:fill="FFFFFF" w:themeFill="background1"/>
            <w:noWrap/>
            <w:vAlign w:val="center"/>
          </w:tcPr>
          <w:p w14:paraId="54EE8452" w14:textId="697FE82C" w:rsidR="00363756" w:rsidRPr="00814F74" w:rsidRDefault="00363756" w:rsidP="00363756">
            <w:pPr>
              <w:jc w:val="center"/>
              <w:rPr>
                <w:sz w:val="16"/>
                <w:szCs w:val="12"/>
              </w:rPr>
            </w:pPr>
            <w:r w:rsidRPr="00814F74">
              <w:rPr>
                <w:sz w:val="16"/>
                <w:szCs w:val="12"/>
              </w:rPr>
              <w:t>-0.09 (-0.45;  0.26)</w:t>
            </w:r>
          </w:p>
        </w:tc>
        <w:tc>
          <w:tcPr>
            <w:tcW w:w="328" w:type="dxa"/>
            <w:shd w:val="clear" w:color="auto" w:fill="FFFFFF" w:themeFill="background1"/>
            <w:noWrap/>
            <w:vAlign w:val="center"/>
          </w:tcPr>
          <w:p w14:paraId="5D57311A" w14:textId="3332BD3C" w:rsidR="00363756" w:rsidRPr="00814F74" w:rsidRDefault="00363756" w:rsidP="00363756">
            <w:pPr>
              <w:jc w:val="center"/>
              <w:rPr>
                <w:sz w:val="16"/>
                <w:szCs w:val="12"/>
              </w:rPr>
            </w:pPr>
            <w:r w:rsidRPr="00814F74">
              <w:rPr>
                <w:sz w:val="16"/>
                <w:szCs w:val="12"/>
              </w:rPr>
              <w:t>19</w:t>
            </w:r>
          </w:p>
        </w:tc>
        <w:tc>
          <w:tcPr>
            <w:tcW w:w="471" w:type="dxa"/>
            <w:shd w:val="clear" w:color="auto" w:fill="FFFFFF" w:themeFill="background1"/>
            <w:noWrap/>
            <w:vAlign w:val="center"/>
          </w:tcPr>
          <w:p w14:paraId="7503A130" w14:textId="5991D394" w:rsidR="00363756" w:rsidRPr="00814F74" w:rsidRDefault="00363756" w:rsidP="00363756">
            <w:pPr>
              <w:jc w:val="center"/>
              <w:rPr>
                <w:sz w:val="16"/>
                <w:szCs w:val="12"/>
              </w:rPr>
            </w:pPr>
            <w:r w:rsidRPr="00814F74">
              <w:rPr>
                <w:sz w:val="16"/>
                <w:szCs w:val="12"/>
              </w:rPr>
              <w:t> </w:t>
            </w:r>
          </w:p>
        </w:tc>
        <w:tc>
          <w:tcPr>
            <w:tcW w:w="1467" w:type="dxa"/>
            <w:shd w:val="clear" w:color="auto" w:fill="FFFFFF" w:themeFill="background1"/>
            <w:noWrap/>
            <w:vAlign w:val="center"/>
          </w:tcPr>
          <w:p w14:paraId="274B9A1C" w14:textId="142FF658"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1A63FEC3" w14:textId="1954EEE1"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09314979" w14:textId="0A5AF416"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42DC5723" w14:textId="20E92034"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1A07ABB0" w14:textId="51048125"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33524DD7" w14:textId="5D30F74E" w:rsidR="00363756" w:rsidRPr="00814F74" w:rsidRDefault="00363756" w:rsidP="00363756">
            <w:pPr>
              <w:jc w:val="center"/>
              <w:rPr>
                <w:sz w:val="16"/>
                <w:szCs w:val="12"/>
              </w:rPr>
            </w:pPr>
            <w:r w:rsidRPr="00814F74">
              <w:rPr>
                <w:sz w:val="16"/>
                <w:szCs w:val="12"/>
              </w:rPr>
              <w:t> </w:t>
            </w:r>
          </w:p>
        </w:tc>
      </w:tr>
      <w:tr w:rsidR="00363756" w:rsidRPr="00814F74" w14:paraId="249F3113" w14:textId="77777777" w:rsidTr="008D73C9">
        <w:trPr>
          <w:trHeight w:val="170"/>
        </w:trPr>
        <w:tc>
          <w:tcPr>
            <w:tcW w:w="708" w:type="dxa"/>
            <w:vMerge/>
            <w:tcBorders>
              <w:left w:val="single" w:sz="4" w:space="0" w:color="auto"/>
            </w:tcBorders>
            <w:vAlign w:val="center"/>
          </w:tcPr>
          <w:p w14:paraId="712DA911" w14:textId="77777777" w:rsidR="00363756" w:rsidRPr="00814F74" w:rsidRDefault="00363756" w:rsidP="00363756">
            <w:pPr>
              <w:rPr>
                <w:b/>
                <w:bCs/>
                <w:sz w:val="16"/>
                <w:szCs w:val="12"/>
                <w:lang w:val="en-US"/>
              </w:rPr>
            </w:pPr>
          </w:p>
        </w:tc>
        <w:tc>
          <w:tcPr>
            <w:tcW w:w="592" w:type="dxa"/>
            <w:vMerge w:val="restart"/>
            <w:shd w:val="clear" w:color="auto" w:fill="FFFFFF" w:themeFill="background1"/>
            <w:noWrap/>
            <w:vAlign w:val="center"/>
          </w:tcPr>
          <w:p w14:paraId="7FBBD9C6" w14:textId="6C9476FD" w:rsidR="00363756" w:rsidRPr="00814F74" w:rsidRDefault="00363756" w:rsidP="00363756">
            <w:pPr>
              <w:rPr>
                <w:bCs/>
                <w:sz w:val="16"/>
                <w:szCs w:val="12"/>
              </w:rPr>
            </w:pPr>
            <w:r w:rsidRPr="00814F74">
              <w:rPr>
                <w:bCs/>
                <w:color w:val="000000"/>
                <w:sz w:val="16"/>
                <w:szCs w:val="12"/>
                <w:lang w:val="en-US"/>
              </w:rPr>
              <w:t>Trim. 3</w:t>
            </w:r>
          </w:p>
        </w:tc>
        <w:tc>
          <w:tcPr>
            <w:tcW w:w="969" w:type="dxa"/>
            <w:shd w:val="clear" w:color="auto" w:fill="FFFFFF" w:themeFill="background1"/>
            <w:vAlign w:val="center"/>
          </w:tcPr>
          <w:p w14:paraId="105202D3" w14:textId="77777777" w:rsidR="00363756" w:rsidRPr="00814F74" w:rsidRDefault="00363756" w:rsidP="003A6B5D">
            <w:pPr>
              <w:rPr>
                <w:sz w:val="16"/>
                <w:szCs w:val="12"/>
              </w:rPr>
            </w:pPr>
          </w:p>
        </w:tc>
        <w:tc>
          <w:tcPr>
            <w:tcW w:w="1415" w:type="dxa"/>
            <w:shd w:val="clear" w:color="auto" w:fill="FFFFFF" w:themeFill="background1"/>
            <w:noWrap/>
            <w:vAlign w:val="center"/>
          </w:tcPr>
          <w:p w14:paraId="649E70A5" w14:textId="35EFB6DC" w:rsidR="00363756" w:rsidRPr="00814F74" w:rsidRDefault="00363756" w:rsidP="00363756">
            <w:pPr>
              <w:jc w:val="center"/>
              <w:rPr>
                <w:sz w:val="16"/>
                <w:szCs w:val="12"/>
              </w:rPr>
            </w:pPr>
            <w:r w:rsidRPr="00814F74">
              <w:rPr>
                <w:sz w:val="16"/>
                <w:szCs w:val="12"/>
              </w:rPr>
              <w:t>reference</w:t>
            </w:r>
          </w:p>
        </w:tc>
        <w:tc>
          <w:tcPr>
            <w:tcW w:w="327" w:type="dxa"/>
            <w:shd w:val="clear" w:color="auto" w:fill="FFFFFF" w:themeFill="background1"/>
            <w:noWrap/>
            <w:vAlign w:val="center"/>
          </w:tcPr>
          <w:p w14:paraId="2D54638D" w14:textId="643ADF94" w:rsidR="00363756" w:rsidRPr="00814F74" w:rsidRDefault="00363756" w:rsidP="00363756">
            <w:pPr>
              <w:jc w:val="center"/>
              <w:rPr>
                <w:sz w:val="16"/>
                <w:szCs w:val="12"/>
              </w:rPr>
            </w:pPr>
            <w:r w:rsidRPr="00814F74">
              <w:rPr>
                <w:sz w:val="16"/>
                <w:szCs w:val="12"/>
              </w:rPr>
              <w:t> </w:t>
            </w:r>
          </w:p>
        </w:tc>
        <w:tc>
          <w:tcPr>
            <w:tcW w:w="558" w:type="dxa"/>
            <w:shd w:val="clear" w:color="auto" w:fill="FFFFFF" w:themeFill="background1"/>
            <w:noWrap/>
            <w:vAlign w:val="center"/>
          </w:tcPr>
          <w:p w14:paraId="197BEA7F" w14:textId="37D43F2A" w:rsidR="00363756" w:rsidRPr="00814F74" w:rsidRDefault="00363756" w:rsidP="00363756">
            <w:pPr>
              <w:jc w:val="center"/>
              <w:rPr>
                <w:sz w:val="16"/>
                <w:szCs w:val="12"/>
              </w:rPr>
            </w:pPr>
            <w:r w:rsidRPr="00814F74">
              <w:rPr>
                <w:sz w:val="16"/>
                <w:szCs w:val="12"/>
              </w:rPr>
              <w:t> </w:t>
            </w:r>
          </w:p>
        </w:tc>
        <w:tc>
          <w:tcPr>
            <w:tcW w:w="1241" w:type="dxa"/>
            <w:shd w:val="clear" w:color="auto" w:fill="FFFFFF" w:themeFill="background1"/>
            <w:noWrap/>
            <w:vAlign w:val="center"/>
          </w:tcPr>
          <w:p w14:paraId="41DFCE8C" w14:textId="5240F207" w:rsidR="00363756" w:rsidRPr="00814F74" w:rsidRDefault="00363756" w:rsidP="00363756">
            <w:pPr>
              <w:jc w:val="center"/>
              <w:rPr>
                <w:sz w:val="16"/>
                <w:szCs w:val="12"/>
                <w:lang w:val="en-US"/>
              </w:rPr>
            </w:pPr>
            <w:r w:rsidRPr="00814F74">
              <w:rPr>
                <w:sz w:val="16"/>
                <w:szCs w:val="12"/>
              </w:rPr>
              <w:t>reference</w:t>
            </w:r>
          </w:p>
        </w:tc>
        <w:tc>
          <w:tcPr>
            <w:tcW w:w="486" w:type="dxa"/>
            <w:shd w:val="clear" w:color="auto" w:fill="FFFFFF" w:themeFill="background1"/>
            <w:noWrap/>
            <w:vAlign w:val="center"/>
          </w:tcPr>
          <w:p w14:paraId="4203A47B" w14:textId="174436A3" w:rsidR="00363756" w:rsidRPr="00814F74" w:rsidRDefault="00363756" w:rsidP="00363756">
            <w:pPr>
              <w:jc w:val="center"/>
              <w:rPr>
                <w:sz w:val="16"/>
                <w:szCs w:val="12"/>
                <w:lang w:val="en-US"/>
              </w:rPr>
            </w:pPr>
            <w:r w:rsidRPr="00814F74">
              <w:rPr>
                <w:sz w:val="16"/>
                <w:szCs w:val="12"/>
              </w:rPr>
              <w:t> </w:t>
            </w:r>
          </w:p>
        </w:tc>
        <w:tc>
          <w:tcPr>
            <w:tcW w:w="508" w:type="dxa"/>
            <w:shd w:val="clear" w:color="auto" w:fill="FFFFFF" w:themeFill="background1"/>
            <w:noWrap/>
            <w:vAlign w:val="center"/>
          </w:tcPr>
          <w:p w14:paraId="20C9D16F" w14:textId="64016748" w:rsidR="00363756" w:rsidRPr="00814F74" w:rsidRDefault="00363756" w:rsidP="00363756">
            <w:pPr>
              <w:jc w:val="center"/>
              <w:rPr>
                <w:sz w:val="16"/>
                <w:szCs w:val="12"/>
                <w:lang w:val="en-US"/>
              </w:rPr>
            </w:pPr>
            <w:r w:rsidRPr="00814F74">
              <w:rPr>
                <w:sz w:val="16"/>
                <w:szCs w:val="12"/>
              </w:rPr>
              <w:t> </w:t>
            </w:r>
          </w:p>
        </w:tc>
        <w:tc>
          <w:tcPr>
            <w:tcW w:w="1245" w:type="dxa"/>
            <w:shd w:val="clear" w:color="auto" w:fill="FFFFFF" w:themeFill="background1"/>
            <w:noWrap/>
            <w:vAlign w:val="center"/>
          </w:tcPr>
          <w:p w14:paraId="7974657D" w14:textId="6047AE75" w:rsidR="00363756" w:rsidRPr="00814F74" w:rsidRDefault="00363756" w:rsidP="00363756">
            <w:pPr>
              <w:jc w:val="center"/>
              <w:rPr>
                <w:sz w:val="16"/>
                <w:szCs w:val="12"/>
                <w:lang w:val="en-US"/>
              </w:rPr>
            </w:pPr>
            <w:r w:rsidRPr="00814F74">
              <w:rPr>
                <w:sz w:val="16"/>
                <w:szCs w:val="12"/>
              </w:rPr>
              <w:t>reference</w:t>
            </w:r>
          </w:p>
        </w:tc>
        <w:tc>
          <w:tcPr>
            <w:tcW w:w="360" w:type="dxa"/>
            <w:shd w:val="clear" w:color="auto" w:fill="FFFFFF" w:themeFill="background1"/>
            <w:noWrap/>
            <w:vAlign w:val="center"/>
          </w:tcPr>
          <w:p w14:paraId="01666845" w14:textId="4ED1A99B" w:rsidR="00363756" w:rsidRPr="00814F74" w:rsidRDefault="00363756" w:rsidP="00363756">
            <w:pPr>
              <w:jc w:val="center"/>
              <w:rPr>
                <w:sz w:val="16"/>
                <w:szCs w:val="12"/>
                <w:lang w:val="en-US"/>
              </w:rPr>
            </w:pPr>
            <w:r w:rsidRPr="00814F74">
              <w:rPr>
                <w:sz w:val="16"/>
                <w:szCs w:val="12"/>
              </w:rPr>
              <w:t> </w:t>
            </w:r>
          </w:p>
        </w:tc>
        <w:tc>
          <w:tcPr>
            <w:tcW w:w="522" w:type="dxa"/>
            <w:shd w:val="clear" w:color="auto" w:fill="FFFFFF" w:themeFill="background1"/>
            <w:noWrap/>
            <w:vAlign w:val="center"/>
          </w:tcPr>
          <w:p w14:paraId="50BADC48" w14:textId="139FCE77" w:rsidR="00363756" w:rsidRPr="00814F74" w:rsidRDefault="00363756" w:rsidP="00363756">
            <w:pPr>
              <w:jc w:val="center"/>
              <w:rPr>
                <w:sz w:val="16"/>
                <w:szCs w:val="12"/>
                <w:lang w:val="en-US"/>
              </w:rPr>
            </w:pPr>
            <w:r w:rsidRPr="00814F74">
              <w:rPr>
                <w:sz w:val="16"/>
                <w:szCs w:val="12"/>
              </w:rPr>
              <w:t> </w:t>
            </w:r>
          </w:p>
        </w:tc>
        <w:tc>
          <w:tcPr>
            <w:tcW w:w="1299" w:type="dxa"/>
            <w:shd w:val="clear" w:color="auto" w:fill="FFFFFF" w:themeFill="background1"/>
            <w:noWrap/>
            <w:vAlign w:val="center"/>
          </w:tcPr>
          <w:p w14:paraId="2BA19F5C" w14:textId="146E06E0" w:rsidR="00363756" w:rsidRPr="00814F74" w:rsidRDefault="00363756" w:rsidP="00363756">
            <w:pPr>
              <w:jc w:val="center"/>
              <w:rPr>
                <w:sz w:val="16"/>
                <w:szCs w:val="12"/>
                <w:lang w:val="en-US"/>
              </w:rPr>
            </w:pPr>
            <w:r w:rsidRPr="00814F74">
              <w:rPr>
                <w:sz w:val="16"/>
                <w:szCs w:val="12"/>
              </w:rPr>
              <w:t>reference</w:t>
            </w:r>
          </w:p>
        </w:tc>
        <w:tc>
          <w:tcPr>
            <w:tcW w:w="328" w:type="dxa"/>
            <w:shd w:val="clear" w:color="auto" w:fill="FFFFFF" w:themeFill="background1"/>
            <w:noWrap/>
            <w:vAlign w:val="center"/>
          </w:tcPr>
          <w:p w14:paraId="726B4C42" w14:textId="194956D5" w:rsidR="00363756" w:rsidRPr="00814F74" w:rsidRDefault="00363756" w:rsidP="00363756">
            <w:pPr>
              <w:jc w:val="center"/>
              <w:rPr>
                <w:sz w:val="16"/>
                <w:szCs w:val="12"/>
                <w:lang w:val="en-US"/>
              </w:rPr>
            </w:pPr>
            <w:r w:rsidRPr="00814F74">
              <w:rPr>
                <w:sz w:val="16"/>
                <w:szCs w:val="12"/>
              </w:rPr>
              <w:t> </w:t>
            </w:r>
          </w:p>
        </w:tc>
        <w:tc>
          <w:tcPr>
            <w:tcW w:w="471" w:type="dxa"/>
            <w:shd w:val="clear" w:color="auto" w:fill="FFFFFF" w:themeFill="background1"/>
            <w:noWrap/>
            <w:vAlign w:val="center"/>
          </w:tcPr>
          <w:p w14:paraId="195976E4" w14:textId="46C0A300" w:rsidR="00363756" w:rsidRPr="00814F74" w:rsidRDefault="00363756" w:rsidP="00363756">
            <w:pPr>
              <w:jc w:val="center"/>
              <w:rPr>
                <w:sz w:val="16"/>
                <w:szCs w:val="12"/>
                <w:lang w:val="en-US"/>
              </w:rPr>
            </w:pPr>
            <w:r w:rsidRPr="00814F74">
              <w:rPr>
                <w:sz w:val="16"/>
                <w:szCs w:val="12"/>
              </w:rPr>
              <w:t> </w:t>
            </w:r>
          </w:p>
        </w:tc>
        <w:tc>
          <w:tcPr>
            <w:tcW w:w="1467" w:type="dxa"/>
            <w:shd w:val="clear" w:color="auto" w:fill="FFFFFF" w:themeFill="background1"/>
            <w:noWrap/>
            <w:vAlign w:val="center"/>
          </w:tcPr>
          <w:p w14:paraId="1832C67F" w14:textId="3B14C939" w:rsidR="00363756" w:rsidRPr="00814F74" w:rsidRDefault="00363756" w:rsidP="00363756">
            <w:pPr>
              <w:jc w:val="center"/>
              <w:rPr>
                <w:sz w:val="16"/>
                <w:szCs w:val="12"/>
                <w:lang w:val="en-US"/>
              </w:rPr>
            </w:pPr>
            <w:r w:rsidRPr="00814F74">
              <w:rPr>
                <w:sz w:val="16"/>
                <w:szCs w:val="12"/>
              </w:rPr>
              <w:t> </w:t>
            </w:r>
          </w:p>
        </w:tc>
        <w:tc>
          <w:tcPr>
            <w:tcW w:w="328" w:type="dxa"/>
            <w:shd w:val="clear" w:color="auto" w:fill="FFFFFF" w:themeFill="background1"/>
            <w:noWrap/>
            <w:vAlign w:val="center"/>
          </w:tcPr>
          <w:p w14:paraId="6EF5BC6B" w14:textId="52D4A1C1" w:rsidR="00363756" w:rsidRPr="00814F74" w:rsidRDefault="00363756" w:rsidP="00363756">
            <w:pPr>
              <w:jc w:val="center"/>
              <w:rPr>
                <w:sz w:val="16"/>
                <w:szCs w:val="12"/>
                <w:lang w:val="en-US"/>
              </w:rPr>
            </w:pPr>
            <w:r w:rsidRPr="00814F74">
              <w:rPr>
                <w:sz w:val="16"/>
                <w:szCs w:val="12"/>
              </w:rPr>
              <w:t> </w:t>
            </w:r>
          </w:p>
        </w:tc>
        <w:tc>
          <w:tcPr>
            <w:tcW w:w="501" w:type="dxa"/>
            <w:shd w:val="clear" w:color="auto" w:fill="FFFFFF" w:themeFill="background1"/>
            <w:noWrap/>
            <w:vAlign w:val="center"/>
          </w:tcPr>
          <w:p w14:paraId="644A3D3F" w14:textId="4EBEE412" w:rsidR="00363756" w:rsidRPr="00814F74" w:rsidRDefault="00363756" w:rsidP="00363756">
            <w:pPr>
              <w:jc w:val="center"/>
              <w:rPr>
                <w:sz w:val="16"/>
                <w:szCs w:val="12"/>
                <w:lang w:val="en-US"/>
              </w:rPr>
            </w:pPr>
            <w:r w:rsidRPr="00814F74">
              <w:rPr>
                <w:sz w:val="16"/>
                <w:szCs w:val="12"/>
              </w:rPr>
              <w:t> </w:t>
            </w:r>
          </w:p>
        </w:tc>
        <w:tc>
          <w:tcPr>
            <w:tcW w:w="1297" w:type="dxa"/>
            <w:shd w:val="clear" w:color="auto" w:fill="FFFFFF" w:themeFill="background1"/>
            <w:noWrap/>
            <w:vAlign w:val="center"/>
          </w:tcPr>
          <w:p w14:paraId="0F1C74C7" w14:textId="1F3C5E34" w:rsidR="00363756" w:rsidRPr="00814F74" w:rsidRDefault="00363756" w:rsidP="00363756">
            <w:pPr>
              <w:jc w:val="center"/>
              <w:rPr>
                <w:sz w:val="16"/>
                <w:szCs w:val="12"/>
                <w:lang w:val="en-US"/>
              </w:rPr>
            </w:pPr>
            <w:r w:rsidRPr="00814F74">
              <w:rPr>
                <w:sz w:val="16"/>
                <w:szCs w:val="12"/>
              </w:rPr>
              <w:t> </w:t>
            </w:r>
          </w:p>
        </w:tc>
        <w:tc>
          <w:tcPr>
            <w:tcW w:w="328" w:type="dxa"/>
            <w:shd w:val="clear" w:color="auto" w:fill="FFFFFF" w:themeFill="background1"/>
            <w:noWrap/>
            <w:vAlign w:val="center"/>
          </w:tcPr>
          <w:p w14:paraId="51B8B66E" w14:textId="36DB7282" w:rsidR="00363756" w:rsidRPr="00814F74" w:rsidRDefault="00363756" w:rsidP="00363756">
            <w:pPr>
              <w:jc w:val="center"/>
              <w:rPr>
                <w:sz w:val="16"/>
                <w:szCs w:val="12"/>
                <w:lang w:val="en-US"/>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363B8662" w14:textId="67587008" w:rsidR="00363756" w:rsidRPr="00814F74" w:rsidRDefault="00363756" w:rsidP="00363756">
            <w:pPr>
              <w:jc w:val="center"/>
              <w:rPr>
                <w:sz w:val="16"/>
                <w:szCs w:val="12"/>
                <w:lang w:val="en-US"/>
              </w:rPr>
            </w:pPr>
            <w:r w:rsidRPr="00814F74">
              <w:rPr>
                <w:sz w:val="16"/>
                <w:szCs w:val="12"/>
              </w:rPr>
              <w:t> </w:t>
            </w:r>
          </w:p>
        </w:tc>
      </w:tr>
      <w:tr w:rsidR="00363756" w:rsidRPr="00814F74" w14:paraId="3B2CD33F" w14:textId="77777777" w:rsidTr="008D73C9">
        <w:trPr>
          <w:trHeight w:val="170"/>
        </w:trPr>
        <w:tc>
          <w:tcPr>
            <w:tcW w:w="708" w:type="dxa"/>
            <w:vMerge/>
            <w:tcBorders>
              <w:left w:val="single" w:sz="4" w:space="0" w:color="auto"/>
            </w:tcBorders>
            <w:vAlign w:val="center"/>
          </w:tcPr>
          <w:p w14:paraId="0A2A66B8" w14:textId="77777777" w:rsidR="00363756" w:rsidRPr="00814F74" w:rsidRDefault="00363756" w:rsidP="00363756">
            <w:pPr>
              <w:rPr>
                <w:b/>
                <w:bCs/>
                <w:sz w:val="16"/>
                <w:szCs w:val="12"/>
                <w:lang w:val="en-US"/>
              </w:rPr>
            </w:pPr>
          </w:p>
        </w:tc>
        <w:tc>
          <w:tcPr>
            <w:tcW w:w="592" w:type="dxa"/>
            <w:vMerge/>
            <w:shd w:val="clear" w:color="auto" w:fill="FFFFFF" w:themeFill="background1"/>
            <w:noWrap/>
            <w:vAlign w:val="center"/>
          </w:tcPr>
          <w:p w14:paraId="17B358E5" w14:textId="77777777" w:rsidR="00363756" w:rsidRPr="00814F74" w:rsidRDefault="00363756" w:rsidP="00363756">
            <w:pPr>
              <w:rPr>
                <w:bCs/>
                <w:sz w:val="16"/>
                <w:szCs w:val="12"/>
              </w:rPr>
            </w:pPr>
          </w:p>
        </w:tc>
        <w:tc>
          <w:tcPr>
            <w:tcW w:w="969" w:type="dxa"/>
            <w:shd w:val="clear" w:color="auto" w:fill="FFFFFF" w:themeFill="background1"/>
            <w:vAlign w:val="center"/>
          </w:tcPr>
          <w:p w14:paraId="6A518758" w14:textId="56A1687D" w:rsidR="00363756" w:rsidRPr="00814F74" w:rsidRDefault="003757E6" w:rsidP="003A6B5D">
            <w:pPr>
              <w:rPr>
                <w:sz w:val="16"/>
                <w:szCs w:val="12"/>
              </w:rPr>
            </w:pPr>
            <w:r w:rsidRPr="00814F74">
              <w:rPr>
                <w:color w:val="000000"/>
                <w:sz w:val="16"/>
                <w:szCs w:val="12"/>
              </w:rPr>
              <w:t>&gt;</w:t>
            </w:r>
            <w:r w:rsidR="00363756" w:rsidRPr="00814F74">
              <w:rPr>
                <w:color w:val="000000"/>
                <w:sz w:val="16"/>
                <w:szCs w:val="12"/>
              </w:rPr>
              <w:t>LOD at trim. 2 or 3</w:t>
            </w:r>
          </w:p>
        </w:tc>
        <w:tc>
          <w:tcPr>
            <w:tcW w:w="1415" w:type="dxa"/>
            <w:shd w:val="clear" w:color="auto" w:fill="FFFFFF" w:themeFill="background1"/>
            <w:noWrap/>
            <w:vAlign w:val="center"/>
          </w:tcPr>
          <w:p w14:paraId="5665F792" w14:textId="0A0DF94C" w:rsidR="00363756" w:rsidRPr="00814F74" w:rsidRDefault="00363756" w:rsidP="00363756">
            <w:pPr>
              <w:jc w:val="center"/>
              <w:rPr>
                <w:sz w:val="16"/>
                <w:szCs w:val="12"/>
              </w:rPr>
            </w:pPr>
            <w:r w:rsidRPr="00814F74">
              <w:rPr>
                <w:sz w:val="16"/>
                <w:szCs w:val="12"/>
              </w:rPr>
              <w:t>-0.67 (-1.25; -0.09)</w:t>
            </w:r>
          </w:p>
        </w:tc>
        <w:tc>
          <w:tcPr>
            <w:tcW w:w="327" w:type="dxa"/>
            <w:shd w:val="clear" w:color="auto" w:fill="FFFFFF" w:themeFill="background1"/>
            <w:noWrap/>
            <w:vAlign w:val="center"/>
          </w:tcPr>
          <w:p w14:paraId="20D78697" w14:textId="014D4D96" w:rsidR="00363756" w:rsidRPr="00814F74" w:rsidRDefault="00363756" w:rsidP="00363756">
            <w:pPr>
              <w:jc w:val="center"/>
              <w:rPr>
                <w:sz w:val="16"/>
                <w:szCs w:val="12"/>
              </w:rPr>
            </w:pPr>
            <w:r w:rsidRPr="00814F74">
              <w:rPr>
                <w:sz w:val="16"/>
                <w:szCs w:val="12"/>
              </w:rPr>
              <w:t>11</w:t>
            </w:r>
          </w:p>
        </w:tc>
        <w:tc>
          <w:tcPr>
            <w:tcW w:w="558" w:type="dxa"/>
            <w:shd w:val="clear" w:color="auto" w:fill="FFFFFF" w:themeFill="background1"/>
            <w:noWrap/>
            <w:vAlign w:val="center"/>
          </w:tcPr>
          <w:p w14:paraId="07530D93" w14:textId="2A31D0D6" w:rsidR="00363756" w:rsidRPr="00814F74" w:rsidRDefault="00363756" w:rsidP="00363756">
            <w:pPr>
              <w:jc w:val="center"/>
              <w:rPr>
                <w:sz w:val="16"/>
                <w:szCs w:val="12"/>
              </w:rPr>
            </w:pPr>
            <w:r w:rsidRPr="00814F74">
              <w:rPr>
                <w:sz w:val="16"/>
                <w:szCs w:val="12"/>
              </w:rPr>
              <w:t>0.07</w:t>
            </w:r>
          </w:p>
        </w:tc>
        <w:tc>
          <w:tcPr>
            <w:tcW w:w="1241" w:type="dxa"/>
            <w:shd w:val="clear" w:color="auto" w:fill="FFFFFF" w:themeFill="background1"/>
            <w:noWrap/>
            <w:vAlign w:val="center"/>
          </w:tcPr>
          <w:p w14:paraId="183C7528" w14:textId="1173C9F8" w:rsidR="00363756" w:rsidRPr="00814F74" w:rsidRDefault="00363756" w:rsidP="00363756">
            <w:pPr>
              <w:jc w:val="center"/>
              <w:rPr>
                <w:sz w:val="16"/>
                <w:szCs w:val="12"/>
                <w:lang w:val="en-US"/>
              </w:rPr>
            </w:pPr>
            <w:r w:rsidRPr="00814F74">
              <w:rPr>
                <w:sz w:val="16"/>
                <w:szCs w:val="12"/>
              </w:rPr>
              <w:t>-0.24 (-0.85;  0.37)</w:t>
            </w:r>
          </w:p>
        </w:tc>
        <w:tc>
          <w:tcPr>
            <w:tcW w:w="486" w:type="dxa"/>
            <w:shd w:val="clear" w:color="auto" w:fill="FFFFFF" w:themeFill="background1"/>
            <w:noWrap/>
            <w:vAlign w:val="center"/>
          </w:tcPr>
          <w:p w14:paraId="62672E36" w14:textId="0AE2BB20" w:rsidR="00363756" w:rsidRPr="00814F74" w:rsidRDefault="00363756" w:rsidP="00363756">
            <w:pPr>
              <w:jc w:val="center"/>
              <w:rPr>
                <w:sz w:val="16"/>
                <w:szCs w:val="12"/>
                <w:lang w:val="en-US"/>
              </w:rPr>
            </w:pPr>
            <w:r w:rsidRPr="00814F74">
              <w:rPr>
                <w:sz w:val="16"/>
                <w:szCs w:val="12"/>
              </w:rPr>
              <w:t>11</w:t>
            </w:r>
          </w:p>
        </w:tc>
        <w:tc>
          <w:tcPr>
            <w:tcW w:w="508" w:type="dxa"/>
            <w:shd w:val="clear" w:color="auto" w:fill="FFFFFF" w:themeFill="background1"/>
            <w:noWrap/>
            <w:vAlign w:val="center"/>
          </w:tcPr>
          <w:p w14:paraId="2B64ADAD" w14:textId="00875408" w:rsidR="00363756" w:rsidRPr="00814F74" w:rsidRDefault="00363756" w:rsidP="00363756">
            <w:pPr>
              <w:jc w:val="center"/>
              <w:rPr>
                <w:sz w:val="16"/>
                <w:szCs w:val="12"/>
                <w:lang w:val="en-US"/>
              </w:rPr>
            </w:pPr>
            <w:r w:rsidRPr="00814F74">
              <w:rPr>
                <w:sz w:val="16"/>
                <w:szCs w:val="12"/>
              </w:rPr>
              <w:t>0.5</w:t>
            </w:r>
          </w:p>
        </w:tc>
        <w:tc>
          <w:tcPr>
            <w:tcW w:w="1245" w:type="dxa"/>
            <w:shd w:val="clear" w:color="auto" w:fill="FFFFFF" w:themeFill="background1"/>
            <w:noWrap/>
            <w:vAlign w:val="center"/>
          </w:tcPr>
          <w:p w14:paraId="50679A71" w14:textId="7F6B7971" w:rsidR="00363756" w:rsidRPr="00814F74" w:rsidRDefault="00363756" w:rsidP="00363756">
            <w:pPr>
              <w:jc w:val="center"/>
              <w:rPr>
                <w:sz w:val="16"/>
                <w:szCs w:val="12"/>
                <w:lang w:val="en-US"/>
              </w:rPr>
            </w:pPr>
            <w:r w:rsidRPr="00814F74">
              <w:rPr>
                <w:sz w:val="16"/>
                <w:szCs w:val="12"/>
              </w:rPr>
              <w:t>-0.30 (-0.87;  0.28)</w:t>
            </w:r>
          </w:p>
        </w:tc>
        <w:tc>
          <w:tcPr>
            <w:tcW w:w="360" w:type="dxa"/>
            <w:shd w:val="clear" w:color="auto" w:fill="FFFFFF" w:themeFill="background1"/>
            <w:noWrap/>
            <w:vAlign w:val="center"/>
          </w:tcPr>
          <w:p w14:paraId="319CBDAA" w14:textId="11DC7B4A" w:rsidR="00363756" w:rsidRPr="00814F74" w:rsidRDefault="00363756" w:rsidP="00363756">
            <w:pPr>
              <w:jc w:val="center"/>
              <w:rPr>
                <w:sz w:val="16"/>
                <w:szCs w:val="12"/>
                <w:lang w:val="en-US"/>
              </w:rPr>
            </w:pPr>
            <w:r w:rsidRPr="00814F74">
              <w:rPr>
                <w:sz w:val="16"/>
                <w:szCs w:val="12"/>
              </w:rPr>
              <w:t>11</w:t>
            </w:r>
          </w:p>
        </w:tc>
        <w:tc>
          <w:tcPr>
            <w:tcW w:w="522" w:type="dxa"/>
            <w:shd w:val="clear" w:color="auto" w:fill="FFFFFF" w:themeFill="background1"/>
            <w:noWrap/>
            <w:vAlign w:val="center"/>
          </w:tcPr>
          <w:p w14:paraId="6524E9B7" w14:textId="1002096E" w:rsidR="00363756" w:rsidRPr="00814F74" w:rsidRDefault="00363756" w:rsidP="00363756">
            <w:pPr>
              <w:jc w:val="center"/>
              <w:rPr>
                <w:sz w:val="16"/>
                <w:szCs w:val="12"/>
                <w:lang w:val="en-US"/>
              </w:rPr>
            </w:pPr>
            <w:r w:rsidRPr="00814F74">
              <w:rPr>
                <w:sz w:val="16"/>
                <w:szCs w:val="12"/>
              </w:rPr>
              <w:t>0.5</w:t>
            </w:r>
          </w:p>
        </w:tc>
        <w:tc>
          <w:tcPr>
            <w:tcW w:w="1299" w:type="dxa"/>
            <w:shd w:val="clear" w:color="auto" w:fill="FFFFFF" w:themeFill="background1"/>
            <w:noWrap/>
            <w:vAlign w:val="center"/>
          </w:tcPr>
          <w:p w14:paraId="5426EBD8" w14:textId="122F2707" w:rsidR="00363756" w:rsidRPr="00814F74" w:rsidRDefault="00363756" w:rsidP="00363756">
            <w:pPr>
              <w:jc w:val="center"/>
              <w:rPr>
                <w:sz w:val="16"/>
                <w:szCs w:val="12"/>
                <w:lang w:val="en-US"/>
              </w:rPr>
            </w:pPr>
            <w:r w:rsidRPr="00814F74">
              <w:rPr>
                <w:sz w:val="16"/>
                <w:szCs w:val="12"/>
              </w:rPr>
              <w:t>-0.06 (-0.63;  0.50)</w:t>
            </w:r>
          </w:p>
        </w:tc>
        <w:tc>
          <w:tcPr>
            <w:tcW w:w="328" w:type="dxa"/>
            <w:shd w:val="clear" w:color="auto" w:fill="FFFFFF" w:themeFill="background1"/>
            <w:noWrap/>
            <w:vAlign w:val="center"/>
          </w:tcPr>
          <w:p w14:paraId="7432998E" w14:textId="2A6E0434" w:rsidR="00363756" w:rsidRPr="00814F74" w:rsidRDefault="00363756" w:rsidP="00363756">
            <w:pPr>
              <w:jc w:val="center"/>
              <w:rPr>
                <w:sz w:val="16"/>
                <w:szCs w:val="12"/>
                <w:lang w:val="en-US"/>
              </w:rPr>
            </w:pPr>
            <w:r w:rsidRPr="00814F74">
              <w:rPr>
                <w:sz w:val="16"/>
                <w:szCs w:val="12"/>
              </w:rPr>
              <w:t>11</w:t>
            </w:r>
          </w:p>
        </w:tc>
        <w:tc>
          <w:tcPr>
            <w:tcW w:w="471" w:type="dxa"/>
            <w:shd w:val="clear" w:color="auto" w:fill="FFFFFF" w:themeFill="background1"/>
            <w:noWrap/>
            <w:vAlign w:val="center"/>
          </w:tcPr>
          <w:p w14:paraId="5439BF7E" w14:textId="06167DF7" w:rsidR="00363756" w:rsidRPr="00814F74" w:rsidRDefault="00363756" w:rsidP="00363756">
            <w:pPr>
              <w:jc w:val="center"/>
              <w:rPr>
                <w:sz w:val="16"/>
                <w:szCs w:val="12"/>
                <w:lang w:val="en-US"/>
              </w:rPr>
            </w:pPr>
            <w:r w:rsidRPr="00814F74">
              <w:rPr>
                <w:sz w:val="16"/>
                <w:szCs w:val="12"/>
              </w:rPr>
              <w:t>0.6</w:t>
            </w:r>
          </w:p>
        </w:tc>
        <w:tc>
          <w:tcPr>
            <w:tcW w:w="1467" w:type="dxa"/>
            <w:shd w:val="clear" w:color="auto" w:fill="FFFFFF" w:themeFill="background1"/>
            <w:noWrap/>
            <w:vAlign w:val="center"/>
          </w:tcPr>
          <w:p w14:paraId="4674159F" w14:textId="01BE08C0" w:rsidR="00363756" w:rsidRPr="00814F74" w:rsidRDefault="00363756" w:rsidP="00363756">
            <w:pPr>
              <w:jc w:val="center"/>
              <w:rPr>
                <w:sz w:val="16"/>
                <w:szCs w:val="12"/>
                <w:lang w:val="en-US"/>
              </w:rPr>
            </w:pPr>
            <w:r w:rsidRPr="00814F74">
              <w:rPr>
                <w:sz w:val="16"/>
                <w:szCs w:val="12"/>
              </w:rPr>
              <w:t> </w:t>
            </w:r>
          </w:p>
        </w:tc>
        <w:tc>
          <w:tcPr>
            <w:tcW w:w="328" w:type="dxa"/>
            <w:shd w:val="clear" w:color="auto" w:fill="FFFFFF" w:themeFill="background1"/>
            <w:noWrap/>
            <w:vAlign w:val="center"/>
          </w:tcPr>
          <w:p w14:paraId="6E6E4E39" w14:textId="42332B83" w:rsidR="00363756" w:rsidRPr="00814F74" w:rsidRDefault="00363756" w:rsidP="00363756">
            <w:pPr>
              <w:jc w:val="center"/>
              <w:rPr>
                <w:sz w:val="16"/>
                <w:szCs w:val="12"/>
                <w:lang w:val="en-US"/>
              </w:rPr>
            </w:pPr>
            <w:r w:rsidRPr="00814F74">
              <w:rPr>
                <w:sz w:val="16"/>
                <w:szCs w:val="12"/>
              </w:rPr>
              <w:t> </w:t>
            </w:r>
          </w:p>
        </w:tc>
        <w:tc>
          <w:tcPr>
            <w:tcW w:w="501" w:type="dxa"/>
            <w:shd w:val="clear" w:color="auto" w:fill="FFFFFF" w:themeFill="background1"/>
            <w:noWrap/>
            <w:vAlign w:val="center"/>
          </w:tcPr>
          <w:p w14:paraId="18BBDC44" w14:textId="202E6795" w:rsidR="00363756" w:rsidRPr="00814F74" w:rsidRDefault="00363756" w:rsidP="00363756">
            <w:pPr>
              <w:jc w:val="center"/>
              <w:rPr>
                <w:sz w:val="16"/>
                <w:szCs w:val="12"/>
                <w:lang w:val="en-US"/>
              </w:rPr>
            </w:pPr>
            <w:r w:rsidRPr="00814F74">
              <w:rPr>
                <w:sz w:val="16"/>
                <w:szCs w:val="12"/>
              </w:rPr>
              <w:t> </w:t>
            </w:r>
          </w:p>
        </w:tc>
        <w:tc>
          <w:tcPr>
            <w:tcW w:w="1297" w:type="dxa"/>
            <w:shd w:val="clear" w:color="auto" w:fill="FFFFFF" w:themeFill="background1"/>
            <w:noWrap/>
            <w:vAlign w:val="center"/>
          </w:tcPr>
          <w:p w14:paraId="79FDE468" w14:textId="096CF577" w:rsidR="00363756" w:rsidRPr="00814F74" w:rsidRDefault="00363756" w:rsidP="00363756">
            <w:pPr>
              <w:jc w:val="center"/>
              <w:rPr>
                <w:sz w:val="16"/>
                <w:szCs w:val="12"/>
                <w:lang w:val="en-US"/>
              </w:rPr>
            </w:pPr>
            <w:r w:rsidRPr="00814F74">
              <w:rPr>
                <w:sz w:val="16"/>
                <w:szCs w:val="12"/>
              </w:rPr>
              <w:t> </w:t>
            </w:r>
          </w:p>
        </w:tc>
        <w:tc>
          <w:tcPr>
            <w:tcW w:w="328" w:type="dxa"/>
            <w:shd w:val="clear" w:color="auto" w:fill="FFFFFF" w:themeFill="background1"/>
            <w:noWrap/>
            <w:vAlign w:val="center"/>
          </w:tcPr>
          <w:p w14:paraId="1C306378" w14:textId="2312D171" w:rsidR="00363756" w:rsidRPr="00814F74" w:rsidRDefault="00363756" w:rsidP="00363756">
            <w:pPr>
              <w:jc w:val="center"/>
              <w:rPr>
                <w:sz w:val="16"/>
                <w:szCs w:val="12"/>
                <w:lang w:val="en-US"/>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0764A579" w14:textId="398AEE21" w:rsidR="00363756" w:rsidRPr="00814F74" w:rsidRDefault="00363756" w:rsidP="00363756">
            <w:pPr>
              <w:jc w:val="center"/>
              <w:rPr>
                <w:sz w:val="16"/>
                <w:szCs w:val="12"/>
                <w:lang w:val="en-US"/>
              </w:rPr>
            </w:pPr>
            <w:r w:rsidRPr="00814F74">
              <w:rPr>
                <w:sz w:val="16"/>
                <w:szCs w:val="12"/>
              </w:rPr>
              <w:t> </w:t>
            </w:r>
          </w:p>
        </w:tc>
      </w:tr>
      <w:tr w:rsidR="00363756" w:rsidRPr="00814F74" w14:paraId="0A67A731" w14:textId="77777777" w:rsidTr="008D73C9">
        <w:trPr>
          <w:trHeight w:val="170"/>
        </w:trPr>
        <w:tc>
          <w:tcPr>
            <w:tcW w:w="708" w:type="dxa"/>
            <w:vMerge/>
            <w:tcBorders>
              <w:left w:val="single" w:sz="4" w:space="0" w:color="auto"/>
            </w:tcBorders>
            <w:vAlign w:val="center"/>
          </w:tcPr>
          <w:p w14:paraId="41B0EBE2" w14:textId="77777777" w:rsidR="00363756" w:rsidRPr="00814F74" w:rsidRDefault="00363756" w:rsidP="00363756">
            <w:pPr>
              <w:rPr>
                <w:b/>
                <w:bCs/>
                <w:sz w:val="16"/>
                <w:szCs w:val="12"/>
                <w:lang w:val="en-US"/>
              </w:rPr>
            </w:pPr>
          </w:p>
        </w:tc>
        <w:tc>
          <w:tcPr>
            <w:tcW w:w="592" w:type="dxa"/>
            <w:vMerge/>
            <w:shd w:val="clear" w:color="auto" w:fill="FFFFFF" w:themeFill="background1"/>
            <w:noWrap/>
            <w:vAlign w:val="center"/>
          </w:tcPr>
          <w:p w14:paraId="3B560855" w14:textId="77777777" w:rsidR="00363756" w:rsidRPr="00814F74" w:rsidRDefault="00363756" w:rsidP="00363756">
            <w:pPr>
              <w:rPr>
                <w:bCs/>
                <w:sz w:val="16"/>
                <w:szCs w:val="12"/>
              </w:rPr>
            </w:pPr>
          </w:p>
        </w:tc>
        <w:tc>
          <w:tcPr>
            <w:tcW w:w="969" w:type="dxa"/>
            <w:shd w:val="clear" w:color="auto" w:fill="FFFFFF" w:themeFill="background1"/>
            <w:vAlign w:val="center"/>
          </w:tcPr>
          <w:p w14:paraId="3934265E" w14:textId="7FA6454F" w:rsidR="00363756" w:rsidRPr="00814F74" w:rsidRDefault="003757E6" w:rsidP="003A6B5D">
            <w:pPr>
              <w:rPr>
                <w:sz w:val="16"/>
                <w:szCs w:val="12"/>
              </w:rPr>
            </w:pPr>
            <w:r w:rsidRPr="00814F74">
              <w:rPr>
                <w:color w:val="000000"/>
                <w:sz w:val="16"/>
                <w:szCs w:val="12"/>
              </w:rPr>
              <w:t>&gt;</w:t>
            </w:r>
            <w:r w:rsidR="00363756" w:rsidRPr="00814F74">
              <w:rPr>
                <w:color w:val="000000"/>
                <w:sz w:val="16"/>
                <w:szCs w:val="12"/>
              </w:rPr>
              <w:t>LOD at trim. 2 and 3</w:t>
            </w:r>
          </w:p>
        </w:tc>
        <w:tc>
          <w:tcPr>
            <w:tcW w:w="1415" w:type="dxa"/>
            <w:shd w:val="clear" w:color="auto" w:fill="FFFFFF" w:themeFill="background1"/>
            <w:noWrap/>
            <w:vAlign w:val="center"/>
          </w:tcPr>
          <w:p w14:paraId="6E8A6670" w14:textId="62FE1CD0" w:rsidR="00363756" w:rsidRPr="00814F74" w:rsidRDefault="00363756" w:rsidP="00363756">
            <w:pPr>
              <w:jc w:val="center"/>
              <w:rPr>
                <w:sz w:val="16"/>
                <w:szCs w:val="12"/>
              </w:rPr>
            </w:pPr>
            <w:r w:rsidRPr="00814F74">
              <w:rPr>
                <w:sz w:val="16"/>
                <w:szCs w:val="12"/>
              </w:rPr>
              <w:t>-0.01 (-0.31;  0.28)</w:t>
            </w:r>
          </w:p>
        </w:tc>
        <w:tc>
          <w:tcPr>
            <w:tcW w:w="327" w:type="dxa"/>
            <w:shd w:val="clear" w:color="auto" w:fill="FFFFFF" w:themeFill="background1"/>
            <w:noWrap/>
            <w:vAlign w:val="center"/>
          </w:tcPr>
          <w:p w14:paraId="4E88D46B" w14:textId="3BE28443" w:rsidR="00363756" w:rsidRPr="00814F74" w:rsidRDefault="00363756" w:rsidP="00363756">
            <w:pPr>
              <w:jc w:val="center"/>
              <w:rPr>
                <w:sz w:val="16"/>
                <w:szCs w:val="12"/>
              </w:rPr>
            </w:pPr>
            <w:r w:rsidRPr="00814F74">
              <w:rPr>
                <w:sz w:val="16"/>
                <w:szCs w:val="12"/>
              </w:rPr>
              <w:t>57</w:t>
            </w:r>
          </w:p>
        </w:tc>
        <w:tc>
          <w:tcPr>
            <w:tcW w:w="558" w:type="dxa"/>
            <w:shd w:val="clear" w:color="auto" w:fill="FFFFFF" w:themeFill="background1"/>
            <w:noWrap/>
            <w:vAlign w:val="center"/>
          </w:tcPr>
          <w:p w14:paraId="7249DEEA" w14:textId="13877A06" w:rsidR="00363756" w:rsidRPr="00814F74" w:rsidRDefault="00363756" w:rsidP="00363756">
            <w:pPr>
              <w:jc w:val="center"/>
              <w:rPr>
                <w:sz w:val="16"/>
                <w:szCs w:val="12"/>
              </w:rPr>
            </w:pPr>
            <w:r w:rsidRPr="00814F74">
              <w:rPr>
                <w:sz w:val="16"/>
                <w:szCs w:val="12"/>
              </w:rPr>
              <w:t> </w:t>
            </w:r>
          </w:p>
        </w:tc>
        <w:tc>
          <w:tcPr>
            <w:tcW w:w="1241" w:type="dxa"/>
            <w:shd w:val="clear" w:color="auto" w:fill="FFFFFF" w:themeFill="background1"/>
            <w:noWrap/>
            <w:vAlign w:val="center"/>
          </w:tcPr>
          <w:p w14:paraId="16F9B33E" w14:textId="58033240" w:rsidR="00363756" w:rsidRPr="00814F74" w:rsidRDefault="00363756" w:rsidP="00363756">
            <w:pPr>
              <w:jc w:val="center"/>
              <w:rPr>
                <w:sz w:val="16"/>
                <w:szCs w:val="12"/>
                <w:lang w:val="en-US"/>
              </w:rPr>
            </w:pPr>
            <w:r w:rsidRPr="00814F74">
              <w:rPr>
                <w:sz w:val="16"/>
                <w:szCs w:val="12"/>
              </w:rPr>
              <w:t>-0.14 (-0.45;  0.17)</w:t>
            </w:r>
          </w:p>
        </w:tc>
        <w:tc>
          <w:tcPr>
            <w:tcW w:w="486" w:type="dxa"/>
            <w:shd w:val="clear" w:color="auto" w:fill="FFFFFF" w:themeFill="background1"/>
            <w:noWrap/>
            <w:vAlign w:val="center"/>
          </w:tcPr>
          <w:p w14:paraId="045E0B4C" w14:textId="0ACE5A04" w:rsidR="00363756" w:rsidRPr="00814F74" w:rsidRDefault="00363756" w:rsidP="00363756">
            <w:pPr>
              <w:jc w:val="center"/>
              <w:rPr>
                <w:sz w:val="16"/>
                <w:szCs w:val="12"/>
                <w:lang w:val="en-US"/>
              </w:rPr>
            </w:pPr>
            <w:r w:rsidRPr="00814F74">
              <w:rPr>
                <w:sz w:val="16"/>
                <w:szCs w:val="12"/>
              </w:rPr>
              <w:t>58</w:t>
            </w:r>
          </w:p>
        </w:tc>
        <w:tc>
          <w:tcPr>
            <w:tcW w:w="508" w:type="dxa"/>
            <w:shd w:val="clear" w:color="auto" w:fill="FFFFFF" w:themeFill="background1"/>
            <w:noWrap/>
            <w:vAlign w:val="center"/>
          </w:tcPr>
          <w:p w14:paraId="26E417CF" w14:textId="618D5019" w:rsidR="00363756" w:rsidRPr="00814F74" w:rsidRDefault="00363756" w:rsidP="00363756">
            <w:pPr>
              <w:jc w:val="center"/>
              <w:rPr>
                <w:sz w:val="16"/>
                <w:szCs w:val="12"/>
                <w:lang w:val="en-US"/>
              </w:rPr>
            </w:pPr>
            <w:r w:rsidRPr="00814F74">
              <w:rPr>
                <w:sz w:val="16"/>
                <w:szCs w:val="12"/>
              </w:rPr>
              <w:t> </w:t>
            </w:r>
          </w:p>
        </w:tc>
        <w:tc>
          <w:tcPr>
            <w:tcW w:w="1245" w:type="dxa"/>
            <w:shd w:val="clear" w:color="auto" w:fill="FFFFFF" w:themeFill="background1"/>
            <w:noWrap/>
            <w:vAlign w:val="center"/>
          </w:tcPr>
          <w:p w14:paraId="177238B1" w14:textId="062F505B" w:rsidR="00363756" w:rsidRPr="00814F74" w:rsidRDefault="00363756" w:rsidP="00363756">
            <w:pPr>
              <w:jc w:val="center"/>
              <w:rPr>
                <w:sz w:val="16"/>
                <w:szCs w:val="12"/>
                <w:lang w:val="en-US"/>
              </w:rPr>
            </w:pPr>
            <w:r w:rsidRPr="00814F74">
              <w:rPr>
                <w:sz w:val="16"/>
                <w:szCs w:val="12"/>
              </w:rPr>
              <w:t>-0.11 (-0.41;  0.18)</w:t>
            </w:r>
          </w:p>
        </w:tc>
        <w:tc>
          <w:tcPr>
            <w:tcW w:w="360" w:type="dxa"/>
            <w:shd w:val="clear" w:color="auto" w:fill="FFFFFF" w:themeFill="background1"/>
            <w:noWrap/>
            <w:vAlign w:val="center"/>
          </w:tcPr>
          <w:p w14:paraId="13F5A5A3" w14:textId="53118572" w:rsidR="00363756" w:rsidRPr="00814F74" w:rsidRDefault="00363756" w:rsidP="00363756">
            <w:pPr>
              <w:jc w:val="center"/>
              <w:rPr>
                <w:sz w:val="16"/>
                <w:szCs w:val="12"/>
                <w:lang w:val="en-US"/>
              </w:rPr>
            </w:pPr>
            <w:r w:rsidRPr="00814F74">
              <w:rPr>
                <w:sz w:val="16"/>
                <w:szCs w:val="12"/>
              </w:rPr>
              <w:t>58</w:t>
            </w:r>
          </w:p>
        </w:tc>
        <w:tc>
          <w:tcPr>
            <w:tcW w:w="522" w:type="dxa"/>
            <w:shd w:val="clear" w:color="auto" w:fill="FFFFFF" w:themeFill="background1"/>
            <w:noWrap/>
            <w:vAlign w:val="center"/>
          </w:tcPr>
          <w:p w14:paraId="51E00EB1" w14:textId="48DE953C" w:rsidR="00363756" w:rsidRPr="00814F74" w:rsidRDefault="00363756" w:rsidP="00363756">
            <w:pPr>
              <w:jc w:val="center"/>
              <w:rPr>
                <w:sz w:val="16"/>
                <w:szCs w:val="12"/>
                <w:lang w:val="en-US"/>
              </w:rPr>
            </w:pPr>
            <w:r w:rsidRPr="00814F74">
              <w:rPr>
                <w:sz w:val="16"/>
                <w:szCs w:val="12"/>
              </w:rPr>
              <w:t> </w:t>
            </w:r>
          </w:p>
        </w:tc>
        <w:tc>
          <w:tcPr>
            <w:tcW w:w="1299" w:type="dxa"/>
            <w:shd w:val="clear" w:color="auto" w:fill="FFFFFF" w:themeFill="background1"/>
            <w:noWrap/>
            <w:vAlign w:val="center"/>
          </w:tcPr>
          <w:p w14:paraId="1BA08A26" w14:textId="655ADB8A" w:rsidR="00363756" w:rsidRPr="00814F74" w:rsidRDefault="00363756" w:rsidP="00363756">
            <w:pPr>
              <w:jc w:val="center"/>
              <w:rPr>
                <w:sz w:val="16"/>
                <w:szCs w:val="12"/>
                <w:lang w:val="en-US"/>
              </w:rPr>
            </w:pPr>
            <w:r w:rsidRPr="00814F74">
              <w:rPr>
                <w:sz w:val="16"/>
                <w:szCs w:val="12"/>
              </w:rPr>
              <w:t xml:space="preserve"> 0.14 (-0.15;  0.42)</w:t>
            </w:r>
          </w:p>
        </w:tc>
        <w:tc>
          <w:tcPr>
            <w:tcW w:w="328" w:type="dxa"/>
            <w:shd w:val="clear" w:color="auto" w:fill="FFFFFF" w:themeFill="background1"/>
            <w:noWrap/>
            <w:vAlign w:val="center"/>
          </w:tcPr>
          <w:p w14:paraId="78E09238" w14:textId="025A277D" w:rsidR="00363756" w:rsidRPr="00814F74" w:rsidRDefault="00363756" w:rsidP="00363756">
            <w:pPr>
              <w:jc w:val="center"/>
              <w:rPr>
                <w:sz w:val="16"/>
                <w:szCs w:val="12"/>
                <w:lang w:val="en-US"/>
              </w:rPr>
            </w:pPr>
            <w:r w:rsidRPr="00814F74">
              <w:rPr>
                <w:sz w:val="16"/>
                <w:szCs w:val="12"/>
              </w:rPr>
              <w:t>58</w:t>
            </w:r>
          </w:p>
        </w:tc>
        <w:tc>
          <w:tcPr>
            <w:tcW w:w="471" w:type="dxa"/>
            <w:shd w:val="clear" w:color="auto" w:fill="FFFFFF" w:themeFill="background1"/>
            <w:noWrap/>
            <w:vAlign w:val="center"/>
          </w:tcPr>
          <w:p w14:paraId="5A5653F2" w14:textId="20256F48" w:rsidR="00363756" w:rsidRPr="00814F74" w:rsidRDefault="00363756" w:rsidP="00363756">
            <w:pPr>
              <w:jc w:val="center"/>
              <w:rPr>
                <w:sz w:val="16"/>
                <w:szCs w:val="12"/>
                <w:lang w:val="en-US"/>
              </w:rPr>
            </w:pPr>
            <w:r w:rsidRPr="00814F74">
              <w:rPr>
                <w:sz w:val="16"/>
                <w:szCs w:val="12"/>
              </w:rPr>
              <w:t> </w:t>
            </w:r>
          </w:p>
        </w:tc>
        <w:tc>
          <w:tcPr>
            <w:tcW w:w="1467" w:type="dxa"/>
            <w:shd w:val="clear" w:color="auto" w:fill="FFFFFF" w:themeFill="background1"/>
            <w:noWrap/>
            <w:vAlign w:val="center"/>
          </w:tcPr>
          <w:p w14:paraId="3CDF5071" w14:textId="20B806D8" w:rsidR="00363756" w:rsidRPr="00814F74" w:rsidRDefault="00363756" w:rsidP="00363756">
            <w:pPr>
              <w:jc w:val="center"/>
              <w:rPr>
                <w:sz w:val="16"/>
                <w:szCs w:val="12"/>
                <w:lang w:val="en-US"/>
              </w:rPr>
            </w:pPr>
            <w:r w:rsidRPr="00814F74">
              <w:rPr>
                <w:sz w:val="16"/>
                <w:szCs w:val="12"/>
              </w:rPr>
              <w:t> </w:t>
            </w:r>
          </w:p>
        </w:tc>
        <w:tc>
          <w:tcPr>
            <w:tcW w:w="328" w:type="dxa"/>
            <w:shd w:val="clear" w:color="auto" w:fill="FFFFFF" w:themeFill="background1"/>
            <w:noWrap/>
            <w:vAlign w:val="center"/>
          </w:tcPr>
          <w:p w14:paraId="5E1DDD9C" w14:textId="3567F167" w:rsidR="00363756" w:rsidRPr="00814F74" w:rsidRDefault="00363756" w:rsidP="00363756">
            <w:pPr>
              <w:jc w:val="center"/>
              <w:rPr>
                <w:sz w:val="16"/>
                <w:szCs w:val="12"/>
                <w:lang w:val="en-US"/>
              </w:rPr>
            </w:pPr>
            <w:r w:rsidRPr="00814F74">
              <w:rPr>
                <w:sz w:val="16"/>
                <w:szCs w:val="12"/>
              </w:rPr>
              <w:t> </w:t>
            </w:r>
          </w:p>
        </w:tc>
        <w:tc>
          <w:tcPr>
            <w:tcW w:w="501" w:type="dxa"/>
            <w:shd w:val="clear" w:color="auto" w:fill="FFFFFF" w:themeFill="background1"/>
            <w:noWrap/>
            <w:vAlign w:val="center"/>
          </w:tcPr>
          <w:p w14:paraId="3ACB8C5A" w14:textId="1E8378C4" w:rsidR="00363756" w:rsidRPr="00814F74" w:rsidRDefault="00363756" w:rsidP="00363756">
            <w:pPr>
              <w:jc w:val="center"/>
              <w:rPr>
                <w:sz w:val="16"/>
                <w:szCs w:val="12"/>
                <w:lang w:val="en-US"/>
              </w:rPr>
            </w:pPr>
            <w:r w:rsidRPr="00814F74">
              <w:rPr>
                <w:sz w:val="16"/>
                <w:szCs w:val="12"/>
              </w:rPr>
              <w:t> </w:t>
            </w:r>
          </w:p>
        </w:tc>
        <w:tc>
          <w:tcPr>
            <w:tcW w:w="1297" w:type="dxa"/>
            <w:shd w:val="clear" w:color="auto" w:fill="FFFFFF" w:themeFill="background1"/>
            <w:noWrap/>
            <w:vAlign w:val="center"/>
          </w:tcPr>
          <w:p w14:paraId="2DD43B01" w14:textId="49A3F091" w:rsidR="00363756" w:rsidRPr="00814F74" w:rsidRDefault="00363756" w:rsidP="00363756">
            <w:pPr>
              <w:jc w:val="center"/>
              <w:rPr>
                <w:sz w:val="16"/>
                <w:szCs w:val="12"/>
                <w:lang w:val="en-US"/>
              </w:rPr>
            </w:pPr>
            <w:r w:rsidRPr="00814F74">
              <w:rPr>
                <w:sz w:val="16"/>
                <w:szCs w:val="12"/>
              </w:rPr>
              <w:t> </w:t>
            </w:r>
          </w:p>
        </w:tc>
        <w:tc>
          <w:tcPr>
            <w:tcW w:w="328" w:type="dxa"/>
            <w:shd w:val="clear" w:color="auto" w:fill="FFFFFF" w:themeFill="background1"/>
            <w:noWrap/>
            <w:vAlign w:val="center"/>
          </w:tcPr>
          <w:p w14:paraId="41E854D4" w14:textId="01D2162A" w:rsidR="00363756" w:rsidRPr="00814F74" w:rsidRDefault="00363756" w:rsidP="00363756">
            <w:pPr>
              <w:jc w:val="center"/>
              <w:rPr>
                <w:sz w:val="16"/>
                <w:szCs w:val="12"/>
                <w:lang w:val="en-US"/>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090B1D17" w14:textId="356784CD" w:rsidR="00363756" w:rsidRPr="00814F74" w:rsidRDefault="00363756" w:rsidP="00363756">
            <w:pPr>
              <w:jc w:val="center"/>
              <w:rPr>
                <w:sz w:val="16"/>
                <w:szCs w:val="12"/>
                <w:lang w:val="en-US"/>
              </w:rPr>
            </w:pPr>
            <w:r w:rsidRPr="00814F74">
              <w:rPr>
                <w:sz w:val="16"/>
                <w:szCs w:val="12"/>
              </w:rPr>
              <w:t> </w:t>
            </w:r>
          </w:p>
        </w:tc>
      </w:tr>
      <w:tr w:rsidR="00363756" w:rsidRPr="00814F74" w14:paraId="54216B2A" w14:textId="77777777" w:rsidTr="008D73C9">
        <w:trPr>
          <w:trHeight w:val="170"/>
        </w:trPr>
        <w:tc>
          <w:tcPr>
            <w:tcW w:w="708" w:type="dxa"/>
            <w:vMerge/>
            <w:tcBorders>
              <w:left w:val="single" w:sz="4" w:space="0" w:color="auto"/>
            </w:tcBorders>
            <w:vAlign w:val="center"/>
          </w:tcPr>
          <w:p w14:paraId="0C2C7009" w14:textId="77777777" w:rsidR="00363756" w:rsidRPr="00814F74" w:rsidRDefault="00363756" w:rsidP="00363756">
            <w:pPr>
              <w:rPr>
                <w:b/>
                <w:bCs/>
                <w:sz w:val="16"/>
                <w:szCs w:val="12"/>
                <w:lang w:val="en-US"/>
              </w:rPr>
            </w:pPr>
          </w:p>
        </w:tc>
        <w:tc>
          <w:tcPr>
            <w:tcW w:w="592" w:type="dxa"/>
            <w:vMerge w:val="restart"/>
            <w:shd w:val="clear" w:color="auto" w:fill="FFFFFF" w:themeFill="background1"/>
            <w:noWrap/>
            <w:vAlign w:val="center"/>
          </w:tcPr>
          <w:p w14:paraId="1FD2B627" w14:textId="799DA794" w:rsidR="00363756" w:rsidRPr="00814F74" w:rsidRDefault="00363756" w:rsidP="00363756">
            <w:pPr>
              <w:rPr>
                <w:bCs/>
                <w:sz w:val="16"/>
                <w:szCs w:val="12"/>
              </w:rPr>
            </w:pPr>
            <w:r w:rsidRPr="00814F74">
              <w:rPr>
                <w:bCs/>
                <w:sz w:val="16"/>
                <w:szCs w:val="12"/>
              </w:rPr>
              <w:t>Birth</w:t>
            </w:r>
          </w:p>
        </w:tc>
        <w:tc>
          <w:tcPr>
            <w:tcW w:w="969" w:type="dxa"/>
            <w:shd w:val="clear" w:color="auto" w:fill="FFFFFF" w:themeFill="background1"/>
            <w:vAlign w:val="center"/>
          </w:tcPr>
          <w:p w14:paraId="33DD8DF8" w14:textId="77777777" w:rsidR="00363756" w:rsidRPr="00814F74" w:rsidRDefault="00363756" w:rsidP="003A6B5D">
            <w:pPr>
              <w:rPr>
                <w:sz w:val="16"/>
                <w:szCs w:val="12"/>
              </w:rPr>
            </w:pPr>
          </w:p>
        </w:tc>
        <w:tc>
          <w:tcPr>
            <w:tcW w:w="1415" w:type="dxa"/>
            <w:shd w:val="clear" w:color="auto" w:fill="FFFFFF" w:themeFill="background1"/>
            <w:noWrap/>
            <w:vAlign w:val="center"/>
          </w:tcPr>
          <w:p w14:paraId="71A2C870" w14:textId="4442EB8D" w:rsidR="00363756" w:rsidRPr="00814F74" w:rsidRDefault="00363756" w:rsidP="00363756">
            <w:pPr>
              <w:jc w:val="center"/>
              <w:rPr>
                <w:sz w:val="16"/>
                <w:szCs w:val="12"/>
              </w:rPr>
            </w:pPr>
            <w:r w:rsidRPr="00814F74">
              <w:rPr>
                <w:sz w:val="16"/>
                <w:szCs w:val="12"/>
              </w:rPr>
              <w:t>reference</w:t>
            </w:r>
          </w:p>
        </w:tc>
        <w:tc>
          <w:tcPr>
            <w:tcW w:w="327" w:type="dxa"/>
            <w:shd w:val="clear" w:color="auto" w:fill="FFFFFF" w:themeFill="background1"/>
            <w:noWrap/>
            <w:vAlign w:val="center"/>
          </w:tcPr>
          <w:p w14:paraId="0CF05B77" w14:textId="55FAF1C3" w:rsidR="00363756" w:rsidRPr="00814F74" w:rsidRDefault="00363756" w:rsidP="00363756">
            <w:pPr>
              <w:jc w:val="center"/>
              <w:rPr>
                <w:sz w:val="16"/>
                <w:szCs w:val="12"/>
              </w:rPr>
            </w:pPr>
            <w:r w:rsidRPr="00814F74">
              <w:rPr>
                <w:sz w:val="16"/>
                <w:szCs w:val="12"/>
              </w:rPr>
              <w:t> </w:t>
            </w:r>
          </w:p>
        </w:tc>
        <w:tc>
          <w:tcPr>
            <w:tcW w:w="558" w:type="dxa"/>
            <w:shd w:val="clear" w:color="auto" w:fill="FFFFFF" w:themeFill="background1"/>
            <w:noWrap/>
            <w:vAlign w:val="center"/>
          </w:tcPr>
          <w:p w14:paraId="7BF1918F" w14:textId="4C4670EF" w:rsidR="00363756" w:rsidRPr="00814F74" w:rsidRDefault="00363756" w:rsidP="00363756">
            <w:pPr>
              <w:jc w:val="center"/>
              <w:rPr>
                <w:sz w:val="16"/>
                <w:szCs w:val="12"/>
              </w:rPr>
            </w:pPr>
            <w:r w:rsidRPr="00814F74">
              <w:rPr>
                <w:sz w:val="16"/>
                <w:szCs w:val="12"/>
              </w:rPr>
              <w:t> </w:t>
            </w:r>
          </w:p>
        </w:tc>
        <w:tc>
          <w:tcPr>
            <w:tcW w:w="1241" w:type="dxa"/>
            <w:shd w:val="clear" w:color="auto" w:fill="FFFFFF" w:themeFill="background1"/>
            <w:noWrap/>
            <w:vAlign w:val="center"/>
          </w:tcPr>
          <w:p w14:paraId="7D6A1707" w14:textId="2BF95BCE" w:rsidR="00363756" w:rsidRPr="00814F74" w:rsidRDefault="00363756" w:rsidP="00363756">
            <w:pPr>
              <w:jc w:val="center"/>
              <w:rPr>
                <w:sz w:val="16"/>
                <w:szCs w:val="12"/>
                <w:lang w:val="en-US"/>
              </w:rPr>
            </w:pPr>
            <w:r w:rsidRPr="00814F74">
              <w:rPr>
                <w:sz w:val="16"/>
                <w:szCs w:val="12"/>
              </w:rPr>
              <w:t> </w:t>
            </w:r>
          </w:p>
        </w:tc>
        <w:tc>
          <w:tcPr>
            <w:tcW w:w="486" w:type="dxa"/>
            <w:shd w:val="clear" w:color="auto" w:fill="FFFFFF" w:themeFill="background1"/>
            <w:noWrap/>
            <w:vAlign w:val="center"/>
          </w:tcPr>
          <w:p w14:paraId="6A025FF3" w14:textId="7BA645A3" w:rsidR="00363756" w:rsidRPr="00814F74" w:rsidRDefault="00363756" w:rsidP="00363756">
            <w:pPr>
              <w:jc w:val="center"/>
              <w:rPr>
                <w:sz w:val="16"/>
                <w:szCs w:val="12"/>
                <w:lang w:val="en-US"/>
              </w:rPr>
            </w:pPr>
            <w:r w:rsidRPr="00814F74">
              <w:rPr>
                <w:sz w:val="16"/>
                <w:szCs w:val="12"/>
              </w:rPr>
              <w:t> </w:t>
            </w:r>
          </w:p>
        </w:tc>
        <w:tc>
          <w:tcPr>
            <w:tcW w:w="508" w:type="dxa"/>
            <w:shd w:val="clear" w:color="auto" w:fill="FFFFFF" w:themeFill="background1"/>
            <w:noWrap/>
            <w:vAlign w:val="center"/>
          </w:tcPr>
          <w:p w14:paraId="7827E995" w14:textId="5607B023" w:rsidR="00363756" w:rsidRPr="00814F74" w:rsidRDefault="00363756" w:rsidP="00363756">
            <w:pPr>
              <w:jc w:val="center"/>
              <w:rPr>
                <w:sz w:val="16"/>
                <w:szCs w:val="12"/>
                <w:lang w:val="en-US"/>
              </w:rPr>
            </w:pPr>
            <w:r w:rsidRPr="00814F74">
              <w:rPr>
                <w:sz w:val="16"/>
                <w:szCs w:val="12"/>
              </w:rPr>
              <w:t> </w:t>
            </w:r>
          </w:p>
        </w:tc>
        <w:tc>
          <w:tcPr>
            <w:tcW w:w="1245" w:type="dxa"/>
            <w:shd w:val="clear" w:color="auto" w:fill="FFFFFF" w:themeFill="background1"/>
            <w:noWrap/>
            <w:vAlign w:val="center"/>
          </w:tcPr>
          <w:p w14:paraId="2E38E015" w14:textId="29971D40" w:rsidR="00363756" w:rsidRPr="00814F74" w:rsidRDefault="00363756" w:rsidP="00363756">
            <w:pPr>
              <w:jc w:val="center"/>
              <w:rPr>
                <w:sz w:val="16"/>
                <w:szCs w:val="12"/>
                <w:lang w:val="en-US"/>
              </w:rPr>
            </w:pPr>
            <w:r w:rsidRPr="00814F74">
              <w:rPr>
                <w:sz w:val="16"/>
                <w:szCs w:val="12"/>
              </w:rPr>
              <w:t> </w:t>
            </w:r>
          </w:p>
        </w:tc>
        <w:tc>
          <w:tcPr>
            <w:tcW w:w="360" w:type="dxa"/>
            <w:shd w:val="clear" w:color="auto" w:fill="FFFFFF" w:themeFill="background1"/>
            <w:noWrap/>
            <w:vAlign w:val="center"/>
          </w:tcPr>
          <w:p w14:paraId="56F94F48" w14:textId="2017EC88" w:rsidR="00363756" w:rsidRPr="00814F74" w:rsidRDefault="00363756" w:rsidP="00363756">
            <w:pPr>
              <w:jc w:val="center"/>
              <w:rPr>
                <w:sz w:val="16"/>
                <w:szCs w:val="12"/>
                <w:lang w:val="en-US"/>
              </w:rPr>
            </w:pPr>
            <w:r w:rsidRPr="00814F74">
              <w:rPr>
                <w:sz w:val="16"/>
                <w:szCs w:val="12"/>
              </w:rPr>
              <w:t> </w:t>
            </w:r>
          </w:p>
        </w:tc>
        <w:tc>
          <w:tcPr>
            <w:tcW w:w="522" w:type="dxa"/>
            <w:shd w:val="clear" w:color="auto" w:fill="FFFFFF" w:themeFill="background1"/>
            <w:noWrap/>
            <w:vAlign w:val="center"/>
          </w:tcPr>
          <w:p w14:paraId="35636C33" w14:textId="531792C4" w:rsidR="00363756" w:rsidRPr="00814F74" w:rsidRDefault="00363756" w:rsidP="00363756">
            <w:pPr>
              <w:jc w:val="center"/>
              <w:rPr>
                <w:sz w:val="16"/>
                <w:szCs w:val="12"/>
                <w:lang w:val="en-US"/>
              </w:rPr>
            </w:pPr>
            <w:r w:rsidRPr="00814F74">
              <w:rPr>
                <w:sz w:val="16"/>
                <w:szCs w:val="12"/>
              </w:rPr>
              <w:t> </w:t>
            </w:r>
          </w:p>
        </w:tc>
        <w:tc>
          <w:tcPr>
            <w:tcW w:w="1299" w:type="dxa"/>
            <w:shd w:val="clear" w:color="auto" w:fill="FFFFFF" w:themeFill="background1"/>
            <w:noWrap/>
            <w:vAlign w:val="center"/>
          </w:tcPr>
          <w:p w14:paraId="423AC1B6" w14:textId="53A1E693" w:rsidR="00363756" w:rsidRPr="00814F74" w:rsidRDefault="00363756" w:rsidP="00363756">
            <w:pPr>
              <w:jc w:val="center"/>
              <w:rPr>
                <w:sz w:val="16"/>
                <w:szCs w:val="12"/>
                <w:lang w:val="en-US"/>
              </w:rPr>
            </w:pPr>
            <w:r w:rsidRPr="00814F74">
              <w:rPr>
                <w:sz w:val="16"/>
                <w:szCs w:val="12"/>
              </w:rPr>
              <w:t> </w:t>
            </w:r>
          </w:p>
        </w:tc>
        <w:tc>
          <w:tcPr>
            <w:tcW w:w="328" w:type="dxa"/>
            <w:shd w:val="clear" w:color="auto" w:fill="FFFFFF" w:themeFill="background1"/>
            <w:noWrap/>
            <w:vAlign w:val="center"/>
          </w:tcPr>
          <w:p w14:paraId="63262D25" w14:textId="730741AB" w:rsidR="00363756" w:rsidRPr="00814F74" w:rsidRDefault="00363756" w:rsidP="00363756">
            <w:pPr>
              <w:jc w:val="center"/>
              <w:rPr>
                <w:sz w:val="16"/>
                <w:szCs w:val="12"/>
                <w:lang w:val="en-US"/>
              </w:rPr>
            </w:pPr>
            <w:r w:rsidRPr="00814F74">
              <w:rPr>
                <w:sz w:val="16"/>
                <w:szCs w:val="12"/>
              </w:rPr>
              <w:t> </w:t>
            </w:r>
          </w:p>
        </w:tc>
        <w:tc>
          <w:tcPr>
            <w:tcW w:w="471" w:type="dxa"/>
            <w:shd w:val="clear" w:color="auto" w:fill="FFFFFF" w:themeFill="background1"/>
            <w:noWrap/>
            <w:vAlign w:val="center"/>
          </w:tcPr>
          <w:p w14:paraId="4A9ECFF7" w14:textId="5F931F42" w:rsidR="00363756" w:rsidRPr="00814F74" w:rsidRDefault="00363756" w:rsidP="00363756">
            <w:pPr>
              <w:jc w:val="center"/>
              <w:rPr>
                <w:sz w:val="16"/>
                <w:szCs w:val="12"/>
                <w:lang w:val="en-US"/>
              </w:rPr>
            </w:pPr>
            <w:r w:rsidRPr="00814F74">
              <w:rPr>
                <w:sz w:val="16"/>
                <w:szCs w:val="12"/>
              </w:rPr>
              <w:t> </w:t>
            </w:r>
          </w:p>
        </w:tc>
        <w:tc>
          <w:tcPr>
            <w:tcW w:w="1467" w:type="dxa"/>
            <w:shd w:val="clear" w:color="auto" w:fill="FFFFFF" w:themeFill="background1"/>
            <w:noWrap/>
            <w:vAlign w:val="center"/>
          </w:tcPr>
          <w:p w14:paraId="499D034F" w14:textId="1EC8C23C" w:rsidR="00363756" w:rsidRPr="00814F74" w:rsidRDefault="00363756" w:rsidP="00363756">
            <w:pPr>
              <w:jc w:val="center"/>
              <w:rPr>
                <w:sz w:val="16"/>
                <w:szCs w:val="12"/>
                <w:lang w:val="en-US"/>
              </w:rPr>
            </w:pPr>
            <w:r w:rsidRPr="00814F74">
              <w:rPr>
                <w:sz w:val="16"/>
                <w:szCs w:val="12"/>
              </w:rPr>
              <w:t>reference</w:t>
            </w:r>
          </w:p>
        </w:tc>
        <w:tc>
          <w:tcPr>
            <w:tcW w:w="328" w:type="dxa"/>
            <w:shd w:val="clear" w:color="auto" w:fill="FFFFFF" w:themeFill="background1"/>
            <w:noWrap/>
            <w:vAlign w:val="center"/>
          </w:tcPr>
          <w:p w14:paraId="2794B99A" w14:textId="4CAB5BFF" w:rsidR="00363756" w:rsidRPr="00814F74" w:rsidRDefault="00363756" w:rsidP="00363756">
            <w:pPr>
              <w:jc w:val="center"/>
              <w:rPr>
                <w:sz w:val="16"/>
                <w:szCs w:val="12"/>
                <w:lang w:val="en-US"/>
              </w:rPr>
            </w:pPr>
            <w:r w:rsidRPr="00814F74">
              <w:rPr>
                <w:sz w:val="16"/>
                <w:szCs w:val="12"/>
              </w:rPr>
              <w:t> </w:t>
            </w:r>
          </w:p>
        </w:tc>
        <w:tc>
          <w:tcPr>
            <w:tcW w:w="501" w:type="dxa"/>
            <w:shd w:val="clear" w:color="auto" w:fill="FFFFFF" w:themeFill="background1"/>
            <w:noWrap/>
            <w:vAlign w:val="center"/>
          </w:tcPr>
          <w:p w14:paraId="0FA122DD" w14:textId="2A7AA05B" w:rsidR="00363756" w:rsidRPr="00814F74" w:rsidRDefault="00363756" w:rsidP="00363756">
            <w:pPr>
              <w:jc w:val="center"/>
              <w:rPr>
                <w:sz w:val="16"/>
                <w:szCs w:val="12"/>
                <w:lang w:val="en-US"/>
              </w:rPr>
            </w:pPr>
            <w:r w:rsidRPr="00814F74">
              <w:rPr>
                <w:sz w:val="16"/>
                <w:szCs w:val="12"/>
              </w:rPr>
              <w:t> </w:t>
            </w:r>
          </w:p>
        </w:tc>
        <w:tc>
          <w:tcPr>
            <w:tcW w:w="1297" w:type="dxa"/>
            <w:shd w:val="clear" w:color="auto" w:fill="FFFFFF" w:themeFill="background1"/>
            <w:noWrap/>
            <w:vAlign w:val="center"/>
          </w:tcPr>
          <w:p w14:paraId="33C32A90" w14:textId="235C03B7" w:rsidR="00363756" w:rsidRPr="00814F74" w:rsidRDefault="00363756" w:rsidP="00363756">
            <w:pPr>
              <w:jc w:val="center"/>
              <w:rPr>
                <w:sz w:val="16"/>
                <w:szCs w:val="12"/>
                <w:lang w:val="en-US"/>
              </w:rPr>
            </w:pPr>
            <w:r w:rsidRPr="00814F74">
              <w:rPr>
                <w:sz w:val="16"/>
                <w:szCs w:val="12"/>
              </w:rPr>
              <w:t>reference</w:t>
            </w:r>
          </w:p>
        </w:tc>
        <w:tc>
          <w:tcPr>
            <w:tcW w:w="328" w:type="dxa"/>
            <w:shd w:val="clear" w:color="auto" w:fill="FFFFFF" w:themeFill="background1"/>
            <w:noWrap/>
            <w:vAlign w:val="center"/>
          </w:tcPr>
          <w:p w14:paraId="6144AB94" w14:textId="5BF0E562" w:rsidR="00363756" w:rsidRPr="00814F74" w:rsidRDefault="00363756" w:rsidP="00363756">
            <w:pPr>
              <w:jc w:val="center"/>
              <w:rPr>
                <w:sz w:val="16"/>
                <w:szCs w:val="12"/>
                <w:lang w:val="en-US"/>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227741BB" w14:textId="6E2AD869" w:rsidR="00363756" w:rsidRPr="00814F74" w:rsidRDefault="00363756" w:rsidP="00363756">
            <w:pPr>
              <w:jc w:val="center"/>
              <w:rPr>
                <w:sz w:val="16"/>
                <w:szCs w:val="12"/>
                <w:lang w:val="en-US"/>
              </w:rPr>
            </w:pPr>
            <w:r w:rsidRPr="00814F74">
              <w:rPr>
                <w:sz w:val="16"/>
                <w:szCs w:val="12"/>
              </w:rPr>
              <w:t> </w:t>
            </w:r>
          </w:p>
        </w:tc>
      </w:tr>
      <w:tr w:rsidR="00363756" w:rsidRPr="00814F74" w14:paraId="57974651" w14:textId="77777777" w:rsidTr="008D73C9">
        <w:trPr>
          <w:trHeight w:val="170"/>
        </w:trPr>
        <w:tc>
          <w:tcPr>
            <w:tcW w:w="708" w:type="dxa"/>
            <w:vMerge/>
            <w:tcBorders>
              <w:left w:val="single" w:sz="4" w:space="0" w:color="auto"/>
            </w:tcBorders>
            <w:vAlign w:val="center"/>
          </w:tcPr>
          <w:p w14:paraId="211907FF" w14:textId="77777777" w:rsidR="00363756" w:rsidRPr="00814F74" w:rsidRDefault="00363756" w:rsidP="00363756">
            <w:pPr>
              <w:rPr>
                <w:b/>
                <w:bCs/>
                <w:sz w:val="16"/>
                <w:szCs w:val="12"/>
                <w:lang w:val="en-US"/>
              </w:rPr>
            </w:pPr>
          </w:p>
        </w:tc>
        <w:tc>
          <w:tcPr>
            <w:tcW w:w="592" w:type="dxa"/>
            <w:vMerge/>
            <w:shd w:val="clear" w:color="auto" w:fill="FFFFFF" w:themeFill="background1"/>
            <w:noWrap/>
            <w:vAlign w:val="center"/>
          </w:tcPr>
          <w:p w14:paraId="58547E07" w14:textId="77777777" w:rsidR="00363756" w:rsidRPr="00814F74" w:rsidRDefault="00363756" w:rsidP="00363756">
            <w:pPr>
              <w:rPr>
                <w:bCs/>
                <w:sz w:val="16"/>
                <w:szCs w:val="12"/>
              </w:rPr>
            </w:pPr>
          </w:p>
        </w:tc>
        <w:tc>
          <w:tcPr>
            <w:tcW w:w="969" w:type="dxa"/>
            <w:shd w:val="clear" w:color="auto" w:fill="FFFFFF" w:themeFill="background1"/>
            <w:vAlign w:val="center"/>
          </w:tcPr>
          <w:p w14:paraId="623158A8" w14:textId="53B39C74" w:rsidR="00363756" w:rsidRPr="00814F74" w:rsidRDefault="003757E6" w:rsidP="003A6B5D">
            <w:pPr>
              <w:rPr>
                <w:sz w:val="16"/>
                <w:szCs w:val="12"/>
              </w:rPr>
            </w:pPr>
            <w:r w:rsidRPr="00814F74">
              <w:rPr>
                <w:color w:val="000000"/>
                <w:sz w:val="16"/>
                <w:szCs w:val="12"/>
              </w:rPr>
              <w:t>&gt;</w:t>
            </w:r>
            <w:r w:rsidR="00363756" w:rsidRPr="00814F74">
              <w:rPr>
                <w:color w:val="000000"/>
                <w:sz w:val="16"/>
                <w:szCs w:val="12"/>
              </w:rPr>
              <w:t>LOD at trim. 2 or 3</w:t>
            </w:r>
          </w:p>
        </w:tc>
        <w:tc>
          <w:tcPr>
            <w:tcW w:w="1415" w:type="dxa"/>
            <w:shd w:val="clear" w:color="auto" w:fill="FFFFFF" w:themeFill="background1"/>
            <w:noWrap/>
            <w:vAlign w:val="center"/>
          </w:tcPr>
          <w:p w14:paraId="3C73BBD1" w14:textId="7FEA5EF5" w:rsidR="00363756" w:rsidRPr="00814F74" w:rsidRDefault="00363756" w:rsidP="00363756">
            <w:pPr>
              <w:jc w:val="center"/>
              <w:rPr>
                <w:sz w:val="16"/>
                <w:szCs w:val="12"/>
              </w:rPr>
            </w:pPr>
            <w:r w:rsidRPr="00814F74">
              <w:rPr>
                <w:sz w:val="16"/>
                <w:szCs w:val="12"/>
              </w:rPr>
              <w:t>-0.02 (-0.51;  0.47)</w:t>
            </w:r>
          </w:p>
        </w:tc>
        <w:tc>
          <w:tcPr>
            <w:tcW w:w="327" w:type="dxa"/>
            <w:shd w:val="clear" w:color="auto" w:fill="FFFFFF" w:themeFill="background1"/>
            <w:noWrap/>
            <w:vAlign w:val="center"/>
          </w:tcPr>
          <w:p w14:paraId="3EF922A2" w14:textId="74E35591" w:rsidR="00363756" w:rsidRPr="00814F74" w:rsidRDefault="00363756" w:rsidP="00363756">
            <w:pPr>
              <w:jc w:val="center"/>
              <w:rPr>
                <w:sz w:val="16"/>
                <w:szCs w:val="12"/>
              </w:rPr>
            </w:pPr>
            <w:r w:rsidRPr="00814F74">
              <w:rPr>
                <w:sz w:val="16"/>
                <w:szCs w:val="12"/>
              </w:rPr>
              <w:t>14</w:t>
            </w:r>
          </w:p>
        </w:tc>
        <w:tc>
          <w:tcPr>
            <w:tcW w:w="558" w:type="dxa"/>
            <w:shd w:val="clear" w:color="auto" w:fill="FFFFFF" w:themeFill="background1"/>
            <w:noWrap/>
            <w:vAlign w:val="center"/>
          </w:tcPr>
          <w:p w14:paraId="76B2754B" w14:textId="26563086" w:rsidR="00363756" w:rsidRPr="00814F74" w:rsidRDefault="00363756" w:rsidP="00363756">
            <w:pPr>
              <w:jc w:val="center"/>
              <w:rPr>
                <w:sz w:val="16"/>
                <w:szCs w:val="12"/>
              </w:rPr>
            </w:pPr>
            <w:r w:rsidRPr="00814F74">
              <w:rPr>
                <w:sz w:val="16"/>
                <w:szCs w:val="12"/>
              </w:rPr>
              <w:t>0.9</w:t>
            </w:r>
          </w:p>
        </w:tc>
        <w:tc>
          <w:tcPr>
            <w:tcW w:w="1241" w:type="dxa"/>
            <w:shd w:val="clear" w:color="auto" w:fill="FFFFFF" w:themeFill="background1"/>
            <w:noWrap/>
            <w:vAlign w:val="center"/>
          </w:tcPr>
          <w:p w14:paraId="374AB349" w14:textId="61482B5D" w:rsidR="00363756" w:rsidRPr="00814F74" w:rsidRDefault="00363756" w:rsidP="00363756">
            <w:pPr>
              <w:jc w:val="center"/>
              <w:rPr>
                <w:sz w:val="16"/>
                <w:szCs w:val="12"/>
                <w:lang w:val="en-US"/>
              </w:rPr>
            </w:pPr>
            <w:r w:rsidRPr="00814F74">
              <w:rPr>
                <w:sz w:val="16"/>
                <w:szCs w:val="12"/>
              </w:rPr>
              <w:t> </w:t>
            </w:r>
          </w:p>
        </w:tc>
        <w:tc>
          <w:tcPr>
            <w:tcW w:w="486" w:type="dxa"/>
            <w:shd w:val="clear" w:color="auto" w:fill="FFFFFF" w:themeFill="background1"/>
            <w:noWrap/>
            <w:vAlign w:val="center"/>
          </w:tcPr>
          <w:p w14:paraId="47CCC6DE" w14:textId="2C4F719A" w:rsidR="00363756" w:rsidRPr="00814F74" w:rsidRDefault="00363756" w:rsidP="00363756">
            <w:pPr>
              <w:jc w:val="center"/>
              <w:rPr>
                <w:sz w:val="16"/>
                <w:szCs w:val="12"/>
                <w:lang w:val="en-US"/>
              </w:rPr>
            </w:pPr>
            <w:r w:rsidRPr="00814F74">
              <w:rPr>
                <w:sz w:val="16"/>
                <w:szCs w:val="12"/>
              </w:rPr>
              <w:t> </w:t>
            </w:r>
          </w:p>
        </w:tc>
        <w:tc>
          <w:tcPr>
            <w:tcW w:w="508" w:type="dxa"/>
            <w:shd w:val="clear" w:color="auto" w:fill="FFFFFF" w:themeFill="background1"/>
            <w:noWrap/>
            <w:vAlign w:val="center"/>
          </w:tcPr>
          <w:p w14:paraId="15F61A34" w14:textId="07619A2D" w:rsidR="00363756" w:rsidRPr="00814F74" w:rsidRDefault="00363756" w:rsidP="00363756">
            <w:pPr>
              <w:jc w:val="center"/>
              <w:rPr>
                <w:sz w:val="16"/>
                <w:szCs w:val="12"/>
                <w:lang w:val="en-US"/>
              </w:rPr>
            </w:pPr>
            <w:r w:rsidRPr="00814F74">
              <w:rPr>
                <w:sz w:val="16"/>
                <w:szCs w:val="12"/>
              </w:rPr>
              <w:t> </w:t>
            </w:r>
          </w:p>
        </w:tc>
        <w:tc>
          <w:tcPr>
            <w:tcW w:w="1245" w:type="dxa"/>
            <w:shd w:val="clear" w:color="auto" w:fill="FFFFFF" w:themeFill="background1"/>
            <w:noWrap/>
            <w:vAlign w:val="center"/>
          </w:tcPr>
          <w:p w14:paraId="1D57F16B" w14:textId="14C3A26A" w:rsidR="00363756" w:rsidRPr="00814F74" w:rsidRDefault="00363756" w:rsidP="00363756">
            <w:pPr>
              <w:jc w:val="center"/>
              <w:rPr>
                <w:sz w:val="16"/>
                <w:szCs w:val="12"/>
                <w:lang w:val="en-US"/>
              </w:rPr>
            </w:pPr>
            <w:r w:rsidRPr="00814F74">
              <w:rPr>
                <w:sz w:val="16"/>
                <w:szCs w:val="12"/>
              </w:rPr>
              <w:t> </w:t>
            </w:r>
          </w:p>
        </w:tc>
        <w:tc>
          <w:tcPr>
            <w:tcW w:w="360" w:type="dxa"/>
            <w:shd w:val="clear" w:color="auto" w:fill="FFFFFF" w:themeFill="background1"/>
            <w:noWrap/>
            <w:vAlign w:val="center"/>
          </w:tcPr>
          <w:p w14:paraId="51D55602" w14:textId="4C5CEE6D" w:rsidR="00363756" w:rsidRPr="00814F74" w:rsidRDefault="00363756" w:rsidP="00363756">
            <w:pPr>
              <w:jc w:val="center"/>
              <w:rPr>
                <w:sz w:val="16"/>
                <w:szCs w:val="12"/>
                <w:lang w:val="en-US"/>
              </w:rPr>
            </w:pPr>
            <w:r w:rsidRPr="00814F74">
              <w:rPr>
                <w:sz w:val="16"/>
                <w:szCs w:val="12"/>
              </w:rPr>
              <w:t> </w:t>
            </w:r>
          </w:p>
        </w:tc>
        <w:tc>
          <w:tcPr>
            <w:tcW w:w="522" w:type="dxa"/>
            <w:shd w:val="clear" w:color="auto" w:fill="FFFFFF" w:themeFill="background1"/>
            <w:noWrap/>
            <w:vAlign w:val="center"/>
          </w:tcPr>
          <w:p w14:paraId="00517727" w14:textId="6D3341C9" w:rsidR="00363756" w:rsidRPr="00814F74" w:rsidRDefault="00363756" w:rsidP="00363756">
            <w:pPr>
              <w:jc w:val="center"/>
              <w:rPr>
                <w:sz w:val="16"/>
                <w:szCs w:val="12"/>
                <w:lang w:val="en-US"/>
              </w:rPr>
            </w:pPr>
            <w:r w:rsidRPr="00814F74">
              <w:rPr>
                <w:sz w:val="16"/>
                <w:szCs w:val="12"/>
              </w:rPr>
              <w:t> </w:t>
            </w:r>
          </w:p>
        </w:tc>
        <w:tc>
          <w:tcPr>
            <w:tcW w:w="1299" w:type="dxa"/>
            <w:shd w:val="clear" w:color="auto" w:fill="FFFFFF" w:themeFill="background1"/>
            <w:noWrap/>
            <w:vAlign w:val="center"/>
          </w:tcPr>
          <w:p w14:paraId="5054C046" w14:textId="73CE25DD" w:rsidR="00363756" w:rsidRPr="00814F74" w:rsidRDefault="00363756" w:rsidP="00363756">
            <w:pPr>
              <w:jc w:val="center"/>
              <w:rPr>
                <w:sz w:val="16"/>
                <w:szCs w:val="12"/>
                <w:lang w:val="en-US"/>
              </w:rPr>
            </w:pPr>
            <w:r w:rsidRPr="00814F74">
              <w:rPr>
                <w:sz w:val="16"/>
                <w:szCs w:val="12"/>
              </w:rPr>
              <w:t> </w:t>
            </w:r>
          </w:p>
        </w:tc>
        <w:tc>
          <w:tcPr>
            <w:tcW w:w="328" w:type="dxa"/>
            <w:shd w:val="clear" w:color="auto" w:fill="FFFFFF" w:themeFill="background1"/>
            <w:noWrap/>
            <w:vAlign w:val="center"/>
          </w:tcPr>
          <w:p w14:paraId="5E61249B" w14:textId="0CA01ED0" w:rsidR="00363756" w:rsidRPr="00814F74" w:rsidRDefault="00363756" w:rsidP="00363756">
            <w:pPr>
              <w:jc w:val="center"/>
              <w:rPr>
                <w:sz w:val="16"/>
                <w:szCs w:val="12"/>
                <w:lang w:val="en-US"/>
              </w:rPr>
            </w:pPr>
            <w:r w:rsidRPr="00814F74">
              <w:rPr>
                <w:sz w:val="16"/>
                <w:szCs w:val="12"/>
              </w:rPr>
              <w:t> </w:t>
            </w:r>
          </w:p>
        </w:tc>
        <w:tc>
          <w:tcPr>
            <w:tcW w:w="471" w:type="dxa"/>
            <w:shd w:val="clear" w:color="auto" w:fill="FFFFFF" w:themeFill="background1"/>
            <w:noWrap/>
            <w:vAlign w:val="center"/>
          </w:tcPr>
          <w:p w14:paraId="4FC63B1B" w14:textId="7FEFF70D" w:rsidR="00363756" w:rsidRPr="00814F74" w:rsidRDefault="00363756" w:rsidP="00363756">
            <w:pPr>
              <w:jc w:val="center"/>
              <w:rPr>
                <w:sz w:val="16"/>
                <w:szCs w:val="12"/>
                <w:lang w:val="en-US"/>
              </w:rPr>
            </w:pPr>
            <w:r w:rsidRPr="00814F74">
              <w:rPr>
                <w:sz w:val="16"/>
                <w:szCs w:val="12"/>
              </w:rPr>
              <w:t> </w:t>
            </w:r>
          </w:p>
        </w:tc>
        <w:tc>
          <w:tcPr>
            <w:tcW w:w="1467" w:type="dxa"/>
            <w:shd w:val="clear" w:color="auto" w:fill="FFFFFF" w:themeFill="background1"/>
            <w:noWrap/>
            <w:vAlign w:val="center"/>
          </w:tcPr>
          <w:p w14:paraId="02D64AC3" w14:textId="0B430663" w:rsidR="00363756" w:rsidRPr="00814F74" w:rsidRDefault="00363756" w:rsidP="00363756">
            <w:pPr>
              <w:jc w:val="center"/>
              <w:rPr>
                <w:sz w:val="16"/>
                <w:szCs w:val="12"/>
                <w:lang w:val="en-US"/>
              </w:rPr>
            </w:pPr>
            <w:r w:rsidRPr="00814F74">
              <w:rPr>
                <w:sz w:val="16"/>
                <w:szCs w:val="12"/>
              </w:rPr>
              <w:t>-0.06 (-0.52;  0.39)</w:t>
            </w:r>
          </w:p>
        </w:tc>
        <w:tc>
          <w:tcPr>
            <w:tcW w:w="328" w:type="dxa"/>
            <w:shd w:val="clear" w:color="auto" w:fill="FFFFFF" w:themeFill="background1"/>
            <w:noWrap/>
            <w:vAlign w:val="center"/>
          </w:tcPr>
          <w:p w14:paraId="71FEC70B" w14:textId="55E72E37" w:rsidR="00363756" w:rsidRPr="00814F74" w:rsidRDefault="00363756" w:rsidP="00363756">
            <w:pPr>
              <w:jc w:val="center"/>
              <w:rPr>
                <w:sz w:val="16"/>
                <w:szCs w:val="12"/>
                <w:lang w:val="en-US"/>
              </w:rPr>
            </w:pPr>
            <w:r w:rsidRPr="00814F74">
              <w:rPr>
                <w:sz w:val="16"/>
                <w:szCs w:val="12"/>
              </w:rPr>
              <w:t>15</w:t>
            </w:r>
          </w:p>
        </w:tc>
        <w:tc>
          <w:tcPr>
            <w:tcW w:w="501" w:type="dxa"/>
            <w:shd w:val="clear" w:color="auto" w:fill="FFFFFF" w:themeFill="background1"/>
            <w:noWrap/>
            <w:vAlign w:val="center"/>
          </w:tcPr>
          <w:p w14:paraId="5626F7A5" w14:textId="06BB4BD1" w:rsidR="00363756" w:rsidRPr="00814F74" w:rsidRDefault="00363756" w:rsidP="00363756">
            <w:pPr>
              <w:jc w:val="center"/>
              <w:rPr>
                <w:sz w:val="16"/>
                <w:szCs w:val="12"/>
                <w:lang w:val="en-US"/>
              </w:rPr>
            </w:pPr>
            <w:r w:rsidRPr="00814F74">
              <w:rPr>
                <w:sz w:val="16"/>
                <w:szCs w:val="12"/>
              </w:rPr>
              <w:t>0.9</w:t>
            </w:r>
          </w:p>
        </w:tc>
        <w:tc>
          <w:tcPr>
            <w:tcW w:w="1297" w:type="dxa"/>
            <w:shd w:val="clear" w:color="auto" w:fill="FFFFFF" w:themeFill="background1"/>
            <w:noWrap/>
            <w:vAlign w:val="center"/>
          </w:tcPr>
          <w:p w14:paraId="2FF74F15" w14:textId="05E36500" w:rsidR="00363756" w:rsidRPr="00814F74" w:rsidRDefault="00363756" w:rsidP="00363756">
            <w:pPr>
              <w:jc w:val="center"/>
              <w:rPr>
                <w:sz w:val="16"/>
                <w:szCs w:val="12"/>
                <w:lang w:val="en-US"/>
              </w:rPr>
            </w:pPr>
            <w:r w:rsidRPr="00814F74">
              <w:rPr>
                <w:sz w:val="16"/>
                <w:szCs w:val="12"/>
              </w:rPr>
              <w:t>-0.06 (-0.51;  0.39)</w:t>
            </w:r>
          </w:p>
        </w:tc>
        <w:tc>
          <w:tcPr>
            <w:tcW w:w="328" w:type="dxa"/>
            <w:shd w:val="clear" w:color="auto" w:fill="FFFFFF" w:themeFill="background1"/>
            <w:noWrap/>
            <w:vAlign w:val="center"/>
          </w:tcPr>
          <w:p w14:paraId="3DA19FD0" w14:textId="2E9180AC" w:rsidR="00363756" w:rsidRPr="00814F74" w:rsidRDefault="00363756" w:rsidP="00363756">
            <w:pPr>
              <w:jc w:val="center"/>
              <w:rPr>
                <w:sz w:val="16"/>
                <w:szCs w:val="12"/>
                <w:lang w:val="en-US"/>
              </w:rPr>
            </w:pPr>
            <w:r w:rsidRPr="00814F74">
              <w:rPr>
                <w:sz w:val="16"/>
                <w:szCs w:val="12"/>
              </w:rPr>
              <w:t>14</w:t>
            </w:r>
          </w:p>
        </w:tc>
        <w:tc>
          <w:tcPr>
            <w:tcW w:w="501" w:type="dxa"/>
            <w:tcBorders>
              <w:right w:val="single" w:sz="4" w:space="0" w:color="auto"/>
            </w:tcBorders>
            <w:shd w:val="clear" w:color="auto" w:fill="FFFFFF" w:themeFill="background1"/>
            <w:noWrap/>
            <w:vAlign w:val="center"/>
          </w:tcPr>
          <w:p w14:paraId="7C7CB777" w14:textId="2F31A6BD" w:rsidR="00363756" w:rsidRPr="00814F74" w:rsidRDefault="00363756" w:rsidP="00363756">
            <w:pPr>
              <w:jc w:val="center"/>
              <w:rPr>
                <w:sz w:val="16"/>
                <w:szCs w:val="12"/>
                <w:lang w:val="en-US"/>
              </w:rPr>
            </w:pPr>
            <w:r w:rsidRPr="00814F74">
              <w:rPr>
                <w:sz w:val="16"/>
                <w:szCs w:val="12"/>
              </w:rPr>
              <w:t>0.5</w:t>
            </w:r>
          </w:p>
        </w:tc>
      </w:tr>
      <w:tr w:rsidR="00363756" w:rsidRPr="00814F74" w14:paraId="024F202E" w14:textId="77777777" w:rsidTr="008D73C9">
        <w:trPr>
          <w:trHeight w:val="170"/>
        </w:trPr>
        <w:tc>
          <w:tcPr>
            <w:tcW w:w="708" w:type="dxa"/>
            <w:vMerge/>
            <w:tcBorders>
              <w:left w:val="single" w:sz="4" w:space="0" w:color="auto"/>
              <w:bottom w:val="single" w:sz="4" w:space="0" w:color="auto"/>
            </w:tcBorders>
            <w:vAlign w:val="center"/>
          </w:tcPr>
          <w:p w14:paraId="61717574" w14:textId="77777777" w:rsidR="00363756" w:rsidRPr="00814F74" w:rsidRDefault="00363756" w:rsidP="00363756">
            <w:pPr>
              <w:rPr>
                <w:b/>
                <w:bCs/>
                <w:sz w:val="16"/>
                <w:szCs w:val="12"/>
                <w:lang w:val="en-US"/>
              </w:rPr>
            </w:pPr>
          </w:p>
        </w:tc>
        <w:tc>
          <w:tcPr>
            <w:tcW w:w="592" w:type="dxa"/>
            <w:vMerge/>
            <w:tcBorders>
              <w:bottom w:val="single" w:sz="4" w:space="0" w:color="auto"/>
            </w:tcBorders>
            <w:shd w:val="clear" w:color="auto" w:fill="FFFFFF" w:themeFill="background1"/>
            <w:noWrap/>
            <w:vAlign w:val="center"/>
          </w:tcPr>
          <w:p w14:paraId="58B3CFC9" w14:textId="77777777" w:rsidR="00363756" w:rsidRPr="00814F74" w:rsidRDefault="00363756" w:rsidP="00363756">
            <w:pPr>
              <w:rPr>
                <w:bCs/>
                <w:sz w:val="16"/>
                <w:szCs w:val="12"/>
              </w:rPr>
            </w:pPr>
          </w:p>
        </w:tc>
        <w:tc>
          <w:tcPr>
            <w:tcW w:w="969" w:type="dxa"/>
            <w:tcBorders>
              <w:bottom w:val="single" w:sz="4" w:space="0" w:color="auto"/>
            </w:tcBorders>
            <w:shd w:val="clear" w:color="auto" w:fill="FFFFFF" w:themeFill="background1"/>
            <w:vAlign w:val="center"/>
          </w:tcPr>
          <w:p w14:paraId="4BA4022A" w14:textId="7070303B" w:rsidR="00363756" w:rsidRPr="00814F74" w:rsidRDefault="003757E6" w:rsidP="003A6B5D">
            <w:pPr>
              <w:rPr>
                <w:sz w:val="16"/>
                <w:szCs w:val="12"/>
              </w:rPr>
            </w:pPr>
            <w:r w:rsidRPr="00814F74">
              <w:rPr>
                <w:color w:val="000000"/>
                <w:sz w:val="16"/>
                <w:szCs w:val="12"/>
              </w:rPr>
              <w:t>&gt;</w:t>
            </w:r>
            <w:r w:rsidR="00363756" w:rsidRPr="00814F74">
              <w:rPr>
                <w:color w:val="000000"/>
                <w:sz w:val="16"/>
                <w:szCs w:val="12"/>
              </w:rPr>
              <w:t>LOD at trim. 2 and 3</w:t>
            </w:r>
          </w:p>
        </w:tc>
        <w:tc>
          <w:tcPr>
            <w:tcW w:w="1415" w:type="dxa"/>
            <w:tcBorders>
              <w:bottom w:val="single" w:sz="4" w:space="0" w:color="auto"/>
            </w:tcBorders>
            <w:shd w:val="clear" w:color="auto" w:fill="FFFFFF" w:themeFill="background1"/>
            <w:noWrap/>
            <w:vAlign w:val="center"/>
          </w:tcPr>
          <w:p w14:paraId="05373A66" w14:textId="258DCD85" w:rsidR="00363756" w:rsidRPr="00814F74" w:rsidRDefault="00363756" w:rsidP="00363756">
            <w:pPr>
              <w:jc w:val="center"/>
              <w:rPr>
                <w:sz w:val="16"/>
                <w:szCs w:val="12"/>
              </w:rPr>
            </w:pPr>
            <w:r w:rsidRPr="00814F74">
              <w:rPr>
                <w:sz w:val="16"/>
                <w:szCs w:val="12"/>
              </w:rPr>
              <w:t xml:space="preserve"> 0.06 (-0.19;  0.30)</w:t>
            </w:r>
          </w:p>
        </w:tc>
        <w:tc>
          <w:tcPr>
            <w:tcW w:w="327" w:type="dxa"/>
            <w:tcBorders>
              <w:bottom w:val="single" w:sz="4" w:space="0" w:color="auto"/>
            </w:tcBorders>
            <w:shd w:val="clear" w:color="auto" w:fill="FFFFFF" w:themeFill="background1"/>
            <w:noWrap/>
            <w:vAlign w:val="center"/>
          </w:tcPr>
          <w:p w14:paraId="32C80F81" w14:textId="6E4CE766" w:rsidR="00363756" w:rsidRPr="00814F74" w:rsidRDefault="00363756" w:rsidP="00363756">
            <w:pPr>
              <w:jc w:val="center"/>
              <w:rPr>
                <w:sz w:val="16"/>
                <w:szCs w:val="12"/>
              </w:rPr>
            </w:pPr>
            <w:r w:rsidRPr="00814F74">
              <w:rPr>
                <w:sz w:val="16"/>
                <w:szCs w:val="12"/>
              </w:rPr>
              <w:t>72</w:t>
            </w:r>
          </w:p>
        </w:tc>
        <w:tc>
          <w:tcPr>
            <w:tcW w:w="558" w:type="dxa"/>
            <w:tcBorders>
              <w:bottom w:val="single" w:sz="4" w:space="0" w:color="auto"/>
            </w:tcBorders>
            <w:shd w:val="clear" w:color="auto" w:fill="FFFFFF" w:themeFill="background1"/>
            <w:noWrap/>
            <w:vAlign w:val="center"/>
          </w:tcPr>
          <w:p w14:paraId="4007A766" w14:textId="5D42C636" w:rsidR="00363756" w:rsidRPr="00814F74" w:rsidRDefault="00363756" w:rsidP="00363756">
            <w:pPr>
              <w:jc w:val="center"/>
              <w:rPr>
                <w:sz w:val="16"/>
                <w:szCs w:val="12"/>
              </w:rPr>
            </w:pPr>
            <w:r w:rsidRPr="00814F74">
              <w:rPr>
                <w:sz w:val="16"/>
                <w:szCs w:val="12"/>
              </w:rPr>
              <w:t> </w:t>
            </w:r>
          </w:p>
        </w:tc>
        <w:tc>
          <w:tcPr>
            <w:tcW w:w="1241" w:type="dxa"/>
            <w:tcBorders>
              <w:bottom w:val="single" w:sz="4" w:space="0" w:color="auto"/>
            </w:tcBorders>
            <w:shd w:val="clear" w:color="auto" w:fill="FFFFFF" w:themeFill="background1"/>
            <w:noWrap/>
            <w:vAlign w:val="center"/>
          </w:tcPr>
          <w:p w14:paraId="00ADBE3D" w14:textId="4DD07507" w:rsidR="00363756" w:rsidRPr="00814F74" w:rsidRDefault="00363756" w:rsidP="00363756">
            <w:pPr>
              <w:jc w:val="center"/>
              <w:rPr>
                <w:sz w:val="16"/>
                <w:szCs w:val="12"/>
                <w:lang w:val="en-US"/>
              </w:rPr>
            </w:pPr>
            <w:r w:rsidRPr="00814F74">
              <w:rPr>
                <w:sz w:val="16"/>
                <w:szCs w:val="12"/>
              </w:rPr>
              <w:t> </w:t>
            </w:r>
          </w:p>
        </w:tc>
        <w:tc>
          <w:tcPr>
            <w:tcW w:w="486" w:type="dxa"/>
            <w:tcBorders>
              <w:bottom w:val="single" w:sz="4" w:space="0" w:color="auto"/>
            </w:tcBorders>
            <w:shd w:val="clear" w:color="auto" w:fill="FFFFFF" w:themeFill="background1"/>
            <w:noWrap/>
            <w:vAlign w:val="center"/>
          </w:tcPr>
          <w:p w14:paraId="2467D6E5" w14:textId="4A9DBDA9" w:rsidR="00363756" w:rsidRPr="00814F74" w:rsidRDefault="00363756" w:rsidP="00363756">
            <w:pPr>
              <w:jc w:val="center"/>
              <w:rPr>
                <w:sz w:val="16"/>
                <w:szCs w:val="12"/>
                <w:lang w:val="en-US"/>
              </w:rPr>
            </w:pPr>
            <w:r w:rsidRPr="00814F74">
              <w:rPr>
                <w:sz w:val="16"/>
                <w:szCs w:val="12"/>
              </w:rPr>
              <w:t> </w:t>
            </w:r>
          </w:p>
        </w:tc>
        <w:tc>
          <w:tcPr>
            <w:tcW w:w="508" w:type="dxa"/>
            <w:tcBorders>
              <w:bottom w:val="single" w:sz="4" w:space="0" w:color="auto"/>
            </w:tcBorders>
            <w:shd w:val="clear" w:color="auto" w:fill="FFFFFF" w:themeFill="background1"/>
            <w:noWrap/>
            <w:vAlign w:val="center"/>
          </w:tcPr>
          <w:p w14:paraId="3EABD387" w14:textId="2F27376E" w:rsidR="00363756" w:rsidRPr="00814F74" w:rsidRDefault="00363756" w:rsidP="00363756">
            <w:pPr>
              <w:jc w:val="center"/>
              <w:rPr>
                <w:sz w:val="16"/>
                <w:szCs w:val="12"/>
                <w:lang w:val="en-US"/>
              </w:rPr>
            </w:pPr>
            <w:r w:rsidRPr="00814F74">
              <w:rPr>
                <w:sz w:val="16"/>
                <w:szCs w:val="12"/>
              </w:rPr>
              <w:t> </w:t>
            </w:r>
          </w:p>
        </w:tc>
        <w:tc>
          <w:tcPr>
            <w:tcW w:w="1245" w:type="dxa"/>
            <w:tcBorders>
              <w:bottom w:val="single" w:sz="4" w:space="0" w:color="auto"/>
            </w:tcBorders>
            <w:shd w:val="clear" w:color="auto" w:fill="FFFFFF" w:themeFill="background1"/>
            <w:noWrap/>
            <w:vAlign w:val="center"/>
          </w:tcPr>
          <w:p w14:paraId="60DEBA32" w14:textId="4D952B29" w:rsidR="00363756" w:rsidRPr="00814F74" w:rsidRDefault="00363756" w:rsidP="00363756">
            <w:pPr>
              <w:jc w:val="center"/>
              <w:rPr>
                <w:sz w:val="16"/>
                <w:szCs w:val="12"/>
                <w:lang w:val="en-US"/>
              </w:rPr>
            </w:pPr>
            <w:r w:rsidRPr="00814F74">
              <w:rPr>
                <w:sz w:val="16"/>
                <w:szCs w:val="12"/>
              </w:rPr>
              <w:t> </w:t>
            </w:r>
          </w:p>
        </w:tc>
        <w:tc>
          <w:tcPr>
            <w:tcW w:w="360" w:type="dxa"/>
            <w:tcBorders>
              <w:bottom w:val="single" w:sz="4" w:space="0" w:color="auto"/>
            </w:tcBorders>
            <w:shd w:val="clear" w:color="auto" w:fill="FFFFFF" w:themeFill="background1"/>
            <w:noWrap/>
            <w:vAlign w:val="center"/>
          </w:tcPr>
          <w:p w14:paraId="5B99F1B8" w14:textId="60E93AC1" w:rsidR="00363756" w:rsidRPr="00814F74" w:rsidRDefault="00363756" w:rsidP="00363756">
            <w:pPr>
              <w:jc w:val="center"/>
              <w:rPr>
                <w:sz w:val="16"/>
                <w:szCs w:val="12"/>
                <w:lang w:val="en-US"/>
              </w:rPr>
            </w:pPr>
            <w:r w:rsidRPr="00814F74">
              <w:rPr>
                <w:sz w:val="16"/>
                <w:szCs w:val="12"/>
              </w:rPr>
              <w:t> </w:t>
            </w:r>
          </w:p>
        </w:tc>
        <w:tc>
          <w:tcPr>
            <w:tcW w:w="522" w:type="dxa"/>
            <w:tcBorders>
              <w:bottom w:val="single" w:sz="4" w:space="0" w:color="auto"/>
            </w:tcBorders>
            <w:shd w:val="clear" w:color="auto" w:fill="FFFFFF" w:themeFill="background1"/>
            <w:noWrap/>
            <w:vAlign w:val="center"/>
          </w:tcPr>
          <w:p w14:paraId="3BDB0CB7" w14:textId="3BFF211F" w:rsidR="00363756" w:rsidRPr="00814F74" w:rsidRDefault="00363756" w:rsidP="00363756">
            <w:pPr>
              <w:jc w:val="center"/>
              <w:rPr>
                <w:sz w:val="16"/>
                <w:szCs w:val="12"/>
                <w:lang w:val="en-US"/>
              </w:rPr>
            </w:pPr>
            <w:r w:rsidRPr="00814F74">
              <w:rPr>
                <w:sz w:val="16"/>
                <w:szCs w:val="12"/>
              </w:rPr>
              <w:t> </w:t>
            </w:r>
          </w:p>
        </w:tc>
        <w:tc>
          <w:tcPr>
            <w:tcW w:w="1299" w:type="dxa"/>
            <w:tcBorders>
              <w:bottom w:val="single" w:sz="4" w:space="0" w:color="auto"/>
            </w:tcBorders>
            <w:shd w:val="clear" w:color="auto" w:fill="FFFFFF" w:themeFill="background1"/>
            <w:noWrap/>
            <w:vAlign w:val="center"/>
          </w:tcPr>
          <w:p w14:paraId="5D839F65" w14:textId="1C7B5F92" w:rsidR="00363756" w:rsidRPr="00814F74" w:rsidRDefault="00363756" w:rsidP="00363756">
            <w:pPr>
              <w:jc w:val="center"/>
              <w:rPr>
                <w:sz w:val="16"/>
                <w:szCs w:val="12"/>
                <w:lang w:val="en-US"/>
              </w:rPr>
            </w:pPr>
            <w:r w:rsidRPr="00814F74">
              <w:rPr>
                <w:sz w:val="16"/>
                <w:szCs w:val="12"/>
              </w:rPr>
              <w:t> </w:t>
            </w:r>
          </w:p>
        </w:tc>
        <w:tc>
          <w:tcPr>
            <w:tcW w:w="328" w:type="dxa"/>
            <w:tcBorders>
              <w:bottom w:val="single" w:sz="4" w:space="0" w:color="auto"/>
            </w:tcBorders>
            <w:shd w:val="clear" w:color="auto" w:fill="FFFFFF" w:themeFill="background1"/>
            <w:noWrap/>
            <w:vAlign w:val="center"/>
          </w:tcPr>
          <w:p w14:paraId="1D86DA82" w14:textId="6F3B0B7F" w:rsidR="00363756" w:rsidRPr="00814F74" w:rsidRDefault="00363756" w:rsidP="00363756">
            <w:pPr>
              <w:jc w:val="center"/>
              <w:rPr>
                <w:sz w:val="16"/>
                <w:szCs w:val="12"/>
                <w:lang w:val="en-US"/>
              </w:rPr>
            </w:pPr>
            <w:r w:rsidRPr="00814F74">
              <w:rPr>
                <w:sz w:val="16"/>
                <w:szCs w:val="12"/>
              </w:rPr>
              <w:t> </w:t>
            </w:r>
          </w:p>
        </w:tc>
        <w:tc>
          <w:tcPr>
            <w:tcW w:w="471" w:type="dxa"/>
            <w:tcBorders>
              <w:bottom w:val="single" w:sz="4" w:space="0" w:color="auto"/>
            </w:tcBorders>
            <w:shd w:val="clear" w:color="auto" w:fill="FFFFFF" w:themeFill="background1"/>
            <w:noWrap/>
            <w:vAlign w:val="center"/>
          </w:tcPr>
          <w:p w14:paraId="59796785" w14:textId="576A71BB" w:rsidR="00363756" w:rsidRPr="00814F74" w:rsidRDefault="00363756" w:rsidP="00363756">
            <w:pPr>
              <w:jc w:val="center"/>
              <w:rPr>
                <w:sz w:val="16"/>
                <w:szCs w:val="12"/>
                <w:lang w:val="en-US"/>
              </w:rPr>
            </w:pPr>
            <w:r w:rsidRPr="00814F74">
              <w:rPr>
                <w:sz w:val="16"/>
                <w:szCs w:val="12"/>
              </w:rPr>
              <w:t> </w:t>
            </w:r>
          </w:p>
        </w:tc>
        <w:tc>
          <w:tcPr>
            <w:tcW w:w="1467" w:type="dxa"/>
            <w:tcBorders>
              <w:bottom w:val="single" w:sz="4" w:space="0" w:color="auto"/>
            </w:tcBorders>
            <w:shd w:val="clear" w:color="auto" w:fill="FFFFFF" w:themeFill="background1"/>
            <w:noWrap/>
            <w:vAlign w:val="center"/>
          </w:tcPr>
          <w:p w14:paraId="21853F4C" w14:textId="14B23059" w:rsidR="00363756" w:rsidRPr="00814F74" w:rsidRDefault="00363756" w:rsidP="00363756">
            <w:pPr>
              <w:jc w:val="center"/>
              <w:rPr>
                <w:sz w:val="16"/>
                <w:szCs w:val="12"/>
                <w:lang w:val="en-US"/>
              </w:rPr>
            </w:pPr>
            <w:r w:rsidRPr="00814F74">
              <w:rPr>
                <w:sz w:val="16"/>
                <w:szCs w:val="12"/>
              </w:rPr>
              <w:t xml:space="preserve"> 0.03 (-0.21;  0.27)</w:t>
            </w:r>
          </w:p>
        </w:tc>
        <w:tc>
          <w:tcPr>
            <w:tcW w:w="328" w:type="dxa"/>
            <w:tcBorders>
              <w:bottom w:val="single" w:sz="4" w:space="0" w:color="auto"/>
            </w:tcBorders>
            <w:shd w:val="clear" w:color="auto" w:fill="FFFFFF" w:themeFill="background1"/>
            <w:noWrap/>
            <w:vAlign w:val="center"/>
          </w:tcPr>
          <w:p w14:paraId="0FDA0241" w14:textId="72737C26" w:rsidR="00363756" w:rsidRPr="00814F74" w:rsidRDefault="00363756" w:rsidP="00363756">
            <w:pPr>
              <w:jc w:val="center"/>
              <w:rPr>
                <w:sz w:val="16"/>
                <w:szCs w:val="12"/>
                <w:lang w:val="en-US"/>
              </w:rPr>
            </w:pPr>
            <w:r w:rsidRPr="00814F74">
              <w:rPr>
                <w:sz w:val="16"/>
                <w:szCs w:val="12"/>
              </w:rPr>
              <w:t>72</w:t>
            </w:r>
          </w:p>
        </w:tc>
        <w:tc>
          <w:tcPr>
            <w:tcW w:w="501" w:type="dxa"/>
            <w:tcBorders>
              <w:bottom w:val="single" w:sz="4" w:space="0" w:color="auto"/>
            </w:tcBorders>
            <w:shd w:val="clear" w:color="auto" w:fill="FFFFFF" w:themeFill="background1"/>
            <w:noWrap/>
            <w:vAlign w:val="center"/>
          </w:tcPr>
          <w:p w14:paraId="39954191" w14:textId="56BEEF9D" w:rsidR="00363756" w:rsidRPr="00814F74" w:rsidRDefault="00363756" w:rsidP="00363756">
            <w:pPr>
              <w:jc w:val="center"/>
              <w:rPr>
                <w:sz w:val="16"/>
                <w:szCs w:val="12"/>
                <w:lang w:val="en-US"/>
              </w:rPr>
            </w:pPr>
            <w:r w:rsidRPr="00814F74">
              <w:rPr>
                <w:sz w:val="16"/>
                <w:szCs w:val="12"/>
              </w:rPr>
              <w:t> </w:t>
            </w:r>
          </w:p>
        </w:tc>
        <w:tc>
          <w:tcPr>
            <w:tcW w:w="1297" w:type="dxa"/>
            <w:tcBorders>
              <w:bottom w:val="single" w:sz="4" w:space="0" w:color="auto"/>
            </w:tcBorders>
            <w:shd w:val="clear" w:color="auto" w:fill="FFFFFF" w:themeFill="background1"/>
            <w:noWrap/>
            <w:vAlign w:val="center"/>
          </w:tcPr>
          <w:p w14:paraId="2E013C3B" w14:textId="41B701E6" w:rsidR="00363756" w:rsidRPr="00814F74" w:rsidRDefault="00363756" w:rsidP="00363756">
            <w:pPr>
              <w:jc w:val="center"/>
              <w:rPr>
                <w:sz w:val="16"/>
                <w:szCs w:val="12"/>
                <w:lang w:val="en-US"/>
              </w:rPr>
            </w:pPr>
            <w:r w:rsidRPr="00814F74">
              <w:rPr>
                <w:sz w:val="16"/>
                <w:szCs w:val="12"/>
              </w:rPr>
              <w:t xml:space="preserve"> 0.12 (-0.11;  0.35)</w:t>
            </w:r>
          </w:p>
        </w:tc>
        <w:tc>
          <w:tcPr>
            <w:tcW w:w="328" w:type="dxa"/>
            <w:tcBorders>
              <w:bottom w:val="single" w:sz="4" w:space="0" w:color="auto"/>
            </w:tcBorders>
            <w:shd w:val="clear" w:color="auto" w:fill="FFFFFF" w:themeFill="background1"/>
            <w:noWrap/>
            <w:vAlign w:val="center"/>
          </w:tcPr>
          <w:p w14:paraId="00707423" w14:textId="7606DB9E" w:rsidR="00363756" w:rsidRPr="00814F74" w:rsidRDefault="00363756" w:rsidP="00363756">
            <w:pPr>
              <w:jc w:val="center"/>
              <w:rPr>
                <w:sz w:val="16"/>
                <w:szCs w:val="12"/>
                <w:lang w:val="en-US"/>
              </w:rPr>
            </w:pPr>
            <w:r w:rsidRPr="00814F74">
              <w:rPr>
                <w:sz w:val="16"/>
                <w:szCs w:val="12"/>
              </w:rPr>
              <w:t>72</w:t>
            </w:r>
          </w:p>
        </w:tc>
        <w:tc>
          <w:tcPr>
            <w:tcW w:w="501" w:type="dxa"/>
            <w:tcBorders>
              <w:bottom w:val="single" w:sz="4" w:space="0" w:color="auto"/>
              <w:right w:val="single" w:sz="4" w:space="0" w:color="auto"/>
            </w:tcBorders>
            <w:shd w:val="clear" w:color="auto" w:fill="FFFFFF" w:themeFill="background1"/>
            <w:noWrap/>
            <w:vAlign w:val="center"/>
          </w:tcPr>
          <w:p w14:paraId="752407E0" w14:textId="07BA42C4" w:rsidR="00363756" w:rsidRPr="00814F74" w:rsidRDefault="00363756" w:rsidP="00363756">
            <w:pPr>
              <w:jc w:val="center"/>
              <w:rPr>
                <w:sz w:val="16"/>
                <w:szCs w:val="12"/>
                <w:lang w:val="en-US"/>
              </w:rPr>
            </w:pPr>
            <w:r w:rsidRPr="00814F74">
              <w:rPr>
                <w:sz w:val="16"/>
                <w:szCs w:val="12"/>
              </w:rPr>
              <w:t> </w:t>
            </w:r>
          </w:p>
        </w:tc>
      </w:tr>
      <w:tr w:rsidR="00363756" w:rsidRPr="00814F74" w14:paraId="1527F6F5" w14:textId="77777777" w:rsidTr="008D73C9">
        <w:trPr>
          <w:trHeight w:val="170"/>
        </w:trPr>
        <w:tc>
          <w:tcPr>
            <w:tcW w:w="708" w:type="dxa"/>
            <w:vMerge w:val="restart"/>
            <w:tcBorders>
              <w:top w:val="single" w:sz="4" w:space="0" w:color="auto"/>
              <w:left w:val="single" w:sz="4" w:space="0" w:color="auto"/>
            </w:tcBorders>
            <w:shd w:val="clear" w:color="000000" w:fill="FFFFFF"/>
            <w:noWrap/>
            <w:vAlign w:val="center"/>
            <w:hideMark/>
          </w:tcPr>
          <w:p w14:paraId="2857C816" w14:textId="097529F5" w:rsidR="00363756" w:rsidRPr="00814F74" w:rsidRDefault="00BC5799" w:rsidP="00363756">
            <w:pPr>
              <w:rPr>
                <w:b/>
                <w:bCs/>
                <w:sz w:val="16"/>
                <w:szCs w:val="12"/>
                <w:lang w:val="en-US"/>
              </w:rPr>
            </w:pPr>
            <w:r w:rsidRPr="00814F74">
              <w:rPr>
                <w:b/>
                <w:bCs/>
                <w:sz w:val="16"/>
                <w:szCs w:val="12"/>
                <w:lang w:val="en-US"/>
              </w:rPr>
              <w:t>Triclosan</w:t>
            </w:r>
          </w:p>
        </w:tc>
        <w:tc>
          <w:tcPr>
            <w:tcW w:w="592" w:type="dxa"/>
            <w:tcBorders>
              <w:top w:val="single" w:sz="4" w:space="0" w:color="auto"/>
            </w:tcBorders>
            <w:shd w:val="clear" w:color="auto" w:fill="FFFFFF" w:themeFill="background1"/>
            <w:noWrap/>
            <w:vAlign w:val="center"/>
            <w:hideMark/>
          </w:tcPr>
          <w:p w14:paraId="4AA3B1F5" w14:textId="795C24E9" w:rsidR="00363756" w:rsidRPr="00814F74" w:rsidRDefault="00363756" w:rsidP="00363756">
            <w:pPr>
              <w:rPr>
                <w:bCs/>
                <w:sz w:val="16"/>
                <w:szCs w:val="12"/>
                <w:lang w:val="en-US"/>
              </w:rPr>
            </w:pPr>
            <w:r w:rsidRPr="00814F74">
              <w:rPr>
                <w:bCs/>
                <w:color w:val="000000"/>
                <w:sz w:val="16"/>
                <w:szCs w:val="12"/>
                <w:lang w:val="en-US"/>
              </w:rPr>
              <w:t>Trim. 2</w:t>
            </w:r>
          </w:p>
        </w:tc>
        <w:tc>
          <w:tcPr>
            <w:tcW w:w="969" w:type="dxa"/>
            <w:tcBorders>
              <w:top w:val="single" w:sz="4" w:space="0" w:color="auto"/>
            </w:tcBorders>
            <w:shd w:val="clear" w:color="auto" w:fill="FFFFFF" w:themeFill="background1"/>
          </w:tcPr>
          <w:p w14:paraId="42F8AEC4" w14:textId="77777777" w:rsidR="00363756" w:rsidRPr="00814F74" w:rsidRDefault="00363756" w:rsidP="003A6B5D">
            <w:pPr>
              <w:rPr>
                <w:sz w:val="16"/>
                <w:szCs w:val="12"/>
              </w:rPr>
            </w:pPr>
          </w:p>
        </w:tc>
        <w:tc>
          <w:tcPr>
            <w:tcW w:w="1415" w:type="dxa"/>
            <w:tcBorders>
              <w:top w:val="single" w:sz="4" w:space="0" w:color="auto"/>
            </w:tcBorders>
            <w:shd w:val="clear" w:color="auto" w:fill="FFFFFF" w:themeFill="background1"/>
            <w:noWrap/>
            <w:vAlign w:val="center"/>
          </w:tcPr>
          <w:p w14:paraId="04EEE62A" w14:textId="0C15D81D" w:rsidR="00363756" w:rsidRPr="00814F74" w:rsidRDefault="00363756" w:rsidP="00363756">
            <w:pPr>
              <w:jc w:val="center"/>
              <w:rPr>
                <w:sz w:val="16"/>
                <w:szCs w:val="12"/>
              </w:rPr>
            </w:pPr>
            <w:r w:rsidRPr="00814F74">
              <w:rPr>
                <w:sz w:val="16"/>
                <w:szCs w:val="12"/>
              </w:rPr>
              <w:t>-0.02 (-0.06; 0.02)</w:t>
            </w:r>
          </w:p>
        </w:tc>
        <w:tc>
          <w:tcPr>
            <w:tcW w:w="327" w:type="dxa"/>
            <w:tcBorders>
              <w:top w:val="single" w:sz="4" w:space="0" w:color="auto"/>
            </w:tcBorders>
            <w:shd w:val="clear" w:color="auto" w:fill="FFFFFF" w:themeFill="background1"/>
            <w:noWrap/>
            <w:vAlign w:val="center"/>
          </w:tcPr>
          <w:p w14:paraId="5C008AC9" w14:textId="3F02790D" w:rsidR="00363756" w:rsidRPr="00814F74" w:rsidRDefault="00363756" w:rsidP="00363756">
            <w:pPr>
              <w:jc w:val="center"/>
              <w:rPr>
                <w:sz w:val="16"/>
                <w:szCs w:val="12"/>
              </w:rPr>
            </w:pPr>
            <w:r w:rsidRPr="00814F74">
              <w:rPr>
                <w:sz w:val="16"/>
                <w:szCs w:val="12"/>
              </w:rPr>
              <w:t>430</w:t>
            </w:r>
          </w:p>
        </w:tc>
        <w:tc>
          <w:tcPr>
            <w:tcW w:w="558" w:type="dxa"/>
            <w:tcBorders>
              <w:top w:val="single" w:sz="4" w:space="0" w:color="auto"/>
            </w:tcBorders>
            <w:shd w:val="clear" w:color="auto" w:fill="FFFFFF" w:themeFill="background1"/>
            <w:noWrap/>
            <w:vAlign w:val="center"/>
          </w:tcPr>
          <w:p w14:paraId="1BD91D55" w14:textId="31D1C85C" w:rsidR="00363756" w:rsidRPr="00814F74" w:rsidRDefault="00363756" w:rsidP="00363756">
            <w:pPr>
              <w:jc w:val="center"/>
              <w:rPr>
                <w:sz w:val="16"/>
                <w:szCs w:val="12"/>
              </w:rPr>
            </w:pPr>
            <w:r w:rsidRPr="00814F74">
              <w:rPr>
                <w:sz w:val="16"/>
                <w:szCs w:val="12"/>
              </w:rPr>
              <w:t>0.3</w:t>
            </w:r>
          </w:p>
        </w:tc>
        <w:tc>
          <w:tcPr>
            <w:tcW w:w="1241" w:type="dxa"/>
            <w:tcBorders>
              <w:top w:val="single" w:sz="4" w:space="0" w:color="auto"/>
            </w:tcBorders>
            <w:shd w:val="clear" w:color="auto" w:fill="FFFFFF" w:themeFill="background1"/>
            <w:noWrap/>
            <w:vAlign w:val="center"/>
          </w:tcPr>
          <w:p w14:paraId="73471753" w14:textId="1E84F8D1" w:rsidR="00363756" w:rsidRPr="00814F74" w:rsidRDefault="00363756" w:rsidP="00363756">
            <w:pPr>
              <w:jc w:val="center"/>
              <w:rPr>
                <w:sz w:val="16"/>
                <w:szCs w:val="12"/>
              </w:rPr>
            </w:pPr>
            <w:r w:rsidRPr="00814F74">
              <w:rPr>
                <w:sz w:val="16"/>
                <w:szCs w:val="12"/>
              </w:rPr>
              <w:t>-0.01 (-0.05; 0.03)</w:t>
            </w:r>
          </w:p>
        </w:tc>
        <w:tc>
          <w:tcPr>
            <w:tcW w:w="486" w:type="dxa"/>
            <w:tcBorders>
              <w:top w:val="single" w:sz="4" w:space="0" w:color="auto"/>
            </w:tcBorders>
            <w:shd w:val="clear" w:color="auto" w:fill="FFFFFF" w:themeFill="background1"/>
            <w:noWrap/>
            <w:vAlign w:val="center"/>
          </w:tcPr>
          <w:p w14:paraId="0956B601" w14:textId="2D455F5B" w:rsidR="00363756" w:rsidRPr="00814F74" w:rsidRDefault="00363756" w:rsidP="00363756">
            <w:pPr>
              <w:jc w:val="center"/>
              <w:rPr>
                <w:sz w:val="16"/>
                <w:szCs w:val="12"/>
              </w:rPr>
            </w:pPr>
            <w:r w:rsidRPr="00814F74">
              <w:rPr>
                <w:sz w:val="16"/>
                <w:szCs w:val="12"/>
              </w:rPr>
              <w:t>430</w:t>
            </w:r>
          </w:p>
        </w:tc>
        <w:tc>
          <w:tcPr>
            <w:tcW w:w="508" w:type="dxa"/>
            <w:tcBorders>
              <w:top w:val="single" w:sz="4" w:space="0" w:color="auto"/>
            </w:tcBorders>
            <w:shd w:val="clear" w:color="auto" w:fill="FFFFFF" w:themeFill="background1"/>
            <w:noWrap/>
            <w:vAlign w:val="center"/>
          </w:tcPr>
          <w:p w14:paraId="5E90F8BD" w14:textId="063E2751" w:rsidR="00363756" w:rsidRPr="00814F74" w:rsidRDefault="00363756" w:rsidP="00363756">
            <w:pPr>
              <w:jc w:val="center"/>
              <w:rPr>
                <w:sz w:val="16"/>
                <w:szCs w:val="12"/>
              </w:rPr>
            </w:pPr>
            <w:r w:rsidRPr="00814F74">
              <w:rPr>
                <w:sz w:val="16"/>
                <w:szCs w:val="12"/>
              </w:rPr>
              <w:t>0.7</w:t>
            </w:r>
          </w:p>
        </w:tc>
        <w:tc>
          <w:tcPr>
            <w:tcW w:w="1245" w:type="dxa"/>
            <w:tcBorders>
              <w:top w:val="single" w:sz="4" w:space="0" w:color="auto"/>
            </w:tcBorders>
            <w:shd w:val="clear" w:color="auto" w:fill="FFFFFF" w:themeFill="background1"/>
            <w:noWrap/>
            <w:vAlign w:val="center"/>
          </w:tcPr>
          <w:p w14:paraId="7AA34339" w14:textId="0506D2CD" w:rsidR="00363756" w:rsidRPr="00814F74" w:rsidRDefault="00363756" w:rsidP="00363756">
            <w:pPr>
              <w:jc w:val="center"/>
              <w:rPr>
                <w:sz w:val="16"/>
                <w:szCs w:val="12"/>
              </w:rPr>
            </w:pPr>
            <w:r w:rsidRPr="00814F74">
              <w:rPr>
                <w:sz w:val="16"/>
                <w:szCs w:val="12"/>
              </w:rPr>
              <w:t xml:space="preserve"> 0.00 (-0.04; 0.04)</w:t>
            </w:r>
          </w:p>
        </w:tc>
        <w:tc>
          <w:tcPr>
            <w:tcW w:w="360" w:type="dxa"/>
            <w:tcBorders>
              <w:top w:val="single" w:sz="4" w:space="0" w:color="auto"/>
            </w:tcBorders>
            <w:shd w:val="clear" w:color="auto" w:fill="FFFFFF" w:themeFill="background1"/>
            <w:noWrap/>
            <w:vAlign w:val="center"/>
          </w:tcPr>
          <w:p w14:paraId="6456D65E" w14:textId="1612B362" w:rsidR="00363756" w:rsidRPr="00814F74" w:rsidRDefault="00363756" w:rsidP="00363756">
            <w:pPr>
              <w:jc w:val="center"/>
              <w:rPr>
                <w:sz w:val="16"/>
                <w:szCs w:val="12"/>
              </w:rPr>
            </w:pPr>
            <w:r w:rsidRPr="00814F74">
              <w:rPr>
                <w:sz w:val="16"/>
                <w:szCs w:val="12"/>
              </w:rPr>
              <w:t>432</w:t>
            </w:r>
          </w:p>
        </w:tc>
        <w:tc>
          <w:tcPr>
            <w:tcW w:w="522" w:type="dxa"/>
            <w:tcBorders>
              <w:top w:val="single" w:sz="4" w:space="0" w:color="auto"/>
            </w:tcBorders>
            <w:shd w:val="clear" w:color="auto" w:fill="FFFFFF" w:themeFill="background1"/>
            <w:noWrap/>
            <w:vAlign w:val="center"/>
          </w:tcPr>
          <w:p w14:paraId="726ACD4E" w14:textId="34C3D05A" w:rsidR="00363756" w:rsidRPr="00814F74" w:rsidRDefault="00363756" w:rsidP="00363756">
            <w:pPr>
              <w:jc w:val="center"/>
              <w:rPr>
                <w:sz w:val="16"/>
                <w:szCs w:val="12"/>
              </w:rPr>
            </w:pPr>
            <w:r w:rsidRPr="00814F74">
              <w:rPr>
                <w:sz w:val="16"/>
                <w:szCs w:val="12"/>
              </w:rPr>
              <w:t>0.9</w:t>
            </w:r>
          </w:p>
        </w:tc>
        <w:tc>
          <w:tcPr>
            <w:tcW w:w="1299" w:type="dxa"/>
            <w:tcBorders>
              <w:top w:val="single" w:sz="4" w:space="0" w:color="auto"/>
            </w:tcBorders>
            <w:shd w:val="clear" w:color="auto" w:fill="FFFFFF" w:themeFill="background1"/>
            <w:noWrap/>
            <w:vAlign w:val="center"/>
          </w:tcPr>
          <w:p w14:paraId="06531E87" w14:textId="09D9320D" w:rsidR="00363756" w:rsidRPr="00814F74" w:rsidRDefault="00363756" w:rsidP="00363756">
            <w:pPr>
              <w:jc w:val="center"/>
              <w:rPr>
                <w:sz w:val="16"/>
                <w:szCs w:val="12"/>
              </w:rPr>
            </w:pPr>
            <w:r w:rsidRPr="00814F74">
              <w:rPr>
                <w:sz w:val="16"/>
                <w:szCs w:val="12"/>
              </w:rPr>
              <w:t xml:space="preserve"> 0.01 (-0.02; 0.05)</w:t>
            </w:r>
          </w:p>
        </w:tc>
        <w:tc>
          <w:tcPr>
            <w:tcW w:w="328" w:type="dxa"/>
            <w:tcBorders>
              <w:top w:val="single" w:sz="4" w:space="0" w:color="auto"/>
            </w:tcBorders>
            <w:shd w:val="clear" w:color="auto" w:fill="FFFFFF" w:themeFill="background1"/>
            <w:noWrap/>
            <w:vAlign w:val="center"/>
          </w:tcPr>
          <w:p w14:paraId="3DC6D7D1" w14:textId="7E5213A5" w:rsidR="00363756" w:rsidRPr="00814F74" w:rsidRDefault="00363756" w:rsidP="00363756">
            <w:pPr>
              <w:jc w:val="center"/>
              <w:rPr>
                <w:sz w:val="16"/>
                <w:szCs w:val="12"/>
              </w:rPr>
            </w:pPr>
            <w:r w:rsidRPr="00814F74">
              <w:rPr>
                <w:sz w:val="16"/>
                <w:szCs w:val="12"/>
              </w:rPr>
              <w:t>432</w:t>
            </w:r>
          </w:p>
        </w:tc>
        <w:tc>
          <w:tcPr>
            <w:tcW w:w="471" w:type="dxa"/>
            <w:tcBorders>
              <w:top w:val="single" w:sz="4" w:space="0" w:color="auto"/>
            </w:tcBorders>
            <w:shd w:val="clear" w:color="auto" w:fill="FFFFFF" w:themeFill="background1"/>
            <w:noWrap/>
            <w:vAlign w:val="center"/>
          </w:tcPr>
          <w:p w14:paraId="10523E4D" w14:textId="05CC4F54" w:rsidR="00363756" w:rsidRPr="00814F74" w:rsidRDefault="00363756" w:rsidP="00363756">
            <w:pPr>
              <w:jc w:val="center"/>
              <w:rPr>
                <w:sz w:val="16"/>
                <w:szCs w:val="12"/>
              </w:rPr>
            </w:pPr>
            <w:r w:rsidRPr="00814F74">
              <w:rPr>
                <w:sz w:val="16"/>
                <w:szCs w:val="12"/>
              </w:rPr>
              <w:t>0.5</w:t>
            </w:r>
          </w:p>
        </w:tc>
        <w:tc>
          <w:tcPr>
            <w:tcW w:w="1467" w:type="dxa"/>
            <w:tcBorders>
              <w:top w:val="single" w:sz="4" w:space="0" w:color="auto"/>
            </w:tcBorders>
            <w:shd w:val="clear" w:color="auto" w:fill="FFFFFF" w:themeFill="background1"/>
            <w:noWrap/>
            <w:vAlign w:val="center"/>
          </w:tcPr>
          <w:p w14:paraId="3E2CCD7D" w14:textId="09CD0440"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57D4131E" w14:textId="4AC51BC5"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tcBorders>
            <w:shd w:val="clear" w:color="auto" w:fill="FFFFFF" w:themeFill="background1"/>
            <w:noWrap/>
            <w:vAlign w:val="center"/>
          </w:tcPr>
          <w:p w14:paraId="7DEE5683" w14:textId="20D94E23" w:rsidR="00363756" w:rsidRPr="00814F74" w:rsidRDefault="00363756" w:rsidP="00363756">
            <w:pPr>
              <w:jc w:val="center"/>
              <w:rPr>
                <w:sz w:val="16"/>
                <w:szCs w:val="12"/>
              </w:rPr>
            </w:pPr>
            <w:r w:rsidRPr="00814F74">
              <w:rPr>
                <w:sz w:val="16"/>
                <w:szCs w:val="12"/>
              </w:rPr>
              <w:t> </w:t>
            </w:r>
          </w:p>
        </w:tc>
        <w:tc>
          <w:tcPr>
            <w:tcW w:w="1297" w:type="dxa"/>
            <w:tcBorders>
              <w:top w:val="single" w:sz="4" w:space="0" w:color="auto"/>
            </w:tcBorders>
            <w:shd w:val="clear" w:color="auto" w:fill="FFFFFF" w:themeFill="background1"/>
            <w:noWrap/>
            <w:vAlign w:val="center"/>
          </w:tcPr>
          <w:p w14:paraId="3B79E004" w14:textId="0A95F97A"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4D93E02E" w14:textId="60FE945A"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right w:val="single" w:sz="4" w:space="0" w:color="auto"/>
            </w:tcBorders>
            <w:shd w:val="clear" w:color="auto" w:fill="FFFFFF" w:themeFill="background1"/>
            <w:noWrap/>
            <w:vAlign w:val="center"/>
          </w:tcPr>
          <w:p w14:paraId="3D0C1FAD" w14:textId="68B2F0DB" w:rsidR="00363756" w:rsidRPr="00814F74" w:rsidRDefault="00363756" w:rsidP="00363756">
            <w:pPr>
              <w:jc w:val="center"/>
              <w:rPr>
                <w:sz w:val="16"/>
                <w:szCs w:val="12"/>
              </w:rPr>
            </w:pPr>
            <w:r w:rsidRPr="00814F74">
              <w:rPr>
                <w:sz w:val="16"/>
                <w:szCs w:val="12"/>
              </w:rPr>
              <w:t> </w:t>
            </w:r>
          </w:p>
        </w:tc>
      </w:tr>
      <w:tr w:rsidR="00363756" w:rsidRPr="00814F74" w14:paraId="728F1AC0" w14:textId="77777777" w:rsidTr="008D73C9">
        <w:trPr>
          <w:trHeight w:val="170"/>
        </w:trPr>
        <w:tc>
          <w:tcPr>
            <w:tcW w:w="708" w:type="dxa"/>
            <w:vMerge/>
            <w:tcBorders>
              <w:left w:val="single" w:sz="4" w:space="0" w:color="auto"/>
            </w:tcBorders>
            <w:vAlign w:val="center"/>
            <w:hideMark/>
          </w:tcPr>
          <w:p w14:paraId="3939D6F1" w14:textId="77777777" w:rsidR="00363756" w:rsidRPr="00814F74" w:rsidRDefault="00363756" w:rsidP="00363756">
            <w:pPr>
              <w:rPr>
                <w:b/>
                <w:bCs/>
                <w:sz w:val="16"/>
                <w:szCs w:val="12"/>
                <w:lang w:val="en-US"/>
              </w:rPr>
            </w:pPr>
          </w:p>
        </w:tc>
        <w:tc>
          <w:tcPr>
            <w:tcW w:w="592" w:type="dxa"/>
            <w:shd w:val="clear" w:color="auto" w:fill="FFFFFF" w:themeFill="background1"/>
            <w:noWrap/>
            <w:vAlign w:val="center"/>
            <w:hideMark/>
          </w:tcPr>
          <w:p w14:paraId="7AF7AF64" w14:textId="40DF4360" w:rsidR="00363756" w:rsidRPr="00814F74" w:rsidRDefault="00363756" w:rsidP="00363756">
            <w:pPr>
              <w:rPr>
                <w:bCs/>
                <w:sz w:val="16"/>
                <w:szCs w:val="12"/>
                <w:lang w:val="en-US"/>
              </w:rPr>
            </w:pPr>
            <w:r w:rsidRPr="00814F74">
              <w:rPr>
                <w:bCs/>
                <w:color w:val="000000"/>
                <w:sz w:val="16"/>
                <w:szCs w:val="12"/>
                <w:lang w:val="en-US"/>
              </w:rPr>
              <w:t>Trim. 3</w:t>
            </w:r>
          </w:p>
        </w:tc>
        <w:tc>
          <w:tcPr>
            <w:tcW w:w="969" w:type="dxa"/>
            <w:shd w:val="clear" w:color="auto" w:fill="FFFFFF" w:themeFill="background1"/>
          </w:tcPr>
          <w:p w14:paraId="3F18B914" w14:textId="77777777" w:rsidR="00363756" w:rsidRPr="00814F74" w:rsidRDefault="00363756" w:rsidP="003A6B5D">
            <w:pPr>
              <w:rPr>
                <w:sz w:val="16"/>
                <w:szCs w:val="12"/>
              </w:rPr>
            </w:pPr>
          </w:p>
        </w:tc>
        <w:tc>
          <w:tcPr>
            <w:tcW w:w="1415" w:type="dxa"/>
            <w:shd w:val="clear" w:color="auto" w:fill="FFFFFF" w:themeFill="background1"/>
            <w:noWrap/>
            <w:vAlign w:val="center"/>
          </w:tcPr>
          <w:p w14:paraId="0B109959" w14:textId="23A3B422" w:rsidR="00363756" w:rsidRPr="00814F74" w:rsidRDefault="00363756" w:rsidP="00363756">
            <w:pPr>
              <w:jc w:val="center"/>
              <w:rPr>
                <w:sz w:val="16"/>
                <w:szCs w:val="12"/>
              </w:rPr>
            </w:pPr>
            <w:r w:rsidRPr="00814F74">
              <w:rPr>
                <w:sz w:val="16"/>
                <w:szCs w:val="12"/>
              </w:rPr>
              <w:t>-0.05 (-0.12; 0.03)</w:t>
            </w:r>
          </w:p>
        </w:tc>
        <w:tc>
          <w:tcPr>
            <w:tcW w:w="327" w:type="dxa"/>
            <w:shd w:val="clear" w:color="auto" w:fill="FFFFFF" w:themeFill="background1"/>
            <w:noWrap/>
            <w:vAlign w:val="center"/>
          </w:tcPr>
          <w:p w14:paraId="16D7B54A" w14:textId="38798675" w:rsidR="00363756" w:rsidRPr="00814F74" w:rsidRDefault="00363756" w:rsidP="00363756">
            <w:pPr>
              <w:jc w:val="center"/>
              <w:rPr>
                <w:sz w:val="16"/>
                <w:szCs w:val="12"/>
              </w:rPr>
            </w:pPr>
            <w:r w:rsidRPr="00814F74">
              <w:rPr>
                <w:sz w:val="16"/>
                <w:szCs w:val="12"/>
              </w:rPr>
              <w:t>171</w:t>
            </w:r>
          </w:p>
        </w:tc>
        <w:tc>
          <w:tcPr>
            <w:tcW w:w="558" w:type="dxa"/>
            <w:shd w:val="clear" w:color="auto" w:fill="FFFFFF" w:themeFill="background1"/>
            <w:noWrap/>
            <w:vAlign w:val="center"/>
          </w:tcPr>
          <w:p w14:paraId="6C529612" w14:textId="7D059FCE" w:rsidR="00363756" w:rsidRPr="00814F74" w:rsidRDefault="00363756" w:rsidP="00363756">
            <w:pPr>
              <w:jc w:val="center"/>
              <w:rPr>
                <w:sz w:val="16"/>
                <w:szCs w:val="12"/>
              </w:rPr>
            </w:pPr>
            <w:r w:rsidRPr="00814F74">
              <w:rPr>
                <w:sz w:val="16"/>
                <w:szCs w:val="12"/>
              </w:rPr>
              <w:t>0.3</w:t>
            </w:r>
          </w:p>
        </w:tc>
        <w:tc>
          <w:tcPr>
            <w:tcW w:w="1241" w:type="dxa"/>
            <w:shd w:val="clear" w:color="auto" w:fill="FFFFFF" w:themeFill="background1"/>
            <w:noWrap/>
            <w:vAlign w:val="center"/>
          </w:tcPr>
          <w:p w14:paraId="3754279A" w14:textId="6FD674EE" w:rsidR="00363756" w:rsidRPr="00814F74" w:rsidRDefault="00363756" w:rsidP="00363756">
            <w:pPr>
              <w:jc w:val="center"/>
              <w:rPr>
                <w:sz w:val="16"/>
                <w:szCs w:val="12"/>
              </w:rPr>
            </w:pPr>
            <w:r w:rsidRPr="00814F74">
              <w:rPr>
                <w:sz w:val="16"/>
                <w:szCs w:val="12"/>
              </w:rPr>
              <w:t>-0.07 (-0.15; 0.01)</w:t>
            </w:r>
          </w:p>
        </w:tc>
        <w:tc>
          <w:tcPr>
            <w:tcW w:w="486" w:type="dxa"/>
            <w:shd w:val="clear" w:color="auto" w:fill="FFFFFF" w:themeFill="background1"/>
            <w:noWrap/>
            <w:vAlign w:val="center"/>
          </w:tcPr>
          <w:p w14:paraId="32800A8D" w14:textId="60A86906" w:rsidR="00363756" w:rsidRPr="00814F74" w:rsidRDefault="00363756" w:rsidP="00363756">
            <w:pPr>
              <w:jc w:val="center"/>
              <w:rPr>
                <w:sz w:val="16"/>
                <w:szCs w:val="12"/>
              </w:rPr>
            </w:pPr>
            <w:r w:rsidRPr="00814F74">
              <w:rPr>
                <w:sz w:val="16"/>
                <w:szCs w:val="12"/>
              </w:rPr>
              <w:t>173</w:t>
            </w:r>
          </w:p>
        </w:tc>
        <w:tc>
          <w:tcPr>
            <w:tcW w:w="508" w:type="dxa"/>
            <w:shd w:val="clear" w:color="auto" w:fill="FFFFFF" w:themeFill="background1"/>
            <w:noWrap/>
            <w:vAlign w:val="center"/>
          </w:tcPr>
          <w:p w14:paraId="75218143" w14:textId="0AF55ADD" w:rsidR="00363756" w:rsidRPr="00814F74" w:rsidRDefault="00363756" w:rsidP="00363756">
            <w:pPr>
              <w:jc w:val="center"/>
              <w:rPr>
                <w:sz w:val="16"/>
                <w:szCs w:val="12"/>
              </w:rPr>
            </w:pPr>
            <w:r w:rsidRPr="00814F74">
              <w:rPr>
                <w:sz w:val="16"/>
                <w:szCs w:val="12"/>
              </w:rPr>
              <w:t>0.09</w:t>
            </w:r>
          </w:p>
        </w:tc>
        <w:tc>
          <w:tcPr>
            <w:tcW w:w="1245" w:type="dxa"/>
            <w:shd w:val="clear" w:color="auto" w:fill="FFFFFF" w:themeFill="background1"/>
            <w:noWrap/>
            <w:vAlign w:val="center"/>
          </w:tcPr>
          <w:p w14:paraId="2168D077" w14:textId="29E818AA" w:rsidR="00363756" w:rsidRPr="00814F74" w:rsidRDefault="00363756" w:rsidP="00363756">
            <w:pPr>
              <w:jc w:val="center"/>
              <w:rPr>
                <w:sz w:val="16"/>
                <w:szCs w:val="12"/>
              </w:rPr>
            </w:pPr>
            <w:r w:rsidRPr="00814F74">
              <w:rPr>
                <w:sz w:val="16"/>
                <w:szCs w:val="12"/>
              </w:rPr>
              <w:t>-0.05 (-0.13; 0.03)</w:t>
            </w:r>
          </w:p>
        </w:tc>
        <w:tc>
          <w:tcPr>
            <w:tcW w:w="360" w:type="dxa"/>
            <w:shd w:val="clear" w:color="auto" w:fill="FFFFFF" w:themeFill="background1"/>
            <w:noWrap/>
            <w:vAlign w:val="center"/>
          </w:tcPr>
          <w:p w14:paraId="4D123913" w14:textId="4CD4291E" w:rsidR="00363756" w:rsidRPr="00814F74" w:rsidRDefault="00363756" w:rsidP="00363756">
            <w:pPr>
              <w:jc w:val="center"/>
              <w:rPr>
                <w:sz w:val="16"/>
                <w:szCs w:val="12"/>
              </w:rPr>
            </w:pPr>
            <w:r w:rsidRPr="00814F74">
              <w:rPr>
                <w:sz w:val="16"/>
                <w:szCs w:val="12"/>
              </w:rPr>
              <w:t>173</w:t>
            </w:r>
          </w:p>
        </w:tc>
        <w:tc>
          <w:tcPr>
            <w:tcW w:w="522" w:type="dxa"/>
            <w:shd w:val="clear" w:color="auto" w:fill="FFFFFF" w:themeFill="background1"/>
            <w:noWrap/>
            <w:vAlign w:val="center"/>
          </w:tcPr>
          <w:p w14:paraId="4F24718E" w14:textId="0E6258B7" w:rsidR="00363756" w:rsidRPr="00814F74" w:rsidRDefault="00363756" w:rsidP="00363756">
            <w:pPr>
              <w:jc w:val="center"/>
              <w:rPr>
                <w:sz w:val="16"/>
                <w:szCs w:val="12"/>
              </w:rPr>
            </w:pPr>
            <w:r w:rsidRPr="00814F74">
              <w:rPr>
                <w:sz w:val="16"/>
                <w:szCs w:val="12"/>
              </w:rPr>
              <w:t>0.2</w:t>
            </w:r>
          </w:p>
        </w:tc>
        <w:tc>
          <w:tcPr>
            <w:tcW w:w="1299" w:type="dxa"/>
            <w:shd w:val="clear" w:color="auto" w:fill="FFFFFF" w:themeFill="background1"/>
            <w:noWrap/>
            <w:vAlign w:val="center"/>
          </w:tcPr>
          <w:p w14:paraId="442544C1" w14:textId="7E179D73" w:rsidR="00363756" w:rsidRPr="00814F74" w:rsidRDefault="00363756" w:rsidP="00363756">
            <w:pPr>
              <w:jc w:val="center"/>
              <w:rPr>
                <w:sz w:val="16"/>
                <w:szCs w:val="12"/>
              </w:rPr>
            </w:pPr>
            <w:r w:rsidRPr="00814F74">
              <w:rPr>
                <w:sz w:val="16"/>
                <w:szCs w:val="12"/>
              </w:rPr>
              <w:t xml:space="preserve"> 0.01 (-0.07; 0.08)</w:t>
            </w:r>
          </w:p>
        </w:tc>
        <w:tc>
          <w:tcPr>
            <w:tcW w:w="328" w:type="dxa"/>
            <w:shd w:val="clear" w:color="auto" w:fill="FFFFFF" w:themeFill="background1"/>
            <w:noWrap/>
            <w:vAlign w:val="center"/>
          </w:tcPr>
          <w:p w14:paraId="64CB76BA" w14:textId="0160C598" w:rsidR="00363756" w:rsidRPr="00814F74" w:rsidRDefault="00363756" w:rsidP="00363756">
            <w:pPr>
              <w:jc w:val="center"/>
              <w:rPr>
                <w:sz w:val="16"/>
                <w:szCs w:val="12"/>
              </w:rPr>
            </w:pPr>
            <w:r w:rsidRPr="00814F74">
              <w:rPr>
                <w:sz w:val="16"/>
                <w:szCs w:val="12"/>
              </w:rPr>
              <w:t>173</w:t>
            </w:r>
          </w:p>
        </w:tc>
        <w:tc>
          <w:tcPr>
            <w:tcW w:w="471" w:type="dxa"/>
            <w:shd w:val="clear" w:color="auto" w:fill="FFFFFF" w:themeFill="background1"/>
            <w:noWrap/>
            <w:vAlign w:val="center"/>
          </w:tcPr>
          <w:p w14:paraId="6C96BCDF" w14:textId="3C58FFED" w:rsidR="00363756" w:rsidRPr="00814F74" w:rsidRDefault="00363756" w:rsidP="00363756">
            <w:pPr>
              <w:jc w:val="center"/>
              <w:rPr>
                <w:sz w:val="16"/>
                <w:szCs w:val="12"/>
              </w:rPr>
            </w:pPr>
            <w:r w:rsidRPr="00814F74">
              <w:rPr>
                <w:sz w:val="16"/>
                <w:szCs w:val="12"/>
              </w:rPr>
              <w:t>0.9</w:t>
            </w:r>
          </w:p>
        </w:tc>
        <w:tc>
          <w:tcPr>
            <w:tcW w:w="1467" w:type="dxa"/>
            <w:shd w:val="clear" w:color="auto" w:fill="FFFFFF" w:themeFill="background1"/>
            <w:noWrap/>
            <w:vAlign w:val="center"/>
          </w:tcPr>
          <w:p w14:paraId="6DD8A827" w14:textId="7D77EE1A"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2BB7C4CC" w14:textId="11B985F8"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44059DDA" w14:textId="015E17E7"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26858292" w14:textId="344FEED0"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6AEEF4BA" w14:textId="2A4E8028"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6C2F6DAB" w14:textId="66856472" w:rsidR="00363756" w:rsidRPr="00814F74" w:rsidRDefault="00363756" w:rsidP="00363756">
            <w:pPr>
              <w:jc w:val="center"/>
              <w:rPr>
                <w:sz w:val="16"/>
                <w:szCs w:val="12"/>
              </w:rPr>
            </w:pPr>
            <w:r w:rsidRPr="00814F74">
              <w:rPr>
                <w:sz w:val="16"/>
                <w:szCs w:val="12"/>
              </w:rPr>
              <w:t> </w:t>
            </w:r>
          </w:p>
        </w:tc>
      </w:tr>
      <w:tr w:rsidR="00363756" w:rsidRPr="00814F74" w14:paraId="45A4371A" w14:textId="77777777" w:rsidTr="008D73C9">
        <w:trPr>
          <w:trHeight w:val="170"/>
        </w:trPr>
        <w:tc>
          <w:tcPr>
            <w:tcW w:w="708" w:type="dxa"/>
            <w:vMerge/>
            <w:tcBorders>
              <w:left w:val="single" w:sz="4" w:space="0" w:color="auto"/>
              <w:bottom w:val="single" w:sz="4" w:space="0" w:color="auto"/>
            </w:tcBorders>
            <w:vAlign w:val="center"/>
            <w:hideMark/>
          </w:tcPr>
          <w:p w14:paraId="77022BA9" w14:textId="77777777" w:rsidR="00363756" w:rsidRPr="00814F74" w:rsidRDefault="00363756" w:rsidP="00363756">
            <w:pPr>
              <w:rPr>
                <w:b/>
                <w:bCs/>
                <w:sz w:val="16"/>
                <w:szCs w:val="12"/>
                <w:lang w:val="en-US"/>
              </w:rPr>
            </w:pPr>
          </w:p>
        </w:tc>
        <w:tc>
          <w:tcPr>
            <w:tcW w:w="592" w:type="dxa"/>
            <w:tcBorders>
              <w:bottom w:val="single" w:sz="4" w:space="0" w:color="auto"/>
            </w:tcBorders>
            <w:shd w:val="clear" w:color="auto" w:fill="FFFFFF" w:themeFill="background1"/>
            <w:noWrap/>
            <w:vAlign w:val="center"/>
            <w:hideMark/>
          </w:tcPr>
          <w:p w14:paraId="2951F299" w14:textId="2F542ABE" w:rsidR="00363756" w:rsidRPr="00814F74" w:rsidRDefault="00363756" w:rsidP="00363756">
            <w:pPr>
              <w:rPr>
                <w:bCs/>
                <w:sz w:val="16"/>
                <w:szCs w:val="12"/>
                <w:lang w:val="en-US"/>
              </w:rPr>
            </w:pPr>
            <w:r w:rsidRPr="00814F74">
              <w:rPr>
                <w:bCs/>
                <w:sz w:val="16"/>
                <w:szCs w:val="12"/>
                <w:lang w:val="en-US"/>
              </w:rPr>
              <w:t>Birth</w:t>
            </w:r>
          </w:p>
        </w:tc>
        <w:tc>
          <w:tcPr>
            <w:tcW w:w="969" w:type="dxa"/>
            <w:tcBorders>
              <w:bottom w:val="single" w:sz="4" w:space="0" w:color="auto"/>
            </w:tcBorders>
            <w:shd w:val="clear" w:color="auto" w:fill="FFFFFF" w:themeFill="background1"/>
          </w:tcPr>
          <w:p w14:paraId="1E349A65" w14:textId="77777777" w:rsidR="00363756" w:rsidRPr="00814F74" w:rsidRDefault="00363756" w:rsidP="003A6B5D">
            <w:pPr>
              <w:rPr>
                <w:sz w:val="16"/>
                <w:szCs w:val="12"/>
              </w:rPr>
            </w:pPr>
          </w:p>
        </w:tc>
        <w:tc>
          <w:tcPr>
            <w:tcW w:w="1415" w:type="dxa"/>
            <w:tcBorders>
              <w:bottom w:val="single" w:sz="4" w:space="0" w:color="auto"/>
            </w:tcBorders>
            <w:shd w:val="clear" w:color="auto" w:fill="FFFFFF" w:themeFill="background1"/>
            <w:noWrap/>
            <w:vAlign w:val="center"/>
          </w:tcPr>
          <w:p w14:paraId="47D4A954" w14:textId="7CB7DE01" w:rsidR="00363756" w:rsidRPr="00814F74" w:rsidRDefault="00363756" w:rsidP="00363756">
            <w:pPr>
              <w:jc w:val="center"/>
              <w:rPr>
                <w:sz w:val="16"/>
                <w:szCs w:val="12"/>
              </w:rPr>
            </w:pPr>
            <w:r w:rsidRPr="00814F74">
              <w:rPr>
                <w:sz w:val="16"/>
                <w:szCs w:val="12"/>
              </w:rPr>
              <w:t>-0.05 (-0.12; 0.02)</w:t>
            </w:r>
          </w:p>
        </w:tc>
        <w:tc>
          <w:tcPr>
            <w:tcW w:w="327" w:type="dxa"/>
            <w:tcBorders>
              <w:bottom w:val="single" w:sz="4" w:space="0" w:color="auto"/>
            </w:tcBorders>
            <w:shd w:val="clear" w:color="auto" w:fill="FFFFFF" w:themeFill="background1"/>
            <w:noWrap/>
            <w:vAlign w:val="center"/>
          </w:tcPr>
          <w:p w14:paraId="4470DBE0" w14:textId="307760EC" w:rsidR="00363756" w:rsidRPr="00814F74" w:rsidRDefault="00363756" w:rsidP="00363756">
            <w:pPr>
              <w:jc w:val="center"/>
              <w:rPr>
                <w:sz w:val="16"/>
                <w:szCs w:val="12"/>
              </w:rPr>
            </w:pPr>
            <w:r w:rsidRPr="00814F74">
              <w:rPr>
                <w:sz w:val="16"/>
                <w:szCs w:val="12"/>
              </w:rPr>
              <w:t>209</w:t>
            </w:r>
          </w:p>
        </w:tc>
        <w:tc>
          <w:tcPr>
            <w:tcW w:w="558" w:type="dxa"/>
            <w:tcBorders>
              <w:bottom w:val="single" w:sz="4" w:space="0" w:color="auto"/>
            </w:tcBorders>
            <w:shd w:val="clear" w:color="auto" w:fill="FFFFFF" w:themeFill="background1"/>
            <w:noWrap/>
            <w:vAlign w:val="center"/>
          </w:tcPr>
          <w:p w14:paraId="38AFEA7B" w14:textId="73121815" w:rsidR="00363756" w:rsidRPr="00814F74" w:rsidRDefault="00363756" w:rsidP="00363756">
            <w:pPr>
              <w:jc w:val="center"/>
              <w:rPr>
                <w:sz w:val="16"/>
                <w:szCs w:val="12"/>
              </w:rPr>
            </w:pPr>
            <w:r w:rsidRPr="00814F74">
              <w:rPr>
                <w:sz w:val="16"/>
                <w:szCs w:val="12"/>
              </w:rPr>
              <w:t>0.1</w:t>
            </w:r>
          </w:p>
        </w:tc>
        <w:tc>
          <w:tcPr>
            <w:tcW w:w="1241" w:type="dxa"/>
            <w:tcBorders>
              <w:bottom w:val="single" w:sz="4" w:space="0" w:color="auto"/>
            </w:tcBorders>
            <w:shd w:val="clear" w:color="auto" w:fill="FFFFFF" w:themeFill="background1"/>
            <w:noWrap/>
            <w:vAlign w:val="center"/>
          </w:tcPr>
          <w:p w14:paraId="4FC33CCF" w14:textId="6E8CB321" w:rsidR="00363756" w:rsidRPr="00814F74" w:rsidRDefault="00363756" w:rsidP="00363756">
            <w:pPr>
              <w:jc w:val="center"/>
              <w:rPr>
                <w:sz w:val="16"/>
                <w:szCs w:val="12"/>
              </w:rPr>
            </w:pPr>
            <w:r w:rsidRPr="00814F74">
              <w:rPr>
                <w:sz w:val="16"/>
                <w:szCs w:val="12"/>
              </w:rPr>
              <w:t> </w:t>
            </w:r>
          </w:p>
        </w:tc>
        <w:tc>
          <w:tcPr>
            <w:tcW w:w="486" w:type="dxa"/>
            <w:tcBorders>
              <w:bottom w:val="single" w:sz="4" w:space="0" w:color="auto"/>
            </w:tcBorders>
            <w:shd w:val="clear" w:color="auto" w:fill="FFFFFF" w:themeFill="background1"/>
            <w:noWrap/>
            <w:vAlign w:val="center"/>
          </w:tcPr>
          <w:p w14:paraId="1000C005" w14:textId="51925C3D" w:rsidR="00363756" w:rsidRPr="00814F74" w:rsidRDefault="00363756" w:rsidP="00363756">
            <w:pPr>
              <w:jc w:val="center"/>
              <w:rPr>
                <w:sz w:val="16"/>
                <w:szCs w:val="12"/>
              </w:rPr>
            </w:pPr>
            <w:r w:rsidRPr="00814F74">
              <w:rPr>
                <w:sz w:val="16"/>
                <w:szCs w:val="12"/>
              </w:rPr>
              <w:t> </w:t>
            </w:r>
          </w:p>
        </w:tc>
        <w:tc>
          <w:tcPr>
            <w:tcW w:w="508" w:type="dxa"/>
            <w:tcBorders>
              <w:bottom w:val="single" w:sz="4" w:space="0" w:color="auto"/>
            </w:tcBorders>
            <w:shd w:val="clear" w:color="auto" w:fill="FFFFFF" w:themeFill="background1"/>
            <w:noWrap/>
            <w:vAlign w:val="center"/>
          </w:tcPr>
          <w:p w14:paraId="07D34C19" w14:textId="734C76E7" w:rsidR="00363756" w:rsidRPr="00814F74" w:rsidRDefault="00363756" w:rsidP="00363756">
            <w:pPr>
              <w:jc w:val="center"/>
              <w:rPr>
                <w:sz w:val="16"/>
                <w:szCs w:val="12"/>
              </w:rPr>
            </w:pPr>
            <w:r w:rsidRPr="00814F74">
              <w:rPr>
                <w:sz w:val="16"/>
                <w:szCs w:val="12"/>
              </w:rPr>
              <w:t> </w:t>
            </w:r>
          </w:p>
        </w:tc>
        <w:tc>
          <w:tcPr>
            <w:tcW w:w="1245" w:type="dxa"/>
            <w:tcBorders>
              <w:bottom w:val="single" w:sz="4" w:space="0" w:color="auto"/>
            </w:tcBorders>
            <w:shd w:val="clear" w:color="auto" w:fill="FFFFFF" w:themeFill="background1"/>
            <w:noWrap/>
            <w:vAlign w:val="center"/>
          </w:tcPr>
          <w:p w14:paraId="501B0B1C" w14:textId="0F1B587B" w:rsidR="00363756" w:rsidRPr="00814F74" w:rsidRDefault="00363756" w:rsidP="00363756">
            <w:pPr>
              <w:jc w:val="center"/>
              <w:rPr>
                <w:sz w:val="16"/>
                <w:szCs w:val="12"/>
              </w:rPr>
            </w:pPr>
            <w:r w:rsidRPr="00814F74">
              <w:rPr>
                <w:sz w:val="16"/>
                <w:szCs w:val="12"/>
              </w:rPr>
              <w:t> </w:t>
            </w:r>
          </w:p>
        </w:tc>
        <w:tc>
          <w:tcPr>
            <w:tcW w:w="360" w:type="dxa"/>
            <w:tcBorders>
              <w:bottom w:val="single" w:sz="4" w:space="0" w:color="auto"/>
            </w:tcBorders>
            <w:shd w:val="clear" w:color="auto" w:fill="FFFFFF" w:themeFill="background1"/>
            <w:noWrap/>
            <w:vAlign w:val="center"/>
          </w:tcPr>
          <w:p w14:paraId="38861B92" w14:textId="48E14870" w:rsidR="00363756" w:rsidRPr="00814F74" w:rsidRDefault="00363756" w:rsidP="00363756">
            <w:pPr>
              <w:jc w:val="center"/>
              <w:rPr>
                <w:sz w:val="16"/>
                <w:szCs w:val="12"/>
              </w:rPr>
            </w:pPr>
            <w:r w:rsidRPr="00814F74">
              <w:rPr>
                <w:sz w:val="16"/>
                <w:szCs w:val="12"/>
              </w:rPr>
              <w:t> </w:t>
            </w:r>
          </w:p>
        </w:tc>
        <w:tc>
          <w:tcPr>
            <w:tcW w:w="522" w:type="dxa"/>
            <w:tcBorders>
              <w:bottom w:val="single" w:sz="4" w:space="0" w:color="auto"/>
            </w:tcBorders>
            <w:shd w:val="clear" w:color="auto" w:fill="FFFFFF" w:themeFill="background1"/>
            <w:noWrap/>
            <w:vAlign w:val="center"/>
          </w:tcPr>
          <w:p w14:paraId="0BDC872F" w14:textId="1D4B169B" w:rsidR="00363756" w:rsidRPr="00814F74" w:rsidRDefault="00363756" w:rsidP="00363756">
            <w:pPr>
              <w:jc w:val="center"/>
              <w:rPr>
                <w:sz w:val="16"/>
                <w:szCs w:val="12"/>
              </w:rPr>
            </w:pPr>
            <w:r w:rsidRPr="00814F74">
              <w:rPr>
                <w:sz w:val="16"/>
                <w:szCs w:val="12"/>
              </w:rPr>
              <w:t> </w:t>
            </w:r>
          </w:p>
        </w:tc>
        <w:tc>
          <w:tcPr>
            <w:tcW w:w="1299" w:type="dxa"/>
            <w:tcBorders>
              <w:bottom w:val="single" w:sz="4" w:space="0" w:color="auto"/>
            </w:tcBorders>
            <w:shd w:val="clear" w:color="auto" w:fill="FFFFFF" w:themeFill="background1"/>
            <w:noWrap/>
            <w:vAlign w:val="center"/>
          </w:tcPr>
          <w:p w14:paraId="263AD311" w14:textId="28B48BDF" w:rsidR="00363756" w:rsidRPr="00814F74" w:rsidRDefault="00363756" w:rsidP="00363756">
            <w:pPr>
              <w:jc w:val="center"/>
              <w:rPr>
                <w:sz w:val="16"/>
                <w:szCs w:val="12"/>
              </w:rPr>
            </w:pPr>
            <w:r w:rsidRPr="00814F74">
              <w:rPr>
                <w:sz w:val="16"/>
                <w:szCs w:val="12"/>
              </w:rPr>
              <w:t> </w:t>
            </w:r>
          </w:p>
        </w:tc>
        <w:tc>
          <w:tcPr>
            <w:tcW w:w="328" w:type="dxa"/>
            <w:tcBorders>
              <w:bottom w:val="single" w:sz="4" w:space="0" w:color="auto"/>
            </w:tcBorders>
            <w:shd w:val="clear" w:color="auto" w:fill="FFFFFF" w:themeFill="background1"/>
            <w:noWrap/>
            <w:vAlign w:val="center"/>
          </w:tcPr>
          <w:p w14:paraId="39C00779" w14:textId="4A0AA6B1" w:rsidR="00363756" w:rsidRPr="00814F74" w:rsidRDefault="00363756" w:rsidP="00363756">
            <w:pPr>
              <w:jc w:val="center"/>
              <w:rPr>
                <w:sz w:val="16"/>
                <w:szCs w:val="12"/>
              </w:rPr>
            </w:pPr>
            <w:r w:rsidRPr="00814F74">
              <w:rPr>
                <w:sz w:val="16"/>
                <w:szCs w:val="12"/>
              </w:rPr>
              <w:t> </w:t>
            </w:r>
          </w:p>
        </w:tc>
        <w:tc>
          <w:tcPr>
            <w:tcW w:w="471" w:type="dxa"/>
            <w:tcBorders>
              <w:bottom w:val="single" w:sz="4" w:space="0" w:color="auto"/>
            </w:tcBorders>
            <w:shd w:val="clear" w:color="auto" w:fill="FFFFFF" w:themeFill="background1"/>
            <w:noWrap/>
            <w:vAlign w:val="center"/>
          </w:tcPr>
          <w:p w14:paraId="16EB6DB3" w14:textId="2AB83F2C" w:rsidR="00363756" w:rsidRPr="00814F74" w:rsidRDefault="00363756" w:rsidP="00363756">
            <w:pPr>
              <w:jc w:val="center"/>
              <w:rPr>
                <w:sz w:val="16"/>
                <w:szCs w:val="12"/>
              </w:rPr>
            </w:pPr>
            <w:r w:rsidRPr="00814F74">
              <w:rPr>
                <w:sz w:val="16"/>
                <w:szCs w:val="12"/>
              </w:rPr>
              <w:t> </w:t>
            </w:r>
          </w:p>
        </w:tc>
        <w:tc>
          <w:tcPr>
            <w:tcW w:w="1467" w:type="dxa"/>
            <w:tcBorders>
              <w:bottom w:val="single" w:sz="4" w:space="0" w:color="auto"/>
            </w:tcBorders>
            <w:shd w:val="clear" w:color="auto" w:fill="FFFFFF" w:themeFill="background1"/>
            <w:noWrap/>
            <w:vAlign w:val="center"/>
          </w:tcPr>
          <w:p w14:paraId="60DC1D1B" w14:textId="6482A798" w:rsidR="00363756" w:rsidRPr="00814F74" w:rsidRDefault="00363756" w:rsidP="00363756">
            <w:pPr>
              <w:jc w:val="center"/>
              <w:rPr>
                <w:sz w:val="16"/>
                <w:szCs w:val="12"/>
              </w:rPr>
            </w:pPr>
            <w:r w:rsidRPr="00814F74">
              <w:rPr>
                <w:sz w:val="16"/>
                <w:szCs w:val="12"/>
              </w:rPr>
              <w:t>-0.01 (-0.07; 0.06)</w:t>
            </w:r>
          </w:p>
        </w:tc>
        <w:tc>
          <w:tcPr>
            <w:tcW w:w="328" w:type="dxa"/>
            <w:tcBorders>
              <w:bottom w:val="single" w:sz="4" w:space="0" w:color="auto"/>
            </w:tcBorders>
            <w:shd w:val="clear" w:color="auto" w:fill="FFFFFF" w:themeFill="background1"/>
            <w:noWrap/>
            <w:vAlign w:val="center"/>
          </w:tcPr>
          <w:p w14:paraId="77556DAC" w14:textId="39C0ED61" w:rsidR="00363756" w:rsidRPr="00814F74" w:rsidRDefault="00363756" w:rsidP="00363756">
            <w:pPr>
              <w:jc w:val="center"/>
              <w:rPr>
                <w:sz w:val="16"/>
                <w:szCs w:val="12"/>
              </w:rPr>
            </w:pPr>
            <w:r w:rsidRPr="00814F74">
              <w:rPr>
                <w:sz w:val="16"/>
                <w:szCs w:val="12"/>
              </w:rPr>
              <w:t>212</w:t>
            </w:r>
          </w:p>
        </w:tc>
        <w:tc>
          <w:tcPr>
            <w:tcW w:w="501" w:type="dxa"/>
            <w:tcBorders>
              <w:bottom w:val="single" w:sz="4" w:space="0" w:color="auto"/>
            </w:tcBorders>
            <w:shd w:val="clear" w:color="auto" w:fill="FFFFFF" w:themeFill="background1"/>
            <w:noWrap/>
            <w:vAlign w:val="center"/>
          </w:tcPr>
          <w:p w14:paraId="235D49A9" w14:textId="2052CF7D" w:rsidR="00363756" w:rsidRPr="00814F74" w:rsidRDefault="00363756" w:rsidP="00363756">
            <w:pPr>
              <w:jc w:val="center"/>
              <w:rPr>
                <w:sz w:val="16"/>
                <w:szCs w:val="12"/>
              </w:rPr>
            </w:pPr>
            <w:r w:rsidRPr="00814F74">
              <w:rPr>
                <w:sz w:val="16"/>
                <w:szCs w:val="12"/>
              </w:rPr>
              <w:t>0.9</w:t>
            </w:r>
          </w:p>
        </w:tc>
        <w:tc>
          <w:tcPr>
            <w:tcW w:w="1297" w:type="dxa"/>
            <w:tcBorders>
              <w:bottom w:val="single" w:sz="4" w:space="0" w:color="auto"/>
            </w:tcBorders>
            <w:shd w:val="clear" w:color="auto" w:fill="FFFFFF" w:themeFill="background1"/>
            <w:noWrap/>
            <w:vAlign w:val="center"/>
          </w:tcPr>
          <w:p w14:paraId="4CDF9AB5" w14:textId="1976DD15" w:rsidR="00363756" w:rsidRPr="00814F74" w:rsidRDefault="00363756" w:rsidP="00363756">
            <w:pPr>
              <w:jc w:val="center"/>
              <w:rPr>
                <w:sz w:val="16"/>
                <w:szCs w:val="12"/>
              </w:rPr>
            </w:pPr>
            <w:r w:rsidRPr="00814F74">
              <w:rPr>
                <w:sz w:val="16"/>
                <w:szCs w:val="12"/>
              </w:rPr>
              <w:t xml:space="preserve"> 0.01 (-0.06; 0.07)</w:t>
            </w:r>
          </w:p>
        </w:tc>
        <w:tc>
          <w:tcPr>
            <w:tcW w:w="328" w:type="dxa"/>
            <w:tcBorders>
              <w:bottom w:val="single" w:sz="4" w:space="0" w:color="auto"/>
            </w:tcBorders>
            <w:shd w:val="clear" w:color="auto" w:fill="FFFFFF" w:themeFill="background1"/>
            <w:noWrap/>
            <w:vAlign w:val="center"/>
          </w:tcPr>
          <w:p w14:paraId="393EE214" w14:textId="6D03B1CA" w:rsidR="00363756" w:rsidRPr="00814F74" w:rsidRDefault="00363756" w:rsidP="00363756">
            <w:pPr>
              <w:jc w:val="center"/>
              <w:rPr>
                <w:sz w:val="16"/>
                <w:szCs w:val="12"/>
              </w:rPr>
            </w:pPr>
            <w:r w:rsidRPr="00814F74">
              <w:rPr>
                <w:sz w:val="16"/>
                <w:szCs w:val="12"/>
              </w:rPr>
              <w:t>210</w:t>
            </w:r>
          </w:p>
        </w:tc>
        <w:tc>
          <w:tcPr>
            <w:tcW w:w="501" w:type="dxa"/>
            <w:tcBorders>
              <w:bottom w:val="single" w:sz="4" w:space="0" w:color="auto"/>
              <w:right w:val="single" w:sz="4" w:space="0" w:color="auto"/>
            </w:tcBorders>
            <w:shd w:val="clear" w:color="auto" w:fill="FFFFFF" w:themeFill="background1"/>
            <w:noWrap/>
            <w:vAlign w:val="center"/>
          </w:tcPr>
          <w:p w14:paraId="3C73E851" w14:textId="426DD4C3" w:rsidR="00363756" w:rsidRPr="00814F74" w:rsidRDefault="00363756" w:rsidP="00363756">
            <w:pPr>
              <w:jc w:val="center"/>
              <w:rPr>
                <w:sz w:val="16"/>
                <w:szCs w:val="12"/>
              </w:rPr>
            </w:pPr>
            <w:r w:rsidRPr="00814F74">
              <w:rPr>
                <w:sz w:val="16"/>
                <w:szCs w:val="12"/>
              </w:rPr>
              <w:t>0.8</w:t>
            </w:r>
          </w:p>
        </w:tc>
      </w:tr>
      <w:tr w:rsidR="00363756" w:rsidRPr="00814F74" w14:paraId="366EEA1A" w14:textId="77777777" w:rsidTr="008D73C9">
        <w:trPr>
          <w:trHeight w:val="170"/>
        </w:trPr>
        <w:tc>
          <w:tcPr>
            <w:tcW w:w="708" w:type="dxa"/>
            <w:vMerge w:val="restart"/>
            <w:tcBorders>
              <w:top w:val="single" w:sz="4" w:space="0" w:color="auto"/>
              <w:left w:val="single" w:sz="4" w:space="0" w:color="auto"/>
            </w:tcBorders>
            <w:shd w:val="clear" w:color="000000" w:fill="FFFFFF"/>
            <w:noWrap/>
            <w:vAlign w:val="center"/>
            <w:hideMark/>
          </w:tcPr>
          <w:p w14:paraId="1F50D700" w14:textId="57E02153" w:rsidR="00363756" w:rsidRPr="00814F74" w:rsidRDefault="00363756" w:rsidP="00363756">
            <w:pPr>
              <w:rPr>
                <w:b/>
                <w:bCs/>
                <w:sz w:val="16"/>
                <w:szCs w:val="12"/>
                <w:lang w:val="en-US"/>
              </w:rPr>
            </w:pPr>
            <w:r w:rsidRPr="00814F74">
              <w:rPr>
                <w:b/>
                <w:bCs/>
                <w:sz w:val="16"/>
                <w:szCs w:val="12"/>
                <w:lang w:val="en-US"/>
              </w:rPr>
              <w:t>BP-3</w:t>
            </w:r>
          </w:p>
          <w:p w14:paraId="47E2CBD1" w14:textId="2BB5D99B" w:rsidR="00363756" w:rsidRPr="00814F74" w:rsidRDefault="00363756" w:rsidP="00363756">
            <w:pPr>
              <w:rPr>
                <w:b/>
                <w:bCs/>
                <w:sz w:val="16"/>
                <w:szCs w:val="12"/>
                <w:lang w:val="en-US"/>
              </w:rPr>
            </w:pPr>
          </w:p>
        </w:tc>
        <w:tc>
          <w:tcPr>
            <w:tcW w:w="592" w:type="dxa"/>
            <w:tcBorders>
              <w:top w:val="single" w:sz="4" w:space="0" w:color="auto"/>
            </w:tcBorders>
            <w:shd w:val="clear" w:color="auto" w:fill="FFFFFF" w:themeFill="background1"/>
            <w:noWrap/>
            <w:vAlign w:val="center"/>
            <w:hideMark/>
          </w:tcPr>
          <w:p w14:paraId="62B1F5ED" w14:textId="1AD63C41" w:rsidR="00363756" w:rsidRPr="00814F74" w:rsidRDefault="00363756" w:rsidP="00363756">
            <w:pPr>
              <w:rPr>
                <w:bCs/>
                <w:sz w:val="16"/>
                <w:szCs w:val="12"/>
                <w:lang w:val="en-US"/>
              </w:rPr>
            </w:pPr>
            <w:r w:rsidRPr="00814F74">
              <w:rPr>
                <w:bCs/>
                <w:color w:val="000000"/>
                <w:sz w:val="16"/>
                <w:szCs w:val="12"/>
                <w:lang w:val="en-US"/>
              </w:rPr>
              <w:t>Trim. 2</w:t>
            </w:r>
          </w:p>
        </w:tc>
        <w:tc>
          <w:tcPr>
            <w:tcW w:w="969" w:type="dxa"/>
            <w:tcBorders>
              <w:top w:val="single" w:sz="4" w:space="0" w:color="auto"/>
            </w:tcBorders>
            <w:shd w:val="clear" w:color="auto" w:fill="FFFFFF" w:themeFill="background1"/>
          </w:tcPr>
          <w:p w14:paraId="09CD6178" w14:textId="77777777" w:rsidR="00363756" w:rsidRPr="00814F74" w:rsidRDefault="00363756" w:rsidP="003A6B5D">
            <w:pPr>
              <w:rPr>
                <w:sz w:val="16"/>
                <w:szCs w:val="12"/>
              </w:rPr>
            </w:pPr>
          </w:p>
        </w:tc>
        <w:tc>
          <w:tcPr>
            <w:tcW w:w="1415" w:type="dxa"/>
            <w:tcBorders>
              <w:top w:val="single" w:sz="4" w:space="0" w:color="auto"/>
            </w:tcBorders>
            <w:shd w:val="clear" w:color="auto" w:fill="FFFFFF" w:themeFill="background1"/>
            <w:noWrap/>
            <w:vAlign w:val="center"/>
          </w:tcPr>
          <w:p w14:paraId="60347F9B" w14:textId="20E68DE1" w:rsidR="00363756" w:rsidRPr="00814F74" w:rsidRDefault="00363756" w:rsidP="00363756">
            <w:pPr>
              <w:jc w:val="center"/>
              <w:rPr>
                <w:sz w:val="16"/>
                <w:szCs w:val="12"/>
              </w:rPr>
            </w:pPr>
            <w:r w:rsidRPr="00814F74">
              <w:rPr>
                <w:sz w:val="16"/>
                <w:szCs w:val="12"/>
              </w:rPr>
              <w:t xml:space="preserve"> 0.02 (-0.03; 0.06)</w:t>
            </w:r>
          </w:p>
        </w:tc>
        <w:tc>
          <w:tcPr>
            <w:tcW w:w="327" w:type="dxa"/>
            <w:tcBorders>
              <w:top w:val="single" w:sz="4" w:space="0" w:color="auto"/>
            </w:tcBorders>
            <w:shd w:val="clear" w:color="auto" w:fill="FFFFFF" w:themeFill="background1"/>
            <w:noWrap/>
            <w:vAlign w:val="center"/>
          </w:tcPr>
          <w:p w14:paraId="59103679" w14:textId="1DA0FBC4" w:rsidR="00363756" w:rsidRPr="00814F74" w:rsidRDefault="00363756" w:rsidP="00363756">
            <w:pPr>
              <w:jc w:val="center"/>
              <w:rPr>
                <w:sz w:val="16"/>
                <w:szCs w:val="12"/>
              </w:rPr>
            </w:pPr>
            <w:r w:rsidRPr="00814F74">
              <w:rPr>
                <w:sz w:val="16"/>
                <w:szCs w:val="12"/>
              </w:rPr>
              <w:t>430</w:t>
            </w:r>
          </w:p>
        </w:tc>
        <w:tc>
          <w:tcPr>
            <w:tcW w:w="558" w:type="dxa"/>
            <w:tcBorders>
              <w:top w:val="single" w:sz="4" w:space="0" w:color="auto"/>
            </w:tcBorders>
            <w:shd w:val="clear" w:color="auto" w:fill="FFFFFF" w:themeFill="background1"/>
            <w:noWrap/>
            <w:vAlign w:val="center"/>
          </w:tcPr>
          <w:p w14:paraId="5E069FA4" w14:textId="1C50850C" w:rsidR="00363756" w:rsidRPr="00814F74" w:rsidRDefault="00363756" w:rsidP="00363756">
            <w:pPr>
              <w:jc w:val="center"/>
              <w:rPr>
                <w:sz w:val="16"/>
                <w:szCs w:val="12"/>
              </w:rPr>
            </w:pPr>
            <w:r w:rsidRPr="00814F74">
              <w:rPr>
                <w:sz w:val="16"/>
                <w:szCs w:val="12"/>
              </w:rPr>
              <w:t>0.5</w:t>
            </w:r>
          </w:p>
        </w:tc>
        <w:tc>
          <w:tcPr>
            <w:tcW w:w="1241" w:type="dxa"/>
            <w:tcBorders>
              <w:top w:val="single" w:sz="4" w:space="0" w:color="auto"/>
            </w:tcBorders>
            <w:shd w:val="clear" w:color="auto" w:fill="FFFFFF" w:themeFill="background1"/>
            <w:noWrap/>
            <w:vAlign w:val="center"/>
          </w:tcPr>
          <w:p w14:paraId="3F272EB2" w14:textId="7EE55136" w:rsidR="00363756" w:rsidRPr="00814F74" w:rsidRDefault="00363756" w:rsidP="00363756">
            <w:pPr>
              <w:jc w:val="center"/>
              <w:rPr>
                <w:sz w:val="16"/>
                <w:szCs w:val="12"/>
              </w:rPr>
            </w:pPr>
            <w:r w:rsidRPr="00814F74">
              <w:rPr>
                <w:sz w:val="16"/>
                <w:szCs w:val="12"/>
              </w:rPr>
              <w:t xml:space="preserve"> 0.02 (-0.03; 0.07)</w:t>
            </w:r>
          </w:p>
        </w:tc>
        <w:tc>
          <w:tcPr>
            <w:tcW w:w="486" w:type="dxa"/>
            <w:tcBorders>
              <w:top w:val="single" w:sz="4" w:space="0" w:color="auto"/>
            </w:tcBorders>
            <w:shd w:val="clear" w:color="auto" w:fill="FFFFFF" w:themeFill="background1"/>
            <w:noWrap/>
            <w:vAlign w:val="center"/>
          </w:tcPr>
          <w:p w14:paraId="5D372D84" w14:textId="7207D360" w:rsidR="00363756" w:rsidRPr="00814F74" w:rsidRDefault="00363756" w:rsidP="00363756">
            <w:pPr>
              <w:jc w:val="center"/>
              <w:rPr>
                <w:sz w:val="16"/>
                <w:szCs w:val="12"/>
              </w:rPr>
            </w:pPr>
            <w:r w:rsidRPr="00814F74">
              <w:rPr>
                <w:sz w:val="16"/>
                <w:szCs w:val="12"/>
              </w:rPr>
              <w:t>430</w:t>
            </w:r>
          </w:p>
        </w:tc>
        <w:tc>
          <w:tcPr>
            <w:tcW w:w="508" w:type="dxa"/>
            <w:tcBorders>
              <w:top w:val="single" w:sz="4" w:space="0" w:color="auto"/>
            </w:tcBorders>
            <w:shd w:val="clear" w:color="auto" w:fill="FFFFFF" w:themeFill="background1"/>
            <w:noWrap/>
            <w:vAlign w:val="center"/>
          </w:tcPr>
          <w:p w14:paraId="28DA0C67" w14:textId="3D61B877" w:rsidR="00363756" w:rsidRPr="00814F74" w:rsidRDefault="00363756" w:rsidP="00363756">
            <w:pPr>
              <w:jc w:val="center"/>
              <w:rPr>
                <w:sz w:val="16"/>
                <w:szCs w:val="12"/>
              </w:rPr>
            </w:pPr>
            <w:r w:rsidRPr="00814F74">
              <w:rPr>
                <w:sz w:val="16"/>
                <w:szCs w:val="12"/>
              </w:rPr>
              <w:t>0.4</w:t>
            </w:r>
          </w:p>
        </w:tc>
        <w:tc>
          <w:tcPr>
            <w:tcW w:w="1245" w:type="dxa"/>
            <w:tcBorders>
              <w:top w:val="single" w:sz="4" w:space="0" w:color="auto"/>
            </w:tcBorders>
            <w:shd w:val="clear" w:color="auto" w:fill="FFFFFF" w:themeFill="background1"/>
            <w:noWrap/>
            <w:vAlign w:val="center"/>
          </w:tcPr>
          <w:p w14:paraId="501A9107" w14:textId="1E48572D" w:rsidR="00363756" w:rsidRPr="00814F74" w:rsidRDefault="00363756" w:rsidP="00363756">
            <w:pPr>
              <w:jc w:val="center"/>
              <w:rPr>
                <w:sz w:val="16"/>
                <w:szCs w:val="12"/>
              </w:rPr>
            </w:pPr>
            <w:r w:rsidRPr="00814F74">
              <w:rPr>
                <w:sz w:val="16"/>
                <w:szCs w:val="12"/>
              </w:rPr>
              <w:t xml:space="preserve"> 0.02 (-0.03; 0.07)</w:t>
            </w:r>
          </w:p>
        </w:tc>
        <w:tc>
          <w:tcPr>
            <w:tcW w:w="360" w:type="dxa"/>
            <w:tcBorders>
              <w:top w:val="single" w:sz="4" w:space="0" w:color="auto"/>
            </w:tcBorders>
            <w:shd w:val="clear" w:color="auto" w:fill="FFFFFF" w:themeFill="background1"/>
            <w:noWrap/>
            <w:vAlign w:val="center"/>
          </w:tcPr>
          <w:p w14:paraId="263A8991" w14:textId="6D15204B" w:rsidR="00363756" w:rsidRPr="00814F74" w:rsidRDefault="00363756" w:rsidP="00363756">
            <w:pPr>
              <w:jc w:val="center"/>
              <w:rPr>
                <w:sz w:val="16"/>
                <w:szCs w:val="12"/>
              </w:rPr>
            </w:pPr>
            <w:r w:rsidRPr="00814F74">
              <w:rPr>
                <w:sz w:val="16"/>
                <w:szCs w:val="12"/>
              </w:rPr>
              <w:t>432</w:t>
            </w:r>
          </w:p>
        </w:tc>
        <w:tc>
          <w:tcPr>
            <w:tcW w:w="522" w:type="dxa"/>
            <w:tcBorders>
              <w:top w:val="single" w:sz="4" w:space="0" w:color="auto"/>
            </w:tcBorders>
            <w:shd w:val="clear" w:color="auto" w:fill="FFFFFF" w:themeFill="background1"/>
            <w:noWrap/>
            <w:vAlign w:val="center"/>
          </w:tcPr>
          <w:p w14:paraId="2EBC5937" w14:textId="2A2D76BB" w:rsidR="00363756" w:rsidRPr="00814F74" w:rsidRDefault="00363756" w:rsidP="00363756">
            <w:pPr>
              <w:jc w:val="center"/>
              <w:rPr>
                <w:sz w:val="16"/>
                <w:szCs w:val="12"/>
              </w:rPr>
            </w:pPr>
            <w:r w:rsidRPr="00814F74">
              <w:rPr>
                <w:sz w:val="16"/>
                <w:szCs w:val="12"/>
              </w:rPr>
              <w:t>0.5</w:t>
            </w:r>
          </w:p>
        </w:tc>
        <w:tc>
          <w:tcPr>
            <w:tcW w:w="1299" w:type="dxa"/>
            <w:tcBorders>
              <w:top w:val="single" w:sz="4" w:space="0" w:color="auto"/>
            </w:tcBorders>
            <w:shd w:val="clear" w:color="auto" w:fill="FFFFFF" w:themeFill="background1"/>
            <w:noWrap/>
            <w:vAlign w:val="center"/>
          </w:tcPr>
          <w:p w14:paraId="0AB76F25" w14:textId="3ED0EA6D" w:rsidR="00363756" w:rsidRPr="00814F74" w:rsidRDefault="00363756" w:rsidP="00363756">
            <w:pPr>
              <w:jc w:val="center"/>
              <w:rPr>
                <w:sz w:val="16"/>
                <w:szCs w:val="12"/>
              </w:rPr>
            </w:pPr>
            <w:r w:rsidRPr="00814F74">
              <w:rPr>
                <w:sz w:val="16"/>
                <w:szCs w:val="12"/>
              </w:rPr>
              <w:t xml:space="preserve"> 0.02 (-0.03; 0.07)</w:t>
            </w:r>
          </w:p>
        </w:tc>
        <w:tc>
          <w:tcPr>
            <w:tcW w:w="328" w:type="dxa"/>
            <w:tcBorders>
              <w:top w:val="single" w:sz="4" w:space="0" w:color="auto"/>
            </w:tcBorders>
            <w:shd w:val="clear" w:color="auto" w:fill="FFFFFF" w:themeFill="background1"/>
            <w:noWrap/>
            <w:vAlign w:val="center"/>
          </w:tcPr>
          <w:p w14:paraId="3A2FA1F4" w14:textId="6D02D84C" w:rsidR="00363756" w:rsidRPr="00814F74" w:rsidRDefault="00363756" w:rsidP="00363756">
            <w:pPr>
              <w:jc w:val="center"/>
              <w:rPr>
                <w:sz w:val="16"/>
                <w:szCs w:val="12"/>
              </w:rPr>
            </w:pPr>
            <w:r w:rsidRPr="00814F74">
              <w:rPr>
                <w:sz w:val="16"/>
                <w:szCs w:val="12"/>
              </w:rPr>
              <w:t>432</w:t>
            </w:r>
          </w:p>
        </w:tc>
        <w:tc>
          <w:tcPr>
            <w:tcW w:w="471" w:type="dxa"/>
            <w:tcBorders>
              <w:top w:val="single" w:sz="4" w:space="0" w:color="auto"/>
            </w:tcBorders>
            <w:shd w:val="clear" w:color="auto" w:fill="FFFFFF" w:themeFill="background1"/>
            <w:noWrap/>
            <w:vAlign w:val="center"/>
          </w:tcPr>
          <w:p w14:paraId="5064DA5E" w14:textId="6AC9882B" w:rsidR="00363756" w:rsidRPr="00814F74" w:rsidRDefault="00363756" w:rsidP="00363756">
            <w:pPr>
              <w:jc w:val="center"/>
              <w:rPr>
                <w:sz w:val="16"/>
                <w:szCs w:val="12"/>
              </w:rPr>
            </w:pPr>
            <w:r w:rsidRPr="00814F74">
              <w:rPr>
                <w:sz w:val="16"/>
                <w:szCs w:val="12"/>
              </w:rPr>
              <w:t>0.5</w:t>
            </w:r>
          </w:p>
        </w:tc>
        <w:tc>
          <w:tcPr>
            <w:tcW w:w="1467" w:type="dxa"/>
            <w:tcBorders>
              <w:top w:val="single" w:sz="4" w:space="0" w:color="auto"/>
            </w:tcBorders>
            <w:shd w:val="clear" w:color="auto" w:fill="FFFFFF" w:themeFill="background1"/>
            <w:noWrap/>
            <w:vAlign w:val="center"/>
          </w:tcPr>
          <w:p w14:paraId="481A21FD" w14:textId="6C1C7730"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2D96B895" w14:textId="205A3CE0"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tcBorders>
            <w:shd w:val="clear" w:color="auto" w:fill="FFFFFF" w:themeFill="background1"/>
            <w:noWrap/>
            <w:vAlign w:val="center"/>
          </w:tcPr>
          <w:p w14:paraId="0A340586" w14:textId="25A045AF" w:rsidR="00363756" w:rsidRPr="00814F74" w:rsidRDefault="00363756" w:rsidP="00363756">
            <w:pPr>
              <w:jc w:val="center"/>
              <w:rPr>
                <w:sz w:val="16"/>
                <w:szCs w:val="12"/>
              </w:rPr>
            </w:pPr>
            <w:r w:rsidRPr="00814F74">
              <w:rPr>
                <w:sz w:val="16"/>
                <w:szCs w:val="12"/>
              </w:rPr>
              <w:t> </w:t>
            </w:r>
          </w:p>
        </w:tc>
        <w:tc>
          <w:tcPr>
            <w:tcW w:w="1297" w:type="dxa"/>
            <w:tcBorders>
              <w:top w:val="single" w:sz="4" w:space="0" w:color="auto"/>
            </w:tcBorders>
            <w:shd w:val="clear" w:color="auto" w:fill="FFFFFF" w:themeFill="background1"/>
            <w:noWrap/>
            <w:vAlign w:val="center"/>
          </w:tcPr>
          <w:p w14:paraId="08C48D8C" w14:textId="1AAECD4C"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7776D93F" w14:textId="7E86D779"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right w:val="single" w:sz="4" w:space="0" w:color="auto"/>
            </w:tcBorders>
            <w:shd w:val="clear" w:color="auto" w:fill="FFFFFF" w:themeFill="background1"/>
            <w:noWrap/>
            <w:vAlign w:val="center"/>
          </w:tcPr>
          <w:p w14:paraId="2579383B" w14:textId="61E880FD" w:rsidR="00363756" w:rsidRPr="00814F74" w:rsidRDefault="00363756" w:rsidP="00363756">
            <w:pPr>
              <w:jc w:val="center"/>
              <w:rPr>
                <w:sz w:val="16"/>
                <w:szCs w:val="12"/>
              </w:rPr>
            </w:pPr>
            <w:r w:rsidRPr="00814F74">
              <w:rPr>
                <w:sz w:val="16"/>
                <w:szCs w:val="12"/>
              </w:rPr>
              <w:t> </w:t>
            </w:r>
          </w:p>
        </w:tc>
      </w:tr>
      <w:tr w:rsidR="00363756" w:rsidRPr="00814F74" w14:paraId="4FDD0E2D" w14:textId="77777777" w:rsidTr="008D73C9">
        <w:trPr>
          <w:trHeight w:val="170"/>
        </w:trPr>
        <w:tc>
          <w:tcPr>
            <w:tcW w:w="708" w:type="dxa"/>
            <w:vMerge/>
            <w:tcBorders>
              <w:left w:val="single" w:sz="4" w:space="0" w:color="auto"/>
            </w:tcBorders>
            <w:vAlign w:val="center"/>
            <w:hideMark/>
          </w:tcPr>
          <w:p w14:paraId="5817C9E6" w14:textId="77777777" w:rsidR="00363756" w:rsidRPr="00814F74" w:rsidRDefault="00363756" w:rsidP="00363756">
            <w:pPr>
              <w:rPr>
                <w:b/>
                <w:bCs/>
                <w:sz w:val="16"/>
                <w:szCs w:val="12"/>
                <w:lang w:val="en-US"/>
              </w:rPr>
            </w:pPr>
          </w:p>
        </w:tc>
        <w:tc>
          <w:tcPr>
            <w:tcW w:w="592" w:type="dxa"/>
            <w:shd w:val="clear" w:color="auto" w:fill="FFFFFF" w:themeFill="background1"/>
            <w:noWrap/>
            <w:vAlign w:val="center"/>
            <w:hideMark/>
          </w:tcPr>
          <w:p w14:paraId="23A97052" w14:textId="4A0AEFAC" w:rsidR="00363756" w:rsidRPr="00814F74" w:rsidRDefault="00363756" w:rsidP="00363756">
            <w:pPr>
              <w:rPr>
                <w:bCs/>
                <w:sz w:val="16"/>
                <w:szCs w:val="12"/>
                <w:lang w:val="en-US"/>
              </w:rPr>
            </w:pPr>
            <w:r w:rsidRPr="00814F74">
              <w:rPr>
                <w:bCs/>
                <w:color w:val="000000"/>
                <w:sz w:val="16"/>
                <w:szCs w:val="12"/>
                <w:lang w:val="en-US"/>
              </w:rPr>
              <w:t>Trim. 3</w:t>
            </w:r>
          </w:p>
        </w:tc>
        <w:tc>
          <w:tcPr>
            <w:tcW w:w="969" w:type="dxa"/>
            <w:shd w:val="clear" w:color="auto" w:fill="FFFFFF" w:themeFill="background1"/>
          </w:tcPr>
          <w:p w14:paraId="340A8BDA" w14:textId="77777777" w:rsidR="00363756" w:rsidRPr="00814F74" w:rsidRDefault="00363756" w:rsidP="003A6B5D">
            <w:pPr>
              <w:rPr>
                <w:sz w:val="16"/>
                <w:szCs w:val="12"/>
              </w:rPr>
            </w:pPr>
          </w:p>
        </w:tc>
        <w:tc>
          <w:tcPr>
            <w:tcW w:w="1415" w:type="dxa"/>
            <w:shd w:val="clear" w:color="auto" w:fill="FFFFFF" w:themeFill="background1"/>
            <w:noWrap/>
            <w:vAlign w:val="center"/>
          </w:tcPr>
          <w:p w14:paraId="3646C59E" w14:textId="0C93032D" w:rsidR="00363756" w:rsidRPr="00814F74" w:rsidRDefault="00363756" w:rsidP="00363756">
            <w:pPr>
              <w:jc w:val="center"/>
              <w:rPr>
                <w:sz w:val="16"/>
                <w:szCs w:val="12"/>
              </w:rPr>
            </w:pPr>
            <w:r w:rsidRPr="00814F74">
              <w:rPr>
                <w:sz w:val="16"/>
                <w:szCs w:val="12"/>
              </w:rPr>
              <w:t xml:space="preserve"> 0.07 (-0.03; 0.17)</w:t>
            </w:r>
          </w:p>
        </w:tc>
        <w:tc>
          <w:tcPr>
            <w:tcW w:w="327" w:type="dxa"/>
            <w:shd w:val="clear" w:color="auto" w:fill="FFFFFF" w:themeFill="background1"/>
            <w:noWrap/>
            <w:vAlign w:val="center"/>
          </w:tcPr>
          <w:p w14:paraId="54181158" w14:textId="7798CFFD" w:rsidR="00363756" w:rsidRPr="00814F74" w:rsidRDefault="00363756" w:rsidP="00363756">
            <w:pPr>
              <w:jc w:val="center"/>
              <w:rPr>
                <w:sz w:val="16"/>
                <w:szCs w:val="12"/>
              </w:rPr>
            </w:pPr>
            <w:r w:rsidRPr="00814F74">
              <w:rPr>
                <w:sz w:val="16"/>
                <w:szCs w:val="12"/>
              </w:rPr>
              <w:t>171</w:t>
            </w:r>
          </w:p>
        </w:tc>
        <w:tc>
          <w:tcPr>
            <w:tcW w:w="558" w:type="dxa"/>
            <w:shd w:val="clear" w:color="auto" w:fill="FFFFFF" w:themeFill="background1"/>
            <w:noWrap/>
            <w:vAlign w:val="center"/>
          </w:tcPr>
          <w:p w14:paraId="3A5E39BB" w14:textId="32144A90" w:rsidR="00363756" w:rsidRPr="00814F74" w:rsidRDefault="00363756" w:rsidP="00363756">
            <w:pPr>
              <w:jc w:val="center"/>
              <w:rPr>
                <w:sz w:val="16"/>
                <w:szCs w:val="12"/>
              </w:rPr>
            </w:pPr>
            <w:r w:rsidRPr="00814F74">
              <w:rPr>
                <w:sz w:val="16"/>
                <w:szCs w:val="12"/>
              </w:rPr>
              <w:t>0.2</w:t>
            </w:r>
          </w:p>
        </w:tc>
        <w:tc>
          <w:tcPr>
            <w:tcW w:w="1241" w:type="dxa"/>
            <w:shd w:val="clear" w:color="auto" w:fill="FFFFFF" w:themeFill="background1"/>
            <w:noWrap/>
            <w:vAlign w:val="center"/>
          </w:tcPr>
          <w:p w14:paraId="4BD98FD4" w14:textId="12A17A90" w:rsidR="00363756" w:rsidRPr="00814F74" w:rsidRDefault="00363756" w:rsidP="00363756">
            <w:pPr>
              <w:jc w:val="center"/>
              <w:rPr>
                <w:sz w:val="16"/>
                <w:szCs w:val="12"/>
              </w:rPr>
            </w:pPr>
            <w:r w:rsidRPr="00814F74">
              <w:rPr>
                <w:sz w:val="16"/>
                <w:szCs w:val="12"/>
              </w:rPr>
              <w:t xml:space="preserve"> 0.06 (-0.04; 0.17)</w:t>
            </w:r>
          </w:p>
        </w:tc>
        <w:tc>
          <w:tcPr>
            <w:tcW w:w="486" w:type="dxa"/>
            <w:shd w:val="clear" w:color="auto" w:fill="FFFFFF" w:themeFill="background1"/>
            <w:noWrap/>
            <w:vAlign w:val="center"/>
          </w:tcPr>
          <w:p w14:paraId="746F8A22" w14:textId="6BF8010F" w:rsidR="00363756" w:rsidRPr="00814F74" w:rsidRDefault="00363756" w:rsidP="00363756">
            <w:pPr>
              <w:jc w:val="center"/>
              <w:rPr>
                <w:sz w:val="16"/>
                <w:szCs w:val="12"/>
              </w:rPr>
            </w:pPr>
            <w:r w:rsidRPr="00814F74">
              <w:rPr>
                <w:sz w:val="16"/>
                <w:szCs w:val="12"/>
              </w:rPr>
              <w:t>173</w:t>
            </w:r>
          </w:p>
        </w:tc>
        <w:tc>
          <w:tcPr>
            <w:tcW w:w="508" w:type="dxa"/>
            <w:shd w:val="clear" w:color="auto" w:fill="FFFFFF" w:themeFill="background1"/>
            <w:noWrap/>
            <w:vAlign w:val="center"/>
          </w:tcPr>
          <w:p w14:paraId="76133D8C" w14:textId="4FADADEE" w:rsidR="00363756" w:rsidRPr="00814F74" w:rsidRDefault="00363756" w:rsidP="00363756">
            <w:pPr>
              <w:jc w:val="center"/>
              <w:rPr>
                <w:sz w:val="16"/>
                <w:szCs w:val="12"/>
              </w:rPr>
            </w:pPr>
            <w:r w:rsidRPr="00814F74">
              <w:rPr>
                <w:sz w:val="16"/>
                <w:szCs w:val="12"/>
              </w:rPr>
              <w:t>0.2</w:t>
            </w:r>
          </w:p>
        </w:tc>
        <w:tc>
          <w:tcPr>
            <w:tcW w:w="1245" w:type="dxa"/>
            <w:shd w:val="clear" w:color="auto" w:fill="FFFFFF" w:themeFill="background1"/>
            <w:noWrap/>
            <w:vAlign w:val="center"/>
          </w:tcPr>
          <w:p w14:paraId="5B2D2629" w14:textId="0B82B7D8" w:rsidR="00363756" w:rsidRPr="00814F74" w:rsidRDefault="00363756" w:rsidP="00363756">
            <w:pPr>
              <w:jc w:val="center"/>
              <w:rPr>
                <w:sz w:val="16"/>
                <w:szCs w:val="12"/>
              </w:rPr>
            </w:pPr>
            <w:r w:rsidRPr="00814F74">
              <w:rPr>
                <w:sz w:val="16"/>
                <w:szCs w:val="12"/>
              </w:rPr>
              <w:t xml:space="preserve"> 0.05 (-0.05; 0.15)</w:t>
            </w:r>
          </w:p>
        </w:tc>
        <w:tc>
          <w:tcPr>
            <w:tcW w:w="360" w:type="dxa"/>
            <w:shd w:val="clear" w:color="auto" w:fill="FFFFFF" w:themeFill="background1"/>
            <w:noWrap/>
            <w:vAlign w:val="center"/>
          </w:tcPr>
          <w:p w14:paraId="6E1DC7F0" w14:textId="40DB3A2E" w:rsidR="00363756" w:rsidRPr="00814F74" w:rsidRDefault="00363756" w:rsidP="00363756">
            <w:pPr>
              <w:jc w:val="center"/>
              <w:rPr>
                <w:sz w:val="16"/>
                <w:szCs w:val="12"/>
              </w:rPr>
            </w:pPr>
            <w:r w:rsidRPr="00814F74">
              <w:rPr>
                <w:sz w:val="16"/>
                <w:szCs w:val="12"/>
              </w:rPr>
              <w:t>173</w:t>
            </w:r>
          </w:p>
        </w:tc>
        <w:tc>
          <w:tcPr>
            <w:tcW w:w="522" w:type="dxa"/>
            <w:shd w:val="clear" w:color="auto" w:fill="FFFFFF" w:themeFill="background1"/>
            <w:noWrap/>
            <w:vAlign w:val="center"/>
          </w:tcPr>
          <w:p w14:paraId="078C2240" w14:textId="68D6C106" w:rsidR="00363756" w:rsidRPr="00814F74" w:rsidRDefault="00363756" w:rsidP="00363756">
            <w:pPr>
              <w:jc w:val="center"/>
              <w:rPr>
                <w:sz w:val="16"/>
                <w:szCs w:val="12"/>
              </w:rPr>
            </w:pPr>
            <w:r w:rsidRPr="00814F74">
              <w:rPr>
                <w:sz w:val="16"/>
                <w:szCs w:val="12"/>
              </w:rPr>
              <w:t>0.3</w:t>
            </w:r>
          </w:p>
        </w:tc>
        <w:tc>
          <w:tcPr>
            <w:tcW w:w="1299" w:type="dxa"/>
            <w:shd w:val="clear" w:color="auto" w:fill="FFFFFF" w:themeFill="background1"/>
            <w:noWrap/>
            <w:vAlign w:val="center"/>
          </w:tcPr>
          <w:p w14:paraId="260A9FA2" w14:textId="5B80771C" w:rsidR="00363756" w:rsidRPr="00814F74" w:rsidRDefault="00363756" w:rsidP="00363756">
            <w:pPr>
              <w:jc w:val="center"/>
              <w:rPr>
                <w:sz w:val="16"/>
                <w:szCs w:val="12"/>
              </w:rPr>
            </w:pPr>
            <w:r w:rsidRPr="00814F74">
              <w:rPr>
                <w:sz w:val="16"/>
                <w:szCs w:val="12"/>
              </w:rPr>
              <w:t xml:space="preserve"> 0.03 (-0.07; 0.13)</w:t>
            </w:r>
          </w:p>
        </w:tc>
        <w:tc>
          <w:tcPr>
            <w:tcW w:w="328" w:type="dxa"/>
            <w:shd w:val="clear" w:color="auto" w:fill="FFFFFF" w:themeFill="background1"/>
            <w:noWrap/>
            <w:vAlign w:val="center"/>
          </w:tcPr>
          <w:p w14:paraId="009ACE0A" w14:textId="70DEAE56" w:rsidR="00363756" w:rsidRPr="00814F74" w:rsidRDefault="00363756" w:rsidP="00363756">
            <w:pPr>
              <w:jc w:val="center"/>
              <w:rPr>
                <w:sz w:val="16"/>
                <w:szCs w:val="12"/>
              </w:rPr>
            </w:pPr>
            <w:r w:rsidRPr="00814F74">
              <w:rPr>
                <w:sz w:val="16"/>
                <w:szCs w:val="12"/>
              </w:rPr>
              <w:t>173</w:t>
            </w:r>
          </w:p>
        </w:tc>
        <w:tc>
          <w:tcPr>
            <w:tcW w:w="471" w:type="dxa"/>
            <w:shd w:val="clear" w:color="auto" w:fill="FFFFFF" w:themeFill="background1"/>
            <w:noWrap/>
            <w:vAlign w:val="center"/>
          </w:tcPr>
          <w:p w14:paraId="4DDF1459" w14:textId="216768E4" w:rsidR="00363756" w:rsidRPr="00814F74" w:rsidRDefault="00363756" w:rsidP="00363756">
            <w:pPr>
              <w:jc w:val="center"/>
              <w:rPr>
                <w:sz w:val="16"/>
                <w:szCs w:val="12"/>
              </w:rPr>
            </w:pPr>
            <w:r w:rsidRPr="00814F74">
              <w:rPr>
                <w:sz w:val="16"/>
                <w:szCs w:val="12"/>
              </w:rPr>
              <w:t>0.5</w:t>
            </w:r>
          </w:p>
        </w:tc>
        <w:tc>
          <w:tcPr>
            <w:tcW w:w="1467" w:type="dxa"/>
            <w:shd w:val="clear" w:color="auto" w:fill="FFFFFF" w:themeFill="background1"/>
            <w:noWrap/>
            <w:vAlign w:val="center"/>
          </w:tcPr>
          <w:p w14:paraId="021C7573" w14:textId="1DA0C6C1"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18D276ED" w14:textId="5A6A5BCE"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5D2913C7" w14:textId="610B925E"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0BE8942F" w14:textId="22B35E47"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74898F36" w14:textId="37DEA46B"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5C47F709" w14:textId="56A4DAD5" w:rsidR="00363756" w:rsidRPr="00814F74" w:rsidRDefault="00363756" w:rsidP="00363756">
            <w:pPr>
              <w:jc w:val="center"/>
              <w:rPr>
                <w:sz w:val="16"/>
                <w:szCs w:val="12"/>
              </w:rPr>
            </w:pPr>
            <w:r w:rsidRPr="00814F74">
              <w:rPr>
                <w:sz w:val="16"/>
                <w:szCs w:val="12"/>
              </w:rPr>
              <w:t> </w:t>
            </w:r>
          </w:p>
        </w:tc>
      </w:tr>
      <w:tr w:rsidR="00363756" w:rsidRPr="00814F74" w14:paraId="716387AE" w14:textId="77777777" w:rsidTr="008D73C9">
        <w:trPr>
          <w:trHeight w:val="170"/>
        </w:trPr>
        <w:tc>
          <w:tcPr>
            <w:tcW w:w="708" w:type="dxa"/>
            <w:vMerge/>
            <w:tcBorders>
              <w:left w:val="single" w:sz="4" w:space="0" w:color="auto"/>
              <w:bottom w:val="single" w:sz="4" w:space="0" w:color="auto"/>
            </w:tcBorders>
            <w:vAlign w:val="center"/>
            <w:hideMark/>
          </w:tcPr>
          <w:p w14:paraId="6E75C27D" w14:textId="77777777" w:rsidR="00363756" w:rsidRPr="00814F74" w:rsidRDefault="00363756" w:rsidP="00363756">
            <w:pPr>
              <w:rPr>
                <w:b/>
                <w:bCs/>
                <w:sz w:val="16"/>
                <w:szCs w:val="12"/>
                <w:lang w:val="en-US"/>
              </w:rPr>
            </w:pPr>
          </w:p>
        </w:tc>
        <w:tc>
          <w:tcPr>
            <w:tcW w:w="592" w:type="dxa"/>
            <w:tcBorders>
              <w:bottom w:val="single" w:sz="4" w:space="0" w:color="auto"/>
            </w:tcBorders>
            <w:shd w:val="clear" w:color="auto" w:fill="FFFFFF" w:themeFill="background1"/>
            <w:noWrap/>
            <w:vAlign w:val="center"/>
            <w:hideMark/>
          </w:tcPr>
          <w:p w14:paraId="36B33610" w14:textId="6C14A06C" w:rsidR="00363756" w:rsidRPr="00814F74" w:rsidRDefault="00363756" w:rsidP="00363756">
            <w:pPr>
              <w:rPr>
                <w:bCs/>
                <w:sz w:val="16"/>
                <w:szCs w:val="12"/>
                <w:lang w:val="en-US"/>
              </w:rPr>
            </w:pPr>
            <w:r w:rsidRPr="00814F74">
              <w:rPr>
                <w:bCs/>
                <w:sz w:val="16"/>
                <w:szCs w:val="12"/>
                <w:lang w:val="en-US"/>
              </w:rPr>
              <w:t>Birth</w:t>
            </w:r>
          </w:p>
        </w:tc>
        <w:tc>
          <w:tcPr>
            <w:tcW w:w="969" w:type="dxa"/>
            <w:tcBorders>
              <w:bottom w:val="single" w:sz="4" w:space="0" w:color="auto"/>
            </w:tcBorders>
            <w:shd w:val="clear" w:color="auto" w:fill="FFFFFF" w:themeFill="background1"/>
          </w:tcPr>
          <w:p w14:paraId="1441B5B5" w14:textId="77777777" w:rsidR="00363756" w:rsidRPr="00814F74" w:rsidRDefault="00363756" w:rsidP="003A6B5D">
            <w:pPr>
              <w:rPr>
                <w:sz w:val="16"/>
                <w:szCs w:val="12"/>
              </w:rPr>
            </w:pPr>
          </w:p>
        </w:tc>
        <w:tc>
          <w:tcPr>
            <w:tcW w:w="1415" w:type="dxa"/>
            <w:tcBorders>
              <w:bottom w:val="single" w:sz="4" w:space="0" w:color="auto"/>
            </w:tcBorders>
            <w:shd w:val="clear" w:color="auto" w:fill="FFFFFF" w:themeFill="background1"/>
            <w:noWrap/>
            <w:vAlign w:val="center"/>
          </w:tcPr>
          <w:p w14:paraId="142DD902" w14:textId="0300651F" w:rsidR="00363756" w:rsidRPr="00814F74" w:rsidRDefault="00363756" w:rsidP="00363756">
            <w:pPr>
              <w:jc w:val="center"/>
              <w:rPr>
                <w:sz w:val="16"/>
                <w:szCs w:val="12"/>
              </w:rPr>
            </w:pPr>
            <w:r w:rsidRPr="00814F74">
              <w:rPr>
                <w:sz w:val="16"/>
                <w:szCs w:val="12"/>
              </w:rPr>
              <w:t>-0.03 (-0.12; 0.06)</w:t>
            </w:r>
          </w:p>
        </w:tc>
        <w:tc>
          <w:tcPr>
            <w:tcW w:w="327" w:type="dxa"/>
            <w:tcBorders>
              <w:bottom w:val="single" w:sz="4" w:space="0" w:color="auto"/>
            </w:tcBorders>
            <w:shd w:val="clear" w:color="auto" w:fill="FFFFFF" w:themeFill="background1"/>
            <w:noWrap/>
            <w:vAlign w:val="center"/>
          </w:tcPr>
          <w:p w14:paraId="3DEAE95C" w14:textId="0501A25B" w:rsidR="00363756" w:rsidRPr="00814F74" w:rsidRDefault="00363756" w:rsidP="00363756">
            <w:pPr>
              <w:jc w:val="center"/>
              <w:rPr>
                <w:sz w:val="16"/>
                <w:szCs w:val="12"/>
              </w:rPr>
            </w:pPr>
            <w:r w:rsidRPr="00814F74">
              <w:rPr>
                <w:sz w:val="16"/>
                <w:szCs w:val="12"/>
              </w:rPr>
              <w:t>209</w:t>
            </w:r>
          </w:p>
        </w:tc>
        <w:tc>
          <w:tcPr>
            <w:tcW w:w="558" w:type="dxa"/>
            <w:tcBorders>
              <w:bottom w:val="single" w:sz="4" w:space="0" w:color="auto"/>
            </w:tcBorders>
            <w:shd w:val="clear" w:color="auto" w:fill="FFFFFF" w:themeFill="background1"/>
            <w:noWrap/>
            <w:vAlign w:val="center"/>
          </w:tcPr>
          <w:p w14:paraId="78073AC5" w14:textId="5C1F7789" w:rsidR="00363756" w:rsidRPr="00814F74" w:rsidRDefault="00363756" w:rsidP="00363756">
            <w:pPr>
              <w:jc w:val="center"/>
              <w:rPr>
                <w:sz w:val="16"/>
                <w:szCs w:val="12"/>
              </w:rPr>
            </w:pPr>
            <w:r w:rsidRPr="00814F74">
              <w:rPr>
                <w:sz w:val="16"/>
                <w:szCs w:val="12"/>
              </w:rPr>
              <w:t>0.5</w:t>
            </w:r>
          </w:p>
        </w:tc>
        <w:tc>
          <w:tcPr>
            <w:tcW w:w="1241" w:type="dxa"/>
            <w:tcBorders>
              <w:bottom w:val="single" w:sz="4" w:space="0" w:color="auto"/>
            </w:tcBorders>
            <w:shd w:val="clear" w:color="auto" w:fill="FFFFFF" w:themeFill="background1"/>
            <w:noWrap/>
            <w:vAlign w:val="center"/>
          </w:tcPr>
          <w:p w14:paraId="48669B4A" w14:textId="473C102D" w:rsidR="00363756" w:rsidRPr="00814F74" w:rsidRDefault="00363756" w:rsidP="00363756">
            <w:pPr>
              <w:jc w:val="center"/>
              <w:rPr>
                <w:sz w:val="16"/>
                <w:szCs w:val="12"/>
              </w:rPr>
            </w:pPr>
            <w:r w:rsidRPr="00814F74">
              <w:rPr>
                <w:sz w:val="16"/>
                <w:szCs w:val="12"/>
              </w:rPr>
              <w:t> </w:t>
            </w:r>
          </w:p>
        </w:tc>
        <w:tc>
          <w:tcPr>
            <w:tcW w:w="486" w:type="dxa"/>
            <w:tcBorders>
              <w:bottom w:val="single" w:sz="4" w:space="0" w:color="auto"/>
            </w:tcBorders>
            <w:shd w:val="clear" w:color="auto" w:fill="FFFFFF" w:themeFill="background1"/>
            <w:noWrap/>
            <w:vAlign w:val="center"/>
          </w:tcPr>
          <w:p w14:paraId="23604C50" w14:textId="0DA7030A" w:rsidR="00363756" w:rsidRPr="00814F74" w:rsidRDefault="00363756" w:rsidP="00363756">
            <w:pPr>
              <w:jc w:val="center"/>
              <w:rPr>
                <w:sz w:val="16"/>
                <w:szCs w:val="12"/>
              </w:rPr>
            </w:pPr>
            <w:r w:rsidRPr="00814F74">
              <w:rPr>
                <w:sz w:val="16"/>
                <w:szCs w:val="12"/>
              </w:rPr>
              <w:t> </w:t>
            </w:r>
          </w:p>
        </w:tc>
        <w:tc>
          <w:tcPr>
            <w:tcW w:w="508" w:type="dxa"/>
            <w:tcBorders>
              <w:bottom w:val="single" w:sz="4" w:space="0" w:color="auto"/>
            </w:tcBorders>
            <w:shd w:val="clear" w:color="auto" w:fill="FFFFFF" w:themeFill="background1"/>
            <w:noWrap/>
            <w:vAlign w:val="center"/>
          </w:tcPr>
          <w:p w14:paraId="405C5827" w14:textId="4C57CF07" w:rsidR="00363756" w:rsidRPr="00814F74" w:rsidRDefault="00363756" w:rsidP="00363756">
            <w:pPr>
              <w:jc w:val="center"/>
              <w:rPr>
                <w:sz w:val="16"/>
                <w:szCs w:val="12"/>
              </w:rPr>
            </w:pPr>
            <w:r w:rsidRPr="00814F74">
              <w:rPr>
                <w:sz w:val="16"/>
                <w:szCs w:val="12"/>
              </w:rPr>
              <w:t> </w:t>
            </w:r>
          </w:p>
        </w:tc>
        <w:tc>
          <w:tcPr>
            <w:tcW w:w="1245" w:type="dxa"/>
            <w:tcBorders>
              <w:bottom w:val="single" w:sz="4" w:space="0" w:color="auto"/>
            </w:tcBorders>
            <w:shd w:val="clear" w:color="auto" w:fill="FFFFFF" w:themeFill="background1"/>
            <w:noWrap/>
            <w:vAlign w:val="center"/>
          </w:tcPr>
          <w:p w14:paraId="31AEA7C3" w14:textId="32DA4FC0" w:rsidR="00363756" w:rsidRPr="00814F74" w:rsidRDefault="00363756" w:rsidP="00363756">
            <w:pPr>
              <w:jc w:val="center"/>
              <w:rPr>
                <w:sz w:val="16"/>
                <w:szCs w:val="12"/>
              </w:rPr>
            </w:pPr>
            <w:r w:rsidRPr="00814F74">
              <w:rPr>
                <w:sz w:val="16"/>
                <w:szCs w:val="12"/>
              </w:rPr>
              <w:t> </w:t>
            </w:r>
          </w:p>
        </w:tc>
        <w:tc>
          <w:tcPr>
            <w:tcW w:w="360" w:type="dxa"/>
            <w:tcBorders>
              <w:bottom w:val="single" w:sz="4" w:space="0" w:color="auto"/>
            </w:tcBorders>
            <w:shd w:val="clear" w:color="auto" w:fill="FFFFFF" w:themeFill="background1"/>
            <w:noWrap/>
            <w:vAlign w:val="center"/>
          </w:tcPr>
          <w:p w14:paraId="1466A448" w14:textId="32749292" w:rsidR="00363756" w:rsidRPr="00814F74" w:rsidRDefault="00363756" w:rsidP="00363756">
            <w:pPr>
              <w:jc w:val="center"/>
              <w:rPr>
                <w:sz w:val="16"/>
                <w:szCs w:val="12"/>
              </w:rPr>
            </w:pPr>
            <w:r w:rsidRPr="00814F74">
              <w:rPr>
                <w:sz w:val="16"/>
                <w:szCs w:val="12"/>
              </w:rPr>
              <w:t> </w:t>
            </w:r>
          </w:p>
        </w:tc>
        <w:tc>
          <w:tcPr>
            <w:tcW w:w="522" w:type="dxa"/>
            <w:tcBorders>
              <w:bottom w:val="single" w:sz="4" w:space="0" w:color="auto"/>
            </w:tcBorders>
            <w:shd w:val="clear" w:color="auto" w:fill="FFFFFF" w:themeFill="background1"/>
            <w:noWrap/>
            <w:vAlign w:val="center"/>
          </w:tcPr>
          <w:p w14:paraId="40B919B9" w14:textId="381AD009" w:rsidR="00363756" w:rsidRPr="00814F74" w:rsidRDefault="00363756" w:rsidP="00363756">
            <w:pPr>
              <w:jc w:val="center"/>
              <w:rPr>
                <w:sz w:val="16"/>
                <w:szCs w:val="12"/>
              </w:rPr>
            </w:pPr>
            <w:r w:rsidRPr="00814F74">
              <w:rPr>
                <w:sz w:val="16"/>
                <w:szCs w:val="12"/>
              </w:rPr>
              <w:t> </w:t>
            </w:r>
          </w:p>
        </w:tc>
        <w:tc>
          <w:tcPr>
            <w:tcW w:w="1299" w:type="dxa"/>
            <w:tcBorders>
              <w:bottom w:val="single" w:sz="4" w:space="0" w:color="auto"/>
            </w:tcBorders>
            <w:shd w:val="clear" w:color="auto" w:fill="FFFFFF" w:themeFill="background1"/>
            <w:noWrap/>
            <w:vAlign w:val="center"/>
          </w:tcPr>
          <w:p w14:paraId="181CB78F" w14:textId="1049BECD" w:rsidR="00363756" w:rsidRPr="00814F74" w:rsidRDefault="00363756" w:rsidP="00363756">
            <w:pPr>
              <w:jc w:val="center"/>
              <w:rPr>
                <w:sz w:val="16"/>
                <w:szCs w:val="12"/>
              </w:rPr>
            </w:pPr>
            <w:r w:rsidRPr="00814F74">
              <w:rPr>
                <w:sz w:val="16"/>
                <w:szCs w:val="12"/>
              </w:rPr>
              <w:t> </w:t>
            </w:r>
          </w:p>
        </w:tc>
        <w:tc>
          <w:tcPr>
            <w:tcW w:w="328" w:type="dxa"/>
            <w:tcBorders>
              <w:bottom w:val="single" w:sz="4" w:space="0" w:color="auto"/>
            </w:tcBorders>
            <w:shd w:val="clear" w:color="auto" w:fill="FFFFFF" w:themeFill="background1"/>
            <w:noWrap/>
            <w:vAlign w:val="center"/>
          </w:tcPr>
          <w:p w14:paraId="20BAAB43" w14:textId="682AD2C7" w:rsidR="00363756" w:rsidRPr="00814F74" w:rsidRDefault="00363756" w:rsidP="00363756">
            <w:pPr>
              <w:jc w:val="center"/>
              <w:rPr>
                <w:sz w:val="16"/>
                <w:szCs w:val="12"/>
              </w:rPr>
            </w:pPr>
            <w:r w:rsidRPr="00814F74">
              <w:rPr>
                <w:sz w:val="16"/>
                <w:szCs w:val="12"/>
              </w:rPr>
              <w:t> </w:t>
            </w:r>
          </w:p>
        </w:tc>
        <w:tc>
          <w:tcPr>
            <w:tcW w:w="471" w:type="dxa"/>
            <w:tcBorders>
              <w:bottom w:val="single" w:sz="4" w:space="0" w:color="auto"/>
            </w:tcBorders>
            <w:shd w:val="clear" w:color="auto" w:fill="FFFFFF" w:themeFill="background1"/>
            <w:noWrap/>
            <w:vAlign w:val="center"/>
          </w:tcPr>
          <w:p w14:paraId="3448F9AA" w14:textId="64A93DAD" w:rsidR="00363756" w:rsidRPr="00814F74" w:rsidRDefault="00363756" w:rsidP="00363756">
            <w:pPr>
              <w:jc w:val="center"/>
              <w:rPr>
                <w:sz w:val="16"/>
                <w:szCs w:val="12"/>
              </w:rPr>
            </w:pPr>
            <w:r w:rsidRPr="00814F74">
              <w:rPr>
                <w:sz w:val="16"/>
                <w:szCs w:val="12"/>
              </w:rPr>
              <w:t> </w:t>
            </w:r>
          </w:p>
        </w:tc>
        <w:tc>
          <w:tcPr>
            <w:tcW w:w="1467" w:type="dxa"/>
            <w:tcBorders>
              <w:bottom w:val="single" w:sz="4" w:space="0" w:color="auto"/>
            </w:tcBorders>
            <w:shd w:val="clear" w:color="auto" w:fill="FFFFFF" w:themeFill="background1"/>
            <w:noWrap/>
            <w:vAlign w:val="center"/>
          </w:tcPr>
          <w:p w14:paraId="6E9EBDCE" w14:textId="39CFAA7C" w:rsidR="00363756" w:rsidRPr="00814F74" w:rsidRDefault="00363756" w:rsidP="00363756">
            <w:pPr>
              <w:jc w:val="center"/>
              <w:rPr>
                <w:sz w:val="16"/>
                <w:szCs w:val="12"/>
              </w:rPr>
            </w:pPr>
            <w:r w:rsidRPr="00814F74">
              <w:rPr>
                <w:sz w:val="16"/>
                <w:szCs w:val="12"/>
              </w:rPr>
              <w:t xml:space="preserve"> 0.03 (-0.06; 0.11)</w:t>
            </w:r>
          </w:p>
        </w:tc>
        <w:tc>
          <w:tcPr>
            <w:tcW w:w="328" w:type="dxa"/>
            <w:tcBorders>
              <w:bottom w:val="single" w:sz="4" w:space="0" w:color="auto"/>
            </w:tcBorders>
            <w:shd w:val="clear" w:color="auto" w:fill="FFFFFF" w:themeFill="background1"/>
            <w:noWrap/>
            <w:vAlign w:val="center"/>
          </w:tcPr>
          <w:p w14:paraId="5AE479E0" w14:textId="2C25B2FF" w:rsidR="00363756" w:rsidRPr="00814F74" w:rsidRDefault="00363756" w:rsidP="00363756">
            <w:pPr>
              <w:jc w:val="center"/>
              <w:rPr>
                <w:sz w:val="16"/>
                <w:szCs w:val="12"/>
              </w:rPr>
            </w:pPr>
            <w:r w:rsidRPr="00814F74">
              <w:rPr>
                <w:sz w:val="16"/>
                <w:szCs w:val="12"/>
              </w:rPr>
              <w:t>212</w:t>
            </w:r>
          </w:p>
        </w:tc>
        <w:tc>
          <w:tcPr>
            <w:tcW w:w="501" w:type="dxa"/>
            <w:tcBorders>
              <w:bottom w:val="single" w:sz="4" w:space="0" w:color="auto"/>
            </w:tcBorders>
            <w:shd w:val="clear" w:color="auto" w:fill="FFFFFF" w:themeFill="background1"/>
            <w:noWrap/>
            <w:vAlign w:val="center"/>
          </w:tcPr>
          <w:p w14:paraId="0A2471E7" w14:textId="5D98A5C8" w:rsidR="00363756" w:rsidRPr="00814F74" w:rsidRDefault="00363756" w:rsidP="00363756">
            <w:pPr>
              <w:jc w:val="center"/>
              <w:rPr>
                <w:sz w:val="16"/>
                <w:szCs w:val="12"/>
              </w:rPr>
            </w:pPr>
            <w:r w:rsidRPr="00814F74">
              <w:rPr>
                <w:sz w:val="16"/>
                <w:szCs w:val="12"/>
              </w:rPr>
              <w:t>0.5</w:t>
            </w:r>
          </w:p>
        </w:tc>
        <w:tc>
          <w:tcPr>
            <w:tcW w:w="1297" w:type="dxa"/>
            <w:tcBorders>
              <w:bottom w:val="single" w:sz="4" w:space="0" w:color="auto"/>
            </w:tcBorders>
            <w:shd w:val="clear" w:color="auto" w:fill="FFFFFF" w:themeFill="background1"/>
            <w:noWrap/>
            <w:vAlign w:val="center"/>
          </w:tcPr>
          <w:p w14:paraId="33325122" w14:textId="234D39B8" w:rsidR="00363756" w:rsidRPr="00814F74" w:rsidRDefault="00363756" w:rsidP="00363756">
            <w:pPr>
              <w:jc w:val="center"/>
              <w:rPr>
                <w:sz w:val="16"/>
                <w:szCs w:val="12"/>
              </w:rPr>
            </w:pPr>
            <w:r w:rsidRPr="00814F74">
              <w:rPr>
                <w:sz w:val="16"/>
                <w:szCs w:val="12"/>
              </w:rPr>
              <w:t xml:space="preserve"> 0.06 (-0.02; 0.15)</w:t>
            </w:r>
          </w:p>
        </w:tc>
        <w:tc>
          <w:tcPr>
            <w:tcW w:w="328" w:type="dxa"/>
            <w:tcBorders>
              <w:bottom w:val="single" w:sz="4" w:space="0" w:color="auto"/>
            </w:tcBorders>
            <w:shd w:val="clear" w:color="auto" w:fill="FFFFFF" w:themeFill="background1"/>
            <w:noWrap/>
            <w:vAlign w:val="center"/>
          </w:tcPr>
          <w:p w14:paraId="2C5F5141" w14:textId="3622BB76" w:rsidR="00363756" w:rsidRPr="00814F74" w:rsidRDefault="00363756" w:rsidP="00363756">
            <w:pPr>
              <w:jc w:val="center"/>
              <w:rPr>
                <w:sz w:val="16"/>
                <w:szCs w:val="12"/>
              </w:rPr>
            </w:pPr>
            <w:r w:rsidRPr="00814F74">
              <w:rPr>
                <w:sz w:val="16"/>
                <w:szCs w:val="12"/>
              </w:rPr>
              <w:t>210</w:t>
            </w:r>
          </w:p>
        </w:tc>
        <w:tc>
          <w:tcPr>
            <w:tcW w:w="501" w:type="dxa"/>
            <w:tcBorders>
              <w:bottom w:val="single" w:sz="4" w:space="0" w:color="auto"/>
              <w:right w:val="single" w:sz="4" w:space="0" w:color="auto"/>
            </w:tcBorders>
            <w:shd w:val="clear" w:color="auto" w:fill="FFFFFF" w:themeFill="background1"/>
            <w:noWrap/>
            <w:vAlign w:val="center"/>
          </w:tcPr>
          <w:p w14:paraId="5FBD0487" w14:textId="250B8BB9" w:rsidR="00363756" w:rsidRPr="00814F74" w:rsidRDefault="00363756" w:rsidP="00363756">
            <w:pPr>
              <w:jc w:val="center"/>
              <w:rPr>
                <w:sz w:val="16"/>
                <w:szCs w:val="12"/>
              </w:rPr>
            </w:pPr>
            <w:r w:rsidRPr="00814F74">
              <w:rPr>
                <w:sz w:val="16"/>
                <w:szCs w:val="12"/>
              </w:rPr>
              <w:t>0.1</w:t>
            </w:r>
          </w:p>
        </w:tc>
      </w:tr>
      <w:tr w:rsidR="00363756" w:rsidRPr="00814F74" w14:paraId="4B4BFEF2" w14:textId="77777777" w:rsidTr="008D73C9">
        <w:trPr>
          <w:trHeight w:val="170"/>
        </w:trPr>
        <w:tc>
          <w:tcPr>
            <w:tcW w:w="708" w:type="dxa"/>
            <w:vMerge w:val="restart"/>
            <w:tcBorders>
              <w:top w:val="single" w:sz="4" w:space="0" w:color="auto"/>
              <w:left w:val="single" w:sz="4" w:space="0" w:color="auto"/>
            </w:tcBorders>
            <w:shd w:val="clear" w:color="000000" w:fill="FFFFFF"/>
            <w:noWrap/>
            <w:vAlign w:val="center"/>
            <w:hideMark/>
          </w:tcPr>
          <w:p w14:paraId="125919D9" w14:textId="7FBBB7EA" w:rsidR="00363756" w:rsidRPr="00814F74" w:rsidRDefault="00363756" w:rsidP="00363756">
            <w:pPr>
              <w:rPr>
                <w:b/>
                <w:bCs/>
                <w:sz w:val="16"/>
                <w:szCs w:val="12"/>
                <w:lang w:val="en-US"/>
              </w:rPr>
            </w:pPr>
            <w:r w:rsidRPr="00814F74">
              <w:rPr>
                <w:b/>
                <w:bCs/>
                <w:sz w:val="16"/>
                <w:szCs w:val="12"/>
                <w:lang w:val="en-US"/>
              </w:rPr>
              <w:t>BUPA</w:t>
            </w:r>
          </w:p>
        </w:tc>
        <w:tc>
          <w:tcPr>
            <w:tcW w:w="592" w:type="dxa"/>
            <w:vMerge w:val="restart"/>
            <w:tcBorders>
              <w:top w:val="single" w:sz="4" w:space="0" w:color="auto"/>
            </w:tcBorders>
            <w:shd w:val="clear" w:color="auto" w:fill="FFFFFF" w:themeFill="background1"/>
            <w:noWrap/>
            <w:vAlign w:val="center"/>
          </w:tcPr>
          <w:p w14:paraId="7F414237" w14:textId="5221447E" w:rsidR="00363756" w:rsidRPr="00814F74" w:rsidRDefault="00363756" w:rsidP="00363756">
            <w:pPr>
              <w:rPr>
                <w:bCs/>
                <w:sz w:val="16"/>
                <w:szCs w:val="12"/>
                <w:lang w:val="en-US"/>
              </w:rPr>
            </w:pPr>
            <w:r w:rsidRPr="00814F74">
              <w:rPr>
                <w:bCs/>
                <w:color w:val="000000"/>
                <w:sz w:val="16"/>
                <w:szCs w:val="12"/>
                <w:lang w:val="en-US"/>
              </w:rPr>
              <w:t>Trim. 2</w:t>
            </w:r>
          </w:p>
        </w:tc>
        <w:tc>
          <w:tcPr>
            <w:tcW w:w="969" w:type="dxa"/>
            <w:tcBorders>
              <w:top w:val="single" w:sz="4" w:space="0" w:color="auto"/>
            </w:tcBorders>
            <w:shd w:val="clear" w:color="auto" w:fill="FFFFFF" w:themeFill="background1"/>
            <w:vAlign w:val="center"/>
          </w:tcPr>
          <w:p w14:paraId="567C3417" w14:textId="77777777" w:rsidR="00363756" w:rsidRPr="00814F74" w:rsidRDefault="00363756" w:rsidP="003A6B5D">
            <w:pPr>
              <w:rPr>
                <w:sz w:val="16"/>
                <w:szCs w:val="12"/>
              </w:rPr>
            </w:pPr>
          </w:p>
        </w:tc>
        <w:tc>
          <w:tcPr>
            <w:tcW w:w="1415" w:type="dxa"/>
            <w:tcBorders>
              <w:top w:val="single" w:sz="4" w:space="0" w:color="auto"/>
            </w:tcBorders>
            <w:shd w:val="clear" w:color="auto" w:fill="FFFFFF" w:themeFill="background1"/>
            <w:noWrap/>
            <w:vAlign w:val="center"/>
          </w:tcPr>
          <w:p w14:paraId="05963484" w14:textId="4F362911" w:rsidR="00363756" w:rsidRPr="00814F74" w:rsidRDefault="00363756" w:rsidP="00363756">
            <w:pPr>
              <w:jc w:val="center"/>
              <w:rPr>
                <w:sz w:val="16"/>
                <w:szCs w:val="12"/>
              </w:rPr>
            </w:pPr>
            <w:r w:rsidRPr="00814F74">
              <w:rPr>
                <w:sz w:val="16"/>
                <w:szCs w:val="12"/>
              </w:rPr>
              <w:t>reference</w:t>
            </w:r>
          </w:p>
        </w:tc>
        <w:tc>
          <w:tcPr>
            <w:tcW w:w="327" w:type="dxa"/>
            <w:tcBorders>
              <w:top w:val="single" w:sz="4" w:space="0" w:color="auto"/>
            </w:tcBorders>
            <w:shd w:val="clear" w:color="auto" w:fill="FFFFFF" w:themeFill="background1"/>
            <w:noWrap/>
            <w:vAlign w:val="center"/>
          </w:tcPr>
          <w:p w14:paraId="6E695B3B" w14:textId="7CB47436" w:rsidR="00363756" w:rsidRPr="00814F74" w:rsidRDefault="00363756" w:rsidP="00363756">
            <w:pPr>
              <w:jc w:val="center"/>
              <w:rPr>
                <w:sz w:val="16"/>
                <w:szCs w:val="12"/>
              </w:rPr>
            </w:pPr>
            <w:r w:rsidRPr="00814F74">
              <w:rPr>
                <w:sz w:val="16"/>
                <w:szCs w:val="12"/>
              </w:rPr>
              <w:t> </w:t>
            </w:r>
          </w:p>
        </w:tc>
        <w:tc>
          <w:tcPr>
            <w:tcW w:w="558" w:type="dxa"/>
            <w:tcBorders>
              <w:top w:val="single" w:sz="4" w:space="0" w:color="auto"/>
            </w:tcBorders>
            <w:shd w:val="clear" w:color="auto" w:fill="FFFFFF" w:themeFill="background1"/>
            <w:noWrap/>
            <w:vAlign w:val="center"/>
          </w:tcPr>
          <w:p w14:paraId="5ADDD7E0" w14:textId="3EEF62F0" w:rsidR="00363756" w:rsidRPr="00814F74" w:rsidRDefault="00363756" w:rsidP="00363756">
            <w:pPr>
              <w:jc w:val="center"/>
              <w:rPr>
                <w:sz w:val="16"/>
                <w:szCs w:val="12"/>
              </w:rPr>
            </w:pPr>
            <w:r w:rsidRPr="00814F74">
              <w:rPr>
                <w:sz w:val="16"/>
                <w:szCs w:val="12"/>
              </w:rPr>
              <w:t> </w:t>
            </w:r>
          </w:p>
        </w:tc>
        <w:tc>
          <w:tcPr>
            <w:tcW w:w="1241" w:type="dxa"/>
            <w:tcBorders>
              <w:top w:val="single" w:sz="4" w:space="0" w:color="auto"/>
            </w:tcBorders>
            <w:shd w:val="clear" w:color="auto" w:fill="FFFFFF" w:themeFill="background1"/>
            <w:noWrap/>
            <w:vAlign w:val="center"/>
          </w:tcPr>
          <w:p w14:paraId="0BAF8684" w14:textId="7DF85EE5" w:rsidR="00363756" w:rsidRPr="00814F74" w:rsidRDefault="00363756" w:rsidP="00363756">
            <w:pPr>
              <w:jc w:val="center"/>
              <w:rPr>
                <w:sz w:val="16"/>
                <w:szCs w:val="12"/>
              </w:rPr>
            </w:pPr>
            <w:r w:rsidRPr="00814F74">
              <w:rPr>
                <w:sz w:val="16"/>
                <w:szCs w:val="12"/>
              </w:rPr>
              <w:t>reference</w:t>
            </w:r>
          </w:p>
        </w:tc>
        <w:tc>
          <w:tcPr>
            <w:tcW w:w="486" w:type="dxa"/>
            <w:tcBorders>
              <w:top w:val="single" w:sz="4" w:space="0" w:color="auto"/>
            </w:tcBorders>
            <w:shd w:val="clear" w:color="auto" w:fill="FFFFFF" w:themeFill="background1"/>
            <w:noWrap/>
            <w:vAlign w:val="center"/>
          </w:tcPr>
          <w:p w14:paraId="67C83D22" w14:textId="6530C3A3" w:rsidR="00363756" w:rsidRPr="00814F74" w:rsidRDefault="00363756" w:rsidP="00363756">
            <w:pPr>
              <w:jc w:val="center"/>
              <w:rPr>
                <w:sz w:val="16"/>
                <w:szCs w:val="12"/>
              </w:rPr>
            </w:pPr>
            <w:r w:rsidRPr="00814F74">
              <w:rPr>
                <w:sz w:val="16"/>
                <w:szCs w:val="12"/>
              </w:rPr>
              <w:t> </w:t>
            </w:r>
          </w:p>
        </w:tc>
        <w:tc>
          <w:tcPr>
            <w:tcW w:w="508" w:type="dxa"/>
            <w:tcBorders>
              <w:top w:val="single" w:sz="4" w:space="0" w:color="auto"/>
            </w:tcBorders>
            <w:shd w:val="clear" w:color="auto" w:fill="FFFFFF" w:themeFill="background1"/>
            <w:noWrap/>
            <w:vAlign w:val="center"/>
          </w:tcPr>
          <w:p w14:paraId="07DE30A0" w14:textId="74FB7BDC" w:rsidR="00363756" w:rsidRPr="00814F74" w:rsidRDefault="00363756" w:rsidP="00363756">
            <w:pPr>
              <w:jc w:val="center"/>
              <w:rPr>
                <w:sz w:val="16"/>
                <w:szCs w:val="12"/>
              </w:rPr>
            </w:pPr>
            <w:r w:rsidRPr="00814F74">
              <w:rPr>
                <w:sz w:val="16"/>
                <w:szCs w:val="12"/>
              </w:rPr>
              <w:t> </w:t>
            </w:r>
          </w:p>
        </w:tc>
        <w:tc>
          <w:tcPr>
            <w:tcW w:w="1245" w:type="dxa"/>
            <w:tcBorders>
              <w:top w:val="single" w:sz="4" w:space="0" w:color="auto"/>
            </w:tcBorders>
            <w:shd w:val="clear" w:color="auto" w:fill="FFFFFF" w:themeFill="background1"/>
            <w:noWrap/>
            <w:vAlign w:val="center"/>
          </w:tcPr>
          <w:p w14:paraId="71FC137C" w14:textId="1624E4F5" w:rsidR="00363756" w:rsidRPr="00814F74" w:rsidRDefault="00363756" w:rsidP="00363756">
            <w:pPr>
              <w:jc w:val="center"/>
              <w:rPr>
                <w:sz w:val="16"/>
                <w:szCs w:val="12"/>
              </w:rPr>
            </w:pPr>
            <w:r w:rsidRPr="00814F74">
              <w:rPr>
                <w:sz w:val="16"/>
                <w:szCs w:val="12"/>
              </w:rPr>
              <w:t>reference</w:t>
            </w:r>
          </w:p>
        </w:tc>
        <w:tc>
          <w:tcPr>
            <w:tcW w:w="360" w:type="dxa"/>
            <w:tcBorders>
              <w:top w:val="single" w:sz="4" w:space="0" w:color="auto"/>
            </w:tcBorders>
            <w:shd w:val="clear" w:color="auto" w:fill="FFFFFF" w:themeFill="background1"/>
            <w:noWrap/>
            <w:vAlign w:val="center"/>
          </w:tcPr>
          <w:p w14:paraId="6E846013" w14:textId="0FB4A85B" w:rsidR="00363756" w:rsidRPr="00814F74" w:rsidRDefault="00363756" w:rsidP="00363756">
            <w:pPr>
              <w:jc w:val="center"/>
              <w:rPr>
                <w:sz w:val="16"/>
                <w:szCs w:val="12"/>
              </w:rPr>
            </w:pPr>
            <w:r w:rsidRPr="00814F74">
              <w:rPr>
                <w:sz w:val="16"/>
                <w:szCs w:val="12"/>
              </w:rPr>
              <w:t> </w:t>
            </w:r>
          </w:p>
        </w:tc>
        <w:tc>
          <w:tcPr>
            <w:tcW w:w="522" w:type="dxa"/>
            <w:tcBorders>
              <w:top w:val="single" w:sz="4" w:space="0" w:color="auto"/>
            </w:tcBorders>
            <w:shd w:val="clear" w:color="auto" w:fill="FFFFFF" w:themeFill="background1"/>
            <w:noWrap/>
            <w:vAlign w:val="center"/>
          </w:tcPr>
          <w:p w14:paraId="6766A59F" w14:textId="69B83B0B" w:rsidR="00363756" w:rsidRPr="00814F74" w:rsidRDefault="00363756" w:rsidP="00363756">
            <w:pPr>
              <w:jc w:val="center"/>
              <w:rPr>
                <w:sz w:val="16"/>
                <w:szCs w:val="12"/>
              </w:rPr>
            </w:pPr>
            <w:r w:rsidRPr="00814F74">
              <w:rPr>
                <w:sz w:val="16"/>
                <w:szCs w:val="12"/>
              </w:rPr>
              <w:t> </w:t>
            </w:r>
          </w:p>
        </w:tc>
        <w:tc>
          <w:tcPr>
            <w:tcW w:w="1299" w:type="dxa"/>
            <w:tcBorders>
              <w:top w:val="single" w:sz="4" w:space="0" w:color="auto"/>
            </w:tcBorders>
            <w:shd w:val="clear" w:color="auto" w:fill="FFFFFF" w:themeFill="background1"/>
            <w:noWrap/>
            <w:vAlign w:val="center"/>
          </w:tcPr>
          <w:p w14:paraId="67ECB42E" w14:textId="226EC32C" w:rsidR="00363756" w:rsidRPr="00814F74" w:rsidRDefault="00363756" w:rsidP="00363756">
            <w:pPr>
              <w:jc w:val="center"/>
              <w:rPr>
                <w:sz w:val="16"/>
                <w:szCs w:val="12"/>
              </w:rPr>
            </w:pPr>
            <w:r w:rsidRPr="00814F74">
              <w:rPr>
                <w:sz w:val="16"/>
                <w:szCs w:val="12"/>
              </w:rPr>
              <w:t>reference</w:t>
            </w:r>
          </w:p>
        </w:tc>
        <w:tc>
          <w:tcPr>
            <w:tcW w:w="328" w:type="dxa"/>
            <w:tcBorders>
              <w:top w:val="single" w:sz="4" w:space="0" w:color="auto"/>
            </w:tcBorders>
            <w:shd w:val="clear" w:color="auto" w:fill="FFFFFF" w:themeFill="background1"/>
            <w:noWrap/>
            <w:vAlign w:val="center"/>
          </w:tcPr>
          <w:p w14:paraId="7EC9265E" w14:textId="1D21F8A8" w:rsidR="00363756" w:rsidRPr="00814F74" w:rsidRDefault="00363756" w:rsidP="00363756">
            <w:pPr>
              <w:jc w:val="center"/>
              <w:rPr>
                <w:sz w:val="16"/>
                <w:szCs w:val="12"/>
              </w:rPr>
            </w:pPr>
            <w:r w:rsidRPr="00814F74">
              <w:rPr>
                <w:sz w:val="16"/>
                <w:szCs w:val="12"/>
              </w:rPr>
              <w:t> </w:t>
            </w:r>
          </w:p>
        </w:tc>
        <w:tc>
          <w:tcPr>
            <w:tcW w:w="471" w:type="dxa"/>
            <w:tcBorders>
              <w:top w:val="single" w:sz="4" w:space="0" w:color="auto"/>
            </w:tcBorders>
            <w:shd w:val="clear" w:color="auto" w:fill="FFFFFF" w:themeFill="background1"/>
            <w:noWrap/>
            <w:vAlign w:val="center"/>
          </w:tcPr>
          <w:p w14:paraId="05D1E64E" w14:textId="17C02D08" w:rsidR="00363756" w:rsidRPr="00814F74" w:rsidRDefault="00363756" w:rsidP="00363756">
            <w:pPr>
              <w:jc w:val="center"/>
              <w:rPr>
                <w:sz w:val="16"/>
                <w:szCs w:val="12"/>
              </w:rPr>
            </w:pPr>
            <w:r w:rsidRPr="00814F74">
              <w:rPr>
                <w:sz w:val="16"/>
                <w:szCs w:val="12"/>
              </w:rPr>
              <w:t> </w:t>
            </w:r>
          </w:p>
        </w:tc>
        <w:tc>
          <w:tcPr>
            <w:tcW w:w="1467" w:type="dxa"/>
            <w:tcBorders>
              <w:top w:val="single" w:sz="4" w:space="0" w:color="auto"/>
            </w:tcBorders>
            <w:shd w:val="clear" w:color="auto" w:fill="FFFFFF" w:themeFill="background1"/>
            <w:noWrap/>
            <w:vAlign w:val="center"/>
          </w:tcPr>
          <w:p w14:paraId="607CDF14" w14:textId="1CC0FDBD"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3186EA91" w14:textId="610A64F0"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tcBorders>
            <w:shd w:val="clear" w:color="auto" w:fill="FFFFFF" w:themeFill="background1"/>
            <w:noWrap/>
            <w:vAlign w:val="center"/>
          </w:tcPr>
          <w:p w14:paraId="1FE19086" w14:textId="35647CDA" w:rsidR="00363756" w:rsidRPr="00814F74" w:rsidRDefault="00363756" w:rsidP="00363756">
            <w:pPr>
              <w:jc w:val="center"/>
              <w:rPr>
                <w:sz w:val="16"/>
                <w:szCs w:val="12"/>
              </w:rPr>
            </w:pPr>
            <w:r w:rsidRPr="00814F74">
              <w:rPr>
                <w:sz w:val="16"/>
                <w:szCs w:val="12"/>
              </w:rPr>
              <w:t> </w:t>
            </w:r>
          </w:p>
        </w:tc>
        <w:tc>
          <w:tcPr>
            <w:tcW w:w="1297" w:type="dxa"/>
            <w:tcBorders>
              <w:top w:val="single" w:sz="4" w:space="0" w:color="auto"/>
            </w:tcBorders>
            <w:shd w:val="clear" w:color="auto" w:fill="FFFFFF" w:themeFill="background1"/>
            <w:noWrap/>
            <w:vAlign w:val="center"/>
          </w:tcPr>
          <w:p w14:paraId="2B7221F9" w14:textId="5A3FE987"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548E1743" w14:textId="44D33CF1"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right w:val="single" w:sz="4" w:space="0" w:color="auto"/>
            </w:tcBorders>
            <w:shd w:val="clear" w:color="auto" w:fill="FFFFFF" w:themeFill="background1"/>
            <w:noWrap/>
            <w:vAlign w:val="center"/>
          </w:tcPr>
          <w:p w14:paraId="6A1F3BF4" w14:textId="0125EB78" w:rsidR="00363756" w:rsidRPr="00814F74" w:rsidRDefault="00363756" w:rsidP="00363756">
            <w:pPr>
              <w:jc w:val="center"/>
              <w:rPr>
                <w:sz w:val="16"/>
                <w:szCs w:val="12"/>
              </w:rPr>
            </w:pPr>
            <w:r w:rsidRPr="00814F74">
              <w:rPr>
                <w:sz w:val="16"/>
                <w:szCs w:val="12"/>
              </w:rPr>
              <w:t> </w:t>
            </w:r>
          </w:p>
        </w:tc>
      </w:tr>
      <w:tr w:rsidR="00363756" w:rsidRPr="00814F74" w14:paraId="33B127D4" w14:textId="77777777" w:rsidTr="008D73C9">
        <w:trPr>
          <w:trHeight w:val="170"/>
        </w:trPr>
        <w:tc>
          <w:tcPr>
            <w:tcW w:w="708" w:type="dxa"/>
            <w:vMerge/>
            <w:tcBorders>
              <w:left w:val="single" w:sz="4" w:space="0" w:color="auto"/>
            </w:tcBorders>
            <w:vAlign w:val="center"/>
            <w:hideMark/>
          </w:tcPr>
          <w:p w14:paraId="3D8054B1" w14:textId="77777777" w:rsidR="00363756" w:rsidRPr="00814F74" w:rsidRDefault="00363756" w:rsidP="00363756">
            <w:pPr>
              <w:rPr>
                <w:b/>
                <w:bCs/>
                <w:sz w:val="16"/>
                <w:szCs w:val="12"/>
                <w:lang w:val="en-US"/>
              </w:rPr>
            </w:pPr>
          </w:p>
        </w:tc>
        <w:tc>
          <w:tcPr>
            <w:tcW w:w="592" w:type="dxa"/>
            <w:vMerge/>
            <w:shd w:val="clear" w:color="auto" w:fill="FFFFFF" w:themeFill="background1"/>
            <w:noWrap/>
            <w:vAlign w:val="center"/>
            <w:hideMark/>
          </w:tcPr>
          <w:p w14:paraId="7F3DEEC7" w14:textId="4AA1B1BC" w:rsidR="00363756" w:rsidRPr="00814F74" w:rsidRDefault="00363756" w:rsidP="00363756">
            <w:pPr>
              <w:rPr>
                <w:bCs/>
                <w:sz w:val="16"/>
                <w:szCs w:val="12"/>
                <w:lang w:val="en-US"/>
              </w:rPr>
            </w:pPr>
          </w:p>
        </w:tc>
        <w:tc>
          <w:tcPr>
            <w:tcW w:w="969" w:type="dxa"/>
            <w:shd w:val="clear" w:color="auto" w:fill="FFFFFF" w:themeFill="background1"/>
            <w:vAlign w:val="center"/>
          </w:tcPr>
          <w:p w14:paraId="3FFA4DCE" w14:textId="1B571D3D" w:rsidR="00363756" w:rsidRPr="00814F74" w:rsidRDefault="00363756" w:rsidP="003A6B5D">
            <w:pPr>
              <w:rPr>
                <w:sz w:val="16"/>
                <w:szCs w:val="12"/>
              </w:rPr>
            </w:pPr>
            <w:r w:rsidRPr="00814F74">
              <w:rPr>
                <w:color w:val="000000"/>
                <w:sz w:val="16"/>
                <w:szCs w:val="12"/>
              </w:rPr>
              <w:t>LOD-LOQ</w:t>
            </w:r>
          </w:p>
        </w:tc>
        <w:tc>
          <w:tcPr>
            <w:tcW w:w="1415" w:type="dxa"/>
            <w:shd w:val="clear" w:color="auto" w:fill="FFFFFF" w:themeFill="background1"/>
            <w:noWrap/>
            <w:vAlign w:val="center"/>
          </w:tcPr>
          <w:p w14:paraId="05FE3864" w14:textId="3F84826B" w:rsidR="00363756" w:rsidRPr="00814F74" w:rsidRDefault="00363756" w:rsidP="00363756">
            <w:pPr>
              <w:jc w:val="center"/>
              <w:rPr>
                <w:sz w:val="16"/>
                <w:szCs w:val="12"/>
              </w:rPr>
            </w:pPr>
            <w:r w:rsidRPr="00814F74">
              <w:rPr>
                <w:sz w:val="16"/>
                <w:szCs w:val="12"/>
              </w:rPr>
              <w:t>-0.13 (-0.36;  0.10)</w:t>
            </w:r>
          </w:p>
        </w:tc>
        <w:tc>
          <w:tcPr>
            <w:tcW w:w="327" w:type="dxa"/>
            <w:shd w:val="clear" w:color="auto" w:fill="FFFFFF" w:themeFill="background1"/>
            <w:noWrap/>
            <w:vAlign w:val="center"/>
          </w:tcPr>
          <w:p w14:paraId="04C5FD9E" w14:textId="6C777372" w:rsidR="00363756" w:rsidRPr="00814F74" w:rsidRDefault="00363756" w:rsidP="00363756">
            <w:pPr>
              <w:jc w:val="center"/>
              <w:rPr>
                <w:sz w:val="16"/>
                <w:szCs w:val="12"/>
              </w:rPr>
            </w:pPr>
            <w:r w:rsidRPr="00814F74">
              <w:rPr>
                <w:sz w:val="16"/>
                <w:szCs w:val="12"/>
              </w:rPr>
              <w:t>47</w:t>
            </w:r>
          </w:p>
        </w:tc>
        <w:tc>
          <w:tcPr>
            <w:tcW w:w="558" w:type="dxa"/>
            <w:shd w:val="clear" w:color="auto" w:fill="FFFFFF" w:themeFill="background1"/>
            <w:noWrap/>
            <w:vAlign w:val="center"/>
          </w:tcPr>
          <w:p w14:paraId="3A9F4D19" w14:textId="0F1A969A" w:rsidR="00363756" w:rsidRPr="00814F74" w:rsidRDefault="00363756" w:rsidP="00363756">
            <w:pPr>
              <w:jc w:val="center"/>
              <w:rPr>
                <w:sz w:val="16"/>
                <w:szCs w:val="12"/>
              </w:rPr>
            </w:pPr>
            <w:r w:rsidRPr="00814F74">
              <w:rPr>
                <w:sz w:val="16"/>
                <w:szCs w:val="12"/>
              </w:rPr>
              <w:t>0.5</w:t>
            </w:r>
          </w:p>
        </w:tc>
        <w:tc>
          <w:tcPr>
            <w:tcW w:w="1241" w:type="dxa"/>
            <w:shd w:val="clear" w:color="auto" w:fill="FFFFFF" w:themeFill="background1"/>
            <w:noWrap/>
            <w:vAlign w:val="center"/>
          </w:tcPr>
          <w:p w14:paraId="0C5D827D" w14:textId="2EC82073" w:rsidR="00363756" w:rsidRPr="00814F74" w:rsidRDefault="00363756" w:rsidP="00363756">
            <w:pPr>
              <w:jc w:val="center"/>
              <w:rPr>
                <w:sz w:val="16"/>
                <w:szCs w:val="12"/>
              </w:rPr>
            </w:pPr>
            <w:r w:rsidRPr="00814F74">
              <w:rPr>
                <w:sz w:val="16"/>
                <w:szCs w:val="12"/>
              </w:rPr>
              <w:t>-0.17 (-0.41;  0.08)</w:t>
            </w:r>
          </w:p>
        </w:tc>
        <w:tc>
          <w:tcPr>
            <w:tcW w:w="486" w:type="dxa"/>
            <w:shd w:val="clear" w:color="auto" w:fill="FFFFFF" w:themeFill="background1"/>
            <w:noWrap/>
            <w:vAlign w:val="center"/>
          </w:tcPr>
          <w:p w14:paraId="7A63B70B" w14:textId="43FD4215" w:rsidR="00363756" w:rsidRPr="00814F74" w:rsidRDefault="00363756" w:rsidP="00363756">
            <w:pPr>
              <w:jc w:val="center"/>
              <w:rPr>
                <w:sz w:val="16"/>
                <w:szCs w:val="12"/>
              </w:rPr>
            </w:pPr>
            <w:r w:rsidRPr="00814F74">
              <w:rPr>
                <w:sz w:val="16"/>
                <w:szCs w:val="12"/>
              </w:rPr>
              <w:t>47</w:t>
            </w:r>
          </w:p>
        </w:tc>
        <w:tc>
          <w:tcPr>
            <w:tcW w:w="508" w:type="dxa"/>
            <w:shd w:val="clear" w:color="auto" w:fill="FFFFFF" w:themeFill="background1"/>
            <w:noWrap/>
            <w:vAlign w:val="center"/>
          </w:tcPr>
          <w:p w14:paraId="5E7225B1" w14:textId="6ABCD25B" w:rsidR="00363756" w:rsidRPr="00814F74" w:rsidRDefault="00363756" w:rsidP="00363756">
            <w:pPr>
              <w:jc w:val="center"/>
              <w:rPr>
                <w:sz w:val="16"/>
                <w:szCs w:val="12"/>
              </w:rPr>
            </w:pPr>
            <w:r w:rsidRPr="00814F74">
              <w:rPr>
                <w:sz w:val="16"/>
                <w:szCs w:val="12"/>
              </w:rPr>
              <w:t>0.4</w:t>
            </w:r>
          </w:p>
        </w:tc>
        <w:tc>
          <w:tcPr>
            <w:tcW w:w="1245" w:type="dxa"/>
            <w:shd w:val="clear" w:color="auto" w:fill="FFFFFF" w:themeFill="background1"/>
            <w:noWrap/>
            <w:vAlign w:val="center"/>
          </w:tcPr>
          <w:p w14:paraId="5C1CEB83" w14:textId="49F663E2" w:rsidR="00363756" w:rsidRPr="00814F74" w:rsidRDefault="00363756" w:rsidP="00363756">
            <w:pPr>
              <w:jc w:val="center"/>
              <w:rPr>
                <w:sz w:val="16"/>
                <w:szCs w:val="12"/>
              </w:rPr>
            </w:pPr>
            <w:r w:rsidRPr="00814F74">
              <w:rPr>
                <w:sz w:val="16"/>
                <w:szCs w:val="12"/>
              </w:rPr>
              <w:t>-0.08 (-0.33;  0.16)</w:t>
            </w:r>
          </w:p>
        </w:tc>
        <w:tc>
          <w:tcPr>
            <w:tcW w:w="360" w:type="dxa"/>
            <w:shd w:val="clear" w:color="auto" w:fill="FFFFFF" w:themeFill="background1"/>
            <w:noWrap/>
            <w:vAlign w:val="center"/>
          </w:tcPr>
          <w:p w14:paraId="5C83F63A" w14:textId="42D52E97" w:rsidR="00363756" w:rsidRPr="00814F74" w:rsidRDefault="00363756" w:rsidP="00363756">
            <w:pPr>
              <w:jc w:val="center"/>
              <w:rPr>
                <w:sz w:val="16"/>
                <w:szCs w:val="12"/>
              </w:rPr>
            </w:pPr>
            <w:r w:rsidRPr="00814F74">
              <w:rPr>
                <w:sz w:val="16"/>
                <w:szCs w:val="12"/>
              </w:rPr>
              <w:t>47</w:t>
            </w:r>
          </w:p>
        </w:tc>
        <w:tc>
          <w:tcPr>
            <w:tcW w:w="522" w:type="dxa"/>
            <w:shd w:val="clear" w:color="auto" w:fill="FFFFFF" w:themeFill="background1"/>
            <w:noWrap/>
            <w:vAlign w:val="center"/>
          </w:tcPr>
          <w:p w14:paraId="4D89EFA7" w14:textId="6A94C1CA" w:rsidR="00363756" w:rsidRPr="00814F74" w:rsidRDefault="00363756" w:rsidP="00363756">
            <w:pPr>
              <w:jc w:val="center"/>
              <w:rPr>
                <w:sz w:val="16"/>
                <w:szCs w:val="12"/>
              </w:rPr>
            </w:pPr>
            <w:r w:rsidRPr="00814F74">
              <w:rPr>
                <w:sz w:val="16"/>
                <w:szCs w:val="12"/>
              </w:rPr>
              <w:t>0.6</w:t>
            </w:r>
          </w:p>
        </w:tc>
        <w:tc>
          <w:tcPr>
            <w:tcW w:w="1299" w:type="dxa"/>
            <w:shd w:val="clear" w:color="auto" w:fill="FFFFFF" w:themeFill="background1"/>
            <w:noWrap/>
            <w:vAlign w:val="center"/>
          </w:tcPr>
          <w:p w14:paraId="3FBBB8AD" w14:textId="63E6A2BE" w:rsidR="00363756" w:rsidRPr="00814F74" w:rsidRDefault="00363756" w:rsidP="00363756">
            <w:pPr>
              <w:jc w:val="center"/>
              <w:rPr>
                <w:sz w:val="16"/>
                <w:szCs w:val="12"/>
              </w:rPr>
            </w:pPr>
            <w:r w:rsidRPr="00814F74">
              <w:rPr>
                <w:sz w:val="16"/>
                <w:szCs w:val="12"/>
              </w:rPr>
              <w:t>-0.08 (-0.32;  0.15)</w:t>
            </w:r>
          </w:p>
        </w:tc>
        <w:tc>
          <w:tcPr>
            <w:tcW w:w="328" w:type="dxa"/>
            <w:shd w:val="clear" w:color="auto" w:fill="FFFFFF" w:themeFill="background1"/>
            <w:noWrap/>
            <w:vAlign w:val="center"/>
          </w:tcPr>
          <w:p w14:paraId="1FA8AAFA" w14:textId="333C1BB8" w:rsidR="00363756" w:rsidRPr="00814F74" w:rsidRDefault="00363756" w:rsidP="00363756">
            <w:pPr>
              <w:jc w:val="center"/>
              <w:rPr>
                <w:sz w:val="16"/>
                <w:szCs w:val="12"/>
              </w:rPr>
            </w:pPr>
            <w:r w:rsidRPr="00814F74">
              <w:rPr>
                <w:sz w:val="16"/>
                <w:szCs w:val="12"/>
              </w:rPr>
              <w:t>47</w:t>
            </w:r>
          </w:p>
        </w:tc>
        <w:tc>
          <w:tcPr>
            <w:tcW w:w="471" w:type="dxa"/>
            <w:shd w:val="clear" w:color="auto" w:fill="FFFFFF" w:themeFill="background1"/>
            <w:noWrap/>
            <w:vAlign w:val="center"/>
          </w:tcPr>
          <w:p w14:paraId="24B40267" w14:textId="37889F8D" w:rsidR="00363756" w:rsidRPr="00814F74" w:rsidRDefault="00363756" w:rsidP="00363756">
            <w:pPr>
              <w:jc w:val="center"/>
              <w:rPr>
                <w:sz w:val="16"/>
                <w:szCs w:val="12"/>
              </w:rPr>
            </w:pPr>
            <w:r w:rsidRPr="00814F74">
              <w:rPr>
                <w:sz w:val="16"/>
                <w:szCs w:val="12"/>
              </w:rPr>
              <w:t>0.6</w:t>
            </w:r>
          </w:p>
        </w:tc>
        <w:tc>
          <w:tcPr>
            <w:tcW w:w="1467" w:type="dxa"/>
            <w:shd w:val="clear" w:color="auto" w:fill="FFFFFF" w:themeFill="background1"/>
            <w:noWrap/>
            <w:vAlign w:val="center"/>
          </w:tcPr>
          <w:p w14:paraId="28CCEB22" w14:textId="16D345B5"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5865364A" w14:textId="44F902DA"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3DE0A4E7" w14:textId="395D61EA"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6E22FA99" w14:textId="723CA1A1"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4EF4A0C3" w14:textId="0E683AA4"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19C8494F" w14:textId="0735F1FF" w:rsidR="00363756" w:rsidRPr="00814F74" w:rsidRDefault="00363756" w:rsidP="00363756">
            <w:pPr>
              <w:jc w:val="center"/>
              <w:rPr>
                <w:sz w:val="16"/>
                <w:szCs w:val="12"/>
              </w:rPr>
            </w:pPr>
            <w:r w:rsidRPr="00814F74">
              <w:rPr>
                <w:sz w:val="16"/>
                <w:szCs w:val="12"/>
              </w:rPr>
              <w:t> </w:t>
            </w:r>
          </w:p>
        </w:tc>
      </w:tr>
      <w:tr w:rsidR="00363756" w:rsidRPr="00814F74" w14:paraId="6BE6CF64" w14:textId="77777777" w:rsidTr="008D73C9">
        <w:trPr>
          <w:trHeight w:val="170"/>
        </w:trPr>
        <w:tc>
          <w:tcPr>
            <w:tcW w:w="708" w:type="dxa"/>
            <w:vMerge/>
            <w:tcBorders>
              <w:left w:val="single" w:sz="4" w:space="0" w:color="auto"/>
            </w:tcBorders>
            <w:vAlign w:val="center"/>
            <w:hideMark/>
          </w:tcPr>
          <w:p w14:paraId="2E51B879" w14:textId="77777777" w:rsidR="00363756" w:rsidRPr="00814F74" w:rsidRDefault="00363756" w:rsidP="00363756">
            <w:pPr>
              <w:rPr>
                <w:b/>
                <w:bCs/>
                <w:sz w:val="16"/>
                <w:szCs w:val="12"/>
                <w:lang w:val="en-US"/>
              </w:rPr>
            </w:pPr>
          </w:p>
        </w:tc>
        <w:tc>
          <w:tcPr>
            <w:tcW w:w="592" w:type="dxa"/>
            <w:vMerge/>
            <w:shd w:val="clear" w:color="auto" w:fill="FFFFFF" w:themeFill="background1"/>
            <w:noWrap/>
            <w:vAlign w:val="center"/>
            <w:hideMark/>
          </w:tcPr>
          <w:p w14:paraId="101EC63D" w14:textId="472253A7" w:rsidR="00363756" w:rsidRPr="00814F74" w:rsidRDefault="00363756" w:rsidP="00363756">
            <w:pPr>
              <w:rPr>
                <w:bCs/>
                <w:sz w:val="16"/>
                <w:szCs w:val="12"/>
                <w:lang w:val="en-US"/>
              </w:rPr>
            </w:pPr>
          </w:p>
        </w:tc>
        <w:tc>
          <w:tcPr>
            <w:tcW w:w="969" w:type="dxa"/>
            <w:shd w:val="clear" w:color="auto" w:fill="FFFFFF" w:themeFill="background1"/>
            <w:vAlign w:val="center"/>
          </w:tcPr>
          <w:p w14:paraId="6E62266B" w14:textId="73FB2E87" w:rsidR="00363756" w:rsidRPr="00814F74" w:rsidRDefault="003757E6" w:rsidP="003A6B5D">
            <w:pPr>
              <w:rPr>
                <w:sz w:val="16"/>
                <w:szCs w:val="12"/>
              </w:rPr>
            </w:pPr>
            <w:r w:rsidRPr="00814F74">
              <w:rPr>
                <w:color w:val="000000"/>
                <w:sz w:val="16"/>
                <w:szCs w:val="12"/>
              </w:rPr>
              <w:t>&gt;</w:t>
            </w:r>
            <w:r w:rsidR="000250C4" w:rsidRPr="00814F74">
              <w:rPr>
                <w:color w:val="000000"/>
                <w:sz w:val="16"/>
                <w:szCs w:val="12"/>
              </w:rPr>
              <w:t>LOQ</w:t>
            </w:r>
          </w:p>
        </w:tc>
        <w:tc>
          <w:tcPr>
            <w:tcW w:w="1415" w:type="dxa"/>
            <w:shd w:val="clear" w:color="auto" w:fill="FFFFFF" w:themeFill="background1"/>
            <w:noWrap/>
            <w:vAlign w:val="center"/>
          </w:tcPr>
          <w:p w14:paraId="07A7C231" w14:textId="5759BC48" w:rsidR="00363756" w:rsidRPr="00814F74" w:rsidRDefault="00363756" w:rsidP="00363756">
            <w:pPr>
              <w:jc w:val="center"/>
              <w:rPr>
                <w:sz w:val="16"/>
                <w:szCs w:val="12"/>
              </w:rPr>
            </w:pPr>
            <w:r w:rsidRPr="00814F74">
              <w:rPr>
                <w:sz w:val="16"/>
                <w:szCs w:val="12"/>
              </w:rPr>
              <w:t xml:space="preserve"> 0.03 (-0.19;  0.24)</w:t>
            </w:r>
          </w:p>
        </w:tc>
        <w:tc>
          <w:tcPr>
            <w:tcW w:w="327" w:type="dxa"/>
            <w:shd w:val="clear" w:color="auto" w:fill="FFFFFF" w:themeFill="background1"/>
            <w:noWrap/>
            <w:vAlign w:val="center"/>
          </w:tcPr>
          <w:p w14:paraId="49D195D6" w14:textId="118BD529" w:rsidR="00363756" w:rsidRPr="00814F74" w:rsidRDefault="00363756" w:rsidP="00363756">
            <w:pPr>
              <w:jc w:val="center"/>
              <w:rPr>
                <w:sz w:val="16"/>
                <w:szCs w:val="12"/>
              </w:rPr>
            </w:pPr>
            <w:r w:rsidRPr="00814F74">
              <w:rPr>
                <w:sz w:val="16"/>
                <w:szCs w:val="12"/>
              </w:rPr>
              <w:t>56</w:t>
            </w:r>
          </w:p>
        </w:tc>
        <w:tc>
          <w:tcPr>
            <w:tcW w:w="558" w:type="dxa"/>
            <w:shd w:val="clear" w:color="auto" w:fill="FFFFFF" w:themeFill="background1"/>
            <w:noWrap/>
            <w:vAlign w:val="center"/>
          </w:tcPr>
          <w:p w14:paraId="086E09E3" w14:textId="2CC68F66" w:rsidR="00363756" w:rsidRPr="00814F74" w:rsidRDefault="00363756" w:rsidP="00363756">
            <w:pPr>
              <w:jc w:val="center"/>
              <w:rPr>
                <w:sz w:val="16"/>
                <w:szCs w:val="12"/>
              </w:rPr>
            </w:pPr>
            <w:r w:rsidRPr="00814F74">
              <w:rPr>
                <w:sz w:val="16"/>
                <w:szCs w:val="12"/>
              </w:rPr>
              <w:t> </w:t>
            </w:r>
          </w:p>
        </w:tc>
        <w:tc>
          <w:tcPr>
            <w:tcW w:w="1241" w:type="dxa"/>
            <w:shd w:val="clear" w:color="auto" w:fill="FFFFFF" w:themeFill="background1"/>
            <w:noWrap/>
            <w:vAlign w:val="center"/>
          </w:tcPr>
          <w:p w14:paraId="007E0676" w14:textId="0F5A817B" w:rsidR="00363756" w:rsidRPr="00814F74" w:rsidRDefault="00363756" w:rsidP="00363756">
            <w:pPr>
              <w:jc w:val="center"/>
              <w:rPr>
                <w:sz w:val="16"/>
                <w:szCs w:val="12"/>
              </w:rPr>
            </w:pPr>
            <w:r w:rsidRPr="00814F74">
              <w:rPr>
                <w:sz w:val="16"/>
                <w:szCs w:val="12"/>
              </w:rPr>
              <w:t xml:space="preserve"> 0.03 (-0.20;  0.26)</w:t>
            </w:r>
          </w:p>
        </w:tc>
        <w:tc>
          <w:tcPr>
            <w:tcW w:w="486" w:type="dxa"/>
            <w:shd w:val="clear" w:color="auto" w:fill="FFFFFF" w:themeFill="background1"/>
            <w:noWrap/>
            <w:vAlign w:val="center"/>
          </w:tcPr>
          <w:p w14:paraId="7DCA8ACB" w14:textId="361BD2A4" w:rsidR="00363756" w:rsidRPr="00814F74" w:rsidRDefault="00363756" w:rsidP="00363756">
            <w:pPr>
              <w:jc w:val="center"/>
              <w:rPr>
                <w:sz w:val="16"/>
                <w:szCs w:val="12"/>
              </w:rPr>
            </w:pPr>
            <w:r w:rsidRPr="00814F74">
              <w:rPr>
                <w:sz w:val="16"/>
                <w:szCs w:val="12"/>
              </w:rPr>
              <w:t>56</w:t>
            </w:r>
          </w:p>
        </w:tc>
        <w:tc>
          <w:tcPr>
            <w:tcW w:w="508" w:type="dxa"/>
            <w:shd w:val="clear" w:color="auto" w:fill="FFFFFF" w:themeFill="background1"/>
            <w:noWrap/>
            <w:vAlign w:val="center"/>
          </w:tcPr>
          <w:p w14:paraId="5E3B9B36" w14:textId="37C88C6F" w:rsidR="00363756" w:rsidRPr="00814F74" w:rsidRDefault="00363756" w:rsidP="00363756">
            <w:pPr>
              <w:jc w:val="center"/>
              <w:rPr>
                <w:sz w:val="16"/>
                <w:szCs w:val="12"/>
              </w:rPr>
            </w:pPr>
            <w:r w:rsidRPr="00814F74">
              <w:rPr>
                <w:sz w:val="16"/>
                <w:szCs w:val="12"/>
              </w:rPr>
              <w:t> </w:t>
            </w:r>
          </w:p>
        </w:tc>
        <w:tc>
          <w:tcPr>
            <w:tcW w:w="1245" w:type="dxa"/>
            <w:shd w:val="clear" w:color="auto" w:fill="FFFFFF" w:themeFill="background1"/>
            <w:noWrap/>
            <w:vAlign w:val="center"/>
          </w:tcPr>
          <w:p w14:paraId="2FBE4999" w14:textId="2505F4CD" w:rsidR="00363756" w:rsidRPr="00814F74" w:rsidRDefault="00363756" w:rsidP="00363756">
            <w:pPr>
              <w:jc w:val="center"/>
              <w:rPr>
                <w:sz w:val="16"/>
                <w:szCs w:val="12"/>
              </w:rPr>
            </w:pPr>
            <w:r w:rsidRPr="00814F74">
              <w:rPr>
                <w:sz w:val="16"/>
                <w:szCs w:val="12"/>
              </w:rPr>
              <w:t xml:space="preserve"> 0.09 (-0.14;  0.32)</w:t>
            </w:r>
          </w:p>
        </w:tc>
        <w:tc>
          <w:tcPr>
            <w:tcW w:w="360" w:type="dxa"/>
            <w:shd w:val="clear" w:color="auto" w:fill="FFFFFF" w:themeFill="background1"/>
            <w:noWrap/>
            <w:vAlign w:val="center"/>
          </w:tcPr>
          <w:p w14:paraId="321A4A66" w14:textId="73BA149F" w:rsidR="00363756" w:rsidRPr="00814F74" w:rsidRDefault="00363756" w:rsidP="00363756">
            <w:pPr>
              <w:jc w:val="center"/>
              <w:rPr>
                <w:sz w:val="16"/>
                <w:szCs w:val="12"/>
              </w:rPr>
            </w:pPr>
            <w:r w:rsidRPr="00814F74">
              <w:rPr>
                <w:sz w:val="16"/>
                <w:szCs w:val="12"/>
              </w:rPr>
              <w:t>56</w:t>
            </w:r>
          </w:p>
        </w:tc>
        <w:tc>
          <w:tcPr>
            <w:tcW w:w="522" w:type="dxa"/>
            <w:shd w:val="clear" w:color="auto" w:fill="FFFFFF" w:themeFill="background1"/>
            <w:noWrap/>
            <w:vAlign w:val="center"/>
          </w:tcPr>
          <w:p w14:paraId="35A50066" w14:textId="16218EBE" w:rsidR="00363756" w:rsidRPr="00814F74" w:rsidRDefault="00363756" w:rsidP="00363756">
            <w:pPr>
              <w:jc w:val="center"/>
              <w:rPr>
                <w:sz w:val="16"/>
                <w:szCs w:val="12"/>
              </w:rPr>
            </w:pPr>
            <w:r w:rsidRPr="00814F74">
              <w:rPr>
                <w:sz w:val="16"/>
                <w:szCs w:val="12"/>
              </w:rPr>
              <w:t> </w:t>
            </w:r>
          </w:p>
        </w:tc>
        <w:tc>
          <w:tcPr>
            <w:tcW w:w="1299" w:type="dxa"/>
            <w:shd w:val="clear" w:color="auto" w:fill="FFFFFF" w:themeFill="background1"/>
            <w:noWrap/>
            <w:vAlign w:val="center"/>
          </w:tcPr>
          <w:p w14:paraId="160D1EA0" w14:textId="2F8EC5DE" w:rsidR="00363756" w:rsidRPr="00814F74" w:rsidRDefault="00363756" w:rsidP="00363756">
            <w:pPr>
              <w:jc w:val="center"/>
              <w:rPr>
                <w:sz w:val="16"/>
                <w:szCs w:val="12"/>
              </w:rPr>
            </w:pPr>
            <w:r w:rsidRPr="00814F74">
              <w:rPr>
                <w:sz w:val="16"/>
                <w:szCs w:val="12"/>
              </w:rPr>
              <w:t xml:space="preserve"> 0.08 (-0.14;  0.30)</w:t>
            </w:r>
          </w:p>
        </w:tc>
        <w:tc>
          <w:tcPr>
            <w:tcW w:w="328" w:type="dxa"/>
            <w:shd w:val="clear" w:color="auto" w:fill="FFFFFF" w:themeFill="background1"/>
            <w:noWrap/>
            <w:vAlign w:val="center"/>
          </w:tcPr>
          <w:p w14:paraId="105CA43D" w14:textId="0D9337F0" w:rsidR="00363756" w:rsidRPr="00814F74" w:rsidRDefault="00363756" w:rsidP="00363756">
            <w:pPr>
              <w:jc w:val="center"/>
              <w:rPr>
                <w:sz w:val="16"/>
                <w:szCs w:val="12"/>
              </w:rPr>
            </w:pPr>
            <w:r w:rsidRPr="00814F74">
              <w:rPr>
                <w:sz w:val="16"/>
                <w:szCs w:val="12"/>
              </w:rPr>
              <w:t>56</w:t>
            </w:r>
          </w:p>
        </w:tc>
        <w:tc>
          <w:tcPr>
            <w:tcW w:w="471" w:type="dxa"/>
            <w:shd w:val="clear" w:color="auto" w:fill="FFFFFF" w:themeFill="background1"/>
            <w:noWrap/>
            <w:vAlign w:val="center"/>
          </w:tcPr>
          <w:p w14:paraId="4D156FE8" w14:textId="17860DD2" w:rsidR="00363756" w:rsidRPr="00814F74" w:rsidRDefault="00363756" w:rsidP="00363756">
            <w:pPr>
              <w:jc w:val="center"/>
              <w:rPr>
                <w:sz w:val="16"/>
                <w:szCs w:val="12"/>
              </w:rPr>
            </w:pPr>
            <w:r w:rsidRPr="00814F74">
              <w:rPr>
                <w:sz w:val="16"/>
                <w:szCs w:val="12"/>
              </w:rPr>
              <w:t> </w:t>
            </w:r>
          </w:p>
        </w:tc>
        <w:tc>
          <w:tcPr>
            <w:tcW w:w="1467" w:type="dxa"/>
            <w:shd w:val="clear" w:color="auto" w:fill="FFFFFF" w:themeFill="background1"/>
            <w:noWrap/>
            <w:vAlign w:val="center"/>
          </w:tcPr>
          <w:p w14:paraId="4A72F684" w14:textId="2A93AED6"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3767FA9F" w14:textId="687EB3D0"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2B068958" w14:textId="29846E89"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34CFB7CE" w14:textId="56ECBA9B"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1FCB3494" w14:textId="20B42AAE"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51ACC3F8" w14:textId="4479272C" w:rsidR="00363756" w:rsidRPr="00814F74" w:rsidRDefault="00363756" w:rsidP="00363756">
            <w:pPr>
              <w:jc w:val="center"/>
              <w:rPr>
                <w:sz w:val="16"/>
                <w:szCs w:val="12"/>
              </w:rPr>
            </w:pPr>
            <w:r w:rsidRPr="00814F74">
              <w:rPr>
                <w:sz w:val="16"/>
                <w:szCs w:val="12"/>
              </w:rPr>
              <w:t> </w:t>
            </w:r>
          </w:p>
        </w:tc>
      </w:tr>
      <w:tr w:rsidR="00363756" w:rsidRPr="00814F74" w14:paraId="2611852D" w14:textId="77777777" w:rsidTr="008D73C9">
        <w:trPr>
          <w:trHeight w:val="170"/>
        </w:trPr>
        <w:tc>
          <w:tcPr>
            <w:tcW w:w="708" w:type="dxa"/>
            <w:vMerge/>
            <w:tcBorders>
              <w:left w:val="single" w:sz="4" w:space="0" w:color="auto"/>
            </w:tcBorders>
            <w:vAlign w:val="center"/>
          </w:tcPr>
          <w:p w14:paraId="46AAB805" w14:textId="77777777" w:rsidR="00363756" w:rsidRPr="00814F74" w:rsidRDefault="00363756" w:rsidP="00363756">
            <w:pPr>
              <w:rPr>
                <w:b/>
                <w:bCs/>
                <w:sz w:val="16"/>
                <w:szCs w:val="12"/>
                <w:lang w:val="en-US"/>
              </w:rPr>
            </w:pPr>
          </w:p>
        </w:tc>
        <w:tc>
          <w:tcPr>
            <w:tcW w:w="592" w:type="dxa"/>
            <w:vMerge w:val="restart"/>
            <w:shd w:val="clear" w:color="auto" w:fill="FFFFFF" w:themeFill="background1"/>
            <w:noWrap/>
            <w:vAlign w:val="center"/>
          </w:tcPr>
          <w:p w14:paraId="1E627DDF" w14:textId="46350E3C" w:rsidR="00363756" w:rsidRPr="00814F74" w:rsidRDefault="00363756" w:rsidP="00363756">
            <w:pPr>
              <w:rPr>
                <w:bCs/>
                <w:sz w:val="16"/>
                <w:szCs w:val="12"/>
                <w:lang w:val="en-US"/>
              </w:rPr>
            </w:pPr>
            <w:r w:rsidRPr="00814F74">
              <w:rPr>
                <w:bCs/>
                <w:color w:val="000000"/>
                <w:sz w:val="16"/>
                <w:szCs w:val="12"/>
                <w:lang w:val="en-US"/>
              </w:rPr>
              <w:t>Trim. 3</w:t>
            </w:r>
          </w:p>
        </w:tc>
        <w:tc>
          <w:tcPr>
            <w:tcW w:w="969" w:type="dxa"/>
            <w:shd w:val="clear" w:color="auto" w:fill="FFFFFF" w:themeFill="background1"/>
            <w:vAlign w:val="center"/>
          </w:tcPr>
          <w:p w14:paraId="438396A0" w14:textId="77777777" w:rsidR="00363756" w:rsidRPr="00814F74" w:rsidRDefault="00363756" w:rsidP="003A6B5D">
            <w:pPr>
              <w:rPr>
                <w:sz w:val="16"/>
                <w:szCs w:val="12"/>
              </w:rPr>
            </w:pPr>
          </w:p>
        </w:tc>
        <w:tc>
          <w:tcPr>
            <w:tcW w:w="1415" w:type="dxa"/>
            <w:shd w:val="clear" w:color="auto" w:fill="FFFFFF" w:themeFill="background1"/>
            <w:noWrap/>
            <w:vAlign w:val="center"/>
          </w:tcPr>
          <w:p w14:paraId="2A363DF6" w14:textId="2277161E" w:rsidR="00363756" w:rsidRPr="00814F74" w:rsidRDefault="00363756" w:rsidP="00363756">
            <w:pPr>
              <w:jc w:val="center"/>
              <w:rPr>
                <w:sz w:val="16"/>
                <w:szCs w:val="12"/>
              </w:rPr>
            </w:pPr>
            <w:r w:rsidRPr="00814F74">
              <w:rPr>
                <w:sz w:val="16"/>
                <w:szCs w:val="12"/>
              </w:rPr>
              <w:t>reference</w:t>
            </w:r>
          </w:p>
        </w:tc>
        <w:tc>
          <w:tcPr>
            <w:tcW w:w="327" w:type="dxa"/>
            <w:shd w:val="clear" w:color="auto" w:fill="FFFFFF" w:themeFill="background1"/>
            <w:noWrap/>
            <w:vAlign w:val="center"/>
          </w:tcPr>
          <w:p w14:paraId="7DF3C4EE" w14:textId="6752ED31" w:rsidR="00363756" w:rsidRPr="00814F74" w:rsidRDefault="00363756" w:rsidP="00363756">
            <w:pPr>
              <w:jc w:val="center"/>
              <w:rPr>
                <w:sz w:val="16"/>
                <w:szCs w:val="12"/>
              </w:rPr>
            </w:pPr>
            <w:r w:rsidRPr="00814F74">
              <w:rPr>
                <w:sz w:val="16"/>
                <w:szCs w:val="12"/>
              </w:rPr>
              <w:t> </w:t>
            </w:r>
          </w:p>
        </w:tc>
        <w:tc>
          <w:tcPr>
            <w:tcW w:w="558" w:type="dxa"/>
            <w:shd w:val="clear" w:color="auto" w:fill="FFFFFF" w:themeFill="background1"/>
            <w:noWrap/>
            <w:vAlign w:val="center"/>
          </w:tcPr>
          <w:p w14:paraId="0BD6D201" w14:textId="22A74443" w:rsidR="00363756" w:rsidRPr="00814F74" w:rsidRDefault="00363756" w:rsidP="00363756">
            <w:pPr>
              <w:jc w:val="center"/>
              <w:rPr>
                <w:sz w:val="16"/>
                <w:szCs w:val="12"/>
              </w:rPr>
            </w:pPr>
            <w:r w:rsidRPr="00814F74">
              <w:rPr>
                <w:sz w:val="16"/>
                <w:szCs w:val="12"/>
              </w:rPr>
              <w:t> </w:t>
            </w:r>
          </w:p>
        </w:tc>
        <w:tc>
          <w:tcPr>
            <w:tcW w:w="1241" w:type="dxa"/>
            <w:shd w:val="clear" w:color="auto" w:fill="FFFFFF" w:themeFill="background1"/>
            <w:noWrap/>
            <w:vAlign w:val="center"/>
          </w:tcPr>
          <w:p w14:paraId="4B43276F" w14:textId="42FF19D6" w:rsidR="00363756" w:rsidRPr="00814F74" w:rsidRDefault="00363756" w:rsidP="00363756">
            <w:pPr>
              <w:jc w:val="center"/>
              <w:rPr>
                <w:sz w:val="16"/>
                <w:szCs w:val="12"/>
              </w:rPr>
            </w:pPr>
            <w:r w:rsidRPr="00814F74">
              <w:rPr>
                <w:sz w:val="16"/>
                <w:szCs w:val="12"/>
              </w:rPr>
              <w:t>reference</w:t>
            </w:r>
          </w:p>
        </w:tc>
        <w:tc>
          <w:tcPr>
            <w:tcW w:w="486" w:type="dxa"/>
            <w:shd w:val="clear" w:color="auto" w:fill="FFFFFF" w:themeFill="background1"/>
            <w:noWrap/>
            <w:vAlign w:val="center"/>
          </w:tcPr>
          <w:p w14:paraId="6A4CBA91" w14:textId="3C8EE05F" w:rsidR="00363756" w:rsidRPr="00814F74" w:rsidRDefault="00363756" w:rsidP="00363756">
            <w:pPr>
              <w:jc w:val="center"/>
              <w:rPr>
                <w:sz w:val="16"/>
                <w:szCs w:val="12"/>
              </w:rPr>
            </w:pPr>
            <w:r w:rsidRPr="00814F74">
              <w:rPr>
                <w:sz w:val="16"/>
                <w:szCs w:val="12"/>
              </w:rPr>
              <w:t> </w:t>
            </w:r>
          </w:p>
        </w:tc>
        <w:tc>
          <w:tcPr>
            <w:tcW w:w="508" w:type="dxa"/>
            <w:shd w:val="clear" w:color="auto" w:fill="FFFFFF" w:themeFill="background1"/>
            <w:noWrap/>
            <w:vAlign w:val="center"/>
          </w:tcPr>
          <w:p w14:paraId="1C9E4670" w14:textId="1DC0CF07" w:rsidR="00363756" w:rsidRPr="00814F74" w:rsidRDefault="00363756" w:rsidP="00363756">
            <w:pPr>
              <w:jc w:val="center"/>
              <w:rPr>
                <w:sz w:val="16"/>
                <w:szCs w:val="12"/>
              </w:rPr>
            </w:pPr>
            <w:r w:rsidRPr="00814F74">
              <w:rPr>
                <w:sz w:val="16"/>
                <w:szCs w:val="12"/>
              </w:rPr>
              <w:t> </w:t>
            </w:r>
          </w:p>
        </w:tc>
        <w:tc>
          <w:tcPr>
            <w:tcW w:w="1245" w:type="dxa"/>
            <w:shd w:val="clear" w:color="auto" w:fill="FFFFFF" w:themeFill="background1"/>
            <w:noWrap/>
            <w:vAlign w:val="center"/>
          </w:tcPr>
          <w:p w14:paraId="7F00F087" w14:textId="2439E505" w:rsidR="00363756" w:rsidRPr="00814F74" w:rsidRDefault="00363756" w:rsidP="00363756">
            <w:pPr>
              <w:jc w:val="center"/>
              <w:rPr>
                <w:sz w:val="16"/>
                <w:szCs w:val="12"/>
              </w:rPr>
            </w:pPr>
            <w:r w:rsidRPr="00814F74">
              <w:rPr>
                <w:sz w:val="16"/>
                <w:szCs w:val="12"/>
              </w:rPr>
              <w:t>reference</w:t>
            </w:r>
          </w:p>
        </w:tc>
        <w:tc>
          <w:tcPr>
            <w:tcW w:w="360" w:type="dxa"/>
            <w:shd w:val="clear" w:color="auto" w:fill="FFFFFF" w:themeFill="background1"/>
            <w:noWrap/>
            <w:vAlign w:val="center"/>
          </w:tcPr>
          <w:p w14:paraId="621873EF" w14:textId="79EB9365" w:rsidR="00363756" w:rsidRPr="00814F74" w:rsidRDefault="00363756" w:rsidP="00363756">
            <w:pPr>
              <w:jc w:val="center"/>
              <w:rPr>
                <w:sz w:val="16"/>
                <w:szCs w:val="12"/>
              </w:rPr>
            </w:pPr>
            <w:r w:rsidRPr="00814F74">
              <w:rPr>
                <w:sz w:val="16"/>
                <w:szCs w:val="12"/>
              </w:rPr>
              <w:t> </w:t>
            </w:r>
          </w:p>
        </w:tc>
        <w:tc>
          <w:tcPr>
            <w:tcW w:w="522" w:type="dxa"/>
            <w:shd w:val="clear" w:color="auto" w:fill="FFFFFF" w:themeFill="background1"/>
            <w:noWrap/>
            <w:vAlign w:val="center"/>
          </w:tcPr>
          <w:p w14:paraId="5F2492A1" w14:textId="7480A178" w:rsidR="00363756" w:rsidRPr="00814F74" w:rsidRDefault="00363756" w:rsidP="00363756">
            <w:pPr>
              <w:jc w:val="center"/>
              <w:rPr>
                <w:sz w:val="16"/>
                <w:szCs w:val="12"/>
              </w:rPr>
            </w:pPr>
            <w:r w:rsidRPr="00814F74">
              <w:rPr>
                <w:sz w:val="16"/>
                <w:szCs w:val="12"/>
              </w:rPr>
              <w:t> </w:t>
            </w:r>
          </w:p>
        </w:tc>
        <w:tc>
          <w:tcPr>
            <w:tcW w:w="1299" w:type="dxa"/>
            <w:shd w:val="clear" w:color="auto" w:fill="FFFFFF" w:themeFill="background1"/>
            <w:noWrap/>
            <w:vAlign w:val="center"/>
          </w:tcPr>
          <w:p w14:paraId="191A1F87" w14:textId="1C61E91B" w:rsidR="00363756" w:rsidRPr="00814F74" w:rsidRDefault="00363756" w:rsidP="00363756">
            <w:pPr>
              <w:jc w:val="center"/>
              <w:rPr>
                <w:sz w:val="16"/>
                <w:szCs w:val="12"/>
              </w:rPr>
            </w:pPr>
            <w:r w:rsidRPr="00814F74">
              <w:rPr>
                <w:sz w:val="16"/>
                <w:szCs w:val="12"/>
              </w:rPr>
              <w:t>reference</w:t>
            </w:r>
          </w:p>
        </w:tc>
        <w:tc>
          <w:tcPr>
            <w:tcW w:w="328" w:type="dxa"/>
            <w:shd w:val="clear" w:color="auto" w:fill="FFFFFF" w:themeFill="background1"/>
            <w:noWrap/>
            <w:vAlign w:val="center"/>
          </w:tcPr>
          <w:p w14:paraId="1A384D3F" w14:textId="55B9B2B3" w:rsidR="00363756" w:rsidRPr="00814F74" w:rsidRDefault="00363756" w:rsidP="00363756">
            <w:pPr>
              <w:jc w:val="center"/>
              <w:rPr>
                <w:sz w:val="16"/>
                <w:szCs w:val="12"/>
              </w:rPr>
            </w:pPr>
            <w:r w:rsidRPr="00814F74">
              <w:rPr>
                <w:sz w:val="16"/>
                <w:szCs w:val="12"/>
              </w:rPr>
              <w:t> </w:t>
            </w:r>
          </w:p>
        </w:tc>
        <w:tc>
          <w:tcPr>
            <w:tcW w:w="471" w:type="dxa"/>
            <w:shd w:val="clear" w:color="auto" w:fill="FFFFFF" w:themeFill="background1"/>
            <w:noWrap/>
            <w:vAlign w:val="center"/>
          </w:tcPr>
          <w:p w14:paraId="7CF81D22" w14:textId="11DA8E60" w:rsidR="00363756" w:rsidRPr="00814F74" w:rsidRDefault="00363756" w:rsidP="00363756">
            <w:pPr>
              <w:jc w:val="center"/>
              <w:rPr>
                <w:sz w:val="16"/>
                <w:szCs w:val="12"/>
              </w:rPr>
            </w:pPr>
            <w:r w:rsidRPr="00814F74">
              <w:rPr>
                <w:sz w:val="16"/>
                <w:szCs w:val="12"/>
              </w:rPr>
              <w:t> </w:t>
            </w:r>
          </w:p>
        </w:tc>
        <w:tc>
          <w:tcPr>
            <w:tcW w:w="1467" w:type="dxa"/>
            <w:shd w:val="clear" w:color="auto" w:fill="FFFFFF" w:themeFill="background1"/>
            <w:noWrap/>
            <w:vAlign w:val="center"/>
          </w:tcPr>
          <w:p w14:paraId="5582AAD8" w14:textId="4AE9C743"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10E1064D" w14:textId="3D106E3A"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23BB65AE" w14:textId="4653E214"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67389668" w14:textId="0FCA4CF2"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00EEF797" w14:textId="37051808"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6A9D0D3B" w14:textId="625669F9" w:rsidR="00363756" w:rsidRPr="00814F74" w:rsidRDefault="00363756" w:rsidP="00363756">
            <w:pPr>
              <w:jc w:val="center"/>
              <w:rPr>
                <w:sz w:val="16"/>
                <w:szCs w:val="12"/>
              </w:rPr>
            </w:pPr>
            <w:r w:rsidRPr="00814F74">
              <w:rPr>
                <w:sz w:val="16"/>
                <w:szCs w:val="12"/>
              </w:rPr>
              <w:t> </w:t>
            </w:r>
          </w:p>
        </w:tc>
      </w:tr>
      <w:tr w:rsidR="00363756" w:rsidRPr="00814F74" w14:paraId="09C96570" w14:textId="77777777" w:rsidTr="008D73C9">
        <w:trPr>
          <w:trHeight w:val="170"/>
        </w:trPr>
        <w:tc>
          <w:tcPr>
            <w:tcW w:w="708" w:type="dxa"/>
            <w:vMerge/>
            <w:tcBorders>
              <w:left w:val="single" w:sz="4" w:space="0" w:color="auto"/>
            </w:tcBorders>
            <w:vAlign w:val="center"/>
          </w:tcPr>
          <w:p w14:paraId="092ECE24" w14:textId="77777777" w:rsidR="00363756" w:rsidRPr="00814F74" w:rsidRDefault="00363756" w:rsidP="00363756">
            <w:pPr>
              <w:rPr>
                <w:b/>
                <w:bCs/>
                <w:sz w:val="16"/>
                <w:szCs w:val="12"/>
                <w:lang w:val="en-US"/>
              </w:rPr>
            </w:pPr>
          </w:p>
        </w:tc>
        <w:tc>
          <w:tcPr>
            <w:tcW w:w="592" w:type="dxa"/>
            <w:vMerge/>
            <w:shd w:val="clear" w:color="auto" w:fill="FFFFFF" w:themeFill="background1"/>
            <w:noWrap/>
            <w:vAlign w:val="center"/>
          </w:tcPr>
          <w:p w14:paraId="63A6F6CB" w14:textId="77777777" w:rsidR="00363756" w:rsidRPr="00814F74" w:rsidRDefault="00363756" w:rsidP="00363756">
            <w:pPr>
              <w:rPr>
                <w:bCs/>
                <w:sz w:val="16"/>
                <w:szCs w:val="12"/>
                <w:lang w:val="en-US"/>
              </w:rPr>
            </w:pPr>
          </w:p>
        </w:tc>
        <w:tc>
          <w:tcPr>
            <w:tcW w:w="969" w:type="dxa"/>
            <w:shd w:val="clear" w:color="auto" w:fill="FFFFFF" w:themeFill="background1"/>
            <w:vAlign w:val="center"/>
          </w:tcPr>
          <w:p w14:paraId="1756C109" w14:textId="3C1F13F7" w:rsidR="00363756" w:rsidRPr="00814F74" w:rsidRDefault="003757E6" w:rsidP="003A6B5D">
            <w:pPr>
              <w:rPr>
                <w:sz w:val="16"/>
                <w:szCs w:val="12"/>
              </w:rPr>
            </w:pPr>
            <w:r w:rsidRPr="00814F74">
              <w:rPr>
                <w:color w:val="000000"/>
                <w:sz w:val="16"/>
                <w:szCs w:val="12"/>
              </w:rPr>
              <w:t>&gt;</w:t>
            </w:r>
            <w:r w:rsidR="00363756" w:rsidRPr="00814F74">
              <w:rPr>
                <w:color w:val="000000"/>
                <w:sz w:val="16"/>
                <w:szCs w:val="12"/>
              </w:rPr>
              <w:t>LOD at trim. 2 or 3</w:t>
            </w:r>
          </w:p>
        </w:tc>
        <w:tc>
          <w:tcPr>
            <w:tcW w:w="1415" w:type="dxa"/>
            <w:shd w:val="clear" w:color="auto" w:fill="FFFFFF" w:themeFill="background1"/>
            <w:noWrap/>
            <w:vAlign w:val="center"/>
          </w:tcPr>
          <w:p w14:paraId="76383056" w14:textId="475263A0" w:rsidR="00363756" w:rsidRPr="00814F74" w:rsidRDefault="00363756" w:rsidP="00363756">
            <w:pPr>
              <w:jc w:val="center"/>
              <w:rPr>
                <w:sz w:val="16"/>
                <w:szCs w:val="12"/>
              </w:rPr>
            </w:pPr>
            <w:r w:rsidRPr="00814F74">
              <w:rPr>
                <w:sz w:val="16"/>
                <w:szCs w:val="12"/>
              </w:rPr>
              <w:t xml:space="preserve"> 0.04 (-0.43;  0.52)</w:t>
            </w:r>
          </w:p>
        </w:tc>
        <w:tc>
          <w:tcPr>
            <w:tcW w:w="327" w:type="dxa"/>
            <w:shd w:val="clear" w:color="auto" w:fill="FFFFFF" w:themeFill="background1"/>
            <w:noWrap/>
            <w:vAlign w:val="center"/>
          </w:tcPr>
          <w:p w14:paraId="64A34AAD" w14:textId="1F5D6F63" w:rsidR="00363756" w:rsidRPr="00814F74" w:rsidRDefault="00363756" w:rsidP="00363756">
            <w:pPr>
              <w:jc w:val="center"/>
              <w:rPr>
                <w:sz w:val="16"/>
                <w:szCs w:val="12"/>
              </w:rPr>
            </w:pPr>
            <w:r w:rsidRPr="00814F74">
              <w:rPr>
                <w:sz w:val="16"/>
                <w:szCs w:val="12"/>
              </w:rPr>
              <w:t>16</w:t>
            </w:r>
          </w:p>
        </w:tc>
        <w:tc>
          <w:tcPr>
            <w:tcW w:w="558" w:type="dxa"/>
            <w:shd w:val="clear" w:color="auto" w:fill="FFFFFF" w:themeFill="background1"/>
            <w:noWrap/>
            <w:vAlign w:val="center"/>
          </w:tcPr>
          <w:p w14:paraId="6774BD5D" w14:textId="78A696FE" w:rsidR="00363756" w:rsidRPr="00814F74" w:rsidRDefault="00363756" w:rsidP="00363756">
            <w:pPr>
              <w:jc w:val="center"/>
              <w:rPr>
                <w:sz w:val="16"/>
                <w:szCs w:val="12"/>
              </w:rPr>
            </w:pPr>
            <w:r w:rsidRPr="00814F74">
              <w:rPr>
                <w:sz w:val="16"/>
                <w:szCs w:val="12"/>
              </w:rPr>
              <w:t>1</w:t>
            </w:r>
          </w:p>
        </w:tc>
        <w:tc>
          <w:tcPr>
            <w:tcW w:w="1241" w:type="dxa"/>
            <w:shd w:val="clear" w:color="auto" w:fill="FFFFFF" w:themeFill="background1"/>
            <w:noWrap/>
            <w:vAlign w:val="center"/>
          </w:tcPr>
          <w:p w14:paraId="049195EB" w14:textId="323F73F3" w:rsidR="00363756" w:rsidRPr="00814F74" w:rsidRDefault="00363756" w:rsidP="00363756">
            <w:pPr>
              <w:jc w:val="center"/>
              <w:rPr>
                <w:sz w:val="16"/>
                <w:szCs w:val="12"/>
              </w:rPr>
            </w:pPr>
            <w:r w:rsidRPr="00814F74">
              <w:rPr>
                <w:sz w:val="16"/>
                <w:szCs w:val="12"/>
              </w:rPr>
              <w:t xml:space="preserve"> 0.21 (-0.29;  0.70)</w:t>
            </w:r>
          </w:p>
        </w:tc>
        <w:tc>
          <w:tcPr>
            <w:tcW w:w="486" w:type="dxa"/>
            <w:shd w:val="clear" w:color="auto" w:fill="FFFFFF" w:themeFill="background1"/>
            <w:noWrap/>
            <w:vAlign w:val="center"/>
          </w:tcPr>
          <w:p w14:paraId="603118E2" w14:textId="614957CA" w:rsidR="00363756" w:rsidRPr="00814F74" w:rsidRDefault="00363756" w:rsidP="00363756">
            <w:pPr>
              <w:jc w:val="center"/>
              <w:rPr>
                <w:sz w:val="16"/>
                <w:szCs w:val="12"/>
              </w:rPr>
            </w:pPr>
            <w:r w:rsidRPr="00814F74">
              <w:rPr>
                <w:sz w:val="16"/>
                <w:szCs w:val="12"/>
              </w:rPr>
              <w:t>16</w:t>
            </w:r>
          </w:p>
        </w:tc>
        <w:tc>
          <w:tcPr>
            <w:tcW w:w="508" w:type="dxa"/>
            <w:shd w:val="clear" w:color="auto" w:fill="FFFFFF" w:themeFill="background1"/>
            <w:noWrap/>
            <w:vAlign w:val="center"/>
          </w:tcPr>
          <w:p w14:paraId="56947F00" w14:textId="53717420" w:rsidR="00363756" w:rsidRPr="00814F74" w:rsidRDefault="00363756" w:rsidP="00363756">
            <w:pPr>
              <w:jc w:val="center"/>
              <w:rPr>
                <w:sz w:val="16"/>
                <w:szCs w:val="12"/>
              </w:rPr>
            </w:pPr>
            <w:r w:rsidRPr="00814F74">
              <w:rPr>
                <w:sz w:val="16"/>
                <w:szCs w:val="12"/>
              </w:rPr>
              <w:t>0.3</w:t>
            </w:r>
          </w:p>
        </w:tc>
        <w:tc>
          <w:tcPr>
            <w:tcW w:w="1245" w:type="dxa"/>
            <w:shd w:val="clear" w:color="auto" w:fill="FFFFFF" w:themeFill="background1"/>
            <w:noWrap/>
            <w:vAlign w:val="center"/>
          </w:tcPr>
          <w:p w14:paraId="19D9083B" w14:textId="62C8FFE0" w:rsidR="00363756" w:rsidRPr="00814F74" w:rsidRDefault="00363756" w:rsidP="00363756">
            <w:pPr>
              <w:jc w:val="center"/>
              <w:rPr>
                <w:sz w:val="16"/>
                <w:szCs w:val="12"/>
              </w:rPr>
            </w:pPr>
            <w:r w:rsidRPr="00814F74">
              <w:rPr>
                <w:sz w:val="16"/>
                <w:szCs w:val="12"/>
              </w:rPr>
              <w:t xml:space="preserve"> 0.11 (-0.37;  0.58)</w:t>
            </w:r>
          </w:p>
        </w:tc>
        <w:tc>
          <w:tcPr>
            <w:tcW w:w="360" w:type="dxa"/>
            <w:shd w:val="clear" w:color="auto" w:fill="FFFFFF" w:themeFill="background1"/>
            <w:noWrap/>
            <w:vAlign w:val="center"/>
          </w:tcPr>
          <w:p w14:paraId="361D821F" w14:textId="13E445C9" w:rsidR="00363756" w:rsidRPr="00814F74" w:rsidRDefault="00363756" w:rsidP="00363756">
            <w:pPr>
              <w:jc w:val="center"/>
              <w:rPr>
                <w:sz w:val="16"/>
                <w:szCs w:val="12"/>
              </w:rPr>
            </w:pPr>
            <w:r w:rsidRPr="00814F74">
              <w:rPr>
                <w:sz w:val="16"/>
                <w:szCs w:val="12"/>
              </w:rPr>
              <w:t>16</w:t>
            </w:r>
          </w:p>
        </w:tc>
        <w:tc>
          <w:tcPr>
            <w:tcW w:w="522" w:type="dxa"/>
            <w:shd w:val="clear" w:color="auto" w:fill="FFFFFF" w:themeFill="background1"/>
            <w:noWrap/>
            <w:vAlign w:val="center"/>
          </w:tcPr>
          <w:p w14:paraId="2515AC11" w14:textId="75922A78" w:rsidR="00363756" w:rsidRPr="00814F74" w:rsidRDefault="00363756" w:rsidP="00363756">
            <w:pPr>
              <w:jc w:val="center"/>
              <w:rPr>
                <w:sz w:val="16"/>
                <w:szCs w:val="12"/>
              </w:rPr>
            </w:pPr>
            <w:r w:rsidRPr="00814F74">
              <w:rPr>
                <w:sz w:val="16"/>
                <w:szCs w:val="12"/>
              </w:rPr>
              <w:t>0.8</w:t>
            </w:r>
          </w:p>
        </w:tc>
        <w:tc>
          <w:tcPr>
            <w:tcW w:w="1299" w:type="dxa"/>
            <w:shd w:val="clear" w:color="auto" w:fill="FFFFFF" w:themeFill="background1"/>
            <w:noWrap/>
            <w:vAlign w:val="center"/>
          </w:tcPr>
          <w:p w14:paraId="4B76C29F" w14:textId="1BDE3F2B" w:rsidR="00363756" w:rsidRPr="00814F74" w:rsidRDefault="00363756" w:rsidP="00363756">
            <w:pPr>
              <w:jc w:val="center"/>
              <w:rPr>
                <w:sz w:val="16"/>
                <w:szCs w:val="12"/>
              </w:rPr>
            </w:pPr>
            <w:r w:rsidRPr="00814F74">
              <w:rPr>
                <w:sz w:val="16"/>
                <w:szCs w:val="12"/>
              </w:rPr>
              <w:t>-0.16 (-0.62;  0.30)</w:t>
            </w:r>
          </w:p>
        </w:tc>
        <w:tc>
          <w:tcPr>
            <w:tcW w:w="328" w:type="dxa"/>
            <w:shd w:val="clear" w:color="auto" w:fill="FFFFFF" w:themeFill="background1"/>
            <w:noWrap/>
            <w:vAlign w:val="center"/>
          </w:tcPr>
          <w:p w14:paraId="26151B50" w14:textId="426277C7" w:rsidR="00363756" w:rsidRPr="00814F74" w:rsidRDefault="00363756" w:rsidP="00363756">
            <w:pPr>
              <w:jc w:val="center"/>
              <w:rPr>
                <w:sz w:val="16"/>
                <w:szCs w:val="12"/>
              </w:rPr>
            </w:pPr>
            <w:r w:rsidRPr="00814F74">
              <w:rPr>
                <w:sz w:val="16"/>
                <w:szCs w:val="12"/>
              </w:rPr>
              <w:t>16</w:t>
            </w:r>
          </w:p>
        </w:tc>
        <w:tc>
          <w:tcPr>
            <w:tcW w:w="471" w:type="dxa"/>
            <w:shd w:val="clear" w:color="auto" w:fill="FFFFFF" w:themeFill="background1"/>
            <w:noWrap/>
            <w:vAlign w:val="center"/>
          </w:tcPr>
          <w:p w14:paraId="12C5A5D4" w14:textId="66F1CFCB" w:rsidR="00363756" w:rsidRPr="00814F74" w:rsidRDefault="00363756" w:rsidP="00363756">
            <w:pPr>
              <w:jc w:val="center"/>
              <w:rPr>
                <w:sz w:val="16"/>
                <w:szCs w:val="12"/>
              </w:rPr>
            </w:pPr>
            <w:r w:rsidRPr="00814F74">
              <w:rPr>
                <w:sz w:val="16"/>
                <w:szCs w:val="12"/>
              </w:rPr>
              <w:t>0.7</w:t>
            </w:r>
          </w:p>
        </w:tc>
        <w:tc>
          <w:tcPr>
            <w:tcW w:w="1467" w:type="dxa"/>
            <w:shd w:val="clear" w:color="auto" w:fill="FFFFFF" w:themeFill="background1"/>
            <w:noWrap/>
            <w:vAlign w:val="center"/>
          </w:tcPr>
          <w:p w14:paraId="437780B8" w14:textId="3212754B"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5A91F05A" w14:textId="3FFFCDD9"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2BBEA0E9" w14:textId="4436CE1D"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4B2FD9EB" w14:textId="33BC09DE"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05C7ECF5" w14:textId="7BEA2096"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61DA2BA6" w14:textId="401B4A84" w:rsidR="00363756" w:rsidRPr="00814F74" w:rsidRDefault="00363756" w:rsidP="00363756">
            <w:pPr>
              <w:jc w:val="center"/>
              <w:rPr>
                <w:sz w:val="16"/>
                <w:szCs w:val="12"/>
              </w:rPr>
            </w:pPr>
            <w:r w:rsidRPr="00814F74">
              <w:rPr>
                <w:sz w:val="16"/>
                <w:szCs w:val="12"/>
              </w:rPr>
              <w:t> </w:t>
            </w:r>
          </w:p>
        </w:tc>
      </w:tr>
      <w:tr w:rsidR="00363756" w:rsidRPr="00814F74" w14:paraId="18FAFDDC" w14:textId="77777777" w:rsidTr="008D73C9">
        <w:trPr>
          <w:trHeight w:val="170"/>
        </w:trPr>
        <w:tc>
          <w:tcPr>
            <w:tcW w:w="708" w:type="dxa"/>
            <w:vMerge/>
            <w:tcBorders>
              <w:left w:val="single" w:sz="4" w:space="0" w:color="auto"/>
            </w:tcBorders>
            <w:vAlign w:val="center"/>
          </w:tcPr>
          <w:p w14:paraId="0E451CE8" w14:textId="77777777" w:rsidR="00363756" w:rsidRPr="00814F74" w:rsidRDefault="00363756" w:rsidP="00363756">
            <w:pPr>
              <w:rPr>
                <w:b/>
                <w:bCs/>
                <w:sz w:val="16"/>
                <w:szCs w:val="12"/>
                <w:lang w:val="en-US"/>
              </w:rPr>
            </w:pPr>
          </w:p>
        </w:tc>
        <w:tc>
          <w:tcPr>
            <w:tcW w:w="592" w:type="dxa"/>
            <w:vMerge/>
            <w:shd w:val="clear" w:color="auto" w:fill="FFFFFF" w:themeFill="background1"/>
            <w:noWrap/>
            <w:vAlign w:val="center"/>
          </w:tcPr>
          <w:p w14:paraId="0C72B1FF" w14:textId="77777777" w:rsidR="00363756" w:rsidRPr="00814F74" w:rsidRDefault="00363756" w:rsidP="00363756">
            <w:pPr>
              <w:rPr>
                <w:bCs/>
                <w:sz w:val="16"/>
                <w:szCs w:val="12"/>
                <w:lang w:val="en-US"/>
              </w:rPr>
            </w:pPr>
          </w:p>
        </w:tc>
        <w:tc>
          <w:tcPr>
            <w:tcW w:w="969" w:type="dxa"/>
            <w:shd w:val="clear" w:color="auto" w:fill="FFFFFF" w:themeFill="background1"/>
            <w:vAlign w:val="center"/>
          </w:tcPr>
          <w:p w14:paraId="27234294" w14:textId="75C3BA47" w:rsidR="00363756" w:rsidRPr="00814F74" w:rsidRDefault="003757E6" w:rsidP="003A6B5D">
            <w:pPr>
              <w:rPr>
                <w:sz w:val="16"/>
                <w:szCs w:val="12"/>
              </w:rPr>
            </w:pPr>
            <w:r w:rsidRPr="00814F74">
              <w:rPr>
                <w:color w:val="000000"/>
                <w:sz w:val="16"/>
                <w:szCs w:val="12"/>
              </w:rPr>
              <w:t>&gt;</w:t>
            </w:r>
            <w:r w:rsidR="00363756" w:rsidRPr="00814F74">
              <w:rPr>
                <w:color w:val="000000"/>
                <w:sz w:val="16"/>
                <w:szCs w:val="12"/>
              </w:rPr>
              <w:t>LOD at trim. 2 and 3</w:t>
            </w:r>
          </w:p>
        </w:tc>
        <w:tc>
          <w:tcPr>
            <w:tcW w:w="1415" w:type="dxa"/>
            <w:shd w:val="clear" w:color="auto" w:fill="FFFFFF" w:themeFill="background1"/>
            <w:noWrap/>
            <w:vAlign w:val="center"/>
          </w:tcPr>
          <w:p w14:paraId="0EBDF16C" w14:textId="7FDDEA33" w:rsidR="00363756" w:rsidRPr="00814F74" w:rsidRDefault="00363756" w:rsidP="00363756">
            <w:pPr>
              <w:jc w:val="center"/>
              <w:rPr>
                <w:sz w:val="16"/>
                <w:szCs w:val="12"/>
              </w:rPr>
            </w:pPr>
            <w:r w:rsidRPr="00814F74">
              <w:rPr>
                <w:sz w:val="16"/>
                <w:szCs w:val="12"/>
              </w:rPr>
              <w:t xml:space="preserve"> 0.02 (-0.31;  0.34)</w:t>
            </w:r>
          </w:p>
        </w:tc>
        <w:tc>
          <w:tcPr>
            <w:tcW w:w="327" w:type="dxa"/>
            <w:shd w:val="clear" w:color="auto" w:fill="FFFFFF" w:themeFill="background1"/>
            <w:noWrap/>
            <w:vAlign w:val="center"/>
          </w:tcPr>
          <w:p w14:paraId="27E384EB" w14:textId="50250687" w:rsidR="00363756" w:rsidRPr="00814F74" w:rsidRDefault="00363756" w:rsidP="00363756">
            <w:pPr>
              <w:jc w:val="center"/>
              <w:rPr>
                <w:sz w:val="16"/>
                <w:szCs w:val="12"/>
              </w:rPr>
            </w:pPr>
            <w:r w:rsidRPr="00814F74">
              <w:rPr>
                <w:sz w:val="16"/>
                <w:szCs w:val="12"/>
              </w:rPr>
              <w:t>44</w:t>
            </w:r>
          </w:p>
        </w:tc>
        <w:tc>
          <w:tcPr>
            <w:tcW w:w="558" w:type="dxa"/>
            <w:shd w:val="clear" w:color="auto" w:fill="FFFFFF" w:themeFill="background1"/>
            <w:noWrap/>
            <w:vAlign w:val="center"/>
          </w:tcPr>
          <w:p w14:paraId="5E6EE630" w14:textId="1E4B4B83" w:rsidR="00363756" w:rsidRPr="00814F74" w:rsidRDefault="00363756" w:rsidP="00363756">
            <w:pPr>
              <w:jc w:val="center"/>
              <w:rPr>
                <w:sz w:val="16"/>
                <w:szCs w:val="12"/>
              </w:rPr>
            </w:pPr>
            <w:r w:rsidRPr="00814F74">
              <w:rPr>
                <w:sz w:val="16"/>
                <w:szCs w:val="12"/>
              </w:rPr>
              <w:t> </w:t>
            </w:r>
          </w:p>
        </w:tc>
        <w:tc>
          <w:tcPr>
            <w:tcW w:w="1241" w:type="dxa"/>
            <w:shd w:val="clear" w:color="auto" w:fill="FFFFFF" w:themeFill="background1"/>
            <w:noWrap/>
            <w:vAlign w:val="center"/>
          </w:tcPr>
          <w:p w14:paraId="5F81AFD4" w14:textId="1BCE6977" w:rsidR="00363756" w:rsidRPr="00814F74" w:rsidRDefault="00363756" w:rsidP="00363756">
            <w:pPr>
              <w:jc w:val="center"/>
              <w:rPr>
                <w:sz w:val="16"/>
                <w:szCs w:val="12"/>
              </w:rPr>
            </w:pPr>
            <w:r w:rsidRPr="00814F74">
              <w:rPr>
                <w:sz w:val="16"/>
                <w:szCs w:val="12"/>
              </w:rPr>
              <w:t>-0.20 (-0.54;  0.13)</w:t>
            </w:r>
          </w:p>
        </w:tc>
        <w:tc>
          <w:tcPr>
            <w:tcW w:w="486" w:type="dxa"/>
            <w:shd w:val="clear" w:color="auto" w:fill="FFFFFF" w:themeFill="background1"/>
            <w:noWrap/>
            <w:vAlign w:val="center"/>
          </w:tcPr>
          <w:p w14:paraId="0D43438B" w14:textId="0DE50057" w:rsidR="00363756" w:rsidRPr="00814F74" w:rsidRDefault="00363756" w:rsidP="00363756">
            <w:pPr>
              <w:jc w:val="center"/>
              <w:rPr>
                <w:sz w:val="16"/>
                <w:szCs w:val="12"/>
              </w:rPr>
            </w:pPr>
            <w:r w:rsidRPr="00814F74">
              <w:rPr>
                <w:sz w:val="16"/>
                <w:szCs w:val="12"/>
              </w:rPr>
              <w:t>45</w:t>
            </w:r>
          </w:p>
        </w:tc>
        <w:tc>
          <w:tcPr>
            <w:tcW w:w="508" w:type="dxa"/>
            <w:shd w:val="clear" w:color="auto" w:fill="FFFFFF" w:themeFill="background1"/>
            <w:noWrap/>
            <w:vAlign w:val="center"/>
          </w:tcPr>
          <w:p w14:paraId="6882D1B5" w14:textId="42C577F4" w:rsidR="00363756" w:rsidRPr="00814F74" w:rsidRDefault="00363756" w:rsidP="00363756">
            <w:pPr>
              <w:jc w:val="center"/>
              <w:rPr>
                <w:sz w:val="16"/>
                <w:szCs w:val="12"/>
              </w:rPr>
            </w:pPr>
            <w:r w:rsidRPr="00814F74">
              <w:rPr>
                <w:sz w:val="16"/>
                <w:szCs w:val="12"/>
              </w:rPr>
              <w:t> </w:t>
            </w:r>
          </w:p>
        </w:tc>
        <w:tc>
          <w:tcPr>
            <w:tcW w:w="1245" w:type="dxa"/>
            <w:shd w:val="clear" w:color="auto" w:fill="FFFFFF" w:themeFill="background1"/>
            <w:noWrap/>
            <w:vAlign w:val="center"/>
          </w:tcPr>
          <w:p w14:paraId="7DB3FF04" w14:textId="4DAC1446" w:rsidR="00363756" w:rsidRPr="00814F74" w:rsidRDefault="00363756" w:rsidP="00363756">
            <w:pPr>
              <w:jc w:val="center"/>
              <w:rPr>
                <w:sz w:val="16"/>
                <w:szCs w:val="12"/>
              </w:rPr>
            </w:pPr>
            <w:r w:rsidRPr="00814F74">
              <w:rPr>
                <w:sz w:val="16"/>
                <w:szCs w:val="12"/>
              </w:rPr>
              <w:t>-0.07 (-0.39;  0.25)</w:t>
            </w:r>
          </w:p>
        </w:tc>
        <w:tc>
          <w:tcPr>
            <w:tcW w:w="360" w:type="dxa"/>
            <w:shd w:val="clear" w:color="auto" w:fill="FFFFFF" w:themeFill="background1"/>
            <w:noWrap/>
            <w:vAlign w:val="center"/>
          </w:tcPr>
          <w:p w14:paraId="7D4B3CBA" w14:textId="5C4FF841" w:rsidR="00363756" w:rsidRPr="00814F74" w:rsidRDefault="00363756" w:rsidP="00363756">
            <w:pPr>
              <w:jc w:val="center"/>
              <w:rPr>
                <w:sz w:val="16"/>
                <w:szCs w:val="12"/>
              </w:rPr>
            </w:pPr>
            <w:r w:rsidRPr="00814F74">
              <w:rPr>
                <w:sz w:val="16"/>
                <w:szCs w:val="12"/>
              </w:rPr>
              <w:t>45</w:t>
            </w:r>
          </w:p>
        </w:tc>
        <w:tc>
          <w:tcPr>
            <w:tcW w:w="522" w:type="dxa"/>
            <w:shd w:val="clear" w:color="auto" w:fill="FFFFFF" w:themeFill="background1"/>
            <w:noWrap/>
            <w:vAlign w:val="center"/>
          </w:tcPr>
          <w:p w14:paraId="4A65AA93" w14:textId="5C05EB23" w:rsidR="00363756" w:rsidRPr="00814F74" w:rsidRDefault="00363756" w:rsidP="00363756">
            <w:pPr>
              <w:jc w:val="center"/>
              <w:rPr>
                <w:sz w:val="16"/>
                <w:szCs w:val="12"/>
              </w:rPr>
            </w:pPr>
            <w:r w:rsidRPr="00814F74">
              <w:rPr>
                <w:sz w:val="16"/>
                <w:szCs w:val="12"/>
              </w:rPr>
              <w:t> </w:t>
            </w:r>
          </w:p>
        </w:tc>
        <w:tc>
          <w:tcPr>
            <w:tcW w:w="1299" w:type="dxa"/>
            <w:shd w:val="clear" w:color="auto" w:fill="FFFFFF" w:themeFill="background1"/>
            <w:noWrap/>
            <w:vAlign w:val="center"/>
          </w:tcPr>
          <w:p w14:paraId="394D9EBF" w14:textId="14696B44" w:rsidR="00363756" w:rsidRPr="00814F74" w:rsidRDefault="00363756" w:rsidP="00363756">
            <w:pPr>
              <w:jc w:val="center"/>
              <w:rPr>
                <w:sz w:val="16"/>
                <w:szCs w:val="12"/>
              </w:rPr>
            </w:pPr>
            <w:r w:rsidRPr="00814F74">
              <w:rPr>
                <w:sz w:val="16"/>
                <w:szCs w:val="12"/>
              </w:rPr>
              <w:t>-0.10 (-0.41;  0.21)</w:t>
            </w:r>
          </w:p>
        </w:tc>
        <w:tc>
          <w:tcPr>
            <w:tcW w:w="328" w:type="dxa"/>
            <w:shd w:val="clear" w:color="auto" w:fill="FFFFFF" w:themeFill="background1"/>
            <w:noWrap/>
            <w:vAlign w:val="center"/>
          </w:tcPr>
          <w:p w14:paraId="71CFDAF4" w14:textId="06937DD0" w:rsidR="00363756" w:rsidRPr="00814F74" w:rsidRDefault="00363756" w:rsidP="00363756">
            <w:pPr>
              <w:jc w:val="center"/>
              <w:rPr>
                <w:sz w:val="16"/>
                <w:szCs w:val="12"/>
              </w:rPr>
            </w:pPr>
            <w:r w:rsidRPr="00814F74">
              <w:rPr>
                <w:sz w:val="16"/>
                <w:szCs w:val="12"/>
              </w:rPr>
              <w:t>45</w:t>
            </w:r>
          </w:p>
        </w:tc>
        <w:tc>
          <w:tcPr>
            <w:tcW w:w="471" w:type="dxa"/>
            <w:shd w:val="clear" w:color="auto" w:fill="FFFFFF" w:themeFill="background1"/>
            <w:noWrap/>
            <w:vAlign w:val="center"/>
          </w:tcPr>
          <w:p w14:paraId="4E0FAD1D" w14:textId="4B0F31BF" w:rsidR="00363756" w:rsidRPr="00814F74" w:rsidRDefault="00363756" w:rsidP="00363756">
            <w:pPr>
              <w:jc w:val="center"/>
              <w:rPr>
                <w:sz w:val="16"/>
                <w:szCs w:val="12"/>
              </w:rPr>
            </w:pPr>
            <w:r w:rsidRPr="00814F74">
              <w:rPr>
                <w:sz w:val="16"/>
                <w:szCs w:val="12"/>
              </w:rPr>
              <w:t> </w:t>
            </w:r>
          </w:p>
        </w:tc>
        <w:tc>
          <w:tcPr>
            <w:tcW w:w="1467" w:type="dxa"/>
            <w:shd w:val="clear" w:color="auto" w:fill="FFFFFF" w:themeFill="background1"/>
            <w:noWrap/>
            <w:vAlign w:val="center"/>
          </w:tcPr>
          <w:p w14:paraId="4A710FB8" w14:textId="57E33D79"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6E74EC0B" w14:textId="570898F2"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169058E9" w14:textId="5C0481C2"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3AAFA050" w14:textId="06C85B95"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7EA5E357" w14:textId="4B4F6209"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3D0F8F58" w14:textId="654B7EE9" w:rsidR="00363756" w:rsidRPr="00814F74" w:rsidRDefault="00363756" w:rsidP="00363756">
            <w:pPr>
              <w:jc w:val="center"/>
              <w:rPr>
                <w:sz w:val="16"/>
                <w:szCs w:val="12"/>
              </w:rPr>
            </w:pPr>
            <w:r w:rsidRPr="00814F74">
              <w:rPr>
                <w:sz w:val="16"/>
                <w:szCs w:val="12"/>
              </w:rPr>
              <w:t> </w:t>
            </w:r>
          </w:p>
        </w:tc>
      </w:tr>
      <w:tr w:rsidR="00363756" w:rsidRPr="00814F74" w14:paraId="4F2208E0" w14:textId="77777777" w:rsidTr="008D73C9">
        <w:trPr>
          <w:trHeight w:val="170"/>
        </w:trPr>
        <w:tc>
          <w:tcPr>
            <w:tcW w:w="708" w:type="dxa"/>
            <w:vMerge/>
            <w:tcBorders>
              <w:left w:val="single" w:sz="4" w:space="0" w:color="auto"/>
            </w:tcBorders>
            <w:vAlign w:val="center"/>
          </w:tcPr>
          <w:p w14:paraId="1584FA15" w14:textId="77777777" w:rsidR="00363756" w:rsidRPr="00814F74" w:rsidRDefault="00363756" w:rsidP="00363756">
            <w:pPr>
              <w:rPr>
                <w:b/>
                <w:bCs/>
                <w:sz w:val="16"/>
                <w:szCs w:val="12"/>
                <w:lang w:val="en-US"/>
              </w:rPr>
            </w:pPr>
          </w:p>
        </w:tc>
        <w:tc>
          <w:tcPr>
            <w:tcW w:w="592" w:type="dxa"/>
            <w:vMerge w:val="restart"/>
            <w:shd w:val="clear" w:color="auto" w:fill="FFFFFF" w:themeFill="background1"/>
            <w:noWrap/>
            <w:vAlign w:val="center"/>
          </w:tcPr>
          <w:p w14:paraId="297AB6CC" w14:textId="0C55615C" w:rsidR="00363756" w:rsidRPr="00814F74" w:rsidRDefault="00363756" w:rsidP="00363756">
            <w:pPr>
              <w:rPr>
                <w:bCs/>
                <w:sz w:val="16"/>
                <w:szCs w:val="12"/>
                <w:lang w:val="en-US"/>
              </w:rPr>
            </w:pPr>
            <w:r w:rsidRPr="00814F74">
              <w:rPr>
                <w:bCs/>
                <w:sz w:val="16"/>
                <w:szCs w:val="12"/>
              </w:rPr>
              <w:t>Birth</w:t>
            </w:r>
          </w:p>
        </w:tc>
        <w:tc>
          <w:tcPr>
            <w:tcW w:w="969" w:type="dxa"/>
            <w:shd w:val="clear" w:color="auto" w:fill="FFFFFF" w:themeFill="background1"/>
            <w:vAlign w:val="center"/>
          </w:tcPr>
          <w:p w14:paraId="63C3684E" w14:textId="77777777" w:rsidR="00363756" w:rsidRPr="00814F74" w:rsidRDefault="00363756" w:rsidP="003A6B5D">
            <w:pPr>
              <w:rPr>
                <w:sz w:val="16"/>
                <w:szCs w:val="12"/>
              </w:rPr>
            </w:pPr>
          </w:p>
        </w:tc>
        <w:tc>
          <w:tcPr>
            <w:tcW w:w="1415" w:type="dxa"/>
            <w:shd w:val="clear" w:color="auto" w:fill="FFFFFF" w:themeFill="background1"/>
            <w:noWrap/>
            <w:vAlign w:val="center"/>
          </w:tcPr>
          <w:p w14:paraId="5A855B04" w14:textId="5CEE19E7" w:rsidR="00363756" w:rsidRPr="00814F74" w:rsidRDefault="00363756" w:rsidP="00363756">
            <w:pPr>
              <w:jc w:val="center"/>
              <w:rPr>
                <w:sz w:val="16"/>
                <w:szCs w:val="12"/>
              </w:rPr>
            </w:pPr>
            <w:r w:rsidRPr="00814F74">
              <w:rPr>
                <w:sz w:val="16"/>
                <w:szCs w:val="12"/>
              </w:rPr>
              <w:t>reference</w:t>
            </w:r>
          </w:p>
        </w:tc>
        <w:tc>
          <w:tcPr>
            <w:tcW w:w="327" w:type="dxa"/>
            <w:shd w:val="clear" w:color="auto" w:fill="FFFFFF" w:themeFill="background1"/>
            <w:noWrap/>
            <w:vAlign w:val="center"/>
          </w:tcPr>
          <w:p w14:paraId="49018AC2" w14:textId="6E0E396C" w:rsidR="00363756" w:rsidRPr="00814F74" w:rsidRDefault="00363756" w:rsidP="00363756">
            <w:pPr>
              <w:jc w:val="center"/>
              <w:rPr>
                <w:sz w:val="16"/>
                <w:szCs w:val="12"/>
              </w:rPr>
            </w:pPr>
            <w:r w:rsidRPr="00814F74">
              <w:rPr>
                <w:sz w:val="16"/>
                <w:szCs w:val="12"/>
              </w:rPr>
              <w:t> </w:t>
            </w:r>
          </w:p>
        </w:tc>
        <w:tc>
          <w:tcPr>
            <w:tcW w:w="558" w:type="dxa"/>
            <w:shd w:val="clear" w:color="auto" w:fill="FFFFFF" w:themeFill="background1"/>
            <w:noWrap/>
            <w:vAlign w:val="center"/>
          </w:tcPr>
          <w:p w14:paraId="5B351A4E" w14:textId="3681D602" w:rsidR="00363756" w:rsidRPr="00814F74" w:rsidRDefault="00363756" w:rsidP="00363756">
            <w:pPr>
              <w:jc w:val="center"/>
              <w:rPr>
                <w:sz w:val="16"/>
                <w:szCs w:val="12"/>
              </w:rPr>
            </w:pPr>
            <w:r w:rsidRPr="00814F74">
              <w:rPr>
                <w:sz w:val="16"/>
                <w:szCs w:val="12"/>
              </w:rPr>
              <w:t> </w:t>
            </w:r>
          </w:p>
        </w:tc>
        <w:tc>
          <w:tcPr>
            <w:tcW w:w="1241" w:type="dxa"/>
            <w:shd w:val="clear" w:color="auto" w:fill="FFFFFF" w:themeFill="background1"/>
            <w:noWrap/>
            <w:vAlign w:val="center"/>
          </w:tcPr>
          <w:p w14:paraId="1F3EF668" w14:textId="33B8BDA2" w:rsidR="00363756" w:rsidRPr="00814F74" w:rsidRDefault="00363756" w:rsidP="00363756">
            <w:pPr>
              <w:jc w:val="center"/>
              <w:rPr>
                <w:sz w:val="16"/>
                <w:szCs w:val="12"/>
              </w:rPr>
            </w:pPr>
            <w:r w:rsidRPr="00814F74">
              <w:rPr>
                <w:sz w:val="16"/>
                <w:szCs w:val="12"/>
              </w:rPr>
              <w:t> </w:t>
            </w:r>
          </w:p>
        </w:tc>
        <w:tc>
          <w:tcPr>
            <w:tcW w:w="486" w:type="dxa"/>
            <w:shd w:val="clear" w:color="auto" w:fill="FFFFFF" w:themeFill="background1"/>
            <w:noWrap/>
            <w:vAlign w:val="center"/>
          </w:tcPr>
          <w:p w14:paraId="4D7FC5FA" w14:textId="7B6F8EB0" w:rsidR="00363756" w:rsidRPr="00814F74" w:rsidRDefault="00363756" w:rsidP="00363756">
            <w:pPr>
              <w:jc w:val="center"/>
              <w:rPr>
                <w:sz w:val="16"/>
                <w:szCs w:val="12"/>
              </w:rPr>
            </w:pPr>
            <w:r w:rsidRPr="00814F74">
              <w:rPr>
                <w:sz w:val="16"/>
                <w:szCs w:val="12"/>
              </w:rPr>
              <w:t> </w:t>
            </w:r>
          </w:p>
        </w:tc>
        <w:tc>
          <w:tcPr>
            <w:tcW w:w="508" w:type="dxa"/>
            <w:shd w:val="clear" w:color="auto" w:fill="FFFFFF" w:themeFill="background1"/>
            <w:noWrap/>
            <w:vAlign w:val="center"/>
          </w:tcPr>
          <w:p w14:paraId="39DAEBA0" w14:textId="075A8848" w:rsidR="00363756" w:rsidRPr="00814F74" w:rsidRDefault="00363756" w:rsidP="00363756">
            <w:pPr>
              <w:jc w:val="center"/>
              <w:rPr>
                <w:sz w:val="16"/>
                <w:szCs w:val="12"/>
              </w:rPr>
            </w:pPr>
            <w:r w:rsidRPr="00814F74">
              <w:rPr>
                <w:sz w:val="16"/>
                <w:szCs w:val="12"/>
              </w:rPr>
              <w:t> </w:t>
            </w:r>
          </w:p>
        </w:tc>
        <w:tc>
          <w:tcPr>
            <w:tcW w:w="1245" w:type="dxa"/>
            <w:shd w:val="clear" w:color="auto" w:fill="FFFFFF" w:themeFill="background1"/>
            <w:noWrap/>
            <w:vAlign w:val="center"/>
          </w:tcPr>
          <w:p w14:paraId="1E8E30DE" w14:textId="04EBF2AF" w:rsidR="00363756" w:rsidRPr="00814F74" w:rsidRDefault="00363756" w:rsidP="00363756">
            <w:pPr>
              <w:jc w:val="center"/>
              <w:rPr>
                <w:sz w:val="16"/>
                <w:szCs w:val="12"/>
              </w:rPr>
            </w:pPr>
            <w:r w:rsidRPr="00814F74">
              <w:rPr>
                <w:sz w:val="16"/>
                <w:szCs w:val="12"/>
              </w:rPr>
              <w:t> </w:t>
            </w:r>
          </w:p>
        </w:tc>
        <w:tc>
          <w:tcPr>
            <w:tcW w:w="360" w:type="dxa"/>
            <w:shd w:val="clear" w:color="auto" w:fill="FFFFFF" w:themeFill="background1"/>
            <w:noWrap/>
            <w:vAlign w:val="center"/>
          </w:tcPr>
          <w:p w14:paraId="4FF58306" w14:textId="5B7CE8B4" w:rsidR="00363756" w:rsidRPr="00814F74" w:rsidRDefault="00363756" w:rsidP="00363756">
            <w:pPr>
              <w:jc w:val="center"/>
              <w:rPr>
                <w:sz w:val="16"/>
                <w:szCs w:val="12"/>
              </w:rPr>
            </w:pPr>
            <w:r w:rsidRPr="00814F74">
              <w:rPr>
                <w:sz w:val="16"/>
                <w:szCs w:val="12"/>
              </w:rPr>
              <w:t> </w:t>
            </w:r>
          </w:p>
        </w:tc>
        <w:tc>
          <w:tcPr>
            <w:tcW w:w="522" w:type="dxa"/>
            <w:shd w:val="clear" w:color="auto" w:fill="FFFFFF" w:themeFill="background1"/>
            <w:noWrap/>
            <w:vAlign w:val="center"/>
          </w:tcPr>
          <w:p w14:paraId="18B056DF" w14:textId="0A66C800" w:rsidR="00363756" w:rsidRPr="00814F74" w:rsidRDefault="00363756" w:rsidP="00363756">
            <w:pPr>
              <w:jc w:val="center"/>
              <w:rPr>
                <w:sz w:val="16"/>
                <w:szCs w:val="12"/>
              </w:rPr>
            </w:pPr>
            <w:r w:rsidRPr="00814F74">
              <w:rPr>
                <w:sz w:val="16"/>
                <w:szCs w:val="12"/>
              </w:rPr>
              <w:t> </w:t>
            </w:r>
          </w:p>
        </w:tc>
        <w:tc>
          <w:tcPr>
            <w:tcW w:w="1299" w:type="dxa"/>
            <w:shd w:val="clear" w:color="auto" w:fill="FFFFFF" w:themeFill="background1"/>
            <w:noWrap/>
            <w:vAlign w:val="center"/>
          </w:tcPr>
          <w:p w14:paraId="40016CBF" w14:textId="15D1672F"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11B5BD05" w14:textId="75BFB7D2" w:rsidR="00363756" w:rsidRPr="00814F74" w:rsidRDefault="00363756" w:rsidP="00363756">
            <w:pPr>
              <w:jc w:val="center"/>
              <w:rPr>
                <w:sz w:val="16"/>
                <w:szCs w:val="12"/>
              </w:rPr>
            </w:pPr>
            <w:r w:rsidRPr="00814F74">
              <w:rPr>
                <w:sz w:val="16"/>
                <w:szCs w:val="12"/>
              </w:rPr>
              <w:t> </w:t>
            </w:r>
          </w:p>
        </w:tc>
        <w:tc>
          <w:tcPr>
            <w:tcW w:w="471" w:type="dxa"/>
            <w:shd w:val="clear" w:color="auto" w:fill="FFFFFF" w:themeFill="background1"/>
            <w:noWrap/>
            <w:vAlign w:val="center"/>
          </w:tcPr>
          <w:p w14:paraId="0421364C" w14:textId="16F8E5B8" w:rsidR="00363756" w:rsidRPr="00814F74" w:rsidRDefault="00363756" w:rsidP="00363756">
            <w:pPr>
              <w:jc w:val="center"/>
              <w:rPr>
                <w:sz w:val="16"/>
                <w:szCs w:val="12"/>
              </w:rPr>
            </w:pPr>
            <w:r w:rsidRPr="00814F74">
              <w:rPr>
                <w:sz w:val="16"/>
                <w:szCs w:val="12"/>
              </w:rPr>
              <w:t> </w:t>
            </w:r>
          </w:p>
        </w:tc>
        <w:tc>
          <w:tcPr>
            <w:tcW w:w="1467" w:type="dxa"/>
            <w:shd w:val="clear" w:color="auto" w:fill="FFFFFF" w:themeFill="background1"/>
            <w:noWrap/>
            <w:vAlign w:val="center"/>
          </w:tcPr>
          <w:p w14:paraId="092CAE0C" w14:textId="18E3333B" w:rsidR="00363756" w:rsidRPr="00814F74" w:rsidRDefault="00363756" w:rsidP="00363756">
            <w:pPr>
              <w:jc w:val="center"/>
              <w:rPr>
                <w:sz w:val="16"/>
                <w:szCs w:val="12"/>
              </w:rPr>
            </w:pPr>
            <w:r w:rsidRPr="00814F74">
              <w:rPr>
                <w:sz w:val="16"/>
                <w:szCs w:val="12"/>
              </w:rPr>
              <w:t>reference</w:t>
            </w:r>
          </w:p>
        </w:tc>
        <w:tc>
          <w:tcPr>
            <w:tcW w:w="328" w:type="dxa"/>
            <w:shd w:val="clear" w:color="auto" w:fill="FFFFFF" w:themeFill="background1"/>
            <w:noWrap/>
            <w:vAlign w:val="center"/>
          </w:tcPr>
          <w:p w14:paraId="121DAAD3" w14:textId="7A467545"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172F176E" w14:textId="36602C95"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04A281F9" w14:textId="323C0815" w:rsidR="00363756" w:rsidRPr="00814F74" w:rsidRDefault="00363756" w:rsidP="00363756">
            <w:pPr>
              <w:jc w:val="center"/>
              <w:rPr>
                <w:sz w:val="16"/>
                <w:szCs w:val="12"/>
              </w:rPr>
            </w:pPr>
            <w:r w:rsidRPr="00814F74">
              <w:rPr>
                <w:sz w:val="16"/>
                <w:szCs w:val="12"/>
              </w:rPr>
              <w:t>reference</w:t>
            </w:r>
          </w:p>
        </w:tc>
        <w:tc>
          <w:tcPr>
            <w:tcW w:w="328" w:type="dxa"/>
            <w:shd w:val="clear" w:color="auto" w:fill="FFFFFF" w:themeFill="background1"/>
            <w:noWrap/>
            <w:vAlign w:val="center"/>
          </w:tcPr>
          <w:p w14:paraId="6960EAF9" w14:textId="08C78FCE"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4623312B" w14:textId="5EF47C0A" w:rsidR="00363756" w:rsidRPr="00814F74" w:rsidRDefault="00363756" w:rsidP="00363756">
            <w:pPr>
              <w:jc w:val="center"/>
              <w:rPr>
                <w:sz w:val="16"/>
                <w:szCs w:val="12"/>
              </w:rPr>
            </w:pPr>
            <w:r w:rsidRPr="00814F74">
              <w:rPr>
                <w:sz w:val="16"/>
                <w:szCs w:val="12"/>
              </w:rPr>
              <w:t> </w:t>
            </w:r>
          </w:p>
        </w:tc>
      </w:tr>
      <w:tr w:rsidR="00363756" w:rsidRPr="00814F74" w14:paraId="6C17FDCD" w14:textId="77777777" w:rsidTr="008D73C9">
        <w:trPr>
          <w:trHeight w:val="170"/>
        </w:trPr>
        <w:tc>
          <w:tcPr>
            <w:tcW w:w="708" w:type="dxa"/>
            <w:vMerge/>
            <w:tcBorders>
              <w:left w:val="single" w:sz="4" w:space="0" w:color="auto"/>
            </w:tcBorders>
            <w:vAlign w:val="center"/>
          </w:tcPr>
          <w:p w14:paraId="67BB5370" w14:textId="77777777" w:rsidR="00363756" w:rsidRPr="00814F74" w:rsidRDefault="00363756" w:rsidP="00363756">
            <w:pPr>
              <w:rPr>
                <w:b/>
                <w:bCs/>
                <w:sz w:val="16"/>
                <w:szCs w:val="12"/>
                <w:lang w:val="en-US"/>
              </w:rPr>
            </w:pPr>
          </w:p>
        </w:tc>
        <w:tc>
          <w:tcPr>
            <w:tcW w:w="592" w:type="dxa"/>
            <w:vMerge/>
            <w:shd w:val="clear" w:color="auto" w:fill="FFFFFF" w:themeFill="background1"/>
            <w:noWrap/>
            <w:vAlign w:val="center"/>
          </w:tcPr>
          <w:p w14:paraId="187CD644" w14:textId="77777777" w:rsidR="00363756" w:rsidRPr="00814F74" w:rsidRDefault="00363756" w:rsidP="00363756">
            <w:pPr>
              <w:rPr>
                <w:bCs/>
                <w:sz w:val="16"/>
                <w:szCs w:val="12"/>
                <w:lang w:val="en-US"/>
              </w:rPr>
            </w:pPr>
          </w:p>
        </w:tc>
        <w:tc>
          <w:tcPr>
            <w:tcW w:w="969" w:type="dxa"/>
            <w:shd w:val="clear" w:color="auto" w:fill="FFFFFF" w:themeFill="background1"/>
            <w:vAlign w:val="center"/>
          </w:tcPr>
          <w:p w14:paraId="0834BBBC" w14:textId="68B01DDE" w:rsidR="00363756" w:rsidRPr="00814F74" w:rsidRDefault="003757E6" w:rsidP="003A6B5D">
            <w:pPr>
              <w:rPr>
                <w:sz w:val="16"/>
                <w:szCs w:val="12"/>
              </w:rPr>
            </w:pPr>
            <w:r w:rsidRPr="00814F74">
              <w:rPr>
                <w:color w:val="000000"/>
                <w:sz w:val="16"/>
                <w:szCs w:val="12"/>
              </w:rPr>
              <w:t>&gt;</w:t>
            </w:r>
            <w:r w:rsidR="00363756" w:rsidRPr="00814F74">
              <w:rPr>
                <w:color w:val="000000"/>
                <w:sz w:val="16"/>
                <w:szCs w:val="12"/>
              </w:rPr>
              <w:t>LOD at trim. 2 or 3</w:t>
            </w:r>
          </w:p>
        </w:tc>
        <w:tc>
          <w:tcPr>
            <w:tcW w:w="1415" w:type="dxa"/>
            <w:shd w:val="clear" w:color="auto" w:fill="FFFFFF" w:themeFill="background1"/>
            <w:noWrap/>
            <w:vAlign w:val="center"/>
          </w:tcPr>
          <w:p w14:paraId="6A12C448" w14:textId="24068DDF" w:rsidR="00363756" w:rsidRPr="00814F74" w:rsidRDefault="00363756" w:rsidP="00363756">
            <w:pPr>
              <w:jc w:val="center"/>
              <w:rPr>
                <w:sz w:val="16"/>
                <w:szCs w:val="12"/>
              </w:rPr>
            </w:pPr>
            <w:r w:rsidRPr="00814F74">
              <w:rPr>
                <w:sz w:val="16"/>
                <w:szCs w:val="12"/>
              </w:rPr>
              <w:t>-0.52 (-0.89; -0.15)</w:t>
            </w:r>
          </w:p>
        </w:tc>
        <w:tc>
          <w:tcPr>
            <w:tcW w:w="327" w:type="dxa"/>
            <w:shd w:val="clear" w:color="auto" w:fill="FFFFFF" w:themeFill="background1"/>
            <w:noWrap/>
            <w:vAlign w:val="center"/>
          </w:tcPr>
          <w:p w14:paraId="6D00E5B4" w14:textId="260AE2A7" w:rsidR="00363756" w:rsidRPr="00814F74" w:rsidRDefault="00363756" w:rsidP="00363756">
            <w:pPr>
              <w:jc w:val="center"/>
              <w:rPr>
                <w:sz w:val="16"/>
                <w:szCs w:val="12"/>
              </w:rPr>
            </w:pPr>
            <w:r w:rsidRPr="00814F74">
              <w:rPr>
                <w:sz w:val="16"/>
                <w:szCs w:val="12"/>
              </w:rPr>
              <w:t>24</w:t>
            </w:r>
          </w:p>
        </w:tc>
        <w:tc>
          <w:tcPr>
            <w:tcW w:w="558" w:type="dxa"/>
            <w:shd w:val="clear" w:color="auto" w:fill="FFFFFF" w:themeFill="background1"/>
            <w:noWrap/>
            <w:vAlign w:val="center"/>
          </w:tcPr>
          <w:p w14:paraId="56792BA4" w14:textId="50175893" w:rsidR="00363756" w:rsidRPr="00814F74" w:rsidRDefault="00363756" w:rsidP="00363756">
            <w:pPr>
              <w:jc w:val="center"/>
              <w:rPr>
                <w:sz w:val="16"/>
                <w:szCs w:val="12"/>
              </w:rPr>
            </w:pPr>
            <w:r w:rsidRPr="00814F74">
              <w:rPr>
                <w:sz w:val="16"/>
                <w:szCs w:val="12"/>
              </w:rPr>
              <w:t>0.02</w:t>
            </w:r>
          </w:p>
        </w:tc>
        <w:tc>
          <w:tcPr>
            <w:tcW w:w="1241" w:type="dxa"/>
            <w:shd w:val="clear" w:color="auto" w:fill="FFFFFF" w:themeFill="background1"/>
            <w:noWrap/>
            <w:vAlign w:val="center"/>
          </w:tcPr>
          <w:p w14:paraId="018C1929" w14:textId="5462B9CC" w:rsidR="00363756" w:rsidRPr="00814F74" w:rsidRDefault="00363756" w:rsidP="00363756">
            <w:pPr>
              <w:jc w:val="center"/>
              <w:rPr>
                <w:sz w:val="16"/>
                <w:szCs w:val="12"/>
              </w:rPr>
            </w:pPr>
            <w:r w:rsidRPr="00814F74">
              <w:rPr>
                <w:sz w:val="16"/>
                <w:szCs w:val="12"/>
              </w:rPr>
              <w:t> </w:t>
            </w:r>
          </w:p>
        </w:tc>
        <w:tc>
          <w:tcPr>
            <w:tcW w:w="486" w:type="dxa"/>
            <w:shd w:val="clear" w:color="auto" w:fill="FFFFFF" w:themeFill="background1"/>
            <w:noWrap/>
            <w:vAlign w:val="center"/>
          </w:tcPr>
          <w:p w14:paraId="76ADE08E" w14:textId="184A4C6F" w:rsidR="00363756" w:rsidRPr="00814F74" w:rsidRDefault="00363756" w:rsidP="00363756">
            <w:pPr>
              <w:jc w:val="center"/>
              <w:rPr>
                <w:sz w:val="16"/>
                <w:szCs w:val="12"/>
              </w:rPr>
            </w:pPr>
            <w:r w:rsidRPr="00814F74">
              <w:rPr>
                <w:sz w:val="16"/>
                <w:szCs w:val="12"/>
              </w:rPr>
              <w:t> </w:t>
            </w:r>
          </w:p>
        </w:tc>
        <w:tc>
          <w:tcPr>
            <w:tcW w:w="508" w:type="dxa"/>
            <w:shd w:val="clear" w:color="auto" w:fill="FFFFFF" w:themeFill="background1"/>
            <w:noWrap/>
            <w:vAlign w:val="center"/>
          </w:tcPr>
          <w:p w14:paraId="078C9D4E" w14:textId="7072D0AD" w:rsidR="00363756" w:rsidRPr="00814F74" w:rsidRDefault="00363756" w:rsidP="00363756">
            <w:pPr>
              <w:jc w:val="center"/>
              <w:rPr>
                <w:sz w:val="16"/>
                <w:szCs w:val="12"/>
              </w:rPr>
            </w:pPr>
            <w:r w:rsidRPr="00814F74">
              <w:rPr>
                <w:sz w:val="16"/>
                <w:szCs w:val="12"/>
              </w:rPr>
              <w:t> </w:t>
            </w:r>
          </w:p>
        </w:tc>
        <w:tc>
          <w:tcPr>
            <w:tcW w:w="1245" w:type="dxa"/>
            <w:shd w:val="clear" w:color="auto" w:fill="FFFFFF" w:themeFill="background1"/>
            <w:noWrap/>
            <w:vAlign w:val="center"/>
          </w:tcPr>
          <w:p w14:paraId="387B5FC6" w14:textId="7AE2C6D0" w:rsidR="00363756" w:rsidRPr="00814F74" w:rsidRDefault="00363756" w:rsidP="00363756">
            <w:pPr>
              <w:jc w:val="center"/>
              <w:rPr>
                <w:sz w:val="16"/>
                <w:szCs w:val="12"/>
              </w:rPr>
            </w:pPr>
            <w:r w:rsidRPr="00814F74">
              <w:rPr>
                <w:sz w:val="16"/>
                <w:szCs w:val="12"/>
              </w:rPr>
              <w:t> </w:t>
            </w:r>
          </w:p>
        </w:tc>
        <w:tc>
          <w:tcPr>
            <w:tcW w:w="360" w:type="dxa"/>
            <w:shd w:val="clear" w:color="auto" w:fill="FFFFFF" w:themeFill="background1"/>
            <w:noWrap/>
            <w:vAlign w:val="center"/>
          </w:tcPr>
          <w:p w14:paraId="70160FBC" w14:textId="2C20B6F3" w:rsidR="00363756" w:rsidRPr="00814F74" w:rsidRDefault="00363756" w:rsidP="00363756">
            <w:pPr>
              <w:jc w:val="center"/>
              <w:rPr>
                <w:sz w:val="16"/>
                <w:szCs w:val="12"/>
              </w:rPr>
            </w:pPr>
            <w:r w:rsidRPr="00814F74">
              <w:rPr>
                <w:sz w:val="16"/>
                <w:szCs w:val="12"/>
              </w:rPr>
              <w:t> </w:t>
            </w:r>
          </w:p>
        </w:tc>
        <w:tc>
          <w:tcPr>
            <w:tcW w:w="522" w:type="dxa"/>
            <w:shd w:val="clear" w:color="auto" w:fill="FFFFFF" w:themeFill="background1"/>
            <w:noWrap/>
            <w:vAlign w:val="center"/>
          </w:tcPr>
          <w:p w14:paraId="19669337" w14:textId="606F9DD7" w:rsidR="00363756" w:rsidRPr="00814F74" w:rsidRDefault="00363756" w:rsidP="00363756">
            <w:pPr>
              <w:jc w:val="center"/>
              <w:rPr>
                <w:sz w:val="16"/>
                <w:szCs w:val="12"/>
              </w:rPr>
            </w:pPr>
            <w:r w:rsidRPr="00814F74">
              <w:rPr>
                <w:sz w:val="16"/>
                <w:szCs w:val="12"/>
              </w:rPr>
              <w:t> </w:t>
            </w:r>
          </w:p>
        </w:tc>
        <w:tc>
          <w:tcPr>
            <w:tcW w:w="1299" w:type="dxa"/>
            <w:shd w:val="clear" w:color="auto" w:fill="FFFFFF" w:themeFill="background1"/>
            <w:noWrap/>
            <w:vAlign w:val="center"/>
          </w:tcPr>
          <w:p w14:paraId="0F2A5876" w14:textId="6C9BC7D8"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6690522C" w14:textId="733B31FE" w:rsidR="00363756" w:rsidRPr="00814F74" w:rsidRDefault="00363756" w:rsidP="00363756">
            <w:pPr>
              <w:jc w:val="center"/>
              <w:rPr>
                <w:sz w:val="16"/>
                <w:szCs w:val="12"/>
              </w:rPr>
            </w:pPr>
            <w:r w:rsidRPr="00814F74">
              <w:rPr>
                <w:sz w:val="16"/>
                <w:szCs w:val="12"/>
              </w:rPr>
              <w:t> </w:t>
            </w:r>
          </w:p>
        </w:tc>
        <w:tc>
          <w:tcPr>
            <w:tcW w:w="471" w:type="dxa"/>
            <w:shd w:val="clear" w:color="auto" w:fill="FFFFFF" w:themeFill="background1"/>
            <w:noWrap/>
            <w:vAlign w:val="center"/>
          </w:tcPr>
          <w:p w14:paraId="49AD61BD" w14:textId="4CAF8345" w:rsidR="00363756" w:rsidRPr="00814F74" w:rsidRDefault="00363756" w:rsidP="00363756">
            <w:pPr>
              <w:jc w:val="center"/>
              <w:rPr>
                <w:sz w:val="16"/>
                <w:szCs w:val="12"/>
              </w:rPr>
            </w:pPr>
            <w:r w:rsidRPr="00814F74">
              <w:rPr>
                <w:sz w:val="16"/>
                <w:szCs w:val="12"/>
              </w:rPr>
              <w:t> </w:t>
            </w:r>
          </w:p>
        </w:tc>
        <w:tc>
          <w:tcPr>
            <w:tcW w:w="1467" w:type="dxa"/>
            <w:shd w:val="clear" w:color="auto" w:fill="FFFFFF" w:themeFill="background1"/>
            <w:noWrap/>
            <w:vAlign w:val="center"/>
          </w:tcPr>
          <w:p w14:paraId="1B8B5DE3" w14:textId="6CE4628F" w:rsidR="00363756" w:rsidRPr="00814F74" w:rsidRDefault="00363756" w:rsidP="00363756">
            <w:pPr>
              <w:jc w:val="center"/>
              <w:rPr>
                <w:sz w:val="16"/>
                <w:szCs w:val="12"/>
              </w:rPr>
            </w:pPr>
            <w:r w:rsidRPr="00814F74">
              <w:rPr>
                <w:sz w:val="16"/>
                <w:szCs w:val="12"/>
              </w:rPr>
              <w:t>-0.02 (-0.38;  0.33)</w:t>
            </w:r>
          </w:p>
        </w:tc>
        <w:tc>
          <w:tcPr>
            <w:tcW w:w="328" w:type="dxa"/>
            <w:shd w:val="clear" w:color="auto" w:fill="FFFFFF" w:themeFill="background1"/>
            <w:noWrap/>
            <w:vAlign w:val="center"/>
          </w:tcPr>
          <w:p w14:paraId="4C9D9938" w14:textId="4B1B02C8" w:rsidR="00363756" w:rsidRPr="00814F74" w:rsidRDefault="00363756" w:rsidP="00363756">
            <w:pPr>
              <w:jc w:val="center"/>
              <w:rPr>
                <w:sz w:val="16"/>
                <w:szCs w:val="12"/>
              </w:rPr>
            </w:pPr>
            <w:r w:rsidRPr="00814F74">
              <w:rPr>
                <w:sz w:val="16"/>
                <w:szCs w:val="12"/>
              </w:rPr>
              <w:t>24</w:t>
            </w:r>
          </w:p>
        </w:tc>
        <w:tc>
          <w:tcPr>
            <w:tcW w:w="501" w:type="dxa"/>
            <w:shd w:val="clear" w:color="auto" w:fill="FFFFFF" w:themeFill="background1"/>
            <w:noWrap/>
            <w:vAlign w:val="center"/>
          </w:tcPr>
          <w:p w14:paraId="550BC552" w14:textId="3BE1D1CD" w:rsidR="00363756" w:rsidRPr="00814F74" w:rsidRDefault="00363756" w:rsidP="00363756">
            <w:pPr>
              <w:jc w:val="center"/>
              <w:rPr>
                <w:sz w:val="16"/>
                <w:szCs w:val="12"/>
              </w:rPr>
            </w:pPr>
            <w:r w:rsidRPr="00814F74">
              <w:rPr>
                <w:sz w:val="16"/>
                <w:szCs w:val="12"/>
              </w:rPr>
              <w:t>0.2</w:t>
            </w:r>
          </w:p>
        </w:tc>
        <w:tc>
          <w:tcPr>
            <w:tcW w:w="1297" w:type="dxa"/>
            <w:shd w:val="clear" w:color="auto" w:fill="FFFFFF" w:themeFill="background1"/>
            <w:noWrap/>
            <w:vAlign w:val="center"/>
          </w:tcPr>
          <w:p w14:paraId="3F9DBBAC" w14:textId="1A3BE85E" w:rsidR="00363756" w:rsidRPr="00814F74" w:rsidRDefault="00363756" w:rsidP="00363756">
            <w:pPr>
              <w:jc w:val="center"/>
              <w:rPr>
                <w:sz w:val="16"/>
                <w:szCs w:val="12"/>
              </w:rPr>
            </w:pPr>
            <w:r w:rsidRPr="00814F74">
              <w:rPr>
                <w:sz w:val="16"/>
                <w:szCs w:val="12"/>
              </w:rPr>
              <w:t xml:space="preserve"> 0.16 (-0.19;  0.51)</w:t>
            </w:r>
          </w:p>
        </w:tc>
        <w:tc>
          <w:tcPr>
            <w:tcW w:w="328" w:type="dxa"/>
            <w:shd w:val="clear" w:color="auto" w:fill="FFFFFF" w:themeFill="background1"/>
            <w:noWrap/>
            <w:vAlign w:val="center"/>
          </w:tcPr>
          <w:p w14:paraId="21358A01" w14:textId="5D8D64AD" w:rsidR="00363756" w:rsidRPr="00814F74" w:rsidRDefault="00363756" w:rsidP="00363756">
            <w:pPr>
              <w:jc w:val="center"/>
              <w:rPr>
                <w:sz w:val="16"/>
                <w:szCs w:val="12"/>
              </w:rPr>
            </w:pPr>
            <w:r w:rsidRPr="00814F74">
              <w:rPr>
                <w:sz w:val="16"/>
                <w:szCs w:val="12"/>
              </w:rPr>
              <w:t>24</w:t>
            </w:r>
          </w:p>
        </w:tc>
        <w:tc>
          <w:tcPr>
            <w:tcW w:w="501" w:type="dxa"/>
            <w:tcBorders>
              <w:right w:val="single" w:sz="4" w:space="0" w:color="auto"/>
            </w:tcBorders>
            <w:shd w:val="clear" w:color="auto" w:fill="FFFFFF" w:themeFill="background1"/>
            <w:noWrap/>
            <w:vAlign w:val="center"/>
          </w:tcPr>
          <w:p w14:paraId="1DFC1E02" w14:textId="307AD571" w:rsidR="00363756" w:rsidRPr="00814F74" w:rsidRDefault="00363756" w:rsidP="00363756">
            <w:pPr>
              <w:jc w:val="center"/>
              <w:rPr>
                <w:sz w:val="16"/>
                <w:szCs w:val="12"/>
              </w:rPr>
            </w:pPr>
            <w:r w:rsidRPr="00814F74">
              <w:rPr>
                <w:sz w:val="16"/>
                <w:szCs w:val="12"/>
              </w:rPr>
              <w:t>0.5</w:t>
            </w:r>
          </w:p>
        </w:tc>
      </w:tr>
      <w:tr w:rsidR="00363756" w:rsidRPr="00814F74" w14:paraId="3F9D6353" w14:textId="77777777" w:rsidTr="008D73C9">
        <w:trPr>
          <w:trHeight w:val="170"/>
        </w:trPr>
        <w:tc>
          <w:tcPr>
            <w:tcW w:w="708" w:type="dxa"/>
            <w:vMerge/>
            <w:tcBorders>
              <w:left w:val="single" w:sz="4" w:space="0" w:color="auto"/>
              <w:bottom w:val="single" w:sz="4" w:space="0" w:color="auto"/>
            </w:tcBorders>
            <w:vAlign w:val="center"/>
          </w:tcPr>
          <w:p w14:paraId="6F70A1D2" w14:textId="77777777" w:rsidR="00363756" w:rsidRPr="00814F74" w:rsidRDefault="00363756" w:rsidP="00363756">
            <w:pPr>
              <w:rPr>
                <w:b/>
                <w:bCs/>
                <w:sz w:val="16"/>
                <w:szCs w:val="12"/>
                <w:lang w:val="en-US"/>
              </w:rPr>
            </w:pPr>
          </w:p>
        </w:tc>
        <w:tc>
          <w:tcPr>
            <w:tcW w:w="592" w:type="dxa"/>
            <w:vMerge/>
            <w:tcBorders>
              <w:bottom w:val="single" w:sz="4" w:space="0" w:color="auto"/>
            </w:tcBorders>
            <w:shd w:val="clear" w:color="auto" w:fill="FFFFFF" w:themeFill="background1"/>
            <w:noWrap/>
            <w:vAlign w:val="center"/>
          </w:tcPr>
          <w:p w14:paraId="4EFCFB56" w14:textId="77777777" w:rsidR="00363756" w:rsidRPr="00814F74" w:rsidRDefault="00363756" w:rsidP="00363756">
            <w:pPr>
              <w:rPr>
                <w:bCs/>
                <w:sz w:val="16"/>
                <w:szCs w:val="12"/>
                <w:lang w:val="en-US"/>
              </w:rPr>
            </w:pPr>
          </w:p>
        </w:tc>
        <w:tc>
          <w:tcPr>
            <w:tcW w:w="969" w:type="dxa"/>
            <w:tcBorders>
              <w:bottom w:val="single" w:sz="4" w:space="0" w:color="auto"/>
            </w:tcBorders>
            <w:shd w:val="clear" w:color="auto" w:fill="FFFFFF" w:themeFill="background1"/>
            <w:vAlign w:val="center"/>
          </w:tcPr>
          <w:p w14:paraId="5A42EA6E" w14:textId="0ACA6B2A" w:rsidR="00363756" w:rsidRPr="00814F74" w:rsidRDefault="003757E6" w:rsidP="003A6B5D">
            <w:pPr>
              <w:rPr>
                <w:sz w:val="16"/>
                <w:szCs w:val="12"/>
              </w:rPr>
            </w:pPr>
            <w:r w:rsidRPr="00814F74">
              <w:rPr>
                <w:color w:val="000000"/>
                <w:sz w:val="16"/>
                <w:szCs w:val="12"/>
              </w:rPr>
              <w:t>&gt;</w:t>
            </w:r>
            <w:r w:rsidR="00363756" w:rsidRPr="00814F74">
              <w:rPr>
                <w:color w:val="000000"/>
                <w:sz w:val="16"/>
                <w:szCs w:val="12"/>
              </w:rPr>
              <w:t>LOD at trim. 2 and 3</w:t>
            </w:r>
          </w:p>
        </w:tc>
        <w:tc>
          <w:tcPr>
            <w:tcW w:w="1415" w:type="dxa"/>
            <w:tcBorders>
              <w:bottom w:val="single" w:sz="4" w:space="0" w:color="auto"/>
            </w:tcBorders>
            <w:shd w:val="clear" w:color="auto" w:fill="FFFFFF" w:themeFill="background1"/>
            <w:noWrap/>
            <w:vAlign w:val="center"/>
          </w:tcPr>
          <w:p w14:paraId="54287625" w14:textId="094F196E" w:rsidR="00363756" w:rsidRPr="00814F74" w:rsidRDefault="00363756" w:rsidP="00363756">
            <w:pPr>
              <w:jc w:val="center"/>
              <w:rPr>
                <w:sz w:val="16"/>
                <w:szCs w:val="12"/>
              </w:rPr>
            </w:pPr>
            <w:r w:rsidRPr="00814F74">
              <w:rPr>
                <w:sz w:val="16"/>
                <w:szCs w:val="12"/>
              </w:rPr>
              <w:t>-0.06 (-0.32;  0.21)</w:t>
            </w:r>
          </w:p>
        </w:tc>
        <w:tc>
          <w:tcPr>
            <w:tcW w:w="327" w:type="dxa"/>
            <w:tcBorders>
              <w:bottom w:val="single" w:sz="4" w:space="0" w:color="auto"/>
            </w:tcBorders>
            <w:shd w:val="clear" w:color="auto" w:fill="FFFFFF" w:themeFill="background1"/>
            <w:noWrap/>
            <w:vAlign w:val="center"/>
          </w:tcPr>
          <w:p w14:paraId="2F4950C5" w14:textId="2478176A" w:rsidR="00363756" w:rsidRPr="00814F74" w:rsidRDefault="00363756" w:rsidP="00363756">
            <w:pPr>
              <w:jc w:val="center"/>
              <w:rPr>
                <w:sz w:val="16"/>
                <w:szCs w:val="12"/>
              </w:rPr>
            </w:pPr>
            <w:r w:rsidRPr="00814F74">
              <w:rPr>
                <w:sz w:val="16"/>
                <w:szCs w:val="12"/>
              </w:rPr>
              <w:t>56</w:t>
            </w:r>
          </w:p>
        </w:tc>
        <w:tc>
          <w:tcPr>
            <w:tcW w:w="558" w:type="dxa"/>
            <w:tcBorders>
              <w:bottom w:val="single" w:sz="4" w:space="0" w:color="auto"/>
            </w:tcBorders>
            <w:shd w:val="clear" w:color="auto" w:fill="FFFFFF" w:themeFill="background1"/>
            <w:noWrap/>
            <w:vAlign w:val="center"/>
          </w:tcPr>
          <w:p w14:paraId="2AAC5B8D" w14:textId="29E32398" w:rsidR="00363756" w:rsidRPr="00814F74" w:rsidRDefault="00363756" w:rsidP="00363756">
            <w:pPr>
              <w:jc w:val="center"/>
              <w:rPr>
                <w:sz w:val="16"/>
                <w:szCs w:val="12"/>
              </w:rPr>
            </w:pPr>
            <w:r w:rsidRPr="00814F74">
              <w:rPr>
                <w:sz w:val="16"/>
                <w:szCs w:val="12"/>
              </w:rPr>
              <w:t> </w:t>
            </w:r>
          </w:p>
        </w:tc>
        <w:tc>
          <w:tcPr>
            <w:tcW w:w="1241" w:type="dxa"/>
            <w:tcBorders>
              <w:bottom w:val="single" w:sz="4" w:space="0" w:color="auto"/>
            </w:tcBorders>
            <w:shd w:val="clear" w:color="auto" w:fill="FFFFFF" w:themeFill="background1"/>
            <w:noWrap/>
            <w:vAlign w:val="center"/>
          </w:tcPr>
          <w:p w14:paraId="3140FCBA" w14:textId="726A453D" w:rsidR="00363756" w:rsidRPr="00814F74" w:rsidRDefault="00363756" w:rsidP="00363756">
            <w:pPr>
              <w:jc w:val="center"/>
              <w:rPr>
                <w:sz w:val="16"/>
                <w:szCs w:val="12"/>
              </w:rPr>
            </w:pPr>
            <w:r w:rsidRPr="00814F74">
              <w:rPr>
                <w:sz w:val="16"/>
                <w:szCs w:val="12"/>
              </w:rPr>
              <w:t> </w:t>
            </w:r>
          </w:p>
        </w:tc>
        <w:tc>
          <w:tcPr>
            <w:tcW w:w="486" w:type="dxa"/>
            <w:tcBorders>
              <w:bottom w:val="single" w:sz="4" w:space="0" w:color="auto"/>
            </w:tcBorders>
            <w:shd w:val="clear" w:color="auto" w:fill="FFFFFF" w:themeFill="background1"/>
            <w:noWrap/>
            <w:vAlign w:val="center"/>
          </w:tcPr>
          <w:p w14:paraId="252C3082" w14:textId="7F86120C" w:rsidR="00363756" w:rsidRPr="00814F74" w:rsidRDefault="00363756" w:rsidP="00363756">
            <w:pPr>
              <w:jc w:val="center"/>
              <w:rPr>
                <w:sz w:val="16"/>
                <w:szCs w:val="12"/>
              </w:rPr>
            </w:pPr>
            <w:r w:rsidRPr="00814F74">
              <w:rPr>
                <w:sz w:val="16"/>
                <w:szCs w:val="12"/>
              </w:rPr>
              <w:t> </w:t>
            </w:r>
          </w:p>
        </w:tc>
        <w:tc>
          <w:tcPr>
            <w:tcW w:w="508" w:type="dxa"/>
            <w:tcBorders>
              <w:bottom w:val="single" w:sz="4" w:space="0" w:color="auto"/>
            </w:tcBorders>
            <w:shd w:val="clear" w:color="auto" w:fill="FFFFFF" w:themeFill="background1"/>
            <w:noWrap/>
            <w:vAlign w:val="center"/>
          </w:tcPr>
          <w:p w14:paraId="2B4DA2E6" w14:textId="2BB49FEC" w:rsidR="00363756" w:rsidRPr="00814F74" w:rsidRDefault="00363756" w:rsidP="00363756">
            <w:pPr>
              <w:jc w:val="center"/>
              <w:rPr>
                <w:sz w:val="16"/>
                <w:szCs w:val="12"/>
              </w:rPr>
            </w:pPr>
            <w:r w:rsidRPr="00814F74">
              <w:rPr>
                <w:sz w:val="16"/>
                <w:szCs w:val="12"/>
              </w:rPr>
              <w:t> </w:t>
            </w:r>
          </w:p>
        </w:tc>
        <w:tc>
          <w:tcPr>
            <w:tcW w:w="1245" w:type="dxa"/>
            <w:tcBorders>
              <w:bottom w:val="single" w:sz="4" w:space="0" w:color="auto"/>
            </w:tcBorders>
            <w:shd w:val="clear" w:color="auto" w:fill="FFFFFF" w:themeFill="background1"/>
            <w:noWrap/>
            <w:vAlign w:val="center"/>
          </w:tcPr>
          <w:p w14:paraId="5C6F29D2" w14:textId="6D7ADCCA" w:rsidR="00363756" w:rsidRPr="00814F74" w:rsidRDefault="00363756" w:rsidP="00363756">
            <w:pPr>
              <w:jc w:val="center"/>
              <w:rPr>
                <w:sz w:val="16"/>
                <w:szCs w:val="12"/>
              </w:rPr>
            </w:pPr>
            <w:r w:rsidRPr="00814F74">
              <w:rPr>
                <w:sz w:val="16"/>
                <w:szCs w:val="12"/>
              </w:rPr>
              <w:t> </w:t>
            </w:r>
          </w:p>
        </w:tc>
        <w:tc>
          <w:tcPr>
            <w:tcW w:w="360" w:type="dxa"/>
            <w:tcBorders>
              <w:bottom w:val="single" w:sz="4" w:space="0" w:color="auto"/>
            </w:tcBorders>
            <w:shd w:val="clear" w:color="auto" w:fill="FFFFFF" w:themeFill="background1"/>
            <w:noWrap/>
            <w:vAlign w:val="center"/>
          </w:tcPr>
          <w:p w14:paraId="2FA43615" w14:textId="324A0CB2" w:rsidR="00363756" w:rsidRPr="00814F74" w:rsidRDefault="00363756" w:rsidP="00363756">
            <w:pPr>
              <w:jc w:val="center"/>
              <w:rPr>
                <w:sz w:val="16"/>
                <w:szCs w:val="12"/>
              </w:rPr>
            </w:pPr>
            <w:r w:rsidRPr="00814F74">
              <w:rPr>
                <w:sz w:val="16"/>
                <w:szCs w:val="12"/>
              </w:rPr>
              <w:t> </w:t>
            </w:r>
          </w:p>
        </w:tc>
        <w:tc>
          <w:tcPr>
            <w:tcW w:w="522" w:type="dxa"/>
            <w:tcBorders>
              <w:bottom w:val="single" w:sz="4" w:space="0" w:color="auto"/>
            </w:tcBorders>
            <w:shd w:val="clear" w:color="auto" w:fill="FFFFFF" w:themeFill="background1"/>
            <w:noWrap/>
            <w:vAlign w:val="center"/>
          </w:tcPr>
          <w:p w14:paraId="49BB8078" w14:textId="6CD314E9" w:rsidR="00363756" w:rsidRPr="00814F74" w:rsidRDefault="00363756" w:rsidP="00363756">
            <w:pPr>
              <w:jc w:val="center"/>
              <w:rPr>
                <w:sz w:val="16"/>
                <w:szCs w:val="12"/>
              </w:rPr>
            </w:pPr>
            <w:r w:rsidRPr="00814F74">
              <w:rPr>
                <w:sz w:val="16"/>
                <w:szCs w:val="12"/>
              </w:rPr>
              <w:t> </w:t>
            </w:r>
          </w:p>
        </w:tc>
        <w:tc>
          <w:tcPr>
            <w:tcW w:w="1299" w:type="dxa"/>
            <w:tcBorders>
              <w:bottom w:val="single" w:sz="4" w:space="0" w:color="auto"/>
            </w:tcBorders>
            <w:shd w:val="clear" w:color="auto" w:fill="FFFFFF" w:themeFill="background1"/>
            <w:noWrap/>
            <w:vAlign w:val="center"/>
          </w:tcPr>
          <w:p w14:paraId="393C6851" w14:textId="48E78E00" w:rsidR="00363756" w:rsidRPr="00814F74" w:rsidRDefault="00363756" w:rsidP="00363756">
            <w:pPr>
              <w:jc w:val="center"/>
              <w:rPr>
                <w:sz w:val="16"/>
                <w:szCs w:val="12"/>
              </w:rPr>
            </w:pPr>
            <w:r w:rsidRPr="00814F74">
              <w:rPr>
                <w:sz w:val="16"/>
                <w:szCs w:val="12"/>
              </w:rPr>
              <w:t> </w:t>
            </w:r>
          </w:p>
        </w:tc>
        <w:tc>
          <w:tcPr>
            <w:tcW w:w="328" w:type="dxa"/>
            <w:tcBorders>
              <w:bottom w:val="single" w:sz="4" w:space="0" w:color="auto"/>
            </w:tcBorders>
            <w:shd w:val="clear" w:color="auto" w:fill="FFFFFF" w:themeFill="background1"/>
            <w:noWrap/>
            <w:vAlign w:val="center"/>
          </w:tcPr>
          <w:p w14:paraId="5D7AB468" w14:textId="799E6930" w:rsidR="00363756" w:rsidRPr="00814F74" w:rsidRDefault="00363756" w:rsidP="00363756">
            <w:pPr>
              <w:jc w:val="center"/>
              <w:rPr>
                <w:sz w:val="16"/>
                <w:szCs w:val="12"/>
              </w:rPr>
            </w:pPr>
            <w:r w:rsidRPr="00814F74">
              <w:rPr>
                <w:sz w:val="16"/>
                <w:szCs w:val="12"/>
              </w:rPr>
              <w:t> </w:t>
            </w:r>
          </w:p>
        </w:tc>
        <w:tc>
          <w:tcPr>
            <w:tcW w:w="471" w:type="dxa"/>
            <w:tcBorders>
              <w:bottom w:val="single" w:sz="4" w:space="0" w:color="auto"/>
            </w:tcBorders>
            <w:shd w:val="clear" w:color="auto" w:fill="FFFFFF" w:themeFill="background1"/>
            <w:noWrap/>
            <w:vAlign w:val="center"/>
          </w:tcPr>
          <w:p w14:paraId="4767D079" w14:textId="3A670F27" w:rsidR="00363756" w:rsidRPr="00814F74" w:rsidRDefault="00363756" w:rsidP="00363756">
            <w:pPr>
              <w:jc w:val="center"/>
              <w:rPr>
                <w:sz w:val="16"/>
                <w:szCs w:val="12"/>
              </w:rPr>
            </w:pPr>
            <w:r w:rsidRPr="00814F74">
              <w:rPr>
                <w:sz w:val="16"/>
                <w:szCs w:val="12"/>
              </w:rPr>
              <w:t> </w:t>
            </w:r>
          </w:p>
        </w:tc>
        <w:tc>
          <w:tcPr>
            <w:tcW w:w="1467" w:type="dxa"/>
            <w:tcBorders>
              <w:bottom w:val="single" w:sz="4" w:space="0" w:color="auto"/>
            </w:tcBorders>
            <w:shd w:val="clear" w:color="auto" w:fill="FFFFFF" w:themeFill="background1"/>
            <w:noWrap/>
            <w:vAlign w:val="center"/>
          </w:tcPr>
          <w:p w14:paraId="74B591DD" w14:textId="55E05653" w:rsidR="00363756" w:rsidRPr="00814F74" w:rsidRDefault="00363756" w:rsidP="00363756">
            <w:pPr>
              <w:jc w:val="center"/>
              <w:rPr>
                <w:sz w:val="16"/>
                <w:szCs w:val="12"/>
              </w:rPr>
            </w:pPr>
            <w:r w:rsidRPr="00814F74">
              <w:rPr>
                <w:sz w:val="16"/>
                <w:szCs w:val="12"/>
              </w:rPr>
              <w:t>-0.25 (-0.51;  0.01)</w:t>
            </w:r>
          </w:p>
        </w:tc>
        <w:tc>
          <w:tcPr>
            <w:tcW w:w="328" w:type="dxa"/>
            <w:tcBorders>
              <w:bottom w:val="single" w:sz="4" w:space="0" w:color="auto"/>
            </w:tcBorders>
            <w:shd w:val="clear" w:color="auto" w:fill="FFFFFF" w:themeFill="background1"/>
            <w:noWrap/>
            <w:vAlign w:val="center"/>
          </w:tcPr>
          <w:p w14:paraId="74A9B84E" w14:textId="6CB4379B" w:rsidR="00363756" w:rsidRPr="00814F74" w:rsidRDefault="00363756" w:rsidP="00363756">
            <w:pPr>
              <w:jc w:val="center"/>
              <w:rPr>
                <w:sz w:val="16"/>
                <w:szCs w:val="12"/>
              </w:rPr>
            </w:pPr>
            <w:r w:rsidRPr="00814F74">
              <w:rPr>
                <w:sz w:val="16"/>
                <w:szCs w:val="12"/>
              </w:rPr>
              <w:t>56</w:t>
            </w:r>
          </w:p>
        </w:tc>
        <w:tc>
          <w:tcPr>
            <w:tcW w:w="501" w:type="dxa"/>
            <w:tcBorders>
              <w:bottom w:val="single" w:sz="4" w:space="0" w:color="auto"/>
            </w:tcBorders>
            <w:shd w:val="clear" w:color="auto" w:fill="FFFFFF" w:themeFill="background1"/>
            <w:noWrap/>
            <w:vAlign w:val="center"/>
          </w:tcPr>
          <w:p w14:paraId="2E106D44" w14:textId="42C4052B" w:rsidR="00363756" w:rsidRPr="00814F74" w:rsidRDefault="00363756" w:rsidP="00363756">
            <w:pPr>
              <w:jc w:val="center"/>
              <w:rPr>
                <w:sz w:val="16"/>
                <w:szCs w:val="12"/>
              </w:rPr>
            </w:pPr>
            <w:r w:rsidRPr="00814F74">
              <w:rPr>
                <w:sz w:val="16"/>
                <w:szCs w:val="12"/>
              </w:rPr>
              <w:t> </w:t>
            </w:r>
          </w:p>
        </w:tc>
        <w:tc>
          <w:tcPr>
            <w:tcW w:w="1297" w:type="dxa"/>
            <w:tcBorders>
              <w:bottom w:val="single" w:sz="4" w:space="0" w:color="auto"/>
            </w:tcBorders>
            <w:shd w:val="clear" w:color="auto" w:fill="FFFFFF" w:themeFill="background1"/>
            <w:noWrap/>
            <w:vAlign w:val="center"/>
          </w:tcPr>
          <w:p w14:paraId="473C96F4" w14:textId="2BFE5680" w:rsidR="00363756" w:rsidRPr="00814F74" w:rsidRDefault="00363756" w:rsidP="00363756">
            <w:pPr>
              <w:jc w:val="center"/>
              <w:rPr>
                <w:sz w:val="16"/>
                <w:szCs w:val="12"/>
              </w:rPr>
            </w:pPr>
            <w:r w:rsidRPr="00814F74">
              <w:rPr>
                <w:sz w:val="16"/>
                <w:szCs w:val="12"/>
              </w:rPr>
              <w:t>-0.07 (-0.33;  0.18)</w:t>
            </w:r>
          </w:p>
        </w:tc>
        <w:tc>
          <w:tcPr>
            <w:tcW w:w="328" w:type="dxa"/>
            <w:tcBorders>
              <w:bottom w:val="single" w:sz="4" w:space="0" w:color="auto"/>
            </w:tcBorders>
            <w:shd w:val="clear" w:color="auto" w:fill="FFFFFF" w:themeFill="background1"/>
            <w:noWrap/>
            <w:vAlign w:val="center"/>
          </w:tcPr>
          <w:p w14:paraId="7A77F2E4" w14:textId="2CDDBA2A" w:rsidR="00363756" w:rsidRPr="00814F74" w:rsidRDefault="00363756" w:rsidP="00363756">
            <w:pPr>
              <w:jc w:val="center"/>
              <w:rPr>
                <w:sz w:val="16"/>
                <w:szCs w:val="12"/>
              </w:rPr>
            </w:pPr>
            <w:r w:rsidRPr="00814F74">
              <w:rPr>
                <w:sz w:val="16"/>
                <w:szCs w:val="12"/>
              </w:rPr>
              <w:t>56</w:t>
            </w:r>
          </w:p>
        </w:tc>
        <w:tc>
          <w:tcPr>
            <w:tcW w:w="501" w:type="dxa"/>
            <w:tcBorders>
              <w:bottom w:val="single" w:sz="4" w:space="0" w:color="auto"/>
              <w:right w:val="single" w:sz="4" w:space="0" w:color="auto"/>
            </w:tcBorders>
            <w:shd w:val="clear" w:color="auto" w:fill="FFFFFF" w:themeFill="background1"/>
            <w:noWrap/>
            <w:vAlign w:val="center"/>
          </w:tcPr>
          <w:p w14:paraId="66AE1661" w14:textId="789626A7" w:rsidR="00363756" w:rsidRPr="00814F74" w:rsidRDefault="00363756" w:rsidP="00363756">
            <w:pPr>
              <w:jc w:val="center"/>
              <w:rPr>
                <w:sz w:val="16"/>
                <w:szCs w:val="12"/>
              </w:rPr>
            </w:pPr>
            <w:r w:rsidRPr="00814F74">
              <w:rPr>
                <w:sz w:val="16"/>
                <w:szCs w:val="12"/>
              </w:rPr>
              <w:t> </w:t>
            </w:r>
          </w:p>
        </w:tc>
      </w:tr>
      <w:tr w:rsidR="00363756" w:rsidRPr="00814F74" w14:paraId="1C1016F9" w14:textId="77777777" w:rsidTr="008D73C9">
        <w:trPr>
          <w:trHeight w:val="170"/>
        </w:trPr>
        <w:tc>
          <w:tcPr>
            <w:tcW w:w="708" w:type="dxa"/>
            <w:vMerge w:val="restart"/>
            <w:tcBorders>
              <w:top w:val="single" w:sz="4" w:space="0" w:color="auto"/>
              <w:left w:val="single" w:sz="4" w:space="0" w:color="auto"/>
            </w:tcBorders>
            <w:shd w:val="clear" w:color="000000" w:fill="FFFFFF"/>
            <w:noWrap/>
            <w:vAlign w:val="center"/>
            <w:hideMark/>
          </w:tcPr>
          <w:p w14:paraId="10AF286A" w14:textId="13EB2D76" w:rsidR="00363756" w:rsidRPr="00814F74" w:rsidRDefault="00363756" w:rsidP="00363756">
            <w:pPr>
              <w:rPr>
                <w:b/>
                <w:bCs/>
                <w:sz w:val="16"/>
                <w:szCs w:val="12"/>
                <w:lang w:val="en-US"/>
              </w:rPr>
            </w:pPr>
            <w:r w:rsidRPr="00814F74">
              <w:rPr>
                <w:b/>
                <w:bCs/>
                <w:sz w:val="16"/>
                <w:szCs w:val="12"/>
                <w:lang w:val="en-US"/>
              </w:rPr>
              <w:t>ETPA</w:t>
            </w:r>
          </w:p>
        </w:tc>
        <w:tc>
          <w:tcPr>
            <w:tcW w:w="592" w:type="dxa"/>
            <w:tcBorders>
              <w:top w:val="single" w:sz="4" w:space="0" w:color="auto"/>
            </w:tcBorders>
            <w:shd w:val="clear" w:color="auto" w:fill="FFFFFF" w:themeFill="background1"/>
            <w:noWrap/>
            <w:vAlign w:val="center"/>
            <w:hideMark/>
          </w:tcPr>
          <w:p w14:paraId="2AAE325E" w14:textId="6CC60EF9" w:rsidR="00363756" w:rsidRPr="00814F74" w:rsidRDefault="00363756" w:rsidP="00363756">
            <w:pPr>
              <w:rPr>
                <w:bCs/>
                <w:sz w:val="16"/>
                <w:szCs w:val="12"/>
                <w:lang w:val="en-US"/>
              </w:rPr>
            </w:pPr>
            <w:r w:rsidRPr="00814F74">
              <w:rPr>
                <w:bCs/>
                <w:color w:val="000000"/>
                <w:sz w:val="16"/>
                <w:szCs w:val="12"/>
                <w:lang w:val="en-US"/>
              </w:rPr>
              <w:t>Trim. 2</w:t>
            </w:r>
          </w:p>
        </w:tc>
        <w:tc>
          <w:tcPr>
            <w:tcW w:w="969" w:type="dxa"/>
            <w:tcBorders>
              <w:top w:val="single" w:sz="4" w:space="0" w:color="auto"/>
            </w:tcBorders>
            <w:shd w:val="clear" w:color="auto" w:fill="FFFFFF" w:themeFill="background1"/>
          </w:tcPr>
          <w:p w14:paraId="3B38BD6B" w14:textId="77777777" w:rsidR="00363756" w:rsidRPr="00814F74" w:rsidRDefault="00363756" w:rsidP="003A6B5D">
            <w:pPr>
              <w:rPr>
                <w:sz w:val="16"/>
                <w:szCs w:val="12"/>
              </w:rPr>
            </w:pPr>
          </w:p>
        </w:tc>
        <w:tc>
          <w:tcPr>
            <w:tcW w:w="1415" w:type="dxa"/>
            <w:tcBorders>
              <w:top w:val="single" w:sz="4" w:space="0" w:color="auto"/>
            </w:tcBorders>
            <w:shd w:val="clear" w:color="auto" w:fill="FFFFFF" w:themeFill="background1"/>
            <w:noWrap/>
            <w:vAlign w:val="center"/>
          </w:tcPr>
          <w:p w14:paraId="77CEFB0A" w14:textId="7AFD2CFC" w:rsidR="00363756" w:rsidRPr="00814F74" w:rsidRDefault="00363756" w:rsidP="00363756">
            <w:pPr>
              <w:jc w:val="center"/>
              <w:rPr>
                <w:sz w:val="16"/>
                <w:szCs w:val="12"/>
              </w:rPr>
            </w:pPr>
            <w:r w:rsidRPr="00814F74">
              <w:rPr>
                <w:sz w:val="16"/>
                <w:szCs w:val="12"/>
              </w:rPr>
              <w:t>-0.02 (-0.06; 0.03)</w:t>
            </w:r>
          </w:p>
        </w:tc>
        <w:tc>
          <w:tcPr>
            <w:tcW w:w="327" w:type="dxa"/>
            <w:tcBorders>
              <w:top w:val="single" w:sz="4" w:space="0" w:color="auto"/>
            </w:tcBorders>
            <w:shd w:val="clear" w:color="auto" w:fill="FFFFFF" w:themeFill="background1"/>
            <w:noWrap/>
            <w:vAlign w:val="center"/>
          </w:tcPr>
          <w:p w14:paraId="5A81A5FE" w14:textId="5348E080" w:rsidR="00363756" w:rsidRPr="00814F74" w:rsidRDefault="00363756" w:rsidP="00363756">
            <w:pPr>
              <w:jc w:val="center"/>
              <w:rPr>
                <w:sz w:val="16"/>
                <w:szCs w:val="12"/>
              </w:rPr>
            </w:pPr>
            <w:r w:rsidRPr="00814F74">
              <w:rPr>
                <w:sz w:val="16"/>
                <w:szCs w:val="12"/>
              </w:rPr>
              <w:t>430</w:t>
            </w:r>
          </w:p>
        </w:tc>
        <w:tc>
          <w:tcPr>
            <w:tcW w:w="558" w:type="dxa"/>
            <w:tcBorders>
              <w:top w:val="single" w:sz="4" w:space="0" w:color="auto"/>
            </w:tcBorders>
            <w:shd w:val="clear" w:color="auto" w:fill="FFFFFF" w:themeFill="background1"/>
            <w:noWrap/>
            <w:vAlign w:val="center"/>
          </w:tcPr>
          <w:p w14:paraId="3AC9E8C0" w14:textId="08BB40D3" w:rsidR="00363756" w:rsidRPr="00814F74" w:rsidRDefault="00363756" w:rsidP="00363756">
            <w:pPr>
              <w:jc w:val="center"/>
              <w:rPr>
                <w:sz w:val="16"/>
                <w:szCs w:val="12"/>
              </w:rPr>
            </w:pPr>
            <w:r w:rsidRPr="00814F74">
              <w:rPr>
                <w:sz w:val="16"/>
                <w:szCs w:val="12"/>
              </w:rPr>
              <w:t>0.5</w:t>
            </w:r>
          </w:p>
        </w:tc>
        <w:tc>
          <w:tcPr>
            <w:tcW w:w="1241" w:type="dxa"/>
            <w:tcBorders>
              <w:top w:val="single" w:sz="4" w:space="0" w:color="auto"/>
            </w:tcBorders>
            <w:shd w:val="clear" w:color="auto" w:fill="FFFFFF" w:themeFill="background1"/>
            <w:noWrap/>
            <w:vAlign w:val="center"/>
          </w:tcPr>
          <w:p w14:paraId="6EF2E1AB" w14:textId="674F3126" w:rsidR="00363756" w:rsidRPr="00814F74" w:rsidRDefault="00363756" w:rsidP="00363756">
            <w:pPr>
              <w:jc w:val="center"/>
              <w:rPr>
                <w:sz w:val="16"/>
                <w:szCs w:val="12"/>
              </w:rPr>
            </w:pPr>
            <w:r w:rsidRPr="00814F74">
              <w:rPr>
                <w:sz w:val="16"/>
                <w:szCs w:val="12"/>
              </w:rPr>
              <w:t xml:space="preserve"> 0.00 (-0.05; 0.05)</w:t>
            </w:r>
          </w:p>
        </w:tc>
        <w:tc>
          <w:tcPr>
            <w:tcW w:w="486" w:type="dxa"/>
            <w:tcBorders>
              <w:top w:val="single" w:sz="4" w:space="0" w:color="auto"/>
            </w:tcBorders>
            <w:shd w:val="clear" w:color="auto" w:fill="FFFFFF" w:themeFill="background1"/>
            <w:noWrap/>
            <w:vAlign w:val="center"/>
          </w:tcPr>
          <w:p w14:paraId="76C847BE" w14:textId="59FA68C5" w:rsidR="00363756" w:rsidRPr="00814F74" w:rsidRDefault="00363756" w:rsidP="00363756">
            <w:pPr>
              <w:jc w:val="center"/>
              <w:rPr>
                <w:sz w:val="16"/>
                <w:szCs w:val="12"/>
              </w:rPr>
            </w:pPr>
            <w:r w:rsidRPr="00814F74">
              <w:rPr>
                <w:sz w:val="16"/>
                <w:szCs w:val="12"/>
              </w:rPr>
              <w:t>430</w:t>
            </w:r>
          </w:p>
        </w:tc>
        <w:tc>
          <w:tcPr>
            <w:tcW w:w="508" w:type="dxa"/>
            <w:tcBorders>
              <w:top w:val="single" w:sz="4" w:space="0" w:color="auto"/>
            </w:tcBorders>
            <w:shd w:val="clear" w:color="auto" w:fill="FFFFFF" w:themeFill="background1"/>
            <w:noWrap/>
            <w:vAlign w:val="center"/>
          </w:tcPr>
          <w:p w14:paraId="7C753024" w14:textId="60A26B14" w:rsidR="00363756" w:rsidRPr="00814F74" w:rsidRDefault="00363756" w:rsidP="00363756">
            <w:pPr>
              <w:jc w:val="center"/>
              <w:rPr>
                <w:sz w:val="16"/>
                <w:szCs w:val="12"/>
              </w:rPr>
            </w:pPr>
            <w:r w:rsidRPr="00814F74">
              <w:rPr>
                <w:sz w:val="16"/>
                <w:szCs w:val="12"/>
              </w:rPr>
              <w:t>1</w:t>
            </w:r>
          </w:p>
        </w:tc>
        <w:tc>
          <w:tcPr>
            <w:tcW w:w="1245" w:type="dxa"/>
            <w:tcBorders>
              <w:top w:val="single" w:sz="4" w:space="0" w:color="auto"/>
            </w:tcBorders>
            <w:shd w:val="clear" w:color="auto" w:fill="FFFFFF" w:themeFill="background1"/>
            <w:noWrap/>
            <w:vAlign w:val="center"/>
          </w:tcPr>
          <w:p w14:paraId="36C4D97A" w14:textId="6C89FC0F" w:rsidR="00363756" w:rsidRPr="00814F74" w:rsidRDefault="00363756" w:rsidP="00363756">
            <w:pPr>
              <w:jc w:val="center"/>
              <w:rPr>
                <w:sz w:val="16"/>
                <w:szCs w:val="12"/>
              </w:rPr>
            </w:pPr>
            <w:r w:rsidRPr="00814F74">
              <w:rPr>
                <w:sz w:val="16"/>
                <w:szCs w:val="12"/>
              </w:rPr>
              <w:t xml:space="preserve"> 0.00 (-0.05; 0.06)</w:t>
            </w:r>
          </w:p>
        </w:tc>
        <w:tc>
          <w:tcPr>
            <w:tcW w:w="360" w:type="dxa"/>
            <w:tcBorders>
              <w:top w:val="single" w:sz="4" w:space="0" w:color="auto"/>
            </w:tcBorders>
            <w:shd w:val="clear" w:color="auto" w:fill="FFFFFF" w:themeFill="background1"/>
            <w:noWrap/>
            <w:vAlign w:val="center"/>
          </w:tcPr>
          <w:p w14:paraId="38D7F5A9" w14:textId="4A5C063B" w:rsidR="00363756" w:rsidRPr="00814F74" w:rsidRDefault="00363756" w:rsidP="00363756">
            <w:pPr>
              <w:jc w:val="center"/>
              <w:rPr>
                <w:sz w:val="16"/>
                <w:szCs w:val="12"/>
              </w:rPr>
            </w:pPr>
            <w:r w:rsidRPr="00814F74">
              <w:rPr>
                <w:sz w:val="16"/>
                <w:szCs w:val="12"/>
              </w:rPr>
              <w:t>432</w:t>
            </w:r>
          </w:p>
        </w:tc>
        <w:tc>
          <w:tcPr>
            <w:tcW w:w="522" w:type="dxa"/>
            <w:tcBorders>
              <w:top w:val="single" w:sz="4" w:space="0" w:color="auto"/>
            </w:tcBorders>
            <w:shd w:val="clear" w:color="auto" w:fill="FFFFFF" w:themeFill="background1"/>
            <w:noWrap/>
            <w:vAlign w:val="center"/>
          </w:tcPr>
          <w:p w14:paraId="4FF83427" w14:textId="7740AE59" w:rsidR="00363756" w:rsidRPr="00814F74" w:rsidRDefault="00363756" w:rsidP="00363756">
            <w:pPr>
              <w:jc w:val="center"/>
              <w:rPr>
                <w:sz w:val="16"/>
                <w:szCs w:val="12"/>
              </w:rPr>
            </w:pPr>
            <w:r w:rsidRPr="00814F74">
              <w:rPr>
                <w:sz w:val="16"/>
                <w:szCs w:val="12"/>
              </w:rPr>
              <w:t>0.9</w:t>
            </w:r>
          </w:p>
        </w:tc>
        <w:tc>
          <w:tcPr>
            <w:tcW w:w="1299" w:type="dxa"/>
            <w:tcBorders>
              <w:top w:val="single" w:sz="4" w:space="0" w:color="auto"/>
            </w:tcBorders>
            <w:shd w:val="clear" w:color="auto" w:fill="FFFFFF" w:themeFill="background1"/>
            <w:noWrap/>
            <w:vAlign w:val="center"/>
          </w:tcPr>
          <w:p w14:paraId="7FF59B40" w14:textId="0FFA5E00" w:rsidR="00363756" w:rsidRPr="00814F74" w:rsidRDefault="00363756" w:rsidP="00363756">
            <w:pPr>
              <w:jc w:val="center"/>
              <w:rPr>
                <w:sz w:val="16"/>
                <w:szCs w:val="12"/>
              </w:rPr>
            </w:pPr>
            <w:r w:rsidRPr="00814F74">
              <w:rPr>
                <w:sz w:val="16"/>
                <w:szCs w:val="12"/>
              </w:rPr>
              <w:t>-0.02 (-0.07; 0.03)</w:t>
            </w:r>
          </w:p>
        </w:tc>
        <w:tc>
          <w:tcPr>
            <w:tcW w:w="328" w:type="dxa"/>
            <w:tcBorders>
              <w:top w:val="single" w:sz="4" w:space="0" w:color="auto"/>
            </w:tcBorders>
            <w:shd w:val="clear" w:color="auto" w:fill="FFFFFF" w:themeFill="background1"/>
            <w:noWrap/>
            <w:vAlign w:val="center"/>
          </w:tcPr>
          <w:p w14:paraId="0C51D359" w14:textId="583378E0" w:rsidR="00363756" w:rsidRPr="00814F74" w:rsidRDefault="00363756" w:rsidP="00363756">
            <w:pPr>
              <w:jc w:val="center"/>
              <w:rPr>
                <w:sz w:val="16"/>
                <w:szCs w:val="12"/>
              </w:rPr>
            </w:pPr>
            <w:r w:rsidRPr="00814F74">
              <w:rPr>
                <w:sz w:val="16"/>
                <w:szCs w:val="12"/>
              </w:rPr>
              <w:t>432</w:t>
            </w:r>
          </w:p>
        </w:tc>
        <w:tc>
          <w:tcPr>
            <w:tcW w:w="471" w:type="dxa"/>
            <w:tcBorders>
              <w:top w:val="single" w:sz="4" w:space="0" w:color="auto"/>
            </w:tcBorders>
            <w:shd w:val="clear" w:color="auto" w:fill="FFFFFF" w:themeFill="background1"/>
            <w:noWrap/>
            <w:vAlign w:val="center"/>
          </w:tcPr>
          <w:p w14:paraId="3A25C2CB" w14:textId="2A645DA8" w:rsidR="00363756" w:rsidRPr="00814F74" w:rsidRDefault="00363756" w:rsidP="00363756">
            <w:pPr>
              <w:jc w:val="center"/>
              <w:rPr>
                <w:sz w:val="16"/>
                <w:szCs w:val="12"/>
              </w:rPr>
            </w:pPr>
            <w:r w:rsidRPr="00814F74">
              <w:rPr>
                <w:sz w:val="16"/>
                <w:szCs w:val="12"/>
              </w:rPr>
              <w:t>0.4</w:t>
            </w:r>
          </w:p>
        </w:tc>
        <w:tc>
          <w:tcPr>
            <w:tcW w:w="1467" w:type="dxa"/>
            <w:tcBorders>
              <w:top w:val="single" w:sz="4" w:space="0" w:color="auto"/>
            </w:tcBorders>
            <w:shd w:val="clear" w:color="auto" w:fill="FFFFFF" w:themeFill="background1"/>
            <w:noWrap/>
            <w:vAlign w:val="center"/>
          </w:tcPr>
          <w:p w14:paraId="55AEA7D5" w14:textId="60F993F3"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28697829" w14:textId="619B2C43"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tcBorders>
            <w:shd w:val="clear" w:color="auto" w:fill="FFFFFF" w:themeFill="background1"/>
            <w:noWrap/>
            <w:vAlign w:val="center"/>
          </w:tcPr>
          <w:p w14:paraId="7133984E" w14:textId="625C8A8A" w:rsidR="00363756" w:rsidRPr="00814F74" w:rsidRDefault="00363756" w:rsidP="00363756">
            <w:pPr>
              <w:jc w:val="center"/>
              <w:rPr>
                <w:sz w:val="16"/>
                <w:szCs w:val="12"/>
              </w:rPr>
            </w:pPr>
            <w:r w:rsidRPr="00814F74">
              <w:rPr>
                <w:sz w:val="16"/>
                <w:szCs w:val="12"/>
              </w:rPr>
              <w:t> </w:t>
            </w:r>
          </w:p>
        </w:tc>
        <w:tc>
          <w:tcPr>
            <w:tcW w:w="1297" w:type="dxa"/>
            <w:tcBorders>
              <w:top w:val="single" w:sz="4" w:space="0" w:color="auto"/>
            </w:tcBorders>
            <w:shd w:val="clear" w:color="auto" w:fill="FFFFFF" w:themeFill="background1"/>
            <w:noWrap/>
            <w:vAlign w:val="center"/>
          </w:tcPr>
          <w:p w14:paraId="6366D940" w14:textId="763EC13C"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7BA96242" w14:textId="5DB4E106"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right w:val="single" w:sz="4" w:space="0" w:color="auto"/>
            </w:tcBorders>
            <w:shd w:val="clear" w:color="auto" w:fill="FFFFFF" w:themeFill="background1"/>
            <w:noWrap/>
            <w:vAlign w:val="center"/>
          </w:tcPr>
          <w:p w14:paraId="2C2B8167" w14:textId="764093E4" w:rsidR="00363756" w:rsidRPr="00814F74" w:rsidRDefault="00363756" w:rsidP="00363756">
            <w:pPr>
              <w:jc w:val="center"/>
              <w:rPr>
                <w:sz w:val="16"/>
                <w:szCs w:val="12"/>
              </w:rPr>
            </w:pPr>
            <w:r w:rsidRPr="00814F74">
              <w:rPr>
                <w:sz w:val="16"/>
                <w:szCs w:val="12"/>
              </w:rPr>
              <w:t> </w:t>
            </w:r>
          </w:p>
        </w:tc>
      </w:tr>
      <w:tr w:rsidR="00363756" w:rsidRPr="00814F74" w14:paraId="3AB91901" w14:textId="77777777" w:rsidTr="008D73C9">
        <w:trPr>
          <w:trHeight w:val="170"/>
        </w:trPr>
        <w:tc>
          <w:tcPr>
            <w:tcW w:w="708" w:type="dxa"/>
            <w:vMerge/>
            <w:tcBorders>
              <w:left w:val="single" w:sz="4" w:space="0" w:color="auto"/>
            </w:tcBorders>
            <w:vAlign w:val="center"/>
            <w:hideMark/>
          </w:tcPr>
          <w:p w14:paraId="304E1E08" w14:textId="77777777" w:rsidR="00363756" w:rsidRPr="00814F74" w:rsidRDefault="00363756" w:rsidP="00363756">
            <w:pPr>
              <w:rPr>
                <w:b/>
                <w:bCs/>
                <w:sz w:val="16"/>
                <w:szCs w:val="12"/>
                <w:lang w:val="en-US"/>
              </w:rPr>
            </w:pPr>
          </w:p>
        </w:tc>
        <w:tc>
          <w:tcPr>
            <w:tcW w:w="592" w:type="dxa"/>
            <w:shd w:val="clear" w:color="auto" w:fill="FFFFFF" w:themeFill="background1"/>
            <w:noWrap/>
            <w:vAlign w:val="center"/>
            <w:hideMark/>
          </w:tcPr>
          <w:p w14:paraId="3FE2EF00" w14:textId="060D342E" w:rsidR="00363756" w:rsidRPr="00814F74" w:rsidRDefault="00363756" w:rsidP="00363756">
            <w:pPr>
              <w:rPr>
                <w:bCs/>
                <w:sz w:val="16"/>
                <w:szCs w:val="12"/>
                <w:lang w:val="en-US"/>
              </w:rPr>
            </w:pPr>
            <w:r w:rsidRPr="00814F74">
              <w:rPr>
                <w:bCs/>
                <w:color w:val="000000"/>
                <w:sz w:val="16"/>
                <w:szCs w:val="12"/>
                <w:lang w:val="en-US"/>
              </w:rPr>
              <w:t>Trim. 3</w:t>
            </w:r>
          </w:p>
        </w:tc>
        <w:tc>
          <w:tcPr>
            <w:tcW w:w="969" w:type="dxa"/>
            <w:shd w:val="clear" w:color="auto" w:fill="FFFFFF" w:themeFill="background1"/>
          </w:tcPr>
          <w:p w14:paraId="23983EAE" w14:textId="77777777" w:rsidR="00363756" w:rsidRPr="00814F74" w:rsidRDefault="00363756" w:rsidP="003A6B5D">
            <w:pPr>
              <w:rPr>
                <w:sz w:val="16"/>
                <w:szCs w:val="12"/>
              </w:rPr>
            </w:pPr>
          </w:p>
        </w:tc>
        <w:tc>
          <w:tcPr>
            <w:tcW w:w="1415" w:type="dxa"/>
            <w:shd w:val="clear" w:color="auto" w:fill="FFFFFF" w:themeFill="background1"/>
            <w:noWrap/>
            <w:vAlign w:val="center"/>
          </w:tcPr>
          <w:p w14:paraId="7FF7A185" w14:textId="2AFE6EFC" w:rsidR="00363756" w:rsidRPr="00814F74" w:rsidRDefault="00363756" w:rsidP="00363756">
            <w:pPr>
              <w:jc w:val="center"/>
              <w:rPr>
                <w:sz w:val="16"/>
                <w:szCs w:val="12"/>
              </w:rPr>
            </w:pPr>
            <w:r w:rsidRPr="00814F74">
              <w:rPr>
                <w:sz w:val="16"/>
                <w:szCs w:val="12"/>
              </w:rPr>
              <w:t>-0.02 (-0.12; 0.08)</w:t>
            </w:r>
          </w:p>
        </w:tc>
        <w:tc>
          <w:tcPr>
            <w:tcW w:w="327" w:type="dxa"/>
            <w:shd w:val="clear" w:color="auto" w:fill="FFFFFF" w:themeFill="background1"/>
            <w:noWrap/>
            <w:vAlign w:val="center"/>
          </w:tcPr>
          <w:p w14:paraId="59FC794E" w14:textId="2AEC6CF5" w:rsidR="00363756" w:rsidRPr="00814F74" w:rsidRDefault="00363756" w:rsidP="00363756">
            <w:pPr>
              <w:jc w:val="center"/>
              <w:rPr>
                <w:sz w:val="16"/>
                <w:szCs w:val="12"/>
              </w:rPr>
            </w:pPr>
            <w:r w:rsidRPr="00814F74">
              <w:rPr>
                <w:sz w:val="16"/>
                <w:szCs w:val="12"/>
              </w:rPr>
              <w:t>171</w:t>
            </w:r>
          </w:p>
        </w:tc>
        <w:tc>
          <w:tcPr>
            <w:tcW w:w="558" w:type="dxa"/>
            <w:shd w:val="clear" w:color="auto" w:fill="FFFFFF" w:themeFill="background1"/>
            <w:noWrap/>
            <w:vAlign w:val="center"/>
          </w:tcPr>
          <w:p w14:paraId="45C68744" w14:textId="2895670B" w:rsidR="00363756" w:rsidRPr="00814F74" w:rsidRDefault="00363756" w:rsidP="00363756">
            <w:pPr>
              <w:jc w:val="center"/>
              <w:rPr>
                <w:sz w:val="16"/>
                <w:szCs w:val="12"/>
              </w:rPr>
            </w:pPr>
            <w:r w:rsidRPr="00814F74">
              <w:rPr>
                <w:sz w:val="16"/>
                <w:szCs w:val="12"/>
              </w:rPr>
              <w:t>0.7</w:t>
            </w:r>
          </w:p>
        </w:tc>
        <w:tc>
          <w:tcPr>
            <w:tcW w:w="1241" w:type="dxa"/>
            <w:shd w:val="clear" w:color="auto" w:fill="FFFFFF" w:themeFill="background1"/>
            <w:noWrap/>
            <w:vAlign w:val="center"/>
          </w:tcPr>
          <w:p w14:paraId="6C40250D" w14:textId="15CCD1A5" w:rsidR="00363756" w:rsidRPr="00814F74" w:rsidRDefault="00363756" w:rsidP="00363756">
            <w:pPr>
              <w:jc w:val="center"/>
              <w:rPr>
                <w:sz w:val="16"/>
                <w:szCs w:val="12"/>
              </w:rPr>
            </w:pPr>
            <w:r w:rsidRPr="00814F74">
              <w:rPr>
                <w:sz w:val="16"/>
                <w:szCs w:val="12"/>
              </w:rPr>
              <w:t xml:space="preserve"> 0.06 (-0.05; 0.16)</w:t>
            </w:r>
          </w:p>
        </w:tc>
        <w:tc>
          <w:tcPr>
            <w:tcW w:w="486" w:type="dxa"/>
            <w:shd w:val="clear" w:color="auto" w:fill="FFFFFF" w:themeFill="background1"/>
            <w:noWrap/>
            <w:vAlign w:val="center"/>
          </w:tcPr>
          <w:p w14:paraId="73DA4C65" w14:textId="4D2DDC6F" w:rsidR="00363756" w:rsidRPr="00814F74" w:rsidRDefault="00363756" w:rsidP="00363756">
            <w:pPr>
              <w:jc w:val="center"/>
              <w:rPr>
                <w:sz w:val="16"/>
                <w:szCs w:val="12"/>
              </w:rPr>
            </w:pPr>
            <w:r w:rsidRPr="00814F74">
              <w:rPr>
                <w:sz w:val="16"/>
                <w:szCs w:val="12"/>
              </w:rPr>
              <w:t>173</w:t>
            </w:r>
          </w:p>
        </w:tc>
        <w:tc>
          <w:tcPr>
            <w:tcW w:w="508" w:type="dxa"/>
            <w:shd w:val="clear" w:color="auto" w:fill="FFFFFF" w:themeFill="background1"/>
            <w:noWrap/>
            <w:vAlign w:val="center"/>
          </w:tcPr>
          <w:p w14:paraId="18B1B575" w14:textId="6DCCE2DC" w:rsidR="00363756" w:rsidRPr="00814F74" w:rsidRDefault="00363756" w:rsidP="00363756">
            <w:pPr>
              <w:jc w:val="center"/>
              <w:rPr>
                <w:sz w:val="16"/>
                <w:szCs w:val="12"/>
              </w:rPr>
            </w:pPr>
            <w:r w:rsidRPr="00814F74">
              <w:rPr>
                <w:sz w:val="16"/>
                <w:szCs w:val="12"/>
              </w:rPr>
              <w:t>0.3</w:t>
            </w:r>
          </w:p>
        </w:tc>
        <w:tc>
          <w:tcPr>
            <w:tcW w:w="1245" w:type="dxa"/>
            <w:shd w:val="clear" w:color="auto" w:fill="FFFFFF" w:themeFill="background1"/>
            <w:noWrap/>
            <w:vAlign w:val="center"/>
          </w:tcPr>
          <w:p w14:paraId="748AF93B" w14:textId="601ED77B" w:rsidR="00363756" w:rsidRPr="00814F74" w:rsidRDefault="00363756" w:rsidP="00363756">
            <w:pPr>
              <w:jc w:val="center"/>
              <w:rPr>
                <w:sz w:val="16"/>
                <w:szCs w:val="12"/>
              </w:rPr>
            </w:pPr>
            <w:r w:rsidRPr="00814F74">
              <w:rPr>
                <w:sz w:val="16"/>
                <w:szCs w:val="12"/>
              </w:rPr>
              <w:t xml:space="preserve"> 0.00 (-0.09; 0.10)</w:t>
            </w:r>
          </w:p>
        </w:tc>
        <w:tc>
          <w:tcPr>
            <w:tcW w:w="360" w:type="dxa"/>
            <w:shd w:val="clear" w:color="auto" w:fill="FFFFFF" w:themeFill="background1"/>
            <w:noWrap/>
            <w:vAlign w:val="center"/>
          </w:tcPr>
          <w:p w14:paraId="12884153" w14:textId="40E074B0" w:rsidR="00363756" w:rsidRPr="00814F74" w:rsidRDefault="00363756" w:rsidP="00363756">
            <w:pPr>
              <w:jc w:val="center"/>
              <w:rPr>
                <w:sz w:val="16"/>
                <w:szCs w:val="12"/>
              </w:rPr>
            </w:pPr>
            <w:r w:rsidRPr="00814F74">
              <w:rPr>
                <w:sz w:val="16"/>
                <w:szCs w:val="12"/>
              </w:rPr>
              <w:t>173</w:t>
            </w:r>
          </w:p>
        </w:tc>
        <w:tc>
          <w:tcPr>
            <w:tcW w:w="522" w:type="dxa"/>
            <w:shd w:val="clear" w:color="auto" w:fill="FFFFFF" w:themeFill="background1"/>
            <w:noWrap/>
            <w:vAlign w:val="center"/>
          </w:tcPr>
          <w:p w14:paraId="103ECE6B" w14:textId="7B8BDACD" w:rsidR="00363756" w:rsidRPr="00814F74" w:rsidRDefault="00363756" w:rsidP="00363756">
            <w:pPr>
              <w:jc w:val="center"/>
              <w:rPr>
                <w:sz w:val="16"/>
                <w:szCs w:val="12"/>
              </w:rPr>
            </w:pPr>
            <w:r w:rsidRPr="00814F74">
              <w:rPr>
                <w:sz w:val="16"/>
                <w:szCs w:val="12"/>
              </w:rPr>
              <w:t>0.9</w:t>
            </w:r>
          </w:p>
        </w:tc>
        <w:tc>
          <w:tcPr>
            <w:tcW w:w="1299" w:type="dxa"/>
            <w:shd w:val="clear" w:color="auto" w:fill="FFFFFF" w:themeFill="background1"/>
            <w:noWrap/>
            <w:vAlign w:val="center"/>
          </w:tcPr>
          <w:p w14:paraId="54819A5D" w14:textId="5B21E2BC" w:rsidR="00363756" w:rsidRPr="00814F74" w:rsidRDefault="00363756" w:rsidP="00363756">
            <w:pPr>
              <w:jc w:val="center"/>
              <w:rPr>
                <w:sz w:val="16"/>
                <w:szCs w:val="12"/>
              </w:rPr>
            </w:pPr>
            <w:r w:rsidRPr="00814F74">
              <w:rPr>
                <w:sz w:val="16"/>
                <w:szCs w:val="12"/>
              </w:rPr>
              <w:t>-0.02 (-0.11; 0.08)</w:t>
            </w:r>
          </w:p>
        </w:tc>
        <w:tc>
          <w:tcPr>
            <w:tcW w:w="328" w:type="dxa"/>
            <w:shd w:val="clear" w:color="auto" w:fill="FFFFFF" w:themeFill="background1"/>
            <w:noWrap/>
            <w:vAlign w:val="center"/>
          </w:tcPr>
          <w:p w14:paraId="0B0BC42B" w14:textId="425CAD57" w:rsidR="00363756" w:rsidRPr="00814F74" w:rsidRDefault="00363756" w:rsidP="00363756">
            <w:pPr>
              <w:jc w:val="center"/>
              <w:rPr>
                <w:sz w:val="16"/>
                <w:szCs w:val="12"/>
              </w:rPr>
            </w:pPr>
            <w:r w:rsidRPr="00814F74">
              <w:rPr>
                <w:sz w:val="16"/>
                <w:szCs w:val="12"/>
              </w:rPr>
              <w:t>173</w:t>
            </w:r>
          </w:p>
        </w:tc>
        <w:tc>
          <w:tcPr>
            <w:tcW w:w="471" w:type="dxa"/>
            <w:shd w:val="clear" w:color="auto" w:fill="FFFFFF" w:themeFill="background1"/>
            <w:noWrap/>
            <w:vAlign w:val="center"/>
          </w:tcPr>
          <w:p w14:paraId="5D716C0D" w14:textId="63FF1B3B" w:rsidR="00363756" w:rsidRPr="00814F74" w:rsidRDefault="00363756" w:rsidP="00363756">
            <w:pPr>
              <w:jc w:val="center"/>
              <w:rPr>
                <w:sz w:val="16"/>
                <w:szCs w:val="12"/>
              </w:rPr>
            </w:pPr>
            <w:r w:rsidRPr="00814F74">
              <w:rPr>
                <w:sz w:val="16"/>
                <w:szCs w:val="12"/>
              </w:rPr>
              <w:t>0.8</w:t>
            </w:r>
          </w:p>
        </w:tc>
        <w:tc>
          <w:tcPr>
            <w:tcW w:w="1467" w:type="dxa"/>
            <w:shd w:val="clear" w:color="auto" w:fill="FFFFFF" w:themeFill="background1"/>
            <w:noWrap/>
            <w:vAlign w:val="center"/>
          </w:tcPr>
          <w:p w14:paraId="634B2508" w14:textId="2DD51CED"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54D89CD7" w14:textId="5B95FBA4"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1505C464" w14:textId="6E0B8581"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194BF377" w14:textId="66666363"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11C7EC7B" w14:textId="6B24D934"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3DC7F2C4" w14:textId="407F517A" w:rsidR="00363756" w:rsidRPr="00814F74" w:rsidRDefault="00363756" w:rsidP="00363756">
            <w:pPr>
              <w:jc w:val="center"/>
              <w:rPr>
                <w:sz w:val="16"/>
                <w:szCs w:val="12"/>
              </w:rPr>
            </w:pPr>
            <w:r w:rsidRPr="00814F74">
              <w:rPr>
                <w:sz w:val="16"/>
                <w:szCs w:val="12"/>
              </w:rPr>
              <w:t> </w:t>
            </w:r>
          </w:p>
        </w:tc>
      </w:tr>
      <w:tr w:rsidR="00363756" w:rsidRPr="00814F74" w14:paraId="213D2AE2" w14:textId="77777777" w:rsidTr="008D73C9">
        <w:trPr>
          <w:trHeight w:val="170"/>
        </w:trPr>
        <w:tc>
          <w:tcPr>
            <w:tcW w:w="708" w:type="dxa"/>
            <w:vMerge/>
            <w:tcBorders>
              <w:left w:val="single" w:sz="4" w:space="0" w:color="auto"/>
              <w:bottom w:val="single" w:sz="4" w:space="0" w:color="auto"/>
            </w:tcBorders>
            <w:vAlign w:val="center"/>
            <w:hideMark/>
          </w:tcPr>
          <w:p w14:paraId="6A00FFFF" w14:textId="77777777" w:rsidR="00363756" w:rsidRPr="00814F74" w:rsidRDefault="00363756" w:rsidP="00363756">
            <w:pPr>
              <w:rPr>
                <w:b/>
                <w:bCs/>
                <w:sz w:val="16"/>
                <w:szCs w:val="12"/>
                <w:lang w:val="en-US"/>
              </w:rPr>
            </w:pPr>
          </w:p>
        </w:tc>
        <w:tc>
          <w:tcPr>
            <w:tcW w:w="592" w:type="dxa"/>
            <w:tcBorders>
              <w:bottom w:val="single" w:sz="4" w:space="0" w:color="auto"/>
            </w:tcBorders>
            <w:shd w:val="clear" w:color="auto" w:fill="FFFFFF" w:themeFill="background1"/>
            <w:noWrap/>
            <w:vAlign w:val="center"/>
            <w:hideMark/>
          </w:tcPr>
          <w:p w14:paraId="4369C229" w14:textId="2DBEF8B9" w:rsidR="00363756" w:rsidRPr="00814F74" w:rsidRDefault="00363756" w:rsidP="00363756">
            <w:pPr>
              <w:rPr>
                <w:bCs/>
                <w:sz w:val="16"/>
                <w:szCs w:val="12"/>
                <w:lang w:val="en-US"/>
              </w:rPr>
            </w:pPr>
            <w:r w:rsidRPr="00814F74">
              <w:rPr>
                <w:bCs/>
                <w:sz w:val="16"/>
                <w:szCs w:val="12"/>
                <w:lang w:val="en-US"/>
              </w:rPr>
              <w:t>Birth</w:t>
            </w:r>
          </w:p>
        </w:tc>
        <w:tc>
          <w:tcPr>
            <w:tcW w:w="969" w:type="dxa"/>
            <w:tcBorders>
              <w:bottom w:val="single" w:sz="4" w:space="0" w:color="auto"/>
            </w:tcBorders>
            <w:shd w:val="clear" w:color="auto" w:fill="FFFFFF" w:themeFill="background1"/>
          </w:tcPr>
          <w:p w14:paraId="570C09C9" w14:textId="77777777" w:rsidR="00363756" w:rsidRPr="00814F74" w:rsidRDefault="00363756" w:rsidP="003A6B5D">
            <w:pPr>
              <w:rPr>
                <w:sz w:val="16"/>
                <w:szCs w:val="12"/>
              </w:rPr>
            </w:pPr>
          </w:p>
        </w:tc>
        <w:tc>
          <w:tcPr>
            <w:tcW w:w="1415" w:type="dxa"/>
            <w:tcBorders>
              <w:bottom w:val="single" w:sz="4" w:space="0" w:color="auto"/>
            </w:tcBorders>
            <w:shd w:val="clear" w:color="auto" w:fill="FFFFFF" w:themeFill="background1"/>
            <w:noWrap/>
            <w:vAlign w:val="center"/>
          </w:tcPr>
          <w:p w14:paraId="4B4A87A5" w14:textId="254BF3EA" w:rsidR="00363756" w:rsidRPr="00814F74" w:rsidRDefault="00363756" w:rsidP="00363756">
            <w:pPr>
              <w:jc w:val="center"/>
              <w:rPr>
                <w:sz w:val="16"/>
                <w:szCs w:val="12"/>
              </w:rPr>
            </w:pPr>
            <w:r w:rsidRPr="00814F74">
              <w:rPr>
                <w:sz w:val="16"/>
                <w:szCs w:val="12"/>
              </w:rPr>
              <w:t>-0.06 (-0.14; 0.03)</w:t>
            </w:r>
          </w:p>
        </w:tc>
        <w:tc>
          <w:tcPr>
            <w:tcW w:w="327" w:type="dxa"/>
            <w:tcBorders>
              <w:bottom w:val="single" w:sz="4" w:space="0" w:color="auto"/>
            </w:tcBorders>
            <w:shd w:val="clear" w:color="auto" w:fill="FFFFFF" w:themeFill="background1"/>
            <w:noWrap/>
            <w:vAlign w:val="center"/>
          </w:tcPr>
          <w:p w14:paraId="05429C3D" w14:textId="3DF8BEEC" w:rsidR="00363756" w:rsidRPr="00814F74" w:rsidRDefault="00363756" w:rsidP="00363756">
            <w:pPr>
              <w:jc w:val="center"/>
              <w:rPr>
                <w:sz w:val="16"/>
                <w:szCs w:val="12"/>
              </w:rPr>
            </w:pPr>
            <w:r w:rsidRPr="00814F74">
              <w:rPr>
                <w:sz w:val="16"/>
                <w:szCs w:val="12"/>
              </w:rPr>
              <w:t>209</w:t>
            </w:r>
          </w:p>
        </w:tc>
        <w:tc>
          <w:tcPr>
            <w:tcW w:w="558" w:type="dxa"/>
            <w:tcBorders>
              <w:bottom w:val="single" w:sz="4" w:space="0" w:color="auto"/>
            </w:tcBorders>
            <w:shd w:val="clear" w:color="auto" w:fill="FFFFFF" w:themeFill="background1"/>
            <w:noWrap/>
            <w:vAlign w:val="center"/>
          </w:tcPr>
          <w:p w14:paraId="677074B9" w14:textId="310B1198" w:rsidR="00363756" w:rsidRPr="00814F74" w:rsidRDefault="00363756" w:rsidP="00363756">
            <w:pPr>
              <w:jc w:val="center"/>
              <w:rPr>
                <w:sz w:val="16"/>
                <w:szCs w:val="12"/>
              </w:rPr>
            </w:pPr>
            <w:r w:rsidRPr="00814F74">
              <w:rPr>
                <w:sz w:val="16"/>
                <w:szCs w:val="12"/>
              </w:rPr>
              <w:t>0.2</w:t>
            </w:r>
          </w:p>
        </w:tc>
        <w:tc>
          <w:tcPr>
            <w:tcW w:w="1241" w:type="dxa"/>
            <w:tcBorders>
              <w:bottom w:val="single" w:sz="4" w:space="0" w:color="auto"/>
            </w:tcBorders>
            <w:shd w:val="clear" w:color="auto" w:fill="FFFFFF" w:themeFill="background1"/>
            <w:noWrap/>
            <w:vAlign w:val="center"/>
          </w:tcPr>
          <w:p w14:paraId="603ACF9F" w14:textId="1C71AF24" w:rsidR="00363756" w:rsidRPr="00814F74" w:rsidRDefault="00363756" w:rsidP="00363756">
            <w:pPr>
              <w:jc w:val="center"/>
              <w:rPr>
                <w:sz w:val="16"/>
                <w:szCs w:val="12"/>
              </w:rPr>
            </w:pPr>
            <w:r w:rsidRPr="00814F74">
              <w:rPr>
                <w:sz w:val="16"/>
                <w:szCs w:val="12"/>
              </w:rPr>
              <w:t> </w:t>
            </w:r>
          </w:p>
        </w:tc>
        <w:tc>
          <w:tcPr>
            <w:tcW w:w="486" w:type="dxa"/>
            <w:tcBorders>
              <w:bottom w:val="single" w:sz="4" w:space="0" w:color="auto"/>
            </w:tcBorders>
            <w:shd w:val="clear" w:color="auto" w:fill="FFFFFF" w:themeFill="background1"/>
            <w:noWrap/>
            <w:vAlign w:val="center"/>
          </w:tcPr>
          <w:p w14:paraId="4B3BEE9D" w14:textId="78748D52" w:rsidR="00363756" w:rsidRPr="00814F74" w:rsidRDefault="00363756" w:rsidP="00363756">
            <w:pPr>
              <w:jc w:val="center"/>
              <w:rPr>
                <w:sz w:val="16"/>
                <w:szCs w:val="12"/>
              </w:rPr>
            </w:pPr>
            <w:r w:rsidRPr="00814F74">
              <w:rPr>
                <w:sz w:val="16"/>
                <w:szCs w:val="12"/>
              </w:rPr>
              <w:t> </w:t>
            </w:r>
          </w:p>
        </w:tc>
        <w:tc>
          <w:tcPr>
            <w:tcW w:w="508" w:type="dxa"/>
            <w:tcBorders>
              <w:bottom w:val="single" w:sz="4" w:space="0" w:color="auto"/>
            </w:tcBorders>
            <w:shd w:val="clear" w:color="auto" w:fill="FFFFFF" w:themeFill="background1"/>
            <w:noWrap/>
            <w:vAlign w:val="center"/>
          </w:tcPr>
          <w:p w14:paraId="553DCD6F" w14:textId="02F188C5" w:rsidR="00363756" w:rsidRPr="00814F74" w:rsidRDefault="00363756" w:rsidP="00363756">
            <w:pPr>
              <w:jc w:val="center"/>
              <w:rPr>
                <w:sz w:val="16"/>
                <w:szCs w:val="12"/>
              </w:rPr>
            </w:pPr>
            <w:r w:rsidRPr="00814F74">
              <w:rPr>
                <w:sz w:val="16"/>
                <w:szCs w:val="12"/>
              </w:rPr>
              <w:t> </w:t>
            </w:r>
          </w:p>
        </w:tc>
        <w:tc>
          <w:tcPr>
            <w:tcW w:w="1245" w:type="dxa"/>
            <w:tcBorders>
              <w:bottom w:val="single" w:sz="4" w:space="0" w:color="auto"/>
            </w:tcBorders>
            <w:shd w:val="clear" w:color="auto" w:fill="FFFFFF" w:themeFill="background1"/>
            <w:noWrap/>
            <w:vAlign w:val="center"/>
          </w:tcPr>
          <w:p w14:paraId="3EFEF158" w14:textId="58D83E4C" w:rsidR="00363756" w:rsidRPr="00814F74" w:rsidRDefault="00363756" w:rsidP="00363756">
            <w:pPr>
              <w:jc w:val="center"/>
              <w:rPr>
                <w:sz w:val="16"/>
                <w:szCs w:val="12"/>
              </w:rPr>
            </w:pPr>
            <w:r w:rsidRPr="00814F74">
              <w:rPr>
                <w:sz w:val="16"/>
                <w:szCs w:val="12"/>
              </w:rPr>
              <w:t> </w:t>
            </w:r>
          </w:p>
        </w:tc>
        <w:tc>
          <w:tcPr>
            <w:tcW w:w="360" w:type="dxa"/>
            <w:tcBorders>
              <w:bottom w:val="single" w:sz="4" w:space="0" w:color="auto"/>
            </w:tcBorders>
            <w:shd w:val="clear" w:color="auto" w:fill="FFFFFF" w:themeFill="background1"/>
            <w:noWrap/>
            <w:vAlign w:val="center"/>
          </w:tcPr>
          <w:p w14:paraId="557D8486" w14:textId="358E482E" w:rsidR="00363756" w:rsidRPr="00814F74" w:rsidRDefault="00363756" w:rsidP="00363756">
            <w:pPr>
              <w:jc w:val="center"/>
              <w:rPr>
                <w:sz w:val="16"/>
                <w:szCs w:val="12"/>
              </w:rPr>
            </w:pPr>
            <w:r w:rsidRPr="00814F74">
              <w:rPr>
                <w:sz w:val="16"/>
                <w:szCs w:val="12"/>
              </w:rPr>
              <w:t> </w:t>
            </w:r>
          </w:p>
        </w:tc>
        <w:tc>
          <w:tcPr>
            <w:tcW w:w="522" w:type="dxa"/>
            <w:tcBorders>
              <w:bottom w:val="single" w:sz="4" w:space="0" w:color="auto"/>
            </w:tcBorders>
            <w:shd w:val="clear" w:color="auto" w:fill="FFFFFF" w:themeFill="background1"/>
            <w:noWrap/>
            <w:vAlign w:val="center"/>
          </w:tcPr>
          <w:p w14:paraId="4B51F46D" w14:textId="2DC29385" w:rsidR="00363756" w:rsidRPr="00814F74" w:rsidRDefault="00363756" w:rsidP="00363756">
            <w:pPr>
              <w:jc w:val="center"/>
              <w:rPr>
                <w:sz w:val="16"/>
                <w:szCs w:val="12"/>
              </w:rPr>
            </w:pPr>
            <w:r w:rsidRPr="00814F74">
              <w:rPr>
                <w:sz w:val="16"/>
                <w:szCs w:val="12"/>
              </w:rPr>
              <w:t> </w:t>
            </w:r>
          </w:p>
        </w:tc>
        <w:tc>
          <w:tcPr>
            <w:tcW w:w="1299" w:type="dxa"/>
            <w:tcBorders>
              <w:bottom w:val="single" w:sz="4" w:space="0" w:color="auto"/>
            </w:tcBorders>
            <w:shd w:val="clear" w:color="auto" w:fill="FFFFFF" w:themeFill="background1"/>
            <w:noWrap/>
            <w:vAlign w:val="center"/>
          </w:tcPr>
          <w:p w14:paraId="221ADB15" w14:textId="11D8C729" w:rsidR="00363756" w:rsidRPr="00814F74" w:rsidRDefault="00363756" w:rsidP="00363756">
            <w:pPr>
              <w:jc w:val="center"/>
              <w:rPr>
                <w:sz w:val="16"/>
                <w:szCs w:val="12"/>
              </w:rPr>
            </w:pPr>
            <w:r w:rsidRPr="00814F74">
              <w:rPr>
                <w:sz w:val="16"/>
                <w:szCs w:val="12"/>
              </w:rPr>
              <w:t> </w:t>
            </w:r>
          </w:p>
        </w:tc>
        <w:tc>
          <w:tcPr>
            <w:tcW w:w="328" w:type="dxa"/>
            <w:tcBorders>
              <w:bottom w:val="single" w:sz="4" w:space="0" w:color="auto"/>
            </w:tcBorders>
            <w:shd w:val="clear" w:color="auto" w:fill="FFFFFF" w:themeFill="background1"/>
            <w:noWrap/>
            <w:vAlign w:val="center"/>
          </w:tcPr>
          <w:p w14:paraId="7B53742A" w14:textId="43484F03" w:rsidR="00363756" w:rsidRPr="00814F74" w:rsidRDefault="00363756" w:rsidP="00363756">
            <w:pPr>
              <w:jc w:val="center"/>
              <w:rPr>
                <w:sz w:val="16"/>
                <w:szCs w:val="12"/>
              </w:rPr>
            </w:pPr>
            <w:r w:rsidRPr="00814F74">
              <w:rPr>
                <w:sz w:val="16"/>
                <w:szCs w:val="12"/>
              </w:rPr>
              <w:t> </w:t>
            </w:r>
          </w:p>
        </w:tc>
        <w:tc>
          <w:tcPr>
            <w:tcW w:w="471" w:type="dxa"/>
            <w:tcBorders>
              <w:bottom w:val="single" w:sz="4" w:space="0" w:color="auto"/>
            </w:tcBorders>
            <w:shd w:val="clear" w:color="auto" w:fill="FFFFFF" w:themeFill="background1"/>
            <w:noWrap/>
            <w:vAlign w:val="center"/>
          </w:tcPr>
          <w:p w14:paraId="4B9C70A9" w14:textId="1046550C" w:rsidR="00363756" w:rsidRPr="00814F74" w:rsidRDefault="00363756" w:rsidP="00363756">
            <w:pPr>
              <w:jc w:val="center"/>
              <w:rPr>
                <w:sz w:val="16"/>
                <w:szCs w:val="12"/>
              </w:rPr>
            </w:pPr>
            <w:r w:rsidRPr="00814F74">
              <w:rPr>
                <w:sz w:val="16"/>
                <w:szCs w:val="12"/>
              </w:rPr>
              <w:t> </w:t>
            </w:r>
          </w:p>
        </w:tc>
        <w:tc>
          <w:tcPr>
            <w:tcW w:w="1467" w:type="dxa"/>
            <w:tcBorders>
              <w:bottom w:val="single" w:sz="4" w:space="0" w:color="auto"/>
            </w:tcBorders>
            <w:shd w:val="clear" w:color="auto" w:fill="FFFFFF" w:themeFill="background1"/>
            <w:noWrap/>
            <w:vAlign w:val="center"/>
          </w:tcPr>
          <w:p w14:paraId="4B9AD18B" w14:textId="38C59B11" w:rsidR="00363756" w:rsidRPr="00814F74" w:rsidRDefault="00363756" w:rsidP="00363756">
            <w:pPr>
              <w:jc w:val="center"/>
              <w:rPr>
                <w:sz w:val="16"/>
                <w:szCs w:val="12"/>
              </w:rPr>
            </w:pPr>
            <w:r w:rsidRPr="00814F74">
              <w:rPr>
                <w:sz w:val="16"/>
                <w:szCs w:val="12"/>
              </w:rPr>
              <w:t xml:space="preserve"> 0.00 (-0.08; 0.08)</w:t>
            </w:r>
          </w:p>
        </w:tc>
        <w:tc>
          <w:tcPr>
            <w:tcW w:w="328" w:type="dxa"/>
            <w:tcBorders>
              <w:bottom w:val="single" w:sz="4" w:space="0" w:color="auto"/>
            </w:tcBorders>
            <w:shd w:val="clear" w:color="auto" w:fill="FFFFFF" w:themeFill="background1"/>
            <w:noWrap/>
            <w:vAlign w:val="center"/>
          </w:tcPr>
          <w:p w14:paraId="0D65ACA6" w14:textId="515CCEC9" w:rsidR="00363756" w:rsidRPr="00814F74" w:rsidRDefault="00363756" w:rsidP="00363756">
            <w:pPr>
              <w:jc w:val="center"/>
              <w:rPr>
                <w:sz w:val="16"/>
                <w:szCs w:val="12"/>
              </w:rPr>
            </w:pPr>
            <w:r w:rsidRPr="00814F74">
              <w:rPr>
                <w:sz w:val="16"/>
                <w:szCs w:val="12"/>
              </w:rPr>
              <w:t>212</w:t>
            </w:r>
          </w:p>
        </w:tc>
        <w:tc>
          <w:tcPr>
            <w:tcW w:w="501" w:type="dxa"/>
            <w:tcBorders>
              <w:bottom w:val="single" w:sz="4" w:space="0" w:color="auto"/>
            </w:tcBorders>
            <w:shd w:val="clear" w:color="auto" w:fill="FFFFFF" w:themeFill="background1"/>
            <w:noWrap/>
            <w:vAlign w:val="center"/>
          </w:tcPr>
          <w:p w14:paraId="109D060B" w14:textId="7145EE56" w:rsidR="00363756" w:rsidRPr="00814F74" w:rsidRDefault="00363756" w:rsidP="00363756">
            <w:pPr>
              <w:jc w:val="center"/>
              <w:rPr>
                <w:sz w:val="16"/>
                <w:szCs w:val="12"/>
              </w:rPr>
            </w:pPr>
            <w:r w:rsidRPr="00814F74">
              <w:rPr>
                <w:sz w:val="16"/>
                <w:szCs w:val="12"/>
              </w:rPr>
              <w:t>1</w:t>
            </w:r>
          </w:p>
        </w:tc>
        <w:tc>
          <w:tcPr>
            <w:tcW w:w="1297" w:type="dxa"/>
            <w:tcBorders>
              <w:bottom w:val="single" w:sz="4" w:space="0" w:color="auto"/>
            </w:tcBorders>
            <w:shd w:val="clear" w:color="auto" w:fill="FFFFFF" w:themeFill="background1"/>
            <w:noWrap/>
            <w:vAlign w:val="center"/>
          </w:tcPr>
          <w:p w14:paraId="72FD8E23" w14:textId="696E6EDB" w:rsidR="00363756" w:rsidRPr="00814F74" w:rsidRDefault="00363756" w:rsidP="00363756">
            <w:pPr>
              <w:jc w:val="center"/>
              <w:rPr>
                <w:sz w:val="16"/>
                <w:szCs w:val="12"/>
              </w:rPr>
            </w:pPr>
            <w:r w:rsidRPr="00814F74">
              <w:rPr>
                <w:sz w:val="16"/>
                <w:szCs w:val="12"/>
              </w:rPr>
              <w:t xml:space="preserve"> 0.02 (-0.05; 0.10)</w:t>
            </w:r>
          </w:p>
        </w:tc>
        <w:tc>
          <w:tcPr>
            <w:tcW w:w="328" w:type="dxa"/>
            <w:tcBorders>
              <w:bottom w:val="single" w:sz="4" w:space="0" w:color="auto"/>
            </w:tcBorders>
            <w:shd w:val="clear" w:color="auto" w:fill="FFFFFF" w:themeFill="background1"/>
            <w:noWrap/>
            <w:vAlign w:val="center"/>
          </w:tcPr>
          <w:p w14:paraId="0442D31F" w14:textId="249AA53C" w:rsidR="00363756" w:rsidRPr="00814F74" w:rsidRDefault="00363756" w:rsidP="00363756">
            <w:pPr>
              <w:jc w:val="center"/>
              <w:rPr>
                <w:sz w:val="16"/>
                <w:szCs w:val="12"/>
              </w:rPr>
            </w:pPr>
            <w:r w:rsidRPr="00814F74">
              <w:rPr>
                <w:sz w:val="16"/>
                <w:szCs w:val="12"/>
              </w:rPr>
              <w:t>210</w:t>
            </w:r>
          </w:p>
        </w:tc>
        <w:tc>
          <w:tcPr>
            <w:tcW w:w="501" w:type="dxa"/>
            <w:tcBorders>
              <w:bottom w:val="single" w:sz="4" w:space="0" w:color="auto"/>
              <w:right w:val="single" w:sz="4" w:space="0" w:color="auto"/>
            </w:tcBorders>
            <w:shd w:val="clear" w:color="auto" w:fill="FFFFFF" w:themeFill="background1"/>
            <w:noWrap/>
            <w:vAlign w:val="center"/>
          </w:tcPr>
          <w:p w14:paraId="12AA103A" w14:textId="3215DF97" w:rsidR="00363756" w:rsidRPr="00814F74" w:rsidRDefault="00363756" w:rsidP="00363756">
            <w:pPr>
              <w:jc w:val="center"/>
              <w:rPr>
                <w:sz w:val="16"/>
                <w:szCs w:val="12"/>
              </w:rPr>
            </w:pPr>
            <w:r w:rsidRPr="00814F74">
              <w:rPr>
                <w:sz w:val="16"/>
                <w:szCs w:val="12"/>
              </w:rPr>
              <w:t>0.5</w:t>
            </w:r>
          </w:p>
        </w:tc>
      </w:tr>
      <w:tr w:rsidR="00363756" w:rsidRPr="00814F74" w14:paraId="10F2A577" w14:textId="77777777" w:rsidTr="008D73C9">
        <w:trPr>
          <w:trHeight w:val="170"/>
        </w:trPr>
        <w:tc>
          <w:tcPr>
            <w:tcW w:w="708" w:type="dxa"/>
            <w:vMerge w:val="restart"/>
            <w:tcBorders>
              <w:top w:val="single" w:sz="4" w:space="0" w:color="auto"/>
              <w:left w:val="single" w:sz="4" w:space="0" w:color="auto"/>
            </w:tcBorders>
            <w:shd w:val="clear" w:color="000000" w:fill="FFFFFF"/>
            <w:noWrap/>
            <w:vAlign w:val="center"/>
            <w:hideMark/>
          </w:tcPr>
          <w:p w14:paraId="42A2E137" w14:textId="294DA199" w:rsidR="00363756" w:rsidRPr="00814F74" w:rsidRDefault="00363756" w:rsidP="00363756">
            <w:pPr>
              <w:rPr>
                <w:b/>
                <w:bCs/>
                <w:color w:val="000000"/>
                <w:sz w:val="16"/>
                <w:szCs w:val="12"/>
                <w:lang w:val="en-US"/>
              </w:rPr>
            </w:pPr>
            <w:r w:rsidRPr="00814F74">
              <w:rPr>
                <w:b/>
                <w:bCs/>
                <w:sz w:val="16"/>
                <w:szCs w:val="12"/>
                <w:lang w:val="en-US"/>
              </w:rPr>
              <w:t>MEPA</w:t>
            </w:r>
          </w:p>
        </w:tc>
        <w:tc>
          <w:tcPr>
            <w:tcW w:w="592" w:type="dxa"/>
            <w:tcBorders>
              <w:top w:val="single" w:sz="4" w:space="0" w:color="auto"/>
            </w:tcBorders>
            <w:shd w:val="clear" w:color="auto" w:fill="FFFFFF" w:themeFill="background1"/>
            <w:noWrap/>
            <w:vAlign w:val="center"/>
            <w:hideMark/>
          </w:tcPr>
          <w:p w14:paraId="7DA6CEE6" w14:textId="0960870B" w:rsidR="00363756" w:rsidRPr="00814F74" w:rsidRDefault="00363756" w:rsidP="00363756">
            <w:pPr>
              <w:rPr>
                <w:bCs/>
                <w:color w:val="000000"/>
                <w:sz w:val="16"/>
                <w:szCs w:val="12"/>
                <w:lang w:val="en-US"/>
              </w:rPr>
            </w:pPr>
            <w:r w:rsidRPr="00814F74">
              <w:rPr>
                <w:bCs/>
                <w:color w:val="000000"/>
                <w:sz w:val="16"/>
                <w:szCs w:val="12"/>
                <w:lang w:val="en-US"/>
              </w:rPr>
              <w:t>Trim. 2</w:t>
            </w:r>
          </w:p>
        </w:tc>
        <w:tc>
          <w:tcPr>
            <w:tcW w:w="969" w:type="dxa"/>
            <w:tcBorders>
              <w:top w:val="single" w:sz="4" w:space="0" w:color="auto"/>
            </w:tcBorders>
            <w:shd w:val="clear" w:color="auto" w:fill="FFFFFF" w:themeFill="background1"/>
          </w:tcPr>
          <w:p w14:paraId="4E080334" w14:textId="77777777" w:rsidR="00363756" w:rsidRPr="00814F74" w:rsidRDefault="00363756" w:rsidP="003A6B5D">
            <w:pPr>
              <w:rPr>
                <w:sz w:val="16"/>
                <w:szCs w:val="12"/>
              </w:rPr>
            </w:pPr>
          </w:p>
        </w:tc>
        <w:tc>
          <w:tcPr>
            <w:tcW w:w="1415" w:type="dxa"/>
            <w:tcBorders>
              <w:top w:val="single" w:sz="4" w:space="0" w:color="auto"/>
            </w:tcBorders>
            <w:shd w:val="clear" w:color="auto" w:fill="FFFFFF" w:themeFill="background1"/>
            <w:noWrap/>
            <w:vAlign w:val="center"/>
          </w:tcPr>
          <w:p w14:paraId="035C382F" w14:textId="121EA80F" w:rsidR="00363756" w:rsidRPr="00814F74" w:rsidRDefault="00363756" w:rsidP="00363756">
            <w:pPr>
              <w:jc w:val="center"/>
              <w:rPr>
                <w:sz w:val="16"/>
                <w:szCs w:val="12"/>
              </w:rPr>
            </w:pPr>
            <w:r w:rsidRPr="00814F74">
              <w:rPr>
                <w:sz w:val="16"/>
                <w:szCs w:val="12"/>
              </w:rPr>
              <w:t xml:space="preserve"> 0.00 (-0.05; 0.05)</w:t>
            </w:r>
          </w:p>
        </w:tc>
        <w:tc>
          <w:tcPr>
            <w:tcW w:w="327" w:type="dxa"/>
            <w:tcBorders>
              <w:top w:val="single" w:sz="4" w:space="0" w:color="auto"/>
            </w:tcBorders>
            <w:shd w:val="clear" w:color="auto" w:fill="FFFFFF" w:themeFill="background1"/>
            <w:noWrap/>
            <w:vAlign w:val="center"/>
          </w:tcPr>
          <w:p w14:paraId="03E40279" w14:textId="5C987CC6" w:rsidR="00363756" w:rsidRPr="00814F74" w:rsidRDefault="00363756" w:rsidP="00363756">
            <w:pPr>
              <w:jc w:val="center"/>
              <w:rPr>
                <w:sz w:val="16"/>
                <w:szCs w:val="12"/>
              </w:rPr>
            </w:pPr>
            <w:r w:rsidRPr="00814F74">
              <w:rPr>
                <w:sz w:val="16"/>
                <w:szCs w:val="12"/>
              </w:rPr>
              <w:t>430</w:t>
            </w:r>
          </w:p>
        </w:tc>
        <w:tc>
          <w:tcPr>
            <w:tcW w:w="558" w:type="dxa"/>
            <w:tcBorders>
              <w:top w:val="single" w:sz="4" w:space="0" w:color="auto"/>
            </w:tcBorders>
            <w:shd w:val="clear" w:color="auto" w:fill="FFFFFF" w:themeFill="background1"/>
            <w:noWrap/>
            <w:vAlign w:val="center"/>
          </w:tcPr>
          <w:p w14:paraId="5D3F938D" w14:textId="198DEB78" w:rsidR="00363756" w:rsidRPr="00814F74" w:rsidRDefault="00363756" w:rsidP="00363756">
            <w:pPr>
              <w:jc w:val="center"/>
              <w:rPr>
                <w:sz w:val="16"/>
                <w:szCs w:val="12"/>
              </w:rPr>
            </w:pPr>
            <w:r w:rsidRPr="00814F74">
              <w:rPr>
                <w:sz w:val="16"/>
                <w:szCs w:val="12"/>
              </w:rPr>
              <w:t>1</w:t>
            </w:r>
          </w:p>
        </w:tc>
        <w:tc>
          <w:tcPr>
            <w:tcW w:w="1241" w:type="dxa"/>
            <w:tcBorders>
              <w:top w:val="single" w:sz="4" w:space="0" w:color="auto"/>
            </w:tcBorders>
            <w:shd w:val="clear" w:color="auto" w:fill="FFFFFF" w:themeFill="background1"/>
            <w:noWrap/>
            <w:vAlign w:val="center"/>
          </w:tcPr>
          <w:p w14:paraId="6B0C7FE1" w14:textId="2E218577" w:rsidR="00363756" w:rsidRPr="00814F74" w:rsidRDefault="00363756" w:rsidP="00363756">
            <w:pPr>
              <w:jc w:val="center"/>
              <w:rPr>
                <w:sz w:val="16"/>
                <w:szCs w:val="12"/>
              </w:rPr>
            </w:pPr>
            <w:r w:rsidRPr="00814F74">
              <w:rPr>
                <w:sz w:val="16"/>
                <w:szCs w:val="12"/>
              </w:rPr>
              <w:t xml:space="preserve"> 0.02 (-0.03; 0.08)</w:t>
            </w:r>
          </w:p>
        </w:tc>
        <w:tc>
          <w:tcPr>
            <w:tcW w:w="486" w:type="dxa"/>
            <w:tcBorders>
              <w:top w:val="single" w:sz="4" w:space="0" w:color="auto"/>
            </w:tcBorders>
            <w:shd w:val="clear" w:color="auto" w:fill="FFFFFF" w:themeFill="background1"/>
            <w:noWrap/>
            <w:vAlign w:val="center"/>
          </w:tcPr>
          <w:p w14:paraId="5992DE03" w14:textId="31E0302F" w:rsidR="00363756" w:rsidRPr="00814F74" w:rsidRDefault="00363756" w:rsidP="00363756">
            <w:pPr>
              <w:jc w:val="center"/>
              <w:rPr>
                <w:sz w:val="16"/>
                <w:szCs w:val="12"/>
              </w:rPr>
            </w:pPr>
            <w:r w:rsidRPr="00814F74">
              <w:rPr>
                <w:sz w:val="16"/>
                <w:szCs w:val="12"/>
              </w:rPr>
              <w:t>430</w:t>
            </w:r>
          </w:p>
        </w:tc>
        <w:tc>
          <w:tcPr>
            <w:tcW w:w="508" w:type="dxa"/>
            <w:tcBorders>
              <w:top w:val="single" w:sz="4" w:space="0" w:color="auto"/>
            </w:tcBorders>
            <w:shd w:val="clear" w:color="auto" w:fill="FFFFFF" w:themeFill="background1"/>
            <w:noWrap/>
            <w:vAlign w:val="center"/>
          </w:tcPr>
          <w:p w14:paraId="725BFBEB" w14:textId="5EE8C702" w:rsidR="00363756" w:rsidRPr="00814F74" w:rsidRDefault="00363756" w:rsidP="00363756">
            <w:pPr>
              <w:jc w:val="center"/>
              <w:rPr>
                <w:sz w:val="16"/>
                <w:szCs w:val="12"/>
              </w:rPr>
            </w:pPr>
            <w:r w:rsidRPr="00814F74">
              <w:rPr>
                <w:sz w:val="16"/>
                <w:szCs w:val="12"/>
              </w:rPr>
              <w:t>0.4</w:t>
            </w:r>
          </w:p>
        </w:tc>
        <w:tc>
          <w:tcPr>
            <w:tcW w:w="1245" w:type="dxa"/>
            <w:tcBorders>
              <w:top w:val="single" w:sz="4" w:space="0" w:color="auto"/>
            </w:tcBorders>
            <w:shd w:val="clear" w:color="auto" w:fill="FFFFFF" w:themeFill="background1"/>
            <w:noWrap/>
            <w:vAlign w:val="center"/>
          </w:tcPr>
          <w:p w14:paraId="4DDC569D" w14:textId="40166CF1" w:rsidR="00363756" w:rsidRPr="00814F74" w:rsidRDefault="00363756" w:rsidP="00363756">
            <w:pPr>
              <w:jc w:val="center"/>
              <w:rPr>
                <w:sz w:val="16"/>
                <w:szCs w:val="12"/>
              </w:rPr>
            </w:pPr>
            <w:r w:rsidRPr="00814F74">
              <w:rPr>
                <w:sz w:val="16"/>
                <w:szCs w:val="12"/>
              </w:rPr>
              <w:t xml:space="preserve"> 0.01 (-0.04; 0.07)</w:t>
            </w:r>
          </w:p>
        </w:tc>
        <w:tc>
          <w:tcPr>
            <w:tcW w:w="360" w:type="dxa"/>
            <w:tcBorders>
              <w:top w:val="single" w:sz="4" w:space="0" w:color="auto"/>
            </w:tcBorders>
            <w:shd w:val="clear" w:color="auto" w:fill="FFFFFF" w:themeFill="background1"/>
            <w:noWrap/>
            <w:vAlign w:val="center"/>
          </w:tcPr>
          <w:p w14:paraId="18F3A2C6" w14:textId="360B5C4D" w:rsidR="00363756" w:rsidRPr="00814F74" w:rsidRDefault="00363756" w:rsidP="00363756">
            <w:pPr>
              <w:jc w:val="center"/>
              <w:rPr>
                <w:sz w:val="16"/>
                <w:szCs w:val="12"/>
              </w:rPr>
            </w:pPr>
            <w:r w:rsidRPr="00814F74">
              <w:rPr>
                <w:sz w:val="16"/>
                <w:szCs w:val="12"/>
              </w:rPr>
              <w:t>432</w:t>
            </w:r>
          </w:p>
        </w:tc>
        <w:tc>
          <w:tcPr>
            <w:tcW w:w="522" w:type="dxa"/>
            <w:tcBorders>
              <w:top w:val="single" w:sz="4" w:space="0" w:color="auto"/>
            </w:tcBorders>
            <w:shd w:val="clear" w:color="auto" w:fill="FFFFFF" w:themeFill="background1"/>
            <w:noWrap/>
            <w:vAlign w:val="center"/>
          </w:tcPr>
          <w:p w14:paraId="55B84252" w14:textId="04863349" w:rsidR="00363756" w:rsidRPr="00814F74" w:rsidRDefault="00363756" w:rsidP="00363756">
            <w:pPr>
              <w:jc w:val="center"/>
              <w:rPr>
                <w:sz w:val="16"/>
                <w:szCs w:val="12"/>
              </w:rPr>
            </w:pPr>
            <w:r w:rsidRPr="00814F74">
              <w:rPr>
                <w:sz w:val="16"/>
                <w:szCs w:val="12"/>
              </w:rPr>
              <w:t>0.6</w:t>
            </w:r>
          </w:p>
        </w:tc>
        <w:tc>
          <w:tcPr>
            <w:tcW w:w="1299" w:type="dxa"/>
            <w:tcBorders>
              <w:top w:val="single" w:sz="4" w:space="0" w:color="auto"/>
            </w:tcBorders>
            <w:shd w:val="clear" w:color="auto" w:fill="FFFFFF" w:themeFill="background1"/>
            <w:noWrap/>
            <w:vAlign w:val="center"/>
          </w:tcPr>
          <w:p w14:paraId="18D52D11" w14:textId="2395C396" w:rsidR="00363756" w:rsidRPr="00814F74" w:rsidRDefault="00363756" w:rsidP="00363756">
            <w:pPr>
              <w:jc w:val="center"/>
              <w:rPr>
                <w:sz w:val="16"/>
                <w:szCs w:val="12"/>
              </w:rPr>
            </w:pPr>
            <w:r w:rsidRPr="00814F74">
              <w:rPr>
                <w:sz w:val="16"/>
                <w:szCs w:val="12"/>
              </w:rPr>
              <w:t xml:space="preserve"> 0.00 (-0.05; 0.05)</w:t>
            </w:r>
          </w:p>
        </w:tc>
        <w:tc>
          <w:tcPr>
            <w:tcW w:w="328" w:type="dxa"/>
            <w:tcBorders>
              <w:top w:val="single" w:sz="4" w:space="0" w:color="auto"/>
            </w:tcBorders>
            <w:shd w:val="clear" w:color="auto" w:fill="FFFFFF" w:themeFill="background1"/>
            <w:noWrap/>
            <w:vAlign w:val="center"/>
          </w:tcPr>
          <w:p w14:paraId="452EA085" w14:textId="30849520" w:rsidR="00363756" w:rsidRPr="00814F74" w:rsidRDefault="00363756" w:rsidP="00363756">
            <w:pPr>
              <w:jc w:val="center"/>
              <w:rPr>
                <w:sz w:val="16"/>
                <w:szCs w:val="12"/>
              </w:rPr>
            </w:pPr>
            <w:r w:rsidRPr="00814F74">
              <w:rPr>
                <w:sz w:val="16"/>
                <w:szCs w:val="12"/>
              </w:rPr>
              <w:t>432</w:t>
            </w:r>
          </w:p>
        </w:tc>
        <w:tc>
          <w:tcPr>
            <w:tcW w:w="471" w:type="dxa"/>
            <w:tcBorders>
              <w:top w:val="single" w:sz="4" w:space="0" w:color="auto"/>
            </w:tcBorders>
            <w:shd w:val="clear" w:color="auto" w:fill="FFFFFF" w:themeFill="background1"/>
            <w:noWrap/>
            <w:vAlign w:val="center"/>
          </w:tcPr>
          <w:p w14:paraId="28D0E2C3" w14:textId="33509E37" w:rsidR="00363756" w:rsidRPr="00814F74" w:rsidRDefault="00363756" w:rsidP="00363756">
            <w:pPr>
              <w:jc w:val="center"/>
              <w:rPr>
                <w:sz w:val="16"/>
                <w:szCs w:val="12"/>
              </w:rPr>
            </w:pPr>
            <w:r w:rsidRPr="00814F74">
              <w:rPr>
                <w:sz w:val="16"/>
                <w:szCs w:val="12"/>
              </w:rPr>
              <w:t>0.9</w:t>
            </w:r>
          </w:p>
        </w:tc>
        <w:tc>
          <w:tcPr>
            <w:tcW w:w="1467" w:type="dxa"/>
            <w:tcBorders>
              <w:top w:val="single" w:sz="4" w:space="0" w:color="auto"/>
            </w:tcBorders>
            <w:shd w:val="clear" w:color="auto" w:fill="FFFFFF" w:themeFill="background1"/>
            <w:noWrap/>
            <w:vAlign w:val="center"/>
          </w:tcPr>
          <w:p w14:paraId="70982183" w14:textId="42998553"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174A9428" w14:textId="125743E9"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tcBorders>
            <w:shd w:val="clear" w:color="auto" w:fill="FFFFFF" w:themeFill="background1"/>
            <w:noWrap/>
            <w:vAlign w:val="center"/>
          </w:tcPr>
          <w:p w14:paraId="232275DC" w14:textId="60A38BB4" w:rsidR="00363756" w:rsidRPr="00814F74" w:rsidRDefault="00363756" w:rsidP="00363756">
            <w:pPr>
              <w:jc w:val="center"/>
              <w:rPr>
                <w:sz w:val="16"/>
                <w:szCs w:val="12"/>
              </w:rPr>
            </w:pPr>
            <w:r w:rsidRPr="00814F74">
              <w:rPr>
                <w:sz w:val="16"/>
                <w:szCs w:val="12"/>
              </w:rPr>
              <w:t> </w:t>
            </w:r>
          </w:p>
        </w:tc>
        <w:tc>
          <w:tcPr>
            <w:tcW w:w="1297" w:type="dxa"/>
            <w:tcBorders>
              <w:top w:val="single" w:sz="4" w:space="0" w:color="auto"/>
            </w:tcBorders>
            <w:shd w:val="clear" w:color="auto" w:fill="FFFFFF" w:themeFill="background1"/>
            <w:noWrap/>
            <w:vAlign w:val="center"/>
          </w:tcPr>
          <w:p w14:paraId="7C103CA7" w14:textId="3656628D"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15F3DAAA" w14:textId="113AC873"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right w:val="single" w:sz="4" w:space="0" w:color="auto"/>
            </w:tcBorders>
            <w:shd w:val="clear" w:color="auto" w:fill="FFFFFF" w:themeFill="background1"/>
            <w:noWrap/>
            <w:vAlign w:val="center"/>
          </w:tcPr>
          <w:p w14:paraId="4718794F" w14:textId="0F167E0F" w:rsidR="00363756" w:rsidRPr="00814F74" w:rsidRDefault="00363756" w:rsidP="00363756">
            <w:pPr>
              <w:jc w:val="center"/>
              <w:rPr>
                <w:sz w:val="16"/>
                <w:szCs w:val="12"/>
              </w:rPr>
            </w:pPr>
            <w:r w:rsidRPr="00814F74">
              <w:rPr>
                <w:sz w:val="16"/>
                <w:szCs w:val="12"/>
              </w:rPr>
              <w:t> </w:t>
            </w:r>
          </w:p>
        </w:tc>
      </w:tr>
      <w:tr w:rsidR="00363756" w:rsidRPr="00814F74" w14:paraId="49F2225D" w14:textId="77777777" w:rsidTr="008D73C9">
        <w:trPr>
          <w:trHeight w:val="170"/>
        </w:trPr>
        <w:tc>
          <w:tcPr>
            <w:tcW w:w="708" w:type="dxa"/>
            <w:vMerge/>
            <w:tcBorders>
              <w:left w:val="single" w:sz="4" w:space="0" w:color="auto"/>
            </w:tcBorders>
            <w:vAlign w:val="center"/>
            <w:hideMark/>
          </w:tcPr>
          <w:p w14:paraId="47C290EF" w14:textId="77777777" w:rsidR="00363756" w:rsidRPr="00814F74" w:rsidRDefault="00363756" w:rsidP="00363756">
            <w:pPr>
              <w:rPr>
                <w:b/>
                <w:bCs/>
                <w:color w:val="000000"/>
                <w:sz w:val="16"/>
                <w:szCs w:val="12"/>
                <w:lang w:val="en-US"/>
              </w:rPr>
            </w:pPr>
          </w:p>
        </w:tc>
        <w:tc>
          <w:tcPr>
            <w:tcW w:w="592" w:type="dxa"/>
            <w:shd w:val="clear" w:color="auto" w:fill="FFFFFF" w:themeFill="background1"/>
            <w:noWrap/>
            <w:vAlign w:val="center"/>
            <w:hideMark/>
          </w:tcPr>
          <w:p w14:paraId="0E3EFE57" w14:textId="6CEBA600" w:rsidR="00363756" w:rsidRPr="00814F74" w:rsidRDefault="00363756" w:rsidP="00363756">
            <w:pPr>
              <w:rPr>
                <w:bCs/>
                <w:color w:val="000000"/>
                <w:sz w:val="16"/>
                <w:szCs w:val="12"/>
                <w:lang w:val="en-US"/>
              </w:rPr>
            </w:pPr>
            <w:r w:rsidRPr="00814F74">
              <w:rPr>
                <w:bCs/>
                <w:color w:val="000000"/>
                <w:sz w:val="16"/>
                <w:szCs w:val="12"/>
                <w:lang w:val="en-US"/>
              </w:rPr>
              <w:t>Trim. 3</w:t>
            </w:r>
          </w:p>
        </w:tc>
        <w:tc>
          <w:tcPr>
            <w:tcW w:w="969" w:type="dxa"/>
            <w:shd w:val="clear" w:color="auto" w:fill="FFFFFF" w:themeFill="background1"/>
          </w:tcPr>
          <w:p w14:paraId="6EAF9906" w14:textId="77777777" w:rsidR="00363756" w:rsidRPr="00814F74" w:rsidRDefault="00363756" w:rsidP="003A6B5D">
            <w:pPr>
              <w:rPr>
                <w:sz w:val="16"/>
                <w:szCs w:val="12"/>
              </w:rPr>
            </w:pPr>
          </w:p>
        </w:tc>
        <w:tc>
          <w:tcPr>
            <w:tcW w:w="1415" w:type="dxa"/>
            <w:shd w:val="clear" w:color="auto" w:fill="FFFFFF" w:themeFill="background1"/>
            <w:noWrap/>
            <w:vAlign w:val="center"/>
          </w:tcPr>
          <w:p w14:paraId="21AFF718" w14:textId="1EA91D38" w:rsidR="00363756" w:rsidRPr="00814F74" w:rsidRDefault="00363756" w:rsidP="00363756">
            <w:pPr>
              <w:jc w:val="center"/>
              <w:rPr>
                <w:sz w:val="16"/>
                <w:szCs w:val="12"/>
              </w:rPr>
            </w:pPr>
            <w:r w:rsidRPr="00814F74">
              <w:rPr>
                <w:sz w:val="16"/>
                <w:szCs w:val="12"/>
              </w:rPr>
              <w:t xml:space="preserve"> 0.04 (-0.06; 0.14)</w:t>
            </w:r>
          </w:p>
        </w:tc>
        <w:tc>
          <w:tcPr>
            <w:tcW w:w="327" w:type="dxa"/>
            <w:shd w:val="clear" w:color="auto" w:fill="FFFFFF" w:themeFill="background1"/>
            <w:noWrap/>
            <w:vAlign w:val="center"/>
          </w:tcPr>
          <w:p w14:paraId="76A722FD" w14:textId="24D4D9ED" w:rsidR="00363756" w:rsidRPr="00814F74" w:rsidRDefault="00363756" w:rsidP="00363756">
            <w:pPr>
              <w:jc w:val="center"/>
              <w:rPr>
                <w:sz w:val="16"/>
                <w:szCs w:val="12"/>
              </w:rPr>
            </w:pPr>
            <w:r w:rsidRPr="00814F74">
              <w:rPr>
                <w:sz w:val="16"/>
                <w:szCs w:val="12"/>
              </w:rPr>
              <w:t>171</w:t>
            </w:r>
          </w:p>
        </w:tc>
        <w:tc>
          <w:tcPr>
            <w:tcW w:w="558" w:type="dxa"/>
            <w:shd w:val="clear" w:color="auto" w:fill="FFFFFF" w:themeFill="background1"/>
            <w:noWrap/>
            <w:vAlign w:val="center"/>
          </w:tcPr>
          <w:p w14:paraId="04F64ADC" w14:textId="1DFB48D9" w:rsidR="00363756" w:rsidRPr="00814F74" w:rsidRDefault="00363756" w:rsidP="00363756">
            <w:pPr>
              <w:jc w:val="center"/>
              <w:rPr>
                <w:sz w:val="16"/>
                <w:szCs w:val="12"/>
              </w:rPr>
            </w:pPr>
            <w:r w:rsidRPr="00814F74">
              <w:rPr>
                <w:sz w:val="16"/>
                <w:szCs w:val="12"/>
              </w:rPr>
              <w:t>0.4</w:t>
            </w:r>
          </w:p>
        </w:tc>
        <w:tc>
          <w:tcPr>
            <w:tcW w:w="1241" w:type="dxa"/>
            <w:shd w:val="clear" w:color="auto" w:fill="FFFFFF" w:themeFill="background1"/>
            <w:noWrap/>
            <w:vAlign w:val="center"/>
          </w:tcPr>
          <w:p w14:paraId="77A292A4" w14:textId="78B977D0" w:rsidR="00363756" w:rsidRPr="00814F74" w:rsidRDefault="00363756" w:rsidP="00363756">
            <w:pPr>
              <w:jc w:val="center"/>
              <w:rPr>
                <w:sz w:val="16"/>
                <w:szCs w:val="12"/>
              </w:rPr>
            </w:pPr>
            <w:r w:rsidRPr="00814F74">
              <w:rPr>
                <w:sz w:val="16"/>
                <w:szCs w:val="12"/>
              </w:rPr>
              <w:t xml:space="preserve"> 0.08 (-0.02; 0.19)</w:t>
            </w:r>
          </w:p>
        </w:tc>
        <w:tc>
          <w:tcPr>
            <w:tcW w:w="486" w:type="dxa"/>
            <w:shd w:val="clear" w:color="auto" w:fill="FFFFFF" w:themeFill="background1"/>
            <w:noWrap/>
            <w:vAlign w:val="center"/>
          </w:tcPr>
          <w:p w14:paraId="32E08AAD" w14:textId="096FEF2D" w:rsidR="00363756" w:rsidRPr="00814F74" w:rsidRDefault="00363756" w:rsidP="00363756">
            <w:pPr>
              <w:jc w:val="center"/>
              <w:rPr>
                <w:sz w:val="16"/>
                <w:szCs w:val="12"/>
              </w:rPr>
            </w:pPr>
            <w:r w:rsidRPr="00814F74">
              <w:rPr>
                <w:sz w:val="16"/>
                <w:szCs w:val="12"/>
              </w:rPr>
              <w:t>173</w:t>
            </w:r>
          </w:p>
        </w:tc>
        <w:tc>
          <w:tcPr>
            <w:tcW w:w="508" w:type="dxa"/>
            <w:shd w:val="clear" w:color="auto" w:fill="FFFFFF" w:themeFill="background1"/>
            <w:noWrap/>
            <w:vAlign w:val="center"/>
          </w:tcPr>
          <w:p w14:paraId="6B34D44E" w14:textId="31B9DFEE" w:rsidR="00363756" w:rsidRPr="00814F74" w:rsidRDefault="00363756" w:rsidP="00363756">
            <w:pPr>
              <w:jc w:val="center"/>
              <w:rPr>
                <w:sz w:val="16"/>
                <w:szCs w:val="12"/>
              </w:rPr>
            </w:pPr>
            <w:r w:rsidRPr="00814F74">
              <w:rPr>
                <w:sz w:val="16"/>
                <w:szCs w:val="12"/>
              </w:rPr>
              <w:t>0.1</w:t>
            </w:r>
          </w:p>
        </w:tc>
        <w:tc>
          <w:tcPr>
            <w:tcW w:w="1245" w:type="dxa"/>
            <w:shd w:val="clear" w:color="auto" w:fill="FFFFFF" w:themeFill="background1"/>
            <w:noWrap/>
            <w:vAlign w:val="center"/>
          </w:tcPr>
          <w:p w14:paraId="64C19CC9" w14:textId="5112129D" w:rsidR="00363756" w:rsidRPr="00814F74" w:rsidRDefault="00363756" w:rsidP="00363756">
            <w:pPr>
              <w:jc w:val="center"/>
              <w:rPr>
                <w:sz w:val="16"/>
                <w:szCs w:val="12"/>
              </w:rPr>
            </w:pPr>
            <w:r w:rsidRPr="00814F74">
              <w:rPr>
                <w:sz w:val="16"/>
                <w:szCs w:val="12"/>
              </w:rPr>
              <w:t xml:space="preserve"> 0.04 (-0.06; 0.14)</w:t>
            </w:r>
          </w:p>
        </w:tc>
        <w:tc>
          <w:tcPr>
            <w:tcW w:w="360" w:type="dxa"/>
            <w:shd w:val="clear" w:color="auto" w:fill="FFFFFF" w:themeFill="background1"/>
            <w:noWrap/>
            <w:vAlign w:val="center"/>
          </w:tcPr>
          <w:p w14:paraId="72A8ACF3" w14:textId="4D10832A" w:rsidR="00363756" w:rsidRPr="00814F74" w:rsidRDefault="00363756" w:rsidP="00363756">
            <w:pPr>
              <w:jc w:val="center"/>
              <w:rPr>
                <w:sz w:val="16"/>
                <w:szCs w:val="12"/>
              </w:rPr>
            </w:pPr>
            <w:r w:rsidRPr="00814F74">
              <w:rPr>
                <w:sz w:val="16"/>
                <w:szCs w:val="12"/>
              </w:rPr>
              <w:t>173</w:t>
            </w:r>
          </w:p>
        </w:tc>
        <w:tc>
          <w:tcPr>
            <w:tcW w:w="522" w:type="dxa"/>
            <w:shd w:val="clear" w:color="auto" w:fill="FFFFFF" w:themeFill="background1"/>
            <w:noWrap/>
            <w:vAlign w:val="center"/>
          </w:tcPr>
          <w:p w14:paraId="4BFFCFA0" w14:textId="374AE71A" w:rsidR="00363756" w:rsidRPr="00814F74" w:rsidRDefault="00363756" w:rsidP="00363756">
            <w:pPr>
              <w:jc w:val="center"/>
              <w:rPr>
                <w:sz w:val="16"/>
                <w:szCs w:val="12"/>
              </w:rPr>
            </w:pPr>
            <w:r w:rsidRPr="00814F74">
              <w:rPr>
                <w:sz w:val="16"/>
                <w:szCs w:val="12"/>
              </w:rPr>
              <w:t>0.4</w:t>
            </w:r>
          </w:p>
        </w:tc>
        <w:tc>
          <w:tcPr>
            <w:tcW w:w="1299" w:type="dxa"/>
            <w:shd w:val="clear" w:color="auto" w:fill="FFFFFF" w:themeFill="background1"/>
            <w:noWrap/>
            <w:vAlign w:val="center"/>
          </w:tcPr>
          <w:p w14:paraId="2FCD15F3" w14:textId="797A5FDD" w:rsidR="00363756" w:rsidRPr="00814F74" w:rsidRDefault="00363756" w:rsidP="00363756">
            <w:pPr>
              <w:jc w:val="center"/>
              <w:rPr>
                <w:sz w:val="16"/>
                <w:szCs w:val="12"/>
              </w:rPr>
            </w:pPr>
            <w:r w:rsidRPr="00814F74">
              <w:rPr>
                <w:sz w:val="16"/>
                <w:szCs w:val="12"/>
              </w:rPr>
              <w:t xml:space="preserve"> 0.00 (-0.10; 0.10)</w:t>
            </w:r>
          </w:p>
        </w:tc>
        <w:tc>
          <w:tcPr>
            <w:tcW w:w="328" w:type="dxa"/>
            <w:shd w:val="clear" w:color="auto" w:fill="FFFFFF" w:themeFill="background1"/>
            <w:noWrap/>
            <w:vAlign w:val="center"/>
          </w:tcPr>
          <w:p w14:paraId="69CFE989" w14:textId="6D698BB5" w:rsidR="00363756" w:rsidRPr="00814F74" w:rsidRDefault="00363756" w:rsidP="00363756">
            <w:pPr>
              <w:jc w:val="center"/>
              <w:rPr>
                <w:sz w:val="16"/>
                <w:szCs w:val="12"/>
              </w:rPr>
            </w:pPr>
            <w:r w:rsidRPr="00814F74">
              <w:rPr>
                <w:sz w:val="16"/>
                <w:szCs w:val="12"/>
              </w:rPr>
              <w:t>173</w:t>
            </w:r>
          </w:p>
        </w:tc>
        <w:tc>
          <w:tcPr>
            <w:tcW w:w="471" w:type="dxa"/>
            <w:shd w:val="clear" w:color="auto" w:fill="FFFFFF" w:themeFill="background1"/>
            <w:noWrap/>
            <w:vAlign w:val="center"/>
          </w:tcPr>
          <w:p w14:paraId="683F19F0" w14:textId="72BFB2A5" w:rsidR="00363756" w:rsidRPr="00814F74" w:rsidRDefault="00363756" w:rsidP="00363756">
            <w:pPr>
              <w:jc w:val="center"/>
              <w:rPr>
                <w:sz w:val="16"/>
                <w:szCs w:val="12"/>
              </w:rPr>
            </w:pPr>
            <w:r w:rsidRPr="00814F74">
              <w:rPr>
                <w:sz w:val="16"/>
                <w:szCs w:val="12"/>
              </w:rPr>
              <w:t>1</w:t>
            </w:r>
          </w:p>
        </w:tc>
        <w:tc>
          <w:tcPr>
            <w:tcW w:w="1467" w:type="dxa"/>
            <w:shd w:val="clear" w:color="auto" w:fill="FFFFFF" w:themeFill="background1"/>
            <w:noWrap/>
            <w:vAlign w:val="center"/>
          </w:tcPr>
          <w:p w14:paraId="57D2FEFA" w14:textId="7EEDCA26"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548CA126" w14:textId="20E62769"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320F10F6" w14:textId="0541B9A3"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070A8543" w14:textId="26822543"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39A7114A" w14:textId="40196CCB"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594F1554" w14:textId="14D371C2" w:rsidR="00363756" w:rsidRPr="00814F74" w:rsidRDefault="00363756" w:rsidP="00363756">
            <w:pPr>
              <w:jc w:val="center"/>
              <w:rPr>
                <w:sz w:val="16"/>
                <w:szCs w:val="12"/>
              </w:rPr>
            </w:pPr>
            <w:r w:rsidRPr="00814F74">
              <w:rPr>
                <w:sz w:val="16"/>
                <w:szCs w:val="12"/>
              </w:rPr>
              <w:t> </w:t>
            </w:r>
          </w:p>
        </w:tc>
      </w:tr>
      <w:tr w:rsidR="00363756" w:rsidRPr="00814F74" w14:paraId="02050749" w14:textId="77777777" w:rsidTr="008D73C9">
        <w:trPr>
          <w:trHeight w:val="170"/>
        </w:trPr>
        <w:tc>
          <w:tcPr>
            <w:tcW w:w="708" w:type="dxa"/>
            <w:vMerge/>
            <w:tcBorders>
              <w:left w:val="single" w:sz="4" w:space="0" w:color="auto"/>
              <w:bottom w:val="single" w:sz="4" w:space="0" w:color="auto"/>
            </w:tcBorders>
            <w:vAlign w:val="center"/>
            <w:hideMark/>
          </w:tcPr>
          <w:p w14:paraId="691D245F" w14:textId="77777777" w:rsidR="00363756" w:rsidRPr="00814F74" w:rsidRDefault="00363756" w:rsidP="00363756">
            <w:pPr>
              <w:rPr>
                <w:b/>
                <w:bCs/>
                <w:color w:val="000000"/>
                <w:sz w:val="16"/>
                <w:szCs w:val="12"/>
                <w:lang w:val="en-US"/>
              </w:rPr>
            </w:pPr>
          </w:p>
        </w:tc>
        <w:tc>
          <w:tcPr>
            <w:tcW w:w="592" w:type="dxa"/>
            <w:tcBorders>
              <w:bottom w:val="single" w:sz="4" w:space="0" w:color="auto"/>
            </w:tcBorders>
            <w:shd w:val="clear" w:color="auto" w:fill="FFFFFF" w:themeFill="background1"/>
            <w:noWrap/>
            <w:vAlign w:val="center"/>
            <w:hideMark/>
          </w:tcPr>
          <w:p w14:paraId="1E094182" w14:textId="4851177F" w:rsidR="00363756" w:rsidRPr="00814F74" w:rsidRDefault="00363756" w:rsidP="00363756">
            <w:pPr>
              <w:rPr>
                <w:bCs/>
                <w:color w:val="000000"/>
                <w:sz w:val="16"/>
                <w:szCs w:val="12"/>
                <w:lang w:val="en-US"/>
              </w:rPr>
            </w:pPr>
            <w:r w:rsidRPr="00814F74">
              <w:rPr>
                <w:bCs/>
                <w:color w:val="000000"/>
                <w:sz w:val="16"/>
                <w:szCs w:val="12"/>
                <w:lang w:val="en-US"/>
              </w:rPr>
              <w:t>Birth</w:t>
            </w:r>
          </w:p>
        </w:tc>
        <w:tc>
          <w:tcPr>
            <w:tcW w:w="969" w:type="dxa"/>
            <w:tcBorders>
              <w:bottom w:val="single" w:sz="4" w:space="0" w:color="auto"/>
            </w:tcBorders>
            <w:shd w:val="clear" w:color="auto" w:fill="FFFFFF" w:themeFill="background1"/>
          </w:tcPr>
          <w:p w14:paraId="3073E3B2" w14:textId="77777777" w:rsidR="00363756" w:rsidRPr="00814F74" w:rsidRDefault="00363756" w:rsidP="003A6B5D">
            <w:pPr>
              <w:rPr>
                <w:sz w:val="16"/>
                <w:szCs w:val="12"/>
              </w:rPr>
            </w:pPr>
          </w:p>
        </w:tc>
        <w:tc>
          <w:tcPr>
            <w:tcW w:w="1415" w:type="dxa"/>
            <w:tcBorders>
              <w:bottom w:val="single" w:sz="4" w:space="0" w:color="auto"/>
            </w:tcBorders>
            <w:shd w:val="clear" w:color="auto" w:fill="FFFFFF" w:themeFill="background1"/>
            <w:noWrap/>
            <w:vAlign w:val="center"/>
          </w:tcPr>
          <w:p w14:paraId="6422C867" w14:textId="732EA83A" w:rsidR="00363756" w:rsidRPr="00814F74" w:rsidRDefault="00363756" w:rsidP="00363756">
            <w:pPr>
              <w:jc w:val="center"/>
              <w:rPr>
                <w:sz w:val="16"/>
                <w:szCs w:val="12"/>
              </w:rPr>
            </w:pPr>
            <w:r w:rsidRPr="00814F74">
              <w:rPr>
                <w:sz w:val="16"/>
                <w:szCs w:val="12"/>
              </w:rPr>
              <w:t>-0.03 (-0.11; 0.06)</w:t>
            </w:r>
          </w:p>
        </w:tc>
        <w:tc>
          <w:tcPr>
            <w:tcW w:w="327" w:type="dxa"/>
            <w:tcBorders>
              <w:bottom w:val="single" w:sz="4" w:space="0" w:color="auto"/>
            </w:tcBorders>
            <w:shd w:val="clear" w:color="auto" w:fill="FFFFFF" w:themeFill="background1"/>
            <w:noWrap/>
            <w:vAlign w:val="center"/>
          </w:tcPr>
          <w:p w14:paraId="256F0FC1" w14:textId="640262F0" w:rsidR="00363756" w:rsidRPr="00814F74" w:rsidRDefault="00363756" w:rsidP="00363756">
            <w:pPr>
              <w:jc w:val="center"/>
              <w:rPr>
                <w:sz w:val="16"/>
                <w:szCs w:val="12"/>
              </w:rPr>
            </w:pPr>
            <w:r w:rsidRPr="00814F74">
              <w:rPr>
                <w:sz w:val="16"/>
                <w:szCs w:val="12"/>
              </w:rPr>
              <w:t>209</w:t>
            </w:r>
          </w:p>
        </w:tc>
        <w:tc>
          <w:tcPr>
            <w:tcW w:w="558" w:type="dxa"/>
            <w:tcBorders>
              <w:bottom w:val="single" w:sz="4" w:space="0" w:color="auto"/>
            </w:tcBorders>
            <w:shd w:val="clear" w:color="auto" w:fill="FFFFFF" w:themeFill="background1"/>
            <w:noWrap/>
            <w:vAlign w:val="center"/>
          </w:tcPr>
          <w:p w14:paraId="30BC2E04" w14:textId="21285BCB" w:rsidR="00363756" w:rsidRPr="00814F74" w:rsidRDefault="00363756" w:rsidP="00363756">
            <w:pPr>
              <w:jc w:val="center"/>
              <w:rPr>
                <w:sz w:val="16"/>
                <w:szCs w:val="12"/>
              </w:rPr>
            </w:pPr>
            <w:r w:rsidRPr="00814F74">
              <w:rPr>
                <w:sz w:val="16"/>
                <w:szCs w:val="12"/>
              </w:rPr>
              <w:t>0.5</w:t>
            </w:r>
          </w:p>
        </w:tc>
        <w:tc>
          <w:tcPr>
            <w:tcW w:w="1241" w:type="dxa"/>
            <w:tcBorders>
              <w:bottom w:val="single" w:sz="4" w:space="0" w:color="auto"/>
            </w:tcBorders>
            <w:shd w:val="clear" w:color="auto" w:fill="FFFFFF" w:themeFill="background1"/>
            <w:noWrap/>
            <w:vAlign w:val="center"/>
          </w:tcPr>
          <w:p w14:paraId="3E3E0D32" w14:textId="1DDB3CF8" w:rsidR="00363756" w:rsidRPr="00814F74" w:rsidRDefault="00363756" w:rsidP="00363756">
            <w:pPr>
              <w:jc w:val="center"/>
              <w:rPr>
                <w:sz w:val="16"/>
                <w:szCs w:val="12"/>
              </w:rPr>
            </w:pPr>
            <w:r w:rsidRPr="00814F74">
              <w:rPr>
                <w:sz w:val="16"/>
                <w:szCs w:val="12"/>
              </w:rPr>
              <w:t> </w:t>
            </w:r>
          </w:p>
        </w:tc>
        <w:tc>
          <w:tcPr>
            <w:tcW w:w="486" w:type="dxa"/>
            <w:tcBorders>
              <w:bottom w:val="single" w:sz="4" w:space="0" w:color="auto"/>
            </w:tcBorders>
            <w:shd w:val="clear" w:color="auto" w:fill="FFFFFF" w:themeFill="background1"/>
            <w:noWrap/>
            <w:vAlign w:val="center"/>
          </w:tcPr>
          <w:p w14:paraId="6D8D046A" w14:textId="77110E74" w:rsidR="00363756" w:rsidRPr="00814F74" w:rsidRDefault="00363756" w:rsidP="00363756">
            <w:pPr>
              <w:jc w:val="center"/>
              <w:rPr>
                <w:sz w:val="16"/>
                <w:szCs w:val="12"/>
              </w:rPr>
            </w:pPr>
            <w:r w:rsidRPr="00814F74">
              <w:rPr>
                <w:sz w:val="16"/>
                <w:szCs w:val="12"/>
              </w:rPr>
              <w:t> </w:t>
            </w:r>
          </w:p>
        </w:tc>
        <w:tc>
          <w:tcPr>
            <w:tcW w:w="508" w:type="dxa"/>
            <w:tcBorders>
              <w:bottom w:val="single" w:sz="4" w:space="0" w:color="auto"/>
            </w:tcBorders>
            <w:shd w:val="clear" w:color="auto" w:fill="FFFFFF" w:themeFill="background1"/>
            <w:noWrap/>
            <w:vAlign w:val="center"/>
          </w:tcPr>
          <w:p w14:paraId="55EF3AC3" w14:textId="7BD16C14" w:rsidR="00363756" w:rsidRPr="00814F74" w:rsidRDefault="00363756" w:rsidP="00363756">
            <w:pPr>
              <w:jc w:val="center"/>
              <w:rPr>
                <w:sz w:val="16"/>
                <w:szCs w:val="12"/>
              </w:rPr>
            </w:pPr>
            <w:r w:rsidRPr="00814F74">
              <w:rPr>
                <w:sz w:val="16"/>
                <w:szCs w:val="12"/>
              </w:rPr>
              <w:t> </w:t>
            </w:r>
          </w:p>
        </w:tc>
        <w:tc>
          <w:tcPr>
            <w:tcW w:w="1245" w:type="dxa"/>
            <w:tcBorders>
              <w:bottom w:val="single" w:sz="4" w:space="0" w:color="auto"/>
            </w:tcBorders>
            <w:shd w:val="clear" w:color="auto" w:fill="FFFFFF" w:themeFill="background1"/>
            <w:noWrap/>
            <w:vAlign w:val="center"/>
          </w:tcPr>
          <w:p w14:paraId="55AE262D" w14:textId="34A2426B" w:rsidR="00363756" w:rsidRPr="00814F74" w:rsidRDefault="00363756" w:rsidP="00363756">
            <w:pPr>
              <w:jc w:val="center"/>
              <w:rPr>
                <w:sz w:val="16"/>
                <w:szCs w:val="12"/>
              </w:rPr>
            </w:pPr>
            <w:r w:rsidRPr="00814F74">
              <w:rPr>
                <w:sz w:val="16"/>
                <w:szCs w:val="12"/>
              </w:rPr>
              <w:t> </w:t>
            </w:r>
          </w:p>
        </w:tc>
        <w:tc>
          <w:tcPr>
            <w:tcW w:w="360" w:type="dxa"/>
            <w:tcBorders>
              <w:bottom w:val="single" w:sz="4" w:space="0" w:color="auto"/>
            </w:tcBorders>
            <w:shd w:val="clear" w:color="auto" w:fill="FFFFFF" w:themeFill="background1"/>
            <w:noWrap/>
            <w:vAlign w:val="center"/>
          </w:tcPr>
          <w:p w14:paraId="14FB764D" w14:textId="1877B921" w:rsidR="00363756" w:rsidRPr="00814F74" w:rsidRDefault="00363756" w:rsidP="00363756">
            <w:pPr>
              <w:jc w:val="center"/>
              <w:rPr>
                <w:sz w:val="16"/>
                <w:szCs w:val="12"/>
              </w:rPr>
            </w:pPr>
            <w:r w:rsidRPr="00814F74">
              <w:rPr>
                <w:sz w:val="16"/>
                <w:szCs w:val="12"/>
              </w:rPr>
              <w:t> </w:t>
            </w:r>
          </w:p>
        </w:tc>
        <w:tc>
          <w:tcPr>
            <w:tcW w:w="522" w:type="dxa"/>
            <w:tcBorders>
              <w:bottom w:val="single" w:sz="4" w:space="0" w:color="auto"/>
            </w:tcBorders>
            <w:shd w:val="clear" w:color="auto" w:fill="FFFFFF" w:themeFill="background1"/>
            <w:noWrap/>
            <w:vAlign w:val="center"/>
          </w:tcPr>
          <w:p w14:paraId="0DF6154F" w14:textId="33B409B3" w:rsidR="00363756" w:rsidRPr="00814F74" w:rsidRDefault="00363756" w:rsidP="00363756">
            <w:pPr>
              <w:jc w:val="center"/>
              <w:rPr>
                <w:sz w:val="16"/>
                <w:szCs w:val="12"/>
              </w:rPr>
            </w:pPr>
            <w:r w:rsidRPr="00814F74">
              <w:rPr>
                <w:sz w:val="16"/>
                <w:szCs w:val="12"/>
              </w:rPr>
              <w:t> </w:t>
            </w:r>
          </w:p>
        </w:tc>
        <w:tc>
          <w:tcPr>
            <w:tcW w:w="1299" w:type="dxa"/>
            <w:tcBorders>
              <w:bottom w:val="single" w:sz="4" w:space="0" w:color="auto"/>
            </w:tcBorders>
            <w:shd w:val="clear" w:color="auto" w:fill="FFFFFF" w:themeFill="background1"/>
            <w:noWrap/>
            <w:vAlign w:val="center"/>
          </w:tcPr>
          <w:p w14:paraId="349C270E" w14:textId="14DAD1F0" w:rsidR="00363756" w:rsidRPr="00814F74" w:rsidRDefault="00363756" w:rsidP="00363756">
            <w:pPr>
              <w:jc w:val="center"/>
              <w:rPr>
                <w:sz w:val="16"/>
                <w:szCs w:val="12"/>
              </w:rPr>
            </w:pPr>
            <w:r w:rsidRPr="00814F74">
              <w:rPr>
                <w:sz w:val="16"/>
                <w:szCs w:val="12"/>
              </w:rPr>
              <w:t> </w:t>
            </w:r>
          </w:p>
        </w:tc>
        <w:tc>
          <w:tcPr>
            <w:tcW w:w="328" w:type="dxa"/>
            <w:tcBorders>
              <w:bottom w:val="single" w:sz="4" w:space="0" w:color="auto"/>
            </w:tcBorders>
            <w:shd w:val="clear" w:color="auto" w:fill="FFFFFF" w:themeFill="background1"/>
            <w:noWrap/>
            <w:vAlign w:val="center"/>
          </w:tcPr>
          <w:p w14:paraId="65931621" w14:textId="10E5FE07" w:rsidR="00363756" w:rsidRPr="00814F74" w:rsidRDefault="00363756" w:rsidP="00363756">
            <w:pPr>
              <w:jc w:val="center"/>
              <w:rPr>
                <w:sz w:val="16"/>
                <w:szCs w:val="12"/>
              </w:rPr>
            </w:pPr>
            <w:r w:rsidRPr="00814F74">
              <w:rPr>
                <w:sz w:val="16"/>
                <w:szCs w:val="12"/>
              </w:rPr>
              <w:t> </w:t>
            </w:r>
          </w:p>
        </w:tc>
        <w:tc>
          <w:tcPr>
            <w:tcW w:w="471" w:type="dxa"/>
            <w:tcBorders>
              <w:bottom w:val="single" w:sz="4" w:space="0" w:color="auto"/>
            </w:tcBorders>
            <w:shd w:val="clear" w:color="auto" w:fill="FFFFFF" w:themeFill="background1"/>
            <w:noWrap/>
            <w:vAlign w:val="center"/>
          </w:tcPr>
          <w:p w14:paraId="56C4EC38" w14:textId="0CAF5F1B" w:rsidR="00363756" w:rsidRPr="00814F74" w:rsidRDefault="00363756" w:rsidP="00363756">
            <w:pPr>
              <w:jc w:val="center"/>
              <w:rPr>
                <w:sz w:val="16"/>
                <w:szCs w:val="12"/>
              </w:rPr>
            </w:pPr>
            <w:r w:rsidRPr="00814F74">
              <w:rPr>
                <w:sz w:val="16"/>
                <w:szCs w:val="12"/>
              </w:rPr>
              <w:t> </w:t>
            </w:r>
          </w:p>
        </w:tc>
        <w:tc>
          <w:tcPr>
            <w:tcW w:w="1467" w:type="dxa"/>
            <w:tcBorders>
              <w:bottom w:val="single" w:sz="4" w:space="0" w:color="auto"/>
            </w:tcBorders>
            <w:shd w:val="clear" w:color="auto" w:fill="FFFFFF" w:themeFill="background1"/>
            <w:noWrap/>
            <w:vAlign w:val="center"/>
          </w:tcPr>
          <w:p w14:paraId="5BA70053" w14:textId="3A70324F" w:rsidR="00363756" w:rsidRPr="00814F74" w:rsidRDefault="00363756" w:rsidP="00363756">
            <w:pPr>
              <w:jc w:val="center"/>
              <w:rPr>
                <w:sz w:val="16"/>
                <w:szCs w:val="12"/>
              </w:rPr>
            </w:pPr>
            <w:r w:rsidRPr="00814F74">
              <w:rPr>
                <w:sz w:val="16"/>
                <w:szCs w:val="12"/>
              </w:rPr>
              <w:t xml:space="preserve"> 0.06 (-0.02; 0.14)</w:t>
            </w:r>
          </w:p>
        </w:tc>
        <w:tc>
          <w:tcPr>
            <w:tcW w:w="328" w:type="dxa"/>
            <w:tcBorders>
              <w:bottom w:val="single" w:sz="4" w:space="0" w:color="auto"/>
            </w:tcBorders>
            <w:shd w:val="clear" w:color="auto" w:fill="FFFFFF" w:themeFill="background1"/>
            <w:noWrap/>
            <w:vAlign w:val="center"/>
          </w:tcPr>
          <w:p w14:paraId="30C46425" w14:textId="1E88FC5B" w:rsidR="00363756" w:rsidRPr="00814F74" w:rsidRDefault="00363756" w:rsidP="00363756">
            <w:pPr>
              <w:jc w:val="center"/>
              <w:rPr>
                <w:sz w:val="16"/>
                <w:szCs w:val="12"/>
              </w:rPr>
            </w:pPr>
            <w:r w:rsidRPr="00814F74">
              <w:rPr>
                <w:sz w:val="16"/>
                <w:szCs w:val="12"/>
              </w:rPr>
              <w:t>212</w:t>
            </w:r>
          </w:p>
        </w:tc>
        <w:tc>
          <w:tcPr>
            <w:tcW w:w="501" w:type="dxa"/>
            <w:tcBorders>
              <w:bottom w:val="single" w:sz="4" w:space="0" w:color="auto"/>
            </w:tcBorders>
            <w:shd w:val="clear" w:color="auto" w:fill="FFFFFF" w:themeFill="background1"/>
            <w:noWrap/>
            <w:vAlign w:val="center"/>
          </w:tcPr>
          <w:p w14:paraId="794299CF" w14:textId="7DF91D74" w:rsidR="00363756" w:rsidRPr="00814F74" w:rsidRDefault="00363756" w:rsidP="00363756">
            <w:pPr>
              <w:jc w:val="center"/>
              <w:rPr>
                <w:sz w:val="16"/>
                <w:szCs w:val="12"/>
              </w:rPr>
            </w:pPr>
            <w:r w:rsidRPr="00814F74">
              <w:rPr>
                <w:sz w:val="16"/>
                <w:szCs w:val="12"/>
              </w:rPr>
              <w:t>0.1</w:t>
            </w:r>
          </w:p>
        </w:tc>
        <w:tc>
          <w:tcPr>
            <w:tcW w:w="1297" w:type="dxa"/>
            <w:tcBorders>
              <w:bottom w:val="single" w:sz="4" w:space="0" w:color="auto"/>
            </w:tcBorders>
            <w:shd w:val="clear" w:color="auto" w:fill="FFFFFF" w:themeFill="background1"/>
            <w:noWrap/>
            <w:vAlign w:val="center"/>
          </w:tcPr>
          <w:p w14:paraId="0B138726" w14:textId="6C1DF2D2" w:rsidR="00363756" w:rsidRPr="00814F74" w:rsidRDefault="00363756" w:rsidP="00363756">
            <w:pPr>
              <w:jc w:val="center"/>
              <w:rPr>
                <w:sz w:val="16"/>
                <w:szCs w:val="12"/>
              </w:rPr>
            </w:pPr>
            <w:r w:rsidRPr="00814F74">
              <w:rPr>
                <w:sz w:val="16"/>
                <w:szCs w:val="12"/>
              </w:rPr>
              <w:t xml:space="preserve"> 0.02 (-0.06; 0.10)</w:t>
            </w:r>
          </w:p>
        </w:tc>
        <w:tc>
          <w:tcPr>
            <w:tcW w:w="328" w:type="dxa"/>
            <w:tcBorders>
              <w:bottom w:val="single" w:sz="4" w:space="0" w:color="auto"/>
            </w:tcBorders>
            <w:shd w:val="clear" w:color="auto" w:fill="FFFFFF" w:themeFill="background1"/>
            <w:noWrap/>
            <w:vAlign w:val="center"/>
          </w:tcPr>
          <w:p w14:paraId="0734747B" w14:textId="1CB821F9" w:rsidR="00363756" w:rsidRPr="00814F74" w:rsidRDefault="00363756" w:rsidP="00363756">
            <w:pPr>
              <w:jc w:val="center"/>
              <w:rPr>
                <w:sz w:val="16"/>
                <w:szCs w:val="12"/>
              </w:rPr>
            </w:pPr>
            <w:r w:rsidRPr="00814F74">
              <w:rPr>
                <w:sz w:val="16"/>
                <w:szCs w:val="12"/>
              </w:rPr>
              <w:t>210</w:t>
            </w:r>
          </w:p>
        </w:tc>
        <w:tc>
          <w:tcPr>
            <w:tcW w:w="501" w:type="dxa"/>
            <w:tcBorders>
              <w:bottom w:val="single" w:sz="4" w:space="0" w:color="auto"/>
              <w:right w:val="single" w:sz="4" w:space="0" w:color="auto"/>
            </w:tcBorders>
            <w:shd w:val="clear" w:color="auto" w:fill="FFFFFF" w:themeFill="background1"/>
            <w:noWrap/>
            <w:vAlign w:val="center"/>
          </w:tcPr>
          <w:p w14:paraId="02654497" w14:textId="09AA89BA" w:rsidR="00363756" w:rsidRPr="00814F74" w:rsidRDefault="00363756" w:rsidP="00363756">
            <w:pPr>
              <w:jc w:val="center"/>
              <w:rPr>
                <w:sz w:val="16"/>
                <w:szCs w:val="12"/>
              </w:rPr>
            </w:pPr>
            <w:r w:rsidRPr="00814F74">
              <w:rPr>
                <w:sz w:val="16"/>
                <w:szCs w:val="12"/>
              </w:rPr>
              <w:t>0.7</w:t>
            </w:r>
          </w:p>
        </w:tc>
      </w:tr>
      <w:tr w:rsidR="00363756" w:rsidRPr="00814F74" w14:paraId="2CEF4385" w14:textId="77777777" w:rsidTr="008D73C9">
        <w:trPr>
          <w:trHeight w:val="170"/>
        </w:trPr>
        <w:tc>
          <w:tcPr>
            <w:tcW w:w="708" w:type="dxa"/>
            <w:vMerge w:val="restart"/>
            <w:tcBorders>
              <w:top w:val="single" w:sz="4" w:space="0" w:color="auto"/>
              <w:left w:val="single" w:sz="4" w:space="0" w:color="auto"/>
            </w:tcBorders>
            <w:shd w:val="clear" w:color="000000" w:fill="FFFFFF"/>
            <w:noWrap/>
            <w:vAlign w:val="center"/>
            <w:hideMark/>
          </w:tcPr>
          <w:p w14:paraId="15F5385E" w14:textId="27382D54" w:rsidR="00363756" w:rsidRPr="00814F74" w:rsidRDefault="00363756" w:rsidP="00363756">
            <w:pPr>
              <w:rPr>
                <w:b/>
                <w:bCs/>
                <w:color w:val="000000"/>
                <w:sz w:val="16"/>
                <w:szCs w:val="12"/>
                <w:lang w:val="en-US"/>
              </w:rPr>
            </w:pPr>
            <w:r w:rsidRPr="00814F74">
              <w:rPr>
                <w:b/>
                <w:bCs/>
                <w:color w:val="000000"/>
                <w:sz w:val="16"/>
                <w:szCs w:val="12"/>
                <w:lang w:val="en-US"/>
              </w:rPr>
              <w:t>PRPA</w:t>
            </w:r>
          </w:p>
        </w:tc>
        <w:tc>
          <w:tcPr>
            <w:tcW w:w="592" w:type="dxa"/>
            <w:tcBorders>
              <w:top w:val="single" w:sz="4" w:space="0" w:color="auto"/>
            </w:tcBorders>
            <w:shd w:val="clear" w:color="auto" w:fill="FFFFFF" w:themeFill="background1"/>
            <w:noWrap/>
            <w:vAlign w:val="center"/>
            <w:hideMark/>
          </w:tcPr>
          <w:p w14:paraId="7B802523" w14:textId="251C50AC" w:rsidR="00363756" w:rsidRPr="00814F74" w:rsidRDefault="00363756" w:rsidP="00363756">
            <w:pPr>
              <w:rPr>
                <w:bCs/>
                <w:color w:val="000000"/>
                <w:sz w:val="16"/>
                <w:szCs w:val="12"/>
                <w:lang w:val="en-US"/>
              </w:rPr>
            </w:pPr>
            <w:r w:rsidRPr="00814F74">
              <w:rPr>
                <w:bCs/>
                <w:color w:val="000000"/>
                <w:sz w:val="16"/>
                <w:szCs w:val="12"/>
                <w:lang w:val="en-US"/>
              </w:rPr>
              <w:t>Trim. 2</w:t>
            </w:r>
          </w:p>
        </w:tc>
        <w:tc>
          <w:tcPr>
            <w:tcW w:w="969" w:type="dxa"/>
            <w:tcBorders>
              <w:top w:val="single" w:sz="4" w:space="0" w:color="auto"/>
            </w:tcBorders>
            <w:shd w:val="clear" w:color="auto" w:fill="FFFFFF" w:themeFill="background1"/>
          </w:tcPr>
          <w:p w14:paraId="49425A15" w14:textId="77777777" w:rsidR="00363756" w:rsidRPr="00814F74" w:rsidRDefault="00363756" w:rsidP="003A6B5D">
            <w:pPr>
              <w:rPr>
                <w:sz w:val="16"/>
                <w:szCs w:val="12"/>
              </w:rPr>
            </w:pPr>
          </w:p>
        </w:tc>
        <w:tc>
          <w:tcPr>
            <w:tcW w:w="1415" w:type="dxa"/>
            <w:tcBorders>
              <w:top w:val="single" w:sz="4" w:space="0" w:color="auto"/>
            </w:tcBorders>
            <w:shd w:val="clear" w:color="auto" w:fill="FFFFFF" w:themeFill="background1"/>
            <w:noWrap/>
            <w:vAlign w:val="center"/>
          </w:tcPr>
          <w:p w14:paraId="7E1DB4BA" w14:textId="32AE8149" w:rsidR="00363756" w:rsidRPr="00814F74" w:rsidRDefault="00363756" w:rsidP="00363756">
            <w:pPr>
              <w:jc w:val="center"/>
              <w:rPr>
                <w:sz w:val="16"/>
                <w:szCs w:val="12"/>
              </w:rPr>
            </w:pPr>
            <w:r w:rsidRPr="00814F74">
              <w:rPr>
                <w:sz w:val="16"/>
                <w:szCs w:val="12"/>
              </w:rPr>
              <w:t>-0.01 (-0.03; 0.02)</w:t>
            </w:r>
          </w:p>
        </w:tc>
        <w:tc>
          <w:tcPr>
            <w:tcW w:w="327" w:type="dxa"/>
            <w:tcBorders>
              <w:top w:val="single" w:sz="4" w:space="0" w:color="auto"/>
            </w:tcBorders>
            <w:shd w:val="clear" w:color="auto" w:fill="FFFFFF" w:themeFill="background1"/>
            <w:noWrap/>
            <w:vAlign w:val="center"/>
          </w:tcPr>
          <w:p w14:paraId="54AB4BDD" w14:textId="5629F210" w:rsidR="00363756" w:rsidRPr="00814F74" w:rsidRDefault="00363756" w:rsidP="00363756">
            <w:pPr>
              <w:jc w:val="center"/>
              <w:rPr>
                <w:sz w:val="16"/>
                <w:szCs w:val="12"/>
              </w:rPr>
            </w:pPr>
            <w:r w:rsidRPr="00814F74">
              <w:rPr>
                <w:sz w:val="16"/>
                <w:szCs w:val="12"/>
              </w:rPr>
              <w:t>430</w:t>
            </w:r>
          </w:p>
        </w:tc>
        <w:tc>
          <w:tcPr>
            <w:tcW w:w="558" w:type="dxa"/>
            <w:tcBorders>
              <w:top w:val="single" w:sz="4" w:space="0" w:color="auto"/>
            </w:tcBorders>
            <w:shd w:val="clear" w:color="auto" w:fill="FFFFFF" w:themeFill="background1"/>
            <w:noWrap/>
            <w:vAlign w:val="center"/>
          </w:tcPr>
          <w:p w14:paraId="4A8A46B5" w14:textId="62999B32" w:rsidR="00363756" w:rsidRPr="00814F74" w:rsidRDefault="00363756" w:rsidP="00363756">
            <w:pPr>
              <w:jc w:val="center"/>
              <w:rPr>
                <w:sz w:val="16"/>
                <w:szCs w:val="12"/>
              </w:rPr>
            </w:pPr>
            <w:r w:rsidRPr="00814F74">
              <w:rPr>
                <w:sz w:val="16"/>
                <w:szCs w:val="12"/>
              </w:rPr>
              <w:t>0.5</w:t>
            </w:r>
          </w:p>
        </w:tc>
        <w:tc>
          <w:tcPr>
            <w:tcW w:w="1241" w:type="dxa"/>
            <w:tcBorders>
              <w:top w:val="single" w:sz="4" w:space="0" w:color="auto"/>
            </w:tcBorders>
            <w:shd w:val="clear" w:color="auto" w:fill="FFFFFF" w:themeFill="background1"/>
            <w:noWrap/>
            <w:vAlign w:val="center"/>
          </w:tcPr>
          <w:p w14:paraId="35C77D66" w14:textId="71283964" w:rsidR="00363756" w:rsidRPr="00814F74" w:rsidRDefault="00363756" w:rsidP="00363756">
            <w:pPr>
              <w:jc w:val="center"/>
              <w:rPr>
                <w:sz w:val="16"/>
                <w:szCs w:val="12"/>
              </w:rPr>
            </w:pPr>
            <w:r w:rsidRPr="00814F74">
              <w:rPr>
                <w:sz w:val="16"/>
                <w:szCs w:val="12"/>
              </w:rPr>
              <w:t>-0.01 (-0.04; 0.01)</w:t>
            </w:r>
          </w:p>
        </w:tc>
        <w:tc>
          <w:tcPr>
            <w:tcW w:w="486" w:type="dxa"/>
            <w:tcBorders>
              <w:top w:val="single" w:sz="4" w:space="0" w:color="auto"/>
            </w:tcBorders>
            <w:shd w:val="clear" w:color="auto" w:fill="FFFFFF" w:themeFill="background1"/>
            <w:noWrap/>
            <w:vAlign w:val="center"/>
          </w:tcPr>
          <w:p w14:paraId="41227E42" w14:textId="29E827FD" w:rsidR="00363756" w:rsidRPr="00814F74" w:rsidRDefault="00363756" w:rsidP="00363756">
            <w:pPr>
              <w:jc w:val="center"/>
              <w:rPr>
                <w:sz w:val="16"/>
                <w:szCs w:val="12"/>
              </w:rPr>
            </w:pPr>
            <w:r w:rsidRPr="00814F74">
              <w:rPr>
                <w:sz w:val="16"/>
                <w:szCs w:val="12"/>
              </w:rPr>
              <w:t>430</w:t>
            </w:r>
          </w:p>
        </w:tc>
        <w:tc>
          <w:tcPr>
            <w:tcW w:w="508" w:type="dxa"/>
            <w:tcBorders>
              <w:top w:val="single" w:sz="4" w:space="0" w:color="auto"/>
            </w:tcBorders>
            <w:shd w:val="clear" w:color="auto" w:fill="FFFFFF" w:themeFill="background1"/>
            <w:noWrap/>
            <w:vAlign w:val="center"/>
          </w:tcPr>
          <w:p w14:paraId="63527966" w14:textId="6656DEB1" w:rsidR="00363756" w:rsidRPr="00814F74" w:rsidRDefault="00363756" w:rsidP="00363756">
            <w:pPr>
              <w:jc w:val="center"/>
              <w:rPr>
                <w:sz w:val="16"/>
                <w:szCs w:val="12"/>
              </w:rPr>
            </w:pPr>
            <w:r w:rsidRPr="00814F74">
              <w:rPr>
                <w:sz w:val="16"/>
                <w:szCs w:val="12"/>
              </w:rPr>
              <w:t>0.3</w:t>
            </w:r>
          </w:p>
        </w:tc>
        <w:tc>
          <w:tcPr>
            <w:tcW w:w="1245" w:type="dxa"/>
            <w:tcBorders>
              <w:top w:val="single" w:sz="4" w:space="0" w:color="auto"/>
            </w:tcBorders>
            <w:shd w:val="clear" w:color="auto" w:fill="FFFFFF" w:themeFill="background1"/>
            <w:noWrap/>
            <w:vAlign w:val="center"/>
          </w:tcPr>
          <w:p w14:paraId="6E082C92" w14:textId="73FE8818" w:rsidR="00363756" w:rsidRPr="00814F74" w:rsidRDefault="00363756" w:rsidP="00363756">
            <w:pPr>
              <w:jc w:val="center"/>
              <w:rPr>
                <w:sz w:val="16"/>
                <w:szCs w:val="12"/>
              </w:rPr>
            </w:pPr>
            <w:r w:rsidRPr="00814F74">
              <w:rPr>
                <w:sz w:val="16"/>
                <w:szCs w:val="12"/>
              </w:rPr>
              <w:t>-0.01 (-0.03; 0.02)</w:t>
            </w:r>
          </w:p>
        </w:tc>
        <w:tc>
          <w:tcPr>
            <w:tcW w:w="360" w:type="dxa"/>
            <w:tcBorders>
              <w:top w:val="single" w:sz="4" w:space="0" w:color="auto"/>
            </w:tcBorders>
            <w:shd w:val="clear" w:color="auto" w:fill="FFFFFF" w:themeFill="background1"/>
            <w:noWrap/>
            <w:vAlign w:val="center"/>
          </w:tcPr>
          <w:p w14:paraId="4AA2DA2B" w14:textId="59C6698D" w:rsidR="00363756" w:rsidRPr="00814F74" w:rsidRDefault="00363756" w:rsidP="00363756">
            <w:pPr>
              <w:jc w:val="center"/>
              <w:rPr>
                <w:sz w:val="16"/>
                <w:szCs w:val="12"/>
              </w:rPr>
            </w:pPr>
            <w:r w:rsidRPr="00814F74">
              <w:rPr>
                <w:sz w:val="16"/>
                <w:szCs w:val="12"/>
              </w:rPr>
              <w:t>432</w:t>
            </w:r>
          </w:p>
        </w:tc>
        <w:tc>
          <w:tcPr>
            <w:tcW w:w="522" w:type="dxa"/>
            <w:tcBorders>
              <w:top w:val="single" w:sz="4" w:space="0" w:color="auto"/>
            </w:tcBorders>
            <w:shd w:val="clear" w:color="auto" w:fill="FFFFFF" w:themeFill="background1"/>
            <w:noWrap/>
            <w:vAlign w:val="center"/>
          </w:tcPr>
          <w:p w14:paraId="64988AA5" w14:textId="50A37B3C" w:rsidR="00363756" w:rsidRPr="00814F74" w:rsidRDefault="00363756" w:rsidP="00363756">
            <w:pPr>
              <w:jc w:val="center"/>
              <w:rPr>
                <w:sz w:val="16"/>
                <w:szCs w:val="12"/>
              </w:rPr>
            </w:pPr>
            <w:r w:rsidRPr="00814F74">
              <w:rPr>
                <w:sz w:val="16"/>
                <w:szCs w:val="12"/>
              </w:rPr>
              <w:t>0.6</w:t>
            </w:r>
          </w:p>
        </w:tc>
        <w:tc>
          <w:tcPr>
            <w:tcW w:w="1299" w:type="dxa"/>
            <w:tcBorders>
              <w:top w:val="single" w:sz="4" w:space="0" w:color="auto"/>
            </w:tcBorders>
            <w:shd w:val="clear" w:color="auto" w:fill="FFFFFF" w:themeFill="background1"/>
            <w:noWrap/>
            <w:vAlign w:val="center"/>
          </w:tcPr>
          <w:p w14:paraId="4B0BD2C7" w14:textId="77C14608" w:rsidR="00363756" w:rsidRPr="00814F74" w:rsidRDefault="00363756" w:rsidP="00363756">
            <w:pPr>
              <w:jc w:val="center"/>
              <w:rPr>
                <w:sz w:val="16"/>
                <w:szCs w:val="12"/>
              </w:rPr>
            </w:pPr>
            <w:r w:rsidRPr="00814F74">
              <w:rPr>
                <w:sz w:val="16"/>
                <w:szCs w:val="12"/>
              </w:rPr>
              <w:t xml:space="preserve"> 0.00 (-0.03; 0.02)</w:t>
            </w:r>
          </w:p>
        </w:tc>
        <w:tc>
          <w:tcPr>
            <w:tcW w:w="328" w:type="dxa"/>
            <w:tcBorders>
              <w:top w:val="single" w:sz="4" w:space="0" w:color="auto"/>
            </w:tcBorders>
            <w:shd w:val="clear" w:color="auto" w:fill="FFFFFF" w:themeFill="background1"/>
            <w:noWrap/>
            <w:vAlign w:val="center"/>
          </w:tcPr>
          <w:p w14:paraId="1FA1F948" w14:textId="782BCFAD" w:rsidR="00363756" w:rsidRPr="00814F74" w:rsidRDefault="00363756" w:rsidP="00363756">
            <w:pPr>
              <w:jc w:val="center"/>
              <w:rPr>
                <w:sz w:val="16"/>
                <w:szCs w:val="12"/>
              </w:rPr>
            </w:pPr>
            <w:r w:rsidRPr="00814F74">
              <w:rPr>
                <w:sz w:val="16"/>
                <w:szCs w:val="12"/>
              </w:rPr>
              <w:t>432</w:t>
            </w:r>
          </w:p>
        </w:tc>
        <w:tc>
          <w:tcPr>
            <w:tcW w:w="471" w:type="dxa"/>
            <w:tcBorders>
              <w:top w:val="single" w:sz="4" w:space="0" w:color="auto"/>
            </w:tcBorders>
            <w:shd w:val="clear" w:color="auto" w:fill="FFFFFF" w:themeFill="background1"/>
            <w:noWrap/>
            <w:vAlign w:val="center"/>
          </w:tcPr>
          <w:p w14:paraId="23E50298" w14:textId="6359FBE1" w:rsidR="00363756" w:rsidRPr="00814F74" w:rsidRDefault="00363756" w:rsidP="00363756">
            <w:pPr>
              <w:jc w:val="center"/>
              <w:rPr>
                <w:sz w:val="16"/>
                <w:szCs w:val="12"/>
              </w:rPr>
            </w:pPr>
            <w:r w:rsidRPr="00814F74">
              <w:rPr>
                <w:sz w:val="16"/>
                <w:szCs w:val="12"/>
              </w:rPr>
              <w:t>0.7</w:t>
            </w:r>
          </w:p>
        </w:tc>
        <w:tc>
          <w:tcPr>
            <w:tcW w:w="1467" w:type="dxa"/>
            <w:tcBorders>
              <w:top w:val="single" w:sz="4" w:space="0" w:color="auto"/>
            </w:tcBorders>
            <w:shd w:val="clear" w:color="auto" w:fill="FFFFFF" w:themeFill="background1"/>
            <w:noWrap/>
            <w:vAlign w:val="center"/>
          </w:tcPr>
          <w:p w14:paraId="23A146FB" w14:textId="1A6BD539"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7D2CC2C7" w14:textId="61CD5E82"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tcBorders>
            <w:shd w:val="clear" w:color="auto" w:fill="FFFFFF" w:themeFill="background1"/>
            <w:noWrap/>
            <w:vAlign w:val="center"/>
          </w:tcPr>
          <w:p w14:paraId="393943F4" w14:textId="4F4193A1" w:rsidR="00363756" w:rsidRPr="00814F74" w:rsidRDefault="00363756" w:rsidP="00363756">
            <w:pPr>
              <w:jc w:val="center"/>
              <w:rPr>
                <w:sz w:val="16"/>
                <w:szCs w:val="12"/>
              </w:rPr>
            </w:pPr>
            <w:r w:rsidRPr="00814F74">
              <w:rPr>
                <w:sz w:val="16"/>
                <w:szCs w:val="12"/>
              </w:rPr>
              <w:t> </w:t>
            </w:r>
          </w:p>
        </w:tc>
        <w:tc>
          <w:tcPr>
            <w:tcW w:w="1297" w:type="dxa"/>
            <w:tcBorders>
              <w:top w:val="single" w:sz="4" w:space="0" w:color="auto"/>
            </w:tcBorders>
            <w:shd w:val="clear" w:color="auto" w:fill="FFFFFF" w:themeFill="background1"/>
            <w:noWrap/>
            <w:vAlign w:val="center"/>
          </w:tcPr>
          <w:p w14:paraId="64F0C4A0" w14:textId="45E40279" w:rsidR="00363756" w:rsidRPr="00814F74" w:rsidRDefault="00363756" w:rsidP="00363756">
            <w:pPr>
              <w:jc w:val="center"/>
              <w:rPr>
                <w:sz w:val="16"/>
                <w:szCs w:val="12"/>
              </w:rPr>
            </w:pPr>
            <w:r w:rsidRPr="00814F74">
              <w:rPr>
                <w:sz w:val="16"/>
                <w:szCs w:val="12"/>
              </w:rPr>
              <w:t> </w:t>
            </w:r>
          </w:p>
        </w:tc>
        <w:tc>
          <w:tcPr>
            <w:tcW w:w="328" w:type="dxa"/>
            <w:tcBorders>
              <w:top w:val="single" w:sz="4" w:space="0" w:color="auto"/>
            </w:tcBorders>
            <w:shd w:val="clear" w:color="auto" w:fill="FFFFFF" w:themeFill="background1"/>
            <w:noWrap/>
            <w:vAlign w:val="center"/>
          </w:tcPr>
          <w:p w14:paraId="03B417EE" w14:textId="40A45680" w:rsidR="00363756" w:rsidRPr="00814F74" w:rsidRDefault="00363756" w:rsidP="00363756">
            <w:pPr>
              <w:jc w:val="center"/>
              <w:rPr>
                <w:sz w:val="16"/>
                <w:szCs w:val="12"/>
              </w:rPr>
            </w:pPr>
            <w:r w:rsidRPr="00814F74">
              <w:rPr>
                <w:sz w:val="16"/>
                <w:szCs w:val="12"/>
              </w:rPr>
              <w:t> </w:t>
            </w:r>
          </w:p>
        </w:tc>
        <w:tc>
          <w:tcPr>
            <w:tcW w:w="501" w:type="dxa"/>
            <w:tcBorders>
              <w:top w:val="single" w:sz="4" w:space="0" w:color="auto"/>
              <w:right w:val="single" w:sz="4" w:space="0" w:color="auto"/>
            </w:tcBorders>
            <w:shd w:val="clear" w:color="auto" w:fill="FFFFFF" w:themeFill="background1"/>
            <w:noWrap/>
            <w:vAlign w:val="center"/>
          </w:tcPr>
          <w:p w14:paraId="2F06A4DB" w14:textId="73C03CCD" w:rsidR="00363756" w:rsidRPr="00814F74" w:rsidRDefault="00363756" w:rsidP="00363756">
            <w:pPr>
              <w:jc w:val="center"/>
              <w:rPr>
                <w:sz w:val="16"/>
                <w:szCs w:val="12"/>
              </w:rPr>
            </w:pPr>
            <w:r w:rsidRPr="00814F74">
              <w:rPr>
                <w:sz w:val="16"/>
                <w:szCs w:val="12"/>
              </w:rPr>
              <w:t> </w:t>
            </w:r>
          </w:p>
        </w:tc>
      </w:tr>
      <w:tr w:rsidR="00363756" w:rsidRPr="00814F74" w14:paraId="61569DDE" w14:textId="77777777" w:rsidTr="008D73C9">
        <w:trPr>
          <w:trHeight w:val="170"/>
        </w:trPr>
        <w:tc>
          <w:tcPr>
            <w:tcW w:w="708" w:type="dxa"/>
            <w:vMerge/>
            <w:tcBorders>
              <w:left w:val="single" w:sz="4" w:space="0" w:color="auto"/>
            </w:tcBorders>
            <w:vAlign w:val="center"/>
            <w:hideMark/>
          </w:tcPr>
          <w:p w14:paraId="71FE169C" w14:textId="77777777" w:rsidR="00363756" w:rsidRPr="00814F74" w:rsidRDefault="00363756" w:rsidP="00363756">
            <w:pPr>
              <w:rPr>
                <w:b/>
                <w:bCs/>
                <w:color w:val="000000"/>
                <w:sz w:val="16"/>
                <w:szCs w:val="12"/>
                <w:lang w:val="en-US"/>
              </w:rPr>
            </w:pPr>
          </w:p>
        </w:tc>
        <w:tc>
          <w:tcPr>
            <w:tcW w:w="592" w:type="dxa"/>
            <w:shd w:val="clear" w:color="auto" w:fill="FFFFFF" w:themeFill="background1"/>
            <w:noWrap/>
            <w:vAlign w:val="center"/>
            <w:hideMark/>
          </w:tcPr>
          <w:p w14:paraId="3BB661F2" w14:textId="6AB119EA" w:rsidR="00363756" w:rsidRPr="00814F74" w:rsidRDefault="00363756" w:rsidP="00363756">
            <w:pPr>
              <w:rPr>
                <w:bCs/>
                <w:color w:val="000000"/>
                <w:sz w:val="16"/>
                <w:szCs w:val="12"/>
                <w:lang w:val="en-US"/>
              </w:rPr>
            </w:pPr>
            <w:r w:rsidRPr="00814F74">
              <w:rPr>
                <w:bCs/>
                <w:color w:val="000000"/>
                <w:sz w:val="16"/>
                <w:szCs w:val="12"/>
                <w:lang w:val="en-US"/>
              </w:rPr>
              <w:t>Trim. 3</w:t>
            </w:r>
          </w:p>
        </w:tc>
        <w:tc>
          <w:tcPr>
            <w:tcW w:w="969" w:type="dxa"/>
            <w:shd w:val="clear" w:color="auto" w:fill="FFFFFF" w:themeFill="background1"/>
          </w:tcPr>
          <w:p w14:paraId="7938E468" w14:textId="77777777" w:rsidR="00363756" w:rsidRPr="00814F74" w:rsidRDefault="00363756" w:rsidP="003A6B5D">
            <w:pPr>
              <w:rPr>
                <w:sz w:val="16"/>
                <w:szCs w:val="12"/>
              </w:rPr>
            </w:pPr>
          </w:p>
        </w:tc>
        <w:tc>
          <w:tcPr>
            <w:tcW w:w="1415" w:type="dxa"/>
            <w:shd w:val="clear" w:color="auto" w:fill="FFFFFF" w:themeFill="background1"/>
            <w:noWrap/>
            <w:vAlign w:val="center"/>
          </w:tcPr>
          <w:p w14:paraId="5ED863BE" w14:textId="0ACA24A1" w:rsidR="00363756" w:rsidRPr="00814F74" w:rsidRDefault="00363756" w:rsidP="00363756">
            <w:pPr>
              <w:jc w:val="center"/>
              <w:rPr>
                <w:sz w:val="16"/>
                <w:szCs w:val="12"/>
              </w:rPr>
            </w:pPr>
            <w:r w:rsidRPr="00814F74">
              <w:rPr>
                <w:sz w:val="16"/>
                <w:szCs w:val="12"/>
              </w:rPr>
              <w:t xml:space="preserve"> 0.00 (-0.06; 0.06)</w:t>
            </w:r>
          </w:p>
        </w:tc>
        <w:tc>
          <w:tcPr>
            <w:tcW w:w="327" w:type="dxa"/>
            <w:shd w:val="clear" w:color="auto" w:fill="FFFFFF" w:themeFill="background1"/>
            <w:noWrap/>
            <w:vAlign w:val="center"/>
          </w:tcPr>
          <w:p w14:paraId="2E776044" w14:textId="03733AC6" w:rsidR="00363756" w:rsidRPr="00814F74" w:rsidRDefault="00363756" w:rsidP="00363756">
            <w:pPr>
              <w:jc w:val="center"/>
              <w:rPr>
                <w:sz w:val="16"/>
                <w:szCs w:val="12"/>
              </w:rPr>
            </w:pPr>
            <w:r w:rsidRPr="00814F74">
              <w:rPr>
                <w:sz w:val="16"/>
                <w:szCs w:val="12"/>
              </w:rPr>
              <w:t>171</w:t>
            </w:r>
          </w:p>
        </w:tc>
        <w:tc>
          <w:tcPr>
            <w:tcW w:w="558" w:type="dxa"/>
            <w:shd w:val="clear" w:color="auto" w:fill="FFFFFF" w:themeFill="background1"/>
            <w:noWrap/>
            <w:vAlign w:val="center"/>
          </w:tcPr>
          <w:p w14:paraId="34B4EE4A" w14:textId="4F55E66E" w:rsidR="00363756" w:rsidRPr="00814F74" w:rsidRDefault="00363756" w:rsidP="00363756">
            <w:pPr>
              <w:jc w:val="center"/>
              <w:rPr>
                <w:sz w:val="16"/>
                <w:szCs w:val="12"/>
              </w:rPr>
            </w:pPr>
            <w:r w:rsidRPr="00814F74">
              <w:rPr>
                <w:sz w:val="16"/>
                <w:szCs w:val="12"/>
              </w:rPr>
              <w:t>1</w:t>
            </w:r>
          </w:p>
        </w:tc>
        <w:tc>
          <w:tcPr>
            <w:tcW w:w="1241" w:type="dxa"/>
            <w:shd w:val="clear" w:color="auto" w:fill="FFFFFF" w:themeFill="background1"/>
            <w:noWrap/>
            <w:vAlign w:val="center"/>
          </w:tcPr>
          <w:p w14:paraId="1C2661B4" w14:textId="1E3E0652" w:rsidR="00363756" w:rsidRPr="00814F74" w:rsidRDefault="00363756" w:rsidP="00363756">
            <w:pPr>
              <w:jc w:val="center"/>
              <w:rPr>
                <w:sz w:val="16"/>
                <w:szCs w:val="12"/>
              </w:rPr>
            </w:pPr>
            <w:r w:rsidRPr="00814F74">
              <w:rPr>
                <w:sz w:val="16"/>
                <w:szCs w:val="12"/>
              </w:rPr>
              <w:t xml:space="preserve"> 0.04 (-0.02; 0.10)</w:t>
            </w:r>
          </w:p>
        </w:tc>
        <w:tc>
          <w:tcPr>
            <w:tcW w:w="486" w:type="dxa"/>
            <w:shd w:val="clear" w:color="auto" w:fill="FFFFFF" w:themeFill="background1"/>
            <w:noWrap/>
            <w:vAlign w:val="center"/>
          </w:tcPr>
          <w:p w14:paraId="077F018C" w14:textId="2D7D4E7F" w:rsidR="00363756" w:rsidRPr="00814F74" w:rsidRDefault="00363756" w:rsidP="00363756">
            <w:pPr>
              <w:jc w:val="center"/>
              <w:rPr>
                <w:sz w:val="16"/>
                <w:szCs w:val="12"/>
              </w:rPr>
            </w:pPr>
            <w:r w:rsidRPr="00814F74">
              <w:rPr>
                <w:sz w:val="16"/>
                <w:szCs w:val="12"/>
              </w:rPr>
              <w:t>173</w:t>
            </w:r>
          </w:p>
        </w:tc>
        <w:tc>
          <w:tcPr>
            <w:tcW w:w="508" w:type="dxa"/>
            <w:shd w:val="clear" w:color="auto" w:fill="FFFFFF" w:themeFill="background1"/>
            <w:noWrap/>
            <w:vAlign w:val="center"/>
          </w:tcPr>
          <w:p w14:paraId="2E6B1274" w14:textId="1925F189" w:rsidR="00363756" w:rsidRPr="00814F74" w:rsidRDefault="00363756" w:rsidP="00363756">
            <w:pPr>
              <w:jc w:val="center"/>
              <w:rPr>
                <w:sz w:val="16"/>
                <w:szCs w:val="12"/>
              </w:rPr>
            </w:pPr>
            <w:r w:rsidRPr="00814F74">
              <w:rPr>
                <w:sz w:val="16"/>
                <w:szCs w:val="12"/>
              </w:rPr>
              <w:t>0.2</w:t>
            </w:r>
          </w:p>
        </w:tc>
        <w:tc>
          <w:tcPr>
            <w:tcW w:w="1245" w:type="dxa"/>
            <w:shd w:val="clear" w:color="auto" w:fill="FFFFFF" w:themeFill="background1"/>
            <w:noWrap/>
            <w:vAlign w:val="center"/>
          </w:tcPr>
          <w:p w14:paraId="5CAFC7A0" w14:textId="76F51B4C" w:rsidR="00363756" w:rsidRPr="00814F74" w:rsidRDefault="00363756" w:rsidP="00363756">
            <w:pPr>
              <w:jc w:val="center"/>
              <w:rPr>
                <w:sz w:val="16"/>
                <w:szCs w:val="12"/>
              </w:rPr>
            </w:pPr>
            <w:r w:rsidRPr="00814F74">
              <w:rPr>
                <w:sz w:val="16"/>
                <w:szCs w:val="12"/>
              </w:rPr>
              <w:t xml:space="preserve"> 0.01 (-0.05; 0.06)</w:t>
            </w:r>
          </w:p>
        </w:tc>
        <w:tc>
          <w:tcPr>
            <w:tcW w:w="360" w:type="dxa"/>
            <w:shd w:val="clear" w:color="auto" w:fill="FFFFFF" w:themeFill="background1"/>
            <w:noWrap/>
            <w:vAlign w:val="center"/>
          </w:tcPr>
          <w:p w14:paraId="5E8A3D02" w14:textId="0E2754D6" w:rsidR="00363756" w:rsidRPr="00814F74" w:rsidRDefault="00363756" w:rsidP="00363756">
            <w:pPr>
              <w:jc w:val="center"/>
              <w:rPr>
                <w:sz w:val="16"/>
                <w:szCs w:val="12"/>
              </w:rPr>
            </w:pPr>
            <w:r w:rsidRPr="00814F74">
              <w:rPr>
                <w:sz w:val="16"/>
                <w:szCs w:val="12"/>
              </w:rPr>
              <w:t>173</w:t>
            </w:r>
          </w:p>
        </w:tc>
        <w:tc>
          <w:tcPr>
            <w:tcW w:w="522" w:type="dxa"/>
            <w:shd w:val="clear" w:color="auto" w:fill="FFFFFF" w:themeFill="background1"/>
            <w:noWrap/>
            <w:vAlign w:val="center"/>
          </w:tcPr>
          <w:p w14:paraId="7853678A" w14:textId="7161DC2D" w:rsidR="00363756" w:rsidRPr="00814F74" w:rsidRDefault="00363756" w:rsidP="00363756">
            <w:pPr>
              <w:jc w:val="center"/>
              <w:rPr>
                <w:sz w:val="16"/>
                <w:szCs w:val="12"/>
              </w:rPr>
            </w:pPr>
            <w:r w:rsidRPr="00814F74">
              <w:rPr>
                <w:sz w:val="16"/>
                <w:szCs w:val="12"/>
              </w:rPr>
              <w:t>0.9</w:t>
            </w:r>
          </w:p>
        </w:tc>
        <w:tc>
          <w:tcPr>
            <w:tcW w:w="1299" w:type="dxa"/>
            <w:shd w:val="clear" w:color="auto" w:fill="FFFFFF" w:themeFill="background1"/>
            <w:noWrap/>
            <w:vAlign w:val="center"/>
          </w:tcPr>
          <w:p w14:paraId="32B815F7" w14:textId="488197DE" w:rsidR="00363756" w:rsidRPr="00814F74" w:rsidRDefault="00363756" w:rsidP="00363756">
            <w:pPr>
              <w:jc w:val="center"/>
              <w:rPr>
                <w:sz w:val="16"/>
                <w:szCs w:val="12"/>
              </w:rPr>
            </w:pPr>
            <w:r w:rsidRPr="00814F74">
              <w:rPr>
                <w:sz w:val="16"/>
                <w:szCs w:val="12"/>
              </w:rPr>
              <w:t>-0.01 (-0.07; 0.04)</w:t>
            </w:r>
          </w:p>
        </w:tc>
        <w:tc>
          <w:tcPr>
            <w:tcW w:w="328" w:type="dxa"/>
            <w:shd w:val="clear" w:color="auto" w:fill="FFFFFF" w:themeFill="background1"/>
            <w:noWrap/>
            <w:vAlign w:val="center"/>
          </w:tcPr>
          <w:p w14:paraId="5B2F6FE2" w14:textId="193283B1" w:rsidR="00363756" w:rsidRPr="00814F74" w:rsidRDefault="00363756" w:rsidP="00363756">
            <w:pPr>
              <w:jc w:val="center"/>
              <w:rPr>
                <w:sz w:val="16"/>
                <w:szCs w:val="12"/>
              </w:rPr>
            </w:pPr>
            <w:r w:rsidRPr="00814F74">
              <w:rPr>
                <w:sz w:val="16"/>
                <w:szCs w:val="12"/>
              </w:rPr>
              <w:t>173</w:t>
            </w:r>
          </w:p>
        </w:tc>
        <w:tc>
          <w:tcPr>
            <w:tcW w:w="471" w:type="dxa"/>
            <w:shd w:val="clear" w:color="auto" w:fill="FFFFFF" w:themeFill="background1"/>
            <w:noWrap/>
            <w:vAlign w:val="center"/>
          </w:tcPr>
          <w:p w14:paraId="45E4120F" w14:textId="1F8762B2" w:rsidR="00363756" w:rsidRPr="00814F74" w:rsidRDefault="00363756" w:rsidP="00363756">
            <w:pPr>
              <w:jc w:val="center"/>
              <w:rPr>
                <w:sz w:val="16"/>
                <w:szCs w:val="12"/>
              </w:rPr>
            </w:pPr>
            <w:r w:rsidRPr="00814F74">
              <w:rPr>
                <w:sz w:val="16"/>
                <w:szCs w:val="12"/>
              </w:rPr>
              <w:t>0.6</w:t>
            </w:r>
          </w:p>
        </w:tc>
        <w:tc>
          <w:tcPr>
            <w:tcW w:w="1467" w:type="dxa"/>
            <w:shd w:val="clear" w:color="auto" w:fill="FFFFFF" w:themeFill="background1"/>
            <w:noWrap/>
            <w:vAlign w:val="center"/>
          </w:tcPr>
          <w:p w14:paraId="5995A4EF" w14:textId="239F24BE"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5CE55CB5" w14:textId="6AECF496" w:rsidR="00363756" w:rsidRPr="00814F74" w:rsidRDefault="00363756" w:rsidP="00363756">
            <w:pPr>
              <w:jc w:val="center"/>
              <w:rPr>
                <w:sz w:val="16"/>
                <w:szCs w:val="12"/>
              </w:rPr>
            </w:pPr>
            <w:r w:rsidRPr="00814F74">
              <w:rPr>
                <w:sz w:val="16"/>
                <w:szCs w:val="12"/>
              </w:rPr>
              <w:t> </w:t>
            </w:r>
          </w:p>
        </w:tc>
        <w:tc>
          <w:tcPr>
            <w:tcW w:w="501" w:type="dxa"/>
            <w:shd w:val="clear" w:color="auto" w:fill="FFFFFF" w:themeFill="background1"/>
            <w:noWrap/>
            <w:vAlign w:val="center"/>
          </w:tcPr>
          <w:p w14:paraId="66227D91" w14:textId="2A1D1295" w:rsidR="00363756" w:rsidRPr="00814F74" w:rsidRDefault="00363756" w:rsidP="00363756">
            <w:pPr>
              <w:jc w:val="center"/>
              <w:rPr>
                <w:sz w:val="16"/>
                <w:szCs w:val="12"/>
              </w:rPr>
            </w:pPr>
            <w:r w:rsidRPr="00814F74">
              <w:rPr>
                <w:sz w:val="16"/>
                <w:szCs w:val="12"/>
              </w:rPr>
              <w:t> </w:t>
            </w:r>
          </w:p>
        </w:tc>
        <w:tc>
          <w:tcPr>
            <w:tcW w:w="1297" w:type="dxa"/>
            <w:shd w:val="clear" w:color="auto" w:fill="FFFFFF" w:themeFill="background1"/>
            <w:noWrap/>
            <w:vAlign w:val="center"/>
          </w:tcPr>
          <w:p w14:paraId="54382081" w14:textId="251D92C2" w:rsidR="00363756" w:rsidRPr="00814F74" w:rsidRDefault="00363756" w:rsidP="00363756">
            <w:pPr>
              <w:jc w:val="center"/>
              <w:rPr>
                <w:sz w:val="16"/>
                <w:szCs w:val="12"/>
              </w:rPr>
            </w:pPr>
            <w:r w:rsidRPr="00814F74">
              <w:rPr>
                <w:sz w:val="16"/>
                <w:szCs w:val="12"/>
              </w:rPr>
              <w:t> </w:t>
            </w:r>
          </w:p>
        </w:tc>
        <w:tc>
          <w:tcPr>
            <w:tcW w:w="328" w:type="dxa"/>
            <w:shd w:val="clear" w:color="auto" w:fill="FFFFFF" w:themeFill="background1"/>
            <w:noWrap/>
            <w:vAlign w:val="center"/>
          </w:tcPr>
          <w:p w14:paraId="0843E63C" w14:textId="176649BC" w:rsidR="00363756" w:rsidRPr="00814F74" w:rsidRDefault="00363756" w:rsidP="00363756">
            <w:pPr>
              <w:jc w:val="center"/>
              <w:rPr>
                <w:sz w:val="16"/>
                <w:szCs w:val="12"/>
              </w:rPr>
            </w:pPr>
            <w:r w:rsidRPr="00814F74">
              <w:rPr>
                <w:sz w:val="16"/>
                <w:szCs w:val="12"/>
              </w:rPr>
              <w:t> </w:t>
            </w:r>
          </w:p>
        </w:tc>
        <w:tc>
          <w:tcPr>
            <w:tcW w:w="501" w:type="dxa"/>
            <w:tcBorders>
              <w:right w:val="single" w:sz="4" w:space="0" w:color="auto"/>
            </w:tcBorders>
            <w:shd w:val="clear" w:color="auto" w:fill="FFFFFF" w:themeFill="background1"/>
            <w:noWrap/>
            <w:vAlign w:val="center"/>
          </w:tcPr>
          <w:p w14:paraId="2FE43875" w14:textId="631B5F91" w:rsidR="00363756" w:rsidRPr="00814F74" w:rsidRDefault="00363756" w:rsidP="00363756">
            <w:pPr>
              <w:jc w:val="center"/>
              <w:rPr>
                <w:sz w:val="16"/>
                <w:szCs w:val="12"/>
              </w:rPr>
            </w:pPr>
            <w:r w:rsidRPr="00814F74">
              <w:rPr>
                <w:sz w:val="16"/>
                <w:szCs w:val="12"/>
              </w:rPr>
              <w:t> </w:t>
            </w:r>
          </w:p>
        </w:tc>
      </w:tr>
      <w:tr w:rsidR="00363756" w:rsidRPr="00814F74" w14:paraId="6049B90B" w14:textId="77777777" w:rsidTr="008D73C9">
        <w:trPr>
          <w:trHeight w:val="170"/>
        </w:trPr>
        <w:tc>
          <w:tcPr>
            <w:tcW w:w="708" w:type="dxa"/>
            <w:vMerge/>
            <w:tcBorders>
              <w:left w:val="single" w:sz="4" w:space="0" w:color="auto"/>
              <w:bottom w:val="single" w:sz="4" w:space="0" w:color="auto"/>
            </w:tcBorders>
            <w:vAlign w:val="center"/>
            <w:hideMark/>
          </w:tcPr>
          <w:p w14:paraId="52F344C9" w14:textId="77777777" w:rsidR="00363756" w:rsidRPr="00814F74" w:rsidRDefault="00363756" w:rsidP="00363756">
            <w:pPr>
              <w:rPr>
                <w:b/>
                <w:bCs/>
                <w:color w:val="000000"/>
                <w:sz w:val="16"/>
                <w:szCs w:val="12"/>
                <w:lang w:val="en-US"/>
              </w:rPr>
            </w:pPr>
          </w:p>
        </w:tc>
        <w:tc>
          <w:tcPr>
            <w:tcW w:w="592" w:type="dxa"/>
            <w:tcBorders>
              <w:bottom w:val="single" w:sz="4" w:space="0" w:color="auto"/>
            </w:tcBorders>
            <w:shd w:val="clear" w:color="auto" w:fill="FFFFFF" w:themeFill="background1"/>
            <w:noWrap/>
            <w:vAlign w:val="center"/>
            <w:hideMark/>
          </w:tcPr>
          <w:p w14:paraId="59A2A584" w14:textId="101BC7D1" w:rsidR="00363756" w:rsidRPr="00814F74" w:rsidRDefault="00363756" w:rsidP="00363756">
            <w:pPr>
              <w:rPr>
                <w:bCs/>
                <w:color w:val="000000"/>
                <w:sz w:val="16"/>
                <w:szCs w:val="12"/>
                <w:lang w:val="en-US"/>
              </w:rPr>
            </w:pPr>
            <w:r w:rsidRPr="00814F74">
              <w:rPr>
                <w:bCs/>
                <w:color w:val="000000"/>
                <w:sz w:val="16"/>
                <w:szCs w:val="12"/>
                <w:lang w:val="en-US"/>
              </w:rPr>
              <w:t>Birth</w:t>
            </w:r>
          </w:p>
        </w:tc>
        <w:tc>
          <w:tcPr>
            <w:tcW w:w="969" w:type="dxa"/>
            <w:tcBorders>
              <w:bottom w:val="single" w:sz="4" w:space="0" w:color="auto"/>
            </w:tcBorders>
            <w:shd w:val="clear" w:color="auto" w:fill="FFFFFF" w:themeFill="background1"/>
          </w:tcPr>
          <w:p w14:paraId="7BBD655C" w14:textId="77777777" w:rsidR="00363756" w:rsidRPr="00814F74" w:rsidRDefault="00363756" w:rsidP="003A6B5D">
            <w:pPr>
              <w:rPr>
                <w:color w:val="000000"/>
                <w:sz w:val="16"/>
                <w:szCs w:val="12"/>
                <w:lang w:val="en-US"/>
              </w:rPr>
            </w:pPr>
          </w:p>
        </w:tc>
        <w:tc>
          <w:tcPr>
            <w:tcW w:w="1415" w:type="dxa"/>
            <w:tcBorders>
              <w:bottom w:val="single" w:sz="4" w:space="0" w:color="auto"/>
            </w:tcBorders>
            <w:shd w:val="clear" w:color="auto" w:fill="FFFFFF" w:themeFill="background1"/>
            <w:noWrap/>
            <w:vAlign w:val="center"/>
          </w:tcPr>
          <w:p w14:paraId="4FB49244" w14:textId="02AD0D93" w:rsidR="00363756" w:rsidRPr="00814F74" w:rsidRDefault="00363756" w:rsidP="00363756">
            <w:pPr>
              <w:jc w:val="center"/>
              <w:rPr>
                <w:color w:val="000000"/>
                <w:sz w:val="16"/>
                <w:szCs w:val="12"/>
                <w:lang w:val="en-US"/>
              </w:rPr>
            </w:pPr>
            <w:r w:rsidRPr="00814F74">
              <w:rPr>
                <w:sz w:val="16"/>
                <w:szCs w:val="12"/>
              </w:rPr>
              <w:t>-0.01 (-0.06; 0.03)</w:t>
            </w:r>
          </w:p>
        </w:tc>
        <w:tc>
          <w:tcPr>
            <w:tcW w:w="327" w:type="dxa"/>
            <w:tcBorders>
              <w:bottom w:val="single" w:sz="4" w:space="0" w:color="auto"/>
            </w:tcBorders>
            <w:shd w:val="clear" w:color="auto" w:fill="FFFFFF" w:themeFill="background1"/>
            <w:noWrap/>
            <w:vAlign w:val="center"/>
          </w:tcPr>
          <w:p w14:paraId="5D5C2852" w14:textId="2B456E6B" w:rsidR="00363756" w:rsidRPr="00814F74" w:rsidRDefault="00363756" w:rsidP="00363756">
            <w:pPr>
              <w:jc w:val="center"/>
              <w:rPr>
                <w:color w:val="000000"/>
                <w:sz w:val="16"/>
                <w:szCs w:val="12"/>
                <w:lang w:val="en-US"/>
              </w:rPr>
            </w:pPr>
            <w:r w:rsidRPr="00814F74">
              <w:rPr>
                <w:sz w:val="16"/>
                <w:szCs w:val="12"/>
              </w:rPr>
              <w:t>209</w:t>
            </w:r>
          </w:p>
        </w:tc>
        <w:tc>
          <w:tcPr>
            <w:tcW w:w="558" w:type="dxa"/>
            <w:tcBorders>
              <w:bottom w:val="single" w:sz="4" w:space="0" w:color="auto"/>
            </w:tcBorders>
            <w:shd w:val="clear" w:color="auto" w:fill="FFFFFF" w:themeFill="background1"/>
            <w:noWrap/>
            <w:vAlign w:val="center"/>
          </w:tcPr>
          <w:p w14:paraId="3383C807" w14:textId="091A1041" w:rsidR="00363756" w:rsidRPr="00814F74" w:rsidRDefault="00363756" w:rsidP="00363756">
            <w:pPr>
              <w:jc w:val="center"/>
              <w:rPr>
                <w:color w:val="000000"/>
                <w:sz w:val="16"/>
                <w:szCs w:val="12"/>
                <w:lang w:val="en-US"/>
              </w:rPr>
            </w:pPr>
            <w:r w:rsidRPr="00814F74">
              <w:rPr>
                <w:sz w:val="16"/>
                <w:szCs w:val="12"/>
              </w:rPr>
              <w:t>0.6</w:t>
            </w:r>
          </w:p>
        </w:tc>
        <w:tc>
          <w:tcPr>
            <w:tcW w:w="1241" w:type="dxa"/>
            <w:tcBorders>
              <w:bottom w:val="single" w:sz="4" w:space="0" w:color="auto"/>
            </w:tcBorders>
            <w:shd w:val="clear" w:color="auto" w:fill="FFFFFF" w:themeFill="background1"/>
            <w:noWrap/>
            <w:vAlign w:val="center"/>
          </w:tcPr>
          <w:p w14:paraId="619D8025" w14:textId="19FC0443" w:rsidR="00363756" w:rsidRPr="00814F74" w:rsidRDefault="00363756" w:rsidP="00363756">
            <w:pPr>
              <w:jc w:val="center"/>
              <w:rPr>
                <w:color w:val="000000"/>
                <w:sz w:val="16"/>
                <w:szCs w:val="12"/>
                <w:lang w:val="en-US"/>
              </w:rPr>
            </w:pPr>
            <w:r w:rsidRPr="00814F74">
              <w:rPr>
                <w:sz w:val="16"/>
                <w:szCs w:val="12"/>
              </w:rPr>
              <w:t> </w:t>
            </w:r>
          </w:p>
        </w:tc>
        <w:tc>
          <w:tcPr>
            <w:tcW w:w="486" w:type="dxa"/>
            <w:tcBorders>
              <w:bottom w:val="single" w:sz="4" w:space="0" w:color="auto"/>
            </w:tcBorders>
            <w:shd w:val="clear" w:color="auto" w:fill="FFFFFF" w:themeFill="background1"/>
            <w:noWrap/>
            <w:vAlign w:val="center"/>
          </w:tcPr>
          <w:p w14:paraId="7249EFD8" w14:textId="482FA3FB" w:rsidR="00363756" w:rsidRPr="00814F74" w:rsidRDefault="00363756" w:rsidP="00363756">
            <w:pPr>
              <w:jc w:val="center"/>
              <w:rPr>
                <w:color w:val="000000"/>
                <w:sz w:val="16"/>
                <w:szCs w:val="12"/>
                <w:lang w:val="en-US"/>
              </w:rPr>
            </w:pPr>
            <w:r w:rsidRPr="00814F74">
              <w:rPr>
                <w:sz w:val="16"/>
                <w:szCs w:val="12"/>
              </w:rPr>
              <w:t> </w:t>
            </w:r>
          </w:p>
        </w:tc>
        <w:tc>
          <w:tcPr>
            <w:tcW w:w="508" w:type="dxa"/>
            <w:tcBorders>
              <w:bottom w:val="single" w:sz="4" w:space="0" w:color="auto"/>
            </w:tcBorders>
            <w:shd w:val="clear" w:color="auto" w:fill="FFFFFF" w:themeFill="background1"/>
            <w:noWrap/>
            <w:vAlign w:val="center"/>
          </w:tcPr>
          <w:p w14:paraId="19831A99" w14:textId="6F637281" w:rsidR="00363756" w:rsidRPr="00814F74" w:rsidRDefault="00363756" w:rsidP="00363756">
            <w:pPr>
              <w:jc w:val="center"/>
              <w:rPr>
                <w:color w:val="000000"/>
                <w:sz w:val="16"/>
                <w:szCs w:val="12"/>
                <w:lang w:val="en-US"/>
              </w:rPr>
            </w:pPr>
            <w:r w:rsidRPr="00814F74">
              <w:rPr>
                <w:sz w:val="16"/>
                <w:szCs w:val="12"/>
              </w:rPr>
              <w:t> </w:t>
            </w:r>
          </w:p>
        </w:tc>
        <w:tc>
          <w:tcPr>
            <w:tcW w:w="1245" w:type="dxa"/>
            <w:tcBorders>
              <w:bottom w:val="single" w:sz="4" w:space="0" w:color="auto"/>
            </w:tcBorders>
            <w:shd w:val="clear" w:color="auto" w:fill="FFFFFF" w:themeFill="background1"/>
            <w:noWrap/>
            <w:vAlign w:val="center"/>
          </w:tcPr>
          <w:p w14:paraId="55A00D10" w14:textId="2FD60A7E" w:rsidR="00363756" w:rsidRPr="00814F74" w:rsidRDefault="00363756" w:rsidP="00363756">
            <w:pPr>
              <w:jc w:val="center"/>
              <w:rPr>
                <w:color w:val="000000"/>
                <w:sz w:val="16"/>
                <w:szCs w:val="12"/>
                <w:lang w:val="en-US"/>
              </w:rPr>
            </w:pPr>
            <w:r w:rsidRPr="00814F74">
              <w:rPr>
                <w:sz w:val="16"/>
                <w:szCs w:val="12"/>
              </w:rPr>
              <w:t> </w:t>
            </w:r>
          </w:p>
        </w:tc>
        <w:tc>
          <w:tcPr>
            <w:tcW w:w="360" w:type="dxa"/>
            <w:tcBorders>
              <w:bottom w:val="single" w:sz="4" w:space="0" w:color="auto"/>
            </w:tcBorders>
            <w:shd w:val="clear" w:color="auto" w:fill="FFFFFF" w:themeFill="background1"/>
            <w:noWrap/>
            <w:vAlign w:val="center"/>
          </w:tcPr>
          <w:p w14:paraId="78220277" w14:textId="368C79D2" w:rsidR="00363756" w:rsidRPr="00814F74" w:rsidRDefault="00363756" w:rsidP="00363756">
            <w:pPr>
              <w:jc w:val="center"/>
              <w:rPr>
                <w:color w:val="000000"/>
                <w:sz w:val="16"/>
                <w:szCs w:val="12"/>
                <w:lang w:val="en-US"/>
              </w:rPr>
            </w:pPr>
            <w:r w:rsidRPr="00814F74">
              <w:rPr>
                <w:sz w:val="16"/>
                <w:szCs w:val="12"/>
              </w:rPr>
              <w:t> </w:t>
            </w:r>
          </w:p>
        </w:tc>
        <w:tc>
          <w:tcPr>
            <w:tcW w:w="522" w:type="dxa"/>
            <w:tcBorders>
              <w:bottom w:val="single" w:sz="4" w:space="0" w:color="auto"/>
            </w:tcBorders>
            <w:shd w:val="clear" w:color="auto" w:fill="FFFFFF" w:themeFill="background1"/>
            <w:noWrap/>
            <w:vAlign w:val="center"/>
          </w:tcPr>
          <w:p w14:paraId="4BC57F66" w14:textId="5BB8D409" w:rsidR="00363756" w:rsidRPr="00814F74" w:rsidRDefault="00363756" w:rsidP="00363756">
            <w:pPr>
              <w:jc w:val="center"/>
              <w:rPr>
                <w:color w:val="000000"/>
                <w:sz w:val="16"/>
                <w:szCs w:val="12"/>
                <w:lang w:val="en-US"/>
              </w:rPr>
            </w:pPr>
            <w:r w:rsidRPr="00814F74">
              <w:rPr>
                <w:sz w:val="16"/>
                <w:szCs w:val="12"/>
              </w:rPr>
              <w:t> </w:t>
            </w:r>
          </w:p>
        </w:tc>
        <w:tc>
          <w:tcPr>
            <w:tcW w:w="1299" w:type="dxa"/>
            <w:tcBorders>
              <w:bottom w:val="single" w:sz="4" w:space="0" w:color="auto"/>
            </w:tcBorders>
            <w:shd w:val="clear" w:color="auto" w:fill="FFFFFF" w:themeFill="background1"/>
            <w:noWrap/>
            <w:vAlign w:val="center"/>
          </w:tcPr>
          <w:p w14:paraId="72B542BE" w14:textId="2F9EDCA6" w:rsidR="00363756" w:rsidRPr="00814F74" w:rsidRDefault="00363756" w:rsidP="00363756">
            <w:pPr>
              <w:jc w:val="center"/>
              <w:rPr>
                <w:color w:val="000000"/>
                <w:sz w:val="16"/>
                <w:szCs w:val="12"/>
                <w:lang w:val="en-US"/>
              </w:rPr>
            </w:pPr>
            <w:r w:rsidRPr="00814F74">
              <w:rPr>
                <w:sz w:val="16"/>
                <w:szCs w:val="12"/>
              </w:rPr>
              <w:t> </w:t>
            </w:r>
          </w:p>
        </w:tc>
        <w:tc>
          <w:tcPr>
            <w:tcW w:w="328" w:type="dxa"/>
            <w:tcBorders>
              <w:bottom w:val="single" w:sz="4" w:space="0" w:color="auto"/>
            </w:tcBorders>
            <w:shd w:val="clear" w:color="auto" w:fill="FFFFFF" w:themeFill="background1"/>
            <w:noWrap/>
            <w:vAlign w:val="center"/>
          </w:tcPr>
          <w:p w14:paraId="2ECE794C" w14:textId="5CB88298" w:rsidR="00363756" w:rsidRPr="00814F74" w:rsidRDefault="00363756" w:rsidP="00363756">
            <w:pPr>
              <w:jc w:val="center"/>
              <w:rPr>
                <w:color w:val="000000"/>
                <w:sz w:val="16"/>
                <w:szCs w:val="12"/>
                <w:lang w:val="en-US"/>
              </w:rPr>
            </w:pPr>
            <w:r w:rsidRPr="00814F74">
              <w:rPr>
                <w:sz w:val="16"/>
                <w:szCs w:val="12"/>
              </w:rPr>
              <w:t> </w:t>
            </w:r>
          </w:p>
        </w:tc>
        <w:tc>
          <w:tcPr>
            <w:tcW w:w="471" w:type="dxa"/>
            <w:tcBorders>
              <w:bottom w:val="single" w:sz="4" w:space="0" w:color="auto"/>
            </w:tcBorders>
            <w:shd w:val="clear" w:color="auto" w:fill="FFFFFF" w:themeFill="background1"/>
            <w:noWrap/>
            <w:vAlign w:val="center"/>
          </w:tcPr>
          <w:p w14:paraId="42101F44" w14:textId="442BDB35" w:rsidR="00363756" w:rsidRPr="00814F74" w:rsidRDefault="00363756" w:rsidP="00363756">
            <w:pPr>
              <w:jc w:val="center"/>
              <w:rPr>
                <w:color w:val="000000"/>
                <w:sz w:val="16"/>
                <w:szCs w:val="12"/>
                <w:lang w:val="en-US"/>
              </w:rPr>
            </w:pPr>
            <w:r w:rsidRPr="00814F74">
              <w:rPr>
                <w:sz w:val="16"/>
                <w:szCs w:val="12"/>
              </w:rPr>
              <w:t> </w:t>
            </w:r>
          </w:p>
        </w:tc>
        <w:tc>
          <w:tcPr>
            <w:tcW w:w="1467" w:type="dxa"/>
            <w:tcBorders>
              <w:bottom w:val="single" w:sz="4" w:space="0" w:color="auto"/>
            </w:tcBorders>
            <w:shd w:val="clear" w:color="auto" w:fill="FFFFFF" w:themeFill="background1"/>
            <w:noWrap/>
            <w:vAlign w:val="center"/>
          </w:tcPr>
          <w:p w14:paraId="7F8C588E" w14:textId="53542299" w:rsidR="00363756" w:rsidRPr="00814F74" w:rsidRDefault="00363756" w:rsidP="00363756">
            <w:pPr>
              <w:jc w:val="center"/>
              <w:rPr>
                <w:color w:val="000000"/>
                <w:sz w:val="16"/>
                <w:szCs w:val="12"/>
                <w:lang w:val="en-US"/>
              </w:rPr>
            </w:pPr>
            <w:r w:rsidRPr="00814F74">
              <w:rPr>
                <w:sz w:val="16"/>
                <w:szCs w:val="12"/>
              </w:rPr>
              <w:t xml:space="preserve"> 0.02 (-0.03; 0.07)</w:t>
            </w:r>
          </w:p>
        </w:tc>
        <w:tc>
          <w:tcPr>
            <w:tcW w:w="328" w:type="dxa"/>
            <w:tcBorders>
              <w:bottom w:val="single" w:sz="4" w:space="0" w:color="auto"/>
            </w:tcBorders>
            <w:shd w:val="clear" w:color="auto" w:fill="FFFFFF" w:themeFill="background1"/>
            <w:noWrap/>
            <w:vAlign w:val="center"/>
          </w:tcPr>
          <w:p w14:paraId="462E2C28" w14:textId="2FA3B456" w:rsidR="00363756" w:rsidRPr="00814F74" w:rsidRDefault="00363756" w:rsidP="00363756">
            <w:pPr>
              <w:jc w:val="center"/>
              <w:rPr>
                <w:color w:val="000000"/>
                <w:sz w:val="16"/>
                <w:szCs w:val="12"/>
                <w:lang w:val="en-US"/>
              </w:rPr>
            </w:pPr>
            <w:r w:rsidRPr="00814F74">
              <w:rPr>
                <w:sz w:val="16"/>
                <w:szCs w:val="12"/>
              </w:rPr>
              <w:t>212</w:t>
            </w:r>
          </w:p>
        </w:tc>
        <w:tc>
          <w:tcPr>
            <w:tcW w:w="501" w:type="dxa"/>
            <w:tcBorders>
              <w:bottom w:val="single" w:sz="4" w:space="0" w:color="auto"/>
            </w:tcBorders>
            <w:shd w:val="clear" w:color="auto" w:fill="FFFFFF" w:themeFill="background1"/>
            <w:noWrap/>
            <w:vAlign w:val="center"/>
          </w:tcPr>
          <w:p w14:paraId="7460DC03" w14:textId="551D71B7" w:rsidR="00363756" w:rsidRPr="00814F74" w:rsidRDefault="00363756" w:rsidP="00363756">
            <w:pPr>
              <w:jc w:val="center"/>
              <w:rPr>
                <w:color w:val="000000"/>
                <w:sz w:val="16"/>
                <w:szCs w:val="12"/>
                <w:lang w:val="en-US"/>
              </w:rPr>
            </w:pPr>
            <w:r w:rsidRPr="00814F74">
              <w:rPr>
                <w:sz w:val="16"/>
                <w:szCs w:val="12"/>
              </w:rPr>
              <w:t>0.4</w:t>
            </w:r>
          </w:p>
        </w:tc>
        <w:tc>
          <w:tcPr>
            <w:tcW w:w="1297" w:type="dxa"/>
            <w:tcBorders>
              <w:bottom w:val="single" w:sz="4" w:space="0" w:color="auto"/>
            </w:tcBorders>
            <w:shd w:val="clear" w:color="auto" w:fill="FFFFFF" w:themeFill="background1"/>
            <w:noWrap/>
            <w:vAlign w:val="center"/>
          </w:tcPr>
          <w:p w14:paraId="42E544FE" w14:textId="51BD8D11" w:rsidR="00363756" w:rsidRPr="00814F74" w:rsidRDefault="00363756" w:rsidP="00363756">
            <w:pPr>
              <w:jc w:val="center"/>
              <w:rPr>
                <w:color w:val="000000"/>
                <w:sz w:val="16"/>
                <w:szCs w:val="12"/>
                <w:lang w:val="en-US"/>
              </w:rPr>
            </w:pPr>
            <w:r w:rsidRPr="00814F74">
              <w:rPr>
                <w:sz w:val="16"/>
                <w:szCs w:val="12"/>
              </w:rPr>
              <w:t xml:space="preserve"> 0.01 (-0.03; 0.06)</w:t>
            </w:r>
          </w:p>
        </w:tc>
        <w:tc>
          <w:tcPr>
            <w:tcW w:w="328" w:type="dxa"/>
            <w:tcBorders>
              <w:bottom w:val="single" w:sz="4" w:space="0" w:color="auto"/>
            </w:tcBorders>
            <w:shd w:val="clear" w:color="auto" w:fill="FFFFFF" w:themeFill="background1"/>
            <w:noWrap/>
            <w:vAlign w:val="center"/>
          </w:tcPr>
          <w:p w14:paraId="70949F4F" w14:textId="098B3B94" w:rsidR="00363756" w:rsidRPr="00814F74" w:rsidRDefault="00363756" w:rsidP="00363756">
            <w:pPr>
              <w:jc w:val="center"/>
              <w:rPr>
                <w:color w:val="000000"/>
                <w:sz w:val="16"/>
                <w:szCs w:val="12"/>
                <w:lang w:val="en-US"/>
              </w:rPr>
            </w:pPr>
            <w:r w:rsidRPr="00814F74">
              <w:rPr>
                <w:sz w:val="16"/>
                <w:szCs w:val="12"/>
              </w:rPr>
              <w:t>210</w:t>
            </w:r>
          </w:p>
        </w:tc>
        <w:tc>
          <w:tcPr>
            <w:tcW w:w="501" w:type="dxa"/>
            <w:tcBorders>
              <w:bottom w:val="single" w:sz="4" w:space="0" w:color="auto"/>
              <w:right w:val="single" w:sz="4" w:space="0" w:color="auto"/>
            </w:tcBorders>
            <w:shd w:val="clear" w:color="auto" w:fill="FFFFFF" w:themeFill="background1"/>
            <w:noWrap/>
            <w:vAlign w:val="center"/>
          </w:tcPr>
          <w:p w14:paraId="10B08E24" w14:textId="72F9A154" w:rsidR="00363756" w:rsidRPr="00814F74" w:rsidRDefault="00363756" w:rsidP="00363756">
            <w:pPr>
              <w:jc w:val="center"/>
              <w:rPr>
                <w:color w:val="000000"/>
                <w:sz w:val="16"/>
                <w:szCs w:val="12"/>
                <w:lang w:val="en-US"/>
              </w:rPr>
            </w:pPr>
            <w:r w:rsidRPr="00814F74">
              <w:rPr>
                <w:sz w:val="16"/>
                <w:szCs w:val="12"/>
              </w:rPr>
              <w:t>0.6</w:t>
            </w:r>
          </w:p>
        </w:tc>
      </w:tr>
    </w:tbl>
    <w:p w14:paraId="701129AB" w14:textId="0039F5E3" w:rsidR="006370D7" w:rsidRPr="00797687" w:rsidRDefault="006370D7" w:rsidP="006370D7">
      <w:pPr>
        <w:spacing w:before="120"/>
        <w:rPr>
          <w:sz w:val="22"/>
          <w:szCs w:val="22"/>
          <w:lang w:val="en-US"/>
        </w:rPr>
      </w:pPr>
      <w:r w:rsidRPr="00797687">
        <w:rPr>
          <w:sz w:val="22"/>
          <w:szCs w:val="22"/>
          <w:lang w:val="en-US"/>
        </w:rPr>
        <w:lastRenderedPageBreak/>
        <w:t xml:space="preserve">Trimester 2 outcomes were related to trimester </w:t>
      </w:r>
      <w:r w:rsidR="0044005C" w:rsidRPr="00797687">
        <w:rPr>
          <w:sz w:val="22"/>
          <w:szCs w:val="22"/>
          <w:lang w:val="en-US"/>
        </w:rPr>
        <w:t xml:space="preserve">2 </w:t>
      </w:r>
      <w:r w:rsidRPr="00797687">
        <w:rPr>
          <w:sz w:val="22"/>
          <w:szCs w:val="22"/>
          <w:lang w:val="en-US"/>
        </w:rPr>
        <w:t>exposures while trimester 3 and birth outcomes were related to trimesters 2 and 3 averaged exposures. Regression models were adjusted for maternal height, maternal pre-pregnancy weight, maternal age, maternal active smoking during trimester 2, maternal education level, gestational duration, child sex, and parity.</w:t>
      </w:r>
    </w:p>
    <w:p w14:paraId="0A36BC06" w14:textId="46029874" w:rsidR="00677D35" w:rsidRPr="00797687" w:rsidRDefault="00E92B65" w:rsidP="0042024D">
      <w:pPr>
        <w:spacing w:before="120"/>
        <w:rPr>
          <w:sz w:val="22"/>
          <w:szCs w:val="22"/>
          <w:lang w:val="en-US"/>
        </w:rPr>
      </w:pPr>
      <w:proofErr w:type="spellStart"/>
      <w:r w:rsidRPr="00797687">
        <w:rPr>
          <w:sz w:val="22"/>
          <w:szCs w:val="22"/>
          <w:vertAlign w:val="superscript"/>
          <w:lang w:val="en-US"/>
        </w:rPr>
        <w:t>a</w:t>
      </w:r>
      <w:proofErr w:type="spellEnd"/>
      <w:r w:rsidR="0042024D" w:rsidRPr="00797687">
        <w:rPr>
          <w:sz w:val="22"/>
          <w:szCs w:val="22"/>
          <w:lang w:val="en-US"/>
        </w:rPr>
        <w:t xml:space="preserve"> </w:t>
      </w:r>
      <w:r w:rsidR="000C4053" w:rsidRPr="00797687">
        <w:rPr>
          <w:sz w:val="22"/>
          <w:szCs w:val="22"/>
          <w:lang w:val="en-US"/>
        </w:rPr>
        <w:t>For continuous phenol biomarker concentrations (</w:t>
      </w:r>
      <w:r w:rsidR="00437DA4" w:rsidRPr="00797687">
        <w:rPr>
          <w:sz w:val="22"/>
          <w:szCs w:val="22"/>
          <w:lang w:val="en-US"/>
        </w:rPr>
        <w:t xml:space="preserve">BP-3, </w:t>
      </w:r>
      <w:r w:rsidR="000C4053" w:rsidRPr="00797687">
        <w:rPr>
          <w:sz w:val="22"/>
          <w:szCs w:val="22"/>
          <w:lang w:val="en-US"/>
        </w:rPr>
        <w:t>BPA, ETPA, MEPA, PRPA</w:t>
      </w:r>
      <w:r w:rsidR="00437DA4" w:rsidRPr="00797687">
        <w:rPr>
          <w:sz w:val="22"/>
          <w:szCs w:val="22"/>
          <w:lang w:val="en-US"/>
        </w:rPr>
        <w:t>, triclosan</w:t>
      </w:r>
      <w:r w:rsidR="000C4053" w:rsidRPr="00797687">
        <w:rPr>
          <w:sz w:val="22"/>
          <w:szCs w:val="22"/>
          <w:lang w:val="en-US"/>
        </w:rPr>
        <w:t>), β regression estimates correspond to the change in standard deviation of the considered growth outcome associated with a 1-unit increase in standardized ln-transformed urinary phenol concentration. For categorically-coded exposures (BPS, BUPA) measured at trimester 2, β estimates correspond to the change, expressed in standard deviations, of the growth outcome associated with phenol biomarker concentrations between LOD</w:t>
      </w:r>
      <w:r w:rsidR="003757E6" w:rsidRPr="00797687">
        <w:rPr>
          <w:sz w:val="22"/>
          <w:szCs w:val="22"/>
          <w:lang w:val="en-US"/>
        </w:rPr>
        <w:t xml:space="preserve"> and LOQ or &gt;LOQ compared to &lt;</w:t>
      </w:r>
      <w:r w:rsidR="000C4053" w:rsidRPr="00797687">
        <w:rPr>
          <w:sz w:val="22"/>
          <w:szCs w:val="22"/>
          <w:lang w:val="en-US"/>
        </w:rPr>
        <w:t xml:space="preserve">LOD concentrations (reference). For BPS and BUPA measured at trimester 3, β estimates correspond to the change in standard deviation of growth outcome associated with phenol biomarker concentrations </w:t>
      </w:r>
      <w:r w:rsidR="003757E6" w:rsidRPr="00797687">
        <w:rPr>
          <w:sz w:val="22"/>
          <w:szCs w:val="22"/>
          <w:lang w:val="en-US"/>
        </w:rPr>
        <w:t>&gt;</w:t>
      </w:r>
      <w:r w:rsidR="000C4053" w:rsidRPr="00797687">
        <w:rPr>
          <w:sz w:val="22"/>
          <w:szCs w:val="22"/>
          <w:lang w:val="en-US"/>
        </w:rPr>
        <w:t xml:space="preserve">LOD at trimester 2 or 3 or at </w:t>
      </w:r>
      <w:r w:rsidR="003757E6" w:rsidRPr="00797687">
        <w:rPr>
          <w:sz w:val="22"/>
          <w:szCs w:val="22"/>
          <w:lang w:val="en-US"/>
        </w:rPr>
        <w:t>trimester 2 and 3 compared to &lt;</w:t>
      </w:r>
      <w:r w:rsidR="000C4053" w:rsidRPr="00797687">
        <w:rPr>
          <w:sz w:val="22"/>
          <w:szCs w:val="22"/>
          <w:lang w:val="en-US"/>
        </w:rPr>
        <w:t>LOD concentrations at trimester 2 and 3 (reference).</w:t>
      </w:r>
    </w:p>
    <w:p w14:paraId="5B7AE36F" w14:textId="11BB0ECD" w:rsidR="0099076C" w:rsidRPr="00797687" w:rsidRDefault="0099076C" w:rsidP="0042024D">
      <w:pPr>
        <w:spacing w:before="120"/>
        <w:rPr>
          <w:sz w:val="22"/>
          <w:szCs w:val="22"/>
          <w:lang w:val="en-US"/>
        </w:rPr>
      </w:pPr>
      <w:proofErr w:type="gramStart"/>
      <w:r w:rsidRPr="00797687">
        <w:rPr>
          <w:sz w:val="22"/>
          <w:szCs w:val="22"/>
          <w:vertAlign w:val="superscript"/>
          <w:lang w:val="en-US"/>
        </w:rPr>
        <w:t>b</w:t>
      </w:r>
      <w:proofErr w:type="gramEnd"/>
      <w:r w:rsidRPr="00797687">
        <w:rPr>
          <w:sz w:val="22"/>
          <w:szCs w:val="22"/>
          <w:vertAlign w:val="superscript"/>
          <w:lang w:val="en-US"/>
        </w:rPr>
        <w:t xml:space="preserve"> </w:t>
      </w:r>
      <w:r w:rsidRPr="00797687">
        <w:rPr>
          <w:sz w:val="22"/>
          <w:szCs w:val="22"/>
          <w:lang w:val="en-US"/>
        </w:rPr>
        <w:t>For categorically coded exposure</w:t>
      </w:r>
      <w:r w:rsidR="00E053DA" w:rsidRPr="00797687">
        <w:rPr>
          <w:sz w:val="22"/>
          <w:szCs w:val="22"/>
          <w:lang w:val="en-US"/>
        </w:rPr>
        <w:t>s</w:t>
      </w:r>
      <w:r w:rsidRPr="00797687">
        <w:rPr>
          <w:sz w:val="22"/>
          <w:szCs w:val="22"/>
          <w:lang w:val="en-US"/>
        </w:rPr>
        <w:t xml:space="preserve"> (</w:t>
      </w:r>
      <w:r w:rsidR="00E053DA" w:rsidRPr="00797687">
        <w:rPr>
          <w:sz w:val="22"/>
          <w:szCs w:val="22"/>
          <w:lang w:val="en-US"/>
        </w:rPr>
        <w:t xml:space="preserve">BPS, </w:t>
      </w:r>
      <w:r w:rsidRPr="00797687">
        <w:rPr>
          <w:sz w:val="22"/>
          <w:szCs w:val="22"/>
          <w:lang w:val="en-US"/>
        </w:rPr>
        <w:t>BUPA), p-values are given for Wald test testing the overall effect of exposure.</w:t>
      </w:r>
    </w:p>
    <w:p w14:paraId="785E5092" w14:textId="77777777" w:rsidR="00C6657C" w:rsidRDefault="0042024D" w:rsidP="0042024D">
      <w:pPr>
        <w:spacing w:before="120"/>
        <w:rPr>
          <w:sz w:val="22"/>
          <w:szCs w:val="22"/>
          <w:lang w:val="en-US"/>
        </w:rPr>
      </w:pPr>
      <w:r w:rsidRPr="00797687">
        <w:rPr>
          <w:sz w:val="22"/>
          <w:szCs w:val="22"/>
          <w:lang w:val="en-US"/>
        </w:rPr>
        <w:t xml:space="preserve">Abbreviations: </w:t>
      </w:r>
      <w:r w:rsidR="00BC5799" w:rsidRPr="00797687">
        <w:rPr>
          <w:sz w:val="22"/>
          <w:szCs w:val="22"/>
          <w:lang w:val="en-US"/>
        </w:rPr>
        <w:t>BP-3: benzophenone-3</w:t>
      </w:r>
      <w:r w:rsidR="00BC5799">
        <w:rPr>
          <w:sz w:val="22"/>
          <w:szCs w:val="22"/>
          <w:lang w:val="en-US"/>
        </w:rPr>
        <w:t xml:space="preserve">. </w:t>
      </w:r>
      <w:r w:rsidRPr="00797687">
        <w:rPr>
          <w:sz w:val="22"/>
          <w:szCs w:val="22"/>
          <w:lang w:val="en-US"/>
        </w:rPr>
        <w:t>BPA</w:t>
      </w:r>
      <w:r w:rsidR="00C64DC0" w:rsidRPr="00797687">
        <w:rPr>
          <w:sz w:val="22"/>
          <w:szCs w:val="22"/>
          <w:lang w:val="en-US"/>
        </w:rPr>
        <w:t>:</w:t>
      </w:r>
      <w:r w:rsidRPr="00797687">
        <w:rPr>
          <w:sz w:val="22"/>
          <w:szCs w:val="22"/>
          <w:lang w:val="en-US"/>
        </w:rPr>
        <w:t xml:space="preserve"> bisphenol A. BPS</w:t>
      </w:r>
      <w:r w:rsidR="00C64DC0" w:rsidRPr="00797687">
        <w:rPr>
          <w:sz w:val="22"/>
          <w:szCs w:val="22"/>
          <w:lang w:val="en-US"/>
        </w:rPr>
        <w:t>:</w:t>
      </w:r>
      <w:r w:rsidRPr="00797687">
        <w:rPr>
          <w:sz w:val="22"/>
          <w:szCs w:val="22"/>
          <w:lang w:val="en-US"/>
        </w:rPr>
        <w:t xml:space="preserve"> bisphenol S. BUPA</w:t>
      </w:r>
      <w:r w:rsidR="00C64DC0" w:rsidRPr="00797687">
        <w:rPr>
          <w:sz w:val="22"/>
          <w:szCs w:val="22"/>
          <w:lang w:val="en-US"/>
        </w:rPr>
        <w:t>:</w:t>
      </w:r>
      <w:r w:rsidRPr="00797687">
        <w:rPr>
          <w:sz w:val="22"/>
          <w:szCs w:val="22"/>
          <w:lang w:val="en-US"/>
        </w:rPr>
        <w:t xml:space="preserve"> butylparaben.</w:t>
      </w:r>
      <w:r w:rsidR="000D26D7" w:rsidRPr="00797687">
        <w:rPr>
          <w:sz w:val="22"/>
          <w:szCs w:val="22"/>
          <w:lang w:val="en-US"/>
        </w:rPr>
        <w:t xml:space="preserve"> </w:t>
      </w:r>
      <w:r w:rsidR="00351377" w:rsidRPr="00797687">
        <w:rPr>
          <w:sz w:val="22"/>
          <w:szCs w:val="22"/>
          <w:lang w:val="en-US"/>
        </w:rPr>
        <w:t xml:space="preserve">CI: confidence interval. </w:t>
      </w:r>
      <w:r w:rsidRPr="00797687">
        <w:rPr>
          <w:sz w:val="22"/>
          <w:szCs w:val="22"/>
          <w:lang w:val="en-US"/>
        </w:rPr>
        <w:t>ETPA</w:t>
      </w:r>
      <w:r w:rsidR="00C64DC0" w:rsidRPr="00797687">
        <w:rPr>
          <w:sz w:val="22"/>
          <w:szCs w:val="22"/>
          <w:lang w:val="en-US"/>
        </w:rPr>
        <w:t>:</w:t>
      </w:r>
      <w:r w:rsidRPr="00797687">
        <w:rPr>
          <w:sz w:val="22"/>
          <w:szCs w:val="22"/>
          <w:lang w:val="en-US"/>
        </w:rPr>
        <w:t xml:space="preserve"> ethylparaben. MEPA</w:t>
      </w:r>
      <w:r w:rsidR="00C64DC0" w:rsidRPr="00797687">
        <w:rPr>
          <w:sz w:val="22"/>
          <w:szCs w:val="22"/>
          <w:lang w:val="en-US"/>
        </w:rPr>
        <w:t>:</w:t>
      </w:r>
      <w:r w:rsidRPr="00797687">
        <w:rPr>
          <w:sz w:val="22"/>
          <w:szCs w:val="22"/>
          <w:lang w:val="en-US"/>
        </w:rPr>
        <w:t xml:space="preserve"> methylparaben. PRPA</w:t>
      </w:r>
      <w:r w:rsidR="00C64DC0" w:rsidRPr="00797687">
        <w:rPr>
          <w:sz w:val="22"/>
          <w:szCs w:val="22"/>
          <w:lang w:val="en-US"/>
        </w:rPr>
        <w:t>:</w:t>
      </w:r>
      <w:r w:rsidRPr="00797687">
        <w:rPr>
          <w:sz w:val="22"/>
          <w:szCs w:val="22"/>
          <w:lang w:val="en-US"/>
        </w:rPr>
        <w:t xml:space="preserve"> propylparaben.</w:t>
      </w:r>
      <w:r w:rsidR="00677D35" w:rsidRPr="00797687">
        <w:rPr>
          <w:sz w:val="22"/>
          <w:szCs w:val="22"/>
          <w:lang w:val="en-US"/>
        </w:rPr>
        <w:t xml:space="preserve"> </w:t>
      </w:r>
      <w:proofErr w:type="gramStart"/>
      <w:r w:rsidR="000C4053" w:rsidRPr="00797687">
        <w:rPr>
          <w:sz w:val="22"/>
          <w:szCs w:val="22"/>
          <w:lang w:val="en-US"/>
        </w:rPr>
        <w:t>Trim.:</w:t>
      </w:r>
      <w:proofErr w:type="gramEnd"/>
      <w:r w:rsidR="000C4053" w:rsidRPr="00797687">
        <w:rPr>
          <w:sz w:val="22"/>
          <w:szCs w:val="22"/>
          <w:lang w:val="en-US"/>
        </w:rPr>
        <w:t xml:space="preserve"> trimester.</w:t>
      </w:r>
    </w:p>
    <w:p w14:paraId="73CF511A" w14:textId="77777777" w:rsidR="00C6657C" w:rsidRDefault="00C6657C">
      <w:pPr>
        <w:rPr>
          <w:sz w:val="22"/>
          <w:szCs w:val="22"/>
          <w:lang w:val="en-US"/>
        </w:rPr>
      </w:pPr>
      <w:r>
        <w:rPr>
          <w:sz w:val="22"/>
          <w:szCs w:val="22"/>
          <w:lang w:val="en-US"/>
        </w:rPr>
        <w:br w:type="page"/>
      </w:r>
    </w:p>
    <w:p w14:paraId="444922E9" w14:textId="4270891C" w:rsidR="008A3E65" w:rsidRPr="00797687" w:rsidRDefault="00CC3A30" w:rsidP="00A00779">
      <w:pPr>
        <w:pStyle w:val="Heading1"/>
        <w:numPr>
          <w:ilvl w:val="0"/>
          <w:numId w:val="4"/>
        </w:numPr>
        <w:spacing w:before="0"/>
        <w:rPr>
          <w:sz w:val="22"/>
          <w:szCs w:val="22"/>
          <w:lang w:val="en-US"/>
        </w:rPr>
      </w:pPr>
      <w:bookmarkStart w:id="27" w:name="_i5xj3xi7hyx" w:colFirst="0" w:colLast="0"/>
      <w:bookmarkStart w:id="28" w:name="_Toc99968908"/>
      <w:bookmarkEnd w:id="27"/>
      <w:r w:rsidRPr="00797687">
        <w:rPr>
          <w:sz w:val="22"/>
          <w:szCs w:val="22"/>
          <w:lang w:val="en-US"/>
        </w:rPr>
        <w:lastRenderedPageBreak/>
        <w:t>Supplementary</w:t>
      </w:r>
      <w:r w:rsidR="008A79BD" w:rsidRPr="00797687">
        <w:rPr>
          <w:sz w:val="22"/>
          <w:szCs w:val="22"/>
          <w:lang w:val="en-US"/>
        </w:rPr>
        <w:t xml:space="preserve"> Figures</w:t>
      </w:r>
      <w:bookmarkEnd w:id="28"/>
    </w:p>
    <w:p w14:paraId="19102FF2" w14:textId="77777777" w:rsidR="00136D40" w:rsidRPr="00797687" w:rsidRDefault="00136D40" w:rsidP="00136D40">
      <w:pPr>
        <w:rPr>
          <w:lang w:val="en-US"/>
        </w:rPr>
      </w:pPr>
      <w:r w:rsidRPr="00797687">
        <w:rPr>
          <w:noProof/>
          <w:lang w:val="en-US"/>
        </w:rPr>
        <w:drawing>
          <wp:inline distT="0" distB="0" distL="0" distR="0" wp14:anchorId="3808129F" wp14:editId="28B749CD">
            <wp:extent cx="9232473" cy="2378190"/>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flow.tif"/>
                    <pic:cNvPicPr/>
                  </pic:nvPicPr>
                  <pic:blipFill>
                    <a:blip r:embed="rId9">
                      <a:extLst>
                        <a:ext uri="{28A0092B-C50C-407E-A947-70E740481C1C}">
                          <a14:useLocalDpi xmlns:a14="http://schemas.microsoft.com/office/drawing/2010/main" val="0"/>
                        </a:ext>
                      </a:extLst>
                    </a:blip>
                    <a:stretch>
                      <a:fillRect/>
                    </a:stretch>
                  </pic:blipFill>
                  <pic:spPr>
                    <a:xfrm>
                      <a:off x="0" y="0"/>
                      <a:ext cx="9232473" cy="2378190"/>
                    </a:xfrm>
                    <a:prstGeom prst="rect">
                      <a:avLst/>
                    </a:prstGeom>
                  </pic:spPr>
                </pic:pic>
              </a:graphicData>
            </a:graphic>
          </wp:inline>
        </w:drawing>
      </w:r>
    </w:p>
    <w:p w14:paraId="1D0C2238" w14:textId="75B5D936" w:rsidR="00136D40" w:rsidRPr="00797687" w:rsidRDefault="00CC3A30" w:rsidP="00136D40">
      <w:pPr>
        <w:pStyle w:val="Heading2"/>
        <w:rPr>
          <w:sz w:val="22"/>
          <w:szCs w:val="22"/>
          <w:lang w:val="en-US"/>
        </w:rPr>
      </w:pPr>
      <w:bookmarkStart w:id="29" w:name="_Toc99968909"/>
      <w:r w:rsidRPr="00797687">
        <w:rPr>
          <w:sz w:val="22"/>
          <w:szCs w:val="22"/>
          <w:lang w:val="en-US"/>
        </w:rPr>
        <w:t>Supplementary</w:t>
      </w:r>
      <w:r w:rsidR="00FD49B4" w:rsidRPr="00797687">
        <w:rPr>
          <w:sz w:val="22"/>
          <w:szCs w:val="22"/>
          <w:lang w:val="en-US"/>
        </w:rPr>
        <w:t xml:space="preserve"> F</w:t>
      </w:r>
      <w:r w:rsidR="00136D40" w:rsidRPr="00797687">
        <w:rPr>
          <w:sz w:val="22"/>
          <w:szCs w:val="22"/>
          <w:lang w:val="en-US"/>
        </w:rPr>
        <w:t xml:space="preserve">igure 1: </w:t>
      </w:r>
      <w:r w:rsidR="00136D40" w:rsidRPr="00797687">
        <w:rPr>
          <w:b w:val="0"/>
          <w:sz w:val="22"/>
          <w:szCs w:val="22"/>
          <w:lang w:val="en-US"/>
        </w:rPr>
        <w:t>Study flow chart.</w:t>
      </w:r>
      <w:bookmarkEnd w:id="29"/>
    </w:p>
    <w:p w14:paraId="758986DF" w14:textId="3616C560" w:rsidR="00497B8A" w:rsidRPr="00797687" w:rsidRDefault="00136D40" w:rsidP="002A6C01">
      <w:pPr>
        <w:rPr>
          <w:sz w:val="22"/>
          <w:szCs w:val="22"/>
          <w:lang w:val="en-US"/>
        </w:rPr>
      </w:pPr>
      <w:r w:rsidRPr="00797687">
        <w:rPr>
          <w:sz w:val="22"/>
          <w:szCs w:val="22"/>
          <w:lang w:val="en-US"/>
        </w:rPr>
        <w:t xml:space="preserve">Abbreviations: </w:t>
      </w:r>
      <w:r w:rsidR="002A6C01" w:rsidRPr="00797687">
        <w:rPr>
          <w:sz w:val="22"/>
          <w:szCs w:val="22"/>
          <w:lang w:val="en-US"/>
        </w:rPr>
        <w:t xml:space="preserve">BP-3: benzophenone-3. </w:t>
      </w:r>
      <w:r w:rsidRPr="00797687">
        <w:rPr>
          <w:sz w:val="22"/>
          <w:szCs w:val="22"/>
          <w:lang w:val="en-US"/>
        </w:rPr>
        <w:t>BPA</w:t>
      </w:r>
      <w:r w:rsidR="00C64DC0" w:rsidRPr="00797687">
        <w:rPr>
          <w:sz w:val="22"/>
          <w:szCs w:val="22"/>
          <w:lang w:val="en-US"/>
        </w:rPr>
        <w:t>:</w:t>
      </w:r>
      <w:r w:rsidRPr="00797687">
        <w:rPr>
          <w:sz w:val="22"/>
          <w:szCs w:val="22"/>
          <w:lang w:val="en-US"/>
        </w:rPr>
        <w:t xml:space="preserve"> bisphenol A. BPS</w:t>
      </w:r>
      <w:r w:rsidR="00C64DC0" w:rsidRPr="00797687">
        <w:rPr>
          <w:sz w:val="22"/>
          <w:szCs w:val="22"/>
          <w:lang w:val="en-US"/>
        </w:rPr>
        <w:t>:</w:t>
      </w:r>
      <w:r w:rsidRPr="00797687">
        <w:rPr>
          <w:sz w:val="22"/>
          <w:szCs w:val="22"/>
          <w:lang w:val="en-US"/>
        </w:rPr>
        <w:t xml:space="preserve"> bisphenol S. BUPA</w:t>
      </w:r>
      <w:r w:rsidR="00C64DC0" w:rsidRPr="00797687">
        <w:rPr>
          <w:sz w:val="22"/>
          <w:szCs w:val="22"/>
          <w:lang w:val="en-US"/>
        </w:rPr>
        <w:t>:</w:t>
      </w:r>
      <w:r w:rsidRPr="00797687">
        <w:rPr>
          <w:sz w:val="22"/>
          <w:szCs w:val="22"/>
          <w:lang w:val="en-US"/>
        </w:rPr>
        <w:t xml:space="preserve"> butylparaben. ETPA</w:t>
      </w:r>
      <w:r w:rsidR="00C64DC0" w:rsidRPr="00797687">
        <w:rPr>
          <w:sz w:val="22"/>
          <w:szCs w:val="22"/>
          <w:lang w:val="en-US"/>
        </w:rPr>
        <w:t>:</w:t>
      </w:r>
      <w:r w:rsidRPr="00797687">
        <w:rPr>
          <w:sz w:val="22"/>
          <w:szCs w:val="22"/>
          <w:lang w:val="en-US"/>
        </w:rPr>
        <w:t xml:space="preserve"> ethylparaben. </w:t>
      </w:r>
      <w:proofErr w:type="spellStart"/>
      <w:proofErr w:type="gramStart"/>
      <w:r w:rsidR="002A6C01" w:rsidRPr="00797687">
        <w:rPr>
          <w:sz w:val="22"/>
          <w:szCs w:val="22"/>
          <w:lang w:val="en-US"/>
        </w:rPr>
        <w:t>gw</w:t>
      </w:r>
      <w:proofErr w:type="spellEnd"/>
      <w:proofErr w:type="gramEnd"/>
      <w:r w:rsidR="002A6C01" w:rsidRPr="00797687">
        <w:rPr>
          <w:sz w:val="22"/>
          <w:szCs w:val="22"/>
          <w:lang w:val="en-US"/>
        </w:rPr>
        <w:t xml:space="preserve">: </w:t>
      </w:r>
      <w:r w:rsidR="00F12426" w:rsidRPr="00797687">
        <w:rPr>
          <w:sz w:val="22"/>
          <w:szCs w:val="22"/>
          <w:lang w:val="en-US"/>
        </w:rPr>
        <w:t xml:space="preserve">median </w:t>
      </w:r>
      <w:r w:rsidR="002A6C01" w:rsidRPr="00797687">
        <w:rPr>
          <w:sz w:val="22"/>
          <w:szCs w:val="22"/>
          <w:lang w:val="en-US"/>
        </w:rPr>
        <w:t xml:space="preserve">gestational weeks. </w:t>
      </w:r>
      <w:r w:rsidRPr="00797687">
        <w:rPr>
          <w:sz w:val="22"/>
          <w:szCs w:val="22"/>
          <w:lang w:val="en-US"/>
        </w:rPr>
        <w:t>MEPA</w:t>
      </w:r>
      <w:r w:rsidR="00C64DC0" w:rsidRPr="00797687">
        <w:rPr>
          <w:sz w:val="22"/>
          <w:szCs w:val="22"/>
          <w:lang w:val="en-US"/>
        </w:rPr>
        <w:t>:</w:t>
      </w:r>
      <w:r w:rsidRPr="00797687">
        <w:rPr>
          <w:sz w:val="22"/>
          <w:szCs w:val="22"/>
          <w:lang w:val="en-US"/>
        </w:rPr>
        <w:t xml:space="preserve"> methylparaben. PRPA</w:t>
      </w:r>
      <w:r w:rsidR="00C64DC0" w:rsidRPr="00797687">
        <w:rPr>
          <w:sz w:val="22"/>
          <w:szCs w:val="22"/>
          <w:lang w:val="en-US"/>
        </w:rPr>
        <w:t>:</w:t>
      </w:r>
      <w:r w:rsidRPr="00797687">
        <w:rPr>
          <w:sz w:val="22"/>
          <w:szCs w:val="22"/>
          <w:lang w:val="en-US"/>
        </w:rPr>
        <w:t xml:space="preserve"> propylparaben.</w:t>
      </w:r>
      <w:r w:rsidR="002A6C01" w:rsidRPr="00797687">
        <w:rPr>
          <w:sz w:val="22"/>
          <w:szCs w:val="22"/>
          <w:lang w:val="en-US"/>
        </w:rPr>
        <w:t xml:space="preserve"> T2: second trimester. T3: third trimester. TCS: triclosan.</w:t>
      </w:r>
      <w:r w:rsidR="00500896" w:rsidRPr="00797687">
        <w:rPr>
          <w:sz w:val="22"/>
          <w:szCs w:val="22"/>
          <w:lang w:val="en-US"/>
        </w:rPr>
        <w:t xml:space="preserve"> US2: second </w:t>
      </w:r>
      <w:r w:rsidR="00545877" w:rsidRPr="00797687">
        <w:rPr>
          <w:sz w:val="22"/>
          <w:szCs w:val="22"/>
          <w:lang w:val="en-US"/>
        </w:rPr>
        <w:t xml:space="preserve">trimester </w:t>
      </w:r>
      <w:r w:rsidR="00500896" w:rsidRPr="00797687">
        <w:rPr>
          <w:sz w:val="22"/>
          <w:szCs w:val="22"/>
          <w:lang w:val="en-US"/>
        </w:rPr>
        <w:t xml:space="preserve">ultrasound. US3: third </w:t>
      </w:r>
      <w:r w:rsidR="00545877" w:rsidRPr="00797687">
        <w:rPr>
          <w:sz w:val="22"/>
          <w:szCs w:val="22"/>
          <w:lang w:val="en-US"/>
        </w:rPr>
        <w:t xml:space="preserve">trimester </w:t>
      </w:r>
      <w:r w:rsidR="00500896" w:rsidRPr="00797687">
        <w:rPr>
          <w:sz w:val="22"/>
          <w:szCs w:val="22"/>
          <w:lang w:val="en-US"/>
        </w:rPr>
        <w:t>ultrasound.</w:t>
      </w:r>
    </w:p>
    <w:p w14:paraId="229EB178" w14:textId="77777777" w:rsidR="00497B8A" w:rsidRPr="00797687" w:rsidRDefault="00497B8A">
      <w:pPr>
        <w:rPr>
          <w:sz w:val="22"/>
          <w:szCs w:val="22"/>
          <w:lang w:val="en-US"/>
        </w:rPr>
      </w:pPr>
      <w:r w:rsidRPr="00797687">
        <w:rPr>
          <w:sz w:val="22"/>
          <w:szCs w:val="22"/>
          <w:lang w:val="en-US"/>
        </w:rPr>
        <w:br w:type="page"/>
      </w:r>
    </w:p>
    <w:p w14:paraId="38508AEB" w14:textId="7884B62C" w:rsidR="00504CCE" w:rsidRPr="00797687" w:rsidRDefault="00504CCE">
      <w:pPr>
        <w:rPr>
          <w:lang w:val="en-US"/>
        </w:rPr>
        <w:sectPr w:rsidR="00504CCE" w:rsidRPr="00797687" w:rsidSect="00CE301D">
          <w:pgSz w:w="16838" w:h="11906" w:orient="landscape"/>
          <w:pgMar w:top="567" w:right="567" w:bottom="567" w:left="567" w:header="720" w:footer="720" w:gutter="0"/>
          <w:cols w:space="720"/>
          <w:docGrid w:linePitch="272"/>
        </w:sectPr>
      </w:pPr>
    </w:p>
    <w:p w14:paraId="70ACC921" w14:textId="205DA2FA" w:rsidR="008A3E65" w:rsidRPr="00797687" w:rsidRDefault="008A79BD" w:rsidP="00A00779">
      <w:pPr>
        <w:pStyle w:val="Heading1"/>
        <w:numPr>
          <w:ilvl w:val="0"/>
          <w:numId w:val="4"/>
        </w:numPr>
        <w:spacing w:before="0" w:after="240" w:line="480" w:lineRule="auto"/>
        <w:rPr>
          <w:sz w:val="22"/>
          <w:szCs w:val="22"/>
          <w:lang w:val="en-US"/>
        </w:rPr>
      </w:pPr>
      <w:bookmarkStart w:id="30" w:name="_gansmi9bg8ob" w:colFirst="0" w:colLast="0"/>
      <w:bookmarkStart w:id="31" w:name="_6k3qgr2ikqz5" w:colFirst="0" w:colLast="0"/>
      <w:bookmarkStart w:id="32" w:name="_Toc99968910"/>
      <w:bookmarkEnd w:id="30"/>
      <w:bookmarkEnd w:id="31"/>
      <w:r w:rsidRPr="00797687">
        <w:rPr>
          <w:sz w:val="22"/>
          <w:szCs w:val="22"/>
          <w:lang w:val="en-US"/>
        </w:rPr>
        <w:lastRenderedPageBreak/>
        <w:t>References</w:t>
      </w:r>
      <w:bookmarkEnd w:id="32"/>
    </w:p>
    <w:p w14:paraId="0569B883" w14:textId="77777777" w:rsidR="003C10EA" w:rsidRPr="003C10EA" w:rsidRDefault="00504CCE" w:rsidP="003C10EA">
      <w:pPr>
        <w:pStyle w:val="Bibliography"/>
        <w:rPr>
          <w:sz w:val="22"/>
        </w:rPr>
      </w:pPr>
      <w:r w:rsidRPr="00797687">
        <w:rPr>
          <w:color w:val="000000"/>
          <w:sz w:val="22"/>
          <w:szCs w:val="22"/>
          <w:lang w:val="en-US"/>
        </w:rPr>
        <w:fldChar w:fldCharType="begin"/>
      </w:r>
      <w:r w:rsidR="00882C5A">
        <w:rPr>
          <w:color w:val="000000"/>
          <w:sz w:val="22"/>
          <w:szCs w:val="22"/>
          <w:lang w:val="en-US"/>
        </w:rPr>
        <w:instrText xml:space="preserve"> ADDIN ZOTERO_BIBL {"uncited":[],"omitted":[],"custom":[]} CSL_BIBLIOGRAPHY </w:instrText>
      </w:r>
      <w:r w:rsidRPr="00797687">
        <w:rPr>
          <w:color w:val="000000"/>
          <w:sz w:val="22"/>
          <w:szCs w:val="22"/>
          <w:lang w:val="en-US"/>
        </w:rPr>
        <w:fldChar w:fldCharType="separate"/>
      </w:r>
      <w:r w:rsidR="003C10EA" w:rsidRPr="003C10EA">
        <w:rPr>
          <w:sz w:val="22"/>
        </w:rPr>
        <w:t xml:space="preserve">1. </w:t>
      </w:r>
      <w:r w:rsidR="003C10EA" w:rsidRPr="003C10EA">
        <w:rPr>
          <w:sz w:val="22"/>
        </w:rPr>
        <w:tab/>
        <w:t xml:space="preserve">Sakhi AK, Sabaredzovic A, Papadopoulou E, Cequier E, Thomsen C. Levels, variability and determinants of environmental phenols in pairs of Norwegian mothers and children. </w:t>
      </w:r>
      <w:r w:rsidR="003C10EA" w:rsidRPr="003C10EA">
        <w:rPr>
          <w:i/>
          <w:iCs/>
          <w:sz w:val="22"/>
        </w:rPr>
        <w:t>Environ Int</w:t>
      </w:r>
      <w:r w:rsidR="003C10EA" w:rsidRPr="003C10EA">
        <w:rPr>
          <w:sz w:val="22"/>
        </w:rPr>
        <w:t>. 2018;114:242-251. doi:10.1016/j.envint.2018.02.037</w:t>
      </w:r>
    </w:p>
    <w:p w14:paraId="43D82293" w14:textId="77777777" w:rsidR="003C10EA" w:rsidRPr="003C10EA" w:rsidRDefault="003C10EA" w:rsidP="003C10EA">
      <w:pPr>
        <w:pStyle w:val="Bibliography"/>
        <w:rPr>
          <w:sz w:val="22"/>
        </w:rPr>
      </w:pPr>
      <w:r w:rsidRPr="003C10EA">
        <w:rPr>
          <w:sz w:val="22"/>
        </w:rPr>
        <w:t xml:space="preserve">2. </w:t>
      </w:r>
      <w:r w:rsidRPr="003C10EA">
        <w:rPr>
          <w:sz w:val="22"/>
        </w:rPr>
        <w:tab/>
        <w:t xml:space="preserve">Mortamais M, Chevrier C, Philippat C, et al. Correcting for the influence of sampling conditions on biomarkers of exposure to phenols and phthalates: a 2-step standardization method based on regression residuals. </w:t>
      </w:r>
      <w:r w:rsidRPr="003C10EA">
        <w:rPr>
          <w:i/>
          <w:iCs/>
          <w:sz w:val="22"/>
        </w:rPr>
        <w:t>Environ Health</w:t>
      </w:r>
      <w:r w:rsidRPr="003C10EA">
        <w:rPr>
          <w:sz w:val="22"/>
        </w:rPr>
        <w:t>. 2012;11(1):29. doi:10.1186/1476-069X-11-29</w:t>
      </w:r>
    </w:p>
    <w:p w14:paraId="55B348F4" w14:textId="77777777" w:rsidR="003C10EA" w:rsidRPr="003C10EA" w:rsidRDefault="003C10EA" w:rsidP="003C10EA">
      <w:pPr>
        <w:pStyle w:val="Bibliography"/>
        <w:rPr>
          <w:sz w:val="22"/>
        </w:rPr>
      </w:pPr>
      <w:r w:rsidRPr="003C10EA">
        <w:rPr>
          <w:sz w:val="22"/>
        </w:rPr>
        <w:t xml:space="preserve">3. </w:t>
      </w:r>
      <w:r w:rsidRPr="003C10EA">
        <w:rPr>
          <w:sz w:val="22"/>
        </w:rPr>
        <w:tab/>
        <w:t xml:space="preserve">Philippat C, Botton J, Calafat AM, Ye X, Charles MA, Slama R. Prenatal exposure to phenols and growth in boys. </w:t>
      </w:r>
      <w:r w:rsidRPr="003C10EA">
        <w:rPr>
          <w:i/>
          <w:iCs/>
          <w:sz w:val="22"/>
        </w:rPr>
        <w:t>Epidemiology</w:t>
      </w:r>
      <w:r w:rsidRPr="003C10EA">
        <w:rPr>
          <w:sz w:val="22"/>
        </w:rPr>
        <w:t>. 2014;25(5):625-635. doi:10.1097/EDE.0000000000000132</w:t>
      </w:r>
    </w:p>
    <w:p w14:paraId="5A029387" w14:textId="77777777" w:rsidR="003C10EA" w:rsidRPr="003C10EA" w:rsidRDefault="003C10EA" w:rsidP="003C10EA">
      <w:pPr>
        <w:pStyle w:val="Bibliography"/>
        <w:rPr>
          <w:sz w:val="22"/>
        </w:rPr>
      </w:pPr>
      <w:r w:rsidRPr="003C10EA">
        <w:rPr>
          <w:sz w:val="22"/>
        </w:rPr>
        <w:t xml:space="preserve">4. </w:t>
      </w:r>
      <w:r w:rsidRPr="003C10EA">
        <w:rPr>
          <w:sz w:val="22"/>
        </w:rPr>
        <w:tab/>
        <w:t xml:space="preserve">Guilbert A, Rolland M, Pin I, et al. Associations between a mixture of phenols and phthalates and child behaviour in a French mother–child cohort with repeated assessment of exposure. </w:t>
      </w:r>
      <w:r w:rsidRPr="003C10EA">
        <w:rPr>
          <w:i/>
          <w:iCs/>
          <w:sz w:val="22"/>
        </w:rPr>
        <w:t>Environ Int</w:t>
      </w:r>
      <w:r w:rsidRPr="003C10EA">
        <w:rPr>
          <w:sz w:val="22"/>
        </w:rPr>
        <w:t>. 2021;156:106697. doi:10.1016/j.envint.2021.106697</w:t>
      </w:r>
    </w:p>
    <w:p w14:paraId="2FE2888C" w14:textId="77777777" w:rsidR="003C10EA" w:rsidRPr="003C10EA" w:rsidRDefault="003C10EA" w:rsidP="003C10EA">
      <w:pPr>
        <w:pStyle w:val="Bibliography"/>
        <w:rPr>
          <w:sz w:val="22"/>
        </w:rPr>
      </w:pPr>
      <w:r w:rsidRPr="003C10EA">
        <w:rPr>
          <w:sz w:val="22"/>
        </w:rPr>
        <w:t xml:space="preserve">5. </w:t>
      </w:r>
      <w:r w:rsidRPr="003C10EA">
        <w:rPr>
          <w:sz w:val="22"/>
        </w:rPr>
        <w:tab/>
        <w:t xml:space="preserve">Lee L. </w:t>
      </w:r>
      <w:r w:rsidRPr="003C10EA">
        <w:rPr>
          <w:i/>
          <w:iCs/>
          <w:sz w:val="22"/>
        </w:rPr>
        <w:t>NADA: Nondetects and Data Analysis for Environmental Data</w:t>
      </w:r>
      <w:r w:rsidRPr="003C10EA">
        <w:rPr>
          <w:sz w:val="22"/>
        </w:rPr>
        <w:t>.; 2020. https://CRAN.R-project.org/package=NADA</w:t>
      </w:r>
    </w:p>
    <w:p w14:paraId="209D28EB" w14:textId="77777777" w:rsidR="003C10EA" w:rsidRPr="003C10EA" w:rsidRDefault="003C10EA" w:rsidP="003C10EA">
      <w:pPr>
        <w:pStyle w:val="Bibliography"/>
        <w:rPr>
          <w:sz w:val="22"/>
        </w:rPr>
      </w:pPr>
      <w:r w:rsidRPr="003C10EA">
        <w:rPr>
          <w:sz w:val="22"/>
        </w:rPr>
        <w:t xml:space="preserve">6. </w:t>
      </w:r>
      <w:r w:rsidRPr="003C10EA">
        <w:rPr>
          <w:sz w:val="22"/>
        </w:rPr>
        <w:tab/>
        <w:t xml:space="preserve">Jackson C. Multi-State Models for Panel Data: The msm Package for R. </w:t>
      </w:r>
      <w:r w:rsidRPr="003C10EA">
        <w:rPr>
          <w:i/>
          <w:iCs/>
          <w:sz w:val="22"/>
        </w:rPr>
        <w:t>J Stat Softw</w:t>
      </w:r>
      <w:r w:rsidRPr="003C10EA">
        <w:rPr>
          <w:sz w:val="22"/>
        </w:rPr>
        <w:t>. 2011;38(1):1-28. doi:10.18637/jss.v038.i08</w:t>
      </w:r>
    </w:p>
    <w:p w14:paraId="483792D7" w14:textId="77777777" w:rsidR="003C10EA" w:rsidRPr="003C10EA" w:rsidRDefault="003C10EA" w:rsidP="003C10EA">
      <w:pPr>
        <w:pStyle w:val="Bibliography"/>
        <w:rPr>
          <w:sz w:val="22"/>
        </w:rPr>
      </w:pPr>
      <w:r w:rsidRPr="003C10EA">
        <w:rPr>
          <w:sz w:val="22"/>
        </w:rPr>
        <w:t xml:space="preserve">7. </w:t>
      </w:r>
      <w:r w:rsidRPr="003C10EA">
        <w:rPr>
          <w:sz w:val="22"/>
        </w:rPr>
        <w:tab/>
        <w:t xml:space="preserve">Helsel DR. Less than obvious - statistical treatment of data below the detection limit. </w:t>
      </w:r>
      <w:r w:rsidRPr="003C10EA">
        <w:rPr>
          <w:i/>
          <w:iCs/>
          <w:sz w:val="22"/>
        </w:rPr>
        <w:t>Environ Sci Technol</w:t>
      </w:r>
      <w:r w:rsidRPr="003C10EA">
        <w:rPr>
          <w:sz w:val="22"/>
        </w:rPr>
        <w:t>. 1990;24(12):1766-1774. doi:10.1021/es00082a001</w:t>
      </w:r>
    </w:p>
    <w:p w14:paraId="17092949" w14:textId="77777777" w:rsidR="003C10EA" w:rsidRPr="003C10EA" w:rsidRDefault="003C10EA" w:rsidP="003C10EA">
      <w:pPr>
        <w:pStyle w:val="Bibliography"/>
        <w:rPr>
          <w:sz w:val="22"/>
        </w:rPr>
      </w:pPr>
      <w:r w:rsidRPr="003C10EA">
        <w:rPr>
          <w:sz w:val="22"/>
        </w:rPr>
        <w:t xml:space="preserve">8. </w:t>
      </w:r>
      <w:r w:rsidRPr="003C10EA">
        <w:rPr>
          <w:sz w:val="22"/>
        </w:rPr>
        <w:tab/>
        <w:t xml:space="preserve">Lubin JH, Colt JS, Camann D, et al. Epidemiologic evaluation of measurement data in the presence of detection limits. </w:t>
      </w:r>
      <w:r w:rsidRPr="003C10EA">
        <w:rPr>
          <w:i/>
          <w:iCs/>
          <w:sz w:val="22"/>
        </w:rPr>
        <w:t>Environ Health Perspect</w:t>
      </w:r>
      <w:r w:rsidRPr="003C10EA">
        <w:rPr>
          <w:sz w:val="22"/>
        </w:rPr>
        <w:t>. 2004;112(17):1691-1696. doi:10.1289/ehp.7199</w:t>
      </w:r>
    </w:p>
    <w:p w14:paraId="55818D91" w14:textId="77777777" w:rsidR="003C10EA" w:rsidRPr="003C10EA" w:rsidRDefault="003C10EA" w:rsidP="003C10EA">
      <w:pPr>
        <w:pStyle w:val="Bibliography"/>
        <w:rPr>
          <w:sz w:val="22"/>
        </w:rPr>
      </w:pPr>
      <w:r w:rsidRPr="003C10EA">
        <w:rPr>
          <w:sz w:val="22"/>
        </w:rPr>
        <w:t xml:space="preserve">9. </w:t>
      </w:r>
      <w:r w:rsidRPr="003C10EA">
        <w:rPr>
          <w:sz w:val="22"/>
        </w:rPr>
        <w:tab/>
        <w:t xml:space="preserve">Philippat C, Calafat AM. Comparison of strategies to efficiently combine repeated urine samples in biomarker-based studies. </w:t>
      </w:r>
      <w:r w:rsidRPr="003C10EA">
        <w:rPr>
          <w:i/>
          <w:iCs/>
          <w:sz w:val="22"/>
        </w:rPr>
        <w:t>Environ Res</w:t>
      </w:r>
      <w:r w:rsidRPr="003C10EA">
        <w:rPr>
          <w:sz w:val="22"/>
        </w:rPr>
        <w:t>. 2021;192:110275. doi:10.1016/j.envres.2020.110275</w:t>
      </w:r>
    </w:p>
    <w:p w14:paraId="6620C86B" w14:textId="77777777" w:rsidR="003C10EA" w:rsidRPr="003C10EA" w:rsidRDefault="003C10EA" w:rsidP="003C10EA">
      <w:pPr>
        <w:pStyle w:val="Bibliography"/>
        <w:rPr>
          <w:sz w:val="22"/>
        </w:rPr>
      </w:pPr>
      <w:r w:rsidRPr="003C10EA">
        <w:rPr>
          <w:sz w:val="22"/>
        </w:rPr>
        <w:t xml:space="preserve">10. </w:t>
      </w:r>
      <w:r w:rsidRPr="003C10EA">
        <w:rPr>
          <w:sz w:val="22"/>
        </w:rPr>
        <w:tab/>
        <w:t xml:space="preserve">Frost C, Thompson SG. Correcting for regression dilution bias: comparison of methods for a single predictor variable. </w:t>
      </w:r>
      <w:r w:rsidRPr="003C10EA">
        <w:rPr>
          <w:i/>
          <w:iCs/>
          <w:sz w:val="22"/>
        </w:rPr>
        <w:t>J Royal Statistical Soc A</w:t>
      </w:r>
      <w:r w:rsidRPr="003C10EA">
        <w:rPr>
          <w:sz w:val="22"/>
        </w:rPr>
        <w:t>. 2000;163(2):173-189. doi:10.1111/1467-985X.00164</w:t>
      </w:r>
    </w:p>
    <w:p w14:paraId="12B59B6C" w14:textId="77777777" w:rsidR="003C10EA" w:rsidRPr="003C10EA" w:rsidRDefault="003C10EA" w:rsidP="003C10EA">
      <w:pPr>
        <w:pStyle w:val="Bibliography"/>
        <w:rPr>
          <w:sz w:val="22"/>
        </w:rPr>
      </w:pPr>
      <w:r w:rsidRPr="003C10EA">
        <w:rPr>
          <w:sz w:val="22"/>
        </w:rPr>
        <w:t xml:space="preserve">11. </w:t>
      </w:r>
      <w:r w:rsidRPr="003C10EA">
        <w:rPr>
          <w:sz w:val="22"/>
        </w:rPr>
        <w:tab/>
        <w:t xml:space="preserve">Bartlett JW, De Stavola BL, Frost C. Linear mixed models for replication data to efficiently allow for covariate measurement error. </w:t>
      </w:r>
      <w:r w:rsidRPr="003C10EA">
        <w:rPr>
          <w:i/>
          <w:iCs/>
          <w:sz w:val="22"/>
        </w:rPr>
        <w:t>Stat Med</w:t>
      </w:r>
      <w:r w:rsidRPr="003C10EA">
        <w:rPr>
          <w:sz w:val="22"/>
        </w:rPr>
        <w:t>. 2009;28(25):3158-3178. doi:10.1002/sim.3713</w:t>
      </w:r>
    </w:p>
    <w:p w14:paraId="5C183CF3" w14:textId="77777777" w:rsidR="003C10EA" w:rsidRPr="003C10EA" w:rsidRDefault="003C10EA" w:rsidP="003C10EA">
      <w:pPr>
        <w:pStyle w:val="Bibliography"/>
        <w:rPr>
          <w:sz w:val="22"/>
        </w:rPr>
      </w:pPr>
      <w:r w:rsidRPr="003C10EA">
        <w:rPr>
          <w:sz w:val="22"/>
        </w:rPr>
        <w:t xml:space="preserve">12. </w:t>
      </w:r>
      <w:r w:rsidRPr="003C10EA">
        <w:rPr>
          <w:sz w:val="22"/>
        </w:rPr>
        <w:tab/>
        <w:t xml:space="preserve">Nab L, van Smeden M, Keogh RH, Groenwold RHH. mecor: An R package for measurement error correction in linear regression models with a continuous outcome. </w:t>
      </w:r>
      <w:r w:rsidRPr="003C10EA">
        <w:rPr>
          <w:i/>
          <w:iCs/>
          <w:sz w:val="22"/>
        </w:rPr>
        <w:t>arXiv:210204791 [stat]</w:t>
      </w:r>
      <w:r w:rsidRPr="003C10EA">
        <w:rPr>
          <w:sz w:val="22"/>
        </w:rPr>
        <w:t>. Published online February 9, 2021. Accessed March 18, 2021. http://arxiv.org/abs/2102.04791</w:t>
      </w:r>
    </w:p>
    <w:p w14:paraId="28E71164" w14:textId="77777777" w:rsidR="003C10EA" w:rsidRPr="003C10EA" w:rsidRDefault="003C10EA" w:rsidP="003C10EA">
      <w:pPr>
        <w:pStyle w:val="Bibliography"/>
        <w:rPr>
          <w:sz w:val="22"/>
        </w:rPr>
      </w:pPr>
      <w:r w:rsidRPr="003C10EA">
        <w:rPr>
          <w:sz w:val="22"/>
        </w:rPr>
        <w:t xml:space="preserve">13. </w:t>
      </w:r>
      <w:r w:rsidRPr="003C10EA">
        <w:rPr>
          <w:sz w:val="22"/>
        </w:rPr>
        <w:tab/>
        <w:t xml:space="preserve">Perrier F, Giorgis-Allemand L, Slama R, Philippat C. Within-subject pooling of biological samples to reduce exposure misclassification in biomarker-based studies. </w:t>
      </w:r>
      <w:r w:rsidRPr="003C10EA">
        <w:rPr>
          <w:i/>
          <w:iCs/>
          <w:sz w:val="22"/>
        </w:rPr>
        <w:t>Epidemiology</w:t>
      </w:r>
      <w:r w:rsidRPr="003C10EA">
        <w:rPr>
          <w:sz w:val="22"/>
        </w:rPr>
        <w:t>. 2016;27(3):378-388. doi:10.1097/EDE.0000000000000460</w:t>
      </w:r>
    </w:p>
    <w:p w14:paraId="4392FE5F" w14:textId="77777777" w:rsidR="003C10EA" w:rsidRPr="003C10EA" w:rsidRDefault="003C10EA" w:rsidP="003C10EA">
      <w:pPr>
        <w:pStyle w:val="Bibliography"/>
        <w:rPr>
          <w:sz w:val="22"/>
        </w:rPr>
      </w:pPr>
      <w:r w:rsidRPr="003C10EA">
        <w:rPr>
          <w:sz w:val="22"/>
        </w:rPr>
        <w:t xml:space="preserve">14. </w:t>
      </w:r>
      <w:r w:rsidRPr="003C10EA">
        <w:rPr>
          <w:sz w:val="22"/>
        </w:rPr>
        <w:tab/>
        <w:t xml:space="preserve">Braun JM, Kalkbrenner AE, Calafat AM, et al. Impact of early-life bisphenol A exposure on behavior and executive function in children. </w:t>
      </w:r>
      <w:r w:rsidRPr="003C10EA">
        <w:rPr>
          <w:i/>
          <w:iCs/>
          <w:sz w:val="22"/>
        </w:rPr>
        <w:t>Pediatrics</w:t>
      </w:r>
      <w:r w:rsidRPr="003C10EA">
        <w:rPr>
          <w:sz w:val="22"/>
        </w:rPr>
        <w:t>. 2011;128(5):873-882. doi:10.1542/peds.2011-1335</w:t>
      </w:r>
    </w:p>
    <w:p w14:paraId="79356291" w14:textId="77777777" w:rsidR="003C10EA" w:rsidRPr="003C10EA" w:rsidRDefault="003C10EA" w:rsidP="003C10EA">
      <w:pPr>
        <w:pStyle w:val="Bibliography"/>
        <w:rPr>
          <w:sz w:val="22"/>
        </w:rPr>
      </w:pPr>
      <w:r w:rsidRPr="003C10EA">
        <w:rPr>
          <w:sz w:val="22"/>
        </w:rPr>
        <w:lastRenderedPageBreak/>
        <w:t xml:space="preserve">15. </w:t>
      </w:r>
      <w:r w:rsidRPr="003C10EA">
        <w:rPr>
          <w:sz w:val="22"/>
        </w:rPr>
        <w:tab/>
        <w:t xml:space="preserve">Braun JM, Smith KW, Williams PL, et al. Variability of urinary phthalate metabolite and bisphenol A concentrations before and during pregnancy. </w:t>
      </w:r>
      <w:r w:rsidRPr="003C10EA">
        <w:rPr>
          <w:i/>
          <w:iCs/>
          <w:sz w:val="22"/>
        </w:rPr>
        <w:t>Environ Health Perspect</w:t>
      </w:r>
      <w:r w:rsidRPr="003C10EA">
        <w:rPr>
          <w:sz w:val="22"/>
        </w:rPr>
        <w:t>. 2012;120(5):739-745. doi:10.1289/ehp.1104139</w:t>
      </w:r>
    </w:p>
    <w:p w14:paraId="10134FA3" w14:textId="77777777" w:rsidR="003C10EA" w:rsidRPr="003C10EA" w:rsidRDefault="003C10EA" w:rsidP="003C10EA">
      <w:pPr>
        <w:pStyle w:val="Bibliography"/>
        <w:rPr>
          <w:sz w:val="22"/>
        </w:rPr>
      </w:pPr>
      <w:r w:rsidRPr="003C10EA">
        <w:rPr>
          <w:sz w:val="22"/>
        </w:rPr>
        <w:t xml:space="preserve">16. </w:t>
      </w:r>
      <w:r w:rsidRPr="003C10EA">
        <w:rPr>
          <w:sz w:val="22"/>
        </w:rPr>
        <w:tab/>
        <w:t xml:space="preserve">Philippat C, Wolff MS, Calafat AM, et al. Prenatal exposure to environmental phenols: concentrations in amniotic fluid and variability in urinary concentrations during pregnancy. </w:t>
      </w:r>
      <w:r w:rsidRPr="003C10EA">
        <w:rPr>
          <w:i/>
          <w:iCs/>
          <w:sz w:val="22"/>
        </w:rPr>
        <w:t>Environ Health Perspect</w:t>
      </w:r>
      <w:r w:rsidRPr="003C10EA">
        <w:rPr>
          <w:sz w:val="22"/>
        </w:rPr>
        <w:t>. 2013;121(10):1225-1231. doi:10.1289/ehp.1206335</w:t>
      </w:r>
    </w:p>
    <w:p w14:paraId="4FE2D68A" w14:textId="77777777" w:rsidR="003C10EA" w:rsidRPr="003C10EA" w:rsidRDefault="003C10EA" w:rsidP="003C10EA">
      <w:pPr>
        <w:pStyle w:val="Bibliography"/>
        <w:rPr>
          <w:sz w:val="22"/>
        </w:rPr>
      </w:pPr>
      <w:r w:rsidRPr="003C10EA">
        <w:rPr>
          <w:sz w:val="22"/>
        </w:rPr>
        <w:t xml:space="preserve">17. </w:t>
      </w:r>
      <w:r w:rsidRPr="003C10EA">
        <w:rPr>
          <w:sz w:val="22"/>
        </w:rPr>
        <w:tab/>
        <w:t xml:space="preserve">Meeker JD, Cantonwine DE, Rivera-González LO, et al. Distribution, Variability, and Predictors of Urinary Concentrations of Phenols and Parabens among Pregnant Women in Puerto Rico. </w:t>
      </w:r>
      <w:r w:rsidRPr="003C10EA">
        <w:rPr>
          <w:i/>
          <w:iCs/>
          <w:sz w:val="22"/>
        </w:rPr>
        <w:t>Environ Sci Technol</w:t>
      </w:r>
      <w:r w:rsidRPr="003C10EA">
        <w:rPr>
          <w:sz w:val="22"/>
        </w:rPr>
        <w:t>. 2013;47(7):3439-3447. doi:10.1021/es400510g</w:t>
      </w:r>
    </w:p>
    <w:p w14:paraId="4C4D3A0F" w14:textId="77777777" w:rsidR="003C10EA" w:rsidRPr="003C10EA" w:rsidRDefault="003C10EA" w:rsidP="003C10EA">
      <w:pPr>
        <w:pStyle w:val="Bibliography"/>
        <w:rPr>
          <w:sz w:val="22"/>
        </w:rPr>
      </w:pPr>
      <w:r w:rsidRPr="003C10EA">
        <w:rPr>
          <w:sz w:val="22"/>
        </w:rPr>
        <w:t xml:space="preserve">18. </w:t>
      </w:r>
      <w:r w:rsidRPr="003C10EA">
        <w:rPr>
          <w:sz w:val="22"/>
        </w:rPr>
        <w:tab/>
        <w:t xml:space="preserve">Jusko TA, Shaw PA, Snijder CA, et al. Reproducibility of urinary bisphenol A concentrations measured during pregnancy in the Generation R Study. </w:t>
      </w:r>
      <w:r w:rsidRPr="003C10EA">
        <w:rPr>
          <w:i/>
          <w:iCs/>
          <w:sz w:val="22"/>
        </w:rPr>
        <w:t>J Expo Sci Environ Epidemiol</w:t>
      </w:r>
      <w:r w:rsidRPr="003C10EA">
        <w:rPr>
          <w:sz w:val="22"/>
        </w:rPr>
        <w:t>. 2014;24(5):532-536. doi:10.1038/jes.2014.23</w:t>
      </w:r>
    </w:p>
    <w:p w14:paraId="49B927B1" w14:textId="77777777" w:rsidR="003C10EA" w:rsidRPr="003C10EA" w:rsidRDefault="003C10EA" w:rsidP="003C10EA">
      <w:pPr>
        <w:pStyle w:val="Bibliography"/>
        <w:rPr>
          <w:sz w:val="22"/>
        </w:rPr>
      </w:pPr>
      <w:r w:rsidRPr="003C10EA">
        <w:rPr>
          <w:sz w:val="22"/>
        </w:rPr>
        <w:t xml:space="preserve">19. </w:t>
      </w:r>
      <w:r w:rsidRPr="003C10EA">
        <w:rPr>
          <w:sz w:val="22"/>
        </w:rPr>
        <w:tab/>
        <w:t xml:space="preserve">Bertelsen RJ, Engel SM, Jusko TA, et al. Reliability of triclosan measures in repeated urine samples from Norwegian pregnant women. </w:t>
      </w:r>
      <w:r w:rsidRPr="003C10EA">
        <w:rPr>
          <w:i/>
          <w:iCs/>
          <w:sz w:val="22"/>
        </w:rPr>
        <w:t>J Expo Sci Environ Epidemiol</w:t>
      </w:r>
      <w:r w:rsidRPr="003C10EA">
        <w:rPr>
          <w:sz w:val="22"/>
        </w:rPr>
        <w:t>. 2014;24(5):517-521. doi:10.1038/jes.2013.95</w:t>
      </w:r>
    </w:p>
    <w:p w14:paraId="5F348DC3" w14:textId="77777777" w:rsidR="003C10EA" w:rsidRPr="003C10EA" w:rsidRDefault="003C10EA" w:rsidP="003C10EA">
      <w:pPr>
        <w:pStyle w:val="Bibliography"/>
        <w:rPr>
          <w:sz w:val="22"/>
        </w:rPr>
      </w:pPr>
      <w:r w:rsidRPr="003C10EA">
        <w:rPr>
          <w:sz w:val="22"/>
        </w:rPr>
        <w:t xml:space="preserve">20. </w:t>
      </w:r>
      <w:r w:rsidRPr="003C10EA">
        <w:rPr>
          <w:sz w:val="22"/>
        </w:rPr>
        <w:tab/>
        <w:t xml:space="preserve">Guidry VT, Longnecker MP, Aase H, et al. Measurement of Total and Free Urinary Phenol and Paraben Concentrations over the Course of Pregnancy: Assessing Reliability and Contamination of Specimens in the Norwegian Mother and Child Cohort Study. </w:t>
      </w:r>
      <w:r w:rsidRPr="003C10EA">
        <w:rPr>
          <w:i/>
          <w:iCs/>
          <w:sz w:val="22"/>
        </w:rPr>
        <w:t>Environ Health Perspect</w:t>
      </w:r>
      <w:r w:rsidRPr="003C10EA">
        <w:rPr>
          <w:sz w:val="22"/>
        </w:rPr>
        <w:t>. 2015;123(7):705-711. doi:10.1289/ehp.1408325</w:t>
      </w:r>
    </w:p>
    <w:p w14:paraId="7E2F5138" w14:textId="77777777" w:rsidR="003C10EA" w:rsidRPr="003C10EA" w:rsidRDefault="003C10EA" w:rsidP="003C10EA">
      <w:pPr>
        <w:pStyle w:val="Bibliography"/>
        <w:rPr>
          <w:sz w:val="22"/>
        </w:rPr>
      </w:pPr>
      <w:r w:rsidRPr="003C10EA">
        <w:rPr>
          <w:sz w:val="22"/>
        </w:rPr>
        <w:t xml:space="preserve">21. </w:t>
      </w:r>
      <w:r w:rsidRPr="003C10EA">
        <w:rPr>
          <w:sz w:val="22"/>
        </w:rPr>
        <w:tab/>
        <w:t xml:space="preserve">Fisher M, Arbuckle TE, Mallick R, et al. Bisphenol A and phthalate metabolite urinary concentrations: Daily and across pregnancy variability. </w:t>
      </w:r>
      <w:r w:rsidRPr="003C10EA">
        <w:rPr>
          <w:i/>
          <w:iCs/>
          <w:sz w:val="22"/>
        </w:rPr>
        <w:t>J Expo Sci Environ Epidemiol</w:t>
      </w:r>
      <w:r w:rsidRPr="003C10EA">
        <w:rPr>
          <w:sz w:val="22"/>
        </w:rPr>
        <w:t>. 2015;25(3):231-239. doi:10.1038/jes.2014.65</w:t>
      </w:r>
    </w:p>
    <w:p w14:paraId="784BDA4F" w14:textId="77777777" w:rsidR="003C10EA" w:rsidRPr="003C10EA" w:rsidRDefault="003C10EA" w:rsidP="003C10EA">
      <w:pPr>
        <w:pStyle w:val="Bibliography"/>
        <w:rPr>
          <w:sz w:val="22"/>
        </w:rPr>
      </w:pPr>
      <w:r w:rsidRPr="003C10EA">
        <w:rPr>
          <w:sz w:val="22"/>
        </w:rPr>
        <w:t xml:space="preserve">22. </w:t>
      </w:r>
      <w:r w:rsidRPr="003C10EA">
        <w:rPr>
          <w:sz w:val="22"/>
        </w:rPr>
        <w:tab/>
        <w:t xml:space="preserve">Weiss L, Arbuckle TE, Fisher M, et al. Temporal variability and sources of triclosan exposure in pregnancy. </w:t>
      </w:r>
      <w:r w:rsidRPr="003C10EA">
        <w:rPr>
          <w:i/>
          <w:iCs/>
          <w:sz w:val="22"/>
        </w:rPr>
        <w:t>International Journal of Hygiene and Environmental Health</w:t>
      </w:r>
      <w:r w:rsidRPr="003C10EA">
        <w:rPr>
          <w:sz w:val="22"/>
        </w:rPr>
        <w:t>. 2015;218(6):507-513. doi:10.1016/j.ijheh.2015.04.003</w:t>
      </w:r>
    </w:p>
    <w:p w14:paraId="11030A67" w14:textId="77777777" w:rsidR="003C10EA" w:rsidRPr="003C10EA" w:rsidRDefault="003C10EA" w:rsidP="003C10EA">
      <w:pPr>
        <w:pStyle w:val="Bibliography"/>
        <w:rPr>
          <w:sz w:val="22"/>
        </w:rPr>
      </w:pPr>
      <w:r w:rsidRPr="003C10EA">
        <w:rPr>
          <w:sz w:val="22"/>
        </w:rPr>
        <w:t xml:space="preserve">23. </w:t>
      </w:r>
      <w:r w:rsidRPr="003C10EA">
        <w:rPr>
          <w:sz w:val="22"/>
        </w:rPr>
        <w:tab/>
        <w:t xml:space="preserve">Casas M, Basagaña X, Sakhi AK, et al. Variability of urinary concentrations of non-persistent chemicals in pregnant women and school-aged children. </w:t>
      </w:r>
      <w:r w:rsidRPr="003C10EA">
        <w:rPr>
          <w:i/>
          <w:iCs/>
          <w:sz w:val="22"/>
        </w:rPr>
        <w:t>Environ Int</w:t>
      </w:r>
      <w:r w:rsidRPr="003C10EA">
        <w:rPr>
          <w:sz w:val="22"/>
        </w:rPr>
        <w:t>. 2018;121:561-573. doi:10.1016/j.envint.2018.09.046</w:t>
      </w:r>
    </w:p>
    <w:p w14:paraId="3CB2D514" w14:textId="77777777" w:rsidR="003C10EA" w:rsidRPr="003C10EA" w:rsidRDefault="003C10EA" w:rsidP="003C10EA">
      <w:pPr>
        <w:pStyle w:val="Bibliography"/>
        <w:rPr>
          <w:sz w:val="22"/>
        </w:rPr>
      </w:pPr>
      <w:r w:rsidRPr="003C10EA">
        <w:rPr>
          <w:sz w:val="22"/>
        </w:rPr>
        <w:t xml:space="preserve">24. </w:t>
      </w:r>
      <w:r w:rsidRPr="003C10EA">
        <w:rPr>
          <w:sz w:val="22"/>
        </w:rPr>
        <w:tab/>
        <w:t xml:space="preserve">Zhang Y, Mustieles V, Williams PL, et al. Prenatal urinary concentrations of phenols and risk of preterm birth: exploring windows of vulnerability. </w:t>
      </w:r>
      <w:r w:rsidRPr="003C10EA">
        <w:rPr>
          <w:i/>
          <w:iCs/>
          <w:sz w:val="22"/>
        </w:rPr>
        <w:t>Fertil Steril</w:t>
      </w:r>
      <w:r w:rsidRPr="003C10EA">
        <w:rPr>
          <w:sz w:val="22"/>
        </w:rPr>
        <w:t>. 2021;116(3):820-832. doi:10.1016/j.fertnstert.2021.03.053</w:t>
      </w:r>
    </w:p>
    <w:p w14:paraId="33A53AEE" w14:textId="77777777" w:rsidR="003C10EA" w:rsidRPr="003C10EA" w:rsidRDefault="003C10EA" w:rsidP="003C10EA">
      <w:pPr>
        <w:pStyle w:val="Bibliography"/>
        <w:rPr>
          <w:sz w:val="22"/>
        </w:rPr>
      </w:pPr>
      <w:r w:rsidRPr="003C10EA">
        <w:rPr>
          <w:sz w:val="22"/>
        </w:rPr>
        <w:t xml:space="preserve">25. </w:t>
      </w:r>
      <w:r w:rsidRPr="003C10EA">
        <w:rPr>
          <w:sz w:val="22"/>
        </w:rPr>
        <w:tab/>
        <w:t xml:space="preserve">Rosner B. </w:t>
      </w:r>
      <w:r w:rsidRPr="003C10EA">
        <w:rPr>
          <w:i/>
          <w:iCs/>
          <w:sz w:val="22"/>
        </w:rPr>
        <w:t>Fundamentals of Biostatistics</w:t>
      </w:r>
      <w:r w:rsidRPr="003C10EA">
        <w:rPr>
          <w:sz w:val="22"/>
        </w:rPr>
        <w:t>. Brooks/Cole, Cengage Learning; 2011.</w:t>
      </w:r>
    </w:p>
    <w:p w14:paraId="194C07DC" w14:textId="7CA0A7DE" w:rsidR="008A3E65" w:rsidRPr="00A85266" w:rsidRDefault="00504CCE">
      <w:pPr>
        <w:pBdr>
          <w:top w:val="nil"/>
          <w:left w:val="nil"/>
          <w:bottom w:val="nil"/>
          <w:right w:val="nil"/>
          <w:between w:val="nil"/>
        </w:pBdr>
        <w:spacing w:after="240"/>
        <w:ind w:left="720" w:hanging="720"/>
        <w:rPr>
          <w:color w:val="000000"/>
          <w:sz w:val="22"/>
          <w:szCs w:val="22"/>
          <w:lang w:val="en-US"/>
        </w:rPr>
      </w:pPr>
      <w:r w:rsidRPr="00797687">
        <w:rPr>
          <w:color w:val="000000"/>
          <w:sz w:val="22"/>
          <w:szCs w:val="22"/>
          <w:lang w:val="en-US"/>
        </w:rPr>
        <w:fldChar w:fldCharType="end"/>
      </w:r>
    </w:p>
    <w:p w14:paraId="14D637D3" w14:textId="77777777" w:rsidR="008A3E65" w:rsidRPr="00A85266" w:rsidRDefault="008A3E65">
      <w:pPr>
        <w:pBdr>
          <w:top w:val="nil"/>
          <w:left w:val="nil"/>
          <w:bottom w:val="nil"/>
          <w:right w:val="nil"/>
          <w:between w:val="nil"/>
        </w:pBdr>
        <w:spacing w:line="276" w:lineRule="auto"/>
        <w:jc w:val="both"/>
        <w:rPr>
          <w:color w:val="000000"/>
          <w:sz w:val="22"/>
          <w:szCs w:val="22"/>
          <w:lang w:val="en-US"/>
        </w:rPr>
      </w:pPr>
    </w:p>
    <w:sectPr w:rsidR="008A3E65" w:rsidRPr="00A85266" w:rsidSect="00504CCE">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5263" w14:textId="77777777" w:rsidR="003E3103" w:rsidRDefault="003E3103">
      <w:r>
        <w:separator/>
      </w:r>
    </w:p>
  </w:endnote>
  <w:endnote w:type="continuationSeparator" w:id="0">
    <w:p w14:paraId="3604FFD2" w14:textId="77777777" w:rsidR="003E3103" w:rsidRDefault="003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MRoman12-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A96C" w14:textId="5197C968" w:rsidR="003A376B" w:rsidRDefault="003A376B">
    <w:pPr>
      <w:widowControl w:val="0"/>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49541F">
      <w:rPr>
        <w:noProof/>
        <w:color w:val="000000"/>
        <w:sz w:val="22"/>
        <w:szCs w:val="22"/>
      </w:rPr>
      <w:t>11</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5893C" w14:textId="77777777" w:rsidR="003E3103" w:rsidRDefault="003E3103">
      <w:r>
        <w:separator/>
      </w:r>
    </w:p>
  </w:footnote>
  <w:footnote w:type="continuationSeparator" w:id="0">
    <w:p w14:paraId="451292E8" w14:textId="77777777" w:rsidR="003E3103" w:rsidRDefault="003E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30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A840CE"/>
    <w:multiLevelType w:val="hybridMultilevel"/>
    <w:tmpl w:val="53E04848"/>
    <w:lvl w:ilvl="0" w:tplc="3EF2184A">
      <w:numFmt w:val="bullet"/>
      <w:lvlText w:val=""/>
      <w:lvlJc w:val="left"/>
      <w:pPr>
        <w:ind w:left="720" w:hanging="360"/>
      </w:pPr>
      <w:rPr>
        <w:rFonts w:ascii="Wingdings" w:eastAsia="Times New Roman" w:hAnsi="Wingdings" w:cs="LMRoman12-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6E0E67"/>
    <w:multiLevelType w:val="hybridMultilevel"/>
    <w:tmpl w:val="8BA4B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35FCE"/>
    <w:multiLevelType w:val="hybridMultilevel"/>
    <w:tmpl w:val="77429564"/>
    <w:lvl w:ilvl="0" w:tplc="36A0FD6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F3711"/>
    <w:multiLevelType w:val="hybridMultilevel"/>
    <w:tmpl w:val="CC2AF95C"/>
    <w:lvl w:ilvl="0" w:tplc="0F4E7D20">
      <w:start w:val="427"/>
      <w:numFmt w:val="bullet"/>
      <w:lvlText w:val=""/>
      <w:lvlJc w:val="left"/>
      <w:pPr>
        <w:ind w:left="468" w:hanging="360"/>
      </w:pPr>
      <w:rPr>
        <w:rFonts w:ascii="Wingdings" w:eastAsia="Times New Roman" w:hAnsi="Wingdings" w:cs="Times New Roman" w:hint="default"/>
        <w:b/>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5A595F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9720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65"/>
    <w:rsid w:val="00002B79"/>
    <w:rsid w:val="00003C5E"/>
    <w:rsid w:val="000160AC"/>
    <w:rsid w:val="00020967"/>
    <w:rsid w:val="00021C57"/>
    <w:rsid w:val="00023B84"/>
    <w:rsid w:val="000250C4"/>
    <w:rsid w:val="00031AEA"/>
    <w:rsid w:val="000326D9"/>
    <w:rsid w:val="00034781"/>
    <w:rsid w:val="00045D56"/>
    <w:rsid w:val="00057FE5"/>
    <w:rsid w:val="00062143"/>
    <w:rsid w:val="00062191"/>
    <w:rsid w:val="000637B6"/>
    <w:rsid w:val="00063BFB"/>
    <w:rsid w:val="00073633"/>
    <w:rsid w:val="0007368B"/>
    <w:rsid w:val="00076A34"/>
    <w:rsid w:val="0007741A"/>
    <w:rsid w:val="00077551"/>
    <w:rsid w:val="00082FA5"/>
    <w:rsid w:val="00083534"/>
    <w:rsid w:val="000837CF"/>
    <w:rsid w:val="000841AE"/>
    <w:rsid w:val="00084AF0"/>
    <w:rsid w:val="00090E96"/>
    <w:rsid w:val="00091617"/>
    <w:rsid w:val="00092810"/>
    <w:rsid w:val="00094171"/>
    <w:rsid w:val="000943FE"/>
    <w:rsid w:val="00095511"/>
    <w:rsid w:val="00095E1B"/>
    <w:rsid w:val="000A2D47"/>
    <w:rsid w:val="000A4FDF"/>
    <w:rsid w:val="000A5E8E"/>
    <w:rsid w:val="000A6427"/>
    <w:rsid w:val="000A6BDA"/>
    <w:rsid w:val="000B0A02"/>
    <w:rsid w:val="000B28AE"/>
    <w:rsid w:val="000B318E"/>
    <w:rsid w:val="000B6F73"/>
    <w:rsid w:val="000C0DF2"/>
    <w:rsid w:val="000C4053"/>
    <w:rsid w:val="000C636A"/>
    <w:rsid w:val="000C69AF"/>
    <w:rsid w:val="000D26D7"/>
    <w:rsid w:val="000D52BE"/>
    <w:rsid w:val="000E491E"/>
    <w:rsid w:val="000F32C1"/>
    <w:rsid w:val="000F3800"/>
    <w:rsid w:val="000F4831"/>
    <w:rsid w:val="001010F6"/>
    <w:rsid w:val="00103A7A"/>
    <w:rsid w:val="0010742D"/>
    <w:rsid w:val="00110FFF"/>
    <w:rsid w:val="00113800"/>
    <w:rsid w:val="00113D82"/>
    <w:rsid w:val="00116336"/>
    <w:rsid w:val="00121821"/>
    <w:rsid w:val="00130338"/>
    <w:rsid w:val="00131027"/>
    <w:rsid w:val="00136D40"/>
    <w:rsid w:val="00137832"/>
    <w:rsid w:val="00142FDF"/>
    <w:rsid w:val="00156726"/>
    <w:rsid w:val="00161BEF"/>
    <w:rsid w:val="00163E35"/>
    <w:rsid w:val="00165A53"/>
    <w:rsid w:val="00166621"/>
    <w:rsid w:val="00172F4D"/>
    <w:rsid w:val="00180C21"/>
    <w:rsid w:val="00181C2F"/>
    <w:rsid w:val="001844B9"/>
    <w:rsid w:val="0019026C"/>
    <w:rsid w:val="00191CB6"/>
    <w:rsid w:val="00191F62"/>
    <w:rsid w:val="0019339D"/>
    <w:rsid w:val="001950FE"/>
    <w:rsid w:val="001957E0"/>
    <w:rsid w:val="00195C62"/>
    <w:rsid w:val="00196323"/>
    <w:rsid w:val="00196D39"/>
    <w:rsid w:val="001A4087"/>
    <w:rsid w:val="001B0D20"/>
    <w:rsid w:val="001B2819"/>
    <w:rsid w:val="001C1710"/>
    <w:rsid w:val="001C1D3F"/>
    <w:rsid w:val="001C1FDC"/>
    <w:rsid w:val="001C2888"/>
    <w:rsid w:val="001C44C1"/>
    <w:rsid w:val="001C4FDA"/>
    <w:rsid w:val="001C69E8"/>
    <w:rsid w:val="001D35F9"/>
    <w:rsid w:val="001D3F71"/>
    <w:rsid w:val="001D4A48"/>
    <w:rsid w:val="001E75DC"/>
    <w:rsid w:val="001F0E8C"/>
    <w:rsid w:val="001F1847"/>
    <w:rsid w:val="001F22CC"/>
    <w:rsid w:val="001F725A"/>
    <w:rsid w:val="00202FBB"/>
    <w:rsid w:val="00204031"/>
    <w:rsid w:val="002047A6"/>
    <w:rsid w:val="00206EB1"/>
    <w:rsid w:val="002219FD"/>
    <w:rsid w:val="00222C77"/>
    <w:rsid w:val="00226332"/>
    <w:rsid w:val="00226C67"/>
    <w:rsid w:val="00227595"/>
    <w:rsid w:val="00231127"/>
    <w:rsid w:val="002334BE"/>
    <w:rsid w:val="0023390E"/>
    <w:rsid w:val="0024336E"/>
    <w:rsid w:val="002438AF"/>
    <w:rsid w:val="00244D64"/>
    <w:rsid w:val="0024530E"/>
    <w:rsid w:val="00251DE6"/>
    <w:rsid w:val="00255C3A"/>
    <w:rsid w:val="00256615"/>
    <w:rsid w:val="00257858"/>
    <w:rsid w:val="00260AEE"/>
    <w:rsid w:val="00261224"/>
    <w:rsid w:val="002676E6"/>
    <w:rsid w:val="00270241"/>
    <w:rsid w:val="00274CAE"/>
    <w:rsid w:val="00275777"/>
    <w:rsid w:val="00276F8F"/>
    <w:rsid w:val="00277F2C"/>
    <w:rsid w:val="00282B18"/>
    <w:rsid w:val="0028351E"/>
    <w:rsid w:val="002838EA"/>
    <w:rsid w:val="00285CDA"/>
    <w:rsid w:val="00287DC4"/>
    <w:rsid w:val="002918DB"/>
    <w:rsid w:val="00294084"/>
    <w:rsid w:val="00296EA7"/>
    <w:rsid w:val="00296EFA"/>
    <w:rsid w:val="002A01E5"/>
    <w:rsid w:val="002A4891"/>
    <w:rsid w:val="002A63ED"/>
    <w:rsid w:val="002A6C01"/>
    <w:rsid w:val="002A6F7B"/>
    <w:rsid w:val="002A7DE5"/>
    <w:rsid w:val="002B2BDC"/>
    <w:rsid w:val="002B2E12"/>
    <w:rsid w:val="002B4EE9"/>
    <w:rsid w:val="002B5E24"/>
    <w:rsid w:val="002B67A3"/>
    <w:rsid w:val="002C3615"/>
    <w:rsid w:val="002C3A07"/>
    <w:rsid w:val="002C5539"/>
    <w:rsid w:val="002C58D0"/>
    <w:rsid w:val="002D18F8"/>
    <w:rsid w:val="002D6520"/>
    <w:rsid w:val="002E2705"/>
    <w:rsid w:val="002E4458"/>
    <w:rsid w:val="002F00CD"/>
    <w:rsid w:val="002F32FE"/>
    <w:rsid w:val="002F3AAC"/>
    <w:rsid w:val="002F4551"/>
    <w:rsid w:val="00300179"/>
    <w:rsid w:val="0030076B"/>
    <w:rsid w:val="003100C3"/>
    <w:rsid w:val="00314BDD"/>
    <w:rsid w:val="0031512B"/>
    <w:rsid w:val="00315983"/>
    <w:rsid w:val="00316C8B"/>
    <w:rsid w:val="00322297"/>
    <w:rsid w:val="00324635"/>
    <w:rsid w:val="00325E24"/>
    <w:rsid w:val="00330488"/>
    <w:rsid w:val="00331C2B"/>
    <w:rsid w:val="003346C5"/>
    <w:rsid w:val="0033731B"/>
    <w:rsid w:val="00340521"/>
    <w:rsid w:val="00340FB0"/>
    <w:rsid w:val="00341116"/>
    <w:rsid w:val="00351377"/>
    <w:rsid w:val="00353367"/>
    <w:rsid w:val="003533A9"/>
    <w:rsid w:val="0035370B"/>
    <w:rsid w:val="0036113D"/>
    <w:rsid w:val="00363756"/>
    <w:rsid w:val="00363843"/>
    <w:rsid w:val="00372A13"/>
    <w:rsid w:val="003757E6"/>
    <w:rsid w:val="00376102"/>
    <w:rsid w:val="00376DDF"/>
    <w:rsid w:val="003804AB"/>
    <w:rsid w:val="00380618"/>
    <w:rsid w:val="0038146B"/>
    <w:rsid w:val="0038388B"/>
    <w:rsid w:val="00384A0D"/>
    <w:rsid w:val="0038685E"/>
    <w:rsid w:val="0039085E"/>
    <w:rsid w:val="0039142E"/>
    <w:rsid w:val="0039522F"/>
    <w:rsid w:val="003A07F8"/>
    <w:rsid w:val="003A26A2"/>
    <w:rsid w:val="003A2F74"/>
    <w:rsid w:val="003A376B"/>
    <w:rsid w:val="003A6B5D"/>
    <w:rsid w:val="003B4910"/>
    <w:rsid w:val="003B4CD2"/>
    <w:rsid w:val="003C10EA"/>
    <w:rsid w:val="003C7787"/>
    <w:rsid w:val="003D1470"/>
    <w:rsid w:val="003D1487"/>
    <w:rsid w:val="003D35E7"/>
    <w:rsid w:val="003D4272"/>
    <w:rsid w:val="003D6491"/>
    <w:rsid w:val="003D78BD"/>
    <w:rsid w:val="003E0FF3"/>
    <w:rsid w:val="003E12E6"/>
    <w:rsid w:val="003E3103"/>
    <w:rsid w:val="003F2C50"/>
    <w:rsid w:val="004032F8"/>
    <w:rsid w:val="00404CF8"/>
    <w:rsid w:val="004057D8"/>
    <w:rsid w:val="0041169D"/>
    <w:rsid w:val="0041186C"/>
    <w:rsid w:val="00412FBE"/>
    <w:rsid w:val="0041329A"/>
    <w:rsid w:val="00416134"/>
    <w:rsid w:val="0042024D"/>
    <w:rsid w:val="00420C87"/>
    <w:rsid w:val="00420DBE"/>
    <w:rsid w:val="00423739"/>
    <w:rsid w:val="00426585"/>
    <w:rsid w:val="00427647"/>
    <w:rsid w:val="00436AD3"/>
    <w:rsid w:val="00437DA4"/>
    <w:rsid w:val="0044005C"/>
    <w:rsid w:val="00444141"/>
    <w:rsid w:val="0044639E"/>
    <w:rsid w:val="00452C09"/>
    <w:rsid w:val="00454AFA"/>
    <w:rsid w:val="00456529"/>
    <w:rsid w:val="0047004C"/>
    <w:rsid w:val="00471A67"/>
    <w:rsid w:val="0047386F"/>
    <w:rsid w:val="004749F4"/>
    <w:rsid w:val="004755D0"/>
    <w:rsid w:val="0047571E"/>
    <w:rsid w:val="00476927"/>
    <w:rsid w:val="00476FE8"/>
    <w:rsid w:val="00480BBD"/>
    <w:rsid w:val="00482B63"/>
    <w:rsid w:val="0048446C"/>
    <w:rsid w:val="00486780"/>
    <w:rsid w:val="0048793A"/>
    <w:rsid w:val="0049365E"/>
    <w:rsid w:val="00494C0E"/>
    <w:rsid w:val="0049541F"/>
    <w:rsid w:val="004975E8"/>
    <w:rsid w:val="00497B8A"/>
    <w:rsid w:val="004A07EB"/>
    <w:rsid w:val="004A2720"/>
    <w:rsid w:val="004A43A2"/>
    <w:rsid w:val="004A5A90"/>
    <w:rsid w:val="004B0739"/>
    <w:rsid w:val="004B1634"/>
    <w:rsid w:val="004B1BE1"/>
    <w:rsid w:val="004B40CC"/>
    <w:rsid w:val="004B4D63"/>
    <w:rsid w:val="004B5440"/>
    <w:rsid w:val="004C0BFE"/>
    <w:rsid w:val="004D1346"/>
    <w:rsid w:val="004D1721"/>
    <w:rsid w:val="004D6ECC"/>
    <w:rsid w:val="004E176E"/>
    <w:rsid w:val="004E2327"/>
    <w:rsid w:val="004E2904"/>
    <w:rsid w:val="004E688E"/>
    <w:rsid w:val="004F0475"/>
    <w:rsid w:val="004F346B"/>
    <w:rsid w:val="004F622E"/>
    <w:rsid w:val="00500896"/>
    <w:rsid w:val="00504CCE"/>
    <w:rsid w:val="005103F4"/>
    <w:rsid w:val="00512EA8"/>
    <w:rsid w:val="00517EFC"/>
    <w:rsid w:val="00520F3B"/>
    <w:rsid w:val="00521124"/>
    <w:rsid w:val="0052213E"/>
    <w:rsid w:val="0052515B"/>
    <w:rsid w:val="00530A2F"/>
    <w:rsid w:val="0054561B"/>
    <w:rsid w:val="00545877"/>
    <w:rsid w:val="00545B22"/>
    <w:rsid w:val="00551A20"/>
    <w:rsid w:val="00554130"/>
    <w:rsid w:val="005600D3"/>
    <w:rsid w:val="005706F9"/>
    <w:rsid w:val="0057232A"/>
    <w:rsid w:val="00573CD2"/>
    <w:rsid w:val="00576BF3"/>
    <w:rsid w:val="00577C1F"/>
    <w:rsid w:val="005809F1"/>
    <w:rsid w:val="005820A9"/>
    <w:rsid w:val="0058223C"/>
    <w:rsid w:val="00583B51"/>
    <w:rsid w:val="00583BB9"/>
    <w:rsid w:val="005858B5"/>
    <w:rsid w:val="00586C87"/>
    <w:rsid w:val="00591DF1"/>
    <w:rsid w:val="00593808"/>
    <w:rsid w:val="00595825"/>
    <w:rsid w:val="005A1595"/>
    <w:rsid w:val="005A3B47"/>
    <w:rsid w:val="005A4851"/>
    <w:rsid w:val="005A58BB"/>
    <w:rsid w:val="005B3D11"/>
    <w:rsid w:val="005C0BA4"/>
    <w:rsid w:val="005C25FD"/>
    <w:rsid w:val="005C3272"/>
    <w:rsid w:val="005C33AB"/>
    <w:rsid w:val="005D0B8C"/>
    <w:rsid w:val="005D402F"/>
    <w:rsid w:val="005D51C8"/>
    <w:rsid w:val="005F2E43"/>
    <w:rsid w:val="005F3885"/>
    <w:rsid w:val="005F38CA"/>
    <w:rsid w:val="005F6DEA"/>
    <w:rsid w:val="00600A45"/>
    <w:rsid w:val="00601819"/>
    <w:rsid w:val="00602CAE"/>
    <w:rsid w:val="00603E5B"/>
    <w:rsid w:val="00605BAB"/>
    <w:rsid w:val="0061427A"/>
    <w:rsid w:val="00617806"/>
    <w:rsid w:val="00617836"/>
    <w:rsid w:val="0062522F"/>
    <w:rsid w:val="00626D5A"/>
    <w:rsid w:val="006346F9"/>
    <w:rsid w:val="0063665B"/>
    <w:rsid w:val="00637012"/>
    <w:rsid w:val="006370D7"/>
    <w:rsid w:val="00637B93"/>
    <w:rsid w:val="00641C67"/>
    <w:rsid w:val="00642128"/>
    <w:rsid w:val="0064292D"/>
    <w:rsid w:val="00646599"/>
    <w:rsid w:val="006500B6"/>
    <w:rsid w:val="00651426"/>
    <w:rsid w:val="00652294"/>
    <w:rsid w:val="00654CB6"/>
    <w:rsid w:val="00666572"/>
    <w:rsid w:val="0066788A"/>
    <w:rsid w:val="00671C51"/>
    <w:rsid w:val="00673D5C"/>
    <w:rsid w:val="00677D35"/>
    <w:rsid w:val="00682724"/>
    <w:rsid w:val="006852AC"/>
    <w:rsid w:val="00686638"/>
    <w:rsid w:val="006904F0"/>
    <w:rsid w:val="00697272"/>
    <w:rsid w:val="006A2C1F"/>
    <w:rsid w:val="006A6884"/>
    <w:rsid w:val="006B12BF"/>
    <w:rsid w:val="006B56E8"/>
    <w:rsid w:val="006B6436"/>
    <w:rsid w:val="006C3A31"/>
    <w:rsid w:val="006C5466"/>
    <w:rsid w:val="006C7052"/>
    <w:rsid w:val="006C732B"/>
    <w:rsid w:val="006D4488"/>
    <w:rsid w:val="006D55A8"/>
    <w:rsid w:val="006D5B37"/>
    <w:rsid w:val="006E5628"/>
    <w:rsid w:val="006E6CF7"/>
    <w:rsid w:val="006F15C2"/>
    <w:rsid w:val="006F46B0"/>
    <w:rsid w:val="007021EA"/>
    <w:rsid w:val="0070372C"/>
    <w:rsid w:val="007146B4"/>
    <w:rsid w:val="00714DAE"/>
    <w:rsid w:val="0071695F"/>
    <w:rsid w:val="00721C29"/>
    <w:rsid w:val="00730D45"/>
    <w:rsid w:val="00737458"/>
    <w:rsid w:val="007374B2"/>
    <w:rsid w:val="00741210"/>
    <w:rsid w:val="007468EB"/>
    <w:rsid w:val="00746B42"/>
    <w:rsid w:val="007476B7"/>
    <w:rsid w:val="00751486"/>
    <w:rsid w:val="007561B9"/>
    <w:rsid w:val="00756813"/>
    <w:rsid w:val="00757518"/>
    <w:rsid w:val="007579EE"/>
    <w:rsid w:val="007637BC"/>
    <w:rsid w:val="00765D57"/>
    <w:rsid w:val="00771F5F"/>
    <w:rsid w:val="00773BF1"/>
    <w:rsid w:val="00774ED5"/>
    <w:rsid w:val="00775770"/>
    <w:rsid w:val="007767EC"/>
    <w:rsid w:val="007878E5"/>
    <w:rsid w:val="007900AD"/>
    <w:rsid w:val="0079063F"/>
    <w:rsid w:val="00792BEA"/>
    <w:rsid w:val="00794576"/>
    <w:rsid w:val="00796C71"/>
    <w:rsid w:val="007971DA"/>
    <w:rsid w:val="00797687"/>
    <w:rsid w:val="00797A27"/>
    <w:rsid w:val="007B1663"/>
    <w:rsid w:val="007C128E"/>
    <w:rsid w:val="007D1572"/>
    <w:rsid w:val="007D54BA"/>
    <w:rsid w:val="007D6071"/>
    <w:rsid w:val="007D6737"/>
    <w:rsid w:val="007E1C5C"/>
    <w:rsid w:val="007E1D18"/>
    <w:rsid w:val="007E2904"/>
    <w:rsid w:val="007E5A66"/>
    <w:rsid w:val="007F615A"/>
    <w:rsid w:val="00801A73"/>
    <w:rsid w:val="008054C6"/>
    <w:rsid w:val="00807D92"/>
    <w:rsid w:val="00811C33"/>
    <w:rsid w:val="00814F74"/>
    <w:rsid w:val="00826750"/>
    <w:rsid w:val="00827869"/>
    <w:rsid w:val="00833516"/>
    <w:rsid w:val="0083473E"/>
    <w:rsid w:val="00840093"/>
    <w:rsid w:val="00842055"/>
    <w:rsid w:val="008446A0"/>
    <w:rsid w:val="008470FF"/>
    <w:rsid w:val="00853E5C"/>
    <w:rsid w:val="008566B3"/>
    <w:rsid w:val="00863A5A"/>
    <w:rsid w:val="00863B0F"/>
    <w:rsid w:val="0086405B"/>
    <w:rsid w:val="00864558"/>
    <w:rsid w:val="0086541E"/>
    <w:rsid w:val="008700EF"/>
    <w:rsid w:val="0087020B"/>
    <w:rsid w:val="008702ED"/>
    <w:rsid w:val="00873D33"/>
    <w:rsid w:val="0087416A"/>
    <w:rsid w:val="008760F6"/>
    <w:rsid w:val="008807F3"/>
    <w:rsid w:val="00880B8F"/>
    <w:rsid w:val="00882C5A"/>
    <w:rsid w:val="00883D0F"/>
    <w:rsid w:val="00883D55"/>
    <w:rsid w:val="00885537"/>
    <w:rsid w:val="00886756"/>
    <w:rsid w:val="0088697F"/>
    <w:rsid w:val="008954D8"/>
    <w:rsid w:val="008A133C"/>
    <w:rsid w:val="008A2AE9"/>
    <w:rsid w:val="008A3E65"/>
    <w:rsid w:val="008A79BD"/>
    <w:rsid w:val="008B1C94"/>
    <w:rsid w:val="008B3B25"/>
    <w:rsid w:val="008B6316"/>
    <w:rsid w:val="008B7B68"/>
    <w:rsid w:val="008C400A"/>
    <w:rsid w:val="008D30B1"/>
    <w:rsid w:val="008D73C9"/>
    <w:rsid w:val="008E4B58"/>
    <w:rsid w:val="008E6680"/>
    <w:rsid w:val="008F2913"/>
    <w:rsid w:val="008F5404"/>
    <w:rsid w:val="008F7EFB"/>
    <w:rsid w:val="00900954"/>
    <w:rsid w:val="009043D4"/>
    <w:rsid w:val="00904F33"/>
    <w:rsid w:val="009069A7"/>
    <w:rsid w:val="00907316"/>
    <w:rsid w:val="00907446"/>
    <w:rsid w:val="00911795"/>
    <w:rsid w:val="00915520"/>
    <w:rsid w:val="00917ABF"/>
    <w:rsid w:val="009217D5"/>
    <w:rsid w:val="00921DEF"/>
    <w:rsid w:val="00925F6F"/>
    <w:rsid w:val="00936AA8"/>
    <w:rsid w:val="00943EB9"/>
    <w:rsid w:val="00945E01"/>
    <w:rsid w:val="0094713C"/>
    <w:rsid w:val="009476AB"/>
    <w:rsid w:val="00950A77"/>
    <w:rsid w:val="00954115"/>
    <w:rsid w:val="00954CF4"/>
    <w:rsid w:val="00954F02"/>
    <w:rsid w:val="00955362"/>
    <w:rsid w:val="00955DD8"/>
    <w:rsid w:val="00966DA2"/>
    <w:rsid w:val="009730E8"/>
    <w:rsid w:val="00976B44"/>
    <w:rsid w:val="0098654C"/>
    <w:rsid w:val="0099076C"/>
    <w:rsid w:val="009A1B20"/>
    <w:rsid w:val="009A437D"/>
    <w:rsid w:val="009A6358"/>
    <w:rsid w:val="009B02F0"/>
    <w:rsid w:val="009B1CEA"/>
    <w:rsid w:val="009B331B"/>
    <w:rsid w:val="009C0C20"/>
    <w:rsid w:val="009C0E25"/>
    <w:rsid w:val="009C15C5"/>
    <w:rsid w:val="009C23D1"/>
    <w:rsid w:val="009C27B2"/>
    <w:rsid w:val="009C4445"/>
    <w:rsid w:val="009D32D6"/>
    <w:rsid w:val="009D3D4C"/>
    <w:rsid w:val="009D55DD"/>
    <w:rsid w:val="009D66A6"/>
    <w:rsid w:val="009E165E"/>
    <w:rsid w:val="009E193A"/>
    <w:rsid w:val="009E3D55"/>
    <w:rsid w:val="009E5E86"/>
    <w:rsid w:val="009E66D7"/>
    <w:rsid w:val="009F022B"/>
    <w:rsid w:val="009F2BF1"/>
    <w:rsid w:val="009F4ECD"/>
    <w:rsid w:val="009F5E54"/>
    <w:rsid w:val="009F76A9"/>
    <w:rsid w:val="00A00779"/>
    <w:rsid w:val="00A02AC3"/>
    <w:rsid w:val="00A043D9"/>
    <w:rsid w:val="00A045D7"/>
    <w:rsid w:val="00A04D12"/>
    <w:rsid w:val="00A07E4D"/>
    <w:rsid w:val="00A11C13"/>
    <w:rsid w:val="00A154AC"/>
    <w:rsid w:val="00A16232"/>
    <w:rsid w:val="00A1683E"/>
    <w:rsid w:val="00A17414"/>
    <w:rsid w:val="00A25483"/>
    <w:rsid w:val="00A25ED2"/>
    <w:rsid w:val="00A25FC7"/>
    <w:rsid w:val="00A34472"/>
    <w:rsid w:val="00A36378"/>
    <w:rsid w:val="00A41974"/>
    <w:rsid w:val="00A46299"/>
    <w:rsid w:val="00A46C00"/>
    <w:rsid w:val="00A537AE"/>
    <w:rsid w:val="00A53A5F"/>
    <w:rsid w:val="00A54855"/>
    <w:rsid w:val="00A550D0"/>
    <w:rsid w:val="00A60192"/>
    <w:rsid w:val="00A618A9"/>
    <w:rsid w:val="00A62228"/>
    <w:rsid w:val="00A62459"/>
    <w:rsid w:val="00A6334D"/>
    <w:rsid w:val="00A66AA8"/>
    <w:rsid w:val="00A73ED1"/>
    <w:rsid w:val="00A82C7E"/>
    <w:rsid w:val="00A85266"/>
    <w:rsid w:val="00A87712"/>
    <w:rsid w:val="00A965A8"/>
    <w:rsid w:val="00AA0E4F"/>
    <w:rsid w:val="00AA22DB"/>
    <w:rsid w:val="00AA6F56"/>
    <w:rsid w:val="00AB1E1A"/>
    <w:rsid w:val="00AB57F4"/>
    <w:rsid w:val="00AB6316"/>
    <w:rsid w:val="00AB6D94"/>
    <w:rsid w:val="00AC299C"/>
    <w:rsid w:val="00AD251B"/>
    <w:rsid w:val="00AD6454"/>
    <w:rsid w:val="00AE1E40"/>
    <w:rsid w:val="00AE7A29"/>
    <w:rsid w:val="00AF1F98"/>
    <w:rsid w:val="00AF2053"/>
    <w:rsid w:val="00AF7512"/>
    <w:rsid w:val="00B01844"/>
    <w:rsid w:val="00B01BE9"/>
    <w:rsid w:val="00B0277A"/>
    <w:rsid w:val="00B02C53"/>
    <w:rsid w:val="00B0577B"/>
    <w:rsid w:val="00B05F97"/>
    <w:rsid w:val="00B06674"/>
    <w:rsid w:val="00B1139D"/>
    <w:rsid w:val="00B1337C"/>
    <w:rsid w:val="00B21738"/>
    <w:rsid w:val="00B24776"/>
    <w:rsid w:val="00B25383"/>
    <w:rsid w:val="00B2558E"/>
    <w:rsid w:val="00B3042E"/>
    <w:rsid w:val="00B30657"/>
    <w:rsid w:val="00B33354"/>
    <w:rsid w:val="00B34C90"/>
    <w:rsid w:val="00B40CD0"/>
    <w:rsid w:val="00B424C8"/>
    <w:rsid w:val="00B42AE8"/>
    <w:rsid w:val="00B502F7"/>
    <w:rsid w:val="00B516F2"/>
    <w:rsid w:val="00B53500"/>
    <w:rsid w:val="00B53ABC"/>
    <w:rsid w:val="00B54B0B"/>
    <w:rsid w:val="00B5578A"/>
    <w:rsid w:val="00B558A1"/>
    <w:rsid w:val="00B55AC2"/>
    <w:rsid w:val="00B55E48"/>
    <w:rsid w:val="00B61AFC"/>
    <w:rsid w:val="00B633EA"/>
    <w:rsid w:val="00B63EFF"/>
    <w:rsid w:val="00B7374C"/>
    <w:rsid w:val="00B77E2A"/>
    <w:rsid w:val="00B858D5"/>
    <w:rsid w:val="00B93B51"/>
    <w:rsid w:val="00B953A8"/>
    <w:rsid w:val="00B96227"/>
    <w:rsid w:val="00BA0A97"/>
    <w:rsid w:val="00BA4261"/>
    <w:rsid w:val="00BA454B"/>
    <w:rsid w:val="00BA45B7"/>
    <w:rsid w:val="00BA56B2"/>
    <w:rsid w:val="00BB2E53"/>
    <w:rsid w:val="00BB321B"/>
    <w:rsid w:val="00BB39D2"/>
    <w:rsid w:val="00BB4F14"/>
    <w:rsid w:val="00BC31CC"/>
    <w:rsid w:val="00BC47A0"/>
    <w:rsid w:val="00BC5799"/>
    <w:rsid w:val="00BD065A"/>
    <w:rsid w:val="00BD0F85"/>
    <w:rsid w:val="00BD3FA4"/>
    <w:rsid w:val="00BD6F91"/>
    <w:rsid w:val="00BE35D9"/>
    <w:rsid w:val="00BE45D0"/>
    <w:rsid w:val="00BE566C"/>
    <w:rsid w:val="00BF4696"/>
    <w:rsid w:val="00BF4BFB"/>
    <w:rsid w:val="00BF51A3"/>
    <w:rsid w:val="00C032F6"/>
    <w:rsid w:val="00C03C6E"/>
    <w:rsid w:val="00C044F9"/>
    <w:rsid w:val="00C05323"/>
    <w:rsid w:val="00C05DE1"/>
    <w:rsid w:val="00C10575"/>
    <w:rsid w:val="00C12C29"/>
    <w:rsid w:val="00C14E5B"/>
    <w:rsid w:val="00C167AD"/>
    <w:rsid w:val="00C26057"/>
    <w:rsid w:val="00C27ADD"/>
    <w:rsid w:val="00C27DB8"/>
    <w:rsid w:val="00C3241D"/>
    <w:rsid w:val="00C338D9"/>
    <w:rsid w:val="00C3635E"/>
    <w:rsid w:val="00C40D0A"/>
    <w:rsid w:val="00C42096"/>
    <w:rsid w:val="00C4319A"/>
    <w:rsid w:val="00C442A3"/>
    <w:rsid w:val="00C44D43"/>
    <w:rsid w:val="00C460DD"/>
    <w:rsid w:val="00C47558"/>
    <w:rsid w:val="00C47684"/>
    <w:rsid w:val="00C508C0"/>
    <w:rsid w:val="00C53F56"/>
    <w:rsid w:val="00C55E29"/>
    <w:rsid w:val="00C563C8"/>
    <w:rsid w:val="00C60F15"/>
    <w:rsid w:val="00C61455"/>
    <w:rsid w:val="00C64DC0"/>
    <w:rsid w:val="00C6657C"/>
    <w:rsid w:val="00C6688D"/>
    <w:rsid w:val="00C72EBA"/>
    <w:rsid w:val="00C834FF"/>
    <w:rsid w:val="00C869B8"/>
    <w:rsid w:val="00C901D9"/>
    <w:rsid w:val="00C91B77"/>
    <w:rsid w:val="00C92AD3"/>
    <w:rsid w:val="00C94D7E"/>
    <w:rsid w:val="00C9662E"/>
    <w:rsid w:val="00CA0643"/>
    <w:rsid w:val="00CA3104"/>
    <w:rsid w:val="00CA42B7"/>
    <w:rsid w:val="00CC3368"/>
    <w:rsid w:val="00CC3A30"/>
    <w:rsid w:val="00CC47E9"/>
    <w:rsid w:val="00CC4CF9"/>
    <w:rsid w:val="00CC6A38"/>
    <w:rsid w:val="00CD4D97"/>
    <w:rsid w:val="00CD5D20"/>
    <w:rsid w:val="00CD73A5"/>
    <w:rsid w:val="00CD768B"/>
    <w:rsid w:val="00CE301D"/>
    <w:rsid w:val="00CE4D2B"/>
    <w:rsid w:val="00CE57CC"/>
    <w:rsid w:val="00CE59AC"/>
    <w:rsid w:val="00CE62AD"/>
    <w:rsid w:val="00CE7234"/>
    <w:rsid w:val="00CF1031"/>
    <w:rsid w:val="00CF24B5"/>
    <w:rsid w:val="00CF67C2"/>
    <w:rsid w:val="00CF789F"/>
    <w:rsid w:val="00D002F3"/>
    <w:rsid w:val="00D0303C"/>
    <w:rsid w:val="00D031BB"/>
    <w:rsid w:val="00D041EB"/>
    <w:rsid w:val="00D0619A"/>
    <w:rsid w:val="00D12C9E"/>
    <w:rsid w:val="00D15776"/>
    <w:rsid w:val="00D27CFC"/>
    <w:rsid w:val="00D35EF2"/>
    <w:rsid w:val="00D36F49"/>
    <w:rsid w:val="00D4049A"/>
    <w:rsid w:val="00D4055C"/>
    <w:rsid w:val="00D40AF3"/>
    <w:rsid w:val="00D41184"/>
    <w:rsid w:val="00D453BA"/>
    <w:rsid w:val="00D50EBF"/>
    <w:rsid w:val="00D51FA6"/>
    <w:rsid w:val="00D5284A"/>
    <w:rsid w:val="00D6256B"/>
    <w:rsid w:val="00D63F83"/>
    <w:rsid w:val="00D73D55"/>
    <w:rsid w:val="00D741BE"/>
    <w:rsid w:val="00D75E84"/>
    <w:rsid w:val="00D81DDC"/>
    <w:rsid w:val="00D85664"/>
    <w:rsid w:val="00D87CFF"/>
    <w:rsid w:val="00D923FD"/>
    <w:rsid w:val="00D93296"/>
    <w:rsid w:val="00D94243"/>
    <w:rsid w:val="00D9477C"/>
    <w:rsid w:val="00D9595F"/>
    <w:rsid w:val="00D960AA"/>
    <w:rsid w:val="00D96A39"/>
    <w:rsid w:val="00DA13B4"/>
    <w:rsid w:val="00DA1576"/>
    <w:rsid w:val="00DA3766"/>
    <w:rsid w:val="00DA472F"/>
    <w:rsid w:val="00DA6432"/>
    <w:rsid w:val="00DB36C7"/>
    <w:rsid w:val="00DB741D"/>
    <w:rsid w:val="00DC1191"/>
    <w:rsid w:val="00DC7AEE"/>
    <w:rsid w:val="00DD244C"/>
    <w:rsid w:val="00DD3A12"/>
    <w:rsid w:val="00DD5068"/>
    <w:rsid w:val="00DD5D2B"/>
    <w:rsid w:val="00DE1D37"/>
    <w:rsid w:val="00DE4371"/>
    <w:rsid w:val="00DF0EA2"/>
    <w:rsid w:val="00DF1B82"/>
    <w:rsid w:val="00DF7ADC"/>
    <w:rsid w:val="00DF7FE8"/>
    <w:rsid w:val="00E01CD0"/>
    <w:rsid w:val="00E0271E"/>
    <w:rsid w:val="00E044C1"/>
    <w:rsid w:val="00E04C70"/>
    <w:rsid w:val="00E053DA"/>
    <w:rsid w:val="00E15703"/>
    <w:rsid w:val="00E15D35"/>
    <w:rsid w:val="00E172E7"/>
    <w:rsid w:val="00E17FE9"/>
    <w:rsid w:val="00E2143F"/>
    <w:rsid w:val="00E22EEB"/>
    <w:rsid w:val="00E32D63"/>
    <w:rsid w:val="00E3366F"/>
    <w:rsid w:val="00E4434C"/>
    <w:rsid w:val="00E45123"/>
    <w:rsid w:val="00E45329"/>
    <w:rsid w:val="00E454FB"/>
    <w:rsid w:val="00E460DB"/>
    <w:rsid w:val="00E46976"/>
    <w:rsid w:val="00E5246A"/>
    <w:rsid w:val="00E551DC"/>
    <w:rsid w:val="00E557AE"/>
    <w:rsid w:val="00E576CE"/>
    <w:rsid w:val="00E61B2C"/>
    <w:rsid w:val="00E66041"/>
    <w:rsid w:val="00E66DB6"/>
    <w:rsid w:val="00E71133"/>
    <w:rsid w:val="00E721EB"/>
    <w:rsid w:val="00E90F3E"/>
    <w:rsid w:val="00E920CF"/>
    <w:rsid w:val="00E92B65"/>
    <w:rsid w:val="00E94ED9"/>
    <w:rsid w:val="00EA1D6A"/>
    <w:rsid w:val="00EB2DD7"/>
    <w:rsid w:val="00EB45DB"/>
    <w:rsid w:val="00EB5AF8"/>
    <w:rsid w:val="00EB669E"/>
    <w:rsid w:val="00EB6AD7"/>
    <w:rsid w:val="00EC0EE5"/>
    <w:rsid w:val="00EC2382"/>
    <w:rsid w:val="00ED007A"/>
    <w:rsid w:val="00ED0C98"/>
    <w:rsid w:val="00ED32FE"/>
    <w:rsid w:val="00ED375F"/>
    <w:rsid w:val="00ED43F6"/>
    <w:rsid w:val="00ED4481"/>
    <w:rsid w:val="00ED59E6"/>
    <w:rsid w:val="00ED6EF7"/>
    <w:rsid w:val="00EE21C2"/>
    <w:rsid w:val="00EE4464"/>
    <w:rsid w:val="00EE5828"/>
    <w:rsid w:val="00EE59FC"/>
    <w:rsid w:val="00EE6E31"/>
    <w:rsid w:val="00EF62F4"/>
    <w:rsid w:val="00F01336"/>
    <w:rsid w:val="00F0286F"/>
    <w:rsid w:val="00F035F8"/>
    <w:rsid w:val="00F03C5E"/>
    <w:rsid w:val="00F04285"/>
    <w:rsid w:val="00F12426"/>
    <w:rsid w:val="00F17AA4"/>
    <w:rsid w:val="00F20604"/>
    <w:rsid w:val="00F22084"/>
    <w:rsid w:val="00F24CDD"/>
    <w:rsid w:val="00F30443"/>
    <w:rsid w:val="00F309DD"/>
    <w:rsid w:val="00F36FFA"/>
    <w:rsid w:val="00F55F55"/>
    <w:rsid w:val="00F61B7B"/>
    <w:rsid w:val="00F61FA3"/>
    <w:rsid w:val="00F63B7D"/>
    <w:rsid w:val="00F64A5B"/>
    <w:rsid w:val="00F64FF5"/>
    <w:rsid w:val="00F67771"/>
    <w:rsid w:val="00F67C5A"/>
    <w:rsid w:val="00F67DF3"/>
    <w:rsid w:val="00F7306B"/>
    <w:rsid w:val="00F74C45"/>
    <w:rsid w:val="00F75097"/>
    <w:rsid w:val="00F82B82"/>
    <w:rsid w:val="00F8647D"/>
    <w:rsid w:val="00F92548"/>
    <w:rsid w:val="00F92D67"/>
    <w:rsid w:val="00F94868"/>
    <w:rsid w:val="00F975B6"/>
    <w:rsid w:val="00FA1686"/>
    <w:rsid w:val="00FA1A1B"/>
    <w:rsid w:val="00FA2C37"/>
    <w:rsid w:val="00FA5007"/>
    <w:rsid w:val="00FA5F39"/>
    <w:rsid w:val="00FB3E08"/>
    <w:rsid w:val="00FB40D2"/>
    <w:rsid w:val="00FB5AF4"/>
    <w:rsid w:val="00FB5D66"/>
    <w:rsid w:val="00FB6AC6"/>
    <w:rsid w:val="00FC03B9"/>
    <w:rsid w:val="00FC30F8"/>
    <w:rsid w:val="00FD242F"/>
    <w:rsid w:val="00FD2967"/>
    <w:rsid w:val="00FD3282"/>
    <w:rsid w:val="00FD40F3"/>
    <w:rsid w:val="00FD49B4"/>
    <w:rsid w:val="00FD5198"/>
    <w:rsid w:val="00FE04CF"/>
    <w:rsid w:val="00FE1C03"/>
    <w:rsid w:val="00FF09F8"/>
    <w:rsid w:val="00FF1090"/>
    <w:rsid w:val="00FF154C"/>
    <w:rsid w:val="00FF3662"/>
    <w:rsid w:val="00FF3CAB"/>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6400"/>
  <w15:docId w15:val="{B5EB97E5-DCAB-40FD-9AC4-817FB8B6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0D7"/>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A30"/>
    <w:rPr>
      <w:b/>
      <w:sz w:val="48"/>
      <w:szCs w:val="48"/>
    </w:rPr>
  </w:style>
  <w:style w:type="character" w:customStyle="1" w:styleId="Heading2Char">
    <w:name w:val="Heading 2 Char"/>
    <w:basedOn w:val="DefaultParagraphFont"/>
    <w:link w:val="Heading2"/>
    <w:rsid w:val="00EB2DD7"/>
    <w:rPr>
      <w:b/>
      <w:sz w:val="36"/>
      <w:szCs w:val="36"/>
    </w:rPr>
  </w:style>
  <w:style w:type="paragraph" w:styleId="Title">
    <w:name w:val="Title"/>
    <w:basedOn w:val="Normal"/>
    <w:next w:val="Normal"/>
    <w:pPr>
      <w:keepNext/>
      <w:keepLines/>
      <w:spacing w:after="240"/>
    </w:pPr>
    <w:rPr>
      <w:b/>
      <w:sz w:val="22"/>
      <w:szCs w:val="2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qFormat/>
    <w:rPr>
      <w:sz w:val="16"/>
      <w:szCs w:val="16"/>
    </w:rPr>
  </w:style>
  <w:style w:type="paragraph" w:styleId="BalloonText">
    <w:name w:val="Balloon Text"/>
    <w:basedOn w:val="Normal"/>
    <w:link w:val="BalloonTextChar"/>
    <w:uiPriority w:val="99"/>
    <w:semiHidden/>
    <w:unhideWhenUsed/>
    <w:rsid w:val="00131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027"/>
    <w:rPr>
      <w:rFonts w:ascii="Segoe UI" w:hAnsi="Segoe UI" w:cs="Segoe UI"/>
      <w:sz w:val="18"/>
      <w:szCs w:val="18"/>
    </w:rPr>
  </w:style>
  <w:style w:type="paragraph" w:styleId="TOC1">
    <w:name w:val="toc 1"/>
    <w:basedOn w:val="Normal"/>
    <w:next w:val="Normal"/>
    <w:autoRedefine/>
    <w:uiPriority w:val="39"/>
    <w:unhideWhenUsed/>
    <w:rsid w:val="00BB39D2"/>
    <w:pPr>
      <w:tabs>
        <w:tab w:val="left" w:pos="440"/>
        <w:tab w:val="right" w:leader="dot" w:pos="9016"/>
      </w:tabs>
      <w:spacing w:after="100"/>
    </w:pPr>
    <w:rPr>
      <w:b/>
      <w:noProof/>
      <w:sz w:val="22"/>
      <w:szCs w:val="22"/>
      <w:lang w:val="en-US"/>
    </w:rPr>
  </w:style>
  <w:style w:type="paragraph" w:styleId="TOC2">
    <w:name w:val="toc 2"/>
    <w:basedOn w:val="Normal"/>
    <w:next w:val="Normal"/>
    <w:autoRedefine/>
    <w:uiPriority w:val="39"/>
    <w:unhideWhenUsed/>
    <w:rsid w:val="0064292D"/>
    <w:pPr>
      <w:spacing w:after="100"/>
      <w:ind w:left="200"/>
    </w:pPr>
  </w:style>
  <w:style w:type="character" w:styleId="Hyperlink">
    <w:name w:val="Hyperlink"/>
    <w:basedOn w:val="DefaultParagraphFont"/>
    <w:uiPriority w:val="99"/>
    <w:unhideWhenUsed/>
    <w:rsid w:val="0064292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01BE9"/>
    <w:rPr>
      <w:b/>
      <w:bCs/>
    </w:rPr>
  </w:style>
  <w:style w:type="character" w:customStyle="1" w:styleId="CommentSubjectChar">
    <w:name w:val="Comment Subject Char"/>
    <w:basedOn w:val="CommentTextChar"/>
    <w:link w:val="CommentSubject"/>
    <w:uiPriority w:val="99"/>
    <w:semiHidden/>
    <w:rsid w:val="00B01BE9"/>
    <w:rPr>
      <w:b/>
      <w:bCs/>
    </w:rPr>
  </w:style>
  <w:style w:type="character" w:styleId="Strong">
    <w:name w:val="Strong"/>
    <w:aliases w:val="Title_pau"/>
    <w:basedOn w:val="DefaultParagraphFont"/>
    <w:uiPriority w:val="22"/>
    <w:qFormat/>
    <w:rsid w:val="00095511"/>
    <w:rPr>
      <w:rFonts w:ascii="Times New Roman" w:hAnsi="Times New Roman"/>
      <w:b/>
      <w:bCs/>
      <w:noProof w:val="0"/>
      <w:sz w:val="24"/>
      <w:lang w:val="en-GB"/>
    </w:rPr>
  </w:style>
  <w:style w:type="paragraph" w:customStyle="1" w:styleId="LO-normal">
    <w:name w:val="LO-normal"/>
    <w:uiPriority w:val="99"/>
    <w:rsid w:val="00BB4F14"/>
    <w:pPr>
      <w:spacing w:after="160" w:line="259" w:lineRule="auto"/>
    </w:pPr>
    <w:rPr>
      <w:rFonts w:eastAsia="SimSun" w:cs="Calibri"/>
      <w:sz w:val="24"/>
      <w:szCs w:val="22"/>
      <w:lang w:eastAsia="zh-CN" w:bidi="hi-IN"/>
    </w:rPr>
  </w:style>
  <w:style w:type="paragraph" w:styleId="NoSpacing">
    <w:name w:val="No Spacing"/>
    <w:uiPriority w:val="1"/>
    <w:qFormat/>
    <w:rsid w:val="003F2C50"/>
  </w:style>
  <w:style w:type="paragraph" w:styleId="ListParagraph">
    <w:name w:val="List Paragraph"/>
    <w:basedOn w:val="Normal"/>
    <w:uiPriority w:val="34"/>
    <w:qFormat/>
    <w:rsid w:val="00113800"/>
    <w:pPr>
      <w:ind w:left="720"/>
      <w:contextualSpacing/>
    </w:pPr>
  </w:style>
  <w:style w:type="paragraph" w:styleId="Bibliography">
    <w:name w:val="Bibliography"/>
    <w:basedOn w:val="Normal"/>
    <w:next w:val="Normal"/>
    <w:uiPriority w:val="37"/>
    <w:unhideWhenUsed/>
    <w:rsid w:val="00504CCE"/>
    <w:pPr>
      <w:tabs>
        <w:tab w:val="left" w:pos="384"/>
      </w:tabs>
      <w:spacing w:after="240"/>
      <w:ind w:left="384" w:hanging="384"/>
    </w:pPr>
  </w:style>
  <w:style w:type="character" w:customStyle="1" w:styleId="markedcontent">
    <w:name w:val="markedcontent"/>
    <w:basedOn w:val="DefaultParagraphFont"/>
    <w:rsid w:val="00F01336"/>
  </w:style>
  <w:style w:type="paragraph" w:styleId="Revision">
    <w:name w:val="Revision"/>
    <w:hidden/>
    <w:uiPriority w:val="99"/>
    <w:semiHidden/>
    <w:rsid w:val="00C94D7E"/>
  </w:style>
  <w:style w:type="paragraph" w:customStyle="1" w:styleId="Default">
    <w:name w:val="Default"/>
    <w:rsid w:val="00AC299C"/>
    <w:pPr>
      <w:autoSpaceDE w:val="0"/>
      <w:autoSpaceDN w:val="0"/>
      <w:adjustRightInd w:val="0"/>
    </w:pPr>
    <w:rPr>
      <w:rFonts w:ascii="Arial" w:eastAsiaTheme="minorHAnsi" w:hAnsi="Arial" w:cs="Arial"/>
      <w:color w:val="000000"/>
      <w:sz w:val="24"/>
      <w:szCs w:val="24"/>
      <w:lang w:val="en-US"/>
    </w:rPr>
  </w:style>
  <w:style w:type="paragraph" w:styleId="TOCHeading">
    <w:name w:val="TOC Heading"/>
    <w:basedOn w:val="Heading1"/>
    <w:next w:val="Normal"/>
    <w:uiPriority w:val="39"/>
    <w:unhideWhenUsed/>
    <w:qFormat/>
    <w:rsid w:val="00BB39D2"/>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table" w:styleId="TableGrid">
    <w:name w:val="Table Grid"/>
    <w:basedOn w:val="TableNormal"/>
    <w:uiPriority w:val="39"/>
    <w:rsid w:val="000E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0C3"/>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3100C3"/>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100C3"/>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3100C3"/>
    <w:rPr>
      <w:rFonts w:asciiTheme="minorHAnsi" w:eastAsiaTheme="minorHAnsi" w:hAnsiTheme="minorHAnsi" w:cstheme="minorBidi"/>
      <w:sz w:val="22"/>
      <w:szCs w:val="22"/>
      <w:lang w:val="en-US"/>
    </w:rPr>
  </w:style>
  <w:style w:type="character" w:customStyle="1" w:styleId="fig">
    <w:name w:val="fig"/>
    <w:basedOn w:val="DefaultParagraphFont"/>
    <w:rsid w:val="0031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4696">
      <w:bodyDiv w:val="1"/>
      <w:marLeft w:val="0"/>
      <w:marRight w:val="0"/>
      <w:marTop w:val="0"/>
      <w:marBottom w:val="0"/>
      <w:divBdr>
        <w:top w:val="none" w:sz="0" w:space="0" w:color="auto"/>
        <w:left w:val="none" w:sz="0" w:space="0" w:color="auto"/>
        <w:bottom w:val="none" w:sz="0" w:space="0" w:color="auto"/>
        <w:right w:val="none" w:sz="0" w:space="0" w:color="auto"/>
      </w:divBdr>
    </w:div>
    <w:div w:id="225798855">
      <w:bodyDiv w:val="1"/>
      <w:marLeft w:val="0"/>
      <w:marRight w:val="0"/>
      <w:marTop w:val="0"/>
      <w:marBottom w:val="0"/>
      <w:divBdr>
        <w:top w:val="none" w:sz="0" w:space="0" w:color="auto"/>
        <w:left w:val="none" w:sz="0" w:space="0" w:color="auto"/>
        <w:bottom w:val="none" w:sz="0" w:space="0" w:color="auto"/>
        <w:right w:val="none" w:sz="0" w:space="0" w:color="auto"/>
      </w:divBdr>
    </w:div>
    <w:div w:id="319845054">
      <w:bodyDiv w:val="1"/>
      <w:marLeft w:val="0"/>
      <w:marRight w:val="0"/>
      <w:marTop w:val="0"/>
      <w:marBottom w:val="0"/>
      <w:divBdr>
        <w:top w:val="none" w:sz="0" w:space="0" w:color="auto"/>
        <w:left w:val="none" w:sz="0" w:space="0" w:color="auto"/>
        <w:bottom w:val="none" w:sz="0" w:space="0" w:color="auto"/>
        <w:right w:val="none" w:sz="0" w:space="0" w:color="auto"/>
      </w:divBdr>
    </w:div>
    <w:div w:id="433594488">
      <w:bodyDiv w:val="1"/>
      <w:marLeft w:val="0"/>
      <w:marRight w:val="0"/>
      <w:marTop w:val="0"/>
      <w:marBottom w:val="0"/>
      <w:divBdr>
        <w:top w:val="none" w:sz="0" w:space="0" w:color="auto"/>
        <w:left w:val="none" w:sz="0" w:space="0" w:color="auto"/>
        <w:bottom w:val="none" w:sz="0" w:space="0" w:color="auto"/>
        <w:right w:val="none" w:sz="0" w:space="0" w:color="auto"/>
      </w:divBdr>
    </w:div>
    <w:div w:id="433718821">
      <w:bodyDiv w:val="1"/>
      <w:marLeft w:val="0"/>
      <w:marRight w:val="0"/>
      <w:marTop w:val="0"/>
      <w:marBottom w:val="0"/>
      <w:divBdr>
        <w:top w:val="none" w:sz="0" w:space="0" w:color="auto"/>
        <w:left w:val="none" w:sz="0" w:space="0" w:color="auto"/>
        <w:bottom w:val="none" w:sz="0" w:space="0" w:color="auto"/>
        <w:right w:val="none" w:sz="0" w:space="0" w:color="auto"/>
      </w:divBdr>
    </w:div>
    <w:div w:id="522590765">
      <w:bodyDiv w:val="1"/>
      <w:marLeft w:val="0"/>
      <w:marRight w:val="0"/>
      <w:marTop w:val="0"/>
      <w:marBottom w:val="0"/>
      <w:divBdr>
        <w:top w:val="none" w:sz="0" w:space="0" w:color="auto"/>
        <w:left w:val="none" w:sz="0" w:space="0" w:color="auto"/>
        <w:bottom w:val="none" w:sz="0" w:space="0" w:color="auto"/>
        <w:right w:val="none" w:sz="0" w:space="0" w:color="auto"/>
      </w:divBdr>
    </w:div>
    <w:div w:id="745146437">
      <w:bodyDiv w:val="1"/>
      <w:marLeft w:val="0"/>
      <w:marRight w:val="0"/>
      <w:marTop w:val="0"/>
      <w:marBottom w:val="0"/>
      <w:divBdr>
        <w:top w:val="none" w:sz="0" w:space="0" w:color="auto"/>
        <w:left w:val="none" w:sz="0" w:space="0" w:color="auto"/>
        <w:bottom w:val="none" w:sz="0" w:space="0" w:color="auto"/>
        <w:right w:val="none" w:sz="0" w:space="0" w:color="auto"/>
      </w:divBdr>
    </w:div>
    <w:div w:id="799567827">
      <w:bodyDiv w:val="1"/>
      <w:marLeft w:val="0"/>
      <w:marRight w:val="0"/>
      <w:marTop w:val="0"/>
      <w:marBottom w:val="0"/>
      <w:divBdr>
        <w:top w:val="none" w:sz="0" w:space="0" w:color="auto"/>
        <w:left w:val="none" w:sz="0" w:space="0" w:color="auto"/>
        <w:bottom w:val="none" w:sz="0" w:space="0" w:color="auto"/>
        <w:right w:val="none" w:sz="0" w:space="0" w:color="auto"/>
      </w:divBdr>
    </w:div>
    <w:div w:id="813260956">
      <w:bodyDiv w:val="1"/>
      <w:marLeft w:val="0"/>
      <w:marRight w:val="0"/>
      <w:marTop w:val="0"/>
      <w:marBottom w:val="0"/>
      <w:divBdr>
        <w:top w:val="none" w:sz="0" w:space="0" w:color="auto"/>
        <w:left w:val="none" w:sz="0" w:space="0" w:color="auto"/>
        <w:bottom w:val="none" w:sz="0" w:space="0" w:color="auto"/>
        <w:right w:val="none" w:sz="0" w:space="0" w:color="auto"/>
      </w:divBdr>
    </w:div>
    <w:div w:id="1113284414">
      <w:bodyDiv w:val="1"/>
      <w:marLeft w:val="0"/>
      <w:marRight w:val="0"/>
      <w:marTop w:val="0"/>
      <w:marBottom w:val="0"/>
      <w:divBdr>
        <w:top w:val="none" w:sz="0" w:space="0" w:color="auto"/>
        <w:left w:val="none" w:sz="0" w:space="0" w:color="auto"/>
        <w:bottom w:val="none" w:sz="0" w:space="0" w:color="auto"/>
        <w:right w:val="none" w:sz="0" w:space="0" w:color="auto"/>
      </w:divBdr>
    </w:div>
    <w:div w:id="1319727217">
      <w:bodyDiv w:val="1"/>
      <w:marLeft w:val="0"/>
      <w:marRight w:val="0"/>
      <w:marTop w:val="0"/>
      <w:marBottom w:val="0"/>
      <w:divBdr>
        <w:top w:val="none" w:sz="0" w:space="0" w:color="auto"/>
        <w:left w:val="none" w:sz="0" w:space="0" w:color="auto"/>
        <w:bottom w:val="none" w:sz="0" w:space="0" w:color="auto"/>
        <w:right w:val="none" w:sz="0" w:space="0" w:color="auto"/>
      </w:divBdr>
    </w:div>
    <w:div w:id="1504513831">
      <w:bodyDiv w:val="1"/>
      <w:marLeft w:val="0"/>
      <w:marRight w:val="0"/>
      <w:marTop w:val="0"/>
      <w:marBottom w:val="0"/>
      <w:divBdr>
        <w:top w:val="none" w:sz="0" w:space="0" w:color="auto"/>
        <w:left w:val="none" w:sz="0" w:space="0" w:color="auto"/>
        <w:bottom w:val="none" w:sz="0" w:space="0" w:color="auto"/>
        <w:right w:val="none" w:sz="0" w:space="0" w:color="auto"/>
      </w:divBdr>
    </w:div>
    <w:div w:id="1919902791">
      <w:bodyDiv w:val="1"/>
      <w:marLeft w:val="0"/>
      <w:marRight w:val="0"/>
      <w:marTop w:val="0"/>
      <w:marBottom w:val="0"/>
      <w:divBdr>
        <w:top w:val="none" w:sz="0" w:space="0" w:color="auto"/>
        <w:left w:val="none" w:sz="0" w:space="0" w:color="auto"/>
        <w:bottom w:val="none" w:sz="0" w:space="0" w:color="auto"/>
        <w:right w:val="none" w:sz="0" w:space="0" w:color="auto"/>
      </w:divBdr>
    </w:div>
    <w:div w:id="2051764397">
      <w:bodyDiv w:val="1"/>
      <w:marLeft w:val="0"/>
      <w:marRight w:val="0"/>
      <w:marTop w:val="0"/>
      <w:marBottom w:val="0"/>
      <w:divBdr>
        <w:top w:val="none" w:sz="0" w:space="0" w:color="auto"/>
        <w:left w:val="none" w:sz="0" w:space="0" w:color="auto"/>
        <w:bottom w:val="none" w:sz="0" w:space="0" w:color="auto"/>
        <w:right w:val="none" w:sz="0" w:space="0" w:color="auto"/>
      </w:divBdr>
    </w:div>
    <w:div w:id="2085029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FE5E-4170-4B18-AA1A-DF0780C5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18</Pages>
  <Words>16359</Words>
  <Characters>93247</Characters>
  <Application>Microsoft Office Word</Application>
  <DocSecurity>0</DocSecurity>
  <Lines>777</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Jedynak</dc:creator>
  <cp:keywords/>
  <dc:description/>
  <cp:lastModifiedBy>Paulina Jedynak</cp:lastModifiedBy>
  <cp:revision>44</cp:revision>
  <dcterms:created xsi:type="dcterms:W3CDTF">2021-11-19T11:06:00Z</dcterms:created>
  <dcterms:modified xsi:type="dcterms:W3CDTF">2022-04-04T11:18:00Z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zotero-version="6.0.2"&gt;&lt;session id="eYSu6gZS"/&gt;&lt;style id="http://www.zotero.org/styles/american-medical-association" hasBibliography="1" bibliographyStyleHasBeenSet="1"/&gt;&lt;prefs&gt;&lt;pref name="fieldType" value="Field"/&gt;&lt;/prefs&gt;&lt;/data&gt;</vt:lpwstr>
  </property>
</Properties>
</file>