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11" w:rsidRDefault="00EF0A11">
      <w:pPr>
        <w:spacing w:line="360" w:lineRule="auto"/>
        <w:jc w:val="both"/>
        <w:rPr>
          <w:rFonts w:ascii="Times New Roman" w:hAnsi="Times New Roman" w:cs="Times New Roman"/>
          <w:sz w:val="24"/>
          <w:szCs w:val="24"/>
          <w:lang w:val="en-US"/>
        </w:rPr>
      </w:pPr>
      <w:r>
        <w:rPr>
          <w:rFonts w:ascii="Times New Roman" w:hAnsi="Times New Roman" w:cs="Times New Roman"/>
          <w:i/>
          <w:iCs/>
          <w:sz w:val="24"/>
          <w:szCs w:val="24"/>
          <w:u w:val="single"/>
          <w:lang w:val="en-US"/>
        </w:rPr>
        <w:t xml:space="preserve">Supplemental Table 1: </w:t>
      </w:r>
      <w:r>
        <w:rPr>
          <w:rFonts w:ascii="Times New Roman" w:hAnsi="Times New Roman" w:cs="Times New Roman"/>
          <w:sz w:val="24"/>
          <w:szCs w:val="24"/>
          <w:lang w:val="en-US"/>
        </w:rPr>
        <w:t xml:space="preserve">Baseline characteristics and Quantitative Sensory Test results, as observed in patients with and without failed back surgery syndrome (FBSS) according to primary outcome defined as persistence of pain at 12 months. N total = 137. </w:t>
      </w:r>
    </w:p>
    <w:p w:rsidR="00EF0A11" w:rsidRDefault="00EF0A11">
      <w:pPr>
        <w:spacing w:line="360" w:lineRule="auto"/>
        <w:rPr>
          <w:rFonts w:ascii="Times New Roman" w:hAnsi="Times New Roman" w:cs="Times New Roman"/>
          <w:lang w:val="en-US"/>
        </w:rPr>
      </w:pPr>
    </w:p>
    <w:tbl>
      <w:tblPr>
        <w:tblW w:w="10487" w:type="dxa"/>
        <w:tblInd w:w="-106" w:type="dxa"/>
        <w:tblLook w:val="0000"/>
      </w:tblPr>
      <w:tblGrid>
        <w:gridCol w:w="6221"/>
        <w:gridCol w:w="850"/>
        <w:gridCol w:w="1132"/>
        <w:gridCol w:w="280"/>
        <w:gridCol w:w="872"/>
        <w:gridCol w:w="1132"/>
      </w:tblGrid>
      <w:tr w:rsidR="00EF0A11">
        <w:trPr>
          <w:trHeight w:val="364"/>
        </w:trPr>
        <w:tc>
          <w:tcPr>
            <w:tcW w:w="6221" w:type="dxa"/>
            <w:tcBorders>
              <w:top w:val="single" w:sz="4" w:space="0" w:color="auto"/>
              <w:left w:val="nil"/>
              <w:bottom w:val="nil"/>
              <w:right w:val="nil"/>
            </w:tcBorders>
            <w:vAlign w:val="center"/>
          </w:tcPr>
          <w:p w:rsidR="00EF0A11" w:rsidRDefault="00EF0A11">
            <w:pPr>
              <w:spacing w:line="360" w:lineRule="auto"/>
              <w:jc w:val="center"/>
              <w:rPr>
                <w:rFonts w:ascii="Times New Roman" w:hAnsi="Times New Roman" w:cs="Times New Roman"/>
                <w:b/>
                <w:bCs/>
                <w:sz w:val="18"/>
                <w:szCs w:val="18"/>
                <w:lang w:val="en-US"/>
              </w:rPr>
            </w:pPr>
          </w:p>
        </w:tc>
        <w:tc>
          <w:tcPr>
            <w:tcW w:w="1982" w:type="dxa"/>
            <w:gridSpan w:val="2"/>
            <w:tcBorders>
              <w:top w:val="single" w:sz="4" w:space="0" w:color="auto"/>
              <w:left w:val="nil"/>
              <w:bottom w:val="nil"/>
              <w:right w:val="nil"/>
            </w:tcBorders>
            <w:vAlign w:val="center"/>
          </w:tcPr>
          <w:p w:rsidR="00EF0A11" w:rsidRDefault="00EF0A11">
            <w:pPr>
              <w:spacing w:line="360"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With FBSS</w:t>
            </w:r>
          </w:p>
        </w:tc>
        <w:tc>
          <w:tcPr>
            <w:tcW w:w="280" w:type="dxa"/>
            <w:tcBorders>
              <w:top w:val="single" w:sz="4" w:space="0" w:color="auto"/>
              <w:left w:val="nil"/>
              <w:bottom w:val="nil"/>
              <w:right w:val="nil"/>
            </w:tcBorders>
            <w:vAlign w:val="center"/>
          </w:tcPr>
          <w:p w:rsidR="00EF0A11" w:rsidRDefault="00EF0A11">
            <w:pPr>
              <w:spacing w:line="360" w:lineRule="auto"/>
              <w:jc w:val="center"/>
              <w:rPr>
                <w:rFonts w:ascii="Times New Roman" w:hAnsi="Times New Roman" w:cs="Times New Roman"/>
                <w:b/>
                <w:bCs/>
                <w:sz w:val="18"/>
                <w:szCs w:val="18"/>
                <w:lang w:val="en-US"/>
              </w:rPr>
            </w:pPr>
          </w:p>
        </w:tc>
        <w:tc>
          <w:tcPr>
            <w:tcW w:w="2004" w:type="dxa"/>
            <w:gridSpan w:val="2"/>
            <w:tcBorders>
              <w:top w:val="single" w:sz="4" w:space="0" w:color="auto"/>
              <w:left w:val="nil"/>
              <w:bottom w:val="nil"/>
              <w:right w:val="nil"/>
            </w:tcBorders>
            <w:vAlign w:val="center"/>
          </w:tcPr>
          <w:p w:rsidR="00EF0A11" w:rsidRDefault="00EF0A11">
            <w:pPr>
              <w:spacing w:line="360"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Without FBSS</w:t>
            </w:r>
          </w:p>
        </w:tc>
      </w:tr>
      <w:tr w:rsidR="00EF0A11">
        <w:trPr>
          <w:trHeight w:val="70"/>
        </w:trPr>
        <w:tc>
          <w:tcPr>
            <w:tcW w:w="6221"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6"/>
                <w:szCs w:val="6"/>
                <w:lang w:val="en-US"/>
              </w:rPr>
            </w:pPr>
          </w:p>
        </w:tc>
        <w:tc>
          <w:tcPr>
            <w:tcW w:w="1982" w:type="dxa"/>
            <w:gridSpan w:val="2"/>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6"/>
                <w:szCs w:val="6"/>
                <w:lang w:val="en-US"/>
              </w:rPr>
            </w:pPr>
          </w:p>
        </w:tc>
        <w:tc>
          <w:tcPr>
            <w:tcW w:w="280"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6"/>
                <w:szCs w:val="6"/>
                <w:lang w:val="en-US"/>
              </w:rPr>
            </w:pPr>
          </w:p>
        </w:tc>
        <w:tc>
          <w:tcPr>
            <w:tcW w:w="2004" w:type="dxa"/>
            <w:gridSpan w:val="2"/>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6"/>
                <w:szCs w:val="6"/>
                <w:lang w:val="en-US"/>
              </w:rPr>
            </w:pPr>
          </w:p>
        </w:tc>
      </w:tr>
      <w:tr w:rsidR="00EF0A11">
        <w:trPr>
          <w:trHeight w:val="557"/>
        </w:trPr>
        <w:tc>
          <w:tcPr>
            <w:tcW w:w="6221"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p>
        </w:tc>
        <w:tc>
          <w:tcPr>
            <w:tcW w:w="850"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 = 42</w:t>
            </w:r>
          </w:p>
        </w:tc>
        <w:tc>
          <w:tcPr>
            <w:tcW w:w="1132"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 (%) or mean ± SD</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 = 95</w:t>
            </w:r>
          </w:p>
        </w:tc>
        <w:tc>
          <w:tcPr>
            <w:tcW w:w="1132"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 (%) or mean ± SD</w:t>
            </w:r>
          </w:p>
        </w:tc>
      </w:tr>
      <w:tr w:rsidR="00EF0A11">
        <w:trPr>
          <w:trHeight w:val="299"/>
        </w:trPr>
        <w:tc>
          <w:tcPr>
            <w:tcW w:w="6221" w:type="dxa"/>
            <w:tcBorders>
              <w:top w:val="single" w:sz="4" w:space="0" w:color="auto"/>
              <w:left w:val="nil"/>
              <w:bottom w:val="nil"/>
              <w:right w:val="nil"/>
            </w:tcBorders>
            <w:vAlign w:val="bottom"/>
          </w:tcPr>
          <w:p w:rsidR="00EF0A11" w:rsidRDefault="00EF0A11">
            <w:pPr>
              <w:spacing w:line="360"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Socio-demographic characteristics</w:t>
            </w:r>
          </w:p>
        </w:tc>
        <w:tc>
          <w:tcPr>
            <w:tcW w:w="850" w:type="dxa"/>
            <w:tcBorders>
              <w:top w:val="single" w:sz="4" w:space="0" w:color="auto"/>
              <w:left w:val="nil"/>
              <w:bottom w:val="nil"/>
              <w:right w:val="nil"/>
            </w:tcBorders>
          </w:tcPr>
          <w:p w:rsidR="00EF0A11" w:rsidRDefault="00EF0A11">
            <w:pPr>
              <w:spacing w:line="360" w:lineRule="auto"/>
              <w:rPr>
                <w:rFonts w:ascii="Times New Roman" w:hAnsi="Times New Roman" w:cs="Times New Roman"/>
                <w:b/>
                <w:bCs/>
                <w:sz w:val="18"/>
                <w:szCs w:val="18"/>
                <w:lang w:val="en-US"/>
              </w:rPr>
            </w:pPr>
          </w:p>
        </w:tc>
        <w:tc>
          <w:tcPr>
            <w:tcW w:w="1132" w:type="dxa"/>
            <w:tcBorders>
              <w:top w:val="nil"/>
              <w:left w:val="nil"/>
              <w:bottom w:val="nil"/>
              <w:right w:val="nil"/>
            </w:tcBorders>
            <w:vAlign w:val="bottom"/>
          </w:tcPr>
          <w:p w:rsidR="00EF0A11" w:rsidRDefault="00EF0A11">
            <w:pPr>
              <w:spacing w:line="360" w:lineRule="auto"/>
              <w:rPr>
                <w:rFonts w:ascii="Times New Roman" w:hAnsi="Times New Roman" w:cs="Times New Roman"/>
                <w:b/>
                <w:bCs/>
                <w:sz w:val="18"/>
                <w:szCs w:val="18"/>
                <w:lang w:val="en-US"/>
              </w:rPr>
            </w:pPr>
          </w:p>
        </w:tc>
        <w:tc>
          <w:tcPr>
            <w:tcW w:w="280" w:type="dxa"/>
            <w:tcBorders>
              <w:top w:val="nil"/>
              <w:left w:val="nil"/>
              <w:bottom w:val="nil"/>
              <w:right w:val="nil"/>
            </w:tcBorders>
          </w:tcPr>
          <w:p w:rsidR="00EF0A11" w:rsidRDefault="00EF0A11">
            <w:pPr>
              <w:spacing w:line="360" w:lineRule="auto"/>
              <w:rPr>
                <w:rFonts w:ascii="Times New Roman" w:hAnsi="Times New Roman" w:cs="Times New Roman"/>
                <w:b/>
                <w:bCs/>
                <w:sz w:val="18"/>
                <w:szCs w:val="18"/>
                <w:lang w:val="en-US"/>
              </w:rPr>
            </w:pPr>
          </w:p>
        </w:tc>
        <w:tc>
          <w:tcPr>
            <w:tcW w:w="872" w:type="dxa"/>
            <w:tcBorders>
              <w:top w:val="single" w:sz="4" w:space="0" w:color="auto"/>
              <w:left w:val="nil"/>
              <w:bottom w:val="nil"/>
              <w:right w:val="nil"/>
            </w:tcBorders>
          </w:tcPr>
          <w:p w:rsidR="00EF0A11" w:rsidRDefault="00EF0A11">
            <w:pPr>
              <w:spacing w:line="360" w:lineRule="auto"/>
              <w:rPr>
                <w:rFonts w:ascii="Times New Roman" w:hAnsi="Times New Roman" w:cs="Times New Roman"/>
                <w:b/>
                <w:bCs/>
                <w:sz w:val="18"/>
                <w:szCs w:val="18"/>
                <w:lang w:val="en-US"/>
              </w:rPr>
            </w:pPr>
          </w:p>
        </w:tc>
        <w:tc>
          <w:tcPr>
            <w:tcW w:w="1132" w:type="dxa"/>
            <w:tcBorders>
              <w:top w:val="single" w:sz="4" w:space="0" w:color="auto"/>
              <w:left w:val="nil"/>
              <w:bottom w:val="nil"/>
              <w:right w:val="nil"/>
            </w:tcBorders>
            <w:vAlign w:val="bottom"/>
          </w:tcPr>
          <w:p w:rsidR="00EF0A11" w:rsidRDefault="00EF0A11">
            <w:pPr>
              <w:spacing w:line="360" w:lineRule="auto"/>
              <w:rPr>
                <w:rFonts w:ascii="Times New Roman" w:hAnsi="Times New Roman" w:cs="Times New Roman"/>
                <w:b/>
                <w:bCs/>
                <w:sz w:val="18"/>
                <w:szCs w:val="18"/>
                <w:lang w:val="en-US"/>
              </w:rPr>
            </w:pP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Age</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61.0 ± 14.2</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61.4 ± 13.6</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Female</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21 (50%)</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59 (62%)</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Higher education</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10 (24%)</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22 (23%)</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Regular work</w:t>
            </w:r>
            <w:r>
              <w:rPr>
                <w:rFonts w:ascii="Times New Roman" w:hAnsi="Times New Roman" w:cs="Times New Roman"/>
                <w:sz w:val="18"/>
                <w:szCs w:val="18"/>
                <w:vertAlign w:val="superscript"/>
                <w:lang w:val="en-US"/>
              </w:rPr>
              <w:t>#</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14 (33%)</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38 (40%)</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Married</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25 (60%)</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65 (68%)</w:t>
            </w:r>
          </w:p>
        </w:tc>
      </w:tr>
      <w:tr w:rsidR="00EF0A11">
        <w:trPr>
          <w:trHeight w:val="351"/>
        </w:trPr>
        <w:tc>
          <w:tcPr>
            <w:tcW w:w="6221" w:type="dxa"/>
            <w:tcBorders>
              <w:top w:val="nil"/>
              <w:left w:val="nil"/>
              <w:bottom w:val="nil"/>
              <w:right w:val="nil"/>
            </w:tcBorders>
            <w:vAlign w:val="bottom"/>
          </w:tcPr>
          <w:p w:rsidR="00EF0A11" w:rsidRDefault="00EF0A11">
            <w:pPr>
              <w:spacing w:line="360"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Psychological characteristics</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p>
        </w:tc>
        <w:tc>
          <w:tcPr>
            <w:tcW w:w="1132" w:type="dxa"/>
            <w:tcBorders>
              <w:top w:val="nil"/>
              <w:left w:val="nil"/>
              <w:bottom w:val="nil"/>
              <w:right w:val="nil"/>
            </w:tcBorders>
            <w:vAlign w:val="bottom"/>
          </w:tcPr>
          <w:p w:rsidR="00EF0A11" w:rsidRDefault="00EF0A11">
            <w:pPr>
              <w:spacing w:line="360" w:lineRule="auto"/>
              <w:jc w:val="center"/>
              <w:rPr>
                <w:rFonts w:ascii="Times New Roman" w:hAnsi="Times New Roman" w:cs="Times New Roman"/>
                <w:b/>
                <w:bCs/>
                <w:sz w:val="18"/>
                <w:szCs w:val="18"/>
                <w:lang w:val="en-US"/>
              </w:rPr>
            </w:pP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p>
        </w:tc>
        <w:tc>
          <w:tcPr>
            <w:tcW w:w="1132" w:type="dxa"/>
            <w:tcBorders>
              <w:top w:val="nil"/>
              <w:left w:val="nil"/>
              <w:bottom w:val="nil"/>
              <w:right w:val="nil"/>
            </w:tcBorders>
            <w:vAlign w:val="bottom"/>
          </w:tcPr>
          <w:p w:rsidR="00EF0A11" w:rsidRDefault="00EF0A11">
            <w:pPr>
              <w:spacing w:line="360" w:lineRule="auto"/>
              <w:jc w:val="center"/>
              <w:rPr>
                <w:rFonts w:ascii="Times New Roman" w:hAnsi="Times New Roman" w:cs="Times New Roman"/>
                <w:b/>
                <w:bCs/>
                <w:sz w:val="18"/>
                <w:szCs w:val="18"/>
                <w:lang w:val="en-US"/>
              </w:rPr>
            </w:pP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Depression (BDI-II)</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10.9 ± 5.6</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11.1 ± 6.8</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Anxiety (STAI Trait)</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55.1 ± 6.5</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53.6 ± 8.4</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Catastrophizing (PCS)</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38</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19.5 ± 11.8</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86</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16.6 ± 10.4</w:t>
            </w:r>
          </w:p>
        </w:tc>
      </w:tr>
      <w:tr w:rsidR="00EF0A11">
        <w:trPr>
          <w:trHeight w:val="351"/>
        </w:trPr>
        <w:tc>
          <w:tcPr>
            <w:tcW w:w="6221" w:type="dxa"/>
            <w:tcBorders>
              <w:top w:val="nil"/>
              <w:left w:val="nil"/>
              <w:bottom w:val="nil"/>
              <w:right w:val="nil"/>
            </w:tcBorders>
            <w:vAlign w:val="bottom"/>
          </w:tcPr>
          <w:p w:rsidR="00EF0A11" w:rsidRDefault="00EF0A11">
            <w:pPr>
              <w:spacing w:line="360"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Clinical characteristics</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p>
        </w:tc>
        <w:tc>
          <w:tcPr>
            <w:tcW w:w="1132" w:type="dxa"/>
            <w:tcBorders>
              <w:top w:val="nil"/>
              <w:left w:val="nil"/>
              <w:bottom w:val="nil"/>
              <w:right w:val="nil"/>
            </w:tcBorders>
            <w:vAlign w:val="bottom"/>
          </w:tcPr>
          <w:p w:rsidR="00EF0A11" w:rsidRDefault="00EF0A11">
            <w:pPr>
              <w:spacing w:line="360" w:lineRule="auto"/>
              <w:jc w:val="center"/>
              <w:rPr>
                <w:rFonts w:ascii="Times New Roman" w:hAnsi="Times New Roman" w:cs="Times New Roman"/>
                <w:b/>
                <w:bCs/>
                <w:sz w:val="18"/>
                <w:szCs w:val="18"/>
                <w:lang w:val="en-US"/>
              </w:rPr>
            </w:pP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p>
        </w:tc>
        <w:tc>
          <w:tcPr>
            <w:tcW w:w="1132" w:type="dxa"/>
            <w:tcBorders>
              <w:top w:val="nil"/>
              <w:left w:val="nil"/>
              <w:bottom w:val="nil"/>
              <w:right w:val="nil"/>
            </w:tcBorders>
            <w:vAlign w:val="bottom"/>
          </w:tcPr>
          <w:p w:rsidR="00EF0A11" w:rsidRDefault="00EF0A11">
            <w:pPr>
              <w:spacing w:line="360" w:lineRule="auto"/>
              <w:jc w:val="center"/>
              <w:rPr>
                <w:rFonts w:ascii="Times New Roman" w:hAnsi="Times New Roman" w:cs="Times New Roman"/>
                <w:b/>
                <w:bCs/>
                <w:sz w:val="18"/>
                <w:szCs w:val="18"/>
                <w:lang w:val="en-US"/>
              </w:rPr>
            </w:pP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Body-Mass-Index (kg/m</w:t>
            </w:r>
            <w:r>
              <w:rPr>
                <w:rFonts w:ascii="Times New Roman" w:hAnsi="Times New Roman" w:cs="Times New Roman"/>
                <w:sz w:val="18"/>
                <w:szCs w:val="18"/>
                <w:vertAlign w:val="superscript"/>
                <w:lang w:val="en-US"/>
              </w:rPr>
              <w:t>2</w:t>
            </w:r>
            <w:r>
              <w:rPr>
                <w:rFonts w:ascii="Times New Roman" w:hAnsi="Times New Roman" w:cs="Times New Roman"/>
                <w:sz w:val="18"/>
                <w:szCs w:val="18"/>
                <w:lang w:val="en-US"/>
              </w:rPr>
              <w:t>)</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29.4 ± 4.6</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27.8 ± 4.4</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Smoking</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12 (29%)</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93</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25 (27%)</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Large finger ground distance (cut-off  &gt; 10cm)</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40</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29 (73%)</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93</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48 (52%)</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Lasègue positive</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26 (62%)</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91</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37 (41%)</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Previous back surgery</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11 (26%)</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17 (18%)</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Low back pain with irradiation to leg</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34 (81%)</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93</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83 (89%)</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vertAlign w:val="superscript"/>
                <w:lang w:val="en-US"/>
              </w:rPr>
            </w:pPr>
            <w:r>
              <w:rPr>
                <w:rFonts w:ascii="Times New Roman" w:hAnsi="Times New Roman" w:cs="Times New Roman"/>
                <w:sz w:val="18"/>
                <w:szCs w:val="18"/>
                <w:lang w:val="en-US"/>
              </w:rPr>
              <w:t>Long pain duration (cut-off  &gt; 5 years)</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41</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11 (27%)</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89</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20 (22%)</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Maximum pain intensity at baseline (NRS last 7 days)</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7.7 ± 1.4</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7.8 ± 1.3</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Disability at baseline (ODI)</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42.6 ± 12.2</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39 ± 12.9</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Intake of non-opioid analgesics</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24 (57%)</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37 (39%)</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Intake of opioid analgesics</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11 (26%)</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93</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13 (14%)</w:t>
            </w:r>
          </w:p>
        </w:tc>
      </w:tr>
      <w:tr w:rsidR="00EF0A11">
        <w:trPr>
          <w:trHeight w:val="337"/>
        </w:trPr>
        <w:tc>
          <w:tcPr>
            <w:tcW w:w="6221" w:type="dxa"/>
            <w:tcBorders>
              <w:top w:val="nil"/>
              <w:left w:val="nil"/>
              <w:bottom w:val="nil"/>
              <w:right w:val="nil"/>
            </w:tcBorders>
            <w:vAlign w:val="bottom"/>
          </w:tcPr>
          <w:p w:rsidR="00EF0A11" w:rsidRDefault="00EF0A11">
            <w:pPr>
              <w:spacing w:line="360"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Radiologic characteristics (classification)</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p>
        </w:tc>
        <w:tc>
          <w:tcPr>
            <w:tcW w:w="1132" w:type="dxa"/>
            <w:tcBorders>
              <w:top w:val="nil"/>
              <w:left w:val="nil"/>
              <w:bottom w:val="nil"/>
              <w:right w:val="nil"/>
            </w:tcBorders>
            <w:vAlign w:val="bottom"/>
          </w:tcPr>
          <w:p w:rsidR="00EF0A11" w:rsidRDefault="00EF0A11">
            <w:pPr>
              <w:spacing w:line="360" w:lineRule="auto"/>
              <w:jc w:val="center"/>
              <w:rPr>
                <w:rFonts w:ascii="Times New Roman" w:hAnsi="Times New Roman" w:cs="Times New Roman"/>
                <w:b/>
                <w:bCs/>
                <w:sz w:val="18"/>
                <w:szCs w:val="18"/>
                <w:lang w:val="en-US"/>
              </w:rPr>
            </w:pP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p>
        </w:tc>
        <w:tc>
          <w:tcPr>
            <w:tcW w:w="1132" w:type="dxa"/>
            <w:tcBorders>
              <w:top w:val="nil"/>
              <w:left w:val="nil"/>
              <w:bottom w:val="nil"/>
              <w:right w:val="nil"/>
            </w:tcBorders>
            <w:vAlign w:val="bottom"/>
          </w:tcPr>
          <w:p w:rsidR="00EF0A11" w:rsidRDefault="00EF0A11">
            <w:pPr>
              <w:spacing w:line="360" w:lineRule="auto"/>
              <w:jc w:val="center"/>
              <w:rPr>
                <w:rFonts w:ascii="Times New Roman" w:hAnsi="Times New Roman" w:cs="Times New Roman"/>
                <w:b/>
                <w:bCs/>
                <w:sz w:val="18"/>
                <w:szCs w:val="18"/>
                <w:lang w:val="en-US"/>
              </w:rPr>
            </w:pP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GB"/>
              </w:rPr>
              <w:t>Spinal stenosis (Schizas B, C or D)</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41</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23 (56%)</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50 (54%)</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Spondylolisthesis (Meyerding I-IV)</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22 (52%)</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93</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63 (68%)</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Endplate changes  (Modic 1-3)</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41</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 (73%)</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91</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71 (78%)</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Scoliosis (cobb angle &gt;10°)</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39</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 (8%)</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16 (17%)</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Severe facet joint degeneration (Weishaupt 3)</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41</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18 (44%)</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94</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48 (51%)</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Severe or extreme disc degeneration (Pfirrmann 4 and 5)</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39</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33 (85%)</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90</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79 (88%)</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 xml:space="preserve">≥ 50% fatty degeneration muscles (Goutaillier 3 and 4) </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41</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 (7%)</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94</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13 (14%)</w:t>
            </w:r>
          </w:p>
        </w:tc>
      </w:tr>
      <w:tr w:rsidR="00EF0A11">
        <w:trPr>
          <w:trHeight w:val="337"/>
        </w:trPr>
        <w:tc>
          <w:tcPr>
            <w:tcW w:w="6221" w:type="dxa"/>
            <w:tcBorders>
              <w:top w:val="nil"/>
              <w:left w:val="nil"/>
              <w:bottom w:val="nil"/>
              <w:right w:val="nil"/>
            </w:tcBorders>
            <w:vAlign w:val="bottom"/>
          </w:tcPr>
          <w:p w:rsidR="00EF0A11" w:rsidRDefault="00EF0A11">
            <w:pPr>
              <w:spacing w:line="360"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Quantitative Sensory Tests</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132" w:type="dxa"/>
            <w:tcBorders>
              <w:top w:val="nil"/>
              <w:left w:val="nil"/>
              <w:bottom w:val="nil"/>
              <w:right w:val="nil"/>
            </w:tcBorders>
            <w:vAlign w:val="bottom"/>
          </w:tcPr>
          <w:p w:rsidR="00EF0A11" w:rsidRDefault="00EF0A11">
            <w:pPr>
              <w:spacing w:line="360" w:lineRule="auto"/>
              <w:jc w:val="center"/>
              <w:rPr>
                <w:rFonts w:ascii="Times New Roman" w:hAnsi="Times New Roman" w:cs="Times New Roman"/>
                <w:sz w:val="18"/>
                <w:szCs w:val="18"/>
                <w:lang w:val="en-US"/>
              </w:rPr>
            </w:pP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132" w:type="dxa"/>
            <w:tcBorders>
              <w:top w:val="nil"/>
              <w:left w:val="nil"/>
              <w:bottom w:val="nil"/>
              <w:right w:val="nil"/>
            </w:tcBorders>
            <w:vAlign w:val="bottom"/>
          </w:tcPr>
          <w:p w:rsidR="00EF0A11" w:rsidRDefault="00EF0A11">
            <w:pPr>
              <w:spacing w:line="360" w:lineRule="auto"/>
              <w:jc w:val="center"/>
              <w:rPr>
                <w:rFonts w:ascii="Times New Roman" w:hAnsi="Times New Roman" w:cs="Times New Roman"/>
                <w:sz w:val="18"/>
                <w:szCs w:val="18"/>
                <w:lang w:val="en-US"/>
              </w:rPr>
            </w:pP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 xml:space="preserve">Electrical pain detection threshold single stimulation (mA) </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10.1 ± 6.6</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9.3 ± 3.8</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Electrical pain detection threshold repeated stimulation (mA)</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7.0 ± 3.5</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6.3 ± 2.4</w:t>
            </w:r>
          </w:p>
        </w:tc>
      </w:tr>
      <w:tr w:rsidR="00EF0A11">
        <w:tc>
          <w:tcPr>
            <w:tcW w:w="6221" w:type="dxa"/>
            <w:tcBorders>
              <w:top w:val="nil"/>
              <w:left w:val="nil"/>
              <w:bottom w:val="nil"/>
              <w:right w:val="nil"/>
            </w:tcBorders>
            <w:vAlign w:val="center"/>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Pressure pain detection threshold 2</w:t>
            </w:r>
            <w:r>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toe</w:t>
            </w:r>
            <w:r>
              <w:rPr>
                <w:rFonts w:ascii="Times New Roman" w:hAnsi="Times New Roman" w:cs="Times New Roman"/>
                <w:sz w:val="18"/>
                <w:szCs w:val="18"/>
                <w:vertAlign w:val="superscript"/>
                <w:lang w:val="en-GB"/>
              </w:rPr>
              <w:t xml:space="preserve"> </w:t>
            </w:r>
            <w:r>
              <w:rPr>
                <w:rFonts w:ascii="Times New Roman" w:hAnsi="Times New Roman" w:cs="Times New Roman"/>
                <w:sz w:val="18"/>
                <w:szCs w:val="18"/>
                <w:lang w:val="en-US"/>
              </w:rPr>
              <w:t>(kPa)</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259 ± 113</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270 ± 107</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Pressure pain tolerance threshold 2</w:t>
            </w:r>
            <w:r>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toe</w:t>
            </w:r>
            <w:r>
              <w:rPr>
                <w:rFonts w:ascii="Times New Roman" w:hAnsi="Times New Roman" w:cs="Times New Roman"/>
                <w:sz w:val="18"/>
                <w:szCs w:val="18"/>
                <w:vertAlign w:val="superscript"/>
                <w:lang w:val="en-GB"/>
              </w:rPr>
              <w:t xml:space="preserve"> </w:t>
            </w:r>
            <w:r>
              <w:rPr>
                <w:rFonts w:ascii="Times New Roman" w:hAnsi="Times New Roman" w:cs="Times New Roman"/>
                <w:sz w:val="18"/>
                <w:szCs w:val="18"/>
                <w:lang w:val="en-US"/>
              </w:rPr>
              <w:t>(kPa)</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465 ± 157</w:t>
            </w:r>
          </w:p>
        </w:tc>
        <w:tc>
          <w:tcPr>
            <w:tcW w:w="280" w:type="dxa"/>
            <w:tcBorders>
              <w:top w:val="nil"/>
              <w:left w:val="nil"/>
              <w:bottom w:val="nil"/>
              <w:right w:val="nil"/>
            </w:tcBorders>
          </w:tcPr>
          <w:p w:rsidR="00EF0A11" w:rsidRDefault="00EF0A11">
            <w:pPr>
              <w:spacing w:line="360" w:lineRule="auto"/>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477 ± 163</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Pressure pain detection threshold 2</w:t>
            </w:r>
            <w:r>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finger</w:t>
            </w:r>
            <w:r>
              <w:rPr>
                <w:rFonts w:ascii="Times New Roman" w:hAnsi="Times New Roman" w:cs="Times New Roman"/>
                <w:sz w:val="18"/>
                <w:szCs w:val="18"/>
                <w:vertAlign w:val="superscript"/>
                <w:lang w:val="en-GB"/>
              </w:rPr>
              <w:t xml:space="preserve"> </w:t>
            </w:r>
            <w:r>
              <w:rPr>
                <w:rFonts w:ascii="Times New Roman" w:hAnsi="Times New Roman" w:cs="Times New Roman"/>
                <w:sz w:val="18"/>
                <w:szCs w:val="18"/>
                <w:lang w:val="en-US"/>
              </w:rPr>
              <w:t>(kPa)</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296 ± 150</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331 ± 156</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Pressure pain tolerance threshold 2</w:t>
            </w:r>
            <w:r>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finger</w:t>
            </w:r>
            <w:r>
              <w:rPr>
                <w:rFonts w:ascii="Times New Roman" w:hAnsi="Times New Roman" w:cs="Times New Roman"/>
                <w:sz w:val="18"/>
                <w:szCs w:val="18"/>
                <w:vertAlign w:val="superscript"/>
                <w:lang w:val="en-GB"/>
              </w:rPr>
              <w:t xml:space="preserve"> </w:t>
            </w:r>
            <w:r>
              <w:rPr>
                <w:rFonts w:ascii="Times New Roman" w:hAnsi="Times New Roman" w:cs="Times New Roman"/>
                <w:sz w:val="18"/>
                <w:szCs w:val="18"/>
                <w:lang w:val="en-US"/>
              </w:rPr>
              <w:t>(kPa)</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623 ± 190</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628 ± 193</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Pressure pain detection threshold site most pain back</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309 ± 143</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347 ± 187</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Pressure pain tolerance threshold site most pain back</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561 ± 234</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95</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605 ± 268</w:t>
            </w:r>
          </w:p>
        </w:tc>
      </w:tr>
      <w:tr w:rsidR="00EF0A11">
        <w:tc>
          <w:tcPr>
            <w:tcW w:w="6221" w:type="dxa"/>
            <w:tcBorders>
              <w:top w:val="nil"/>
              <w:left w:val="nil"/>
              <w:bottom w:val="nil"/>
              <w:right w:val="nil"/>
            </w:tcBorders>
            <w:vAlign w:val="center"/>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Heat pain detection threshold leg (cut-off &lt; 50.5 °C)</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41</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32 (78%)</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65 (71%)</w:t>
            </w:r>
          </w:p>
        </w:tc>
      </w:tr>
      <w:tr w:rsidR="00EF0A11">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Heat pain detection threshold site most pain back (cut-off &lt; 50.5 °C)</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41</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36 (88%)</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91</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81 (89%)</w:t>
            </w:r>
          </w:p>
        </w:tc>
      </w:tr>
      <w:tr w:rsidR="00EF0A11">
        <w:tc>
          <w:tcPr>
            <w:tcW w:w="6221" w:type="dxa"/>
            <w:tcBorders>
              <w:top w:val="nil"/>
              <w:left w:val="nil"/>
              <w:bottom w:val="nil"/>
              <w:right w:val="nil"/>
            </w:tcBorders>
            <w:vAlign w:val="center"/>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 xml:space="preserve">Cold pain detection threshold leg (cut-off </w:t>
            </w:r>
            <w:r>
              <w:rPr>
                <w:rFonts w:ascii="Calibri" w:hAnsi="Calibri" w:cs="Calibri"/>
                <w:sz w:val="18"/>
                <w:szCs w:val="18"/>
                <w:lang w:val="en-US"/>
              </w:rPr>
              <w:t>&gt;</w:t>
            </w:r>
            <w:r>
              <w:rPr>
                <w:rFonts w:ascii="Times New Roman" w:hAnsi="Times New Roman" w:cs="Times New Roman"/>
                <w:sz w:val="18"/>
                <w:szCs w:val="18"/>
                <w:lang w:val="en-US"/>
              </w:rPr>
              <w:t xml:space="preserve"> 0.0 °C)</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40</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18 (45%)</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27 (29%)</w:t>
            </w:r>
          </w:p>
        </w:tc>
      </w:tr>
      <w:tr w:rsidR="00EF0A11">
        <w:tc>
          <w:tcPr>
            <w:tcW w:w="6221" w:type="dxa"/>
            <w:tcBorders>
              <w:top w:val="nil"/>
              <w:left w:val="nil"/>
              <w:bottom w:val="nil"/>
              <w:right w:val="nil"/>
            </w:tcBorders>
            <w:vAlign w:val="center"/>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 xml:space="preserve">Cold pain detection threshold site most pain back (cut-off </w:t>
            </w:r>
            <w:r>
              <w:rPr>
                <w:rFonts w:ascii="Calibri" w:hAnsi="Calibri" w:cs="Calibri"/>
                <w:sz w:val="18"/>
                <w:szCs w:val="18"/>
                <w:lang w:val="en-US"/>
              </w:rPr>
              <w:t>&gt;</w:t>
            </w:r>
            <w:r>
              <w:rPr>
                <w:rFonts w:ascii="Times New Roman" w:hAnsi="Times New Roman" w:cs="Times New Roman"/>
                <w:sz w:val="18"/>
                <w:szCs w:val="18"/>
                <w:lang w:val="en-US"/>
              </w:rPr>
              <w:t xml:space="preserve"> 0.0 °C)</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40</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23 (58%)</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93</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43 (46%)</w:t>
            </w:r>
          </w:p>
        </w:tc>
      </w:tr>
      <w:tr w:rsidR="00EF0A11">
        <w:tc>
          <w:tcPr>
            <w:tcW w:w="6221" w:type="dxa"/>
            <w:tcBorders>
              <w:top w:val="nil"/>
              <w:left w:val="nil"/>
              <w:bottom w:val="nil"/>
              <w:right w:val="nil"/>
            </w:tcBorders>
            <w:vAlign w:val="center"/>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Cold pressor test: hand withdrawal time (cut-off &lt; 120 sec)</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40</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34 (85%)</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92</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78 (85%)</w:t>
            </w:r>
          </w:p>
        </w:tc>
      </w:tr>
      <w:tr w:rsidR="00EF0A11">
        <w:trPr>
          <w:trHeight w:val="455"/>
        </w:trPr>
        <w:tc>
          <w:tcPr>
            <w:tcW w:w="6221" w:type="dxa"/>
            <w:tcBorders>
              <w:top w:val="nil"/>
              <w:left w:val="nil"/>
              <w:bottom w:val="nil"/>
              <w:right w:val="nil"/>
            </w:tcBorders>
          </w:tcPr>
          <w:p w:rsidR="00EF0A11" w:rsidRDefault="00EF0A11">
            <w:pPr>
              <w:spacing w:line="360" w:lineRule="auto"/>
              <w:ind w:left="313"/>
              <w:rPr>
                <w:rFonts w:ascii="Times New Roman" w:hAnsi="Times New Roman" w:cs="Times New Roman"/>
                <w:sz w:val="18"/>
                <w:szCs w:val="18"/>
                <w:lang w:val="en-US"/>
              </w:rPr>
            </w:pPr>
            <w:r>
              <w:rPr>
                <w:rFonts w:ascii="Times New Roman" w:hAnsi="Times New Roman" w:cs="Times New Roman"/>
                <w:sz w:val="18"/>
                <w:szCs w:val="18"/>
                <w:lang w:val="en-US"/>
              </w:rPr>
              <w:t>Conditioned pain modulation: % without increase pressure pain detection threshold 2</w:t>
            </w:r>
            <w:r>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toe</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31</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 (19%)</w:t>
            </w:r>
          </w:p>
        </w:tc>
        <w:tc>
          <w:tcPr>
            <w:tcW w:w="28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80</w:t>
            </w:r>
          </w:p>
        </w:tc>
        <w:tc>
          <w:tcPr>
            <w:tcW w:w="1132"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14 (18%)</w:t>
            </w:r>
          </w:p>
        </w:tc>
      </w:tr>
      <w:tr w:rsidR="00EF0A11">
        <w:trPr>
          <w:trHeight w:hRule="exact" w:val="90"/>
        </w:trPr>
        <w:tc>
          <w:tcPr>
            <w:tcW w:w="6221" w:type="dxa"/>
            <w:tcBorders>
              <w:top w:val="nil"/>
              <w:left w:val="nil"/>
              <w:bottom w:val="single" w:sz="4" w:space="0" w:color="auto"/>
              <w:right w:val="nil"/>
            </w:tcBorders>
          </w:tcPr>
          <w:p w:rsidR="00EF0A11" w:rsidRDefault="00EF0A11">
            <w:pPr>
              <w:spacing w:line="360" w:lineRule="auto"/>
              <w:ind w:left="313"/>
              <w:rPr>
                <w:rFonts w:ascii="Times New Roman" w:hAnsi="Times New Roman" w:cs="Times New Roman"/>
                <w:sz w:val="18"/>
                <w:szCs w:val="18"/>
                <w:lang w:val="en-US"/>
              </w:rPr>
            </w:pPr>
          </w:p>
        </w:tc>
        <w:tc>
          <w:tcPr>
            <w:tcW w:w="850"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p>
        </w:tc>
        <w:tc>
          <w:tcPr>
            <w:tcW w:w="1132"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p>
        </w:tc>
        <w:tc>
          <w:tcPr>
            <w:tcW w:w="280"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p>
        </w:tc>
        <w:tc>
          <w:tcPr>
            <w:tcW w:w="872"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p>
        </w:tc>
        <w:tc>
          <w:tcPr>
            <w:tcW w:w="1132"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p>
        </w:tc>
      </w:tr>
      <w:tr w:rsidR="00EF0A11">
        <w:trPr>
          <w:trHeight w:hRule="exact" w:val="1816"/>
        </w:trPr>
        <w:tc>
          <w:tcPr>
            <w:tcW w:w="10487" w:type="dxa"/>
            <w:gridSpan w:val="6"/>
            <w:tcBorders>
              <w:top w:val="single" w:sz="4" w:space="0" w:color="auto"/>
              <w:left w:val="nil"/>
              <w:bottom w:val="single" w:sz="4" w:space="0" w:color="auto"/>
              <w:right w:val="nil"/>
            </w:tcBorders>
            <w:vAlign w:val="center"/>
          </w:tcPr>
          <w:p w:rsidR="00EF0A11" w:rsidRDefault="00EF0A11">
            <w:pPr>
              <w:spacing w:line="360" w:lineRule="auto"/>
              <w:rPr>
                <w:rFonts w:ascii="Times New Roman" w:hAnsi="Times New Roman" w:cs="Times New Roman"/>
                <w:sz w:val="16"/>
                <w:szCs w:val="16"/>
                <w:lang w:val="en-GB"/>
              </w:rPr>
            </w:pPr>
            <w:r>
              <w:rPr>
                <w:rFonts w:ascii="Times New Roman" w:hAnsi="Times New Roman" w:cs="Times New Roman"/>
                <w:sz w:val="16"/>
                <w:szCs w:val="16"/>
                <w:vertAlign w:val="superscript"/>
                <w:lang w:val="en-US"/>
              </w:rPr>
              <w:t>#</w:t>
            </w:r>
            <w:r>
              <w:rPr>
                <w:rFonts w:ascii="Times New Roman" w:hAnsi="Times New Roman" w:cs="Times New Roman"/>
                <w:sz w:val="16"/>
                <w:szCs w:val="16"/>
                <w:lang w:val="en-US"/>
              </w:rPr>
              <w:t xml:space="preserve"> </w:t>
            </w:r>
            <w:r>
              <w:rPr>
                <w:rFonts w:ascii="Times New Roman" w:hAnsi="Times New Roman" w:cs="Times New Roman"/>
                <w:sz w:val="16"/>
                <w:szCs w:val="16"/>
                <w:lang w:val="en-GB"/>
              </w:rPr>
              <w:t>includes houseworkers</w:t>
            </w:r>
            <w:bookmarkStart w:id="0" w:name="_GoBack"/>
            <w:bookmarkEnd w:id="0"/>
          </w:p>
          <w:p w:rsidR="00EF0A11" w:rsidRDefault="00EF0A11">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t>BDI-ll: Beck Depression Inventory Version 2 (0: no depression to 63: maximum depression)</w:t>
            </w:r>
          </w:p>
          <w:p w:rsidR="00EF0A11" w:rsidRDefault="00EF0A11">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STAI: State Trait Anxiety Index </w:t>
            </w:r>
          </w:p>
          <w:p w:rsidR="00EF0A11" w:rsidRDefault="00EF0A11">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t>PCS: Pain Catastrophizing Scale (0: no catastrophizing to 52: maximum catastrophizing)</w:t>
            </w:r>
          </w:p>
          <w:p w:rsidR="00EF0A11" w:rsidRDefault="00EF0A11">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t>NRS: Numerical Rating Scale (0: no pain to 10: maximum pain)</w:t>
            </w:r>
          </w:p>
          <w:p w:rsidR="00EF0A11" w:rsidRDefault="00EF0A11">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t>ODI : Oswestry Disability Index (0: no disability to 100: maximum disability)</w:t>
            </w:r>
          </w:p>
        </w:tc>
      </w:tr>
    </w:tbl>
    <w:p w:rsidR="00EF0A11" w:rsidRDefault="00EF0A11">
      <w:pPr>
        <w:spacing w:line="360" w:lineRule="auto"/>
        <w:rPr>
          <w:rFonts w:ascii="Times New Roman" w:hAnsi="Times New Roman" w:cs="Times New Roman"/>
          <w:sz w:val="16"/>
          <w:szCs w:val="16"/>
          <w:lang w:val="en-US"/>
        </w:rPr>
      </w:pPr>
    </w:p>
    <w:p w:rsidR="00EF0A11" w:rsidRDefault="00EF0A11">
      <w:pPr>
        <w:spacing w:line="360" w:lineRule="auto"/>
        <w:rPr>
          <w:rFonts w:ascii="Times New Roman" w:hAnsi="Times New Roman" w:cs="Times New Roman"/>
          <w:sz w:val="16"/>
          <w:szCs w:val="16"/>
          <w:lang w:val="en-US"/>
        </w:rPr>
      </w:pPr>
    </w:p>
    <w:p w:rsidR="00EF0A11" w:rsidRDefault="00EF0A11">
      <w:pPr>
        <w:spacing w:line="360" w:lineRule="auto"/>
        <w:rPr>
          <w:rFonts w:ascii="Times New Roman" w:hAnsi="Times New Roman" w:cs="Times New Roman"/>
          <w:sz w:val="16"/>
          <w:szCs w:val="16"/>
          <w:lang w:val="en-US"/>
        </w:rPr>
      </w:pPr>
    </w:p>
    <w:p w:rsidR="00EF0A11" w:rsidRDefault="00EF0A11">
      <w:pPr>
        <w:spacing w:line="360" w:lineRule="auto"/>
        <w:jc w:val="both"/>
        <w:rPr>
          <w:rFonts w:ascii="Times New Roman" w:hAnsi="Times New Roman" w:cs="Times New Roman"/>
          <w:i/>
          <w:iCs/>
          <w:sz w:val="24"/>
          <w:szCs w:val="24"/>
          <w:u w:val="single"/>
          <w:lang w:val="en-US"/>
        </w:rPr>
      </w:pPr>
      <w:r>
        <w:rPr>
          <w:rFonts w:ascii="Times New Roman" w:hAnsi="Times New Roman" w:cs="Times New Roman"/>
          <w:i/>
          <w:iCs/>
          <w:sz w:val="24"/>
          <w:szCs w:val="24"/>
          <w:u w:val="single"/>
          <w:lang w:val="en-US"/>
        </w:rPr>
        <w:t>Supplemental Table 2:</w:t>
      </w:r>
      <w:r>
        <w:rPr>
          <w:rFonts w:ascii="Times New Roman" w:hAnsi="Times New Roman" w:cs="Times New Roman"/>
          <w:sz w:val="24"/>
          <w:szCs w:val="24"/>
          <w:lang w:val="en-US"/>
        </w:rPr>
        <w:t xml:space="preserve"> Fully adjusted sensitivity analyses of associations between Quantitative Sensory Test and failed back surgery syndrome defined as persistence of pain at 12 months. Values are odds ratios (OR) from logistic regression models (analysis I, II and IV) or regression coefficients (Coef) from linear regression models (analysis III) with corresponding 95% confidence intervals (CI) and p-values.</w:t>
      </w:r>
    </w:p>
    <w:p w:rsidR="00EF0A11" w:rsidRDefault="00EF0A11">
      <w:pPr>
        <w:spacing w:line="360" w:lineRule="auto"/>
        <w:rPr>
          <w:rFonts w:ascii="Times New Roman" w:hAnsi="Times New Roman" w:cs="Times New Roman"/>
          <w:sz w:val="20"/>
          <w:szCs w:val="20"/>
          <w:lang w:val="en-US"/>
        </w:rPr>
      </w:pPr>
    </w:p>
    <w:tbl>
      <w:tblPr>
        <w:tblW w:w="15074" w:type="dxa"/>
        <w:jc w:val="center"/>
        <w:tblLayout w:type="fixed"/>
        <w:tblLook w:val="0000"/>
      </w:tblPr>
      <w:tblGrid>
        <w:gridCol w:w="5382"/>
        <w:gridCol w:w="1617"/>
        <w:gridCol w:w="567"/>
        <w:gridCol w:w="284"/>
        <w:gridCol w:w="1559"/>
        <w:gridCol w:w="614"/>
        <w:gridCol w:w="236"/>
        <w:gridCol w:w="1701"/>
        <w:gridCol w:w="562"/>
        <w:gridCol w:w="236"/>
        <w:gridCol w:w="1749"/>
        <w:gridCol w:w="567"/>
      </w:tblGrid>
      <w:tr w:rsidR="00EF0A11">
        <w:trPr>
          <w:trHeight w:val="539"/>
          <w:jc w:val="center"/>
        </w:trPr>
        <w:tc>
          <w:tcPr>
            <w:tcW w:w="5382" w:type="dxa"/>
            <w:tcBorders>
              <w:top w:val="single" w:sz="4" w:space="0" w:color="auto"/>
              <w:left w:val="nil"/>
              <w:bottom w:val="nil"/>
              <w:right w:val="nil"/>
            </w:tcBorders>
            <w:vAlign w:val="center"/>
          </w:tcPr>
          <w:p w:rsidR="00EF0A11" w:rsidRDefault="00EF0A11">
            <w:pPr>
              <w:spacing w:line="360" w:lineRule="auto"/>
              <w:jc w:val="center"/>
              <w:rPr>
                <w:rFonts w:ascii="Times New Roman" w:hAnsi="Times New Roman" w:cs="Times New Roman"/>
                <w:b/>
                <w:bCs/>
                <w:color w:val="000000"/>
                <w:sz w:val="18"/>
                <w:szCs w:val="18"/>
                <w:lang w:val="en-US"/>
              </w:rPr>
            </w:pPr>
          </w:p>
        </w:tc>
        <w:tc>
          <w:tcPr>
            <w:tcW w:w="2184" w:type="dxa"/>
            <w:gridSpan w:val="2"/>
            <w:tcBorders>
              <w:top w:val="single" w:sz="4" w:space="0" w:color="auto"/>
              <w:left w:val="nil"/>
              <w:bottom w:val="single" w:sz="4" w:space="0" w:color="auto"/>
              <w:right w:val="nil"/>
            </w:tcBorders>
            <w:vAlign w:val="center"/>
          </w:tcPr>
          <w:p w:rsidR="00EF0A11" w:rsidRDefault="00EF0A11">
            <w:pPr>
              <w:spacing w:line="360" w:lineRule="auto"/>
              <w:jc w:val="center"/>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Sensitivity Analysis I</w:t>
            </w:r>
          </w:p>
        </w:tc>
        <w:tc>
          <w:tcPr>
            <w:tcW w:w="284" w:type="dxa"/>
            <w:tcBorders>
              <w:top w:val="single" w:sz="4" w:space="0" w:color="auto"/>
              <w:left w:val="nil"/>
              <w:bottom w:val="nil"/>
              <w:right w:val="nil"/>
            </w:tcBorders>
            <w:vAlign w:val="center"/>
          </w:tcPr>
          <w:p w:rsidR="00EF0A11" w:rsidRDefault="00EF0A11">
            <w:pPr>
              <w:spacing w:line="360" w:lineRule="auto"/>
              <w:jc w:val="center"/>
              <w:rPr>
                <w:rFonts w:ascii="Times New Roman" w:hAnsi="Times New Roman" w:cs="Times New Roman"/>
                <w:b/>
                <w:bCs/>
                <w:color w:val="000000"/>
                <w:sz w:val="18"/>
                <w:szCs w:val="18"/>
                <w:lang w:val="en-US"/>
              </w:rPr>
            </w:pPr>
          </w:p>
        </w:tc>
        <w:tc>
          <w:tcPr>
            <w:tcW w:w="2173" w:type="dxa"/>
            <w:gridSpan w:val="2"/>
            <w:tcBorders>
              <w:top w:val="single" w:sz="4" w:space="0" w:color="auto"/>
              <w:left w:val="nil"/>
              <w:bottom w:val="single" w:sz="4" w:space="0" w:color="auto"/>
              <w:right w:val="nil"/>
            </w:tcBorders>
            <w:vAlign w:val="center"/>
          </w:tcPr>
          <w:p w:rsidR="00EF0A11" w:rsidRDefault="00EF0A11">
            <w:pPr>
              <w:spacing w:line="360" w:lineRule="auto"/>
              <w:jc w:val="center"/>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Sensitivity Analysis II</w:t>
            </w:r>
          </w:p>
        </w:tc>
        <w:tc>
          <w:tcPr>
            <w:tcW w:w="236" w:type="dxa"/>
            <w:tcBorders>
              <w:top w:val="single" w:sz="4" w:space="0" w:color="auto"/>
              <w:left w:val="nil"/>
              <w:bottom w:val="nil"/>
              <w:right w:val="nil"/>
            </w:tcBorders>
            <w:vAlign w:val="center"/>
          </w:tcPr>
          <w:p w:rsidR="00EF0A11" w:rsidRDefault="00EF0A11">
            <w:pPr>
              <w:spacing w:line="360" w:lineRule="auto"/>
              <w:jc w:val="center"/>
              <w:rPr>
                <w:rFonts w:ascii="Times New Roman" w:hAnsi="Times New Roman" w:cs="Times New Roman"/>
                <w:b/>
                <w:bCs/>
                <w:color w:val="000000"/>
                <w:sz w:val="18"/>
                <w:szCs w:val="18"/>
                <w:lang w:val="en-US"/>
              </w:rPr>
            </w:pPr>
          </w:p>
        </w:tc>
        <w:tc>
          <w:tcPr>
            <w:tcW w:w="2263" w:type="dxa"/>
            <w:gridSpan w:val="2"/>
            <w:tcBorders>
              <w:top w:val="single" w:sz="4" w:space="0" w:color="auto"/>
              <w:left w:val="nil"/>
              <w:bottom w:val="single" w:sz="4" w:space="0" w:color="auto"/>
              <w:right w:val="nil"/>
            </w:tcBorders>
            <w:vAlign w:val="center"/>
          </w:tcPr>
          <w:p w:rsidR="00EF0A11" w:rsidRDefault="00EF0A11">
            <w:pPr>
              <w:spacing w:line="360" w:lineRule="auto"/>
              <w:jc w:val="center"/>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Sensitivity Analysis III</w:t>
            </w:r>
          </w:p>
        </w:tc>
        <w:tc>
          <w:tcPr>
            <w:tcW w:w="236" w:type="dxa"/>
            <w:tcBorders>
              <w:top w:val="single" w:sz="4" w:space="0" w:color="auto"/>
              <w:left w:val="nil"/>
              <w:bottom w:val="nil"/>
              <w:right w:val="nil"/>
            </w:tcBorders>
            <w:vAlign w:val="center"/>
          </w:tcPr>
          <w:p w:rsidR="00EF0A11" w:rsidRDefault="00EF0A11">
            <w:pPr>
              <w:spacing w:line="360" w:lineRule="auto"/>
              <w:jc w:val="center"/>
              <w:rPr>
                <w:rFonts w:ascii="Times New Roman" w:hAnsi="Times New Roman" w:cs="Times New Roman"/>
                <w:b/>
                <w:bCs/>
                <w:color w:val="000000"/>
                <w:sz w:val="18"/>
                <w:szCs w:val="18"/>
                <w:lang w:val="en-US"/>
              </w:rPr>
            </w:pPr>
          </w:p>
        </w:tc>
        <w:tc>
          <w:tcPr>
            <w:tcW w:w="2316" w:type="dxa"/>
            <w:gridSpan w:val="2"/>
            <w:tcBorders>
              <w:top w:val="single" w:sz="4" w:space="0" w:color="auto"/>
              <w:left w:val="nil"/>
              <w:bottom w:val="single" w:sz="4" w:space="0" w:color="auto"/>
              <w:right w:val="nil"/>
            </w:tcBorders>
            <w:vAlign w:val="center"/>
          </w:tcPr>
          <w:p w:rsidR="00EF0A11" w:rsidRDefault="00EF0A11">
            <w:pPr>
              <w:spacing w:line="360" w:lineRule="auto"/>
              <w:jc w:val="center"/>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Sensitivity Analysis IV</w:t>
            </w:r>
          </w:p>
        </w:tc>
      </w:tr>
      <w:tr w:rsidR="00EF0A11">
        <w:trPr>
          <w:trHeight w:val="419"/>
          <w:jc w:val="center"/>
        </w:trPr>
        <w:tc>
          <w:tcPr>
            <w:tcW w:w="5382" w:type="dxa"/>
            <w:tcBorders>
              <w:top w:val="nil"/>
              <w:left w:val="nil"/>
              <w:bottom w:val="single" w:sz="4" w:space="0" w:color="auto"/>
              <w:right w:val="nil"/>
            </w:tcBorders>
            <w:vAlign w:val="center"/>
          </w:tcPr>
          <w:p w:rsidR="00EF0A11" w:rsidRDefault="00EF0A11">
            <w:pPr>
              <w:spacing w:line="360" w:lineRule="auto"/>
              <w:rPr>
                <w:rFonts w:ascii="Times New Roman" w:hAnsi="Times New Roman" w:cs="Times New Roman"/>
                <w:b/>
                <w:bCs/>
                <w:color w:val="000000"/>
                <w:sz w:val="18"/>
                <w:szCs w:val="18"/>
                <w:lang w:val="en-US"/>
              </w:rPr>
            </w:pPr>
          </w:p>
        </w:tc>
        <w:tc>
          <w:tcPr>
            <w:tcW w:w="1617" w:type="dxa"/>
            <w:tcBorders>
              <w:top w:val="single" w:sz="4" w:space="0" w:color="auto"/>
              <w:left w:val="nil"/>
              <w:bottom w:val="single" w:sz="4" w:space="0" w:color="auto"/>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OR (95% CI)</w:t>
            </w:r>
          </w:p>
        </w:tc>
        <w:tc>
          <w:tcPr>
            <w:tcW w:w="567" w:type="dxa"/>
            <w:tcBorders>
              <w:top w:val="single" w:sz="4" w:space="0" w:color="auto"/>
              <w:left w:val="nil"/>
              <w:bottom w:val="single" w:sz="4" w:space="0" w:color="auto"/>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p</w:t>
            </w:r>
          </w:p>
        </w:tc>
        <w:tc>
          <w:tcPr>
            <w:tcW w:w="284"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single" w:sz="4" w:space="0" w:color="auto"/>
              <w:left w:val="nil"/>
              <w:bottom w:val="single" w:sz="4" w:space="0" w:color="auto"/>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OR (95% CI)</w:t>
            </w:r>
          </w:p>
        </w:tc>
        <w:tc>
          <w:tcPr>
            <w:tcW w:w="614" w:type="dxa"/>
            <w:tcBorders>
              <w:top w:val="single" w:sz="4" w:space="0" w:color="auto"/>
              <w:left w:val="nil"/>
              <w:bottom w:val="single" w:sz="4" w:space="0" w:color="auto"/>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p</w:t>
            </w:r>
          </w:p>
        </w:tc>
        <w:tc>
          <w:tcPr>
            <w:tcW w:w="236"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single" w:sz="4" w:space="0" w:color="auto"/>
              <w:left w:val="nil"/>
              <w:bottom w:val="single" w:sz="4" w:space="0" w:color="auto"/>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Coef (95% CI)</w:t>
            </w:r>
          </w:p>
        </w:tc>
        <w:tc>
          <w:tcPr>
            <w:tcW w:w="562" w:type="dxa"/>
            <w:tcBorders>
              <w:top w:val="single" w:sz="4" w:space="0" w:color="auto"/>
              <w:left w:val="nil"/>
              <w:bottom w:val="single" w:sz="4" w:space="0" w:color="auto"/>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p</w:t>
            </w:r>
          </w:p>
        </w:tc>
        <w:tc>
          <w:tcPr>
            <w:tcW w:w="236"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single" w:sz="4" w:space="0" w:color="auto"/>
              <w:left w:val="nil"/>
              <w:bottom w:val="single" w:sz="4" w:space="0" w:color="auto"/>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OR (95% CI)</w:t>
            </w:r>
          </w:p>
        </w:tc>
        <w:tc>
          <w:tcPr>
            <w:tcW w:w="567" w:type="dxa"/>
            <w:tcBorders>
              <w:top w:val="single" w:sz="4" w:space="0" w:color="auto"/>
              <w:left w:val="nil"/>
              <w:bottom w:val="single" w:sz="4" w:space="0" w:color="auto"/>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p</w:t>
            </w:r>
          </w:p>
        </w:tc>
      </w:tr>
      <w:tr w:rsidR="00EF0A11">
        <w:trPr>
          <w:trHeight w:val="343"/>
          <w:jc w:val="center"/>
        </w:trPr>
        <w:tc>
          <w:tcPr>
            <w:tcW w:w="5382" w:type="dxa"/>
            <w:tcBorders>
              <w:top w:val="single" w:sz="4" w:space="0" w:color="auto"/>
              <w:left w:val="nil"/>
              <w:bottom w:val="nil"/>
              <w:right w:val="nil"/>
            </w:tcBorders>
            <w:vAlign w:val="center"/>
          </w:tcPr>
          <w:p w:rsidR="00EF0A11" w:rsidRDefault="00EF0A11">
            <w:pPr>
              <w:spacing w:line="360" w:lineRule="auto"/>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Electrical pain (mA)</w:t>
            </w:r>
          </w:p>
        </w:tc>
        <w:tc>
          <w:tcPr>
            <w:tcW w:w="1617" w:type="dxa"/>
            <w:tcBorders>
              <w:top w:val="single" w:sz="4" w:space="0" w:color="auto"/>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567"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single" w:sz="4" w:space="0" w:color="auto"/>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567" w:type="dxa"/>
            <w:tcBorders>
              <w:top w:val="single" w:sz="4" w:space="0" w:color="auto"/>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r>
      <w:tr w:rsidR="00EF0A11">
        <w:trPr>
          <w:jc w:val="center"/>
        </w:trPr>
        <w:tc>
          <w:tcPr>
            <w:tcW w:w="5382" w:type="dxa"/>
            <w:tcBorders>
              <w:top w:val="nil"/>
              <w:left w:val="nil"/>
              <w:bottom w:val="nil"/>
              <w:right w:val="nil"/>
            </w:tcBorders>
          </w:tcPr>
          <w:p w:rsidR="00EF0A11" w:rsidRDefault="00EF0A11">
            <w:pPr>
              <w:spacing w:line="360" w:lineRule="auto"/>
              <w:ind w:left="176"/>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detection threshold single stimulation </w:t>
            </w:r>
            <w:r>
              <w:rPr>
                <w:rFonts w:ascii="Times New Roman" w:hAnsi="Times New Roman" w:cs="Times New Roman"/>
                <w:color w:val="000000"/>
                <w:sz w:val="18"/>
                <w:szCs w:val="18"/>
                <w:vertAlign w:val="superscript"/>
                <w:lang w:val="en-GB"/>
              </w:rPr>
              <w:t>a</w:t>
            </w:r>
          </w:p>
        </w:tc>
        <w:tc>
          <w:tcPr>
            <w:tcW w:w="161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0.77 (0.32 to 1.83)  </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0.54</w:t>
            </w: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0.81 (0.35 to 1.87)</w:t>
            </w: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0.62</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-0.22 (-1.32 to 0.88)</w:t>
            </w: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0.69</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0.65 (0.23 to 1.84)</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0.42</w:t>
            </w:r>
          </w:p>
        </w:tc>
      </w:tr>
      <w:tr w:rsidR="00EF0A11">
        <w:trPr>
          <w:jc w:val="center"/>
        </w:trPr>
        <w:tc>
          <w:tcPr>
            <w:tcW w:w="5382" w:type="dxa"/>
            <w:tcBorders>
              <w:top w:val="nil"/>
              <w:left w:val="nil"/>
              <w:bottom w:val="nil"/>
              <w:right w:val="nil"/>
            </w:tcBorders>
          </w:tcPr>
          <w:p w:rsidR="00EF0A11" w:rsidRDefault="00EF0A11">
            <w:pPr>
              <w:spacing w:line="360" w:lineRule="auto"/>
              <w:ind w:left="176"/>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detection threshold repeated stimulation </w:t>
            </w:r>
            <w:r>
              <w:rPr>
                <w:rFonts w:ascii="Times New Roman" w:hAnsi="Times New Roman" w:cs="Times New Roman"/>
                <w:color w:val="000000"/>
                <w:sz w:val="18"/>
                <w:szCs w:val="18"/>
                <w:vertAlign w:val="superscript"/>
                <w:lang w:val="en-GB"/>
              </w:rPr>
              <w:t>a</w:t>
            </w:r>
          </w:p>
        </w:tc>
        <w:tc>
          <w:tcPr>
            <w:tcW w:w="161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0.60 (0.26 to 1.40)</w:t>
            </w:r>
            <w:r>
              <w:rPr>
                <w:rFonts w:ascii="Times New Roman" w:hAnsi="Times New Roman" w:cs="Times New Roman"/>
                <w:color w:val="000000"/>
                <w:sz w:val="18"/>
                <w:szCs w:val="18"/>
                <w:vertAlign w:val="superscript"/>
                <w:lang w:val="en-GB"/>
              </w:rPr>
              <w:t xml:space="preserve"> </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0.24</w:t>
            </w: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0.62 (0.27 to 1.41)</w:t>
            </w: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0.25</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-0.35 (-1.40 to 0.71)</w:t>
            </w: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0.52</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0.57 (0.22 to 1.53)</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0.27</w:t>
            </w:r>
          </w:p>
        </w:tc>
      </w:tr>
      <w:tr w:rsidR="00EF0A11">
        <w:trPr>
          <w:trHeight w:val="341"/>
          <w:jc w:val="center"/>
        </w:trPr>
        <w:tc>
          <w:tcPr>
            <w:tcW w:w="5382" w:type="dxa"/>
            <w:tcBorders>
              <w:top w:val="nil"/>
              <w:left w:val="nil"/>
              <w:bottom w:val="nil"/>
              <w:right w:val="nil"/>
            </w:tcBorders>
            <w:vAlign w:val="center"/>
          </w:tcPr>
          <w:p w:rsidR="00EF0A11" w:rsidRDefault="00EF0A11">
            <w:pPr>
              <w:spacing w:line="360" w:lineRule="auto"/>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Pressure pain (kPa)</w:t>
            </w:r>
          </w:p>
        </w:tc>
        <w:tc>
          <w:tcPr>
            <w:tcW w:w="1617"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567"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r>
      <w:tr w:rsidR="00EF0A11">
        <w:trPr>
          <w:jc w:val="center"/>
        </w:trPr>
        <w:tc>
          <w:tcPr>
            <w:tcW w:w="5382" w:type="dxa"/>
            <w:tcBorders>
              <w:top w:val="nil"/>
              <w:left w:val="nil"/>
              <w:bottom w:val="nil"/>
              <w:right w:val="nil"/>
            </w:tcBorders>
          </w:tcPr>
          <w:p w:rsidR="00EF0A11" w:rsidRDefault="00EF0A11">
            <w:pPr>
              <w:spacing w:line="360" w:lineRule="auto"/>
              <w:ind w:left="176"/>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detection threshold 2</w:t>
            </w:r>
            <w:r>
              <w:rPr>
                <w:rFonts w:ascii="Times New Roman" w:hAnsi="Times New Roman" w:cs="Times New Roman"/>
                <w:color w:val="000000"/>
                <w:sz w:val="18"/>
                <w:szCs w:val="18"/>
                <w:vertAlign w:val="superscript"/>
                <w:lang w:val="en-US"/>
              </w:rPr>
              <w:t>nd</w:t>
            </w:r>
            <w:r>
              <w:rPr>
                <w:rFonts w:ascii="Times New Roman" w:hAnsi="Times New Roman" w:cs="Times New Roman"/>
                <w:color w:val="000000"/>
                <w:sz w:val="18"/>
                <w:szCs w:val="18"/>
                <w:lang w:val="en-US"/>
              </w:rPr>
              <w:t xml:space="preserve"> toe </w:t>
            </w:r>
            <w:r>
              <w:rPr>
                <w:rFonts w:ascii="Times New Roman" w:hAnsi="Times New Roman" w:cs="Times New Roman"/>
                <w:color w:val="000000"/>
                <w:sz w:val="18"/>
                <w:szCs w:val="18"/>
                <w:vertAlign w:val="superscript"/>
                <w:lang w:val="en-GB"/>
              </w:rPr>
              <w:t>a</w:t>
            </w:r>
          </w:p>
        </w:tc>
        <w:tc>
          <w:tcPr>
            <w:tcW w:w="161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1.26 (0.55 to 2.91)</w:t>
            </w:r>
            <w:r>
              <w:rPr>
                <w:rFonts w:ascii="Times New Roman" w:hAnsi="Times New Roman" w:cs="Times New Roman"/>
                <w:color w:val="000000"/>
                <w:sz w:val="18"/>
                <w:szCs w:val="18"/>
                <w:vertAlign w:val="superscript"/>
                <w:lang w:val="en-GB"/>
              </w:rPr>
              <w:t xml:space="preserve"> </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0.59</w:t>
            </w: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1.35 (0.59 to 3.07)</w:t>
            </w: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0.47</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0.39 (-0.67 to 1.45)</w:t>
            </w: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0.47</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1.99 (0.69 to 5.69)</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0.20</w:t>
            </w:r>
          </w:p>
        </w:tc>
      </w:tr>
      <w:tr w:rsidR="00EF0A11">
        <w:trPr>
          <w:jc w:val="center"/>
        </w:trPr>
        <w:tc>
          <w:tcPr>
            <w:tcW w:w="5382" w:type="dxa"/>
            <w:tcBorders>
              <w:top w:val="nil"/>
              <w:left w:val="nil"/>
              <w:bottom w:val="nil"/>
              <w:right w:val="nil"/>
            </w:tcBorders>
          </w:tcPr>
          <w:p w:rsidR="00EF0A11" w:rsidRDefault="00EF0A11">
            <w:pPr>
              <w:spacing w:line="360" w:lineRule="auto"/>
              <w:ind w:left="176"/>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tolerance threshold 2</w:t>
            </w:r>
            <w:r>
              <w:rPr>
                <w:rFonts w:ascii="Times New Roman" w:hAnsi="Times New Roman" w:cs="Times New Roman"/>
                <w:color w:val="000000"/>
                <w:sz w:val="18"/>
                <w:szCs w:val="18"/>
                <w:vertAlign w:val="superscript"/>
                <w:lang w:val="en-US"/>
              </w:rPr>
              <w:t>nd</w:t>
            </w:r>
            <w:r>
              <w:rPr>
                <w:rFonts w:ascii="Times New Roman" w:hAnsi="Times New Roman" w:cs="Times New Roman"/>
                <w:color w:val="000000"/>
                <w:sz w:val="18"/>
                <w:szCs w:val="18"/>
                <w:lang w:val="en-US"/>
              </w:rPr>
              <w:t xml:space="preserve"> toe </w:t>
            </w:r>
            <w:r>
              <w:rPr>
                <w:rFonts w:ascii="Times New Roman" w:hAnsi="Times New Roman" w:cs="Times New Roman"/>
                <w:color w:val="000000"/>
                <w:sz w:val="18"/>
                <w:szCs w:val="18"/>
                <w:vertAlign w:val="superscript"/>
                <w:lang w:val="en-GB"/>
              </w:rPr>
              <w:t>a</w:t>
            </w:r>
          </w:p>
        </w:tc>
        <w:tc>
          <w:tcPr>
            <w:tcW w:w="161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0.94 (0.41 to 2.18)</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0.89</w:t>
            </w: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0.98 (0.43 to 2.26)</w:t>
            </w: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0.97</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-0.02 (-1.12 to 1.08)</w:t>
            </w: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0.97</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1.00 (0.38 to 2.64)</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1.00</w:t>
            </w:r>
          </w:p>
        </w:tc>
      </w:tr>
      <w:tr w:rsidR="00EF0A11">
        <w:trPr>
          <w:jc w:val="center"/>
        </w:trPr>
        <w:tc>
          <w:tcPr>
            <w:tcW w:w="5382" w:type="dxa"/>
            <w:tcBorders>
              <w:top w:val="nil"/>
              <w:left w:val="nil"/>
              <w:bottom w:val="nil"/>
              <w:right w:val="nil"/>
            </w:tcBorders>
          </w:tcPr>
          <w:p w:rsidR="00EF0A11" w:rsidRDefault="00EF0A11">
            <w:pPr>
              <w:spacing w:line="360" w:lineRule="auto"/>
              <w:ind w:left="176"/>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detection threshold 2</w:t>
            </w:r>
            <w:r>
              <w:rPr>
                <w:rFonts w:ascii="Times New Roman" w:hAnsi="Times New Roman" w:cs="Times New Roman"/>
                <w:color w:val="000000"/>
                <w:sz w:val="18"/>
                <w:szCs w:val="18"/>
                <w:vertAlign w:val="superscript"/>
                <w:lang w:val="en-US"/>
              </w:rPr>
              <w:t>nd</w:t>
            </w:r>
            <w:r>
              <w:rPr>
                <w:rFonts w:ascii="Times New Roman" w:hAnsi="Times New Roman" w:cs="Times New Roman"/>
                <w:color w:val="000000"/>
                <w:sz w:val="18"/>
                <w:szCs w:val="18"/>
                <w:lang w:val="en-US"/>
              </w:rPr>
              <w:t xml:space="preserve"> finger </w:t>
            </w:r>
            <w:r>
              <w:rPr>
                <w:rFonts w:ascii="Times New Roman" w:hAnsi="Times New Roman" w:cs="Times New Roman"/>
                <w:color w:val="000000"/>
                <w:sz w:val="18"/>
                <w:szCs w:val="18"/>
                <w:vertAlign w:val="superscript"/>
                <w:lang w:val="en-GB"/>
              </w:rPr>
              <w:t>a</w:t>
            </w:r>
          </w:p>
        </w:tc>
        <w:tc>
          <w:tcPr>
            <w:tcW w:w="161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1.58 (0.68 to 3.70)</w:t>
            </w:r>
            <w:r>
              <w:rPr>
                <w:rFonts w:ascii="Times New Roman" w:hAnsi="Times New Roman" w:cs="Times New Roman"/>
                <w:color w:val="000000"/>
                <w:sz w:val="18"/>
                <w:szCs w:val="18"/>
                <w:vertAlign w:val="superscript"/>
                <w:lang w:val="en-GB"/>
              </w:rPr>
              <w:t xml:space="preserve"> </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0.29</w:t>
            </w: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1.75 (0.77 to 3.97)</w:t>
            </w: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0.18</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0.84 (-0.21 to 1.90)</w:t>
            </w: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0.12</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1.69 (0.68 to 4.21)</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0.26</w:t>
            </w:r>
          </w:p>
        </w:tc>
      </w:tr>
      <w:tr w:rsidR="00EF0A11">
        <w:trPr>
          <w:jc w:val="center"/>
        </w:trPr>
        <w:tc>
          <w:tcPr>
            <w:tcW w:w="5382" w:type="dxa"/>
            <w:tcBorders>
              <w:top w:val="nil"/>
              <w:left w:val="nil"/>
              <w:bottom w:val="nil"/>
              <w:right w:val="nil"/>
            </w:tcBorders>
          </w:tcPr>
          <w:p w:rsidR="00EF0A11" w:rsidRDefault="00EF0A11">
            <w:pPr>
              <w:spacing w:line="360" w:lineRule="auto"/>
              <w:ind w:left="176"/>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tolerance threshold 2</w:t>
            </w:r>
            <w:r>
              <w:rPr>
                <w:rFonts w:ascii="Times New Roman" w:hAnsi="Times New Roman" w:cs="Times New Roman"/>
                <w:color w:val="000000"/>
                <w:sz w:val="18"/>
                <w:szCs w:val="18"/>
                <w:vertAlign w:val="superscript"/>
                <w:lang w:val="en-US"/>
              </w:rPr>
              <w:t>nd</w:t>
            </w:r>
            <w:r>
              <w:rPr>
                <w:rFonts w:ascii="Times New Roman" w:hAnsi="Times New Roman" w:cs="Times New Roman"/>
                <w:color w:val="000000"/>
                <w:sz w:val="18"/>
                <w:szCs w:val="18"/>
                <w:lang w:val="en-US"/>
              </w:rPr>
              <w:t xml:space="preserve"> finger </w:t>
            </w:r>
            <w:r>
              <w:rPr>
                <w:rFonts w:ascii="Times New Roman" w:hAnsi="Times New Roman" w:cs="Times New Roman"/>
                <w:color w:val="000000"/>
                <w:sz w:val="18"/>
                <w:szCs w:val="18"/>
                <w:vertAlign w:val="superscript"/>
                <w:lang w:val="en-GB"/>
              </w:rPr>
              <w:t>a</w:t>
            </w:r>
          </w:p>
        </w:tc>
        <w:tc>
          <w:tcPr>
            <w:tcW w:w="161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0.80 (0.32 to 2.03)</w:t>
            </w:r>
            <w:r>
              <w:rPr>
                <w:rFonts w:ascii="Times New Roman" w:hAnsi="Times New Roman" w:cs="Times New Roman"/>
                <w:color w:val="000000"/>
                <w:sz w:val="18"/>
                <w:szCs w:val="18"/>
                <w:vertAlign w:val="superscript"/>
                <w:lang w:val="en-GB"/>
              </w:rPr>
              <w:t xml:space="preserve"> </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0.64</w:t>
            </w: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0.83 (0.33 to 2.08)</w:t>
            </w: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0.69</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-0.13 (-1.31 to 1.07)</w:t>
            </w: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0.84</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0.79 (0.27 to 2.32)</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0.66</w:t>
            </w:r>
          </w:p>
        </w:tc>
      </w:tr>
      <w:tr w:rsidR="00EF0A11">
        <w:trPr>
          <w:jc w:val="center"/>
        </w:trPr>
        <w:tc>
          <w:tcPr>
            <w:tcW w:w="5382" w:type="dxa"/>
            <w:tcBorders>
              <w:top w:val="nil"/>
              <w:left w:val="nil"/>
              <w:bottom w:val="nil"/>
              <w:right w:val="nil"/>
            </w:tcBorders>
          </w:tcPr>
          <w:p w:rsidR="00EF0A11" w:rsidRDefault="00EF0A11">
            <w:pPr>
              <w:spacing w:line="360" w:lineRule="auto"/>
              <w:ind w:left="176"/>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detection threshold site most pain back </w:t>
            </w:r>
            <w:r>
              <w:rPr>
                <w:rFonts w:ascii="Times New Roman" w:hAnsi="Times New Roman" w:cs="Times New Roman"/>
                <w:color w:val="000000"/>
                <w:sz w:val="18"/>
                <w:szCs w:val="18"/>
                <w:vertAlign w:val="superscript"/>
                <w:lang w:val="en-GB"/>
              </w:rPr>
              <w:t>a</w:t>
            </w:r>
          </w:p>
        </w:tc>
        <w:tc>
          <w:tcPr>
            <w:tcW w:w="161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1.06 (0.43 to 2.63)</w:t>
            </w:r>
            <w:r>
              <w:rPr>
                <w:rFonts w:ascii="Times New Roman" w:hAnsi="Times New Roman" w:cs="Times New Roman"/>
                <w:color w:val="000000"/>
                <w:sz w:val="18"/>
                <w:szCs w:val="18"/>
                <w:vertAlign w:val="superscript"/>
                <w:lang w:val="en-GB"/>
              </w:rPr>
              <w:t xml:space="preserve"> </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0.90</w:t>
            </w: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0.98 (0.40 to 2.37)</w:t>
            </w: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0.96</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0.30 (-0.86 to 1.46)</w:t>
            </w: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0.61</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1.00 (0.36 to 2.73)</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1.00</w:t>
            </w:r>
          </w:p>
        </w:tc>
      </w:tr>
      <w:tr w:rsidR="00EF0A11">
        <w:trPr>
          <w:jc w:val="center"/>
        </w:trPr>
        <w:tc>
          <w:tcPr>
            <w:tcW w:w="5382" w:type="dxa"/>
            <w:tcBorders>
              <w:top w:val="nil"/>
              <w:left w:val="nil"/>
              <w:bottom w:val="nil"/>
              <w:right w:val="nil"/>
            </w:tcBorders>
          </w:tcPr>
          <w:p w:rsidR="00EF0A11" w:rsidRDefault="00EF0A11">
            <w:pPr>
              <w:spacing w:line="360" w:lineRule="auto"/>
              <w:ind w:left="176"/>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tolerance threshold site most pain back </w:t>
            </w:r>
            <w:r>
              <w:rPr>
                <w:rFonts w:ascii="Times New Roman" w:hAnsi="Times New Roman" w:cs="Times New Roman"/>
                <w:color w:val="000000"/>
                <w:sz w:val="18"/>
                <w:szCs w:val="18"/>
                <w:vertAlign w:val="superscript"/>
                <w:lang w:val="en-GB"/>
              </w:rPr>
              <w:t>a</w:t>
            </w:r>
          </w:p>
        </w:tc>
        <w:tc>
          <w:tcPr>
            <w:tcW w:w="161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0.93 (0.36 to 2.44)</w:t>
            </w:r>
            <w:r>
              <w:rPr>
                <w:rFonts w:ascii="Times New Roman" w:hAnsi="Times New Roman" w:cs="Times New Roman"/>
                <w:color w:val="000000"/>
                <w:sz w:val="18"/>
                <w:szCs w:val="18"/>
                <w:vertAlign w:val="superscript"/>
                <w:lang w:val="en-GB"/>
              </w:rPr>
              <w:t xml:space="preserve"> </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0.89</w:t>
            </w: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0.94 (0.37 to 2.39)</w:t>
            </w: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0.89</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-0.01 (-1.22 to 1.20)</w:t>
            </w: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0.99</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1.16 (0.41 to 3.29)</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0.78</w:t>
            </w:r>
          </w:p>
        </w:tc>
      </w:tr>
      <w:tr w:rsidR="00EF0A11">
        <w:trPr>
          <w:trHeight w:val="369"/>
          <w:jc w:val="center"/>
        </w:trPr>
        <w:tc>
          <w:tcPr>
            <w:tcW w:w="5382" w:type="dxa"/>
            <w:tcBorders>
              <w:top w:val="nil"/>
              <w:left w:val="nil"/>
              <w:bottom w:val="nil"/>
              <w:right w:val="nil"/>
            </w:tcBorders>
            <w:vAlign w:val="center"/>
          </w:tcPr>
          <w:p w:rsidR="00EF0A11" w:rsidRDefault="00EF0A11">
            <w:pPr>
              <w:spacing w:line="360" w:lineRule="auto"/>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Heat pain (cut-off &lt; 50.5 °C)</w:t>
            </w:r>
          </w:p>
        </w:tc>
        <w:tc>
          <w:tcPr>
            <w:tcW w:w="1617"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567"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r>
      <w:tr w:rsidR="00EF0A11">
        <w:trPr>
          <w:jc w:val="center"/>
        </w:trPr>
        <w:tc>
          <w:tcPr>
            <w:tcW w:w="5382" w:type="dxa"/>
            <w:tcBorders>
              <w:top w:val="nil"/>
              <w:left w:val="nil"/>
              <w:bottom w:val="nil"/>
              <w:right w:val="nil"/>
            </w:tcBorders>
          </w:tcPr>
          <w:p w:rsidR="00EF0A11" w:rsidRDefault="00EF0A11">
            <w:pPr>
              <w:spacing w:line="360" w:lineRule="auto"/>
              <w:ind w:left="176"/>
              <w:rPr>
                <w:rFonts w:ascii="Times New Roman" w:hAnsi="Times New Roman" w:cs="Times New Roman"/>
                <w:color w:val="000000"/>
                <w:sz w:val="18"/>
                <w:szCs w:val="18"/>
                <w:vertAlign w:val="superscript"/>
                <w:lang w:val="en-US"/>
              </w:rPr>
            </w:pPr>
            <w:r>
              <w:rPr>
                <w:rFonts w:ascii="Times New Roman" w:hAnsi="Times New Roman" w:cs="Times New Roman"/>
                <w:color w:val="000000"/>
                <w:sz w:val="18"/>
                <w:szCs w:val="18"/>
                <w:lang w:val="en-US"/>
              </w:rPr>
              <w:t xml:space="preserve">detection threshold leg </w:t>
            </w:r>
            <w:r>
              <w:rPr>
                <w:rFonts w:ascii="Times New Roman" w:hAnsi="Times New Roman" w:cs="Times New Roman"/>
                <w:color w:val="000000"/>
                <w:sz w:val="18"/>
                <w:szCs w:val="18"/>
                <w:vertAlign w:val="superscript"/>
                <w:lang w:val="en-US"/>
              </w:rPr>
              <w:t>b</w:t>
            </w:r>
          </w:p>
        </w:tc>
        <w:tc>
          <w:tcPr>
            <w:tcW w:w="161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1.01 (0.39 to 2.61)</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0.98</w:t>
            </w: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1.22 (0.46 to 3.24)</w:t>
            </w: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0.70</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0.31 (-0.91 to 1.53)</w:t>
            </w: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0.61</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0.82 (0.28 to 2.44)</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0.72</w:t>
            </w:r>
          </w:p>
        </w:tc>
      </w:tr>
      <w:tr w:rsidR="00EF0A11">
        <w:trPr>
          <w:trHeight w:val="70"/>
          <w:jc w:val="center"/>
        </w:trPr>
        <w:tc>
          <w:tcPr>
            <w:tcW w:w="5382" w:type="dxa"/>
            <w:tcBorders>
              <w:top w:val="nil"/>
              <w:left w:val="nil"/>
              <w:bottom w:val="nil"/>
              <w:right w:val="nil"/>
            </w:tcBorders>
          </w:tcPr>
          <w:p w:rsidR="00EF0A11" w:rsidRDefault="00EF0A11">
            <w:pPr>
              <w:spacing w:line="360" w:lineRule="auto"/>
              <w:ind w:left="176"/>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detection threshold site most pain back</w:t>
            </w:r>
            <w:r>
              <w:rPr>
                <w:rFonts w:ascii="Times New Roman" w:hAnsi="Times New Roman" w:cs="Times New Roman"/>
                <w:color w:val="000000"/>
                <w:sz w:val="18"/>
                <w:szCs w:val="18"/>
                <w:vertAlign w:val="superscript"/>
                <w:lang w:val="en-US"/>
              </w:rPr>
              <w:t xml:space="preserve"> b</w:t>
            </w:r>
          </w:p>
        </w:tc>
        <w:tc>
          <w:tcPr>
            <w:tcW w:w="161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0.72 (0.19 to 2.64)</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0.62</w:t>
            </w: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0.71 (0.19 to 2.57)</w:t>
            </w: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0.60</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-0.30 (-1.96 to 1.37)</w:t>
            </w: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0.73</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0.60 (0.13 to 2.78)</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0.51</w:t>
            </w:r>
          </w:p>
        </w:tc>
      </w:tr>
      <w:tr w:rsidR="00EF0A11">
        <w:trPr>
          <w:trHeight w:val="369"/>
          <w:jc w:val="center"/>
        </w:trPr>
        <w:tc>
          <w:tcPr>
            <w:tcW w:w="5382" w:type="dxa"/>
            <w:tcBorders>
              <w:top w:val="nil"/>
              <w:left w:val="nil"/>
              <w:bottom w:val="nil"/>
              <w:right w:val="nil"/>
            </w:tcBorders>
            <w:vAlign w:val="center"/>
          </w:tcPr>
          <w:p w:rsidR="00EF0A11" w:rsidRDefault="00EF0A11">
            <w:pPr>
              <w:spacing w:line="360" w:lineRule="auto"/>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 xml:space="preserve">Cold pain (cut-off </w:t>
            </w:r>
            <w:r>
              <w:rPr>
                <w:rFonts w:ascii="Calibri" w:hAnsi="Calibri" w:cs="Calibri"/>
                <w:b/>
                <w:bCs/>
                <w:color w:val="000000"/>
                <w:sz w:val="18"/>
                <w:szCs w:val="18"/>
                <w:lang w:val="en-US"/>
              </w:rPr>
              <w:t>&gt;</w:t>
            </w:r>
            <w:r>
              <w:rPr>
                <w:rFonts w:ascii="Times New Roman" w:hAnsi="Times New Roman" w:cs="Times New Roman"/>
                <w:b/>
                <w:bCs/>
                <w:color w:val="000000"/>
                <w:sz w:val="18"/>
                <w:szCs w:val="18"/>
                <w:lang w:val="en-US"/>
              </w:rPr>
              <w:t xml:space="preserve"> 0.0 °C)</w:t>
            </w:r>
          </w:p>
        </w:tc>
        <w:tc>
          <w:tcPr>
            <w:tcW w:w="1617"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567"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r>
      <w:tr w:rsidR="00EF0A11">
        <w:trPr>
          <w:jc w:val="center"/>
        </w:trPr>
        <w:tc>
          <w:tcPr>
            <w:tcW w:w="5382" w:type="dxa"/>
            <w:tcBorders>
              <w:top w:val="nil"/>
              <w:left w:val="nil"/>
              <w:bottom w:val="nil"/>
              <w:right w:val="nil"/>
            </w:tcBorders>
          </w:tcPr>
          <w:p w:rsidR="00EF0A11" w:rsidRDefault="00EF0A11">
            <w:pPr>
              <w:spacing w:line="360" w:lineRule="auto"/>
              <w:ind w:left="176"/>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detection threshold leg </w:t>
            </w:r>
            <w:r>
              <w:rPr>
                <w:rFonts w:ascii="Times New Roman" w:hAnsi="Times New Roman" w:cs="Times New Roman"/>
                <w:color w:val="000000"/>
                <w:sz w:val="18"/>
                <w:szCs w:val="18"/>
                <w:vertAlign w:val="superscript"/>
                <w:lang w:val="en-US"/>
              </w:rPr>
              <w:t>b</w:t>
            </w:r>
          </w:p>
        </w:tc>
        <w:tc>
          <w:tcPr>
            <w:tcW w:w="161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1.61 (0.65 to 3.95)</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0.30</w:t>
            </w: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1.78 (0.73 to 4.34)</w:t>
            </w: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0.21</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1.23 (0.09 to 2.38)</w:t>
            </w: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0.04</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1.41 (0.51 to 3.89)</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0.51</w:t>
            </w:r>
          </w:p>
        </w:tc>
      </w:tr>
      <w:tr w:rsidR="00EF0A11">
        <w:trPr>
          <w:jc w:val="center"/>
        </w:trPr>
        <w:tc>
          <w:tcPr>
            <w:tcW w:w="5382" w:type="dxa"/>
            <w:tcBorders>
              <w:top w:val="nil"/>
              <w:left w:val="nil"/>
              <w:bottom w:val="nil"/>
              <w:right w:val="nil"/>
            </w:tcBorders>
          </w:tcPr>
          <w:p w:rsidR="00EF0A11" w:rsidRDefault="00EF0A11">
            <w:pPr>
              <w:spacing w:line="360" w:lineRule="auto"/>
              <w:ind w:left="176"/>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detection threshold site most pain back</w:t>
            </w:r>
            <w:r>
              <w:rPr>
                <w:rFonts w:ascii="Times New Roman" w:hAnsi="Times New Roman" w:cs="Times New Roman"/>
                <w:color w:val="000000"/>
                <w:sz w:val="18"/>
                <w:szCs w:val="18"/>
                <w:vertAlign w:val="superscript"/>
                <w:lang w:val="en-US"/>
              </w:rPr>
              <w:t xml:space="preserve"> b</w:t>
            </w:r>
          </w:p>
        </w:tc>
        <w:tc>
          <w:tcPr>
            <w:tcW w:w="161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1.09 (0.45 to 2.60)</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0.85</w:t>
            </w: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1.12 (0.47 to 2.69)</w:t>
            </w: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0.79</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-0.11 (-1.22 to 0.99)</w:t>
            </w: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0.84</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1.28 (0.48 to 3.45)</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0.62</w:t>
            </w:r>
          </w:p>
        </w:tc>
      </w:tr>
      <w:tr w:rsidR="00EF0A11">
        <w:trPr>
          <w:trHeight w:val="341"/>
          <w:jc w:val="center"/>
        </w:trPr>
        <w:tc>
          <w:tcPr>
            <w:tcW w:w="5382" w:type="dxa"/>
            <w:tcBorders>
              <w:top w:val="nil"/>
              <w:left w:val="nil"/>
              <w:bottom w:val="nil"/>
              <w:right w:val="nil"/>
            </w:tcBorders>
            <w:vAlign w:val="center"/>
          </w:tcPr>
          <w:p w:rsidR="00EF0A11" w:rsidRDefault="00EF0A11">
            <w:pPr>
              <w:spacing w:line="360" w:lineRule="auto"/>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Cold pressor test (cut-off &lt; 120 sec)</w:t>
            </w:r>
          </w:p>
        </w:tc>
        <w:tc>
          <w:tcPr>
            <w:tcW w:w="1617"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567"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r>
      <w:tr w:rsidR="00EF0A11">
        <w:trPr>
          <w:trHeight w:val="80"/>
          <w:jc w:val="center"/>
        </w:trPr>
        <w:tc>
          <w:tcPr>
            <w:tcW w:w="5382" w:type="dxa"/>
            <w:tcBorders>
              <w:top w:val="nil"/>
              <w:left w:val="nil"/>
              <w:bottom w:val="nil"/>
              <w:right w:val="nil"/>
            </w:tcBorders>
          </w:tcPr>
          <w:p w:rsidR="00EF0A11" w:rsidRDefault="00EF0A11">
            <w:pPr>
              <w:spacing w:line="360" w:lineRule="auto"/>
              <w:ind w:left="176"/>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hand withdrawal time </w:t>
            </w:r>
            <w:r>
              <w:rPr>
                <w:rFonts w:ascii="Times New Roman" w:hAnsi="Times New Roman" w:cs="Times New Roman"/>
                <w:color w:val="000000"/>
                <w:sz w:val="18"/>
                <w:szCs w:val="18"/>
                <w:vertAlign w:val="superscript"/>
                <w:lang w:val="en-US"/>
              </w:rPr>
              <w:t>b</w:t>
            </w:r>
          </w:p>
        </w:tc>
        <w:tc>
          <w:tcPr>
            <w:tcW w:w="161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0.61 (0.19 to 2.01)</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0.42</w:t>
            </w: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0.87 (0.28 to 2.72)</w:t>
            </w: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0.82</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-0.23 (-1.67 to 1.21)</w:t>
            </w: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0.75</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0.83 (0.22 to 3.08)</w:t>
            </w: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0.78</w:t>
            </w:r>
          </w:p>
        </w:tc>
      </w:tr>
      <w:tr w:rsidR="00EF0A11">
        <w:trPr>
          <w:trHeight w:val="341"/>
          <w:jc w:val="center"/>
        </w:trPr>
        <w:tc>
          <w:tcPr>
            <w:tcW w:w="5382" w:type="dxa"/>
            <w:tcBorders>
              <w:top w:val="nil"/>
              <w:left w:val="nil"/>
              <w:bottom w:val="nil"/>
              <w:right w:val="nil"/>
            </w:tcBorders>
            <w:vAlign w:val="center"/>
          </w:tcPr>
          <w:p w:rsidR="00EF0A11" w:rsidRDefault="00EF0A11">
            <w:pPr>
              <w:spacing w:line="360" w:lineRule="auto"/>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Conditioned pain modulation (CPM)</w:t>
            </w:r>
          </w:p>
        </w:tc>
        <w:tc>
          <w:tcPr>
            <w:tcW w:w="1617"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567"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color w:val="000000"/>
                <w:sz w:val="18"/>
                <w:szCs w:val="18"/>
                <w:lang w:val="en-US"/>
              </w:rPr>
            </w:pPr>
          </w:p>
        </w:tc>
        <w:tc>
          <w:tcPr>
            <w:tcW w:w="28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614"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562"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567" w:type="dxa"/>
            <w:tcBorders>
              <w:top w:val="nil"/>
              <w:left w:val="nil"/>
              <w:bottom w:val="nil"/>
              <w:right w:val="nil"/>
            </w:tcBorders>
          </w:tcPr>
          <w:p w:rsidR="00EF0A11" w:rsidRDefault="00EF0A11">
            <w:pPr>
              <w:spacing w:line="360" w:lineRule="auto"/>
              <w:jc w:val="center"/>
              <w:rPr>
                <w:rFonts w:ascii="Times New Roman" w:hAnsi="Times New Roman" w:cs="Times New Roman"/>
                <w:color w:val="000000"/>
                <w:sz w:val="18"/>
                <w:szCs w:val="18"/>
                <w:lang w:val="en-US"/>
              </w:rPr>
            </w:pPr>
          </w:p>
        </w:tc>
      </w:tr>
      <w:tr w:rsidR="00EF0A11">
        <w:trPr>
          <w:trHeight w:val="309"/>
          <w:jc w:val="center"/>
        </w:trPr>
        <w:tc>
          <w:tcPr>
            <w:tcW w:w="5382" w:type="dxa"/>
            <w:tcBorders>
              <w:top w:val="nil"/>
              <w:left w:val="nil"/>
              <w:bottom w:val="single" w:sz="4" w:space="0" w:color="auto"/>
              <w:right w:val="nil"/>
            </w:tcBorders>
          </w:tcPr>
          <w:p w:rsidR="00EF0A11" w:rsidRDefault="00EF0A11">
            <w:pPr>
              <w:spacing w:line="360" w:lineRule="auto"/>
              <w:ind w:left="176"/>
              <w:rPr>
                <w:rFonts w:ascii="Times New Roman" w:hAnsi="Times New Roman" w:cs="Times New Roman"/>
                <w:b/>
                <w:bCs/>
                <w:color w:val="000000"/>
                <w:sz w:val="18"/>
                <w:szCs w:val="18"/>
                <w:lang w:val="en-US"/>
              </w:rPr>
            </w:pPr>
            <w:r>
              <w:rPr>
                <w:rFonts w:ascii="Times New Roman" w:hAnsi="Times New Roman" w:cs="Times New Roman"/>
                <w:color w:val="000000"/>
                <w:sz w:val="18"/>
                <w:szCs w:val="18"/>
                <w:lang w:val="en-US"/>
              </w:rPr>
              <w:t>% without increase of pressure pain detection threshold 2</w:t>
            </w:r>
            <w:r>
              <w:rPr>
                <w:rFonts w:ascii="Times New Roman" w:hAnsi="Times New Roman" w:cs="Times New Roman"/>
                <w:color w:val="000000"/>
                <w:sz w:val="18"/>
                <w:szCs w:val="18"/>
                <w:vertAlign w:val="superscript"/>
                <w:lang w:val="en-US"/>
              </w:rPr>
              <w:t>nd</w:t>
            </w:r>
            <w:r>
              <w:rPr>
                <w:rFonts w:ascii="Times New Roman" w:hAnsi="Times New Roman" w:cs="Times New Roman"/>
                <w:color w:val="000000"/>
                <w:sz w:val="18"/>
                <w:szCs w:val="18"/>
                <w:lang w:val="en-US"/>
              </w:rPr>
              <w:t xml:space="preserve"> toe </w:t>
            </w:r>
            <w:r>
              <w:rPr>
                <w:rFonts w:ascii="Times New Roman" w:hAnsi="Times New Roman" w:cs="Times New Roman"/>
                <w:color w:val="000000"/>
                <w:sz w:val="18"/>
                <w:szCs w:val="18"/>
                <w:vertAlign w:val="superscript"/>
                <w:lang w:val="en-US"/>
              </w:rPr>
              <w:t>b</w:t>
            </w:r>
          </w:p>
        </w:tc>
        <w:tc>
          <w:tcPr>
            <w:tcW w:w="1617"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1.15 (0.32 to 4.13)</w:t>
            </w:r>
          </w:p>
        </w:tc>
        <w:tc>
          <w:tcPr>
            <w:tcW w:w="567"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0.83</w:t>
            </w:r>
          </w:p>
        </w:tc>
        <w:tc>
          <w:tcPr>
            <w:tcW w:w="284"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559"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1.23 (0.35 to 4.37)</w:t>
            </w:r>
          </w:p>
        </w:tc>
        <w:tc>
          <w:tcPr>
            <w:tcW w:w="614"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0.74</w:t>
            </w:r>
          </w:p>
        </w:tc>
        <w:tc>
          <w:tcPr>
            <w:tcW w:w="236"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01"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0.28 (-1.32 to 1.87)</w:t>
            </w:r>
          </w:p>
        </w:tc>
        <w:tc>
          <w:tcPr>
            <w:tcW w:w="562"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0.73</w:t>
            </w:r>
          </w:p>
        </w:tc>
        <w:tc>
          <w:tcPr>
            <w:tcW w:w="236"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color w:val="000000"/>
                <w:sz w:val="18"/>
                <w:szCs w:val="18"/>
                <w:lang w:val="en-US"/>
              </w:rPr>
            </w:pPr>
          </w:p>
        </w:tc>
        <w:tc>
          <w:tcPr>
            <w:tcW w:w="1749"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1.18 (0.27 to 5.13)</w:t>
            </w:r>
          </w:p>
        </w:tc>
        <w:tc>
          <w:tcPr>
            <w:tcW w:w="567"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0.83</w:t>
            </w:r>
          </w:p>
        </w:tc>
      </w:tr>
      <w:tr w:rsidR="00EF0A11">
        <w:trPr>
          <w:trHeight w:val="2544"/>
          <w:jc w:val="center"/>
        </w:trPr>
        <w:tc>
          <w:tcPr>
            <w:tcW w:w="15074" w:type="dxa"/>
            <w:gridSpan w:val="12"/>
            <w:tcBorders>
              <w:top w:val="single" w:sz="4" w:space="0" w:color="auto"/>
              <w:left w:val="nil"/>
              <w:bottom w:val="single" w:sz="4" w:space="0" w:color="auto"/>
              <w:right w:val="nil"/>
            </w:tcBorders>
            <w:vAlign w:val="center"/>
          </w:tcPr>
          <w:p w:rsidR="00EF0A11" w:rsidRDefault="00EF0A11">
            <w:pPr>
              <w:spacing w:line="360" w:lineRule="auto"/>
              <w:rPr>
                <w:rFonts w:ascii="Times New Roman" w:hAnsi="Times New Roman" w:cs="Times New Roman"/>
                <w:color w:val="000000"/>
                <w:sz w:val="16"/>
                <w:szCs w:val="16"/>
                <w:lang w:val="en-US"/>
              </w:rPr>
            </w:pPr>
          </w:p>
          <w:p w:rsidR="00EF0A11" w:rsidRDefault="00EF0A11">
            <w:pPr>
              <w:spacing w:line="360" w:lineRule="auto"/>
              <w:rPr>
                <w:rFonts w:ascii="Times New Roman" w:hAnsi="Times New Roman" w:cs="Times New Roman"/>
                <w:b/>
                <w:bCs/>
                <w:color w:val="000000"/>
                <w:sz w:val="16"/>
                <w:szCs w:val="16"/>
                <w:lang w:val="en-GB"/>
              </w:rPr>
            </w:pPr>
            <w:r>
              <w:rPr>
                <w:rFonts w:ascii="Times New Roman" w:hAnsi="Times New Roman" w:cs="Times New Roman"/>
                <w:color w:val="000000"/>
                <w:sz w:val="16"/>
                <w:szCs w:val="16"/>
                <w:lang w:val="en-US"/>
              </w:rPr>
              <w:t>a</w:t>
            </w:r>
            <w:r>
              <w:rPr>
                <w:rFonts w:ascii="Times New Roman" w:hAnsi="Times New Roman" w:cs="Times New Roman"/>
                <w:color w:val="000000"/>
                <w:sz w:val="16"/>
                <w:szCs w:val="16"/>
                <w:lang w:val="en-GB"/>
              </w:rPr>
              <w:t>ll analyses adjusted for type of surgery, number of segments operated, gender, catastrophizing, Body-Mass-Index, Lasègue sign, finger ground distance, disability at baseline, intake of non-opioid analgesics, intake of opioid analgesics</w:t>
            </w:r>
          </w:p>
          <w:p w:rsidR="00EF0A11" w:rsidRDefault="00EF0A11">
            <w:pPr>
              <w:spacing w:line="360" w:lineRule="auto"/>
              <w:rPr>
                <w:rFonts w:ascii="Times New Roman" w:hAnsi="Times New Roman" w:cs="Times New Roman"/>
                <w:color w:val="000000"/>
                <w:sz w:val="16"/>
                <w:szCs w:val="16"/>
                <w:lang w:val="en-GB"/>
              </w:rPr>
            </w:pPr>
            <w:r>
              <w:rPr>
                <w:rFonts w:ascii="Times New Roman" w:hAnsi="Times New Roman" w:cs="Times New Roman"/>
                <w:b/>
                <w:bCs/>
                <w:color w:val="000000"/>
                <w:sz w:val="16"/>
                <w:szCs w:val="16"/>
                <w:lang w:val="en-GB"/>
              </w:rPr>
              <w:t>Sensitivity analysis I:</w:t>
            </w:r>
            <w:r>
              <w:rPr>
                <w:rFonts w:ascii="Times New Roman" w:hAnsi="Times New Roman" w:cs="Times New Roman"/>
                <w:color w:val="000000"/>
                <w:sz w:val="16"/>
                <w:szCs w:val="16"/>
                <w:lang w:val="en-GB"/>
              </w:rPr>
              <w:t xml:space="preserve"> </w:t>
            </w:r>
            <w:r>
              <w:rPr>
                <w:rFonts w:ascii="Times New Roman" w:hAnsi="Times New Roman" w:cs="Times New Roman"/>
                <w:color w:val="000000"/>
                <w:sz w:val="16"/>
                <w:szCs w:val="16"/>
                <w:lang w:val="en-US"/>
              </w:rPr>
              <w:t xml:space="preserve">Logistic regression analysis after multiple imputation </w:t>
            </w:r>
            <w:r>
              <w:rPr>
                <w:rFonts w:ascii="Times New Roman" w:hAnsi="Times New Roman" w:cs="Times New Roman"/>
                <w:color w:val="000000"/>
                <w:sz w:val="16"/>
                <w:szCs w:val="16"/>
                <w:lang w:val="en-GB"/>
              </w:rPr>
              <w:t xml:space="preserve">including </w:t>
            </w:r>
            <w:r>
              <w:rPr>
                <w:rFonts w:ascii="Times New Roman" w:hAnsi="Times New Roman" w:cs="Times New Roman"/>
                <w:color w:val="000000"/>
                <w:sz w:val="16"/>
                <w:szCs w:val="16"/>
                <w:lang w:val="en-US"/>
              </w:rPr>
              <w:t>acute post-surgical pain as co-variate; (N=141).</w:t>
            </w:r>
          </w:p>
          <w:p w:rsidR="00EF0A11" w:rsidRDefault="00EF0A11">
            <w:pPr>
              <w:spacing w:line="360" w:lineRule="auto"/>
              <w:rPr>
                <w:rFonts w:ascii="Times New Roman" w:hAnsi="Times New Roman" w:cs="Times New Roman"/>
                <w:color w:val="000000"/>
                <w:sz w:val="16"/>
                <w:szCs w:val="16"/>
                <w:lang w:val="en-GB"/>
              </w:rPr>
            </w:pPr>
            <w:r>
              <w:rPr>
                <w:rFonts w:ascii="Times New Roman" w:hAnsi="Times New Roman" w:cs="Times New Roman"/>
                <w:b/>
                <w:bCs/>
                <w:color w:val="000000"/>
                <w:sz w:val="16"/>
                <w:szCs w:val="16"/>
                <w:lang w:val="en-GB"/>
              </w:rPr>
              <w:t>Sensitivity analysis II:</w:t>
            </w:r>
            <w:r>
              <w:rPr>
                <w:rFonts w:ascii="Times New Roman" w:hAnsi="Times New Roman" w:cs="Times New Roman"/>
                <w:color w:val="000000"/>
                <w:sz w:val="16"/>
                <w:szCs w:val="16"/>
                <w:lang w:val="en-GB"/>
              </w:rPr>
              <w:t xml:space="preserve"> L</w:t>
            </w:r>
            <w:r>
              <w:rPr>
                <w:rFonts w:ascii="Times New Roman" w:hAnsi="Times New Roman" w:cs="Times New Roman"/>
                <w:color w:val="000000"/>
                <w:sz w:val="16"/>
                <w:szCs w:val="16"/>
                <w:lang w:val="en-US"/>
              </w:rPr>
              <w:t>ogistic regression analysis of patients with complete outcome data at both follow-up</w:t>
            </w:r>
            <w:r>
              <w:rPr>
                <w:rFonts w:ascii="Times New Roman" w:hAnsi="Times New Roman" w:cs="Times New Roman"/>
                <w:color w:val="000000"/>
                <w:sz w:val="16"/>
                <w:szCs w:val="16"/>
                <w:lang w:val="en-GB"/>
              </w:rPr>
              <w:t xml:space="preserve">; </w:t>
            </w:r>
            <w:r>
              <w:rPr>
                <w:rFonts w:ascii="Times New Roman" w:hAnsi="Times New Roman" w:cs="Times New Roman"/>
                <w:color w:val="000000"/>
                <w:sz w:val="16"/>
                <w:szCs w:val="16"/>
                <w:lang w:val="en-US"/>
              </w:rPr>
              <w:t>(N=137).</w:t>
            </w:r>
          </w:p>
          <w:p w:rsidR="00EF0A11" w:rsidRDefault="00EF0A11">
            <w:pPr>
              <w:spacing w:line="360" w:lineRule="auto"/>
              <w:rPr>
                <w:rFonts w:ascii="Times New Roman" w:hAnsi="Times New Roman" w:cs="Times New Roman"/>
                <w:color w:val="000000"/>
                <w:sz w:val="16"/>
                <w:szCs w:val="16"/>
                <w:lang w:val="en-GB"/>
              </w:rPr>
            </w:pPr>
            <w:r>
              <w:rPr>
                <w:rFonts w:ascii="Times New Roman" w:hAnsi="Times New Roman" w:cs="Times New Roman"/>
                <w:b/>
                <w:bCs/>
                <w:color w:val="000000"/>
                <w:sz w:val="16"/>
                <w:szCs w:val="16"/>
                <w:lang w:val="en-US"/>
              </w:rPr>
              <w:t>Sensitivity analysis III</w:t>
            </w:r>
            <w:r>
              <w:rPr>
                <w:rFonts w:ascii="Times New Roman" w:hAnsi="Times New Roman" w:cs="Times New Roman"/>
                <w:color w:val="000000"/>
                <w:sz w:val="16"/>
                <w:szCs w:val="16"/>
                <w:lang w:val="en-US"/>
              </w:rPr>
              <w:t>: Multivariable linear regression analysis after multiple imputation</w:t>
            </w:r>
            <w:r>
              <w:rPr>
                <w:rFonts w:ascii="Times New Roman" w:hAnsi="Times New Roman" w:cs="Times New Roman"/>
                <w:color w:val="000000"/>
                <w:sz w:val="16"/>
                <w:szCs w:val="16"/>
                <w:lang w:val="en-GB"/>
              </w:rPr>
              <w:t>; (N=141)</w:t>
            </w:r>
          </w:p>
          <w:p w:rsidR="00EF0A11" w:rsidRDefault="00EF0A11">
            <w:pPr>
              <w:spacing w:line="36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Sensitivity analysis IV: Logistic regression analysis after multiple imputation of patients not previously operated (N=113)</w:t>
            </w:r>
          </w:p>
          <w:p w:rsidR="00EF0A11" w:rsidRDefault="00EF0A11">
            <w:pPr>
              <w:spacing w:line="36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US"/>
              </w:rPr>
              <w:t>OR &gt; 1.0 and Coef &gt;0.0 means more pathological values of QST are associated with increased risk for failed back surgery syndrome (i.e. low thresholds after pressure, electrical and heat stimulation, high thresholds after cold stimulation, short hand withdrawal time and impaired CPM)</w:t>
            </w:r>
          </w:p>
          <w:p w:rsidR="00EF0A11" w:rsidRDefault="00EF0A11">
            <w:pPr>
              <w:spacing w:line="36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vertAlign w:val="superscript"/>
                <w:lang w:val="en-GB"/>
              </w:rPr>
              <w:t xml:space="preserve">a </w:t>
            </w:r>
            <w:r>
              <w:rPr>
                <w:rFonts w:ascii="Times New Roman" w:hAnsi="Times New Roman" w:cs="Times New Roman"/>
                <w:color w:val="000000"/>
                <w:sz w:val="16"/>
                <w:szCs w:val="16"/>
                <w:lang w:val="en-GB"/>
              </w:rPr>
              <w:t>OR or Coef per two standard deviation decrease of QST</w:t>
            </w:r>
          </w:p>
          <w:p w:rsidR="00EF0A11" w:rsidRDefault="00EF0A11">
            <w:pPr>
              <w:spacing w:after="160" w:line="360" w:lineRule="auto"/>
              <w:rPr>
                <w:rFonts w:ascii="Times New Roman" w:hAnsi="Times New Roman" w:cs="Times New Roman"/>
                <w:i/>
                <w:iCs/>
                <w:u w:val="single"/>
                <w:lang w:val="en-US"/>
              </w:rPr>
            </w:pPr>
            <w:r>
              <w:rPr>
                <w:rFonts w:ascii="Times New Roman" w:hAnsi="Times New Roman" w:cs="Times New Roman"/>
                <w:color w:val="000000"/>
                <w:sz w:val="16"/>
                <w:szCs w:val="16"/>
                <w:vertAlign w:val="superscript"/>
                <w:lang w:val="en-GB"/>
              </w:rPr>
              <w:t>b</w:t>
            </w:r>
            <w:r>
              <w:rPr>
                <w:rFonts w:ascii="Times New Roman" w:hAnsi="Times New Roman" w:cs="Times New Roman"/>
                <w:color w:val="000000"/>
                <w:sz w:val="16"/>
                <w:szCs w:val="16"/>
                <w:lang w:val="en-GB"/>
              </w:rPr>
              <w:t xml:space="preserve"> quantitative sensory tests with missing data</w:t>
            </w:r>
          </w:p>
        </w:tc>
      </w:tr>
    </w:tbl>
    <w:p w:rsidR="00EF0A11" w:rsidRDefault="00EF0A11">
      <w:pPr>
        <w:spacing w:line="360" w:lineRule="auto"/>
        <w:jc w:val="both"/>
        <w:rPr>
          <w:rFonts w:ascii="Times New Roman" w:hAnsi="Times New Roman" w:cs="Times New Roman"/>
          <w:i/>
          <w:iCs/>
          <w:u w:val="single"/>
          <w:lang w:val="en-US"/>
        </w:rPr>
      </w:pPr>
    </w:p>
    <w:p w:rsidR="00EF0A11" w:rsidRDefault="00EF0A11">
      <w:pPr>
        <w:spacing w:line="360" w:lineRule="auto"/>
        <w:rPr>
          <w:rFonts w:ascii="Times New Roman" w:hAnsi="Times New Roman" w:cs="Times New Roman"/>
          <w:sz w:val="16"/>
          <w:szCs w:val="16"/>
          <w:lang w:val="en-US"/>
        </w:rPr>
      </w:pPr>
    </w:p>
    <w:p w:rsidR="00EF0A11" w:rsidRDefault="00EF0A11">
      <w:pPr>
        <w:spacing w:line="360" w:lineRule="auto"/>
        <w:jc w:val="both"/>
        <w:rPr>
          <w:rFonts w:ascii="Times New Roman" w:hAnsi="Times New Roman" w:cs="Times New Roman"/>
          <w:sz w:val="24"/>
          <w:szCs w:val="24"/>
          <w:lang w:val="en-US"/>
        </w:rPr>
      </w:pPr>
      <w:bookmarkStart w:id="1" w:name="_Hlk519108217"/>
      <w:r>
        <w:rPr>
          <w:rFonts w:ascii="Times New Roman" w:hAnsi="Times New Roman" w:cs="Times New Roman"/>
          <w:i/>
          <w:iCs/>
          <w:sz w:val="24"/>
          <w:szCs w:val="24"/>
          <w:u w:val="single"/>
          <w:lang w:val="en-US"/>
        </w:rPr>
        <w:t>Supplemental Table 3:</w:t>
      </w:r>
      <w:r>
        <w:rPr>
          <w:rFonts w:ascii="Times New Roman" w:hAnsi="Times New Roman" w:cs="Times New Roman"/>
          <w:sz w:val="24"/>
          <w:szCs w:val="24"/>
          <w:lang w:val="en-US"/>
        </w:rPr>
        <w:t xml:space="preserve"> Fully adjusted secondary analyses of associations between Quantitative Sensory Test and failed back surgery syndrome at 6 months according to different outcome definitions. Values are odds ratios (OR) with corresponding 95% confidence intervals (CI) and p-values from logistic regression models after multiple imputation, N total =141.</w:t>
      </w:r>
    </w:p>
    <w:bookmarkEnd w:id="1"/>
    <w:p w:rsidR="00EF0A11" w:rsidRDefault="00EF0A11">
      <w:pPr>
        <w:spacing w:line="360" w:lineRule="auto"/>
        <w:rPr>
          <w:rFonts w:ascii="Times New Roman" w:hAnsi="Times New Roman" w:cs="Times New Roman"/>
          <w:sz w:val="18"/>
          <w:szCs w:val="18"/>
          <w:lang w:val="en-US"/>
        </w:rPr>
      </w:pPr>
    </w:p>
    <w:tbl>
      <w:tblPr>
        <w:tblW w:w="13609" w:type="dxa"/>
        <w:tblInd w:w="-106" w:type="dxa"/>
        <w:tblLayout w:type="fixed"/>
        <w:tblLook w:val="0000"/>
      </w:tblPr>
      <w:tblGrid>
        <w:gridCol w:w="5569"/>
        <w:gridCol w:w="1656"/>
        <w:gridCol w:w="850"/>
        <w:gridCol w:w="236"/>
        <w:gridCol w:w="1597"/>
        <w:gridCol w:w="898"/>
        <w:gridCol w:w="246"/>
        <w:gridCol w:w="1706"/>
        <w:gridCol w:w="851"/>
      </w:tblGrid>
      <w:tr w:rsidR="00EF0A11">
        <w:trPr>
          <w:trHeight w:val="70"/>
        </w:trPr>
        <w:tc>
          <w:tcPr>
            <w:tcW w:w="5569" w:type="dxa"/>
            <w:tcBorders>
              <w:top w:val="single" w:sz="4" w:space="0" w:color="auto"/>
              <w:left w:val="nil"/>
              <w:bottom w:val="nil"/>
              <w:right w:val="nil"/>
            </w:tcBorders>
          </w:tcPr>
          <w:p w:rsidR="00EF0A11" w:rsidRDefault="00EF0A11">
            <w:pPr>
              <w:spacing w:line="360" w:lineRule="auto"/>
              <w:rPr>
                <w:rFonts w:ascii="Times New Roman" w:hAnsi="Times New Roman" w:cs="Times New Roman"/>
                <w:b/>
                <w:bCs/>
                <w:sz w:val="6"/>
                <w:szCs w:val="6"/>
                <w:lang w:val="en-US"/>
              </w:rPr>
            </w:pPr>
          </w:p>
        </w:tc>
        <w:tc>
          <w:tcPr>
            <w:tcW w:w="2506" w:type="dxa"/>
            <w:gridSpan w:val="2"/>
            <w:tcBorders>
              <w:top w:val="single" w:sz="4" w:space="0" w:color="auto"/>
              <w:left w:val="nil"/>
              <w:bottom w:val="nil"/>
              <w:right w:val="nil"/>
            </w:tcBorders>
          </w:tcPr>
          <w:p w:rsidR="00EF0A11" w:rsidRDefault="00EF0A11">
            <w:pPr>
              <w:spacing w:line="360" w:lineRule="auto"/>
              <w:jc w:val="center"/>
              <w:rPr>
                <w:rFonts w:ascii="Times New Roman" w:hAnsi="Times New Roman" w:cs="Times New Roman"/>
                <w:b/>
                <w:bCs/>
                <w:sz w:val="6"/>
                <w:szCs w:val="6"/>
                <w:lang w:val="en-US"/>
              </w:rPr>
            </w:pPr>
          </w:p>
        </w:tc>
        <w:tc>
          <w:tcPr>
            <w:tcW w:w="236" w:type="dxa"/>
            <w:tcBorders>
              <w:top w:val="single" w:sz="4" w:space="0" w:color="auto"/>
              <w:left w:val="nil"/>
              <w:bottom w:val="nil"/>
              <w:right w:val="nil"/>
            </w:tcBorders>
          </w:tcPr>
          <w:p w:rsidR="00EF0A11" w:rsidRDefault="00EF0A11">
            <w:pPr>
              <w:spacing w:line="360" w:lineRule="auto"/>
              <w:jc w:val="center"/>
              <w:rPr>
                <w:rFonts w:ascii="Times New Roman" w:hAnsi="Times New Roman" w:cs="Times New Roman"/>
                <w:b/>
                <w:bCs/>
                <w:sz w:val="6"/>
                <w:szCs w:val="6"/>
                <w:lang w:val="en-US"/>
              </w:rPr>
            </w:pPr>
          </w:p>
        </w:tc>
        <w:tc>
          <w:tcPr>
            <w:tcW w:w="2495" w:type="dxa"/>
            <w:gridSpan w:val="2"/>
            <w:tcBorders>
              <w:top w:val="single" w:sz="4" w:space="0" w:color="auto"/>
              <w:left w:val="nil"/>
              <w:bottom w:val="nil"/>
              <w:right w:val="nil"/>
            </w:tcBorders>
          </w:tcPr>
          <w:p w:rsidR="00EF0A11" w:rsidRDefault="00EF0A11">
            <w:pPr>
              <w:spacing w:line="360" w:lineRule="auto"/>
              <w:jc w:val="center"/>
              <w:rPr>
                <w:rFonts w:ascii="Times New Roman" w:hAnsi="Times New Roman" w:cs="Times New Roman"/>
                <w:b/>
                <w:bCs/>
                <w:sz w:val="6"/>
                <w:szCs w:val="6"/>
                <w:lang w:val="en-US"/>
              </w:rPr>
            </w:pPr>
          </w:p>
        </w:tc>
        <w:tc>
          <w:tcPr>
            <w:tcW w:w="246" w:type="dxa"/>
            <w:tcBorders>
              <w:top w:val="single" w:sz="4" w:space="0" w:color="auto"/>
              <w:left w:val="nil"/>
              <w:bottom w:val="nil"/>
              <w:right w:val="nil"/>
            </w:tcBorders>
          </w:tcPr>
          <w:p w:rsidR="00EF0A11" w:rsidRDefault="00EF0A11">
            <w:pPr>
              <w:spacing w:line="360" w:lineRule="auto"/>
              <w:jc w:val="center"/>
              <w:rPr>
                <w:rFonts w:ascii="Times New Roman" w:hAnsi="Times New Roman" w:cs="Times New Roman"/>
                <w:b/>
                <w:bCs/>
                <w:sz w:val="6"/>
                <w:szCs w:val="6"/>
                <w:lang w:val="en-US"/>
              </w:rPr>
            </w:pPr>
          </w:p>
        </w:tc>
        <w:tc>
          <w:tcPr>
            <w:tcW w:w="2557" w:type="dxa"/>
            <w:gridSpan w:val="2"/>
            <w:tcBorders>
              <w:top w:val="single" w:sz="4" w:space="0" w:color="auto"/>
              <w:left w:val="nil"/>
              <w:bottom w:val="nil"/>
              <w:right w:val="nil"/>
            </w:tcBorders>
          </w:tcPr>
          <w:p w:rsidR="00EF0A11" w:rsidRDefault="00EF0A11">
            <w:pPr>
              <w:spacing w:line="360" w:lineRule="auto"/>
              <w:jc w:val="center"/>
              <w:rPr>
                <w:rFonts w:ascii="Times New Roman" w:hAnsi="Times New Roman" w:cs="Times New Roman"/>
                <w:b/>
                <w:bCs/>
                <w:sz w:val="6"/>
                <w:szCs w:val="6"/>
                <w:lang w:val="en-US"/>
              </w:rPr>
            </w:pPr>
          </w:p>
        </w:tc>
      </w:tr>
      <w:tr w:rsidR="00EF0A11">
        <w:trPr>
          <w:trHeight w:val="527"/>
        </w:trPr>
        <w:tc>
          <w:tcPr>
            <w:tcW w:w="5569" w:type="dxa"/>
            <w:tcBorders>
              <w:top w:val="nil"/>
              <w:left w:val="nil"/>
              <w:bottom w:val="nil"/>
              <w:right w:val="nil"/>
            </w:tcBorders>
          </w:tcPr>
          <w:p w:rsidR="00EF0A11" w:rsidRDefault="00EF0A11">
            <w:pPr>
              <w:spacing w:line="360" w:lineRule="auto"/>
              <w:rPr>
                <w:rFonts w:ascii="Times New Roman" w:hAnsi="Times New Roman" w:cs="Times New Roman"/>
                <w:b/>
                <w:bCs/>
                <w:sz w:val="18"/>
                <w:szCs w:val="18"/>
                <w:lang w:val="en-US"/>
              </w:rPr>
            </w:pPr>
          </w:p>
        </w:tc>
        <w:tc>
          <w:tcPr>
            <w:tcW w:w="2506" w:type="dxa"/>
            <w:gridSpan w:val="2"/>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 xml:space="preserve">Persistence of pain </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p>
        </w:tc>
        <w:tc>
          <w:tcPr>
            <w:tcW w:w="2495" w:type="dxa"/>
            <w:gridSpan w:val="2"/>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 xml:space="preserve">Persistence of disability </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p>
        </w:tc>
        <w:tc>
          <w:tcPr>
            <w:tcW w:w="2557" w:type="dxa"/>
            <w:gridSpan w:val="2"/>
            <w:tcBorders>
              <w:top w:val="nil"/>
              <w:left w:val="nil"/>
              <w:bottom w:val="nil"/>
              <w:right w:val="nil"/>
            </w:tcBorders>
          </w:tcPr>
          <w:p w:rsidR="00EF0A11" w:rsidRDefault="00EF0A11">
            <w:pPr>
              <w:spacing w:line="360"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 xml:space="preserve">Persistence of </w:t>
            </w:r>
          </w:p>
          <w:p w:rsidR="00EF0A11" w:rsidRDefault="00EF0A11">
            <w:pPr>
              <w:spacing w:line="360"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 xml:space="preserve">pain or disability </w:t>
            </w:r>
          </w:p>
        </w:tc>
      </w:tr>
      <w:tr w:rsidR="00EF0A11">
        <w:trPr>
          <w:trHeight w:val="347"/>
        </w:trPr>
        <w:tc>
          <w:tcPr>
            <w:tcW w:w="5569" w:type="dxa"/>
            <w:tcBorders>
              <w:top w:val="nil"/>
              <w:left w:val="nil"/>
              <w:bottom w:val="single" w:sz="4" w:space="0" w:color="auto"/>
              <w:right w:val="nil"/>
            </w:tcBorders>
            <w:vAlign w:val="center"/>
          </w:tcPr>
          <w:p w:rsidR="00EF0A11" w:rsidRDefault="00EF0A11">
            <w:pPr>
              <w:spacing w:line="360" w:lineRule="auto"/>
              <w:rPr>
                <w:rFonts w:ascii="Times New Roman" w:hAnsi="Times New Roman" w:cs="Times New Roman"/>
                <w:sz w:val="18"/>
                <w:szCs w:val="18"/>
                <w:lang w:val="en-US"/>
              </w:rPr>
            </w:pPr>
          </w:p>
        </w:tc>
        <w:tc>
          <w:tcPr>
            <w:tcW w:w="1656" w:type="dxa"/>
            <w:tcBorders>
              <w:top w:val="nil"/>
              <w:left w:val="nil"/>
              <w:bottom w:val="single" w:sz="4" w:space="0" w:color="auto"/>
              <w:right w:val="nil"/>
            </w:tcBorders>
            <w:vAlign w:val="center"/>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OR (95% CI)</w:t>
            </w:r>
          </w:p>
        </w:tc>
        <w:tc>
          <w:tcPr>
            <w:tcW w:w="850" w:type="dxa"/>
            <w:tcBorders>
              <w:top w:val="nil"/>
              <w:left w:val="nil"/>
              <w:bottom w:val="single" w:sz="4" w:space="0" w:color="auto"/>
              <w:right w:val="nil"/>
            </w:tcBorders>
            <w:vAlign w:val="center"/>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p-value</w:t>
            </w:r>
          </w:p>
        </w:tc>
        <w:tc>
          <w:tcPr>
            <w:tcW w:w="236"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single" w:sz="4" w:space="0" w:color="auto"/>
              <w:right w:val="nil"/>
            </w:tcBorders>
            <w:vAlign w:val="center"/>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OR (95% CI)</w:t>
            </w:r>
          </w:p>
        </w:tc>
        <w:tc>
          <w:tcPr>
            <w:tcW w:w="898" w:type="dxa"/>
            <w:tcBorders>
              <w:top w:val="nil"/>
              <w:left w:val="nil"/>
              <w:bottom w:val="single" w:sz="4" w:space="0" w:color="auto"/>
              <w:right w:val="nil"/>
            </w:tcBorders>
            <w:vAlign w:val="center"/>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p-value</w:t>
            </w:r>
          </w:p>
        </w:tc>
        <w:tc>
          <w:tcPr>
            <w:tcW w:w="246"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single" w:sz="4" w:space="0" w:color="auto"/>
              <w:right w:val="nil"/>
            </w:tcBorders>
            <w:vAlign w:val="center"/>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OR (95% CI)</w:t>
            </w:r>
          </w:p>
        </w:tc>
        <w:tc>
          <w:tcPr>
            <w:tcW w:w="851" w:type="dxa"/>
            <w:tcBorders>
              <w:top w:val="nil"/>
              <w:left w:val="nil"/>
              <w:bottom w:val="single" w:sz="4" w:space="0" w:color="auto"/>
              <w:right w:val="nil"/>
            </w:tcBorders>
            <w:vAlign w:val="center"/>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p-value</w:t>
            </w:r>
          </w:p>
        </w:tc>
      </w:tr>
      <w:tr w:rsidR="00EF0A11">
        <w:trPr>
          <w:trHeight w:val="411"/>
        </w:trPr>
        <w:tc>
          <w:tcPr>
            <w:tcW w:w="5569" w:type="dxa"/>
            <w:tcBorders>
              <w:top w:val="single" w:sz="4" w:space="0" w:color="auto"/>
              <w:left w:val="nil"/>
              <w:bottom w:val="nil"/>
              <w:right w:val="nil"/>
            </w:tcBorders>
            <w:vAlign w:val="center"/>
          </w:tcPr>
          <w:p w:rsidR="00EF0A11" w:rsidRDefault="00EF0A11">
            <w:pPr>
              <w:spacing w:line="360"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Electrical pain (mA)</w:t>
            </w:r>
          </w:p>
        </w:tc>
        <w:tc>
          <w:tcPr>
            <w:tcW w:w="1656" w:type="dxa"/>
            <w:tcBorders>
              <w:top w:val="single" w:sz="4" w:space="0" w:color="auto"/>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850" w:type="dxa"/>
            <w:tcBorders>
              <w:top w:val="single" w:sz="4" w:space="0" w:color="auto"/>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single" w:sz="4" w:space="0" w:color="auto"/>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98" w:type="dxa"/>
            <w:tcBorders>
              <w:top w:val="single" w:sz="4" w:space="0" w:color="auto"/>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single" w:sz="4" w:space="0" w:color="auto"/>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51" w:type="dxa"/>
            <w:tcBorders>
              <w:top w:val="single" w:sz="4" w:space="0" w:color="auto"/>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r>
      <w:tr w:rsidR="00EF0A11">
        <w:tc>
          <w:tcPr>
            <w:tcW w:w="5569" w:type="dxa"/>
            <w:tcBorders>
              <w:top w:val="nil"/>
              <w:left w:val="nil"/>
              <w:bottom w:val="nil"/>
              <w:right w:val="nil"/>
            </w:tcBorders>
          </w:tcPr>
          <w:p w:rsidR="00EF0A11" w:rsidRDefault="00EF0A11">
            <w:pPr>
              <w:spacing w:line="360" w:lineRule="auto"/>
              <w:ind w:left="176"/>
              <w:rPr>
                <w:rFonts w:ascii="Times New Roman" w:hAnsi="Times New Roman" w:cs="Times New Roman"/>
                <w:sz w:val="18"/>
                <w:szCs w:val="18"/>
                <w:lang w:val="en-US"/>
              </w:rPr>
            </w:pPr>
            <w:r>
              <w:rPr>
                <w:rFonts w:ascii="Times New Roman" w:hAnsi="Times New Roman" w:cs="Times New Roman"/>
                <w:sz w:val="18"/>
                <w:szCs w:val="18"/>
                <w:lang w:val="en-US"/>
              </w:rPr>
              <w:t xml:space="preserve">detection threshold single stimulation </w:t>
            </w:r>
            <w:r>
              <w:rPr>
                <w:rFonts w:ascii="Times New Roman" w:hAnsi="Times New Roman" w:cs="Times New Roman"/>
                <w:sz w:val="18"/>
                <w:szCs w:val="18"/>
                <w:vertAlign w:val="superscript"/>
                <w:lang w:val="en-GB"/>
              </w:rPr>
              <w:t>a</w:t>
            </w:r>
            <w:r>
              <w:rPr>
                <w:rFonts w:ascii="Times New Roman" w:hAnsi="Times New Roman" w:cs="Times New Roman"/>
                <w:sz w:val="18"/>
                <w:szCs w:val="18"/>
                <w:lang w:val="en-US"/>
              </w:rPr>
              <w:t xml:space="preserve">  </w:t>
            </w:r>
          </w:p>
        </w:tc>
        <w:tc>
          <w:tcPr>
            <w:tcW w:w="165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1.33 (0.60 to 3.00)</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0.48</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0.76 (0.34 to 1.72)</w:t>
            </w: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0.52</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1.09 (0.50 to 2.37)</w:t>
            </w: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0.83</w:t>
            </w:r>
          </w:p>
        </w:tc>
      </w:tr>
      <w:tr w:rsidR="00EF0A11">
        <w:tc>
          <w:tcPr>
            <w:tcW w:w="5569" w:type="dxa"/>
            <w:tcBorders>
              <w:top w:val="nil"/>
              <w:left w:val="nil"/>
              <w:bottom w:val="nil"/>
              <w:right w:val="nil"/>
            </w:tcBorders>
          </w:tcPr>
          <w:p w:rsidR="00EF0A11" w:rsidRDefault="00EF0A11">
            <w:pPr>
              <w:spacing w:line="360" w:lineRule="auto"/>
              <w:ind w:left="176"/>
              <w:rPr>
                <w:rFonts w:ascii="Times New Roman" w:hAnsi="Times New Roman" w:cs="Times New Roman"/>
                <w:sz w:val="18"/>
                <w:szCs w:val="18"/>
                <w:lang w:val="en-US"/>
              </w:rPr>
            </w:pPr>
            <w:r>
              <w:rPr>
                <w:rFonts w:ascii="Times New Roman" w:hAnsi="Times New Roman" w:cs="Times New Roman"/>
                <w:sz w:val="18"/>
                <w:szCs w:val="18"/>
                <w:lang w:val="en-US"/>
              </w:rPr>
              <w:t xml:space="preserve">detection threshold repeated stimulation </w:t>
            </w:r>
            <w:r>
              <w:rPr>
                <w:rFonts w:ascii="Times New Roman" w:hAnsi="Times New Roman" w:cs="Times New Roman"/>
                <w:sz w:val="18"/>
                <w:szCs w:val="18"/>
                <w:vertAlign w:val="superscript"/>
                <w:lang w:val="en-GB"/>
              </w:rPr>
              <w:t>a</w:t>
            </w:r>
          </w:p>
        </w:tc>
        <w:tc>
          <w:tcPr>
            <w:tcW w:w="165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0.97 (0.45 to 2.11)</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0.95</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0.75 (0.34 to 1.65)</w:t>
            </w: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0.48</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0.85 (0.40 to 1.80)</w:t>
            </w: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0.68</w:t>
            </w:r>
          </w:p>
        </w:tc>
      </w:tr>
      <w:tr w:rsidR="00EF0A11">
        <w:trPr>
          <w:trHeight w:val="385"/>
        </w:trPr>
        <w:tc>
          <w:tcPr>
            <w:tcW w:w="5569" w:type="dxa"/>
            <w:tcBorders>
              <w:top w:val="nil"/>
              <w:left w:val="nil"/>
              <w:bottom w:val="nil"/>
              <w:right w:val="nil"/>
            </w:tcBorders>
            <w:vAlign w:val="center"/>
          </w:tcPr>
          <w:p w:rsidR="00EF0A11" w:rsidRDefault="00EF0A11">
            <w:pPr>
              <w:spacing w:line="360"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Pressure pain (kPa)</w:t>
            </w:r>
          </w:p>
        </w:tc>
        <w:tc>
          <w:tcPr>
            <w:tcW w:w="1656"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850"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r>
      <w:tr w:rsidR="00EF0A11">
        <w:tc>
          <w:tcPr>
            <w:tcW w:w="5569" w:type="dxa"/>
            <w:tcBorders>
              <w:top w:val="nil"/>
              <w:left w:val="nil"/>
              <w:bottom w:val="nil"/>
              <w:right w:val="nil"/>
            </w:tcBorders>
          </w:tcPr>
          <w:p w:rsidR="00EF0A11" w:rsidRDefault="00EF0A11">
            <w:pPr>
              <w:spacing w:line="360" w:lineRule="auto"/>
              <w:ind w:left="176"/>
              <w:rPr>
                <w:rFonts w:ascii="Times New Roman" w:hAnsi="Times New Roman" w:cs="Times New Roman"/>
                <w:sz w:val="18"/>
                <w:szCs w:val="18"/>
                <w:lang w:val="en-US"/>
              </w:rPr>
            </w:pPr>
            <w:r>
              <w:rPr>
                <w:rFonts w:ascii="Times New Roman" w:hAnsi="Times New Roman" w:cs="Times New Roman"/>
                <w:sz w:val="18"/>
                <w:szCs w:val="18"/>
                <w:lang w:val="en-US"/>
              </w:rPr>
              <w:t>detection threshold 2</w:t>
            </w:r>
            <w:r>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toe </w:t>
            </w:r>
            <w:r>
              <w:rPr>
                <w:rFonts w:ascii="Times New Roman" w:hAnsi="Times New Roman" w:cs="Times New Roman"/>
                <w:sz w:val="18"/>
                <w:szCs w:val="18"/>
                <w:vertAlign w:val="superscript"/>
                <w:lang w:val="en-GB"/>
              </w:rPr>
              <w:t>a</w:t>
            </w:r>
            <w:r>
              <w:rPr>
                <w:rFonts w:ascii="Times New Roman" w:hAnsi="Times New Roman" w:cs="Times New Roman"/>
                <w:sz w:val="18"/>
                <w:szCs w:val="18"/>
                <w:lang w:val="en-US"/>
              </w:rPr>
              <w:t xml:space="preserve"> </w:t>
            </w:r>
          </w:p>
        </w:tc>
        <w:tc>
          <w:tcPr>
            <w:tcW w:w="165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0.86 (0.39 to 1.91)</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0.72</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0.92 (0.42 to 2.03)</w:t>
            </w: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0.84</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1.05 (0.49 to 2.24)</w:t>
            </w: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0.90</w:t>
            </w:r>
          </w:p>
        </w:tc>
      </w:tr>
      <w:tr w:rsidR="00EF0A11">
        <w:tc>
          <w:tcPr>
            <w:tcW w:w="5569" w:type="dxa"/>
            <w:tcBorders>
              <w:top w:val="nil"/>
              <w:left w:val="nil"/>
              <w:bottom w:val="nil"/>
              <w:right w:val="nil"/>
            </w:tcBorders>
          </w:tcPr>
          <w:p w:rsidR="00EF0A11" w:rsidRDefault="00EF0A11">
            <w:pPr>
              <w:spacing w:line="360" w:lineRule="auto"/>
              <w:ind w:left="176"/>
              <w:rPr>
                <w:rFonts w:ascii="Times New Roman" w:hAnsi="Times New Roman" w:cs="Times New Roman"/>
                <w:sz w:val="18"/>
                <w:szCs w:val="18"/>
                <w:lang w:val="en-US"/>
              </w:rPr>
            </w:pPr>
            <w:r>
              <w:rPr>
                <w:rFonts w:ascii="Times New Roman" w:hAnsi="Times New Roman" w:cs="Times New Roman"/>
                <w:sz w:val="18"/>
                <w:szCs w:val="18"/>
                <w:lang w:val="en-US"/>
              </w:rPr>
              <w:t>tolerance threshold 2</w:t>
            </w:r>
            <w:r>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toe </w:t>
            </w:r>
            <w:r>
              <w:rPr>
                <w:rFonts w:ascii="Times New Roman" w:hAnsi="Times New Roman" w:cs="Times New Roman"/>
                <w:sz w:val="18"/>
                <w:szCs w:val="18"/>
                <w:vertAlign w:val="superscript"/>
                <w:lang w:val="en-GB"/>
              </w:rPr>
              <w:t>a</w:t>
            </w:r>
            <w:r>
              <w:rPr>
                <w:rFonts w:ascii="Times New Roman" w:hAnsi="Times New Roman" w:cs="Times New Roman"/>
                <w:sz w:val="18"/>
                <w:szCs w:val="18"/>
                <w:lang w:val="en-US"/>
              </w:rPr>
              <w:t xml:space="preserve"> </w:t>
            </w:r>
          </w:p>
        </w:tc>
        <w:tc>
          <w:tcPr>
            <w:tcW w:w="165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1.05 (0.47 to 2.37)</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0.90</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0.76 (0.34 to 1.69)</w:t>
            </w: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0.50</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1.15 (0.53 to 2.52)</w:t>
            </w: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0.72</w:t>
            </w:r>
          </w:p>
        </w:tc>
      </w:tr>
      <w:tr w:rsidR="00EF0A11">
        <w:tc>
          <w:tcPr>
            <w:tcW w:w="5569" w:type="dxa"/>
            <w:tcBorders>
              <w:top w:val="nil"/>
              <w:left w:val="nil"/>
              <w:bottom w:val="nil"/>
              <w:right w:val="nil"/>
            </w:tcBorders>
          </w:tcPr>
          <w:p w:rsidR="00EF0A11" w:rsidRDefault="00EF0A11">
            <w:pPr>
              <w:spacing w:line="360" w:lineRule="auto"/>
              <w:ind w:left="176"/>
              <w:rPr>
                <w:rFonts w:ascii="Times New Roman" w:hAnsi="Times New Roman" w:cs="Times New Roman"/>
                <w:sz w:val="18"/>
                <w:szCs w:val="18"/>
                <w:lang w:val="en-US"/>
              </w:rPr>
            </w:pPr>
            <w:r>
              <w:rPr>
                <w:rFonts w:ascii="Times New Roman" w:hAnsi="Times New Roman" w:cs="Times New Roman"/>
                <w:sz w:val="18"/>
                <w:szCs w:val="18"/>
                <w:lang w:val="en-US"/>
              </w:rPr>
              <w:t>detection threshold 2</w:t>
            </w:r>
            <w:r>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finger </w:t>
            </w:r>
            <w:r>
              <w:rPr>
                <w:rFonts w:ascii="Times New Roman" w:hAnsi="Times New Roman" w:cs="Times New Roman"/>
                <w:sz w:val="18"/>
                <w:szCs w:val="18"/>
                <w:vertAlign w:val="superscript"/>
                <w:lang w:val="en-GB"/>
              </w:rPr>
              <w:t>a</w:t>
            </w:r>
          </w:p>
        </w:tc>
        <w:tc>
          <w:tcPr>
            <w:tcW w:w="165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0.96 (0.43 to 2.16)</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0.93</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1.15 (0.52 to 2.56)</w:t>
            </w: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0.72</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1.32 (0.61 to 2.86)</w:t>
            </w: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0.48</w:t>
            </w:r>
          </w:p>
        </w:tc>
      </w:tr>
      <w:tr w:rsidR="00EF0A11">
        <w:tc>
          <w:tcPr>
            <w:tcW w:w="5569" w:type="dxa"/>
            <w:tcBorders>
              <w:top w:val="nil"/>
              <w:left w:val="nil"/>
              <w:bottom w:val="nil"/>
              <w:right w:val="nil"/>
            </w:tcBorders>
          </w:tcPr>
          <w:p w:rsidR="00EF0A11" w:rsidRDefault="00EF0A11">
            <w:pPr>
              <w:spacing w:line="360" w:lineRule="auto"/>
              <w:ind w:left="176"/>
              <w:rPr>
                <w:rFonts w:ascii="Times New Roman" w:hAnsi="Times New Roman" w:cs="Times New Roman"/>
                <w:sz w:val="18"/>
                <w:szCs w:val="18"/>
                <w:lang w:val="en-US"/>
              </w:rPr>
            </w:pPr>
            <w:r>
              <w:rPr>
                <w:rFonts w:ascii="Times New Roman" w:hAnsi="Times New Roman" w:cs="Times New Roman"/>
                <w:sz w:val="18"/>
                <w:szCs w:val="18"/>
                <w:lang w:val="en-US"/>
              </w:rPr>
              <w:t>tolerance threshold 2</w:t>
            </w:r>
            <w:r>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finger </w:t>
            </w:r>
            <w:r>
              <w:rPr>
                <w:rFonts w:ascii="Times New Roman" w:hAnsi="Times New Roman" w:cs="Times New Roman"/>
                <w:sz w:val="18"/>
                <w:szCs w:val="18"/>
                <w:vertAlign w:val="superscript"/>
                <w:lang w:val="en-GB"/>
              </w:rPr>
              <w:t>a</w:t>
            </w:r>
            <w:r>
              <w:rPr>
                <w:rFonts w:ascii="Times New Roman" w:hAnsi="Times New Roman" w:cs="Times New Roman"/>
                <w:sz w:val="18"/>
                <w:szCs w:val="18"/>
                <w:lang w:val="en-US"/>
              </w:rPr>
              <w:t xml:space="preserve"> </w:t>
            </w:r>
          </w:p>
        </w:tc>
        <w:tc>
          <w:tcPr>
            <w:tcW w:w="165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0.72 (0.29 to 1.80)</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0.48</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1.06 (0.43 to 2.63)</w:t>
            </w: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0.90</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1.14 (0.49 to 2.69)</w:t>
            </w: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0.76</w:t>
            </w:r>
          </w:p>
        </w:tc>
      </w:tr>
      <w:tr w:rsidR="00EF0A11">
        <w:tc>
          <w:tcPr>
            <w:tcW w:w="5569" w:type="dxa"/>
            <w:tcBorders>
              <w:top w:val="nil"/>
              <w:left w:val="nil"/>
              <w:bottom w:val="nil"/>
              <w:right w:val="nil"/>
            </w:tcBorders>
          </w:tcPr>
          <w:p w:rsidR="00EF0A11" w:rsidRDefault="00EF0A11">
            <w:pPr>
              <w:spacing w:line="360" w:lineRule="auto"/>
              <w:ind w:left="176"/>
              <w:rPr>
                <w:rFonts w:ascii="Times New Roman" w:hAnsi="Times New Roman" w:cs="Times New Roman"/>
                <w:sz w:val="18"/>
                <w:szCs w:val="18"/>
                <w:lang w:val="en-US"/>
              </w:rPr>
            </w:pPr>
            <w:r>
              <w:rPr>
                <w:rFonts w:ascii="Times New Roman" w:hAnsi="Times New Roman" w:cs="Times New Roman"/>
                <w:sz w:val="18"/>
                <w:szCs w:val="18"/>
                <w:lang w:val="en-US"/>
              </w:rPr>
              <w:t xml:space="preserve">detection threshold site most pain back </w:t>
            </w:r>
            <w:r>
              <w:rPr>
                <w:rFonts w:ascii="Times New Roman" w:hAnsi="Times New Roman" w:cs="Times New Roman"/>
                <w:sz w:val="18"/>
                <w:szCs w:val="18"/>
                <w:vertAlign w:val="superscript"/>
                <w:lang w:val="en-GB"/>
              </w:rPr>
              <w:t>a</w:t>
            </w:r>
          </w:p>
        </w:tc>
        <w:tc>
          <w:tcPr>
            <w:tcW w:w="165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1.48 (0.62 to 3.54)</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0.38</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1.50 (0.63 to 3.57)</w:t>
            </w: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0.36</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1.45 (0.63 to 3.35)</w:t>
            </w: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0.38</w:t>
            </w:r>
          </w:p>
        </w:tc>
      </w:tr>
      <w:tr w:rsidR="00EF0A11">
        <w:tc>
          <w:tcPr>
            <w:tcW w:w="5569" w:type="dxa"/>
            <w:tcBorders>
              <w:top w:val="nil"/>
              <w:left w:val="nil"/>
              <w:bottom w:val="nil"/>
              <w:right w:val="nil"/>
            </w:tcBorders>
          </w:tcPr>
          <w:p w:rsidR="00EF0A11" w:rsidRDefault="00EF0A11">
            <w:pPr>
              <w:spacing w:line="360" w:lineRule="auto"/>
              <w:ind w:left="176"/>
              <w:rPr>
                <w:rFonts w:ascii="Times New Roman" w:hAnsi="Times New Roman" w:cs="Times New Roman"/>
                <w:sz w:val="18"/>
                <w:szCs w:val="18"/>
                <w:lang w:val="en-US"/>
              </w:rPr>
            </w:pPr>
            <w:r>
              <w:rPr>
                <w:rFonts w:ascii="Times New Roman" w:hAnsi="Times New Roman" w:cs="Times New Roman"/>
                <w:sz w:val="18"/>
                <w:szCs w:val="18"/>
                <w:lang w:val="en-US"/>
              </w:rPr>
              <w:t xml:space="preserve">tolerance threshold site most pain back </w:t>
            </w:r>
            <w:r>
              <w:rPr>
                <w:rFonts w:ascii="Times New Roman" w:hAnsi="Times New Roman" w:cs="Times New Roman"/>
                <w:sz w:val="18"/>
                <w:szCs w:val="18"/>
                <w:vertAlign w:val="superscript"/>
                <w:lang w:val="en-GB"/>
              </w:rPr>
              <w:t>a</w:t>
            </w:r>
          </w:p>
        </w:tc>
        <w:tc>
          <w:tcPr>
            <w:tcW w:w="165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2.58 (0.95 to 6.98)</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0.06</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1.94 (0.74 to 5.10)</w:t>
            </w: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0.18</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2.18 (0.87 to 5.49)</w:t>
            </w: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0.10</w:t>
            </w:r>
          </w:p>
        </w:tc>
      </w:tr>
      <w:tr w:rsidR="00EF0A11">
        <w:trPr>
          <w:trHeight w:val="413"/>
        </w:trPr>
        <w:tc>
          <w:tcPr>
            <w:tcW w:w="5569" w:type="dxa"/>
            <w:tcBorders>
              <w:top w:val="nil"/>
              <w:left w:val="nil"/>
              <w:bottom w:val="nil"/>
              <w:right w:val="nil"/>
            </w:tcBorders>
            <w:vAlign w:val="center"/>
          </w:tcPr>
          <w:p w:rsidR="00EF0A11" w:rsidRDefault="00EF0A11">
            <w:pPr>
              <w:spacing w:line="360"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Heat pain (cut-off &lt; 50.5 °C)</w:t>
            </w:r>
          </w:p>
        </w:tc>
        <w:tc>
          <w:tcPr>
            <w:tcW w:w="1656"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850"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r>
      <w:tr w:rsidR="00EF0A11">
        <w:tc>
          <w:tcPr>
            <w:tcW w:w="5569" w:type="dxa"/>
            <w:tcBorders>
              <w:top w:val="nil"/>
              <w:left w:val="nil"/>
              <w:bottom w:val="nil"/>
              <w:right w:val="nil"/>
            </w:tcBorders>
          </w:tcPr>
          <w:p w:rsidR="00EF0A11" w:rsidRDefault="00EF0A11">
            <w:pPr>
              <w:spacing w:line="360" w:lineRule="auto"/>
              <w:ind w:left="176"/>
              <w:rPr>
                <w:rFonts w:ascii="Times New Roman" w:hAnsi="Times New Roman" w:cs="Times New Roman"/>
                <w:sz w:val="18"/>
                <w:szCs w:val="18"/>
                <w:lang w:val="en-US"/>
              </w:rPr>
            </w:pPr>
            <w:r>
              <w:rPr>
                <w:rFonts w:ascii="Times New Roman" w:hAnsi="Times New Roman" w:cs="Times New Roman"/>
                <w:sz w:val="18"/>
                <w:szCs w:val="18"/>
                <w:lang w:val="en-US"/>
              </w:rPr>
              <w:t xml:space="preserve">detection threshold leg </w:t>
            </w:r>
            <w:r>
              <w:rPr>
                <w:rFonts w:ascii="Times New Roman" w:hAnsi="Times New Roman" w:cs="Times New Roman"/>
                <w:sz w:val="18"/>
                <w:szCs w:val="18"/>
                <w:vertAlign w:val="superscript"/>
                <w:lang w:val="en-US"/>
              </w:rPr>
              <w:t>b</w:t>
            </w:r>
          </w:p>
        </w:tc>
        <w:tc>
          <w:tcPr>
            <w:tcW w:w="165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1.04 (0.41 to 2.63)</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0.93</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0.41 (0.16 to 1.05)</w:t>
            </w: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0.06</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0.60 (0.25 to 1.44)</w:t>
            </w: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0.25</w:t>
            </w:r>
          </w:p>
        </w:tc>
      </w:tr>
      <w:tr w:rsidR="00EF0A11">
        <w:trPr>
          <w:trHeight w:val="105"/>
        </w:trPr>
        <w:tc>
          <w:tcPr>
            <w:tcW w:w="5569" w:type="dxa"/>
            <w:tcBorders>
              <w:top w:val="nil"/>
              <w:left w:val="nil"/>
              <w:bottom w:val="nil"/>
              <w:right w:val="nil"/>
            </w:tcBorders>
          </w:tcPr>
          <w:p w:rsidR="00EF0A11" w:rsidRDefault="00EF0A11">
            <w:pPr>
              <w:spacing w:line="360" w:lineRule="auto"/>
              <w:ind w:left="176"/>
              <w:rPr>
                <w:rFonts w:ascii="Times New Roman" w:hAnsi="Times New Roman" w:cs="Times New Roman"/>
                <w:sz w:val="18"/>
                <w:szCs w:val="18"/>
                <w:lang w:val="en-US"/>
              </w:rPr>
            </w:pPr>
            <w:r>
              <w:rPr>
                <w:rFonts w:ascii="Times New Roman" w:hAnsi="Times New Roman" w:cs="Times New Roman"/>
                <w:sz w:val="18"/>
                <w:szCs w:val="18"/>
                <w:lang w:val="en-US"/>
              </w:rPr>
              <w:t xml:space="preserve">detection threshold site most pain back </w:t>
            </w:r>
            <w:r>
              <w:rPr>
                <w:rFonts w:ascii="Times New Roman" w:hAnsi="Times New Roman" w:cs="Times New Roman"/>
                <w:sz w:val="18"/>
                <w:szCs w:val="18"/>
                <w:vertAlign w:val="superscript"/>
                <w:lang w:val="en-US"/>
              </w:rPr>
              <w:t>b</w:t>
            </w:r>
          </w:p>
        </w:tc>
        <w:tc>
          <w:tcPr>
            <w:tcW w:w="165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1.31 (0.33 to 5.19)</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0.70</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0.79 (0.21 to 2.94)</w:t>
            </w: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0.73</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0.91 (0.27 to 3.11)</w:t>
            </w: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0.89</w:t>
            </w:r>
          </w:p>
        </w:tc>
      </w:tr>
      <w:tr w:rsidR="00EF0A11">
        <w:trPr>
          <w:trHeight w:val="413"/>
        </w:trPr>
        <w:tc>
          <w:tcPr>
            <w:tcW w:w="5569" w:type="dxa"/>
            <w:tcBorders>
              <w:top w:val="nil"/>
              <w:left w:val="nil"/>
              <w:bottom w:val="nil"/>
              <w:right w:val="nil"/>
            </w:tcBorders>
            <w:vAlign w:val="center"/>
          </w:tcPr>
          <w:p w:rsidR="00EF0A11" w:rsidRDefault="00EF0A11">
            <w:pPr>
              <w:spacing w:line="360"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 xml:space="preserve">Cold pain (cut-off </w:t>
            </w:r>
            <w:r>
              <w:rPr>
                <w:rFonts w:ascii="Calibri" w:hAnsi="Calibri" w:cs="Calibri"/>
                <w:b/>
                <w:bCs/>
                <w:sz w:val="18"/>
                <w:szCs w:val="18"/>
                <w:lang w:val="en-US"/>
              </w:rPr>
              <w:t>&gt;</w:t>
            </w:r>
            <w:r>
              <w:rPr>
                <w:rFonts w:ascii="Times New Roman" w:hAnsi="Times New Roman" w:cs="Times New Roman"/>
                <w:b/>
                <w:bCs/>
                <w:sz w:val="18"/>
                <w:szCs w:val="18"/>
                <w:lang w:val="en-US"/>
              </w:rPr>
              <w:t xml:space="preserve"> 0.0 °C)</w:t>
            </w:r>
          </w:p>
        </w:tc>
        <w:tc>
          <w:tcPr>
            <w:tcW w:w="1656"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850"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r>
      <w:tr w:rsidR="00EF0A11">
        <w:tc>
          <w:tcPr>
            <w:tcW w:w="5569" w:type="dxa"/>
            <w:tcBorders>
              <w:top w:val="nil"/>
              <w:left w:val="nil"/>
              <w:bottom w:val="nil"/>
              <w:right w:val="nil"/>
            </w:tcBorders>
          </w:tcPr>
          <w:p w:rsidR="00EF0A11" w:rsidRDefault="00EF0A11">
            <w:pPr>
              <w:spacing w:line="360" w:lineRule="auto"/>
              <w:ind w:left="176"/>
              <w:rPr>
                <w:rFonts w:ascii="Times New Roman" w:hAnsi="Times New Roman" w:cs="Times New Roman"/>
                <w:sz w:val="18"/>
                <w:szCs w:val="18"/>
                <w:lang w:val="en-US"/>
              </w:rPr>
            </w:pPr>
            <w:r>
              <w:rPr>
                <w:rFonts w:ascii="Times New Roman" w:hAnsi="Times New Roman" w:cs="Times New Roman"/>
                <w:sz w:val="18"/>
                <w:szCs w:val="18"/>
                <w:lang w:val="en-US"/>
              </w:rPr>
              <w:t xml:space="preserve">detection threshold leg </w:t>
            </w:r>
            <w:r>
              <w:rPr>
                <w:rFonts w:ascii="Times New Roman" w:hAnsi="Times New Roman" w:cs="Times New Roman"/>
                <w:sz w:val="18"/>
                <w:szCs w:val="18"/>
                <w:vertAlign w:val="superscript"/>
                <w:lang w:val="en-US"/>
              </w:rPr>
              <w:t>b</w:t>
            </w:r>
          </w:p>
        </w:tc>
        <w:tc>
          <w:tcPr>
            <w:tcW w:w="165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1.09 (0.44 to 2.69)</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0.85</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0.80 (0.32 to 2.03)</w:t>
            </w: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0.64</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0.90 (0.38 to 2.14)</w:t>
            </w: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0.82</w:t>
            </w:r>
          </w:p>
        </w:tc>
      </w:tr>
      <w:tr w:rsidR="00EF0A11">
        <w:tc>
          <w:tcPr>
            <w:tcW w:w="5569" w:type="dxa"/>
            <w:tcBorders>
              <w:top w:val="nil"/>
              <w:left w:val="nil"/>
              <w:bottom w:val="nil"/>
              <w:right w:val="nil"/>
            </w:tcBorders>
          </w:tcPr>
          <w:p w:rsidR="00EF0A11" w:rsidRDefault="00EF0A11">
            <w:pPr>
              <w:spacing w:line="360" w:lineRule="auto"/>
              <w:ind w:left="176"/>
              <w:rPr>
                <w:rFonts w:ascii="Times New Roman" w:hAnsi="Times New Roman" w:cs="Times New Roman"/>
                <w:sz w:val="18"/>
                <w:szCs w:val="18"/>
                <w:lang w:val="en-US"/>
              </w:rPr>
            </w:pPr>
            <w:r>
              <w:rPr>
                <w:rFonts w:ascii="Times New Roman" w:hAnsi="Times New Roman" w:cs="Times New Roman"/>
                <w:sz w:val="18"/>
                <w:szCs w:val="18"/>
                <w:lang w:val="en-US"/>
              </w:rPr>
              <w:t xml:space="preserve">detection threshold site most pain back </w:t>
            </w:r>
            <w:r>
              <w:rPr>
                <w:rFonts w:ascii="Times New Roman" w:hAnsi="Times New Roman" w:cs="Times New Roman"/>
                <w:sz w:val="18"/>
                <w:szCs w:val="18"/>
                <w:vertAlign w:val="superscript"/>
                <w:lang w:val="en-US"/>
              </w:rPr>
              <w:t>b</w:t>
            </w:r>
          </w:p>
        </w:tc>
        <w:tc>
          <w:tcPr>
            <w:tcW w:w="165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0.58 (0.24 to 1.37)</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0.21</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0.72 (0.30 to 1.71)</w:t>
            </w: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0.45</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0.53 (0.23 to 1.22)</w:t>
            </w: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0.14</w:t>
            </w:r>
          </w:p>
        </w:tc>
      </w:tr>
      <w:tr w:rsidR="00EF0A11">
        <w:trPr>
          <w:trHeight w:val="385"/>
        </w:trPr>
        <w:tc>
          <w:tcPr>
            <w:tcW w:w="5569" w:type="dxa"/>
            <w:tcBorders>
              <w:top w:val="nil"/>
              <w:left w:val="nil"/>
              <w:bottom w:val="nil"/>
              <w:right w:val="nil"/>
            </w:tcBorders>
            <w:vAlign w:val="center"/>
          </w:tcPr>
          <w:p w:rsidR="00EF0A11" w:rsidRDefault="00EF0A11">
            <w:pPr>
              <w:spacing w:line="360"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Cold pressor test (cut-off &lt; 120 sec)</w:t>
            </w:r>
          </w:p>
        </w:tc>
        <w:tc>
          <w:tcPr>
            <w:tcW w:w="1656"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850"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r>
      <w:tr w:rsidR="00EF0A11">
        <w:trPr>
          <w:trHeight w:val="80"/>
        </w:trPr>
        <w:tc>
          <w:tcPr>
            <w:tcW w:w="5569" w:type="dxa"/>
            <w:tcBorders>
              <w:top w:val="nil"/>
              <w:left w:val="nil"/>
              <w:bottom w:val="nil"/>
              <w:right w:val="nil"/>
            </w:tcBorders>
          </w:tcPr>
          <w:p w:rsidR="00EF0A11" w:rsidRDefault="00EF0A11">
            <w:pPr>
              <w:spacing w:line="360" w:lineRule="auto"/>
              <w:ind w:left="176"/>
              <w:rPr>
                <w:rFonts w:ascii="Times New Roman" w:hAnsi="Times New Roman" w:cs="Times New Roman"/>
                <w:sz w:val="18"/>
                <w:szCs w:val="18"/>
                <w:lang w:val="en-US"/>
              </w:rPr>
            </w:pPr>
            <w:r>
              <w:rPr>
                <w:rFonts w:ascii="Times New Roman" w:hAnsi="Times New Roman" w:cs="Times New Roman"/>
                <w:sz w:val="18"/>
                <w:szCs w:val="18"/>
                <w:lang w:val="en-US"/>
              </w:rPr>
              <w:t xml:space="preserve">hand withdrawal time </w:t>
            </w:r>
            <w:r>
              <w:rPr>
                <w:rFonts w:ascii="Times New Roman" w:hAnsi="Times New Roman" w:cs="Times New Roman"/>
                <w:sz w:val="18"/>
                <w:szCs w:val="18"/>
                <w:vertAlign w:val="superscript"/>
                <w:lang w:val="en-US"/>
              </w:rPr>
              <w:t>b</w:t>
            </w:r>
          </w:p>
        </w:tc>
        <w:tc>
          <w:tcPr>
            <w:tcW w:w="165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1.70 (0.51 to 5.65)</w:t>
            </w:r>
          </w:p>
        </w:tc>
        <w:tc>
          <w:tcPr>
            <w:tcW w:w="850"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0.39</w:t>
            </w: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1.70 (0.49 to 5.90)</w:t>
            </w: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0.40</w:t>
            </w: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2.83 (0.86 to 9.35)</w:t>
            </w: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0.09</w:t>
            </w:r>
          </w:p>
        </w:tc>
      </w:tr>
      <w:tr w:rsidR="00EF0A11">
        <w:trPr>
          <w:trHeight w:val="385"/>
        </w:trPr>
        <w:tc>
          <w:tcPr>
            <w:tcW w:w="5569" w:type="dxa"/>
            <w:tcBorders>
              <w:top w:val="nil"/>
              <w:left w:val="nil"/>
              <w:bottom w:val="nil"/>
              <w:right w:val="nil"/>
            </w:tcBorders>
            <w:vAlign w:val="center"/>
          </w:tcPr>
          <w:p w:rsidR="00EF0A11" w:rsidRDefault="00EF0A11">
            <w:pPr>
              <w:spacing w:line="360" w:lineRule="auto"/>
              <w:rPr>
                <w:rFonts w:ascii="Times New Roman" w:hAnsi="Times New Roman" w:cs="Times New Roman"/>
                <w:b/>
                <w:bCs/>
                <w:sz w:val="18"/>
                <w:szCs w:val="18"/>
                <w:lang w:val="en-US"/>
              </w:rPr>
            </w:pPr>
            <w:r>
              <w:rPr>
                <w:rFonts w:ascii="Times New Roman" w:hAnsi="Times New Roman" w:cs="Times New Roman"/>
                <w:b/>
                <w:bCs/>
                <w:sz w:val="18"/>
                <w:szCs w:val="18"/>
                <w:lang w:val="en-US"/>
              </w:rPr>
              <w:t>Conditioned pain modulation (CPM)</w:t>
            </w:r>
          </w:p>
        </w:tc>
        <w:tc>
          <w:tcPr>
            <w:tcW w:w="1656"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850" w:type="dxa"/>
            <w:tcBorders>
              <w:top w:val="nil"/>
              <w:left w:val="nil"/>
              <w:bottom w:val="nil"/>
              <w:right w:val="nil"/>
            </w:tcBorders>
            <w:vAlign w:val="center"/>
          </w:tcPr>
          <w:p w:rsidR="00EF0A11" w:rsidRDefault="00EF0A11">
            <w:pPr>
              <w:spacing w:line="360" w:lineRule="auto"/>
              <w:jc w:val="center"/>
              <w:rPr>
                <w:rFonts w:ascii="Times New Roman" w:hAnsi="Times New Roman" w:cs="Times New Roman"/>
                <w:sz w:val="18"/>
                <w:szCs w:val="18"/>
                <w:lang w:val="en-US"/>
              </w:rPr>
            </w:pPr>
          </w:p>
        </w:tc>
        <w:tc>
          <w:tcPr>
            <w:tcW w:w="23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98"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24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c>
          <w:tcPr>
            <w:tcW w:w="851" w:type="dxa"/>
            <w:tcBorders>
              <w:top w:val="nil"/>
              <w:left w:val="nil"/>
              <w:bottom w:val="nil"/>
              <w:right w:val="nil"/>
            </w:tcBorders>
          </w:tcPr>
          <w:p w:rsidR="00EF0A11" w:rsidRDefault="00EF0A11">
            <w:pPr>
              <w:spacing w:line="360" w:lineRule="auto"/>
              <w:jc w:val="center"/>
              <w:rPr>
                <w:rFonts w:ascii="Times New Roman" w:hAnsi="Times New Roman" w:cs="Times New Roman"/>
                <w:sz w:val="18"/>
                <w:szCs w:val="18"/>
                <w:lang w:val="en-US"/>
              </w:rPr>
            </w:pPr>
          </w:p>
        </w:tc>
      </w:tr>
      <w:tr w:rsidR="00EF0A11">
        <w:trPr>
          <w:trHeight w:val="309"/>
        </w:trPr>
        <w:tc>
          <w:tcPr>
            <w:tcW w:w="5569" w:type="dxa"/>
            <w:tcBorders>
              <w:top w:val="nil"/>
              <w:left w:val="nil"/>
              <w:bottom w:val="single" w:sz="4" w:space="0" w:color="auto"/>
              <w:right w:val="nil"/>
            </w:tcBorders>
          </w:tcPr>
          <w:p w:rsidR="00EF0A11" w:rsidRDefault="00EF0A11">
            <w:pPr>
              <w:spacing w:line="360" w:lineRule="auto"/>
              <w:ind w:left="176"/>
              <w:rPr>
                <w:rFonts w:ascii="Times New Roman" w:hAnsi="Times New Roman" w:cs="Times New Roman"/>
                <w:b/>
                <w:bCs/>
                <w:sz w:val="18"/>
                <w:szCs w:val="18"/>
                <w:lang w:val="en-US"/>
              </w:rPr>
            </w:pPr>
            <w:r>
              <w:rPr>
                <w:rFonts w:ascii="Times New Roman" w:hAnsi="Times New Roman" w:cs="Times New Roman"/>
                <w:sz w:val="18"/>
                <w:szCs w:val="18"/>
                <w:lang w:val="en-US"/>
              </w:rPr>
              <w:t>% without increase of pressure pain detection threshold 2</w:t>
            </w:r>
            <w:r>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toe </w:t>
            </w:r>
            <w:r>
              <w:rPr>
                <w:rFonts w:ascii="Times New Roman" w:hAnsi="Times New Roman" w:cs="Times New Roman"/>
                <w:sz w:val="18"/>
                <w:szCs w:val="18"/>
                <w:vertAlign w:val="superscript"/>
                <w:lang w:val="en-US"/>
              </w:rPr>
              <w:t>b</w:t>
            </w:r>
          </w:p>
        </w:tc>
        <w:tc>
          <w:tcPr>
            <w:tcW w:w="1656"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1.39 (0.41 to 4.75)</w:t>
            </w:r>
          </w:p>
        </w:tc>
        <w:tc>
          <w:tcPr>
            <w:tcW w:w="850"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0.60</w:t>
            </w:r>
          </w:p>
        </w:tc>
        <w:tc>
          <w:tcPr>
            <w:tcW w:w="236"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p>
        </w:tc>
        <w:tc>
          <w:tcPr>
            <w:tcW w:w="1597"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1.82 (0.55 to 6.02)</w:t>
            </w:r>
          </w:p>
        </w:tc>
        <w:tc>
          <w:tcPr>
            <w:tcW w:w="898"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0.32</w:t>
            </w:r>
          </w:p>
        </w:tc>
        <w:tc>
          <w:tcPr>
            <w:tcW w:w="246"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p>
        </w:tc>
        <w:tc>
          <w:tcPr>
            <w:tcW w:w="1706"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1.60 (0.51 to 5.06)</w:t>
            </w:r>
          </w:p>
        </w:tc>
        <w:tc>
          <w:tcPr>
            <w:tcW w:w="851" w:type="dxa"/>
            <w:tcBorders>
              <w:top w:val="nil"/>
              <w:left w:val="nil"/>
              <w:bottom w:val="single" w:sz="4" w:space="0" w:color="auto"/>
              <w:right w:val="nil"/>
            </w:tcBorders>
          </w:tcPr>
          <w:p w:rsidR="00EF0A11" w:rsidRDefault="00EF0A11">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0.42</w:t>
            </w:r>
          </w:p>
        </w:tc>
      </w:tr>
      <w:tr w:rsidR="00EF0A11">
        <w:trPr>
          <w:trHeight w:val="1263"/>
        </w:trPr>
        <w:tc>
          <w:tcPr>
            <w:tcW w:w="13609" w:type="dxa"/>
            <w:gridSpan w:val="9"/>
            <w:tcBorders>
              <w:top w:val="single" w:sz="4" w:space="0" w:color="auto"/>
              <w:left w:val="nil"/>
              <w:bottom w:val="single" w:sz="4" w:space="0" w:color="auto"/>
              <w:right w:val="nil"/>
            </w:tcBorders>
            <w:vAlign w:val="center"/>
          </w:tcPr>
          <w:p w:rsidR="00EF0A11" w:rsidRDefault="00EF0A11">
            <w:pPr>
              <w:spacing w:line="360" w:lineRule="auto"/>
              <w:rPr>
                <w:rFonts w:ascii="Times New Roman" w:hAnsi="Times New Roman" w:cs="Times New Roman"/>
                <w:sz w:val="16"/>
                <w:szCs w:val="16"/>
                <w:lang w:val="en-GB"/>
              </w:rPr>
            </w:pPr>
            <w:r>
              <w:rPr>
                <w:rFonts w:ascii="Times New Roman" w:hAnsi="Times New Roman" w:cs="Times New Roman"/>
                <w:sz w:val="16"/>
                <w:szCs w:val="16"/>
                <w:lang w:val="en-GB"/>
              </w:rPr>
              <w:t>adjusted for type of surgery, number of segments operated, gender, catastrophizing, BMI, lasègue sign, finger ground distance, disability at baseline, intake of non-opioid analgesics, intake of opioid analgesics</w:t>
            </w:r>
          </w:p>
          <w:p w:rsidR="00EF0A11" w:rsidRDefault="00EF0A11">
            <w:pPr>
              <w:spacing w:line="360" w:lineRule="auto"/>
              <w:rPr>
                <w:rFonts w:ascii="Times New Roman" w:hAnsi="Times New Roman" w:cs="Times New Roman"/>
                <w:sz w:val="16"/>
                <w:szCs w:val="16"/>
                <w:lang w:val="en-GB"/>
              </w:rPr>
            </w:pPr>
            <w:r>
              <w:rPr>
                <w:rFonts w:ascii="Times New Roman" w:hAnsi="Times New Roman" w:cs="Times New Roman"/>
                <w:sz w:val="16"/>
                <w:szCs w:val="16"/>
                <w:lang w:val="en-US"/>
              </w:rPr>
              <w:t>OR&gt;1.0 means more pathological values of QST are associated with increased risk for failed back surgery syndrome (i.e. low thresholds after pressure, electrical and heat stimulation, high thresholds after cold stimulation, short hand withdrawal time and impaired CPM)</w:t>
            </w:r>
          </w:p>
          <w:p w:rsidR="00EF0A11" w:rsidRDefault="00EF0A11">
            <w:pPr>
              <w:spacing w:line="360" w:lineRule="auto"/>
              <w:rPr>
                <w:rFonts w:ascii="Times New Roman" w:hAnsi="Times New Roman" w:cs="Times New Roman"/>
                <w:sz w:val="16"/>
                <w:szCs w:val="16"/>
                <w:lang w:val="en-GB"/>
              </w:rPr>
            </w:pPr>
            <w:r>
              <w:rPr>
                <w:rFonts w:ascii="Times New Roman" w:hAnsi="Times New Roman" w:cs="Times New Roman"/>
                <w:sz w:val="16"/>
                <w:szCs w:val="16"/>
                <w:vertAlign w:val="superscript"/>
                <w:lang w:val="en-GB"/>
              </w:rPr>
              <w:t xml:space="preserve">a </w:t>
            </w:r>
            <w:r>
              <w:rPr>
                <w:rFonts w:ascii="Times New Roman" w:hAnsi="Times New Roman" w:cs="Times New Roman"/>
                <w:sz w:val="16"/>
                <w:szCs w:val="16"/>
                <w:lang w:val="en-GB"/>
              </w:rPr>
              <w:t>OR per two standard deviation decrease</w:t>
            </w:r>
          </w:p>
          <w:p w:rsidR="00EF0A11" w:rsidRDefault="00EF0A11">
            <w:pPr>
              <w:spacing w:line="360" w:lineRule="auto"/>
              <w:rPr>
                <w:rFonts w:ascii="Times New Roman" w:hAnsi="Times New Roman" w:cs="Times New Roman"/>
                <w:sz w:val="16"/>
                <w:szCs w:val="16"/>
                <w:lang w:val="en-GB"/>
              </w:rPr>
            </w:pPr>
            <w:r>
              <w:rPr>
                <w:rFonts w:ascii="Times New Roman" w:hAnsi="Times New Roman" w:cs="Times New Roman"/>
                <w:sz w:val="16"/>
                <w:szCs w:val="16"/>
                <w:vertAlign w:val="superscript"/>
                <w:lang w:val="en-GB"/>
              </w:rPr>
              <w:t>b</w:t>
            </w:r>
            <w:r>
              <w:rPr>
                <w:rFonts w:ascii="Times New Roman" w:hAnsi="Times New Roman" w:cs="Times New Roman"/>
                <w:sz w:val="16"/>
                <w:szCs w:val="16"/>
                <w:lang w:val="en-GB"/>
              </w:rPr>
              <w:t xml:space="preserve"> quantitative sensory tests with missing data</w:t>
            </w:r>
          </w:p>
        </w:tc>
      </w:tr>
    </w:tbl>
    <w:p w:rsidR="00EF0A11" w:rsidRDefault="00EF0A11">
      <w:pPr>
        <w:spacing w:line="360" w:lineRule="auto"/>
        <w:jc w:val="both"/>
        <w:rPr>
          <w:rFonts w:ascii="Times New Roman" w:hAnsi="Times New Roman" w:cs="Times New Roman"/>
          <w:i/>
          <w:iCs/>
          <w:u w:val="single"/>
          <w:lang w:val="en-US"/>
        </w:rPr>
      </w:pPr>
    </w:p>
    <w:p w:rsidR="00EF0A11" w:rsidRDefault="00EF0A11">
      <w:pPr>
        <w:spacing w:line="360" w:lineRule="auto"/>
        <w:rPr>
          <w:rFonts w:ascii="Times New Roman" w:hAnsi="Times New Roman" w:cs="Times New Roman"/>
          <w:sz w:val="16"/>
          <w:szCs w:val="16"/>
          <w:lang w:val="en-US"/>
        </w:rPr>
      </w:pPr>
    </w:p>
    <w:p w:rsidR="00EF0A11" w:rsidRDefault="00EF0A11">
      <w:pPr>
        <w:spacing w:line="360" w:lineRule="auto"/>
        <w:rPr>
          <w:rFonts w:ascii="Times New Roman" w:hAnsi="Times New Roman" w:cs="Times New Roman"/>
          <w:sz w:val="16"/>
          <w:szCs w:val="16"/>
          <w:lang w:val="en-US"/>
        </w:rPr>
      </w:pPr>
    </w:p>
    <w:p w:rsidR="00EF0A11" w:rsidRDefault="00EF0A11">
      <w:pPr>
        <w:spacing w:line="360" w:lineRule="auto"/>
        <w:jc w:val="both"/>
        <w:rPr>
          <w:rFonts w:ascii="Times New Roman" w:hAnsi="Times New Roman" w:cs="Times New Roman"/>
          <w:sz w:val="24"/>
          <w:szCs w:val="24"/>
          <w:lang w:val="en-US"/>
        </w:rPr>
      </w:pPr>
      <w:r>
        <w:rPr>
          <w:rFonts w:ascii="Times New Roman" w:hAnsi="Times New Roman" w:cs="Times New Roman"/>
          <w:i/>
          <w:iCs/>
          <w:sz w:val="24"/>
          <w:szCs w:val="24"/>
          <w:u w:val="single"/>
          <w:lang w:val="en-US"/>
        </w:rPr>
        <w:t>Supplemental Text 1:</w:t>
      </w:r>
      <w:r>
        <w:rPr>
          <w:rFonts w:ascii="Times New Roman" w:hAnsi="Times New Roman" w:cs="Times New Roman"/>
          <w:sz w:val="24"/>
          <w:szCs w:val="24"/>
          <w:lang w:val="en-US"/>
        </w:rPr>
        <w:t xml:space="preserve"> Detailed description of the assessment methods of Quantitative Sensory Tests. </w:t>
      </w:r>
    </w:p>
    <w:p w:rsidR="00EF0A11" w:rsidRDefault="00EF0A11">
      <w:pPr>
        <w:spacing w:line="360" w:lineRule="auto"/>
        <w:jc w:val="both"/>
        <w:rPr>
          <w:rFonts w:ascii="Times New Roman" w:hAnsi="Times New Roman" w:cs="Times New Roman"/>
          <w:sz w:val="24"/>
          <w:szCs w:val="24"/>
          <w:lang w:val="en-US"/>
        </w:rPr>
      </w:pPr>
    </w:p>
    <w:p w:rsidR="00EF0A11" w:rsidRDefault="00EF0A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used bipolar surface Ag/AgCl-electrodes for electrical stimulation and placed them distal to the lateral malleolus, which corresponds to the innervation area of the sural nerve. We used a computer-controlled constant current stimulator (NCS System, Evidence 3102 evo, Neurosoft, Russia) and a single increasing intensity staircase to assess pain detection and reflex threshold </w:t>
      </w:r>
      <w:r>
        <w:rPr>
          <w:rFonts w:ascii="Times New Roman" w:hAnsi="Times New Roman" w:cs="Times New Roman"/>
          <w:sz w:val="24"/>
          <w:szCs w:val="24"/>
          <w:lang w:val="en-US"/>
        </w:rPr>
        <w:fldChar w:fldCharType="begin">
          <w:fldData xml:space="preserve">PEVuZE5vdGU+PENpdGU+PEF1dGhvcj5XaWxsZXI8L0F1dGhvcj48WWVhcj4xOTc3PC9ZZWFyPjxS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PEVuZE5vdGU+PENpdGU+PEF1dGhvcj5XaWxsZXI8L0F1dGhvcj48WWVhcj4xOTc3PC9ZZWFyPjxS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vertAlign w:val="superscript"/>
          <w:lang w:val="en-US"/>
        </w:rPr>
        <w:t>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current intensity was increased from 1 mA in steps of 1 mA until the electrical stimulus was perceived as painful and until a nociceptive withdrawal reflex (NWR) of the biceps femoris with an amplitude higher than 20µV for at least 10ms in the 50 to 150ms post-estimation interval was elicited (NWR threshold) </w:t>
      </w:r>
      <w:r>
        <w:rPr>
          <w:rFonts w:ascii="Times New Roman" w:hAnsi="Times New Roman" w:cs="Times New Roman"/>
          <w:sz w:val="24"/>
          <w:szCs w:val="24"/>
          <w:lang w:val="en-US"/>
        </w:rPr>
        <w:fldChar w:fldCharType="begin">
          <w:fldData xml:space="preserve">PEVuZE5vdGU+PENpdGU+PEF1dGhvcj5XaWxsZXI8L0F1dGhvcj48WWVhcj4xOTc3PC9ZZWFyPjxS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PEVuZE5vdGU+PENpdGU+PEF1dGhvcj5XaWxsZXI8L0F1dGhvcj48WWVhcj4xOTc3PC9ZZWFyPjxS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vertAlign w:val="superscript"/>
          <w:lang w:val="en-US"/>
        </w:rPr>
        <w:t>2-5</w:t>
      </w:r>
      <w:r>
        <w:rPr>
          <w:rFonts w:ascii="Times New Roman" w:hAnsi="Times New Roman" w:cs="Times New Roman"/>
          <w:sz w:val="24"/>
          <w:szCs w:val="24"/>
          <w:lang w:val="en-US"/>
        </w:rPr>
        <w:fldChar w:fldCharType="end"/>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Single electrical stimulation consisted of a train-of-five 1-ms square-wave impulse of an overall duration of 25 ms, which the patients perceived as a single stimulus. Temporal summation occurs when repetition of a stimulus is associated with an increase in pain perception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&lt;EndNote&gt;&lt;Cite&gt;&lt;Author&gt;Arendt-Nielsen&lt;/Author&gt;&lt;Year&gt;1994&lt;/Year&gt;&lt;RecNum&gt;2&lt;/RecNum&gt;&lt;DisplayText&gt;&lt;style face="superscript"&gt;6&lt;/style&gt;&lt;/DisplayText&gt;&lt;record&gt;&lt;rec-number&gt;2&lt;/rec-number&gt;&lt;foreign-keys&gt;&lt;key app="EN" db-id="aepvap5s5tsswseestpxsfxir92eatzxzf9s" timestamp="0"&gt;2&lt;/key&gt;&lt;/foreign-keys&gt;&lt;ref-type name="Journal Article"&gt;17&lt;/ref-type&gt;&lt;contributors&gt;&lt;authors&gt;&lt;author&gt;Arendt-Nielsen, L.&lt;/author&gt;&lt;author&gt;Brennum, J.&lt;/author&gt;&lt;author&gt;Sindrup, S.&lt;/author&gt;&lt;author&gt;Bak, P.&lt;/author&gt;&lt;/authors&gt;&lt;/contributors&gt;&lt;titles&gt;&lt;title&gt;Electrophysiological and psychophysical quantification of central temporal summation of the human nociceptive system&lt;/title&gt;&lt;secondary-title&gt;European Journal of Applied Physiology&lt;/secondary-title&gt;&lt;/titles&gt;&lt;pages&gt;266-273&lt;/pages&gt;&lt;volume&gt;68&lt;/volume&gt;&lt;keywords&gt;&lt;keyword&gt;Summation, temporal. Experimental pain, electrical. Nociceptive reflex. Pain. Mechanisms. Spinal cord.&lt;/keyword&gt;&lt;/keywords&gt;&lt;dates&gt;&lt;year&gt;1994&lt;/year&gt;&lt;/dates&gt;&lt;urls&gt;&lt;/urls&gt;&lt;/record&gt;&lt;/Cite&gt;&lt;/EndNote&gt;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vertAlign w:val="superscript"/>
          <w:lang w:val="en-US"/>
        </w:rPr>
        <w:t>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To elicit temporal summation, we repeated the train-of-five stimulus five times with a frequency of 2 Hz at a constant intensity and again assessed pain detection threshold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&lt;EndNote&gt;&lt;Cite&gt;&lt;Author&gt;Arendt-Nielsen&lt;/Author&gt;&lt;Year&gt;1994&lt;/Year&gt;&lt;RecNum&gt;2&lt;/RecNum&gt;&lt;DisplayText&gt;&lt;style face="superscript"&gt;6&lt;/style&gt;&lt;/DisplayText&gt;&lt;record&gt;&lt;rec-number&gt;2&lt;/rec-number&gt;&lt;foreign-keys&gt;&lt;key app="EN" db-id="aepvap5s5tsswseestpxsfxir92eatzxzf9s" timestamp="0"&gt;2&lt;/key&gt;&lt;/foreign-keys&gt;&lt;ref-type name="Journal Article"&gt;17&lt;/ref-type&gt;&lt;contributors&gt;&lt;authors&gt;&lt;author&gt;Arendt-Nielsen, L.&lt;/author&gt;&lt;author&gt;Brennum, J.&lt;/author&gt;&lt;author&gt;Sindrup, S.&lt;/author&gt;&lt;author&gt;Bak, P.&lt;/author&gt;&lt;/authors&gt;&lt;/contributors&gt;&lt;titles&gt;&lt;title&gt;Electrophysiological and psychophysical quantification of central temporal summation of the human nociceptive system&lt;/title&gt;&lt;secondary-title&gt;European Journal of Applied Physiology&lt;/secondary-title&gt;&lt;/titles&gt;&lt;pages&gt;266-273&lt;/pages&gt;&lt;volume&gt;68&lt;/volume&gt;&lt;keywords&gt;&lt;keyword&gt;Summation, temporal. Experimental pain, electrical. Nociceptive reflex. Pain. Mechanisms. Spinal cord.&lt;/keyword&gt;&lt;/keywords&gt;&lt;dates&gt;&lt;year&gt;1994&lt;/year&gt;&lt;/dates&gt;&lt;urls&gt;&lt;/urls&gt;&lt;/record&gt;&lt;/Cite&gt;&lt;/EndNote&gt;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vertAlign w:val="superscript"/>
          <w:lang w:val="en-US"/>
        </w:rPr>
        <w:t>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EF0A11" w:rsidRDefault="00EF0A11">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We assessed pressure pain detection and tolerance thresholds using an electronic pressure algometer with a 1 cm</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surface probe (Somedic, Hörby, Sweden)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&lt;EndNote&gt;&lt;Cite&gt;&lt;Author&gt;Brennum&lt;/Author&gt;&lt;Year&gt;1989&lt;/Year&gt;&lt;RecNum&gt;160&lt;/RecNum&gt;&lt;DisplayText&gt;&lt;style face="superscript"&gt;7&lt;/style&gt;&lt;/DisplayText&gt;&lt;record&gt;&lt;rec-number&gt;160&lt;/rec-number&gt;&lt;foreign-keys&gt;&lt;key app="EN" db-id="aepvap5s5tsswseestpxsfxir92eatzxzf9s" timestamp="0"&gt;160&lt;/key&gt;&lt;/foreign-keys&gt;&lt;ref-type name="Journal Article"&gt;17&lt;/ref-type&gt;&lt;contributors&gt;&lt;authors&gt;&lt;author&gt;Brennum, J.&lt;/author&gt;&lt;author&gt;Kjeldsen, M.&lt;/author&gt;&lt;author&gt;Jensen, K.&lt;/author&gt;&lt;author&gt;Jensen, T.S.&lt;/author&gt;&lt;/authors&gt;&lt;/contributors&gt;&lt;titles&gt;&lt;title&gt;Measurements of human pressure-pain thresholds on fingers and toes&lt;/title&gt;&lt;secondary-title&gt;Pain&lt;/secondary-title&gt;&lt;/titles&gt;&lt;periodical&gt;&lt;full-title&gt;Pain&lt;/full-title&gt;&lt;/periodical&gt;&lt;pages&gt;211-217&lt;/pages&gt;&lt;volume&gt;38&lt;/volume&gt;&lt;keywords&gt;&lt;keyword&gt;Pain&lt;/keyword&gt;&lt;keyword&gt;Assessment&lt;/keyword&gt;&lt;keyword&gt;Experimental pain, pressure&lt;/keyword&gt;&lt;keyword&gt;Sex&lt;/keyword&gt;&lt;/keywords&gt;&lt;dates&gt;&lt;year&gt;1989&lt;/year&gt;&lt;/dates&gt;&lt;urls&gt;&lt;/urls&gt;&lt;/record&gt;&lt;/Cite&gt;&lt;/EndNote&gt;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vertAlign w:val="superscript"/>
          <w:lang w:val="en-US"/>
        </w:rPr>
        <w:t>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We performed the pressure tests at the center of the pulp of the 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toe, the 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finger and the site of most pain at the back. Pressure was increased from 0 at a rate of 30 kPa/s to a maximum of 1000 kPa. We defined pain detection threshold as the point at which the pressure sensation turned into pain and pain tolerance threshold as the point at which the subject felt the pain as intolerable. The participants had to press a button when reaching these points and the algometer displayed the corresponding pressure intensity. Whenever a participant did not press the button below 1000 kPa, we considered this value as threshold. </w:t>
      </w:r>
    </w:p>
    <w:p w:rsidR="00EF0A11" w:rsidRDefault="00EF0A11">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measured pain detection threshold to dynamic heat and cold stimulation with a thermode of a 30 x 30 mm surface (TSA-ll, Medoc, Ramat Yishai, Israel) </w:t>
      </w:r>
      <w:r>
        <w:rPr>
          <w:rFonts w:ascii="Times New Roman" w:hAnsi="Times New Roman" w:cs="Times New Roman"/>
          <w:sz w:val="24"/>
          <w:szCs w:val="24"/>
          <w:lang w:val="en-US"/>
        </w:rPr>
        <w:fldChar w:fldCharType="begin">
          <w:fldData xml:space="preserve">PEVuZE5vdGU+PENpdGU+PEF1dGhvcj5OZXppcmk8L0F1dGhvcj48WWVhcj4yMDEyPC9ZZWFyPjxS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PEVuZE5vdGU+PENpdGU+PEF1dGhvcj5OZXppcmk8L0F1dGhvcj48WWVhcj4yMDEyPC9ZZWFyPjxS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vertAlign w:val="superscript"/>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We performed the tests at the lateral aspect of the leg (midway between the knee and the lateral malleolus) and at the site of most pain at the back. The temperature of the thermode was changed at a rate of 0.5 ºC/sec from 30 ºC to a maximum of 50.5 ºC and to a minimum of 0.0 °C until the stimulus was perceived as painful and the participants pressed a button. Threshold values were truncated in case participants did not report pain at the maximum of 50.5°C or the minimum of 0.0°C, respectively, and these values were considered as thresholds.</w:t>
      </w:r>
    </w:p>
    <w:p w:rsidR="00EF0A11" w:rsidRDefault="00EF0A11">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We assessed the response to a tonic cold painful stimulus with the cold pressor test. The hand was immersed in ice saturated water (1.5</w:t>
      </w:r>
      <w:r>
        <w:rPr>
          <w:rFonts w:ascii="Times New Roman" w:hAnsi="Times New Roman" w:cs="Times New Roman"/>
          <w:sz w:val="24"/>
          <w:szCs w:val="24"/>
          <w:lang w:val="en-US"/>
        </w:rPr>
        <w:sym w:font="Symbol" w:char="F0B1"/>
      </w:r>
      <w:r>
        <w:rPr>
          <w:rFonts w:ascii="Times New Roman" w:hAnsi="Times New Roman" w:cs="Times New Roman"/>
          <w:sz w:val="24"/>
          <w:szCs w:val="24"/>
          <w:lang w:val="en-US"/>
        </w:rPr>
        <w:t xml:space="preserve"> 1°C) for a duration of two minutes. The device consisted of a container separated into an outer and an inner part by a mesh screen. The mesh screen prevented direct contact between the ice (placed in the outer part) and the hand of the subject (placed in the inner part). We recorded the hand withdrawal time at which the participants considered pain as intolerable. Whenever a participant did not perceive the stimulus as intolerable below two minutes, we considered this value as threshold.</w:t>
      </w:r>
    </w:p>
    <w:p w:rsidR="00EF0A11" w:rsidRDefault="00EF0A11">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We assessed CPM using the cold pressor test as conditioning noxious stimulus and pressure pain detection threshold at the 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toe as test stimulus </w:t>
      </w:r>
      <w:r>
        <w:rPr>
          <w:rFonts w:ascii="Times New Roman" w:hAnsi="Times New Roman" w:cs="Times New Roman"/>
          <w:sz w:val="24"/>
          <w:szCs w:val="24"/>
          <w:lang w:val="en-GB"/>
        </w:rPr>
        <w:fldChar w:fldCharType="begin">
          <w:fldData xml:space="preserve">PEVuZE5vdGU+PENpdGU+PEF1dGhvcj5EdWJuZXI8L0F1dGhvcj48WWVhcj4xOTk5PC9ZZWFyPjxS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</w:fldData>
        </w:fldChar>
      </w:r>
      <w:r>
        <w:rPr>
          <w:rFonts w:ascii="Times New Roman" w:hAnsi="Times New Roman" w:cs="Times New Roman"/>
          <w:sz w:val="24"/>
          <w:szCs w:val="24"/>
          <w:lang w:val="en-GB"/>
        </w:rPr>
        <w:instrText xml:space="preserve"> ADDIN EN.CITE </w:instrText>
      </w:r>
      <w:r>
        <w:rPr>
          <w:rFonts w:ascii="Times New Roman" w:hAnsi="Times New Roman" w:cs="Times New Roman"/>
          <w:sz w:val="24"/>
          <w:szCs w:val="24"/>
          <w:lang w:val="en-GB"/>
        </w:rPr>
        <w:fldChar w:fldCharType="begin">
          <w:fldData xml:space="preserve">PEVuZE5vdGU+PENpdGU+PEF1dGhvcj5EdWJuZXI8L0F1dGhvcj48WWVhcj4xOTk5PC9ZZWFyPjxS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</w:fldData>
        </w:fldChar>
      </w:r>
      <w:r>
        <w:rPr>
          <w:rFonts w:ascii="Times New Roman" w:hAnsi="Times New Roman" w:cs="Times New Roman"/>
          <w:sz w:val="24"/>
          <w:szCs w:val="24"/>
          <w:lang w:val="en-GB"/>
        </w:rPr>
        <w:instrText xml:space="preserve"> ADDIN EN.CITE.DATA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Pr>
          <w:rFonts w:ascii="Times New Roman" w:hAnsi="Times New Roman" w:cs="Times New Roman"/>
          <w:noProof/>
          <w:sz w:val="24"/>
          <w:szCs w:val="24"/>
          <w:vertAlign w:val="superscript"/>
          <w:lang w:val="en-GB"/>
        </w:rPr>
        <w:t>9-13</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Thus, </w:t>
      </w:r>
      <w:r>
        <w:rPr>
          <w:rFonts w:ascii="Times New Roman" w:hAnsi="Times New Roman" w:cs="Times New Roman"/>
          <w:noProof/>
          <w:sz w:val="24"/>
          <w:szCs w:val="24"/>
          <w:lang w:val="en-US"/>
        </w:rPr>
        <w:t>after two minutes of hand immersion in the ice water, we reassessed pressure pain detection threshold. Patients who had intolerable pain before two minutes elapsed could briefly retract their hand from the cold water and re-immersed it until two minutes were reached. We considered an increase in pressure pain detection threshold at the 2</w:t>
      </w:r>
      <w:r>
        <w:rPr>
          <w:rFonts w:ascii="Times New Roman" w:hAnsi="Times New Roman" w:cs="Times New Roman"/>
          <w:noProof/>
          <w:sz w:val="24"/>
          <w:szCs w:val="24"/>
          <w:vertAlign w:val="superscript"/>
          <w:lang w:val="en-US"/>
        </w:rPr>
        <w:t>nd</w:t>
      </w:r>
      <w:r>
        <w:rPr>
          <w:rFonts w:ascii="Times New Roman" w:hAnsi="Times New Roman" w:cs="Times New Roman"/>
          <w:noProof/>
          <w:sz w:val="24"/>
          <w:szCs w:val="24"/>
          <w:lang w:val="en-US"/>
        </w:rPr>
        <w:t xml:space="preserve"> toe after hand immersion as measure of CPM indicating </w:t>
      </w:r>
      <w:r>
        <w:rPr>
          <w:rFonts w:ascii="Times New Roman" w:hAnsi="Times New Roman" w:cs="Times New Roman"/>
          <w:sz w:val="24"/>
          <w:szCs w:val="24"/>
          <w:lang w:val="en-US"/>
        </w:rPr>
        <w:t>efficient endogenous pain inhibitory processes.</w:t>
      </w:r>
    </w:p>
    <w:p w:rsidR="00EF0A11" w:rsidRDefault="00EF0A11">
      <w:pPr>
        <w:spacing w:line="360" w:lineRule="auto"/>
        <w:jc w:val="both"/>
        <w:rPr>
          <w:rFonts w:ascii="Times New Roman" w:hAnsi="Times New Roman" w:cs="Times New Roman"/>
          <w:sz w:val="24"/>
          <w:szCs w:val="24"/>
          <w:lang w:val="en-US"/>
        </w:rPr>
      </w:pPr>
    </w:p>
    <w:p w:rsidR="00EF0A11" w:rsidRDefault="00EF0A11">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References</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tab/>
        <w:t>Willer JC. Comparative study of perceived pain and nociceptive flexion reflex in man. Pain 1977;3:69-80.</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Rhudy JL, France CR. Reliability and validity of a brief method to assess nociceptive flexion reflex (nfr) threshold. The journal of pain : official journal of the American Pain Society 2011;12:782-91.</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Willer JC. Comparative study of perceived pain and nociceptive flexion reflex in man. Pain 1977;3:69-80.</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Willer JC. Nociception flexion reflex as a physiological correlate of pain sensation in humans. In: Bromm B, ed. Pain measurements in man. Neurophysiological correlates of pain. Amsterdam: Elsevier, 1984:87-110.</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Andersen OK, Biurrun Manresa JA. Electrophysiological techniques: Assessment of spinal nociceptive processing using the withdrawal reflex. In: Postoperative pain, edited by o. H. Wilder-smith, l. Arendt-nielsen, d. Yarnitsky, and k. C. P. Visser. Philadelphia:Wolters Kluwer Deutschland 2015:109-18.</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Arendt-Nielsen L, Brennum J, Sindrup S, Bak P. Electrophysiological and psychophysical quantification of central temporal summation of the human nociceptive system. European Journal of Applied Physiology 1994;68:266-73.</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Brennum J, Kjeldsen M, Jensen K, Jensen TS. Measurements of human pressure-pain thresholds on fingers and toes. Pain 1989;38:211-7.</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Neziri AY, Curatolo M, Limacher A, Nuesch E, Radanov B, Andersen OK, Arendt-Nielsen L, Juni P. Ranking of parameters of pain hypersensitivity according to their discriminative ability in chronic low back pain. Pain 2012;153:2083-91.</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Dubner R, Ren K. Endogenous mechanisms of sensory modulation. Pain 1999;Supplement 6:S45-S53.</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Danneels LA, Vanderstraeten GG, Cambier DC, Witvrouw EE, De Cuyper HJ. Ct imaging of trunk muscles in chronic low back pain patients and healthy control subjects. Eur Spine J 2000;9:266-72.</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Pud D, Granovsky Y, Yarnitsky D. The methodology of experimentally induced diffuse noxious inhibitory control (dnic)-like effect in humans. Pain 2009;144:16-9.</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Suzuki R, Rygh LJ, Dickenson AH. Bad news from the brain: Descending 5-ht pathways that control spinal pain processing. Trends Pharmacol Sci 2004;25:613-7.</w:t>
      </w:r>
    </w:p>
    <w:p w:rsidR="00EF0A11" w:rsidRDefault="00EF0A1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Chitour D, Dickenson AH, Le Bars D. Pharmacological evidence for the involvement of serotonergic mechanisms in diffuse noxious inhibitory controls (dnic). Brain Res 1982;236:329-37.</w:t>
      </w:r>
    </w:p>
    <w:p w:rsidR="00EF0A11" w:rsidRDefault="00EF0A11">
      <w:pPr>
        <w:rPr>
          <w:rFonts w:ascii="Times New Roman" w:hAnsi="Times New Roman" w:cs="Times New Roman"/>
          <w:sz w:val="24"/>
          <w:szCs w:val="24"/>
          <w:lang w:val="en-US"/>
        </w:rPr>
      </w:pPr>
      <w:r>
        <w:rPr>
          <w:rFonts w:ascii="Times New Roman" w:hAnsi="Times New Roman" w:cs="Times New Roman"/>
          <w:sz w:val="24"/>
          <w:szCs w:val="24"/>
        </w:rPr>
        <w:fldChar w:fldCharType="end"/>
      </w:r>
    </w:p>
    <w:p w:rsidR="00EF0A11" w:rsidRDefault="00EF0A11">
      <w:pPr>
        <w:spacing w:line="360" w:lineRule="auto"/>
        <w:jc w:val="both"/>
        <w:rPr>
          <w:rFonts w:ascii="Times New Roman" w:hAnsi="Times New Roman" w:cs="Times New Roman"/>
          <w:sz w:val="24"/>
          <w:szCs w:val="24"/>
          <w:lang w:val="en-US"/>
        </w:rPr>
      </w:pPr>
      <w:r>
        <w:rPr>
          <w:rFonts w:ascii="Times New Roman" w:hAnsi="Times New Roman" w:cs="Times New Roman"/>
          <w:i/>
          <w:iCs/>
          <w:sz w:val="24"/>
          <w:szCs w:val="24"/>
          <w:u w:val="single"/>
          <w:lang w:val="en-US"/>
        </w:rPr>
        <w:t>Supplemental Text 2</w:t>
      </w:r>
      <w:r>
        <w:rPr>
          <w:rFonts w:ascii="Times New Roman" w:hAnsi="Times New Roman" w:cs="Times New Roman"/>
          <w:sz w:val="24"/>
          <w:szCs w:val="24"/>
          <w:lang w:val="en-US"/>
        </w:rPr>
        <w:t>: Detailed description of radiologic assessment of degenerative changes of the lumbar spine.</w:t>
      </w:r>
    </w:p>
    <w:p w:rsidR="00EF0A11" w:rsidRDefault="00EF0A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assessed the degree of spinal stenosis according to Schizas ranging from A (normal) to D (extreme stenosis) </w:t>
      </w:r>
      <w:r>
        <w:rPr>
          <w:rFonts w:ascii="Times New Roman" w:hAnsi="Times New Roman" w:cs="Times New Roman"/>
          <w:sz w:val="24"/>
          <w:szCs w:val="24"/>
          <w:lang w:val="en-US"/>
        </w:rPr>
        <w:fldChar w:fldCharType="begin">
          <w:fldData xml:space="preserve">PEVuZE5vdGU+PENpdGU+PEF1dGhvcj5TY2hpemFzPC9BdXRob3I+PFllYXI+MjAxMDwvWWVhcj48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PEVuZE5vdGU+PENpdGU+PEF1dGhvcj5TY2hpemFzPC9BdXRob3I+PFllYXI+MjAxMDwvWWVhcj48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vertAlign w:val="superscript"/>
          <w:lang w:val="en-US"/>
        </w:rPr>
        <w:t>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compared patients with and without spinal stenosis (Schizas B, C, D vs Schizas A). We used the classification of Meyerding to measure the degree of spondylolisthesis ranging from 0 (normal) to IV (76% - 100% listhesis)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&lt;EndNote&gt;&lt;Cite&gt;&lt;Author&gt;Meyerding&lt;/Author&gt;&lt;Year&gt;1932&lt;/Year&gt;&lt;RecNum&gt;4013&lt;/RecNum&gt;&lt;DisplayText&gt;&lt;style face="superscript"&gt;2&lt;/style&gt;&lt;/DisplayText&gt;&lt;record&gt;&lt;rec-number&gt;4013&lt;/rec-number&gt;&lt;foreign-keys&gt;&lt;key app="EN" db-id="aepvap5s5tsswseestpxsfxir92eatzxzf9s" timestamp="1467656598"&gt;4013&lt;/key&gt;&lt;/foreign-keys&gt;&lt;ref-type name="Journal Article"&gt;17&lt;/ref-type&gt;&lt;contributors&gt;&lt;authors&gt;&lt;author&gt;Meyerding, H.W.&lt;/author&gt;&lt;/authors&gt;&lt;/contributors&gt;&lt;titles&gt;&lt;title&gt;Spondylolisthesis.&lt;/title&gt;&lt;secondary-title&gt;Surg Gynecol Obstet&lt;/secondary-title&gt;&lt;/titles&gt;&lt;periodical&gt;&lt;full-title&gt;Surg Gynecol Obstet&lt;/full-title&gt;&lt;/periodical&gt;&lt;pages&gt;371-377&lt;/pages&gt;&lt;volume&gt;54&lt;/volume&gt;&lt;dates&gt;&lt;year&gt;1932&lt;/year&gt;&lt;/dates&gt;&lt;urls&gt;&lt;/urls&gt;&lt;/record&gt;&lt;/Cite&gt;&lt;/EndNote&gt;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vertAlign w:val="superscript"/>
          <w:lang w:val="en-US"/>
        </w:rPr>
        <w:t>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compared patients with and without spondylolisthesis (Meyerding I-IV vs Meyerding 0). Changes of the endplates were scored using the Modic classification from 0 (normal) to 3 (sclerotic endplates)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&lt;EndNote&gt;&lt;Cite&gt;&lt;Author&gt;Modic&lt;/Author&gt;&lt;Year&gt;1988&lt;/Year&gt;&lt;RecNum&gt;3559&lt;/RecNum&gt;&lt;DisplayText&gt;&lt;style face="superscript"&gt;3&lt;/style&gt;&lt;/DisplayText&gt;&lt;record&gt;&lt;rec-number&gt;3559&lt;/rec-number&gt;&lt;foreign-keys&gt;&lt;key app="EN" db-id="zdseevdxirw20peeawxvps0rr9radpz52svf" timestamp="1299836779"&gt;3559&lt;/key&gt;&lt;/foreign-keys&gt;&lt;ref-type name="Journal Article"&gt;17&lt;/ref-type&gt;&lt;contributors&gt;&lt;authors&gt;&lt;author&gt;Modic, M. T.&lt;/author&gt;&lt;author&gt;Steinberg, P. M.&lt;/author&gt;&lt;author&gt;Ross, J. S.&lt;/author&gt;&lt;author&gt;Masaryk, T. J.&lt;/author&gt;&lt;author&gt;Carter, J. R.&lt;/author&gt;&lt;/authors&gt;&lt;/contributors&gt;&lt;auth-address&gt;Department of Radiology, University Hospitals of Cleveland, OH 44106.&lt;/auth-address&gt;&lt;titles&gt;&lt;title&gt;Degenerative disk disease: assessment of changes in vertebral body marrow with MR imaging&lt;/title&gt;&lt;secondary-title&gt;Radiology&lt;/secondary-title&gt;&lt;/titles&gt;&lt;periodical&gt;&lt;full-title&gt;Radiology&lt;/full-title&gt;&lt;abbr-1&gt;Radiology&lt;/abbr-1&gt;&lt;abbr-2&gt;Radiology&lt;/abbr-2&gt;&lt;/periodical&gt;&lt;pages&gt;193-9&lt;/pages&gt;&lt;volume&gt;166&lt;/volume&gt;&lt;number&gt;1 Pt 1&lt;/number&gt;&lt;edition&gt;1988/01/01&lt;/edition&gt;&lt;keywords&gt;&lt;keyword&gt;MRI&lt;/keyword&gt;&lt;keyword&gt;Pain, low back&lt;/keyword&gt;&lt;keyword&gt;Disc&lt;/keyword&gt;&lt;/keywords&gt;&lt;dates&gt;&lt;year&gt;1988&lt;/year&gt;&lt;pub-dates&gt;&lt;date&gt;Jan&lt;/date&gt;&lt;/pub-dates&gt;&lt;/dates&gt;&lt;isbn&gt;0033-8419 (Print)&amp;#xD;0033-8419 (Linking)&lt;/isbn&gt;&lt;accession-num&gt;3336678&lt;/accession-num&gt;&lt;urls&gt;&lt;related-urls&gt;&lt;url&gt;http://www.ncbi.nlm.nih.gov/entrez/query.fcgi?cmd=Retrieve&amp;amp;db=PubMed&amp;amp;dopt=Citation&amp;amp;list_uids=3336678&lt;/url&gt;&lt;/related-urls&gt;&lt;/urls&gt;&lt;language&gt;eng&lt;/languag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vertAlign w:val="superscript"/>
          <w:lang w:val="en-US"/>
        </w:rPr>
        <w:t>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we compared patients with endplate changes to patients with normal endplate (Modic 1-3 vs Modic 0). We defined the presence of scoliosis as cobb angle &gt; 10° </w:t>
      </w:r>
      <w:r>
        <w:rPr>
          <w:rFonts w:ascii="Times New Roman" w:hAnsi="Times New Roman" w:cs="Times New Roman"/>
          <w:sz w:val="24"/>
          <w:szCs w:val="24"/>
          <w:lang w:val="en-US"/>
        </w:rPr>
        <w:fldChar w:fldCharType="begin">
          <w:fldData xml:space="preserve">PEVuZE5vdGU+PENpdGU+PEF1dGhvcj5LYW5lPC9BdXRob3I+PFllYXI+MTk3NzwvWWVhcj48UmVj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PEVuZE5vdGU+PENpdGU+PEF1dGhvcj5LYW5lPC9BdXRob3I+PFllYXI+MTk3NzwvWWVhcj48UmVj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vertAlign w:val="superscript"/>
          <w:lang w:val="en-US"/>
        </w:rPr>
        <w:t>4,5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We used the classification of Weishaupt to characterize the degree of facet joint degeneration ranging from 0 (normal) to 3 (severe facet joint degeneration)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&lt;EndNote&gt;&lt;Cite&gt;&lt;Author&gt;Weishaupt&lt;/Author&gt;&lt;Year&gt;1999&lt;/Year&gt;&lt;RecNum&gt;4012&lt;/RecNum&gt;&lt;DisplayText&gt;&lt;style face="superscript"&gt;6&lt;/style&gt;&lt;/DisplayText&gt;&lt;record&gt;&lt;rec-number&gt;4012&lt;/rec-number&gt;&lt;foreign-keys&gt;&lt;key app="EN" db-id="aepvap5s5tsswseestpxsfxir92eatzxzf9s" timestamp="1467656338"&gt;4012&lt;/key&gt;&lt;/foreign-keys&gt;&lt;ref-type name="Journal Article"&gt;17&lt;/ref-type&gt;&lt;contributors&gt;&lt;authors&gt;&lt;author&gt;Weishaupt, D.&lt;/author&gt;&lt;author&gt;Zanetti, M.&lt;/author&gt;&lt;author&gt;Boos, N.&lt;/author&gt;&lt;author&gt;Hodler, J.&lt;/author&gt;&lt;/authors&gt;&lt;/contributors&gt;&lt;auth-address&gt;Department of Radiology, Orthopedic University Hospital Balgrist, Zurich, Switzerland.&lt;/auth-address&gt;&lt;titles&gt;&lt;title&gt;MR imaging and CT in osteoarthritis of the lumbar facet joints&lt;/title&gt;&lt;secondary-title&gt;Skeletal Radiol&lt;/secondary-title&gt;&lt;alt-title&gt;Skeletal radiology&lt;/alt-title&gt;&lt;/titles&gt;&lt;periodical&gt;&lt;full-title&gt;Skeletal Radiol&lt;/full-title&gt;&lt;abbr-1&gt;Skeletal radiology&lt;/abbr-1&gt;&lt;/periodical&gt;&lt;alt-periodical&gt;&lt;full-title&gt;Skeletal Radiol&lt;/full-title&gt;&lt;abbr-1&gt;Skeletal radiology&lt;/abbr-1&gt;&lt;/alt-periodical&gt;&lt;pages&gt;215-9&lt;/pages&gt;&lt;volume&gt;28&lt;/volume&gt;&lt;number&gt;4&lt;/number&gt;&lt;keywords&gt;&lt;keyword&gt;Adult&lt;/keyword&gt;&lt;keyword&gt;Aged&lt;/keyword&gt;&lt;keyword&gt;Aged, 80 and over&lt;/keyword&gt;&lt;keyword&gt;Female&lt;/keyword&gt;&lt;keyword&gt;Humans&lt;/keyword&gt;&lt;keyword&gt;Lumbar Vertebrae/*pathology/*radiography&lt;/keyword&gt;&lt;keyword&gt;*Magnetic Resonance Imaging&lt;/keyword&gt;&lt;keyword&gt;Male&lt;/keyword&gt;&lt;keyword&gt;Middle Aged&lt;/keyword&gt;&lt;keyword&gt;Observer Variation&lt;/keyword&gt;&lt;keyword&gt;Osteoarthritis/*diagnosis&lt;/keyword&gt;&lt;keyword&gt;*Tomography, X-Ray Computed&lt;/keyword&gt;&lt;/keywords&gt;&lt;dates&gt;&lt;year&gt;1999&lt;/year&gt;&lt;pub-dates&gt;&lt;date&gt;Apr&lt;/date&gt;&lt;/pub-dates&gt;&lt;/dates&gt;&lt;isbn&gt;0364-2348 (Print)&amp;#xD;0364-2348 (Linking)&lt;/isbn&gt;&lt;accession-num&gt;10384992&lt;/accession-num&gt;&lt;urls&gt;&lt;related-urls&gt;&lt;url&gt;http://www.ncbi.nlm.nih.gov/pubmed/10384992&lt;/url&gt;&lt;/related-urls&gt;&lt;/urls&gt;&lt;/record&gt;&lt;/Cite&gt;&lt;/EndNote&gt;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vertAlign w:val="superscript"/>
          <w:lang w:val="en-US"/>
        </w:rPr>
        <w:t>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compared patients with and without severe facet joint degeneration (Weishaupt 3 vs Weishaupt 0-2). Disc degeneration was classified according to the grading system proposed by Pfirrmann with 1 (normal) to 5 (extreme degeneration)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&lt;EndNote&gt;&lt;Cite&gt;&lt;Author&gt;Pfirrmann&lt;/Author&gt;&lt;Year&gt;2001&lt;/Year&gt;&lt;RecNum&gt;3999&lt;/RecNum&gt;&lt;DisplayText&gt;&lt;style face="superscript"&gt;7&lt;/style&gt;&lt;/DisplayText&gt;&lt;record&gt;&lt;rec-number&gt;3999&lt;/rec-number&gt;&lt;foreign-keys&gt;&lt;key app="EN" db-id="aepvap5s5tsswseestpxsfxir92eatzxzf9s" timestamp="1465144114"&gt;3999&lt;/key&gt;&lt;/foreign-keys&gt;&lt;ref-type name="Journal Article"&gt;17&lt;/ref-type&gt;&lt;contributors&gt;&lt;authors&gt;&lt;author&gt;Pfirrmann, C. W.&lt;/author&gt;&lt;author&gt;Metzdorf, A.&lt;/author&gt;&lt;author&gt;Zanetti, M.&lt;/author&gt;&lt;author&gt;Hodler, J.&lt;/author&gt;&lt;author&gt;Boos, N.&lt;/author&gt;&lt;/authors&gt;&lt;/contributors&gt;&lt;auth-address&gt;Division of Musculoskeletal Radiology, Orthopedic University Hospital, Balgrist Zurich, Switzerland.&lt;/auth-address&gt;&lt;titles&gt;&lt;title&gt;Magnetic resonance classification of lumbar intervertebral disc degeneration&lt;/title&gt;&lt;secondary-title&gt;Spine (Phila Pa 1976)&lt;/secondary-title&gt;&lt;alt-title&gt;Spine&lt;/alt-title&gt;&lt;/titles&gt;&lt;periodical&gt;&lt;full-title&gt;Spine (Phila Pa 1976)&lt;/full-title&gt;&lt;/periodical&gt;&lt;pages&gt;1873-8&lt;/pages&gt;&lt;volume&gt;26&lt;/volume&gt;&lt;number&gt;17&lt;/number&gt;&lt;keywords&gt;&lt;keyword&gt;Algorithms&lt;/keyword&gt;&lt;keyword&gt;Intervertebral Disc Displacement/classification/*diagnosis&lt;/keyword&gt;&lt;keyword&gt;Lumbar Vertebrae/*pathology&lt;/keyword&gt;&lt;keyword&gt;*Magnetic Resonance Imaging&lt;/keyword&gt;&lt;keyword&gt;Observer Variation&lt;/keyword&gt;&lt;keyword&gt;Reproducibility of Results&lt;/keyword&gt;&lt;/keywords&gt;&lt;dates&gt;&lt;year&gt;2001&lt;/year&gt;&lt;pub-dates&gt;&lt;date&gt;Sep 1&lt;/date&gt;&lt;/pub-dates&gt;&lt;/dates&gt;&lt;isbn&gt;0362-2436 (Print)&amp;#xD;0362-2436 (Linking)&lt;/isbn&gt;&lt;accession-num&gt;11568697&lt;/accession-num&gt;&lt;urls&gt;&lt;related-urls&gt;&lt;url&gt;http://www.ncbi.nlm.nih.gov/pubmed/11568697&lt;/url&gt;&lt;/related-urls&gt;&lt;/urls&gt;&lt;/record&gt;&lt;/Cite&gt;&lt;/EndNote&gt;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vertAlign w:val="superscript"/>
          <w:lang w:val="en-US"/>
        </w:rPr>
        <w:t>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we compared patients with and without severe or extreme disc degeneration (Pfirrmann 4 and 5 vs Pfirrmann 1-3). We measured fatty degeneration of paraspinal muscles according to the scoring system by Goutailler with 0 (normal) to 4 (&gt;50% fat)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&lt;EndNote&gt;&lt;Cite&gt;&lt;Author&gt;Goutallier&lt;/Author&gt;&lt;Year&gt;1994&lt;/Year&gt;&lt;RecNum&gt;3561&lt;/RecNum&gt;&lt;DisplayText&gt;&lt;style face="superscript"&gt;8&lt;/style&gt;&lt;/DisplayText&gt;&lt;record&gt;&lt;rec-number&gt;3561&lt;/rec-number&gt;&lt;foreign-keys&gt;&lt;key app="EN" db-id="zdseevdxirw20peeawxvps0rr9radpz52svf" timestamp="1299837266"&gt;3561&lt;/key&gt;&lt;/foreign-keys&gt;&lt;ref-type name="Journal Article"&gt;17&lt;/ref-type&gt;&lt;contributors&gt;&lt;authors&gt;&lt;author&gt;Goutallier, D.&lt;/author&gt;&lt;author&gt;Postel, J. M.&lt;/author&gt;&lt;author&gt;Bernageau, J.&lt;/author&gt;&lt;author&gt;Lavau, L.&lt;/author&gt;&lt;author&gt;Voisin, M. C.&lt;/author&gt;&lt;/authors&gt;&lt;/contributors&gt;&lt;auth-address&gt;Department of Orthopaedic Surgery, Hopital Henri Mondor, University of Paris, Creteil, France.&lt;/auth-address&gt;&lt;titles&gt;&lt;title&gt;Fatty muscle degeneration in cuff ruptures. Pre- and postoperative evaluation by CT scan&lt;/title&gt;&lt;secondary-title&gt;Clinical Orthopaedics and Related Research&lt;/secondary-title&gt;&lt;/titles&gt;&lt;periodical&gt;&lt;full-title&gt;Clinical Orthopaedics and Related Research&lt;/full-title&gt;&lt;abbr-1&gt;Clin Orthop&lt;/abbr-1&gt;&lt;abbr-2&gt;Clin. Orthop.&lt;/abbr-2&gt;&lt;/periodical&gt;&lt;pages&gt;78-83&lt;/pages&gt;&lt;number&gt;304&lt;/number&gt;&lt;edition&gt;1994/07/01&lt;/edition&gt;&lt;keywords&gt;&lt;keyword&gt;Computed tomography&lt;/keyword&gt;&lt;keyword&gt;Pain, shoulder&lt;/keyword&gt;&lt;keyword&gt;Diagnosis&lt;/keyword&gt;&lt;keyword&gt;Muscle&lt;/keyword&gt;&lt;/keywords&gt;&lt;dates&gt;&lt;year&gt;1994&lt;/year&gt;&lt;pub-dates&gt;&lt;date&gt;Jul&lt;/date&gt;&lt;/pub-dates&gt;&lt;/dates&gt;&lt;isbn&gt;0009-921X (Print)&amp;#xD;0009-921X (Linking)&lt;/isbn&gt;&lt;accession-num&gt;8020238&lt;/accession-num&gt;&lt;urls&gt;&lt;related-urls&gt;&lt;url&gt;http://www.ncbi.nlm.nih.gov/entrez/query.fcgi?cmd=Retrieve&amp;amp;db=PubMed&amp;amp;dopt=Citation&amp;amp;list_uids=8020238&lt;/url&gt;&lt;/related-urls&gt;&lt;/urls&gt;&lt;language&gt;eng&lt;/languag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vertAlign w:val="superscript"/>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compared patients with at least 50% fat to patients with less than 50% fat (Goutailler 3 and 4 vs Goutailler 0, 1 and 2). </w:t>
      </w:r>
    </w:p>
    <w:p w:rsidR="00EF0A11" w:rsidRDefault="00EF0A11">
      <w:pPr>
        <w:spacing w:line="360" w:lineRule="auto"/>
        <w:jc w:val="both"/>
        <w:rPr>
          <w:rFonts w:ascii="Times New Roman" w:hAnsi="Times New Roman" w:cs="Times New Roman"/>
          <w:b/>
          <w:bCs/>
          <w:sz w:val="24"/>
          <w:szCs w:val="24"/>
          <w:lang w:val="en-US"/>
        </w:rPr>
      </w:pPr>
    </w:p>
    <w:p w:rsidR="00EF0A11" w:rsidRDefault="00EF0A11">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References</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tab/>
        <w:t>Schizas C, Theumann N, Burn A, Tansey R, Wardlaw D, Smith FW, Kulik G. Qualitative grading of severity of lumbar spinal stenosis based on the morphology of the dural sac on magnetic resonance images. Spine (Phila Pa 1976) 2010;35:1919-24.</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Meyerding HW. Spondylolisthesis. Surg Gynecol Obstet 1932;54:371-7.</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Modic MT, Steinberg PM, Ross JS, Masaryk TJ, Carter JR. Degenerative disk disease: Assessment of changes in vertebral body marrow with mr imaging. Radiology 1988;166:193-9.</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Kane WJ. Scoliosis prevalence: A call for a statement of terms. Clin Orthop Relat Res 1977:43-6.</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Morrissy RT, Goldsmith GS, Hall EC, Kehl D, Cowie GH. Measurement of the cobb angle on radiographs of patients who have scoliosis. Evaluation of intrinsic error. The Journal of bone and joint surgery. American volume 1990;72:320-7.</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Weishaupt D, Zanetti M, Boos N, Hodler J. Mr imaging and ct in osteoarthritis of the lumbar facet joints. Skeletal radiology 1999;28:215-9.</w:t>
      </w:r>
    </w:p>
    <w:p w:rsidR="00EF0A11" w:rsidRDefault="00EF0A1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Pfirrmann CW, Metzdorf A, Zanetti M, Hodler J, Boos N. Magnetic resonance classification of lumbar intervertebral disc degeneration. Spine (Phila Pa 1976) 2001;26:1873-8.</w:t>
      </w:r>
    </w:p>
    <w:p w:rsidR="00EF0A11" w:rsidRDefault="00EF0A1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Goutallier D, Postel JM, Bernageau J, Lavau L, Voisin MC. Fatty muscle degeneration in cuff ruptures. Pre- and postoperative evaluation by ct scan. Clin Orthop 1994:78-83.</w:t>
      </w:r>
    </w:p>
    <w:p w:rsidR="00EF0A11" w:rsidRDefault="00EF0A11">
      <w:pPr>
        <w:jc w:val="both"/>
        <w:rPr>
          <w:rFonts w:ascii="Times New Roman" w:hAnsi="Times New Roman" w:cs="Times New Roman"/>
          <w:sz w:val="24"/>
          <w:szCs w:val="24"/>
          <w:lang w:val="en-US"/>
        </w:rPr>
      </w:pPr>
      <w:r>
        <w:rPr>
          <w:rFonts w:ascii="Times New Roman" w:hAnsi="Times New Roman" w:cs="Times New Roman"/>
          <w:sz w:val="24"/>
          <w:szCs w:val="24"/>
        </w:rPr>
        <w:fldChar w:fldCharType="end"/>
      </w:r>
    </w:p>
    <w:p w:rsidR="00EF0A11" w:rsidRDefault="00EF0A11">
      <w:pPr>
        <w:spacing w:line="360" w:lineRule="auto"/>
        <w:rPr>
          <w:rFonts w:ascii="Times New Roman" w:hAnsi="Times New Roman" w:cs="Times New Roman"/>
          <w:sz w:val="16"/>
          <w:szCs w:val="16"/>
          <w:lang w:val="en-US"/>
        </w:rPr>
      </w:pPr>
    </w:p>
    <w:p w:rsidR="00EF0A11" w:rsidRDefault="00EF0A11">
      <w:pPr>
        <w:spacing w:line="360" w:lineRule="auto"/>
        <w:rPr>
          <w:rFonts w:ascii="Times New Roman" w:hAnsi="Times New Roman" w:cs="Times New Roman"/>
          <w:sz w:val="16"/>
          <w:szCs w:val="16"/>
          <w:lang w:val="en-US"/>
        </w:rPr>
      </w:pPr>
    </w:p>
    <w:p w:rsidR="00EF0A11" w:rsidRDefault="00EF0A11">
      <w:pPr>
        <w:spacing w:line="360" w:lineRule="auto"/>
        <w:rPr>
          <w:rFonts w:ascii="Times New Roman" w:hAnsi="Times New Roman" w:cs="Times New Roman"/>
          <w:sz w:val="16"/>
          <w:szCs w:val="16"/>
          <w:lang w:val="en-US"/>
        </w:rPr>
      </w:pPr>
    </w:p>
    <w:sectPr w:rsidR="00EF0A11" w:rsidSect="00EF0A11">
      <w:type w:val="continuous"/>
      <w:pgSz w:w="16839" w:h="11907" w:orient="landscape" w:code="9"/>
      <w:pgMar w:top="1134" w:right="851" w:bottom="1418" w:left="851" w:header="680"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A11"/>
    <w:rsid w:val="00EF0A11"/>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de-CH"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uiPriority w:val="99"/>
    <w:pPr>
      <w:spacing w:after="160" w:line="360" w:lineRule="auto"/>
    </w:pPr>
    <w:rPr>
      <w:rFonts w:cstheme="minorBidi"/>
      <w:b/>
      <w:bCs/>
      <w:noProof/>
      <w:sz w:val="28"/>
      <w:szCs w:val="28"/>
      <w:lang w:val="en-GB"/>
    </w:rPr>
  </w:style>
  <w:style w:type="character" w:customStyle="1" w:styleId="Formatvorlage1Zchn">
    <w:name w:val="Formatvorlage1 Zchn"/>
    <w:basedOn w:val="DefaultParagraphFont"/>
    <w:uiPriority w:val="99"/>
    <w:rPr>
      <w:rFonts w:ascii="Times New Roman" w:hAnsi="Times New Roman" w:cs="Times New Roman"/>
      <w:b/>
      <w:bCs/>
      <w:noProof/>
      <w:sz w:val="28"/>
      <w:szCs w:val="28"/>
      <w:lang w:val="en-GB"/>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customStyle="1" w:styleId="EndNoteBibliography">
    <w:name w:val="EndNote Bibliography"/>
    <w:basedOn w:val="Normal"/>
    <w:uiPriority w:val="99"/>
    <w:pPr>
      <w:spacing w:after="160"/>
    </w:pPr>
    <w:rPr>
      <w:rFonts w:ascii="Calibri" w:hAnsi="Calibri" w:cs="Calibri"/>
      <w:noProo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4362</Words>
  <Characters>24868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Table 1: Baseline characteristics and Quantitative Sensory Test results, as observed in patients with and without</dc:title>
  <dc:subject/>
  <dc:creator>Monika Müller</dc:creator>
  <cp:keywords/>
  <dc:description/>
  <cp:lastModifiedBy>58190</cp:lastModifiedBy>
  <cp:revision>2</cp:revision>
  <cp:lastPrinted>2017-04-07T12:30:00Z</cp:lastPrinted>
  <dcterms:created xsi:type="dcterms:W3CDTF">2019-05-01T07:50:00Z</dcterms:created>
  <dcterms:modified xsi:type="dcterms:W3CDTF">2019-05-01T07:50:00Z</dcterms:modified>
</cp:coreProperties>
</file>