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CBB2" w14:textId="77777777" w:rsidR="00272A10" w:rsidRDefault="00272A10" w:rsidP="00F74CA6">
      <w:pPr>
        <w:spacing w:after="240" w:line="360" w:lineRule="auto"/>
        <w:ind w:left="540"/>
        <w:jc w:val="both"/>
        <w:rPr>
          <w:rFonts w:asciiTheme="minorHAnsi" w:eastAsia="Times New Roman" w:hAnsiTheme="minorHAnsi" w:cstheme="minorHAnsi"/>
          <w:color w:val="000000"/>
        </w:rPr>
      </w:pPr>
      <w:r w:rsidRPr="00B6677B">
        <w:rPr>
          <w:rFonts w:asciiTheme="minorHAnsi" w:eastAsia="Times New Roman" w:hAnsiTheme="minorHAnsi" w:cstheme="minorHAnsi"/>
          <w:b/>
          <w:color w:val="000000"/>
        </w:rPr>
        <w:t xml:space="preserve">Supplementary Table 1. </w:t>
      </w:r>
      <w:r w:rsidRPr="00B6677B">
        <w:rPr>
          <w:rFonts w:asciiTheme="minorHAnsi" w:eastAsia="Times New Roman" w:hAnsiTheme="minorHAnsi" w:cstheme="minorHAnsi"/>
          <w:color w:val="000000"/>
        </w:rPr>
        <w:t xml:space="preserve">Quality assessment assigned to the randomized controlled </w:t>
      </w:r>
      <w:r w:rsidRPr="00B6677B">
        <w:rPr>
          <w:rFonts w:asciiTheme="minorHAnsi" w:eastAsia="Times New Roman" w:hAnsiTheme="minorHAnsi" w:cstheme="minorHAnsi"/>
        </w:rPr>
        <w:t>trials</w:t>
      </w:r>
      <w:r w:rsidRPr="00B6677B">
        <w:rPr>
          <w:rFonts w:asciiTheme="minorHAnsi" w:eastAsia="Times New Roman" w:hAnsiTheme="minorHAnsi" w:cstheme="minorHAnsi"/>
          <w:color w:val="000000"/>
        </w:rPr>
        <w:t xml:space="preserve"> that were</w:t>
      </w:r>
      <w:r w:rsidRPr="00B6677B">
        <w:rPr>
          <w:rFonts w:asciiTheme="minorHAnsi" w:eastAsia="Times New Roman" w:hAnsiTheme="minorHAnsi" w:cstheme="minorHAnsi"/>
        </w:rPr>
        <w:t xml:space="preserve"> </w:t>
      </w:r>
      <w:r w:rsidRPr="00B6677B">
        <w:rPr>
          <w:rFonts w:asciiTheme="minorHAnsi" w:eastAsia="Times New Roman" w:hAnsiTheme="minorHAnsi" w:cstheme="minorHAnsi"/>
          <w:color w:val="000000"/>
        </w:rPr>
        <w:t xml:space="preserve">included in the review for perioperative pain management in </w:t>
      </w:r>
      <w:proofErr w:type="gramStart"/>
      <w:r w:rsidRPr="00B6677B">
        <w:rPr>
          <w:rFonts w:asciiTheme="minorHAnsi" w:eastAsia="Times New Roman" w:hAnsiTheme="minorHAnsi" w:cstheme="minorHAnsi"/>
          <w:color w:val="000000"/>
        </w:rPr>
        <w:t>patients</w:t>
      </w:r>
      <w:proofErr w:type="gramEnd"/>
      <w:r w:rsidRPr="00B6677B">
        <w:rPr>
          <w:rFonts w:asciiTheme="minorHAnsi" w:eastAsia="Times New Roman" w:hAnsiTheme="minorHAnsi" w:cstheme="minorHAnsi"/>
          <w:color w:val="000000"/>
        </w:rPr>
        <w:t xml:space="preserve"> complex spine </w:t>
      </w:r>
      <w:r>
        <w:rPr>
          <w:rFonts w:asciiTheme="minorHAnsi" w:eastAsia="Times New Roman" w:hAnsiTheme="minorHAnsi" w:cstheme="minorHAnsi"/>
          <w:color w:val="000000"/>
        </w:rPr>
        <w:t>surgery (n = 31</w:t>
      </w:r>
      <w:r w:rsidRPr="00B6677B">
        <w:rPr>
          <w:rFonts w:asciiTheme="minorHAnsi" w:eastAsia="Times New Roman" w:hAnsiTheme="minorHAnsi" w:cstheme="minorHAnsi"/>
          <w:color w:val="000000"/>
        </w:rPr>
        <w:t>).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82"/>
        <w:gridCol w:w="2126"/>
        <w:gridCol w:w="1272"/>
        <w:gridCol w:w="1926"/>
        <w:gridCol w:w="1926"/>
      </w:tblGrid>
      <w:tr w:rsidR="00272A10" w:rsidRPr="00B6677B" w14:paraId="6204CF4D" w14:textId="77777777" w:rsidTr="0014629C">
        <w:trPr>
          <w:trHeight w:val="668"/>
          <w:tblHeader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4401" w14:textId="77777777" w:rsidR="00272A10" w:rsidRDefault="00272A10" w:rsidP="00F74CA6">
            <w:pPr>
              <w:pStyle w:val="Styledetableau1"/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Study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BA1F" w14:textId="77777777" w:rsidR="00272A10" w:rsidRDefault="00272A10" w:rsidP="00F74CA6">
            <w:pPr>
              <w:pStyle w:val="Styledetableau1"/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Allocation concealment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1658" w14:textId="77777777" w:rsidR="00272A10" w:rsidRDefault="00272A10" w:rsidP="00F74CA6">
            <w:pPr>
              <w:pStyle w:val="Styledetableau1"/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Jadad score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1B11" w14:textId="77777777" w:rsidR="00272A10" w:rsidRDefault="00272A10" w:rsidP="00F74CA6">
            <w:pPr>
              <w:pStyle w:val="Styledetableau1"/>
              <w:spacing w:after="24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B6677B">
              <w:rPr>
                <w:rFonts w:ascii="Calibri" w:hAnsi="Calibri" w:cs="Calibri"/>
                <w:lang w:val="en-US"/>
              </w:rPr>
              <w:t>Statistical analysis + patient follow-up &gt; 80%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20A3" w14:textId="77777777" w:rsidR="00272A10" w:rsidRDefault="00272A10" w:rsidP="00F74CA6">
            <w:pPr>
              <w:pStyle w:val="Styledetableau1"/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Met CONSORT?</w:t>
            </w:r>
          </w:p>
        </w:tc>
      </w:tr>
      <w:tr w:rsidR="00272A10" w:rsidRPr="00B6677B" w14:paraId="7D0A0F4E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9EC1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Pinar et al</w:t>
            </w:r>
            <w:r>
              <w:rPr>
                <w:rFonts w:ascii="Calibri" w:hAnsi="Calibri" w:cs="Calibri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38F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2AE3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0C4D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A48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52D510D4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26FD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Jirarattanaphochai et al</w:t>
            </w:r>
            <w:r>
              <w:rPr>
                <w:rFonts w:ascii="Calibri" w:hAnsi="Calibri" w:cs="Calibri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70E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3D11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908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DB8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4CA8709D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6ABC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Chang et al</w:t>
            </w:r>
            <w:r>
              <w:rPr>
                <w:rFonts w:ascii="Calibri" w:hAnsi="Calibri" w:cs="Calibri"/>
                <w:vertAlign w:val="superscript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8EBA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6D01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ADBC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CE3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6013A9F3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1B10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Kim et al</w:t>
            </w:r>
            <w:r>
              <w:rPr>
                <w:rFonts w:ascii="Calibri" w:hAnsi="Calibri" w:cs="Calibri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217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6E08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5EB5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5369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7AF4A590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C211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Murphy et al</w:t>
            </w:r>
            <w:r>
              <w:rPr>
                <w:rFonts w:ascii="Calibri" w:hAnsi="Calibri" w:cs="Calibri"/>
                <w:vertAlign w:val="superscri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EA81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3917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2C9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021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2AB3A307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8AC3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Gottschalk et al</w:t>
            </w:r>
            <w:r>
              <w:rPr>
                <w:rFonts w:ascii="Calibri" w:hAnsi="Calibri" w:cs="Calibri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21A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b/>
              </w:rPr>
            </w:pPr>
            <w:r w:rsidRPr="00B6677B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A9BB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4F4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9F7F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3B2FC0A5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1FDB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Farag et al</w:t>
            </w:r>
            <w:r>
              <w:rPr>
                <w:rFonts w:ascii="Calibri" w:hAnsi="Calibri" w:cs="Calibri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E601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9F36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B53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7CE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7354F3FB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4BEA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Ibrahim et al</w:t>
            </w:r>
            <w:r>
              <w:rPr>
                <w:rFonts w:ascii="Calibri" w:hAnsi="Calibri" w:cs="Calibri"/>
                <w:vertAlign w:val="superscript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1EE9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8E64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3938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D73C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0E67ACF2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E690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Nielsen et al</w:t>
            </w:r>
            <w:r>
              <w:rPr>
                <w:rFonts w:ascii="Calibri" w:hAnsi="Calibri" w:cs="Calibri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D7E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F46F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1F6A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FE38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5BD874DC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8A65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Hadi et al</w:t>
            </w:r>
            <w:r>
              <w:rPr>
                <w:rFonts w:ascii="Calibri" w:hAnsi="Calibri" w:cs="Calibri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0D4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F6D3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CAC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059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084CF135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FC6F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Loftus et al</w:t>
            </w:r>
            <w:r>
              <w:rPr>
                <w:rFonts w:ascii="Calibri" w:hAnsi="Calibri" w:cs="Calibri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E001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4A40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427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47BD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372026C6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460A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Pacreu et al</w:t>
            </w:r>
            <w:r>
              <w:rPr>
                <w:rFonts w:ascii="Calibri" w:hAnsi="Calibri" w:cs="Calibri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A18F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C012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8333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225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5E72E93A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3D5D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lastRenderedPageBreak/>
              <w:t>Urban et al</w:t>
            </w:r>
            <w:r>
              <w:rPr>
                <w:rFonts w:ascii="Calibri" w:hAnsi="Calibri" w:cs="Calibri"/>
                <w:vertAlign w:val="superscript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04E9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163D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19D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6A4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6F911B0C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4230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Subramaniam et al</w:t>
            </w:r>
            <w:r>
              <w:rPr>
                <w:rFonts w:ascii="Calibri" w:hAnsi="Calibri" w:cs="Calibri"/>
                <w:vertAlign w:val="superscript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2FC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1D49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6471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24A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12B25914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94AB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Hwang et al</w:t>
            </w:r>
            <w:r>
              <w:rPr>
                <w:rFonts w:ascii="Calibri" w:hAnsi="Calibri" w:cs="Calibri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40F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D2DE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5CCC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E941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5193EA93" w14:textId="77777777" w:rsidTr="0014629C">
        <w:tblPrEx>
          <w:shd w:val="clear" w:color="auto" w:fill="auto"/>
        </w:tblPrEx>
        <w:trPr>
          <w:trHeight w:val="351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0E69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Naik et al</w:t>
            </w:r>
            <w:r>
              <w:rPr>
                <w:rFonts w:ascii="Calibri" w:hAnsi="Calibri" w:cs="Calibri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AA30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B753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B45C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F2A8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4C06B10C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F78C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Jabbour et al</w:t>
            </w:r>
            <w:r>
              <w:rPr>
                <w:rFonts w:ascii="Calibri" w:hAnsi="Calibri" w:cs="Calibri"/>
                <w:vertAlign w:val="superscript"/>
              </w:rPr>
              <w:t>27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902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D6EC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02C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9C351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24303A4B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0329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>Kim et al</w:t>
            </w:r>
            <w:r>
              <w:rPr>
                <w:rFonts w:ascii="Calibri" w:hAnsi="Calibri" w:cs="Calibri"/>
                <w:vertAlign w:val="superscript"/>
              </w:rPr>
              <w:t>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01A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41A1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8EC9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91E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07545B2D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1920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EB465B">
              <w:rPr>
                <w:rFonts w:ascii="Calibri" w:hAnsi="Calibri" w:cs="Calibri"/>
                <w:color w:val="000000" w:themeColor="text1"/>
              </w:rPr>
              <w:t>Maheshwari et al</w:t>
            </w:r>
            <w:r>
              <w:rPr>
                <w:rFonts w:ascii="Calibri" w:hAnsi="Calibri" w:cs="Calibri"/>
                <w:color w:val="000000" w:themeColor="text1"/>
                <w:vertAlign w:val="superscript"/>
              </w:rPr>
              <w:t>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BE36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color w:val="000000" w:themeColor="text1"/>
              </w:rPr>
            </w:pPr>
            <w:r w:rsidRPr="00EB465B">
              <w:rPr>
                <w:rFonts w:ascii="Calibri" w:hAnsi="Calibri" w:cs="Calibri"/>
                <w:color w:val="000000" w:themeColor="text1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F26F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bdr w:val="none" w:sz="0" w:space="0" w:color="auto"/>
                <w:lang w:eastAsia="en-US"/>
              </w:rPr>
            </w:pPr>
            <w:r w:rsidRPr="00EB465B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7DD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color w:val="000000" w:themeColor="text1"/>
              </w:rPr>
            </w:pPr>
            <w:r w:rsidRPr="00EB465B">
              <w:rPr>
                <w:rFonts w:ascii="Calibri" w:hAnsi="Calibri" w:cs="Calibri"/>
                <w:color w:val="000000" w:themeColor="text1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822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  <w:color w:val="000000" w:themeColor="text1"/>
              </w:rPr>
            </w:pPr>
            <w:r w:rsidRPr="00EB465B">
              <w:rPr>
                <w:rFonts w:ascii="Calibri" w:hAnsi="Calibri" w:cs="Calibri"/>
                <w:color w:val="000000" w:themeColor="text1"/>
              </w:rPr>
              <w:t>Yes</w:t>
            </w:r>
          </w:p>
        </w:tc>
      </w:tr>
      <w:tr w:rsidR="00272A10" w:rsidRPr="00B6677B" w14:paraId="3C3AC9F3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7463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Park et al</w:t>
            </w:r>
            <w:r>
              <w:rPr>
                <w:rFonts w:ascii="Calibri" w:hAnsi="Calibri" w:cs="Calibri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C5C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B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CFB2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960F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B8B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2E1D441E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5315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Gessler et al</w:t>
            </w:r>
            <w:r>
              <w:rPr>
                <w:rFonts w:ascii="Calibri" w:hAnsi="Calibri" w:cs="Calibri"/>
                <w:vertAlign w:val="superscript"/>
              </w:rPr>
              <w:t>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245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B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1EE4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C44F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B60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3D3D097B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0120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Prasartritha et al</w:t>
            </w:r>
            <w:r>
              <w:rPr>
                <w:rFonts w:ascii="Calibri" w:hAnsi="Calibri" w:cs="Calibri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F46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B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937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93DD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59C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4C3CE57E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7EC2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Kluba et al</w:t>
            </w:r>
            <w:r>
              <w:rPr>
                <w:rFonts w:ascii="Calibri" w:hAnsi="Calibri" w:cs="Calibri"/>
                <w:vertAlign w:val="superscript"/>
              </w:rPr>
              <w:t>33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D8D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1C9F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F74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76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424602E7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E75E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Pham Dang et al</w:t>
            </w:r>
            <w:r>
              <w:rPr>
                <w:rFonts w:ascii="Calibri" w:hAnsi="Calibri" w:cs="Calibri"/>
                <w:vertAlign w:val="superscript"/>
              </w:rPr>
              <w:t>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DDC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48CC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947A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9C20C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00A320D6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28C5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Wenk et al</w:t>
            </w:r>
            <w:r>
              <w:rPr>
                <w:rFonts w:ascii="Calibri" w:hAnsi="Calibri" w:cs="Calibri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C0A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3550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2C0F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07CC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47696817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71CF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Choi et al</w:t>
            </w:r>
            <w:r>
              <w:rPr>
                <w:rFonts w:ascii="Calibri" w:hAnsi="Calibri" w:cs="Calibri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D14A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E6FA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3D40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9D6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45183053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202F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lastRenderedPageBreak/>
              <w:t>Offley et al</w:t>
            </w:r>
            <w:r>
              <w:rPr>
                <w:rFonts w:ascii="Calibri" w:hAnsi="Calibri" w:cs="Calibri"/>
                <w:vertAlign w:val="superscript"/>
              </w:rPr>
              <w:t>37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7F25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B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80A3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D106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848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</w:tr>
      <w:tr w:rsidR="00272A10" w:rsidRPr="00B6677B" w14:paraId="251CAD28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B9FE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Ziegeler et al</w:t>
            </w:r>
            <w:r>
              <w:rPr>
                <w:rFonts w:ascii="Calibri" w:hAnsi="Calibri" w:cs="Calibri"/>
                <w:vertAlign w:val="superscript"/>
              </w:rPr>
              <w:t>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16F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1B4E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4D90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5910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0AAF6EE2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920D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Greze et al</w:t>
            </w:r>
            <w:r>
              <w:rPr>
                <w:rFonts w:ascii="Calibri" w:hAnsi="Calibri" w:cs="Calibri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D13F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0D2A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F5B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No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AE2B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5E5A6676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7D9E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Xu et al</w:t>
            </w:r>
            <w:r>
              <w:rPr>
                <w:rFonts w:ascii="Calibri" w:hAnsi="Calibri" w:cs="Calibri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BBA3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409F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D68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A672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  <w:tr w:rsidR="00272A10" w:rsidRPr="00B6677B" w14:paraId="786E5557" w14:textId="77777777" w:rsidTr="0014629C">
        <w:tblPrEx>
          <w:shd w:val="clear" w:color="auto" w:fill="auto"/>
        </w:tblPrEx>
        <w:trPr>
          <w:trHeight w:val="295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B13B" w14:textId="77777777" w:rsidR="00272A10" w:rsidRDefault="00272A10" w:rsidP="00F74CA6">
            <w:pPr>
              <w:pStyle w:val="Styledetableau1"/>
              <w:spacing w:after="240" w:line="360" w:lineRule="auto"/>
              <w:rPr>
                <w:rFonts w:ascii="Calibri" w:hAnsi="Calibri" w:cs="Calibri"/>
                <w:vertAlign w:val="superscript"/>
              </w:rPr>
            </w:pPr>
            <w:r w:rsidRPr="00B6677B">
              <w:rPr>
                <w:rFonts w:ascii="Calibri" w:hAnsi="Calibri" w:cs="Calibri"/>
              </w:rPr>
              <w:t xml:space="preserve">Chen </w:t>
            </w:r>
            <w:r>
              <w:rPr>
                <w:rFonts w:ascii="Calibri" w:hAnsi="Calibri" w:cs="Calibri"/>
              </w:rPr>
              <w:t>et al</w:t>
            </w:r>
            <w:r>
              <w:rPr>
                <w:rFonts w:ascii="Calibri" w:hAnsi="Calibri" w:cs="Calibri"/>
                <w:vertAlign w:val="superscript"/>
              </w:rPr>
              <w:t>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01A4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A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EF48" w14:textId="77777777" w:rsidR="00272A10" w:rsidRDefault="00272A10" w:rsidP="00F74CA6">
            <w:pPr>
              <w:spacing w:after="240" w:line="360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bdr w:val="none" w:sz="0" w:space="0" w:color="auto"/>
                <w:lang w:eastAsia="en-US"/>
              </w:rPr>
            </w:pPr>
            <w:r w:rsidRPr="00B6677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7CFE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DBF7" w14:textId="77777777" w:rsidR="00272A10" w:rsidRDefault="00272A10" w:rsidP="00F74CA6">
            <w:pPr>
              <w:pStyle w:val="Styledetableau2"/>
              <w:spacing w:after="240" w:line="360" w:lineRule="auto"/>
              <w:rPr>
                <w:rFonts w:ascii="Calibri" w:hAnsi="Calibri" w:cs="Calibri"/>
              </w:rPr>
            </w:pPr>
            <w:r w:rsidRPr="00B6677B">
              <w:rPr>
                <w:rFonts w:ascii="Calibri" w:hAnsi="Calibri" w:cs="Calibri"/>
              </w:rPr>
              <w:t>Yes</w:t>
            </w:r>
          </w:p>
        </w:tc>
      </w:tr>
    </w:tbl>
    <w:p w14:paraId="3BCCD6CD" w14:textId="77777777" w:rsidR="00272A10" w:rsidRDefault="00272A10" w:rsidP="00F74CA6">
      <w:pPr>
        <w:spacing w:after="240" w:line="360" w:lineRule="auto"/>
        <w:ind w:left="540"/>
        <w:jc w:val="both"/>
        <w:rPr>
          <w:rFonts w:asciiTheme="minorHAnsi" w:eastAsia="Times New Roman" w:hAnsiTheme="minorHAnsi" w:cstheme="minorHAnsi"/>
          <w:color w:val="000000"/>
        </w:rPr>
      </w:pPr>
    </w:p>
    <w:p w14:paraId="59DB627F" w14:textId="77777777" w:rsidR="005E7FB7" w:rsidRDefault="005E7FB7" w:rsidP="00F74CA6">
      <w:pPr>
        <w:spacing w:after="240" w:line="360" w:lineRule="auto"/>
        <w:rPr>
          <w:rFonts w:asciiTheme="minorHAnsi" w:eastAsia="Times New Roman" w:hAnsiTheme="minorHAnsi" w:cstheme="minorHAnsi"/>
          <w:color w:val="000000"/>
        </w:rPr>
      </w:pPr>
    </w:p>
    <w:p w14:paraId="45D553FE" w14:textId="77777777" w:rsidR="005E7FB7" w:rsidRDefault="005E7FB7" w:rsidP="00F74CA6">
      <w:pPr>
        <w:spacing w:after="240" w:line="360" w:lineRule="auto"/>
        <w:rPr>
          <w:rFonts w:asciiTheme="minorHAnsi" w:eastAsia="Times New Roman" w:hAnsiTheme="minorHAnsi" w:cstheme="minorHAnsi"/>
          <w:color w:val="000000"/>
        </w:rPr>
      </w:pPr>
    </w:p>
    <w:sectPr w:rsidR="005E7FB7" w:rsidSect="00F74CA6">
      <w:footerReference w:type="even" r:id="rId7"/>
      <w:foot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3423" w14:textId="77777777" w:rsidR="00374461" w:rsidRDefault="00374461" w:rsidP="00C536F8">
      <w:pPr>
        <w:spacing w:line="240" w:lineRule="auto"/>
      </w:pPr>
      <w:r>
        <w:separator/>
      </w:r>
    </w:p>
  </w:endnote>
  <w:endnote w:type="continuationSeparator" w:id="0">
    <w:p w14:paraId="4C851EB8" w14:textId="77777777" w:rsidR="00374461" w:rsidRDefault="00374461" w:rsidP="00C53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D3DA" w14:textId="77777777" w:rsidR="00F74CA6" w:rsidRDefault="00F74CA6" w:rsidP="00F74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90837" w14:textId="77777777" w:rsidR="00F74CA6" w:rsidRDefault="00F74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0D34" w14:textId="77777777" w:rsidR="00F74CA6" w:rsidRDefault="00F74CA6" w:rsidP="00F74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7A6F5EDA" w14:textId="77777777" w:rsidR="00F74CA6" w:rsidRDefault="00F7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F212" w14:textId="77777777" w:rsidR="00374461" w:rsidRDefault="00374461" w:rsidP="00C536F8">
      <w:pPr>
        <w:spacing w:line="240" w:lineRule="auto"/>
      </w:pPr>
      <w:r>
        <w:separator/>
      </w:r>
    </w:p>
  </w:footnote>
  <w:footnote w:type="continuationSeparator" w:id="0">
    <w:p w14:paraId="182E2F6F" w14:textId="77777777" w:rsidR="00374461" w:rsidRDefault="00374461" w:rsidP="00C53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4F45"/>
    <w:multiLevelType w:val="multilevel"/>
    <w:tmpl w:val="7B282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56857"/>
    <w:multiLevelType w:val="hybridMultilevel"/>
    <w:tmpl w:val="530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5C49"/>
    <w:multiLevelType w:val="hybridMultilevel"/>
    <w:tmpl w:val="128005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4A0A"/>
    <w:multiLevelType w:val="hybridMultilevel"/>
    <w:tmpl w:val="C3786A4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25"/>
    <w:multiLevelType w:val="hybridMultilevel"/>
    <w:tmpl w:val="F9B08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6128B"/>
    <w:multiLevelType w:val="multilevel"/>
    <w:tmpl w:val="2B02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A10"/>
    <w:rsid w:val="000503A2"/>
    <w:rsid w:val="0014629C"/>
    <w:rsid w:val="00272A10"/>
    <w:rsid w:val="00357B3F"/>
    <w:rsid w:val="00374461"/>
    <w:rsid w:val="005E7FB7"/>
    <w:rsid w:val="007C5F8F"/>
    <w:rsid w:val="008B56B0"/>
    <w:rsid w:val="00B05BCD"/>
    <w:rsid w:val="00C536F8"/>
    <w:rsid w:val="00F14D30"/>
    <w:rsid w:val="00F15893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19CA"/>
  <w15:docId w15:val="{14AC9B0C-1481-45AE-BAFB-F6B9AE2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10"/>
    <w:pPr>
      <w:spacing w:after="0" w:line="480" w:lineRule="auto"/>
    </w:pPr>
    <w:rPr>
      <w:rFonts w:ascii="Arial" w:hAnsi="Arial" w:cs="Arial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72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272A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NZ"/>
    </w:rPr>
  </w:style>
  <w:style w:type="paragraph" w:customStyle="1" w:styleId="EndNoteBibliographyTitle">
    <w:name w:val="EndNote Bibliography Title"/>
    <w:basedOn w:val="Normal"/>
    <w:link w:val="EndNoteBibliographyTitleChar"/>
    <w:rsid w:val="00272A1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2A10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72A1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72A10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72A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A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7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10"/>
    <w:rPr>
      <w:rFonts w:ascii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72A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10"/>
    <w:rPr>
      <w:rFonts w:ascii="Arial" w:hAnsi="Arial" w:cs="Arial"/>
      <w:lang w:val="en-NZ"/>
    </w:rPr>
  </w:style>
  <w:style w:type="character" w:styleId="SubtleReference">
    <w:name w:val="Subtle Reference"/>
    <w:basedOn w:val="DefaultParagraphFont"/>
    <w:uiPriority w:val="31"/>
    <w:qFormat/>
    <w:rsid w:val="00272A10"/>
    <w:rPr>
      <w:smallCaps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272A10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2A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A10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customStyle="1" w:styleId="xmsonormal">
    <w:name w:val="x_msonormal"/>
    <w:basedOn w:val="Normal"/>
    <w:rsid w:val="0027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m43143635956152846stepstrong">
    <w:name w:val="m_43143635956152846step_strong"/>
    <w:basedOn w:val="DefaultParagraphFont"/>
    <w:rsid w:val="00272A10"/>
  </w:style>
  <w:style w:type="character" w:customStyle="1" w:styleId="il">
    <w:name w:val="il"/>
    <w:basedOn w:val="DefaultParagraphFont"/>
    <w:rsid w:val="00272A10"/>
  </w:style>
  <w:style w:type="character" w:customStyle="1" w:styleId="m43143635956152846stepnormal">
    <w:name w:val="m_43143635956152846step_normal"/>
    <w:basedOn w:val="DefaultParagraphFont"/>
    <w:rsid w:val="00272A10"/>
  </w:style>
  <w:style w:type="paragraph" w:styleId="BalloonText">
    <w:name w:val="Balloon Text"/>
    <w:basedOn w:val="Normal"/>
    <w:link w:val="BalloonTextChar"/>
    <w:uiPriority w:val="99"/>
    <w:semiHidden/>
    <w:unhideWhenUsed/>
    <w:rsid w:val="0027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10"/>
    <w:rPr>
      <w:rFonts w:ascii="Tahoma" w:hAnsi="Tahoma" w:cs="Tahoma"/>
      <w:sz w:val="16"/>
      <w:szCs w:val="16"/>
      <w:lang w:val="en-N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2A1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72A10"/>
    <w:pPr>
      <w:spacing w:after="0" w:line="240" w:lineRule="auto"/>
    </w:pPr>
    <w:rPr>
      <w:rFonts w:ascii="Arial" w:hAnsi="Arial" w:cs="Arial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272A10"/>
  </w:style>
  <w:style w:type="paragraph" w:styleId="EndnoteText">
    <w:name w:val="endnote text"/>
    <w:basedOn w:val="Normal"/>
    <w:link w:val="EndnoteTextChar"/>
    <w:uiPriority w:val="99"/>
    <w:unhideWhenUsed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2A1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2A10"/>
    <w:rPr>
      <w:vertAlign w:val="superscript"/>
    </w:rPr>
  </w:style>
  <w:style w:type="paragraph" w:customStyle="1" w:styleId="Corps">
    <w:name w:val="Corps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nl-BE"/>
    </w:rPr>
  </w:style>
  <w:style w:type="table" w:customStyle="1" w:styleId="TableNormal1">
    <w:name w:val="Table Normal1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nl-BE"/>
    </w:rPr>
  </w:style>
  <w:style w:type="paragraph" w:customStyle="1" w:styleId="Styledetableau2">
    <w:name w:val="Style de tableau 2"/>
    <w:rsid w:val="00272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27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10"/>
    <w:rPr>
      <w:rFonts w:ascii="Arial" w:hAnsi="Arial" w:cs="Arial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10"/>
    <w:rPr>
      <w:rFonts w:ascii="Arial" w:hAnsi="Arial" w:cs="Arial"/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272A10"/>
    <w:pPr>
      <w:spacing w:after="0" w:line="240" w:lineRule="auto"/>
    </w:pPr>
    <w:rPr>
      <w:rFonts w:ascii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Waelkens</dc:creator>
  <cp:keywords/>
  <dc:description/>
  <cp:lastModifiedBy>Ian Russell</cp:lastModifiedBy>
  <cp:revision>3</cp:revision>
  <dcterms:created xsi:type="dcterms:W3CDTF">2020-12-18T12:13:00Z</dcterms:created>
  <dcterms:modified xsi:type="dcterms:W3CDTF">2020-12-18T12:14:00Z</dcterms:modified>
</cp:coreProperties>
</file>