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5CF" w:rsidRPr="00D74E03" w:rsidRDefault="007075CF" w:rsidP="007075CF">
      <w:pPr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Supplement</w:t>
      </w:r>
    </w:p>
    <w:p w:rsidR="007075CF" w:rsidRPr="00D74E03" w:rsidRDefault="007075CF" w:rsidP="007075CF">
      <w:pPr>
        <w:rPr>
          <w:sz w:val="24"/>
        </w:rPr>
      </w:pPr>
    </w:p>
    <w:p w:rsidR="007075CF" w:rsidRPr="00D74E03" w:rsidRDefault="007075CF" w:rsidP="001E1800">
      <w:pPr>
        <w:spacing w:after="0" w:line="360" w:lineRule="auto"/>
        <w:rPr>
          <w:rFonts w:cstheme="minorHAnsi"/>
          <w:b/>
        </w:rPr>
      </w:pPr>
      <w:r w:rsidRPr="00D74E03">
        <w:rPr>
          <w:rFonts w:cstheme="minorHAnsi"/>
          <w:b/>
        </w:rPr>
        <w:t>Supplemental Table 1: Postoperative outcomes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808"/>
        <w:gridCol w:w="1112"/>
        <w:gridCol w:w="808"/>
        <w:gridCol w:w="1112"/>
        <w:gridCol w:w="960"/>
      </w:tblGrid>
      <w:tr w:rsidR="007075CF" w:rsidRPr="00D74E03" w:rsidTr="006A162B">
        <w:trPr>
          <w:trHeight w:val="300"/>
        </w:trPr>
        <w:tc>
          <w:tcPr>
            <w:tcW w:w="444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b/>
                <w:bCs/>
                <w:lang w:eastAsia="fr-CH"/>
              </w:rPr>
            </w:pPr>
            <w:r w:rsidRPr="00D74E03">
              <w:rPr>
                <w:rFonts w:eastAsia="Times New Roman" w:cstheme="minorHAnsi"/>
                <w:b/>
                <w:bCs/>
                <w:lang w:eastAsia="fr-CH"/>
              </w:rPr>
              <w:t>Variable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fr-CH"/>
              </w:rPr>
            </w:pPr>
            <w:r w:rsidRPr="00D74E03">
              <w:rPr>
                <w:rFonts w:eastAsia="Times New Roman" w:cstheme="minorHAnsi"/>
                <w:b/>
                <w:bCs/>
                <w:lang w:eastAsia="fr-CH"/>
              </w:rPr>
              <w:t>Low PEEP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fr-CH"/>
              </w:rPr>
            </w:pPr>
            <w:r w:rsidRPr="00D74E03">
              <w:rPr>
                <w:rFonts w:eastAsia="Times New Roman" w:cstheme="minorHAnsi"/>
                <w:b/>
                <w:bCs/>
                <w:lang w:eastAsia="fr-CH"/>
              </w:rPr>
              <w:t>High PEEP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fr-CH"/>
              </w:rPr>
            </w:pPr>
            <w:r w:rsidRPr="00D74E03">
              <w:rPr>
                <w:rFonts w:eastAsia="Times New Roman" w:cstheme="minorHAnsi"/>
                <w:b/>
                <w:bCs/>
                <w:lang w:eastAsia="fr-CH"/>
              </w:rPr>
              <w:t>P value</w:t>
            </w:r>
          </w:p>
        </w:tc>
      </w:tr>
      <w:tr w:rsidR="007075CF" w:rsidRPr="00D74E03" w:rsidTr="006A162B">
        <w:trPr>
          <w:trHeight w:val="300"/>
        </w:trPr>
        <w:tc>
          <w:tcPr>
            <w:tcW w:w="4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fr-CH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fr-CH"/>
              </w:rPr>
            </w:pPr>
            <w:r w:rsidRPr="00D74E03">
              <w:rPr>
                <w:rFonts w:eastAsia="Times New Roman" w:cstheme="minorHAnsi"/>
                <w:b/>
                <w:bCs/>
                <w:lang w:eastAsia="fr-CH"/>
              </w:rPr>
              <w:t>(N = 79)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fr-CH"/>
              </w:rPr>
            </w:pPr>
            <w:r w:rsidRPr="00D74E03">
              <w:rPr>
                <w:rFonts w:eastAsia="Times New Roman" w:cstheme="minorHAnsi"/>
                <w:b/>
                <w:bCs/>
                <w:lang w:eastAsia="fr-CH"/>
              </w:rPr>
              <w:t>(N = 83)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fr-CH"/>
              </w:rPr>
            </w:pPr>
          </w:p>
        </w:tc>
      </w:tr>
      <w:tr w:rsidR="007075CF" w:rsidRPr="00D74E03" w:rsidTr="006A162B">
        <w:trPr>
          <w:trHeight w:val="300"/>
        </w:trPr>
        <w:tc>
          <w:tcPr>
            <w:tcW w:w="4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 xml:space="preserve">Postoperative pulmonary complications 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24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(30.4)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29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(34.9)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0.536</w:t>
            </w:r>
          </w:p>
        </w:tc>
      </w:tr>
      <w:tr w:rsidR="007075CF" w:rsidRPr="00D74E03" w:rsidTr="006A162B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Mild respiratory failure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18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(22.8)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18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(21.7)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0.867</w:t>
            </w:r>
          </w:p>
        </w:tc>
      </w:tr>
      <w:tr w:rsidR="007075CF" w:rsidRPr="00D74E03" w:rsidTr="006A162B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Moderate respiratory failure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(5.1)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(3.6)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0.650</w:t>
            </w:r>
          </w:p>
        </w:tc>
      </w:tr>
      <w:tr w:rsidR="007075CF" w:rsidRPr="00D74E03" w:rsidTr="006A162B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Severe respiratory failure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(1.3)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(2.4)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0.589</w:t>
            </w:r>
          </w:p>
        </w:tc>
      </w:tr>
      <w:tr w:rsidR="007075CF" w:rsidRPr="00D74E03" w:rsidTr="006A162B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Continuation of mechanical ventilation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(0.0)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(2.4)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0.165</w:t>
            </w:r>
          </w:p>
        </w:tc>
      </w:tr>
      <w:tr w:rsidR="007075CF" w:rsidRPr="00D74E03" w:rsidTr="006A162B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New requirement of mechanical ventilation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(2.5)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(1.2)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0.531</w:t>
            </w:r>
          </w:p>
        </w:tc>
      </w:tr>
      <w:tr w:rsidR="007075CF" w:rsidRPr="00D74E03" w:rsidTr="006A162B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Airway secretion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(7.6)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11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(13.3)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0.240</w:t>
            </w:r>
          </w:p>
        </w:tc>
      </w:tr>
      <w:tr w:rsidR="007075CF" w:rsidRPr="00D74E03" w:rsidTr="006A162B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Atelectasis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(11.4)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(3.6)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0.059</w:t>
            </w:r>
          </w:p>
        </w:tc>
      </w:tr>
      <w:tr w:rsidR="007075CF" w:rsidRPr="00D74E03" w:rsidTr="006A162B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Pulmonary infection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(1.3)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(0.0)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0.304</w:t>
            </w:r>
          </w:p>
        </w:tc>
      </w:tr>
      <w:tr w:rsidR="007075CF" w:rsidRPr="00D74E03" w:rsidTr="006A162B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Pleural effusion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(1.3)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(1.2)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0.972</w:t>
            </w:r>
          </w:p>
        </w:tc>
      </w:tr>
      <w:tr w:rsidR="007075CF" w:rsidRPr="00D74E03" w:rsidTr="006A162B">
        <w:trPr>
          <w:trHeight w:val="300"/>
        </w:trPr>
        <w:tc>
          <w:tcPr>
            <w:tcW w:w="4440" w:type="dxa"/>
            <w:shd w:val="clear" w:color="auto" w:fill="auto"/>
            <w:noWrap/>
            <w:vAlign w:val="center"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cstheme="minorHAnsi"/>
              </w:rPr>
            </w:pPr>
            <w:r w:rsidRPr="00D74E03">
              <w:rPr>
                <w:rFonts w:cstheme="minorHAnsi"/>
              </w:rPr>
              <w:t>Acute Respiratory Distress Syndrome</w:t>
            </w:r>
          </w:p>
        </w:tc>
        <w:tc>
          <w:tcPr>
            <w:tcW w:w="808" w:type="dxa"/>
            <w:shd w:val="clear" w:color="auto" w:fill="auto"/>
            <w:noWrap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cstheme="minorHAnsi"/>
              </w:rPr>
            </w:pPr>
            <w:r w:rsidRPr="00D74E03">
              <w:rPr>
                <w:rFonts w:cstheme="minorHAnsi"/>
              </w:rPr>
              <w:t xml:space="preserve">0 </w:t>
            </w:r>
          </w:p>
        </w:tc>
        <w:tc>
          <w:tcPr>
            <w:tcW w:w="1112" w:type="dxa"/>
            <w:shd w:val="clear" w:color="auto" w:fill="auto"/>
            <w:noWrap/>
          </w:tcPr>
          <w:p w:rsidR="007075CF" w:rsidRPr="00D74E03" w:rsidRDefault="007075CF" w:rsidP="001E1800">
            <w:pPr>
              <w:spacing w:after="0" w:line="360" w:lineRule="auto"/>
              <w:rPr>
                <w:rFonts w:cstheme="minorHAnsi"/>
              </w:rPr>
            </w:pPr>
            <w:r w:rsidRPr="00D74E03">
              <w:rPr>
                <w:rFonts w:cstheme="minorHAnsi"/>
              </w:rPr>
              <w:t>(0)</w:t>
            </w:r>
          </w:p>
        </w:tc>
        <w:tc>
          <w:tcPr>
            <w:tcW w:w="808" w:type="dxa"/>
            <w:shd w:val="clear" w:color="auto" w:fill="auto"/>
            <w:noWrap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cstheme="minorHAnsi"/>
              </w:rPr>
            </w:pPr>
            <w:r w:rsidRPr="00D74E03">
              <w:rPr>
                <w:rFonts w:cstheme="minorHAnsi"/>
              </w:rPr>
              <w:t xml:space="preserve">0 </w:t>
            </w:r>
          </w:p>
        </w:tc>
        <w:tc>
          <w:tcPr>
            <w:tcW w:w="1112" w:type="dxa"/>
            <w:shd w:val="clear" w:color="auto" w:fill="auto"/>
            <w:noWrap/>
          </w:tcPr>
          <w:p w:rsidR="007075CF" w:rsidRPr="00D74E03" w:rsidRDefault="007075CF" w:rsidP="001E1800">
            <w:pPr>
              <w:spacing w:after="0" w:line="360" w:lineRule="auto"/>
              <w:rPr>
                <w:rFonts w:cstheme="minorHAnsi"/>
              </w:rPr>
            </w:pPr>
            <w:r w:rsidRPr="00D74E03">
              <w:rPr>
                <w:rFonts w:cstheme="minorHAnsi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NA</w:t>
            </w:r>
          </w:p>
        </w:tc>
      </w:tr>
      <w:tr w:rsidR="007075CF" w:rsidRPr="00D74E03" w:rsidTr="006A162B">
        <w:trPr>
          <w:trHeight w:val="300"/>
        </w:trPr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cstheme="minorHAnsi"/>
              </w:rPr>
            </w:pPr>
            <w:r w:rsidRPr="00D74E03">
              <w:rPr>
                <w:rFonts w:cstheme="minorHAnsi"/>
              </w:rPr>
              <w:t>Pneumothorax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cstheme="minorHAnsi"/>
              </w:rPr>
            </w:pPr>
            <w:r w:rsidRPr="00D74E03">
              <w:rPr>
                <w:rFonts w:cstheme="minorHAnsi"/>
              </w:rPr>
              <w:t xml:space="preserve">0 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cstheme="minorHAnsi"/>
              </w:rPr>
            </w:pPr>
            <w:r w:rsidRPr="00D74E03">
              <w:rPr>
                <w:rFonts w:cstheme="minorHAnsi"/>
              </w:rPr>
              <w:t>(0)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cstheme="minorHAnsi"/>
              </w:rPr>
            </w:pPr>
            <w:r w:rsidRPr="00D74E03">
              <w:rPr>
                <w:rFonts w:cstheme="minorHAnsi"/>
              </w:rPr>
              <w:t xml:space="preserve">0 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cstheme="minorHAnsi"/>
              </w:rPr>
            </w:pPr>
            <w:r w:rsidRPr="00D74E03">
              <w:rPr>
                <w:rFonts w:cstheme="minorHAnsi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NA</w:t>
            </w:r>
          </w:p>
        </w:tc>
      </w:tr>
      <w:tr w:rsidR="007075CF" w:rsidRPr="00D74E03" w:rsidTr="006A162B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i/>
                <w:lang w:eastAsia="fr-CH"/>
              </w:rPr>
              <w:t>Postoperative vital signs on POD1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</w:p>
        </w:tc>
      </w:tr>
      <w:tr w:rsidR="007075CF" w:rsidRPr="00D74E03" w:rsidTr="006A162B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Respiratory rate, breaths/minute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21.2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± 8.4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19.9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± 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0.186</w:t>
            </w:r>
          </w:p>
        </w:tc>
      </w:tr>
      <w:tr w:rsidR="007075CF" w:rsidRPr="00D74E03" w:rsidTr="006A162B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Mean blood pressure, mmHg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98.8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± 14.3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94.2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± 14.1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0.040</w:t>
            </w:r>
          </w:p>
        </w:tc>
      </w:tr>
      <w:tr w:rsidR="007075CF" w:rsidRPr="00D74E03" w:rsidTr="006A162B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Heart rate, beats/minute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84.1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± 14.8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85.0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± 13.0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0.696</w:t>
            </w:r>
          </w:p>
        </w:tc>
      </w:tr>
      <w:tr w:rsidR="007075CF" w:rsidRPr="00D74E03" w:rsidTr="006A162B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FiO</w:t>
            </w:r>
            <w:r w:rsidRPr="00D74E03">
              <w:rPr>
                <w:rFonts w:eastAsia="Times New Roman" w:cstheme="minorHAnsi"/>
                <w:vertAlign w:val="subscript"/>
                <w:lang w:eastAsia="fr-CH"/>
              </w:rPr>
              <w:t>2</w:t>
            </w:r>
            <w:r w:rsidRPr="00D74E03">
              <w:rPr>
                <w:rFonts w:eastAsia="Times New Roman" w:cstheme="minorHAnsi"/>
                <w:lang w:eastAsia="fr-CH"/>
              </w:rPr>
              <w:t>, %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21.7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± 2.1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22.0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± 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0.439</w:t>
            </w:r>
          </w:p>
        </w:tc>
      </w:tr>
      <w:tr w:rsidR="007075CF" w:rsidRPr="00D74E03" w:rsidTr="006A162B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SpO</w:t>
            </w:r>
            <w:r w:rsidRPr="00D74E03">
              <w:rPr>
                <w:rFonts w:eastAsia="Times New Roman" w:cstheme="minorHAnsi"/>
                <w:vertAlign w:val="subscript"/>
                <w:lang w:eastAsia="fr-CH"/>
              </w:rPr>
              <w:t>2</w:t>
            </w:r>
            <w:r w:rsidRPr="00D74E03">
              <w:rPr>
                <w:rFonts w:eastAsia="Times New Roman" w:cstheme="minorHAnsi"/>
                <w:lang w:eastAsia="fr-CH"/>
              </w:rPr>
              <w:t>, %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94.9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± 3.6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94.7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± 2.8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0.701</w:t>
            </w:r>
          </w:p>
        </w:tc>
      </w:tr>
      <w:tr w:rsidR="007075CF" w:rsidRPr="00D74E03" w:rsidTr="006A162B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i/>
                <w:lang w:eastAsia="fr-CH"/>
              </w:rPr>
            </w:pPr>
            <w:r w:rsidRPr="00D74E03">
              <w:rPr>
                <w:rFonts w:eastAsia="Times New Roman" w:cstheme="minorHAnsi"/>
                <w:i/>
                <w:lang w:eastAsia="fr-CH"/>
              </w:rPr>
              <w:t>Respiratory therapy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</w:p>
        </w:tc>
      </w:tr>
      <w:tr w:rsidR="007075CF" w:rsidRPr="00D74E03" w:rsidTr="006A162B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Physiotherapy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34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(43.0)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38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(45.8)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0.725</w:t>
            </w:r>
          </w:p>
        </w:tc>
      </w:tr>
      <w:tr w:rsidR="007075CF" w:rsidRPr="00D74E03" w:rsidTr="006A162B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Breathing exercise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(96.2)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79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(95.2)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0.749</w:t>
            </w:r>
          </w:p>
        </w:tc>
      </w:tr>
      <w:tr w:rsidR="007075CF" w:rsidRPr="00D74E03" w:rsidTr="006A162B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Incentive spirometry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(96.2)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78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(94.0)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0.513</w:t>
            </w:r>
          </w:p>
        </w:tc>
      </w:tr>
      <w:tr w:rsidR="007075CF" w:rsidRPr="00D74E03" w:rsidTr="006A162B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Hospital length of stay, days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(3-5)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(3-6)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0.985</w:t>
            </w:r>
          </w:p>
        </w:tc>
      </w:tr>
      <w:tr w:rsidR="007075CF" w:rsidRPr="00D74E03" w:rsidTr="006A162B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ICU admission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(2.5)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(2.4)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0.960</w:t>
            </w:r>
          </w:p>
        </w:tc>
      </w:tr>
      <w:tr w:rsidR="007075CF" w:rsidRPr="00D74E03" w:rsidTr="006A162B">
        <w:trPr>
          <w:trHeight w:val="300"/>
        </w:trPr>
        <w:tc>
          <w:tcPr>
            <w:tcW w:w="444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ICU length of stay, days</w:t>
            </w:r>
          </w:p>
        </w:tc>
        <w:tc>
          <w:tcPr>
            <w:tcW w:w="808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3</w:t>
            </w:r>
          </w:p>
        </w:tc>
        <w:tc>
          <w:tcPr>
            <w:tcW w:w="111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(3-3)</w:t>
            </w:r>
          </w:p>
        </w:tc>
        <w:tc>
          <w:tcPr>
            <w:tcW w:w="808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3</w:t>
            </w:r>
          </w:p>
        </w:tc>
        <w:tc>
          <w:tcPr>
            <w:tcW w:w="111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(1-4)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1.000</w:t>
            </w:r>
          </w:p>
        </w:tc>
      </w:tr>
    </w:tbl>
    <w:p w:rsidR="007075CF" w:rsidRPr="00D74E03" w:rsidRDefault="007075CF" w:rsidP="001E1800">
      <w:pPr>
        <w:suppressLineNumbers/>
        <w:spacing w:after="0" w:line="360" w:lineRule="auto"/>
        <w:ind w:right="-284"/>
        <w:rPr>
          <w:rFonts w:cstheme="minorHAnsi"/>
          <w:color w:val="000000"/>
        </w:rPr>
      </w:pPr>
      <w:r w:rsidRPr="00D74E03">
        <w:rPr>
          <w:rStyle w:val="A0"/>
          <w:rFonts w:cstheme="minorHAnsi"/>
          <w:sz w:val="22"/>
          <w:szCs w:val="22"/>
        </w:rPr>
        <w:t>Data are present</w:t>
      </w:r>
      <w:r>
        <w:rPr>
          <w:rStyle w:val="A0"/>
          <w:rFonts w:cstheme="minorHAnsi"/>
          <w:sz w:val="22"/>
          <w:szCs w:val="22"/>
        </w:rPr>
        <w:t>ed as mean ± standard deviation or number (percentage</w:t>
      </w:r>
      <w:r w:rsidRPr="00D74E03">
        <w:rPr>
          <w:rStyle w:val="A0"/>
          <w:rFonts w:cstheme="minorHAnsi"/>
          <w:sz w:val="22"/>
          <w:szCs w:val="22"/>
        </w:rPr>
        <w:t xml:space="preserve">). </w:t>
      </w:r>
      <w:r w:rsidRPr="00D74E03">
        <w:rPr>
          <w:rFonts w:cstheme="minorHAnsi"/>
        </w:rPr>
        <w:t>Student’s t tests, Chi squared tests/Fisher exact tests, and Wilcoxon rank sum tests are used for statistical tests as appropriate.</w:t>
      </w:r>
    </w:p>
    <w:p w:rsidR="007075CF" w:rsidRPr="001E1800" w:rsidRDefault="007075CF" w:rsidP="001E1800">
      <w:pPr>
        <w:spacing w:after="0" w:line="360" w:lineRule="auto"/>
        <w:rPr>
          <w:rFonts w:eastAsia="Times New Roman" w:cstheme="minorHAnsi"/>
          <w:lang w:eastAsia="fr-CH"/>
        </w:rPr>
      </w:pPr>
      <w:r w:rsidRPr="00D74E03">
        <w:rPr>
          <w:rFonts w:cstheme="minorHAnsi"/>
        </w:rPr>
        <w:t>FiO</w:t>
      </w:r>
      <w:r w:rsidRPr="00D74E03">
        <w:rPr>
          <w:rFonts w:cstheme="minorHAnsi"/>
          <w:vertAlign w:val="subscript"/>
        </w:rPr>
        <w:t>2</w:t>
      </w:r>
      <w:r w:rsidRPr="00D74E03">
        <w:rPr>
          <w:rFonts w:cstheme="minorHAnsi"/>
        </w:rPr>
        <w:t>, inspired fraction of oxygen; ICU, Intensive care unit; PEEP, positive end expiratory pressure; POD1, first postoperative day; SpO</w:t>
      </w:r>
      <w:r w:rsidRPr="00D74E03">
        <w:rPr>
          <w:rFonts w:cstheme="minorHAnsi"/>
          <w:vertAlign w:val="subscript"/>
        </w:rPr>
        <w:t>2</w:t>
      </w:r>
      <w:r w:rsidRPr="00D74E03">
        <w:rPr>
          <w:rFonts w:cstheme="minorHAnsi"/>
        </w:rPr>
        <w:t xml:space="preserve">, pulse oximetry. </w:t>
      </w:r>
    </w:p>
    <w:p w:rsidR="007075CF" w:rsidRPr="00D74E03" w:rsidRDefault="007075CF" w:rsidP="001E1800">
      <w:pPr>
        <w:spacing w:after="0" w:line="360" w:lineRule="auto"/>
        <w:rPr>
          <w:rFonts w:cstheme="minorHAnsi"/>
          <w:b/>
        </w:rPr>
      </w:pPr>
      <w:r w:rsidRPr="00D74E03">
        <w:rPr>
          <w:rFonts w:cstheme="minorHAnsi"/>
          <w:b/>
        </w:rPr>
        <w:lastRenderedPageBreak/>
        <w:t>Supplemental table 2: Intraoperative fluids, vasopressor medications and adverse cardio-respiratory events</w:t>
      </w:r>
    </w:p>
    <w:tbl>
      <w:tblPr>
        <w:tblW w:w="9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042"/>
        <w:gridCol w:w="1250"/>
        <w:gridCol w:w="808"/>
        <w:gridCol w:w="1065"/>
        <w:gridCol w:w="960"/>
      </w:tblGrid>
      <w:tr w:rsidR="007075CF" w:rsidRPr="00D74E03" w:rsidTr="006A162B">
        <w:trPr>
          <w:trHeight w:val="300"/>
        </w:trPr>
        <w:tc>
          <w:tcPr>
            <w:tcW w:w="4253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b/>
                <w:bCs/>
                <w:lang w:eastAsia="fr-CH"/>
              </w:rPr>
            </w:pPr>
            <w:r w:rsidRPr="00D74E03">
              <w:rPr>
                <w:rFonts w:eastAsia="Times New Roman" w:cstheme="minorHAnsi"/>
                <w:b/>
                <w:bCs/>
                <w:lang w:eastAsia="fr-CH"/>
              </w:rPr>
              <w:t>Variable</w:t>
            </w:r>
          </w:p>
        </w:tc>
        <w:tc>
          <w:tcPr>
            <w:tcW w:w="2292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fr-CH"/>
              </w:rPr>
            </w:pPr>
            <w:r w:rsidRPr="00D74E03">
              <w:rPr>
                <w:rFonts w:eastAsia="Times New Roman" w:cstheme="minorHAnsi"/>
                <w:b/>
                <w:bCs/>
                <w:lang w:eastAsia="fr-CH"/>
              </w:rPr>
              <w:t>Low PEEP</w:t>
            </w:r>
          </w:p>
        </w:tc>
        <w:tc>
          <w:tcPr>
            <w:tcW w:w="1873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fr-CH"/>
              </w:rPr>
            </w:pPr>
            <w:r w:rsidRPr="00D74E03">
              <w:rPr>
                <w:rFonts w:eastAsia="Times New Roman" w:cstheme="minorHAnsi"/>
                <w:b/>
                <w:bCs/>
                <w:lang w:eastAsia="fr-CH"/>
              </w:rPr>
              <w:t>High PEEP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fr-CH"/>
              </w:rPr>
            </w:pPr>
            <w:r w:rsidRPr="00D74E03">
              <w:rPr>
                <w:rFonts w:eastAsia="Times New Roman" w:cstheme="minorHAnsi"/>
                <w:b/>
                <w:bCs/>
                <w:lang w:eastAsia="fr-CH"/>
              </w:rPr>
              <w:t>P value</w:t>
            </w:r>
          </w:p>
        </w:tc>
      </w:tr>
      <w:tr w:rsidR="007075CF" w:rsidRPr="00D74E03" w:rsidTr="006A162B">
        <w:trPr>
          <w:trHeight w:val="3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fr-CH"/>
              </w:rPr>
            </w:pP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fr-CH"/>
              </w:rPr>
            </w:pPr>
            <w:r w:rsidRPr="00D74E03">
              <w:rPr>
                <w:rFonts w:eastAsia="Times New Roman" w:cstheme="minorHAnsi"/>
                <w:b/>
                <w:bCs/>
                <w:lang w:eastAsia="fr-CH"/>
              </w:rPr>
              <w:t>(N = 79)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fr-CH"/>
              </w:rPr>
            </w:pPr>
            <w:r w:rsidRPr="00D74E03">
              <w:rPr>
                <w:rFonts w:eastAsia="Times New Roman" w:cstheme="minorHAnsi"/>
                <w:b/>
                <w:bCs/>
                <w:lang w:eastAsia="fr-CH"/>
              </w:rPr>
              <w:t>(N = 83)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fr-CH"/>
              </w:rPr>
            </w:pPr>
          </w:p>
        </w:tc>
      </w:tr>
      <w:tr w:rsidR="007075CF" w:rsidRPr="00D74E03" w:rsidTr="006A162B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i/>
                <w:lang w:eastAsia="fr-CH"/>
              </w:rPr>
            </w:pPr>
            <w:r w:rsidRPr="00D74E03">
              <w:rPr>
                <w:rFonts w:eastAsia="Times New Roman" w:cstheme="minorHAnsi"/>
                <w:i/>
                <w:lang w:eastAsia="fr-CH"/>
              </w:rPr>
              <w:t>Intraoperative fluids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</w:p>
        </w:tc>
      </w:tr>
      <w:tr w:rsidR="007075CF" w:rsidRPr="00D74E03" w:rsidTr="006A162B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 xml:space="preserve">Total Crystalloids, ml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2’876.4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± 887.0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2’987.9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± 1214.4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0.512</w:t>
            </w:r>
          </w:p>
        </w:tc>
      </w:tr>
      <w:tr w:rsidR="007075CF" w:rsidRPr="00D74E03" w:rsidTr="006A162B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Crystalloids, ml/kg/h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4.8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± 1.4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4.6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± 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0.471</w:t>
            </w:r>
          </w:p>
        </w:tc>
      </w:tr>
      <w:tr w:rsidR="007075CF" w:rsidRPr="00D74E03" w:rsidTr="006A162B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Diuresis, ml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116.8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± 162.2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110.3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± 168.5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0.803</w:t>
            </w:r>
          </w:p>
        </w:tc>
      </w:tr>
      <w:tr w:rsidR="007075CF" w:rsidRPr="00D74E03" w:rsidTr="006A162B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Estimated blood loss, ml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137.6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± 83.3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128.7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± 82.6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0.498</w:t>
            </w:r>
          </w:p>
        </w:tc>
      </w:tr>
      <w:tr w:rsidR="007075CF" w:rsidRPr="00D74E03" w:rsidTr="006A162B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i/>
                <w:lang w:eastAsia="fr-CH"/>
              </w:rPr>
            </w:pPr>
            <w:r w:rsidRPr="00D74E03">
              <w:rPr>
                <w:rFonts w:eastAsia="Times New Roman" w:cstheme="minorHAnsi"/>
                <w:i/>
                <w:lang w:eastAsia="fr-CH"/>
              </w:rPr>
              <w:t>Vasoactive drugs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</w:p>
        </w:tc>
      </w:tr>
      <w:tr w:rsidR="007075CF" w:rsidRPr="00D74E03" w:rsidTr="006A162B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Use of Phenylephrine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60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(75.9)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69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(83.1)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0.257</w:t>
            </w:r>
          </w:p>
        </w:tc>
      </w:tr>
      <w:tr w:rsidR="007075CF" w:rsidRPr="00D74E03" w:rsidTr="006A162B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ind w:left="56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 xml:space="preserve">Phenylephrine, mg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0.47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± 0.35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0.43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± 0.31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0.500</w:t>
            </w:r>
          </w:p>
        </w:tc>
      </w:tr>
      <w:tr w:rsidR="007075CF" w:rsidRPr="00D74E03" w:rsidTr="006A162B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Use of Ephedrine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8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(10.1)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18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(21.7)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0.045</w:t>
            </w:r>
          </w:p>
        </w:tc>
      </w:tr>
      <w:tr w:rsidR="007075CF" w:rsidRPr="00D74E03" w:rsidTr="006A162B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ind w:left="56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 xml:space="preserve">Ephedrine, mg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12.6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± 6.6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19.5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± 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0.104</w:t>
            </w:r>
          </w:p>
        </w:tc>
      </w:tr>
      <w:tr w:rsidR="007075CF" w:rsidRPr="00D74E03" w:rsidTr="006A162B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cstheme="minorHAnsi"/>
              </w:rPr>
            </w:pPr>
            <w:r w:rsidRPr="00D74E03">
              <w:rPr>
                <w:rFonts w:cstheme="minorHAnsi"/>
              </w:rPr>
              <w:t>Use of Norepinephrine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cstheme="minorHAnsi"/>
              </w:rPr>
            </w:pPr>
            <w:r w:rsidRPr="00D74E03">
              <w:rPr>
                <w:rFonts w:cstheme="minorHAnsi"/>
              </w:rPr>
              <w:t>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cstheme="minorHAnsi"/>
              </w:rPr>
            </w:pPr>
            <w:r w:rsidRPr="00D74E03">
              <w:rPr>
                <w:rFonts w:cstheme="minorHAnsi"/>
              </w:rPr>
              <w:t>(5.1)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cstheme="minorHAnsi"/>
              </w:rPr>
            </w:pPr>
            <w:r w:rsidRPr="00D74E03">
              <w:rPr>
                <w:rFonts w:cstheme="minorHAnsi"/>
              </w:rPr>
              <w:t>11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cstheme="minorHAnsi"/>
              </w:rPr>
            </w:pPr>
            <w:r w:rsidRPr="00D74E03">
              <w:rPr>
                <w:rFonts w:cstheme="minorHAnsi"/>
              </w:rPr>
              <w:t>(13.3)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cstheme="minorHAnsi"/>
              </w:rPr>
            </w:pPr>
            <w:r w:rsidRPr="00D74E03">
              <w:rPr>
                <w:rFonts w:cstheme="minorHAnsi"/>
              </w:rPr>
              <w:t>0.072</w:t>
            </w:r>
          </w:p>
        </w:tc>
      </w:tr>
      <w:tr w:rsidR="007075CF" w:rsidRPr="00D74E03" w:rsidTr="006A162B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ind w:left="56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cstheme="minorHAnsi"/>
              </w:rPr>
              <w:t>Norepinephrine, mcg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ascii="Calibri" w:hAnsi="Calibri" w:cs="Calibri"/>
              </w:rPr>
            </w:pPr>
            <w:r w:rsidRPr="00D74E03">
              <w:rPr>
                <w:rFonts w:ascii="Calibri" w:hAnsi="Calibri" w:cs="Calibri"/>
              </w:rPr>
              <w:t>360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7075CF" w:rsidRPr="00D74E03" w:rsidRDefault="00F27C05" w:rsidP="001E1800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[185-835]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ascii="Calibri" w:hAnsi="Calibri" w:cs="Calibri"/>
              </w:rPr>
            </w:pPr>
            <w:r w:rsidRPr="00D74E03">
              <w:rPr>
                <w:rFonts w:ascii="Calibri" w:hAnsi="Calibri" w:cs="Calibri"/>
              </w:rPr>
              <w:t>300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075CF" w:rsidRPr="00D74E03" w:rsidRDefault="00F27C05" w:rsidP="001E1800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[97-500]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cstheme="minorHAnsi"/>
              </w:rPr>
            </w:pPr>
            <w:r w:rsidRPr="00D74E03">
              <w:rPr>
                <w:rFonts w:cstheme="minorHAnsi"/>
              </w:rPr>
              <w:t>0.695</w:t>
            </w:r>
          </w:p>
        </w:tc>
      </w:tr>
      <w:tr w:rsidR="007075CF" w:rsidRPr="00D74E03" w:rsidTr="006A162B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i/>
                <w:lang w:eastAsia="fr-CH"/>
              </w:rPr>
            </w:pPr>
            <w:r w:rsidRPr="00D74E03">
              <w:rPr>
                <w:rFonts w:eastAsia="Times New Roman" w:cstheme="minorHAnsi"/>
                <w:i/>
                <w:lang w:eastAsia="fr-CH"/>
              </w:rPr>
              <w:t xml:space="preserve">Intraoperative event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</w:p>
        </w:tc>
      </w:tr>
      <w:tr w:rsidR="007075CF" w:rsidRPr="00D74E03" w:rsidTr="006A162B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 xml:space="preserve">Intraoperative hypoxemia (SaO2 </w:t>
            </w:r>
            <w:r w:rsidRPr="001319C8">
              <w:rPr>
                <w:rFonts w:eastAsia="Times New Roman" w:cstheme="minorHAnsi"/>
                <w:lang w:eastAsia="fr-CH"/>
              </w:rPr>
              <w:t>≤</w:t>
            </w:r>
            <w:r w:rsidRPr="00D74E03">
              <w:rPr>
                <w:rFonts w:eastAsia="Times New Roman" w:cstheme="minorHAnsi"/>
                <w:lang w:eastAsia="fr-CH"/>
              </w:rPr>
              <w:t xml:space="preserve"> 92%, &gt; 1 min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(3.8)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1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(1.2)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0.288</w:t>
            </w:r>
          </w:p>
        </w:tc>
      </w:tr>
      <w:tr w:rsidR="007075CF" w:rsidRPr="00D74E03" w:rsidTr="006A162B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Intraoperative bradycardia (&lt; 50 beats/min, &gt; 1 min)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(3.8)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5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(6.0)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0.513</w:t>
            </w:r>
          </w:p>
        </w:tc>
      </w:tr>
      <w:tr w:rsidR="007075CF" w:rsidRPr="00D74E03" w:rsidTr="006A162B">
        <w:trPr>
          <w:trHeight w:val="300"/>
        </w:trPr>
        <w:tc>
          <w:tcPr>
            <w:tcW w:w="4253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ind w:left="227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Intraoperative hypotension (systolic arterial pressure &lt; 90 mmHg, &gt; 1 min)</w:t>
            </w:r>
          </w:p>
        </w:tc>
        <w:tc>
          <w:tcPr>
            <w:tcW w:w="10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3</w:t>
            </w:r>
          </w:p>
        </w:tc>
        <w:tc>
          <w:tcPr>
            <w:tcW w:w="125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(3.8)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right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8</w:t>
            </w:r>
          </w:p>
        </w:tc>
        <w:tc>
          <w:tcPr>
            <w:tcW w:w="106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(9.6)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075CF" w:rsidRPr="00D74E03" w:rsidRDefault="007075CF" w:rsidP="001E1800">
            <w:pPr>
              <w:spacing w:after="0" w:line="360" w:lineRule="auto"/>
              <w:jc w:val="center"/>
              <w:rPr>
                <w:rFonts w:eastAsia="Times New Roman" w:cstheme="minorHAnsi"/>
                <w:lang w:eastAsia="fr-CH"/>
              </w:rPr>
            </w:pPr>
            <w:r w:rsidRPr="00D74E03">
              <w:rPr>
                <w:rFonts w:eastAsia="Times New Roman" w:cstheme="minorHAnsi"/>
                <w:lang w:eastAsia="fr-CH"/>
              </w:rPr>
              <w:t>0.140</w:t>
            </w:r>
          </w:p>
        </w:tc>
      </w:tr>
    </w:tbl>
    <w:p w:rsidR="007075CF" w:rsidRPr="00D74E03" w:rsidRDefault="007075CF" w:rsidP="001E1800">
      <w:pPr>
        <w:suppressLineNumbers/>
        <w:spacing w:after="0" w:line="360" w:lineRule="auto"/>
        <w:ind w:right="-284"/>
        <w:rPr>
          <w:rFonts w:cstheme="minorHAnsi"/>
          <w:color w:val="000000"/>
        </w:rPr>
      </w:pPr>
      <w:r w:rsidRPr="00D74E03">
        <w:rPr>
          <w:rStyle w:val="A0"/>
          <w:rFonts w:cstheme="minorHAnsi"/>
          <w:sz w:val="22"/>
          <w:szCs w:val="22"/>
        </w:rPr>
        <w:t>Data are presented as mean ± standard deviation,</w:t>
      </w:r>
      <w:r w:rsidR="00F27C05">
        <w:rPr>
          <w:rStyle w:val="A0"/>
          <w:rFonts w:cstheme="minorHAnsi"/>
          <w:sz w:val="22"/>
          <w:szCs w:val="22"/>
        </w:rPr>
        <w:t xml:space="preserve"> number (percentage) or median [interquartile range]</w:t>
      </w:r>
      <w:r w:rsidRPr="00D74E03">
        <w:rPr>
          <w:rStyle w:val="A0"/>
          <w:rFonts w:cstheme="minorHAnsi"/>
          <w:sz w:val="22"/>
          <w:szCs w:val="22"/>
        </w:rPr>
        <w:t xml:space="preserve">. </w:t>
      </w:r>
      <w:r w:rsidRPr="00D74E03">
        <w:rPr>
          <w:rFonts w:cstheme="minorHAnsi"/>
        </w:rPr>
        <w:t>Student’s t tests, Chi squared tests/Fisher exact tests, and Wilcoxon rank sum tests are used for statistical tests as appropriate.</w:t>
      </w:r>
    </w:p>
    <w:p w:rsidR="007075CF" w:rsidRPr="00D74E03" w:rsidRDefault="007075CF" w:rsidP="001E1800">
      <w:pPr>
        <w:spacing w:after="0" w:line="360" w:lineRule="auto"/>
        <w:rPr>
          <w:b/>
          <w:sz w:val="24"/>
        </w:rPr>
      </w:pPr>
      <w:r w:rsidRPr="00D74E03">
        <w:rPr>
          <w:rFonts w:cstheme="minorHAnsi"/>
        </w:rPr>
        <w:t>PEEP, positive end expiratory pressure</w:t>
      </w:r>
    </w:p>
    <w:p w:rsidR="007075CF" w:rsidRPr="00D74E03" w:rsidRDefault="007075CF" w:rsidP="007075CF">
      <w:pPr>
        <w:rPr>
          <w:b/>
          <w:sz w:val="24"/>
        </w:rPr>
      </w:pPr>
    </w:p>
    <w:p w:rsidR="007075CF" w:rsidRPr="00D74E03" w:rsidRDefault="007075CF" w:rsidP="007075CF">
      <w:pPr>
        <w:rPr>
          <w:b/>
          <w:sz w:val="24"/>
        </w:rPr>
      </w:pPr>
    </w:p>
    <w:p w:rsidR="00526721" w:rsidRDefault="00526721"/>
    <w:p w:rsidR="001E1800" w:rsidRDefault="001E1800"/>
    <w:p w:rsidR="001E1800" w:rsidRDefault="001E1800"/>
    <w:p w:rsidR="001E1800" w:rsidRDefault="001E1800"/>
    <w:p w:rsidR="001E1800" w:rsidRDefault="001E1800"/>
    <w:p w:rsidR="001E1800" w:rsidRPr="00D74E03" w:rsidRDefault="001E1800" w:rsidP="001E1800">
      <w:pPr>
        <w:spacing w:after="0" w:line="360" w:lineRule="auto"/>
        <w:rPr>
          <w:rFonts w:cstheme="minorHAnsi"/>
          <w:b/>
          <w:bCs/>
          <w:sz w:val="24"/>
        </w:rPr>
      </w:pPr>
      <w:r w:rsidRPr="00D74E03">
        <w:rPr>
          <w:rFonts w:cstheme="minorHAnsi"/>
          <w:b/>
          <w:bCs/>
          <w:sz w:val="24"/>
        </w:rPr>
        <w:lastRenderedPageBreak/>
        <w:t xml:space="preserve">Supplemental Figure 1: </w:t>
      </w:r>
      <w:r w:rsidRPr="00D74E03">
        <w:rPr>
          <w:b/>
        </w:rPr>
        <w:t>Perioperative physiological measurements</w:t>
      </w:r>
    </w:p>
    <w:p w:rsidR="001E1800" w:rsidRPr="00D74E03" w:rsidRDefault="001E1800" w:rsidP="001E1800">
      <w:pPr>
        <w:spacing w:after="0" w:line="360" w:lineRule="auto"/>
        <w:rPr>
          <w:rFonts w:cstheme="minorHAnsi"/>
        </w:rPr>
      </w:pPr>
      <w:r w:rsidRPr="00D74E03">
        <w:rPr>
          <w:rFonts w:cstheme="minorHAnsi"/>
        </w:rPr>
        <w:t>EIT, electrical impedance tomography; H1, 1h after intubation; H2, 2 hours after intubation; H3, 3 hours after intubation or at the end of surgery; R0, R1, R2 and R3, recruitment manoeuvre after induction, at 1 hour 2 hours and 3 hours after intubation; PEEP, positive end-expiratory pressure; ARM, alveolar recruitment manoeuvre; V</w:t>
      </w:r>
      <w:r w:rsidRPr="00D74E03">
        <w:rPr>
          <w:rFonts w:cstheme="minorHAnsi"/>
          <w:vertAlign w:val="subscript"/>
        </w:rPr>
        <w:t>T</w:t>
      </w:r>
      <w:r w:rsidRPr="00D74E03">
        <w:rPr>
          <w:rFonts w:cstheme="minorHAnsi"/>
        </w:rPr>
        <w:t>, tidal volume.</w:t>
      </w:r>
    </w:p>
    <w:p w:rsidR="001E1800" w:rsidRPr="00D74E03" w:rsidRDefault="001E1800" w:rsidP="001E1800">
      <w:pPr>
        <w:spacing w:after="0" w:line="360" w:lineRule="auto"/>
        <w:rPr>
          <w:rFonts w:cstheme="minorHAnsi"/>
          <w:b/>
          <w:bCs/>
          <w:sz w:val="24"/>
        </w:rPr>
      </w:pPr>
    </w:p>
    <w:p w:rsidR="001E1800" w:rsidRPr="00D74E03" w:rsidRDefault="001E1800" w:rsidP="001E1800">
      <w:pPr>
        <w:spacing w:after="0" w:line="360" w:lineRule="auto"/>
        <w:rPr>
          <w:b/>
          <w:sz w:val="24"/>
        </w:rPr>
      </w:pPr>
      <w:r w:rsidRPr="00D74E03">
        <w:rPr>
          <w:noProof/>
          <w:lang w:val="fr-CH" w:eastAsia="fr-CH"/>
        </w:rPr>
        <w:drawing>
          <wp:inline distT="0" distB="0" distL="0" distR="0" wp14:anchorId="3F81057B" wp14:editId="53BC16D3">
            <wp:extent cx="5850255" cy="1813560"/>
            <wp:effectExtent l="0" t="0" r="0" b="0"/>
            <wp:docPr id="10" name="Grafik 1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00" w:rsidRDefault="001E1800"/>
    <w:p w:rsidR="001E1800" w:rsidRDefault="001E1800"/>
    <w:p w:rsidR="00626D59" w:rsidRDefault="00626D59"/>
    <w:p w:rsidR="00626D59" w:rsidRDefault="00626D59"/>
    <w:p w:rsidR="00626D59" w:rsidRDefault="00626D59"/>
    <w:p w:rsidR="00626D59" w:rsidRDefault="00626D59"/>
    <w:p w:rsidR="00626D59" w:rsidRDefault="00626D59"/>
    <w:p w:rsidR="00626D59" w:rsidRDefault="00626D59"/>
    <w:p w:rsidR="00626D59" w:rsidRDefault="00626D59"/>
    <w:p w:rsidR="00626D59" w:rsidRDefault="00626D59"/>
    <w:p w:rsidR="00626D59" w:rsidRDefault="00626D59"/>
    <w:p w:rsidR="00626D59" w:rsidRDefault="00626D59"/>
    <w:p w:rsidR="00626D59" w:rsidRDefault="00626D59"/>
    <w:p w:rsidR="00626D59" w:rsidRDefault="00626D59"/>
    <w:p w:rsidR="00626D59" w:rsidRDefault="00626D59"/>
    <w:p w:rsidR="00626D59" w:rsidRDefault="00626D59"/>
    <w:p w:rsidR="00626D59" w:rsidRDefault="00626D59"/>
    <w:p w:rsidR="00626D59" w:rsidRDefault="00626D59"/>
    <w:p w:rsidR="00626D59" w:rsidRDefault="00626D59"/>
    <w:p w:rsidR="00626D59" w:rsidRDefault="00626D59" w:rsidP="00626D59">
      <w:pPr>
        <w:spacing w:after="0" w:line="360" w:lineRule="auto"/>
        <w:rPr>
          <w:rFonts w:cstheme="minorHAnsi"/>
          <w:color w:val="202124"/>
          <w:sz w:val="24"/>
          <w:shd w:val="clear" w:color="auto" w:fill="FFFFFF"/>
        </w:rPr>
      </w:pPr>
      <w:r w:rsidRPr="00D74E03">
        <w:rPr>
          <w:rFonts w:cstheme="minorHAnsi"/>
          <w:b/>
          <w:bCs/>
          <w:sz w:val="24"/>
        </w:rPr>
        <w:lastRenderedPageBreak/>
        <w:t>Supplemental Figure 2</w:t>
      </w:r>
      <w:r w:rsidRPr="00D74E03">
        <w:rPr>
          <w:rFonts w:cstheme="minorHAnsi"/>
          <w:sz w:val="24"/>
        </w:rPr>
        <w:t xml:space="preserve">: effect of intraoperative PEEP-12 vs l PEEP-4 on the distribution of tidal volume in obese patients. The non-dependent lung is represented by the </w:t>
      </w:r>
      <w:r w:rsidRPr="00D74E03">
        <w:rPr>
          <w:rFonts w:cstheme="minorHAnsi"/>
          <w:color w:val="202124"/>
          <w:sz w:val="24"/>
          <w:shd w:val="clear" w:color="auto" w:fill="FFFFFF"/>
        </w:rPr>
        <w:t>region of interest (ROI) I and II, the dependent lung is represented by ROI III and IV.</w:t>
      </w:r>
    </w:p>
    <w:p w:rsidR="00626D59" w:rsidRPr="00D74E03" w:rsidRDefault="00626D59" w:rsidP="00626D59">
      <w:pPr>
        <w:spacing w:after="0" w:line="360" w:lineRule="auto"/>
        <w:rPr>
          <w:rFonts w:cstheme="minorHAnsi"/>
          <w:sz w:val="24"/>
        </w:rPr>
      </w:pPr>
    </w:p>
    <w:p w:rsidR="00626D59" w:rsidRPr="00D74E03" w:rsidRDefault="00626D59" w:rsidP="00626D59">
      <w:pPr>
        <w:spacing w:after="0" w:line="360" w:lineRule="auto"/>
        <w:jc w:val="both"/>
        <w:rPr>
          <w:b/>
          <w:sz w:val="24"/>
        </w:rPr>
      </w:pPr>
      <w:r w:rsidRPr="00D74E03">
        <w:rPr>
          <w:b/>
          <w:noProof/>
          <w:sz w:val="24"/>
          <w:lang w:val="fr-CH" w:eastAsia="fr-CH"/>
        </w:rPr>
        <w:drawing>
          <wp:inline distT="0" distB="0" distL="0" distR="0" wp14:anchorId="23E8C15B" wp14:editId="334E7BA1">
            <wp:extent cx="5029200" cy="3409950"/>
            <wp:effectExtent l="0" t="0" r="0" b="0"/>
            <wp:docPr id="59" name="Image 7" descr="D:\PROBESE HUG\PROBESE EIT - Hemodynamic\Figure EIT 2021\PEEP effect on distribut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BESE HUG\PROBESE EIT - Hemodynamic\Figure EIT 2021\PEEP effect on distribution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59" w:rsidRPr="00D74E03" w:rsidRDefault="00626D59" w:rsidP="00626D59">
      <w:pPr>
        <w:ind w:right="-142"/>
        <w:rPr>
          <w:rFonts w:cstheme="minorHAnsi"/>
          <w:b/>
          <w:bCs/>
          <w:sz w:val="24"/>
        </w:rPr>
      </w:pPr>
    </w:p>
    <w:p w:rsidR="00626D59" w:rsidRPr="00D74E03" w:rsidRDefault="00626D59" w:rsidP="00626D59">
      <w:pPr>
        <w:ind w:right="-142"/>
        <w:rPr>
          <w:rFonts w:cstheme="minorHAnsi"/>
          <w:b/>
          <w:bCs/>
          <w:sz w:val="24"/>
        </w:rPr>
      </w:pPr>
    </w:p>
    <w:p w:rsidR="00626D59" w:rsidRPr="00D74E03" w:rsidRDefault="00626D59" w:rsidP="00626D59">
      <w:pPr>
        <w:ind w:right="-142"/>
        <w:rPr>
          <w:rFonts w:cstheme="minorHAnsi"/>
          <w:b/>
          <w:bCs/>
          <w:sz w:val="24"/>
        </w:rPr>
      </w:pPr>
    </w:p>
    <w:p w:rsidR="00626D59" w:rsidRPr="00D74E03" w:rsidRDefault="00626D59" w:rsidP="00626D59">
      <w:pPr>
        <w:ind w:right="-142"/>
        <w:rPr>
          <w:rFonts w:cstheme="minorHAnsi"/>
          <w:b/>
          <w:bCs/>
          <w:sz w:val="24"/>
        </w:rPr>
      </w:pPr>
    </w:p>
    <w:p w:rsidR="00626D59" w:rsidRPr="00D74E03" w:rsidRDefault="00626D59" w:rsidP="00626D59">
      <w:pPr>
        <w:ind w:right="-142"/>
        <w:rPr>
          <w:rFonts w:cstheme="minorHAnsi"/>
          <w:b/>
          <w:bCs/>
          <w:sz w:val="24"/>
        </w:rPr>
      </w:pPr>
    </w:p>
    <w:p w:rsidR="00626D59" w:rsidRPr="00D74E03" w:rsidRDefault="00626D59" w:rsidP="00626D59">
      <w:pPr>
        <w:ind w:right="-142"/>
        <w:rPr>
          <w:rFonts w:cstheme="minorHAnsi"/>
          <w:b/>
          <w:bCs/>
          <w:sz w:val="24"/>
        </w:rPr>
      </w:pPr>
    </w:p>
    <w:p w:rsidR="00626D59" w:rsidRPr="00D74E03" w:rsidRDefault="00626D59" w:rsidP="00626D59">
      <w:pPr>
        <w:ind w:right="-142"/>
        <w:rPr>
          <w:rFonts w:cstheme="minorHAnsi"/>
          <w:b/>
          <w:bCs/>
          <w:sz w:val="24"/>
        </w:rPr>
      </w:pPr>
    </w:p>
    <w:p w:rsidR="00626D59" w:rsidRPr="00D74E03" w:rsidRDefault="00626D59" w:rsidP="00626D59">
      <w:pPr>
        <w:ind w:right="-142"/>
        <w:rPr>
          <w:rFonts w:cstheme="minorHAnsi"/>
          <w:b/>
          <w:bCs/>
          <w:sz w:val="24"/>
        </w:rPr>
      </w:pPr>
    </w:p>
    <w:p w:rsidR="00626D59" w:rsidRPr="00D74E03" w:rsidRDefault="00626D59" w:rsidP="00626D59">
      <w:pPr>
        <w:ind w:right="-142"/>
        <w:rPr>
          <w:rFonts w:cstheme="minorHAnsi"/>
          <w:b/>
          <w:bCs/>
          <w:sz w:val="24"/>
        </w:rPr>
      </w:pPr>
    </w:p>
    <w:p w:rsidR="00626D59" w:rsidRPr="00D74E03" w:rsidRDefault="00626D59" w:rsidP="00626D59">
      <w:pPr>
        <w:ind w:right="-142"/>
        <w:rPr>
          <w:rFonts w:cstheme="minorHAnsi"/>
          <w:b/>
          <w:bCs/>
          <w:sz w:val="24"/>
        </w:rPr>
      </w:pPr>
    </w:p>
    <w:p w:rsidR="00626D59" w:rsidRPr="00D74E03" w:rsidRDefault="00626D59" w:rsidP="00626D59">
      <w:pPr>
        <w:ind w:right="-142"/>
        <w:rPr>
          <w:rFonts w:cstheme="minorHAnsi"/>
          <w:b/>
          <w:bCs/>
          <w:sz w:val="24"/>
        </w:rPr>
      </w:pPr>
    </w:p>
    <w:p w:rsidR="00626D59" w:rsidRPr="00D74E03" w:rsidRDefault="00626D59" w:rsidP="00626D59">
      <w:pPr>
        <w:ind w:right="-142"/>
        <w:rPr>
          <w:rFonts w:cstheme="minorHAnsi"/>
          <w:b/>
          <w:bCs/>
          <w:sz w:val="24"/>
        </w:rPr>
      </w:pPr>
    </w:p>
    <w:p w:rsidR="00626D59" w:rsidRPr="00D74E03" w:rsidRDefault="00626D59" w:rsidP="00626D59">
      <w:pPr>
        <w:ind w:right="-142"/>
        <w:rPr>
          <w:rFonts w:cstheme="minorHAnsi"/>
          <w:b/>
          <w:bCs/>
          <w:sz w:val="24"/>
        </w:rPr>
      </w:pPr>
    </w:p>
    <w:p w:rsidR="00626D59" w:rsidRPr="00D74E03" w:rsidRDefault="00626D59" w:rsidP="00626D59">
      <w:pPr>
        <w:spacing w:after="0" w:line="360" w:lineRule="auto"/>
        <w:ind w:right="-142"/>
        <w:rPr>
          <w:rFonts w:cstheme="minorHAnsi"/>
          <w:sz w:val="24"/>
        </w:rPr>
      </w:pPr>
      <w:r w:rsidRPr="00D74E03">
        <w:rPr>
          <w:rFonts w:cstheme="minorHAnsi"/>
          <w:b/>
          <w:bCs/>
          <w:sz w:val="24"/>
        </w:rPr>
        <w:lastRenderedPageBreak/>
        <w:t>Supplemental Figure 3:</w:t>
      </w:r>
      <w:r w:rsidRPr="00D74E03">
        <w:rPr>
          <w:rFonts w:cstheme="minorHAnsi"/>
          <w:sz w:val="24"/>
        </w:rPr>
        <w:t xml:space="preserve"> effect of recruitment manoeuvres in the PEEP-12 group on distribution of tidal volume in obese patients. The non-dependent lung is represented by the </w:t>
      </w:r>
      <w:r w:rsidRPr="00D74E03">
        <w:rPr>
          <w:rFonts w:cstheme="minorHAnsi"/>
          <w:color w:val="202124"/>
          <w:sz w:val="24"/>
          <w:shd w:val="clear" w:color="auto" w:fill="FFFFFF"/>
        </w:rPr>
        <w:t>region of interest (ROI) I and II, the dependent lung is represented by ROI III and IV.</w:t>
      </w:r>
    </w:p>
    <w:p w:rsidR="00626D59" w:rsidRPr="00D74E03" w:rsidRDefault="00626D59" w:rsidP="00626D59">
      <w:pPr>
        <w:spacing w:after="0" w:line="360" w:lineRule="auto"/>
        <w:jc w:val="both"/>
        <w:rPr>
          <w:b/>
          <w:sz w:val="24"/>
        </w:rPr>
      </w:pPr>
    </w:p>
    <w:p w:rsidR="00626D59" w:rsidRPr="00D74E03" w:rsidRDefault="00626D59" w:rsidP="00626D59">
      <w:pPr>
        <w:spacing w:after="0" w:line="360" w:lineRule="auto"/>
        <w:rPr>
          <w:b/>
          <w:sz w:val="24"/>
        </w:rPr>
      </w:pPr>
      <w:r w:rsidRPr="00D74E03">
        <w:rPr>
          <w:b/>
          <w:noProof/>
          <w:sz w:val="24"/>
          <w:lang w:val="fr-CH" w:eastAsia="fr-CH"/>
        </w:rPr>
        <w:drawing>
          <wp:inline distT="0" distB="0" distL="0" distR="0" wp14:anchorId="64E99279" wp14:editId="6FA514A1">
            <wp:extent cx="5029200" cy="3457575"/>
            <wp:effectExtent l="0" t="0" r="0" b="9525"/>
            <wp:docPr id="60" name="Image 8" descr="D:\PROBESE HUG\PROBESE EIT - Hemodynamic\Figure EIT 2021\Recruitment effect on distribut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BESE HUG\PROBESE EIT - Hemodynamic\Figure EIT 2021\Recruitment effect on distribution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59" w:rsidRPr="00D74E03" w:rsidRDefault="00626D59" w:rsidP="00626D59">
      <w:pPr>
        <w:rPr>
          <w:b/>
          <w:sz w:val="24"/>
        </w:rPr>
      </w:pPr>
    </w:p>
    <w:p w:rsidR="00626D59" w:rsidRPr="00D74E03" w:rsidRDefault="00626D59" w:rsidP="00626D59">
      <w:pPr>
        <w:rPr>
          <w:b/>
          <w:sz w:val="24"/>
        </w:rPr>
      </w:pPr>
    </w:p>
    <w:p w:rsidR="00626D59" w:rsidRPr="00D74E03" w:rsidRDefault="00626D59" w:rsidP="00626D59">
      <w:pPr>
        <w:rPr>
          <w:b/>
          <w:sz w:val="24"/>
        </w:rPr>
      </w:pPr>
    </w:p>
    <w:p w:rsidR="00626D59" w:rsidRPr="00D74E03" w:rsidRDefault="00626D59" w:rsidP="00626D59">
      <w:pPr>
        <w:rPr>
          <w:b/>
          <w:sz w:val="24"/>
        </w:rPr>
      </w:pPr>
    </w:p>
    <w:p w:rsidR="00626D59" w:rsidRPr="00D74E03" w:rsidRDefault="00626D59" w:rsidP="00626D59">
      <w:pPr>
        <w:rPr>
          <w:b/>
          <w:sz w:val="24"/>
        </w:rPr>
      </w:pPr>
    </w:p>
    <w:p w:rsidR="00626D59" w:rsidRPr="00D74E03" w:rsidRDefault="00626D59" w:rsidP="00626D59">
      <w:pPr>
        <w:rPr>
          <w:b/>
          <w:sz w:val="24"/>
        </w:rPr>
      </w:pPr>
    </w:p>
    <w:p w:rsidR="00626D59" w:rsidRPr="00D74E03" w:rsidRDefault="00626D59" w:rsidP="00626D59">
      <w:pPr>
        <w:rPr>
          <w:b/>
          <w:sz w:val="24"/>
        </w:rPr>
      </w:pPr>
    </w:p>
    <w:p w:rsidR="00626D59" w:rsidRPr="00D74E03" w:rsidRDefault="00626D59" w:rsidP="00626D59">
      <w:pPr>
        <w:rPr>
          <w:b/>
          <w:sz w:val="24"/>
        </w:rPr>
      </w:pPr>
    </w:p>
    <w:p w:rsidR="00626D59" w:rsidRPr="00D74E03" w:rsidRDefault="00626D59" w:rsidP="00626D59">
      <w:pPr>
        <w:rPr>
          <w:b/>
          <w:sz w:val="24"/>
        </w:rPr>
      </w:pPr>
    </w:p>
    <w:p w:rsidR="00626D59" w:rsidRPr="00D74E03" w:rsidRDefault="00626D59" w:rsidP="00626D59">
      <w:pPr>
        <w:rPr>
          <w:b/>
          <w:sz w:val="24"/>
        </w:rPr>
      </w:pPr>
    </w:p>
    <w:p w:rsidR="00626D59" w:rsidRPr="00D74E03" w:rsidRDefault="00626D59" w:rsidP="00626D59">
      <w:pPr>
        <w:rPr>
          <w:b/>
          <w:sz w:val="24"/>
        </w:rPr>
      </w:pPr>
    </w:p>
    <w:p w:rsidR="00626D59" w:rsidRPr="00D74E03" w:rsidRDefault="00626D59" w:rsidP="00626D59">
      <w:pPr>
        <w:rPr>
          <w:b/>
          <w:sz w:val="24"/>
        </w:rPr>
      </w:pPr>
    </w:p>
    <w:p w:rsidR="00626D59" w:rsidRPr="00D74E03" w:rsidRDefault="00626D59" w:rsidP="00626D59">
      <w:pPr>
        <w:rPr>
          <w:b/>
          <w:sz w:val="24"/>
        </w:rPr>
      </w:pPr>
    </w:p>
    <w:p w:rsidR="00626D59" w:rsidRDefault="00626D59" w:rsidP="00626D59">
      <w:pPr>
        <w:spacing w:after="0" w:line="360" w:lineRule="auto"/>
        <w:rPr>
          <w:sz w:val="24"/>
        </w:rPr>
      </w:pPr>
      <w:r w:rsidRPr="00D74E03">
        <w:rPr>
          <w:rFonts w:cstheme="minorHAnsi"/>
          <w:b/>
          <w:sz w:val="24"/>
        </w:rPr>
        <w:lastRenderedPageBreak/>
        <w:t>Figure 4</w:t>
      </w:r>
      <w:r w:rsidRPr="00D74E03">
        <w:rPr>
          <w:rFonts w:cstheme="minorHAnsi"/>
          <w:sz w:val="24"/>
        </w:rPr>
        <w:t xml:space="preserve">: </w:t>
      </w:r>
      <w:r w:rsidRPr="00D74E03">
        <w:rPr>
          <w:sz w:val="24"/>
        </w:rPr>
        <w:t>Relationship between driving pressure and dependent lung ventilation in obese patients treated with low PEEP versus high PEEP and recruitment manoeuvres.</w:t>
      </w:r>
    </w:p>
    <w:p w:rsidR="00626D59" w:rsidRPr="00D74E03" w:rsidRDefault="00626D59" w:rsidP="00626D59">
      <w:pPr>
        <w:spacing w:after="0" w:line="360" w:lineRule="auto"/>
        <w:rPr>
          <w:sz w:val="24"/>
        </w:rPr>
      </w:pPr>
    </w:p>
    <w:p w:rsidR="00626D59" w:rsidRPr="00D74E03" w:rsidRDefault="00626D59" w:rsidP="00626D59">
      <w:pPr>
        <w:spacing w:after="0" w:line="360" w:lineRule="auto"/>
        <w:rPr>
          <w:rFonts w:cstheme="minorHAnsi"/>
          <w:b/>
        </w:rPr>
      </w:pPr>
      <w:r w:rsidRPr="00D74E03">
        <w:rPr>
          <w:noProof/>
          <w:lang w:val="fr-CH" w:eastAsia="fr-CH"/>
        </w:rPr>
        <w:drawing>
          <wp:inline distT="0" distB="0" distL="0" distR="0" wp14:anchorId="2B155B2D" wp14:editId="6D579C65">
            <wp:extent cx="5033010" cy="36576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59" w:rsidRPr="00D74E03" w:rsidRDefault="00626D59" w:rsidP="00626D59">
      <w:pPr>
        <w:rPr>
          <w:rFonts w:cstheme="minorHAnsi"/>
          <w:b/>
        </w:rPr>
      </w:pPr>
    </w:p>
    <w:p w:rsidR="00626D59" w:rsidRPr="00D74E03" w:rsidRDefault="00626D59" w:rsidP="00626D59">
      <w:pPr>
        <w:rPr>
          <w:b/>
          <w:sz w:val="24"/>
        </w:rPr>
      </w:pPr>
    </w:p>
    <w:p w:rsidR="00626D59" w:rsidRPr="00D74E03" w:rsidRDefault="00626D59" w:rsidP="00626D59">
      <w:pPr>
        <w:rPr>
          <w:b/>
          <w:sz w:val="24"/>
        </w:rPr>
      </w:pPr>
    </w:p>
    <w:p w:rsidR="00626D59" w:rsidRPr="00D74E03" w:rsidRDefault="00626D59" w:rsidP="00626D59">
      <w:pPr>
        <w:rPr>
          <w:b/>
          <w:sz w:val="24"/>
        </w:rPr>
      </w:pPr>
    </w:p>
    <w:p w:rsidR="00626D59" w:rsidRPr="00D74E03" w:rsidRDefault="00626D59" w:rsidP="00626D59">
      <w:pPr>
        <w:rPr>
          <w:b/>
          <w:sz w:val="24"/>
        </w:rPr>
      </w:pPr>
    </w:p>
    <w:p w:rsidR="00626D59" w:rsidRPr="00D74E03" w:rsidRDefault="00626D59" w:rsidP="00626D59">
      <w:pPr>
        <w:rPr>
          <w:b/>
          <w:sz w:val="24"/>
        </w:rPr>
      </w:pPr>
    </w:p>
    <w:p w:rsidR="00626D59" w:rsidRPr="00D74E03" w:rsidRDefault="00626D59" w:rsidP="00626D59">
      <w:pPr>
        <w:rPr>
          <w:b/>
          <w:sz w:val="24"/>
        </w:rPr>
      </w:pPr>
    </w:p>
    <w:p w:rsidR="00626D59" w:rsidRPr="00D74E03" w:rsidRDefault="00626D59" w:rsidP="00626D59">
      <w:pPr>
        <w:rPr>
          <w:b/>
          <w:sz w:val="24"/>
        </w:rPr>
      </w:pPr>
    </w:p>
    <w:p w:rsidR="00626D59" w:rsidRPr="00D74E03" w:rsidRDefault="00626D59" w:rsidP="00626D59">
      <w:pPr>
        <w:rPr>
          <w:b/>
          <w:sz w:val="24"/>
        </w:rPr>
      </w:pPr>
    </w:p>
    <w:p w:rsidR="00626D59" w:rsidRPr="00D74E03" w:rsidRDefault="00626D59" w:rsidP="00626D59">
      <w:pPr>
        <w:rPr>
          <w:b/>
          <w:sz w:val="24"/>
        </w:rPr>
      </w:pPr>
    </w:p>
    <w:p w:rsidR="00626D59" w:rsidRPr="00D74E03" w:rsidRDefault="00626D59" w:rsidP="00626D59">
      <w:pPr>
        <w:rPr>
          <w:b/>
          <w:sz w:val="24"/>
        </w:rPr>
      </w:pPr>
    </w:p>
    <w:p w:rsidR="00626D59" w:rsidRPr="00D74E03" w:rsidRDefault="00626D59" w:rsidP="00626D59">
      <w:pPr>
        <w:rPr>
          <w:b/>
          <w:sz w:val="24"/>
        </w:rPr>
      </w:pPr>
    </w:p>
    <w:p w:rsidR="00626D59" w:rsidRPr="00D74E03" w:rsidRDefault="00626D59" w:rsidP="00626D59">
      <w:pPr>
        <w:rPr>
          <w:b/>
          <w:sz w:val="24"/>
        </w:rPr>
      </w:pPr>
    </w:p>
    <w:p w:rsidR="00626D59" w:rsidRPr="00D74E03" w:rsidRDefault="00626D59" w:rsidP="00626D59">
      <w:pPr>
        <w:rPr>
          <w:b/>
          <w:sz w:val="24"/>
        </w:rPr>
      </w:pPr>
    </w:p>
    <w:p w:rsidR="00626D59" w:rsidRPr="00D74E03" w:rsidRDefault="00626D59" w:rsidP="00626D59">
      <w:pPr>
        <w:rPr>
          <w:b/>
          <w:sz w:val="24"/>
        </w:rPr>
      </w:pPr>
    </w:p>
    <w:p w:rsidR="00626D59" w:rsidRPr="00D74E03" w:rsidRDefault="00626D59" w:rsidP="00626D59">
      <w:pPr>
        <w:spacing w:after="0" w:line="360" w:lineRule="auto"/>
        <w:rPr>
          <w:sz w:val="24"/>
        </w:rPr>
      </w:pPr>
      <w:r w:rsidRPr="00D74E03">
        <w:rPr>
          <w:b/>
          <w:sz w:val="24"/>
        </w:rPr>
        <w:t>Figure 5</w:t>
      </w:r>
      <w:r w:rsidRPr="00D74E03">
        <w:rPr>
          <w:sz w:val="24"/>
        </w:rPr>
        <w:t>: Driving pressure according to the increase in dependent lung ventilation following a recruitment manoeuvre in high PEEP group.</w:t>
      </w:r>
    </w:p>
    <w:p w:rsidR="00626D59" w:rsidRPr="00D74E03" w:rsidRDefault="00626D59" w:rsidP="00626D59">
      <w:pPr>
        <w:spacing w:after="0" w:line="360" w:lineRule="auto"/>
        <w:rPr>
          <w:rFonts w:cstheme="minorHAnsi"/>
          <w:b/>
        </w:rPr>
      </w:pPr>
    </w:p>
    <w:p w:rsidR="00626D59" w:rsidRPr="00D74E03" w:rsidRDefault="00626D59" w:rsidP="00626D59">
      <w:pPr>
        <w:spacing w:after="0" w:line="360" w:lineRule="auto"/>
        <w:rPr>
          <w:b/>
          <w:sz w:val="24"/>
        </w:rPr>
      </w:pPr>
      <w:r w:rsidRPr="00D74E03">
        <w:rPr>
          <w:noProof/>
          <w:lang w:val="fr-CH" w:eastAsia="fr-CH"/>
        </w:rPr>
        <w:drawing>
          <wp:inline distT="0" distB="0" distL="0" distR="0" wp14:anchorId="5517C0BB" wp14:editId="0B49B176">
            <wp:extent cx="4317365" cy="2878455"/>
            <wp:effectExtent l="0" t="0" r="698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59" w:rsidRDefault="00626D59"/>
    <w:sectPr w:rsidR="0062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HelveticaNeueLT Pro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5CF"/>
    <w:rsid w:val="000D0CCE"/>
    <w:rsid w:val="001E1800"/>
    <w:rsid w:val="00526721"/>
    <w:rsid w:val="00626D59"/>
    <w:rsid w:val="007075CF"/>
    <w:rsid w:val="00F2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CBDD4-7B5B-4F14-A03C-82738BD5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5CF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0">
    <w:name w:val="A0"/>
    <w:uiPriority w:val="99"/>
    <w:rsid w:val="007075CF"/>
    <w:rPr>
      <w:rFonts w:cs="HelveticaNeueLT Pro 55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ELLENBERGER Christoph</dc:creator>
  <cp:keywords/>
  <dc:description/>
  <cp:lastModifiedBy>Marc Licker</cp:lastModifiedBy>
  <cp:revision>2</cp:revision>
  <dcterms:created xsi:type="dcterms:W3CDTF">2022-05-22T08:25:00Z</dcterms:created>
  <dcterms:modified xsi:type="dcterms:W3CDTF">2022-05-22T08:25:00Z</dcterms:modified>
</cp:coreProperties>
</file>