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134"/>
        <w:tblW w:w="8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757"/>
        <w:gridCol w:w="2757"/>
        <w:gridCol w:w="2757"/>
      </w:tblGrid>
      <w:tr w:rsidR="0050734B" w:rsidRPr="00380D29" w14:paraId="71CC51EF" w14:textId="77777777" w:rsidTr="0037663E">
        <w:trPr>
          <w:trHeight w:val="418"/>
        </w:trPr>
        <w:tc>
          <w:tcPr>
            <w:tcW w:w="8271" w:type="dxa"/>
            <w:gridSpan w:val="3"/>
            <w:shd w:val="clear" w:color="auto" w:fill="D0CECE" w:themeFill="background2" w:themeFillShade="E6"/>
            <w:vAlign w:val="center"/>
          </w:tcPr>
          <w:p w14:paraId="74A4CFFF" w14:textId="3D2FCD29" w:rsidR="0050734B" w:rsidRPr="0050734B" w:rsidRDefault="0050734B" w:rsidP="0037663E">
            <w:pPr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50734B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Patients without cirrhosis, AS-AIH and treated with </w:t>
            </w:r>
            <w:r w:rsidR="00380D29">
              <w:rPr>
                <w:rFonts w:cs="Calibri"/>
                <w:b/>
                <w:bCs/>
                <w:sz w:val="20"/>
                <w:szCs w:val="20"/>
                <w:lang w:val="en-US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zathioprine</w:t>
            </w:r>
          </w:p>
        </w:tc>
      </w:tr>
      <w:tr w:rsidR="00B85D16" w:rsidRPr="00DE2A65" w14:paraId="4F7EB25F" w14:textId="77777777" w:rsidTr="0037663E">
        <w:trPr>
          <w:trHeight w:val="418"/>
        </w:trPr>
        <w:tc>
          <w:tcPr>
            <w:tcW w:w="2757" w:type="dxa"/>
            <w:shd w:val="clear" w:color="auto" w:fill="000000"/>
            <w:vAlign w:val="center"/>
          </w:tcPr>
          <w:p w14:paraId="7797E361" w14:textId="77777777" w:rsidR="00B85D16" w:rsidRPr="0050734B" w:rsidRDefault="00B85D16" w:rsidP="0037663E">
            <w:pPr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shd w:val="clear" w:color="auto" w:fill="000000"/>
            <w:vAlign w:val="center"/>
          </w:tcPr>
          <w:p w14:paraId="430C1190" w14:textId="136DD52D" w:rsidR="00B85D16" w:rsidRPr="00DE2A65" w:rsidRDefault="00B85D16" w:rsidP="0037663E">
            <w:pPr>
              <w:jc w:val="center"/>
              <w:rPr>
                <w:rFonts w:cs="Calibri"/>
                <w:b/>
                <w:bCs/>
                <w:sz w:val="20"/>
                <w:szCs w:val="20"/>
                <w:lang w:val="es-ES"/>
              </w:rPr>
            </w:pPr>
            <w:r w:rsidRPr="00A75B60">
              <w:rPr>
                <w:rFonts w:cs="Calibri"/>
                <w:b/>
                <w:bCs/>
                <w:sz w:val="20"/>
                <w:szCs w:val="20"/>
                <w:lang w:val="es-ES"/>
              </w:rPr>
              <w:t>STD (%) pre-IPTW</w:t>
            </w:r>
          </w:p>
        </w:tc>
        <w:tc>
          <w:tcPr>
            <w:tcW w:w="2757" w:type="dxa"/>
            <w:shd w:val="clear" w:color="auto" w:fill="000000"/>
            <w:vAlign w:val="center"/>
          </w:tcPr>
          <w:p w14:paraId="410A9EE6" w14:textId="77777777" w:rsidR="00B85D16" w:rsidRPr="00DE2A65" w:rsidRDefault="00B85D16" w:rsidP="0037663E">
            <w:pPr>
              <w:jc w:val="center"/>
              <w:rPr>
                <w:rFonts w:cs="Calibri"/>
                <w:b/>
                <w:bCs/>
                <w:sz w:val="20"/>
                <w:szCs w:val="20"/>
                <w:lang w:val="es-ES"/>
              </w:rPr>
            </w:pPr>
            <w:r w:rsidRPr="00A75B60">
              <w:rPr>
                <w:rFonts w:cs="Calibri"/>
                <w:b/>
                <w:bCs/>
                <w:sz w:val="20"/>
                <w:szCs w:val="20"/>
                <w:lang w:val="es-ES"/>
              </w:rPr>
              <w:t>STD (%) p</w:t>
            </w:r>
            <w:r>
              <w:rPr>
                <w:rFonts w:cs="Calibri"/>
                <w:b/>
                <w:bCs/>
                <w:sz w:val="20"/>
                <w:szCs w:val="20"/>
                <w:lang w:val="es-ES"/>
              </w:rPr>
              <w:t>ost</w:t>
            </w:r>
            <w:r w:rsidRPr="00A75B60">
              <w:rPr>
                <w:rFonts w:cs="Calibri"/>
                <w:b/>
                <w:bCs/>
                <w:sz w:val="20"/>
                <w:szCs w:val="20"/>
                <w:lang w:val="es-ES"/>
              </w:rPr>
              <w:t>-IPTW</w:t>
            </w:r>
          </w:p>
        </w:tc>
      </w:tr>
      <w:tr w:rsidR="00B85D16" w14:paraId="6A33BAFC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6FE54573" w14:textId="5DE7D426" w:rsidR="00B85D16" w:rsidRDefault="00B85D16" w:rsidP="0037663E">
            <w:pPr>
              <w:rPr>
                <w:rFonts w:cs="Calibri"/>
                <w:sz w:val="20"/>
                <w:szCs w:val="20"/>
                <w:lang w:val="es-E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s-ES"/>
              </w:rPr>
              <w:t>Female</w:t>
            </w:r>
            <w:proofErr w:type="spellEnd"/>
            <w:r>
              <w:rPr>
                <w:rFonts w:cs="Calibri"/>
                <w:sz w:val="20"/>
                <w:szCs w:val="20"/>
                <w:lang w:val="es-ES"/>
              </w:rPr>
              <w:t xml:space="preserve"> sex </w:t>
            </w:r>
          </w:p>
        </w:tc>
        <w:tc>
          <w:tcPr>
            <w:tcW w:w="2757" w:type="dxa"/>
            <w:vAlign w:val="center"/>
          </w:tcPr>
          <w:p w14:paraId="4A8DD807" w14:textId="66581326" w:rsidR="00B85D16" w:rsidRDefault="00B85D16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4</w:t>
            </w:r>
            <w:r w:rsidR="000023F1">
              <w:rPr>
                <w:rFonts w:cs="Calibri"/>
                <w:sz w:val="20"/>
                <w:szCs w:val="20"/>
                <w:lang w:val="es-ES"/>
              </w:rPr>
              <w:t>.</w:t>
            </w:r>
            <w:r>
              <w:rPr>
                <w:rFonts w:cs="Calibri"/>
                <w:sz w:val="20"/>
                <w:szCs w:val="20"/>
                <w:lang w:val="es-ES"/>
              </w:rPr>
              <w:t>5</w:t>
            </w:r>
          </w:p>
        </w:tc>
        <w:tc>
          <w:tcPr>
            <w:tcW w:w="2757" w:type="dxa"/>
            <w:vAlign w:val="center"/>
          </w:tcPr>
          <w:p w14:paraId="3EA56580" w14:textId="459FBE54" w:rsidR="00B85D16" w:rsidRDefault="00B85D16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10</w:t>
            </w:r>
            <w:r w:rsidR="000023F1">
              <w:rPr>
                <w:rFonts w:cs="Calibri"/>
                <w:sz w:val="20"/>
                <w:szCs w:val="20"/>
                <w:lang w:val="es-ES"/>
              </w:rPr>
              <w:t>.</w:t>
            </w:r>
            <w:r>
              <w:rPr>
                <w:rFonts w:cs="Calibri"/>
                <w:sz w:val="20"/>
                <w:szCs w:val="20"/>
                <w:lang w:val="es-ES"/>
              </w:rPr>
              <w:t>1</w:t>
            </w:r>
          </w:p>
        </w:tc>
      </w:tr>
      <w:tr w:rsidR="00B85D16" w:rsidRPr="00DE2A65" w14:paraId="713FB6C2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0C1AA88D" w14:textId="146538D1" w:rsidR="00B85D16" w:rsidRDefault="00B85D16" w:rsidP="0037663E">
            <w:pPr>
              <w:rPr>
                <w:rFonts w:cs="Calibri"/>
                <w:sz w:val="20"/>
                <w:szCs w:val="20"/>
                <w:lang w:val="es-ES"/>
              </w:rPr>
            </w:pPr>
            <w:r w:rsidRPr="003F5EB9">
              <w:rPr>
                <w:rFonts w:cs="Calibri"/>
                <w:sz w:val="20"/>
                <w:szCs w:val="20"/>
                <w:lang w:val="en-US"/>
              </w:rPr>
              <w:t xml:space="preserve">Age, years </w:t>
            </w:r>
          </w:p>
        </w:tc>
        <w:tc>
          <w:tcPr>
            <w:tcW w:w="2757" w:type="dxa"/>
            <w:vAlign w:val="center"/>
          </w:tcPr>
          <w:p w14:paraId="5D994D6E" w14:textId="41E85324" w:rsidR="00B85D16" w:rsidRPr="00DE2A65" w:rsidRDefault="00B85D16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6</w:t>
            </w:r>
            <w:r w:rsidR="000023F1">
              <w:rPr>
                <w:rFonts w:cs="Calibri"/>
                <w:sz w:val="20"/>
                <w:szCs w:val="20"/>
                <w:lang w:val="es-ES"/>
              </w:rPr>
              <w:t>.</w:t>
            </w:r>
            <w:r>
              <w:rPr>
                <w:rFonts w:cs="Calibri"/>
                <w:sz w:val="20"/>
                <w:szCs w:val="20"/>
                <w:lang w:val="es-ES"/>
              </w:rPr>
              <w:t>2</w:t>
            </w:r>
          </w:p>
        </w:tc>
        <w:tc>
          <w:tcPr>
            <w:tcW w:w="2757" w:type="dxa"/>
            <w:vAlign w:val="center"/>
          </w:tcPr>
          <w:p w14:paraId="5D3C66C7" w14:textId="14C17D35" w:rsidR="00B85D16" w:rsidRPr="00DE2A65" w:rsidRDefault="00B85D16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16</w:t>
            </w:r>
            <w:r w:rsidR="000023F1">
              <w:rPr>
                <w:rFonts w:cs="Calibri"/>
                <w:sz w:val="20"/>
                <w:szCs w:val="20"/>
                <w:lang w:val="es-ES"/>
              </w:rPr>
              <w:t>.</w:t>
            </w:r>
            <w:r>
              <w:rPr>
                <w:rFonts w:cs="Calibri"/>
                <w:sz w:val="20"/>
                <w:szCs w:val="20"/>
                <w:lang w:val="es-ES"/>
              </w:rPr>
              <w:t>1</w:t>
            </w:r>
          </w:p>
        </w:tc>
      </w:tr>
      <w:tr w:rsidR="00B85D16" w14:paraId="43753503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04A89C24" w14:textId="44003FE7" w:rsidR="00B85D16" w:rsidRDefault="00B85D16" w:rsidP="0037663E">
            <w:pPr>
              <w:rPr>
                <w:rFonts w:cs="Calibri"/>
                <w:sz w:val="20"/>
                <w:szCs w:val="20"/>
                <w:lang w:val="es-ES"/>
              </w:rPr>
            </w:pPr>
            <w:r w:rsidRPr="00DE2A65">
              <w:rPr>
                <w:rFonts w:cs="Calibri"/>
                <w:sz w:val="20"/>
                <w:szCs w:val="20"/>
                <w:lang w:val="en-US"/>
              </w:rPr>
              <w:t>AST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r w:rsidRPr="00DE2A65">
              <w:rPr>
                <w:rFonts w:cs="Calibri"/>
                <w:sz w:val="20"/>
                <w:szCs w:val="20"/>
                <w:lang w:val="en-US"/>
              </w:rPr>
              <w:t>I</w:t>
            </w:r>
            <w:r>
              <w:rPr>
                <w:rFonts w:cs="Calibri"/>
                <w:sz w:val="20"/>
                <w:szCs w:val="20"/>
                <w:lang w:val="en-US"/>
              </w:rPr>
              <w:t>U</w:t>
            </w:r>
            <w:r w:rsidRPr="00DE2A65">
              <w:rPr>
                <w:rFonts w:cs="Calibri"/>
                <w:sz w:val="20"/>
                <w:szCs w:val="20"/>
                <w:lang w:val="en-US"/>
              </w:rPr>
              <w:t>/L</w:t>
            </w:r>
          </w:p>
        </w:tc>
        <w:tc>
          <w:tcPr>
            <w:tcW w:w="2757" w:type="dxa"/>
            <w:vAlign w:val="center"/>
          </w:tcPr>
          <w:p w14:paraId="345321D8" w14:textId="55591533" w:rsidR="00B85D16" w:rsidRDefault="00B85D16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81</w:t>
            </w:r>
            <w:r w:rsidR="000023F1">
              <w:rPr>
                <w:rFonts w:cs="Calibri"/>
                <w:sz w:val="20"/>
                <w:szCs w:val="20"/>
                <w:lang w:val="es-ES"/>
              </w:rPr>
              <w:t>.</w:t>
            </w:r>
            <w:r>
              <w:rPr>
                <w:rFonts w:cs="Calibri"/>
                <w:sz w:val="20"/>
                <w:szCs w:val="20"/>
                <w:lang w:val="es-ES"/>
              </w:rPr>
              <w:t>3</w:t>
            </w:r>
          </w:p>
        </w:tc>
        <w:tc>
          <w:tcPr>
            <w:tcW w:w="2757" w:type="dxa"/>
            <w:vAlign w:val="center"/>
          </w:tcPr>
          <w:p w14:paraId="74462E90" w14:textId="6E2B42F3" w:rsidR="00B85D16" w:rsidRDefault="00B85D16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20</w:t>
            </w:r>
            <w:r w:rsidR="000023F1">
              <w:rPr>
                <w:rFonts w:cs="Calibri"/>
                <w:sz w:val="20"/>
                <w:szCs w:val="20"/>
                <w:lang w:val="es-ES"/>
              </w:rPr>
              <w:t>.</w:t>
            </w:r>
            <w:r>
              <w:rPr>
                <w:rFonts w:cs="Calibri"/>
                <w:sz w:val="20"/>
                <w:szCs w:val="20"/>
                <w:lang w:val="es-ES"/>
              </w:rPr>
              <w:t>9</w:t>
            </w:r>
          </w:p>
        </w:tc>
      </w:tr>
      <w:tr w:rsidR="00B85D16" w14:paraId="31ECE5FD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274F1335" w14:textId="0C8588B8" w:rsidR="00B85D16" w:rsidRDefault="00B85D16" w:rsidP="0037663E">
            <w:pPr>
              <w:rPr>
                <w:rFonts w:cs="Calibri"/>
                <w:sz w:val="20"/>
                <w:szCs w:val="20"/>
                <w:lang w:val="es-ES"/>
              </w:rPr>
            </w:pPr>
            <w:r w:rsidRPr="00DE2A65">
              <w:rPr>
                <w:rFonts w:cs="Calibri"/>
                <w:sz w:val="20"/>
                <w:szCs w:val="20"/>
                <w:lang w:val="es-ES"/>
              </w:rPr>
              <w:t>ALT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r w:rsidRPr="00DE2A65">
              <w:rPr>
                <w:rFonts w:cs="Calibri"/>
                <w:sz w:val="20"/>
                <w:szCs w:val="20"/>
                <w:lang w:val="en-US"/>
              </w:rPr>
              <w:t>I</w:t>
            </w:r>
            <w:r>
              <w:rPr>
                <w:rFonts w:cs="Calibri"/>
                <w:sz w:val="20"/>
                <w:szCs w:val="20"/>
                <w:lang w:val="en-US"/>
              </w:rPr>
              <w:t>U</w:t>
            </w:r>
            <w:r w:rsidRPr="00DE2A65">
              <w:rPr>
                <w:rFonts w:cs="Calibri"/>
                <w:sz w:val="20"/>
                <w:szCs w:val="20"/>
                <w:lang w:val="en-US"/>
              </w:rPr>
              <w:t>/L</w:t>
            </w:r>
          </w:p>
        </w:tc>
        <w:tc>
          <w:tcPr>
            <w:tcW w:w="2757" w:type="dxa"/>
            <w:vAlign w:val="center"/>
          </w:tcPr>
          <w:p w14:paraId="027F80BF" w14:textId="71D8069B" w:rsidR="00B85D16" w:rsidRDefault="00B85D16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72</w:t>
            </w:r>
            <w:r w:rsidR="000023F1">
              <w:rPr>
                <w:rFonts w:cs="Calibri"/>
                <w:sz w:val="20"/>
                <w:szCs w:val="20"/>
                <w:lang w:val="es-ES"/>
              </w:rPr>
              <w:t>.</w:t>
            </w:r>
            <w:r>
              <w:rPr>
                <w:rFonts w:cs="Calibri"/>
                <w:sz w:val="20"/>
                <w:szCs w:val="20"/>
                <w:lang w:val="es-ES"/>
              </w:rPr>
              <w:t>3</w:t>
            </w:r>
          </w:p>
        </w:tc>
        <w:tc>
          <w:tcPr>
            <w:tcW w:w="2757" w:type="dxa"/>
            <w:vAlign w:val="center"/>
          </w:tcPr>
          <w:p w14:paraId="707ACBE4" w14:textId="7FE42FFA" w:rsidR="00B85D16" w:rsidRDefault="00B85D16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17</w:t>
            </w:r>
            <w:r w:rsidR="000023F1">
              <w:rPr>
                <w:rFonts w:cs="Calibri"/>
                <w:sz w:val="20"/>
                <w:szCs w:val="20"/>
                <w:lang w:val="es-ES"/>
              </w:rPr>
              <w:t>.</w:t>
            </w:r>
            <w:r>
              <w:rPr>
                <w:rFonts w:cs="Calibri"/>
                <w:sz w:val="20"/>
                <w:szCs w:val="20"/>
                <w:lang w:val="es-ES"/>
              </w:rPr>
              <w:t>4</w:t>
            </w:r>
          </w:p>
        </w:tc>
      </w:tr>
      <w:tr w:rsidR="00B85D16" w14:paraId="37941F3E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7275990B" w14:textId="61B0C595" w:rsidR="00B85D16" w:rsidRDefault="00B85D16" w:rsidP="0037663E">
            <w:pPr>
              <w:rPr>
                <w:rFonts w:cs="Calibri"/>
                <w:sz w:val="20"/>
                <w:szCs w:val="20"/>
                <w:lang w:val="es-ES"/>
              </w:rPr>
            </w:pPr>
            <w:r w:rsidRPr="00DE2A65">
              <w:rPr>
                <w:rFonts w:cs="Calibri"/>
                <w:sz w:val="20"/>
                <w:szCs w:val="20"/>
                <w:lang w:val="es-ES"/>
              </w:rPr>
              <w:t>ALP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r w:rsidRPr="00DE2A65">
              <w:rPr>
                <w:rFonts w:cs="Calibri"/>
                <w:sz w:val="20"/>
                <w:szCs w:val="20"/>
                <w:lang w:val="en-US"/>
              </w:rPr>
              <w:t>I</w:t>
            </w:r>
            <w:r>
              <w:rPr>
                <w:rFonts w:cs="Calibri"/>
                <w:sz w:val="20"/>
                <w:szCs w:val="20"/>
                <w:lang w:val="en-US"/>
              </w:rPr>
              <w:t>U</w:t>
            </w:r>
            <w:r w:rsidRPr="00DE2A65">
              <w:rPr>
                <w:rFonts w:cs="Calibri"/>
                <w:sz w:val="20"/>
                <w:szCs w:val="20"/>
                <w:lang w:val="en-US"/>
              </w:rPr>
              <w:t>/L</w:t>
            </w:r>
          </w:p>
        </w:tc>
        <w:tc>
          <w:tcPr>
            <w:tcW w:w="2757" w:type="dxa"/>
            <w:vAlign w:val="center"/>
          </w:tcPr>
          <w:p w14:paraId="683FE490" w14:textId="306C0149" w:rsidR="00B85D16" w:rsidRDefault="00B85D16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28</w:t>
            </w:r>
            <w:r w:rsidR="000023F1">
              <w:rPr>
                <w:rFonts w:cs="Calibri"/>
                <w:sz w:val="20"/>
                <w:szCs w:val="20"/>
                <w:lang w:val="es-ES"/>
              </w:rPr>
              <w:t>.</w:t>
            </w:r>
            <w:r>
              <w:rPr>
                <w:rFonts w:cs="Calibri"/>
                <w:sz w:val="20"/>
                <w:szCs w:val="20"/>
                <w:lang w:val="es-ES"/>
              </w:rPr>
              <w:t>3</w:t>
            </w:r>
          </w:p>
        </w:tc>
        <w:tc>
          <w:tcPr>
            <w:tcW w:w="2757" w:type="dxa"/>
            <w:vAlign w:val="center"/>
          </w:tcPr>
          <w:p w14:paraId="7630575A" w14:textId="69901507" w:rsidR="00B85D16" w:rsidRDefault="00B85D16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0</w:t>
            </w:r>
            <w:r w:rsidR="000023F1">
              <w:rPr>
                <w:rFonts w:cs="Calibri"/>
                <w:sz w:val="20"/>
                <w:szCs w:val="20"/>
                <w:lang w:val="es-ES"/>
              </w:rPr>
              <w:t>.</w:t>
            </w:r>
            <w:r>
              <w:rPr>
                <w:rFonts w:cs="Calibri"/>
                <w:sz w:val="20"/>
                <w:szCs w:val="20"/>
                <w:lang w:val="es-ES"/>
              </w:rPr>
              <w:t>4</w:t>
            </w:r>
          </w:p>
        </w:tc>
      </w:tr>
      <w:tr w:rsidR="00B85D16" w14:paraId="4ACC80DB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72802ED7" w14:textId="114FCA61" w:rsidR="00B85D16" w:rsidRDefault="00B85D16" w:rsidP="0037663E">
            <w:pPr>
              <w:rPr>
                <w:rFonts w:cs="Calibri"/>
                <w:sz w:val="20"/>
                <w:szCs w:val="20"/>
                <w:lang w:val="es-ES"/>
              </w:rPr>
            </w:pPr>
            <w:r w:rsidRPr="00DE2A65">
              <w:rPr>
                <w:rFonts w:cs="Calibri"/>
                <w:sz w:val="20"/>
                <w:szCs w:val="20"/>
                <w:lang w:val="es-ES"/>
              </w:rPr>
              <w:t>GGT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r w:rsidRPr="00DE2A65">
              <w:rPr>
                <w:rFonts w:cs="Calibri"/>
                <w:sz w:val="20"/>
                <w:szCs w:val="20"/>
                <w:lang w:val="en-US"/>
              </w:rPr>
              <w:t>I</w:t>
            </w:r>
            <w:r>
              <w:rPr>
                <w:rFonts w:cs="Calibri"/>
                <w:sz w:val="20"/>
                <w:szCs w:val="20"/>
                <w:lang w:val="en-US"/>
              </w:rPr>
              <w:t>U</w:t>
            </w:r>
            <w:r w:rsidRPr="00DE2A65">
              <w:rPr>
                <w:rFonts w:cs="Calibri"/>
                <w:sz w:val="20"/>
                <w:szCs w:val="20"/>
                <w:lang w:val="en-US"/>
              </w:rPr>
              <w:t>/L</w:t>
            </w:r>
          </w:p>
        </w:tc>
        <w:tc>
          <w:tcPr>
            <w:tcW w:w="2757" w:type="dxa"/>
            <w:vAlign w:val="center"/>
          </w:tcPr>
          <w:p w14:paraId="487F57A1" w14:textId="7BE89EB8" w:rsidR="00B85D16" w:rsidRDefault="00B85D16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14</w:t>
            </w:r>
            <w:r w:rsidR="000023F1">
              <w:rPr>
                <w:rFonts w:cs="Calibri"/>
                <w:sz w:val="20"/>
                <w:szCs w:val="20"/>
                <w:lang w:val="es-ES"/>
              </w:rPr>
              <w:t>.</w:t>
            </w:r>
            <w:r>
              <w:rPr>
                <w:rFonts w:cs="Calibri"/>
                <w:sz w:val="20"/>
                <w:szCs w:val="20"/>
                <w:lang w:val="es-ES"/>
              </w:rPr>
              <w:t>1</w:t>
            </w:r>
          </w:p>
        </w:tc>
        <w:tc>
          <w:tcPr>
            <w:tcW w:w="2757" w:type="dxa"/>
            <w:vAlign w:val="center"/>
          </w:tcPr>
          <w:p w14:paraId="5851879D" w14:textId="708DD6FD" w:rsidR="00B85D16" w:rsidRDefault="00B85D16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7</w:t>
            </w:r>
            <w:r w:rsidR="000023F1">
              <w:rPr>
                <w:rFonts w:cs="Calibri"/>
                <w:sz w:val="20"/>
                <w:szCs w:val="20"/>
                <w:lang w:val="es-ES"/>
              </w:rPr>
              <w:t>.</w:t>
            </w:r>
            <w:r>
              <w:rPr>
                <w:rFonts w:cs="Calibri"/>
                <w:sz w:val="20"/>
                <w:szCs w:val="20"/>
                <w:lang w:val="es-ES"/>
              </w:rPr>
              <w:t>1</w:t>
            </w:r>
          </w:p>
        </w:tc>
      </w:tr>
      <w:tr w:rsidR="00B85D16" w:rsidRPr="00DE2A65" w14:paraId="058A0FC1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0C1F767C" w14:textId="1F0CAA82" w:rsidR="00B85D16" w:rsidRDefault="00B85D16" w:rsidP="0037663E">
            <w:pPr>
              <w:rPr>
                <w:rFonts w:cs="Calibri"/>
                <w:sz w:val="20"/>
                <w:szCs w:val="20"/>
                <w:lang w:val="es-ES"/>
              </w:rPr>
            </w:pPr>
            <w:r w:rsidRPr="00DE2A65">
              <w:rPr>
                <w:rFonts w:cs="Calibri"/>
                <w:sz w:val="20"/>
                <w:szCs w:val="20"/>
                <w:lang w:val="es-ES"/>
              </w:rPr>
              <w:t>Bilirubin</w:t>
            </w:r>
            <w:r>
              <w:rPr>
                <w:rFonts w:cs="Calibri"/>
                <w:sz w:val="20"/>
                <w:szCs w:val="20"/>
                <w:lang w:val="es-ES"/>
              </w:rPr>
              <w:t xml:space="preserve">, </w:t>
            </w:r>
            <w:r w:rsidRPr="00DE2A65">
              <w:rPr>
                <w:rFonts w:cs="Calibri"/>
                <w:sz w:val="20"/>
                <w:szCs w:val="20"/>
                <w:lang w:val="es-ES"/>
              </w:rPr>
              <w:t>mg/dL</w:t>
            </w:r>
            <w:r>
              <w:rPr>
                <w:rFonts w:cs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14:paraId="22781DD6" w14:textId="3A91F2E1" w:rsidR="00B85D16" w:rsidRPr="00DE2A65" w:rsidRDefault="00B85D16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71</w:t>
            </w:r>
          </w:p>
        </w:tc>
        <w:tc>
          <w:tcPr>
            <w:tcW w:w="2757" w:type="dxa"/>
            <w:vAlign w:val="center"/>
          </w:tcPr>
          <w:p w14:paraId="751D7122" w14:textId="4A1A8421" w:rsidR="00B85D16" w:rsidRPr="00DE2A65" w:rsidRDefault="00B85D16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13</w:t>
            </w:r>
            <w:r w:rsidR="000023F1">
              <w:rPr>
                <w:rFonts w:cs="Calibri"/>
                <w:sz w:val="20"/>
                <w:szCs w:val="20"/>
                <w:lang w:val="es-ES"/>
              </w:rPr>
              <w:t>.</w:t>
            </w:r>
            <w:r>
              <w:rPr>
                <w:rFonts w:cs="Calibri"/>
                <w:sz w:val="20"/>
                <w:szCs w:val="20"/>
                <w:lang w:val="es-ES"/>
              </w:rPr>
              <w:t>4</w:t>
            </w:r>
          </w:p>
        </w:tc>
      </w:tr>
      <w:tr w:rsidR="00B85D16" w:rsidRPr="00DE2A65" w14:paraId="3B81BC5F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6580B783" w14:textId="2F8EFFA0" w:rsidR="00B85D16" w:rsidRDefault="00B85D16" w:rsidP="0037663E">
            <w:pPr>
              <w:rPr>
                <w:rFonts w:cs="Calibri"/>
                <w:sz w:val="20"/>
                <w:szCs w:val="20"/>
                <w:lang w:val="es-ES"/>
              </w:rPr>
            </w:pPr>
            <w:r w:rsidRPr="00DE2A65">
              <w:rPr>
                <w:rFonts w:cs="Calibri"/>
                <w:sz w:val="20"/>
                <w:szCs w:val="20"/>
                <w:lang w:val="es-ES"/>
              </w:rPr>
              <w:t>INR</w:t>
            </w:r>
          </w:p>
        </w:tc>
        <w:tc>
          <w:tcPr>
            <w:tcW w:w="2757" w:type="dxa"/>
            <w:vAlign w:val="center"/>
          </w:tcPr>
          <w:p w14:paraId="1C8B0FE5" w14:textId="6621BC1A" w:rsidR="00B85D16" w:rsidRPr="00DE2A65" w:rsidRDefault="00B85D16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34</w:t>
            </w:r>
            <w:r w:rsidR="000023F1">
              <w:rPr>
                <w:rFonts w:cs="Calibri"/>
                <w:sz w:val="20"/>
                <w:szCs w:val="20"/>
                <w:lang w:val="es-ES"/>
              </w:rPr>
              <w:t>.</w:t>
            </w:r>
            <w:r>
              <w:rPr>
                <w:rFonts w:cs="Calibri"/>
                <w:sz w:val="20"/>
                <w:szCs w:val="20"/>
                <w:lang w:val="es-ES"/>
              </w:rPr>
              <w:t>3</w:t>
            </w:r>
          </w:p>
        </w:tc>
        <w:tc>
          <w:tcPr>
            <w:tcW w:w="2757" w:type="dxa"/>
            <w:vAlign w:val="center"/>
          </w:tcPr>
          <w:p w14:paraId="1DED812F" w14:textId="53025A13" w:rsidR="00B85D16" w:rsidRPr="00DE2A65" w:rsidRDefault="00B85D16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9</w:t>
            </w:r>
            <w:r w:rsidR="000023F1">
              <w:rPr>
                <w:rFonts w:cs="Calibri"/>
                <w:sz w:val="20"/>
                <w:szCs w:val="20"/>
                <w:lang w:val="es-ES"/>
              </w:rPr>
              <w:t>.</w:t>
            </w:r>
            <w:r>
              <w:rPr>
                <w:rFonts w:cs="Calibri"/>
                <w:sz w:val="20"/>
                <w:szCs w:val="20"/>
                <w:lang w:val="es-ES"/>
              </w:rPr>
              <w:t>2</w:t>
            </w:r>
          </w:p>
        </w:tc>
      </w:tr>
      <w:tr w:rsidR="00B85D16" w14:paraId="3703A63E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0A878970" w14:textId="5384FA9B" w:rsidR="00B85D16" w:rsidRDefault="00B85D16" w:rsidP="0037663E">
            <w:pPr>
              <w:rPr>
                <w:rFonts w:cs="Calibri"/>
                <w:sz w:val="20"/>
                <w:szCs w:val="20"/>
                <w:lang w:val="es-ES"/>
              </w:rPr>
            </w:pPr>
            <w:r w:rsidRPr="00DE2A65">
              <w:rPr>
                <w:rFonts w:cs="Calibri"/>
                <w:sz w:val="20"/>
                <w:szCs w:val="20"/>
                <w:lang w:val="es-ES"/>
              </w:rPr>
              <w:t>ANA</w:t>
            </w:r>
            <w:r>
              <w:rPr>
                <w:rFonts w:cs="Calibri"/>
                <w:sz w:val="20"/>
                <w:szCs w:val="20"/>
                <w:lang w:val="es-ES"/>
              </w:rPr>
              <w:t xml:space="preserve"> ≥1/80</w:t>
            </w:r>
            <w:r w:rsidRPr="00DE2A65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14:paraId="7B24493F" w14:textId="4D33AEA0" w:rsidR="00B85D16" w:rsidRDefault="00B85D16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2</w:t>
            </w:r>
            <w:r w:rsidR="000023F1">
              <w:rPr>
                <w:rFonts w:cs="Calibri"/>
                <w:sz w:val="20"/>
                <w:szCs w:val="20"/>
                <w:lang w:val="es-ES"/>
              </w:rPr>
              <w:t>.</w:t>
            </w:r>
            <w:r>
              <w:rPr>
                <w:rFonts w:cs="Calibri"/>
                <w:sz w:val="20"/>
                <w:szCs w:val="20"/>
                <w:lang w:val="es-ES"/>
              </w:rPr>
              <w:t>3</w:t>
            </w:r>
          </w:p>
        </w:tc>
        <w:tc>
          <w:tcPr>
            <w:tcW w:w="2757" w:type="dxa"/>
            <w:vAlign w:val="center"/>
          </w:tcPr>
          <w:p w14:paraId="3A1AF3B1" w14:textId="555F8A01" w:rsidR="00B85D16" w:rsidRDefault="00B85D16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15</w:t>
            </w:r>
            <w:r w:rsidR="000023F1">
              <w:rPr>
                <w:rFonts w:cs="Calibri"/>
                <w:sz w:val="20"/>
                <w:szCs w:val="20"/>
                <w:lang w:val="es-ES"/>
              </w:rPr>
              <w:t>.</w:t>
            </w:r>
            <w:r>
              <w:rPr>
                <w:rFonts w:cs="Calibri"/>
                <w:sz w:val="20"/>
                <w:szCs w:val="20"/>
                <w:lang w:val="es-ES"/>
              </w:rPr>
              <w:t>5</w:t>
            </w:r>
          </w:p>
        </w:tc>
      </w:tr>
      <w:tr w:rsidR="00B85D16" w14:paraId="0EEBDCE0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61AF4F32" w14:textId="1C8168A9" w:rsidR="00B85D16" w:rsidRDefault="00B85D16" w:rsidP="0037663E">
            <w:pPr>
              <w:rPr>
                <w:rFonts w:cs="Calibri"/>
                <w:sz w:val="20"/>
                <w:szCs w:val="20"/>
                <w:lang w:val="es-ES"/>
              </w:rPr>
            </w:pPr>
            <w:r w:rsidRPr="00DE2A65">
              <w:rPr>
                <w:rFonts w:cs="Calibri"/>
                <w:sz w:val="20"/>
                <w:szCs w:val="20"/>
                <w:lang w:val="es-ES"/>
              </w:rPr>
              <w:t>ASMA</w:t>
            </w:r>
            <w:r>
              <w:rPr>
                <w:rFonts w:cs="Calibri"/>
                <w:sz w:val="20"/>
                <w:szCs w:val="20"/>
                <w:lang w:val="es-ES"/>
              </w:rPr>
              <w:t xml:space="preserve"> ≥1/40</w:t>
            </w:r>
            <w:r w:rsidRPr="00DE2A65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14:paraId="220D634E" w14:textId="05D9FB50" w:rsidR="00B85D16" w:rsidRDefault="00B85D16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9</w:t>
            </w:r>
            <w:r w:rsidR="000023F1">
              <w:rPr>
                <w:rFonts w:cs="Calibri"/>
                <w:sz w:val="20"/>
                <w:szCs w:val="20"/>
                <w:lang w:val="es-ES"/>
              </w:rPr>
              <w:t>.</w:t>
            </w:r>
            <w:r>
              <w:rPr>
                <w:rFonts w:cs="Calibri"/>
                <w:sz w:val="20"/>
                <w:szCs w:val="20"/>
                <w:lang w:val="es-ES"/>
              </w:rPr>
              <w:t>5</w:t>
            </w:r>
          </w:p>
        </w:tc>
        <w:tc>
          <w:tcPr>
            <w:tcW w:w="2757" w:type="dxa"/>
            <w:vAlign w:val="center"/>
          </w:tcPr>
          <w:p w14:paraId="76A76573" w14:textId="628DC3C0" w:rsidR="00B85D16" w:rsidRDefault="00B85D16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6</w:t>
            </w:r>
            <w:r w:rsidR="000023F1">
              <w:rPr>
                <w:rFonts w:cs="Calibri"/>
                <w:sz w:val="20"/>
                <w:szCs w:val="20"/>
                <w:lang w:val="es-ES"/>
              </w:rPr>
              <w:t>.</w:t>
            </w:r>
            <w:r>
              <w:rPr>
                <w:rFonts w:cs="Calibri"/>
                <w:sz w:val="20"/>
                <w:szCs w:val="20"/>
                <w:lang w:val="es-ES"/>
              </w:rPr>
              <w:t>7</w:t>
            </w:r>
          </w:p>
        </w:tc>
      </w:tr>
      <w:tr w:rsidR="00B85D16" w14:paraId="43B698E8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07E35241" w14:textId="0320CDBC" w:rsidR="00B85D16" w:rsidRPr="00B85D16" w:rsidRDefault="00B85D16" w:rsidP="0037663E">
            <w:pPr>
              <w:rPr>
                <w:rFonts w:cs="Calibri"/>
                <w:sz w:val="20"/>
                <w:szCs w:val="20"/>
                <w:lang w:val="en-US"/>
              </w:rPr>
            </w:pPr>
            <w:r w:rsidRPr="00DE2A65">
              <w:rPr>
                <w:rFonts w:cs="Calibri"/>
                <w:sz w:val="20"/>
                <w:szCs w:val="20"/>
                <w:lang w:val="en-US"/>
              </w:rPr>
              <w:t>IgG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DE2A65">
              <w:rPr>
                <w:rFonts w:cs="Calibri"/>
                <w:sz w:val="20"/>
                <w:szCs w:val="20"/>
                <w:lang w:val="en-US"/>
              </w:rPr>
              <w:t>mg/dL</w:t>
            </w:r>
          </w:p>
        </w:tc>
        <w:tc>
          <w:tcPr>
            <w:tcW w:w="2757" w:type="dxa"/>
            <w:vAlign w:val="center"/>
          </w:tcPr>
          <w:p w14:paraId="098526AA" w14:textId="67303401" w:rsidR="00B85D16" w:rsidRDefault="00B85D16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12</w:t>
            </w:r>
            <w:r w:rsidR="000023F1">
              <w:rPr>
                <w:rFonts w:cs="Calibri"/>
                <w:sz w:val="20"/>
                <w:szCs w:val="20"/>
                <w:lang w:val="es-ES"/>
              </w:rPr>
              <w:t>.</w:t>
            </w:r>
            <w:r>
              <w:rPr>
                <w:rFonts w:cs="Calibri"/>
                <w:sz w:val="20"/>
                <w:szCs w:val="20"/>
                <w:lang w:val="es-ES"/>
              </w:rPr>
              <w:t>1</w:t>
            </w:r>
          </w:p>
        </w:tc>
        <w:tc>
          <w:tcPr>
            <w:tcW w:w="2757" w:type="dxa"/>
            <w:vAlign w:val="center"/>
          </w:tcPr>
          <w:p w14:paraId="5428FE74" w14:textId="339091EF" w:rsidR="00B85D16" w:rsidRDefault="00B85D16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9</w:t>
            </w:r>
            <w:r w:rsidR="000023F1">
              <w:rPr>
                <w:rFonts w:cs="Calibri"/>
                <w:sz w:val="20"/>
                <w:szCs w:val="20"/>
                <w:lang w:val="es-ES"/>
              </w:rPr>
              <w:t>.</w:t>
            </w:r>
            <w:r>
              <w:rPr>
                <w:rFonts w:cs="Calibri"/>
                <w:sz w:val="20"/>
                <w:szCs w:val="20"/>
                <w:lang w:val="es-ES"/>
              </w:rPr>
              <w:t>5</w:t>
            </w:r>
          </w:p>
        </w:tc>
      </w:tr>
      <w:tr w:rsidR="00B4193E" w14:paraId="2752E94C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3B371B48" w14:textId="4E033D17" w:rsidR="00B4193E" w:rsidRPr="00DE2A65" w:rsidRDefault="00B4193E" w:rsidP="0037663E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Ferritin &gt;2.1-fold-ULN</w:t>
            </w:r>
          </w:p>
        </w:tc>
        <w:tc>
          <w:tcPr>
            <w:tcW w:w="2757" w:type="dxa"/>
            <w:vAlign w:val="center"/>
          </w:tcPr>
          <w:p w14:paraId="4C1E5ADE" w14:textId="4ED353E8" w:rsidR="00B4193E" w:rsidRDefault="00B4193E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46.8</w:t>
            </w:r>
          </w:p>
        </w:tc>
        <w:tc>
          <w:tcPr>
            <w:tcW w:w="2757" w:type="dxa"/>
            <w:vAlign w:val="center"/>
          </w:tcPr>
          <w:p w14:paraId="4390DBF4" w14:textId="6A478582" w:rsidR="00B4193E" w:rsidRDefault="00B4193E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3.3</w:t>
            </w:r>
          </w:p>
        </w:tc>
      </w:tr>
      <w:tr w:rsidR="004B4438" w14:paraId="25C00B65" w14:textId="77777777" w:rsidTr="0037663E">
        <w:trPr>
          <w:trHeight w:val="329"/>
        </w:trPr>
        <w:tc>
          <w:tcPr>
            <w:tcW w:w="8271" w:type="dxa"/>
            <w:gridSpan w:val="3"/>
            <w:shd w:val="clear" w:color="auto" w:fill="D0CECE" w:themeFill="background2" w:themeFillShade="E6"/>
            <w:vAlign w:val="center"/>
          </w:tcPr>
          <w:p w14:paraId="655C6C9F" w14:textId="7CE979DB" w:rsidR="004B4438" w:rsidRPr="004B4438" w:rsidRDefault="00B5292F" w:rsidP="0037663E">
            <w:pPr>
              <w:jc w:val="center"/>
              <w:rPr>
                <w:rFonts w:cs="Calibri"/>
                <w:b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  <w:lang w:val="es-ES"/>
              </w:rPr>
              <w:t>Entire</w:t>
            </w:r>
            <w:proofErr w:type="spellEnd"/>
            <w:r w:rsidR="004B4438" w:rsidRPr="004B4438">
              <w:rPr>
                <w:rFonts w:cs="Calibr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4B4438" w:rsidRPr="004B4438">
              <w:rPr>
                <w:rFonts w:cs="Calibri"/>
                <w:b/>
                <w:bCs/>
                <w:sz w:val="20"/>
                <w:szCs w:val="20"/>
                <w:lang w:val="es-ES"/>
              </w:rPr>
              <w:t>cohort</w:t>
            </w:r>
            <w:proofErr w:type="spellEnd"/>
          </w:p>
        </w:tc>
      </w:tr>
      <w:tr w:rsidR="004B4438" w14:paraId="5F62815B" w14:textId="77777777" w:rsidTr="0037663E">
        <w:trPr>
          <w:trHeight w:val="329"/>
        </w:trPr>
        <w:tc>
          <w:tcPr>
            <w:tcW w:w="2757" w:type="dxa"/>
            <w:shd w:val="clear" w:color="auto" w:fill="000000" w:themeFill="text1"/>
            <w:vAlign w:val="center"/>
          </w:tcPr>
          <w:p w14:paraId="469A66D7" w14:textId="77777777" w:rsidR="004B4438" w:rsidRDefault="004B4438" w:rsidP="0037663E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shd w:val="clear" w:color="auto" w:fill="000000" w:themeFill="text1"/>
            <w:vAlign w:val="center"/>
          </w:tcPr>
          <w:p w14:paraId="2C682F62" w14:textId="4EB46EAD" w:rsidR="004B4438" w:rsidRDefault="004B4438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 w:rsidRPr="00A75B60">
              <w:rPr>
                <w:rFonts w:cs="Calibri"/>
                <w:b/>
                <w:bCs/>
                <w:sz w:val="20"/>
                <w:szCs w:val="20"/>
                <w:lang w:val="es-ES"/>
              </w:rPr>
              <w:t>STD (%) pre-IPTW</w:t>
            </w:r>
          </w:p>
        </w:tc>
        <w:tc>
          <w:tcPr>
            <w:tcW w:w="2757" w:type="dxa"/>
            <w:shd w:val="clear" w:color="auto" w:fill="000000" w:themeFill="text1"/>
            <w:vAlign w:val="center"/>
          </w:tcPr>
          <w:p w14:paraId="33EE7DF2" w14:textId="7B06AFB9" w:rsidR="004B4438" w:rsidRDefault="004B4438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 w:rsidRPr="00A75B60">
              <w:rPr>
                <w:rFonts w:cs="Calibri"/>
                <w:b/>
                <w:bCs/>
                <w:sz w:val="20"/>
                <w:szCs w:val="20"/>
                <w:lang w:val="es-ES"/>
              </w:rPr>
              <w:t>STD (%) p</w:t>
            </w:r>
            <w:r>
              <w:rPr>
                <w:rFonts w:cs="Calibri"/>
                <w:b/>
                <w:bCs/>
                <w:sz w:val="20"/>
                <w:szCs w:val="20"/>
                <w:lang w:val="es-ES"/>
              </w:rPr>
              <w:t>ost</w:t>
            </w:r>
            <w:r w:rsidRPr="00A75B60">
              <w:rPr>
                <w:rFonts w:cs="Calibri"/>
                <w:b/>
                <w:bCs/>
                <w:sz w:val="20"/>
                <w:szCs w:val="20"/>
                <w:lang w:val="es-ES"/>
              </w:rPr>
              <w:t>-IPTW</w:t>
            </w:r>
          </w:p>
        </w:tc>
      </w:tr>
      <w:tr w:rsidR="00A62E91" w14:paraId="41B227C6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175F66B3" w14:textId="3078ABA6" w:rsidR="00A62E91" w:rsidRDefault="00A62E91" w:rsidP="0037663E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s-ES"/>
              </w:rPr>
              <w:t>Female</w:t>
            </w:r>
            <w:proofErr w:type="spellEnd"/>
            <w:r>
              <w:rPr>
                <w:rFonts w:cs="Calibri"/>
                <w:sz w:val="20"/>
                <w:szCs w:val="20"/>
                <w:lang w:val="es-ES"/>
              </w:rPr>
              <w:t xml:space="preserve"> sex</w:t>
            </w:r>
          </w:p>
        </w:tc>
        <w:tc>
          <w:tcPr>
            <w:tcW w:w="2757" w:type="dxa"/>
            <w:vAlign w:val="center"/>
          </w:tcPr>
          <w:p w14:paraId="41F3A06B" w14:textId="5B756DDF" w:rsidR="00A62E91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1.0</w:t>
            </w:r>
          </w:p>
        </w:tc>
        <w:tc>
          <w:tcPr>
            <w:tcW w:w="2757" w:type="dxa"/>
            <w:vAlign w:val="center"/>
          </w:tcPr>
          <w:p w14:paraId="3A5DF5F9" w14:textId="030EC7D0" w:rsidR="00A62E91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11.2</w:t>
            </w:r>
          </w:p>
        </w:tc>
      </w:tr>
      <w:tr w:rsidR="00A62E91" w14:paraId="349C2959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6A2DB179" w14:textId="205DDF71" w:rsidR="00A62E91" w:rsidRDefault="00A62E91" w:rsidP="0037663E">
            <w:pPr>
              <w:rPr>
                <w:rFonts w:cs="Calibri"/>
                <w:sz w:val="20"/>
                <w:szCs w:val="20"/>
                <w:lang w:val="en-US"/>
              </w:rPr>
            </w:pPr>
            <w:r w:rsidRPr="003F5EB9">
              <w:rPr>
                <w:rFonts w:cs="Calibri"/>
                <w:sz w:val="20"/>
                <w:szCs w:val="20"/>
                <w:lang w:val="en-US"/>
              </w:rPr>
              <w:t>Age, years</w:t>
            </w:r>
          </w:p>
        </w:tc>
        <w:tc>
          <w:tcPr>
            <w:tcW w:w="2757" w:type="dxa"/>
            <w:vAlign w:val="center"/>
          </w:tcPr>
          <w:p w14:paraId="75FE71B4" w14:textId="70C75365" w:rsidR="00A62E91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9.4</w:t>
            </w:r>
          </w:p>
        </w:tc>
        <w:tc>
          <w:tcPr>
            <w:tcW w:w="2757" w:type="dxa"/>
            <w:vAlign w:val="center"/>
          </w:tcPr>
          <w:p w14:paraId="3D5D052B" w14:textId="2B4D7AF3" w:rsidR="00A62E91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3.4</w:t>
            </w:r>
          </w:p>
        </w:tc>
      </w:tr>
      <w:tr w:rsidR="00A62E91" w14:paraId="670F1BDB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310BB881" w14:textId="4C51A740" w:rsidR="00A62E91" w:rsidRDefault="00A62E91" w:rsidP="0037663E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DE2A65">
              <w:rPr>
                <w:rFonts w:cs="Calibri"/>
                <w:sz w:val="20"/>
                <w:szCs w:val="20"/>
                <w:lang w:val="es-ES"/>
              </w:rPr>
              <w:t>Cirrhosis</w:t>
            </w:r>
            <w:proofErr w:type="spellEnd"/>
            <w:r w:rsidRPr="00DE2A65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14:paraId="29B1EA28" w14:textId="5E294BAC" w:rsidR="00A62E91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39.6</w:t>
            </w:r>
          </w:p>
        </w:tc>
        <w:tc>
          <w:tcPr>
            <w:tcW w:w="2757" w:type="dxa"/>
            <w:vAlign w:val="center"/>
          </w:tcPr>
          <w:p w14:paraId="2970CA56" w14:textId="3FEF9B8A" w:rsidR="00A62E91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16.7</w:t>
            </w:r>
          </w:p>
        </w:tc>
      </w:tr>
      <w:tr w:rsidR="00B04262" w14:paraId="47EF79A3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2149F50D" w14:textId="468B2875" w:rsidR="00B04262" w:rsidRDefault="00B04262" w:rsidP="0037663E">
            <w:pPr>
              <w:rPr>
                <w:rFonts w:cs="Calibri"/>
                <w:sz w:val="20"/>
                <w:szCs w:val="20"/>
                <w:lang w:val="en-US"/>
              </w:rPr>
            </w:pPr>
            <w:r w:rsidRPr="00DE2A65">
              <w:rPr>
                <w:rFonts w:cs="Calibri"/>
                <w:sz w:val="20"/>
                <w:szCs w:val="20"/>
                <w:lang w:val="en-US"/>
              </w:rPr>
              <w:t>AST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r w:rsidRPr="00DE2A65">
              <w:rPr>
                <w:rFonts w:cs="Calibri"/>
                <w:sz w:val="20"/>
                <w:szCs w:val="20"/>
                <w:lang w:val="en-US"/>
              </w:rPr>
              <w:t>I</w:t>
            </w:r>
            <w:r>
              <w:rPr>
                <w:rFonts w:cs="Calibri"/>
                <w:sz w:val="20"/>
                <w:szCs w:val="20"/>
                <w:lang w:val="en-US"/>
              </w:rPr>
              <w:t>U</w:t>
            </w:r>
            <w:r w:rsidRPr="00DE2A65"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  <w:lang w:val="en-US"/>
              </w:rPr>
              <w:t>L</w:t>
            </w:r>
          </w:p>
        </w:tc>
        <w:tc>
          <w:tcPr>
            <w:tcW w:w="2757" w:type="dxa"/>
            <w:vAlign w:val="center"/>
          </w:tcPr>
          <w:p w14:paraId="2D4ACA57" w14:textId="1322CC17" w:rsidR="00B04262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82.5</w:t>
            </w:r>
          </w:p>
        </w:tc>
        <w:tc>
          <w:tcPr>
            <w:tcW w:w="2757" w:type="dxa"/>
            <w:vAlign w:val="center"/>
          </w:tcPr>
          <w:p w14:paraId="2941448C" w14:textId="38FC5384" w:rsidR="00B04262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6.3</w:t>
            </w:r>
          </w:p>
        </w:tc>
      </w:tr>
      <w:tr w:rsidR="00B04262" w14:paraId="40F6DB8C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3E79D4AB" w14:textId="6FA2D394" w:rsidR="00B04262" w:rsidRDefault="00B04262" w:rsidP="0037663E">
            <w:pPr>
              <w:rPr>
                <w:rFonts w:cs="Calibri"/>
                <w:sz w:val="20"/>
                <w:szCs w:val="20"/>
                <w:lang w:val="en-US"/>
              </w:rPr>
            </w:pPr>
            <w:r w:rsidRPr="00DE2A65">
              <w:rPr>
                <w:rFonts w:cs="Calibri"/>
                <w:sz w:val="20"/>
                <w:szCs w:val="20"/>
                <w:lang w:val="es-ES"/>
              </w:rPr>
              <w:t>ALT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r w:rsidRPr="00DE2A65">
              <w:rPr>
                <w:rFonts w:cs="Calibri"/>
                <w:sz w:val="20"/>
                <w:szCs w:val="20"/>
                <w:lang w:val="en-US"/>
              </w:rPr>
              <w:t>I</w:t>
            </w:r>
            <w:r>
              <w:rPr>
                <w:rFonts w:cs="Calibri"/>
                <w:sz w:val="20"/>
                <w:szCs w:val="20"/>
                <w:lang w:val="en-US"/>
              </w:rPr>
              <w:t>U</w:t>
            </w:r>
            <w:r w:rsidRPr="00DE2A65">
              <w:rPr>
                <w:rFonts w:cs="Calibri"/>
                <w:sz w:val="20"/>
                <w:szCs w:val="20"/>
                <w:lang w:val="en-US"/>
              </w:rPr>
              <w:t>/L</w:t>
            </w:r>
          </w:p>
        </w:tc>
        <w:tc>
          <w:tcPr>
            <w:tcW w:w="2757" w:type="dxa"/>
            <w:vAlign w:val="center"/>
          </w:tcPr>
          <w:p w14:paraId="62E06E86" w14:textId="1B590371" w:rsidR="00B04262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64.1</w:t>
            </w:r>
          </w:p>
        </w:tc>
        <w:tc>
          <w:tcPr>
            <w:tcW w:w="2757" w:type="dxa"/>
            <w:vAlign w:val="center"/>
          </w:tcPr>
          <w:p w14:paraId="56FCF2AE" w14:textId="159D6073" w:rsidR="00B04262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7.5</w:t>
            </w:r>
          </w:p>
        </w:tc>
      </w:tr>
      <w:tr w:rsidR="00B04262" w14:paraId="0DB95BDD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28329574" w14:textId="7FA80A96" w:rsidR="00B04262" w:rsidRDefault="00B04262" w:rsidP="0037663E">
            <w:pPr>
              <w:rPr>
                <w:rFonts w:cs="Calibri"/>
                <w:sz w:val="20"/>
                <w:szCs w:val="20"/>
                <w:lang w:val="en-US"/>
              </w:rPr>
            </w:pPr>
            <w:r w:rsidRPr="00DE2A65">
              <w:rPr>
                <w:rFonts w:cs="Calibri"/>
                <w:sz w:val="20"/>
                <w:szCs w:val="20"/>
                <w:lang w:val="es-ES"/>
              </w:rPr>
              <w:t>ALP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r w:rsidRPr="00DE2A65">
              <w:rPr>
                <w:rFonts w:cs="Calibri"/>
                <w:sz w:val="20"/>
                <w:szCs w:val="20"/>
                <w:lang w:val="en-US"/>
              </w:rPr>
              <w:t>I</w:t>
            </w:r>
            <w:r>
              <w:rPr>
                <w:rFonts w:cs="Calibri"/>
                <w:sz w:val="20"/>
                <w:szCs w:val="20"/>
                <w:lang w:val="en-US"/>
              </w:rPr>
              <w:t>U</w:t>
            </w:r>
            <w:r w:rsidRPr="00DE2A65">
              <w:rPr>
                <w:rFonts w:cs="Calibri"/>
                <w:sz w:val="20"/>
                <w:szCs w:val="20"/>
                <w:lang w:val="en-US"/>
              </w:rPr>
              <w:t>/L</w:t>
            </w:r>
          </w:p>
        </w:tc>
        <w:tc>
          <w:tcPr>
            <w:tcW w:w="2757" w:type="dxa"/>
            <w:vAlign w:val="center"/>
          </w:tcPr>
          <w:p w14:paraId="379C466D" w14:textId="2B96125C" w:rsidR="00B04262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34.3</w:t>
            </w:r>
          </w:p>
        </w:tc>
        <w:tc>
          <w:tcPr>
            <w:tcW w:w="2757" w:type="dxa"/>
            <w:vAlign w:val="center"/>
          </w:tcPr>
          <w:p w14:paraId="0146A1C9" w14:textId="4AA0FC0D" w:rsidR="00B04262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9.1</w:t>
            </w:r>
          </w:p>
        </w:tc>
      </w:tr>
      <w:tr w:rsidR="00B04262" w14:paraId="28CA7229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5FDD9C85" w14:textId="00F8E0F3" w:rsidR="00B04262" w:rsidRDefault="00B04262" w:rsidP="0037663E">
            <w:pPr>
              <w:rPr>
                <w:rFonts w:cs="Calibri"/>
                <w:sz w:val="20"/>
                <w:szCs w:val="20"/>
                <w:lang w:val="en-US"/>
              </w:rPr>
            </w:pPr>
            <w:r w:rsidRPr="00DE2A65">
              <w:rPr>
                <w:rFonts w:cs="Calibri"/>
                <w:sz w:val="20"/>
                <w:szCs w:val="20"/>
                <w:lang w:val="es-ES"/>
              </w:rPr>
              <w:t>GGT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r w:rsidRPr="00DE2A65">
              <w:rPr>
                <w:rFonts w:cs="Calibri"/>
                <w:sz w:val="20"/>
                <w:szCs w:val="20"/>
                <w:lang w:val="en-US"/>
              </w:rPr>
              <w:t>I</w:t>
            </w:r>
            <w:r>
              <w:rPr>
                <w:rFonts w:cs="Calibri"/>
                <w:sz w:val="20"/>
                <w:szCs w:val="20"/>
                <w:lang w:val="en-US"/>
              </w:rPr>
              <w:t>U</w:t>
            </w:r>
            <w:r w:rsidRPr="00DE2A65">
              <w:rPr>
                <w:rFonts w:cs="Calibri"/>
                <w:sz w:val="20"/>
                <w:szCs w:val="20"/>
                <w:lang w:val="en-US"/>
              </w:rPr>
              <w:t>/L</w:t>
            </w:r>
          </w:p>
        </w:tc>
        <w:tc>
          <w:tcPr>
            <w:tcW w:w="2757" w:type="dxa"/>
            <w:vAlign w:val="center"/>
          </w:tcPr>
          <w:p w14:paraId="53CA785A" w14:textId="446D9207" w:rsidR="00B04262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24.2</w:t>
            </w:r>
          </w:p>
        </w:tc>
        <w:tc>
          <w:tcPr>
            <w:tcW w:w="2757" w:type="dxa"/>
            <w:vAlign w:val="center"/>
          </w:tcPr>
          <w:p w14:paraId="1977ECF7" w14:textId="04175BB9" w:rsidR="00B04262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0.6</w:t>
            </w:r>
          </w:p>
        </w:tc>
      </w:tr>
      <w:tr w:rsidR="00B04262" w14:paraId="2F613E12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7E4DC8AB" w14:textId="48EBF270" w:rsidR="00B04262" w:rsidRDefault="00B04262" w:rsidP="0037663E">
            <w:pPr>
              <w:rPr>
                <w:rFonts w:cs="Calibri"/>
                <w:sz w:val="20"/>
                <w:szCs w:val="20"/>
                <w:lang w:val="en-US"/>
              </w:rPr>
            </w:pPr>
            <w:r w:rsidRPr="00DE2A65">
              <w:rPr>
                <w:rFonts w:cs="Calibri"/>
                <w:sz w:val="20"/>
                <w:szCs w:val="20"/>
                <w:lang w:val="es-ES"/>
              </w:rPr>
              <w:t>Bilirubin</w:t>
            </w:r>
            <w:r>
              <w:rPr>
                <w:rFonts w:cs="Calibri"/>
                <w:sz w:val="20"/>
                <w:szCs w:val="20"/>
                <w:lang w:val="es-ES"/>
              </w:rPr>
              <w:t xml:space="preserve">, </w:t>
            </w:r>
            <w:r w:rsidRPr="00DE2A65">
              <w:rPr>
                <w:rFonts w:cs="Calibri"/>
                <w:sz w:val="20"/>
                <w:szCs w:val="20"/>
                <w:lang w:val="es-ES"/>
              </w:rPr>
              <w:t>mg/dL</w:t>
            </w:r>
          </w:p>
        </w:tc>
        <w:tc>
          <w:tcPr>
            <w:tcW w:w="2757" w:type="dxa"/>
            <w:vAlign w:val="center"/>
          </w:tcPr>
          <w:p w14:paraId="09184A46" w14:textId="509285B4" w:rsidR="00B04262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76.3</w:t>
            </w:r>
          </w:p>
        </w:tc>
        <w:tc>
          <w:tcPr>
            <w:tcW w:w="2757" w:type="dxa"/>
            <w:vAlign w:val="center"/>
          </w:tcPr>
          <w:p w14:paraId="03E6268A" w14:textId="6AAB8600" w:rsidR="00B04262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0.7</w:t>
            </w:r>
          </w:p>
        </w:tc>
      </w:tr>
      <w:tr w:rsidR="00B04262" w14:paraId="1EB7E791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49964F59" w14:textId="37EFD158" w:rsidR="00B04262" w:rsidRDefault="00B04262" w:rsidP="0037663E">
            <w:pPr>
              <w:rPr>
                <w:rFonts w:cs="Calibri"/>
                <w:sz w:val="20"/>
                <w:szCs w:val="20"/>
                <w:lang w:val="en-US"/>
              </w:rPr>
            </w:pPr>
            <w:r w:rsidRPr="00DE2A65">
              <w:rPr>
                <w:rFonts w:cs="Calibri"/>
                <w:sz w:val="20"/>
                <w:szCs w:val="20"/>
                <w:lang w:val="es-ES"/>
              </w:rPr>
              <w:t>INR</w:t>
            </w:r>
          </w:p>
        </w:tc>
        <w:tc>
          <w:tcPr>
            <w:tcW w:w="2757" w:type="dxa"/>
            <w:vAlign w:val="center"/>
          </w:tcPr>
          <w:p w14:paraId="266EE93E" w14:textId="39E9E1A2" w:rsidR="00B04262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4.7</w:t>
            </w:r>
          </w:p>
        </w:tc>
        <w:tc>
          <w:tcPr>
            <w:tcW w:w="2757" w:type="dxa"/>
            <w:vAlign w:val="center"/>
          </w:tcPr>
          <w:p w14:paraId="07F6B62F" w14:textId="40673225" w:rsidR="00B04262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10.5</w:t>
            </w:r>
          </w:p>
        </w:tc>
      </w:tr>
      <w:tr w:rsidR="00B04262" w14:paraId="119513AC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0CA7C40F" w14:textId="0C600D7C" w:rsidR="00B04262" w:rsidRDefault="00B04262" w:rsidP="0037663E">
            <w:pPr>
              <w:rPr>
                <w:rFonts w:cs="Calibri"/>
                <w:sz w:val="20"/>
                <w:szCs w:val="20"/>
                <w:lang w:val="en-US"/>
              </w:rPr>
            </w:pPr>
            <w:r w:rsidRPr="00DE2A65">
              <w:rPr>
                <w:rFonts w:cs="Calibri"/>
                <w:sz w:val="20"/>
                <w:szCs w:val="20"/>
                <w:lang w:val="es-ES"/>
              </w:rPr>
              <w:t>ANA</w:t>
            </w:r>
            <w:r>
              <w:rPr>
                <w:rFonts w:cs="Calibri"/>
                <w:sz w:val="20"/>
                <w:szCs w:val="20"/>
                <w:lang w:val="es-ES"/>
              </w:rPr>
              <w:t xml:space="preserve"> ≥1/80</w:t>
            </w:r>
          </w:p>
        </w:tc>
        <w:tc>
          <w:tcPr>
            <w:tcW w:w="2757" w:type="dxa"/>
            <w:vAlign w:val="center"/>
          </w:tcPr>
          <w:p w14:paraId="1B191ACA" w14:textId="0727E682" w:rsidR="00B04262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4.3</w:t>
            </w:r>
          </w:p>
        </w:tc>
        <w:tc>
          <w:tcPr>
            <w:tcW w:w="2757" w:type="dxa"/>
            <w:vAlign w:val="center"/>
          </w:tcPr>
          <w:p w14:paraId="2D2578B9" w14:textId="7CBF4FB4" w:rsidR="00B04262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7.4</w:t>
            </w:r>
          </w:p>
        </w:tc>
      </w:tr>
      <w:tr w:rsidR="00B04262" w14:paraId="4A60691F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72E7CC5E" w14:textId="709867AC" w:rsidR="00B04262" w:rsidRDefault="00B04262" w:rsidP="0037663E">
            <w:pPr>
              <w:rPr>
                <w:rFonts w:cs="Calibri"/>
                <w:sz w:val="20"/>
                <w:szCs w:val="20"/>
                <w:lang w:val="en-US"/>
              </w:rPr>
            </w:pPr>
            <w:r w:rsidRPr="00DE2A65">
              <w:rPr>
                <w:rFonts w:cs="Calibri"/>
                <w:sz w:val="20"/>
                <w:szCs w:val="20"/>
                <w:lang w:val="es-ES"/>
              </w:rPr>
              <w:t>ASMA</w:t>
            </w:r>
            <w:r>
              <w:rPr>
                <w:rFonts w:cs="Calibri"/>
                <w:sz w:val="20"/>
                <w:szCs w:val="20"/>
                <w:lang w:val="es-ES"/>
              </w:rPr>
              <w:t xml:space="preserve"> ≥1/40</w:t>
            </w:r>
          </w:p>
        </w:tc>
        <w:tc>
          <w:tcPr>
            <w:tcW w:w="2757" w:type="dxa"/>
            <w:vAlign w:val="center"/>
          </w:tcPr>
          <w:p w14:paraId="4198144E" w14:textId="2B087EBF" w:rsidR="00B04262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16.1</w:t>
            </w:r>
          </w:p>
        </w:tc>
        <w:tc>
          <w:tcPr>
            <w:tcW w:w="2757" w:type="dxa"/>
            <w:vAlign w:val="center"/>
          </w:tcPr>
          <w:p w14:paraId="024FCC61" w14:textId="39E30958" w:rsidR="00B04262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1.1</w:t>
            </w:r>
          </w:p>
        </w:tc>
      </w:tr>
      <w:tr w:rsidR="00B04262" w:rsidRPr="00A62E91" w14:paraId="6CB03F6D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211A774B" w14:textId="1DBB5FEF" w:rsidR="00B04262" w:rsidRDefault="00B04262" w:rsidP="0037663E">
            <w:pPr>
              <w:rPr>
                <w:rFonts w:cs="Calibri"/>
                <w:sz w:val="20"/>
                <w:szCs w:val="20"/>
                <w:lang w:val="en-US"/>
              </w:rPr>
            </w:pPr>
            <w:r w:rsidRPr="00DE2A65">
              <w:rPr>
                <w:rFonts w:cs="Calibri"/>
                <w:sz w:val="20"/>
                <w:szCs w:val="20"/>
                <w:lang w:val="en-US"/>
              </w:rPr>
              <w:t>IgG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DE2A65">
              <w:rPr>
                <w:rFonts w:cs="Calibri"/>
                <w:sz w:val="20"/>
                <w:szCs w:val="20"/>
                <w:lang w:val="en-US"/>
              </w:rPr>
              <w:t>mg/dL</w:t>
            </w:r>
          </w:p>
        </w:tc>
        <w:tc>
          <w:tcPr>
            <w:tcW w:w="2757" w:type="dxa"/>
            <w:vAlign w:val="center"/>
          </w:tcPr>
          <w:p w14:paraId="0F5F2EF2" w14:textId="2EF555E2" w:rsidR="00B04262" w:rsidRPr="00A62E91" w:rsidRDefault="00B04262" w:rsidP="0037663E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22.0</w:t>
            </w:r>
          </w:p>
        </w:tc>
        <w:tc>
          <w:tcPr>
            <w:tcW w:w="2757" w:type="dxa"/>
            <w:vAlign w:val="center"/>
          </w:tcPr>
          <w:p w14:paraId="5198C451" w14:textId="1DFD7FFD" w:rsidR="00B04262" w:rsidRPr="00A62E91" w:rsidRDefault="00B04262" w:rsidP="0037663E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9.7</w:t>
            </w:r>
          </w:p>
        </w:tc>
      </w:tr>
      <w:tr w:rsidR="00B04262" w14:paraId="5C91215B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3D844DD8" w14:textId="6E8AE017" w:rsidR="00B04262" w:rsidRDefault="00B04262" w:rsidP="0037663E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DE2A65">
              <w:rPr>
                <w:rFonts w:cs="Calibri"/>
                <w:sz w:val="20"/>
                <w:szCs w:val="20"/>
                <w:lang w:val="es-ES"/>
              </w:rPr>
              <w:t>Azathioprine</w:t>
            </w:r>
            <w:proofErr w:type="spellEnd"/>
          </w:p>
        </w:tc>
        <w:tc>
          <w:tcPr>
            <w:tcW w:w="2757" w:type="dxa"/>
            <w:vAlign w:val="center"/>
          </w:tcPr>
          <w:p w14:paraId="17AB367B" w14:textId="505A1103" w:rsidR="00B04262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8.4</w:t>
            </w:r>
          </w:p>
        </w:tc>
        <w:tc>
          <w:tcPr>
            <w:tcW w:w="2757" w:type="dxa"/>
            <w:vAlign w:val="center"/>
          </w:tcPr>
          <w:p w14:paraId="1E55CC73" w14:textId="0215289F" w:rsidR="00B04262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1.2</w:t>
            </w:r>
          </w:p>
        </w:tc>
      </w:tr>
      <w:tr w:rsidR="00B04262" w14:paraId="3CDF6D0E" w14:textId="77777777" w:rsidTr="0037663E">
        <w:trPr>
          <w:trHeight w:val="329"/>
        </w:trPr>
        <w:tc>
          <w:tcPr>
            <w:tcW w:w="2757" w:type="dxa"/>
            <w:vAlign w:val="center"/>
          </w:tcPr>
          <w:p w14:paraId="523DD39E" w14:textId="5A9A9782" w:rsidR="00B04262" w:rsidRDefault="00B04262" w:rsidP="0037663E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Ferritin &gt;2.1-fold-ULN</w:t>
            </w:r>
          </w:p>
        </w:tc>
        <w:tc>
          <w:tcPr>
            <w:tcW w:w="2757" w:type="dxa"/>
            <w:vAlign w:val="center"/>
          </w:tcPr>
          <w:p w14:paraId="28EC3595" w14:textId="10E597F8" w:rsidR="00B04262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49.6</w:t>
            </w:r>
          </w:p>
        </w:tc>
        <w:tc>
          <w:tcPr>
            <w:tcW w:w="2757" w:type="dxa"/>
            <w:vAlign w:val="center"/>
          </w:tcPr>
          <w:p w14:paraId="08D05F29" w14:textId="3C6AE345" w:rsidR="00B04262" w:rsidRDefault="00B04262" w:rsidP="0037663E">
            <w:pPr>
              <w:jc w:val="center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4.9</w:t>
            </w:r>
          </w:p>
        </w:tc>
      </w:tr>
    </w:tbl>
    <w:p w14:paraId="2A875DA6" w14:textId="311F0A90" w:rsidR="0037663E" w:rsidRPr="002E3DE4" w:rsidRDefault="0037663E">
      <w:pPr>
        <w:rPr>
          <w:sz w:val="20"/>
          <w:szCs w:val="20"/>
          <w:lang w:val="en-GB"/>
        </w:rPr>
      </w:pPr>
      <w:r w:rsidRPr="002E3DE4">
        <w:rPr>
          <w:b/>
          <w:bCs/>
          <w:sz w:val="20"/>
          <w:szCs w:val="20"/>
          <w:lang w:val="en-US"/>
        </w:rPr>
        <w:t>Supplementary table 3</w:t>
      </w:r>
      <w:r w:rsidRPr="002E3DE4">
        <w:rPr>
          <w:sz w:val="20"/>
          <w:szCs w:val="20"/>
          <w:lang w:val="en-US"/>
        </w:rPr>
        <w:t xml:space="preserve">. </w:t>
      </w:r>
      <w:r w:rsidRPr="002E3DE4">
        <w:rPr>
          <w:sz w:val="20"/>
          <w:szCs w:val="20"/>
          <w:lang w:val="en-GB"/>
        </w:rPr>
        <w:t xml:space="preserve">Standardized mean </w:t>
      </w:r>
      <w:r w:rsidRPr="0031247D">
        <w:rPr>
          <w:sz w:val="20"/>
          <w:szCs w:val="20"/>
          <w:lang w:val="en-GB"/>
        </w:rPr>
        <w:t xml:space="preserve">differences after </w:t>
      </w:r>
      <w:r w:rsidR="0031247D" w:rsidRPr="0031247D">
        <w:rPr>
          <w:sz w:val="20"/>
          <w:szCs w:val="20"/>
          <w:lang w:val="en-GB"/>
        </w:rPr>
        <w:t xml:space="preserve">the </w:t>
      </w:r>
      <w:r w:rsidRPr="0031247D">
        <w:rPr>
          <w:sz w:val="20"/>
          <w:szCs w:val="20"/>
          <w:lang w:val="en-GB"/>
        </w:rPr>
        <w:t xml:space="preserve">application of </w:t>
      </w:r>
      <w:r w:rsidR="0031247D" w:rsidRPr="0031247D">
        <w:rPr>
          <w:sz w:val="20"/>
          <w:szCs w:val="20"/>
          <w:lang w:val="en-GB"/>
        </w:rPr>
        <w:t xml:space="preserve">the </w:t>
      </w:r>
      <w:r w:rsidR="0031247D" w:rsidRPr="00380D29">
        <w:rPr>
          <w:sz w:val="20"/>
          <w:szCs w:val="20"/>
          <w:lang w:val="en-US"/>
        </w:rPr>
        <w:t>inverse probability of treatment weighting</w:t>
      </w:r>
      <w:r w:rsidR="0031247D" w:rsidRPr="0031247D">
        <w:rPr>
          <w:sz w:val="20"/>
          <w:szCs w:val="20"/>
          <w:lang w:val="en-GB"/>
        </w:rPr>
        <w:t xml:space="preserve"> </w:t>
      </w:r>
      <w:r w:rsidR="0031247D">
        <w:rPr>
          <w:sz w:val="20"/>
          <w:szCs w:val="20"/>
          <w:lang w:val="en-GB"/>
        </w:rPr>
        <w:t>(</w:t>
      </w:r>
      <w:r w:rsidRPr="0031247D">
        <w:rPr>
          <w:sz w:val="20"/>
          <w:szCs w:val="20"/>
          <w:lang w:val="en-GB"/>
        </w:rPr>
        <w:t>IPT</w:t>
      </w:r>
      <w:r w:rsidRPr="002E3DE4">
        <w:rPr>
          <w:sz w:val="20"/>
          <w:szCs w:val="20"/>
          <w:lang w:val="en-GB"/>
        </w:rPr>
        <w:t>W</w:t>
      </w:r>
      <w:r w:rsidR="00380D29">
        <w:rPr>
          <w:sz w:val="20"/>
          <w:szCs w:val="20"/>
          <w:lang w:val="en-GB"/>
        </w:rPr>
        <w:t>)</w:t>
      </w:r>
      <w:r w:rsidRPr="002E3DE4">
        <w:rPr>
          <w:sz w:val="20"/>
          <w:szCs w:val="20"/>
          <w:lang w:val="en-GB"/>
        </w:rPr>
        <w:t xml:space="preserve"> propensity score.</w:t>
      </w:r>
    </w:p>
    <w:p w14:paraId="612A802A" w14:textId="3683B92E" w:rsidR="007846FE" w:rsidRPr="0037663E" w:rsidRDefault="007846FE">
      <w:pPr>
        <w:rPr>
          <w:lang w:val="en-US"/>
        </w:rPr>
      </w:pPr>
    </w:p>
    <w:p w14:paraId="7663DF17" w14:textId="70727D33" w:rsidR="007846FE" w:rsidRPr="0037663E" w:rsidRDefault="007846FE">
      <w:pPr>
        <w:rPr>
          <w:lang w:val="en-US"/>
        </w:rPr>
      </w:pPr>
    </w:p>
    <w:p w14:paraId="61830659" w14:textId="09CDCB61" w:rsidR="00380D29" w:rsidRPr="00380D29" w:rsidRDefault="00380D29" w:rsidP="00380D29">
      <w:pPr>
        <w:spacing w:line="276" w:lineRule="auto"/>
        <w:jc w:val="both"/>
        <w:rPr>
          <w:sz w:val="20"/>
          <w:szCs w:val="20"/>
          <w:lang w:val="en-US"/>
        </w:rPr>
      </w:pPr>
      <w:r w:rsidRPr="00380D29">
        <w:rPr>
          <w:sz w:val="20"/>
          <w:szCs w:val="20"/>
          <w:lang w:val="en-US"/>
        </w:rPr>
        <w:t xml:space="preserve">AST: Aspartate aminotransferase; ALT: Alanine aminotransferase; ALP: Alkaline phosphatase; GGT: Gamma-glutamyl transpeptidase; INR: International normalized ratio; IgG: Immunoglobulin G; </w:t>
      </w:r>
      <w:r w:rsidRPr="00380D29">
        <w:rPr>
          <w:sz w:val="20"/>
          <w:szCs w:val="20"/>
          <w:lang w:val="en-US"/>
        </w:rPr>
        <w:br/>
        <w:t>ANA: Anti-nuclear antibodies; ASMA: Anti-Smooth Muscle Antibodies</w:t>
      </w:r>
    </w:p>
    <w:p w14:paraId="7339F381" w14:textId="5ACBAFAB" w:rsidR="007846FE" w:rsidRPr="0037663E" w:rsidRDefault="007846FE">
      <w:pPr>
        <w:rPr>
          <w:lang w:val="en-US"/>
        </w:rPr>
      </w:pPr>
    </w:p>
    <w:p w14:paraId="088C05C0" w14:textId="7EC54D12" w:rsidR="007846FE" w:rsidRPr="0037663E" w:rsidRDefault="007846FE">
      <w:pPr>
        <w:rPr>
          <w:lang w:val="en-US"/>
        </w:rPr>
      </w:pPr>
    </w:p>
    <w:sectPr w:rsidR="007846FE" w:rsidRPr="0037663E" w:rsidSect="00594D5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16"/>
    <w:rsid w:val="000023F1"/>
    <w:rsid w:val="000F3A3D"/>
    <w:rsid w:val="002E3DE4"/>
    <w:rsid w:val="0031247D"/>
    <w:rsid w:val="0037663E"/>
    <w:rsid w:val="00380D29"/>
    <w:rsid w:val="004B4438"/>
    <w:rsid w:val="0050734B"/>
    <w:rsid w:val="00570703"/>
    <w:rsid w:val="00594D52"/>
    <w:rsid w:val="007846FE"/>
    <w:rsid w:val="00A62E91"/>
    <w:rsid w:val="00AA2E94"/>
    <w:rsid w:val="00B04262"/>
    <w:rsid w:val="00B4193E"/>
    <w:rsid w:val="00B5292F"/>
    <w:rsid w:val="00B5521D"/>
    <w:rsid w:val="00B85D16"/>
    <w:rsid w:val="00E967A8"/>
    <w:rsid w:val="00F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140D"/>
  <w14:defaultImageDpi w14:val="32767"/>
  <w15:chartTrackingRefBased/>
  <w15:docId w15:val="{B9AA2458-8857-434D-9E2C-FF3AB8D1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5D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3124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Díaz González</dc:creator>
  <cp:keywords/>
  <dc:description/>
  <cp:lastModifiedBy>Maria Carlota Londoño</cp:lastModifiedBy>
  <cp:revision>2</cp:revision>
  <dcterms:created xsi:type="dcterms:W3CDTF">2022-08-10T06:36:00Z</dcterms:created>
  <dcterms:modified xsi:type="dcterms:W3CDTF">2022-08-10T06:36:00Z</dcterms:modified>
</cp:coreProperties>
</file>