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32B0F" w14:textId="3A024AFA" w:rsidR="000F46B4" w:rsidRPr="00C45ECC" w:rsidRDefault="00C45ECC" w:rsidP="000F46B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84E9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</w:t>
      </w:r>
      <w:r w:rsidR="000F46B4" w:rsidRPr="00C45ECC">
        <w:rPr>
          <w:rFonts w:ascii="Times New Roman" w:hAnsi="Times New Roman" w:cs="Times New Roman"/>
          <w:b/>
          <w:bCs/>
          <w:sz w:val="20"/>
          <w:szCs w:val="20"/>
        </w:rPr>
        <w:t xml:space="preserve">Table 1. Child and maternal characteristics of included and excluded participants. Included </w:t>
      </w:r>
    </w:p>
    <w:p w14:paraId="0DC7DD02" w14:textId="77777777" w:rsidR="000F46B4" w:rsidRPr="00C45ECC" w:rsidRDefault="000F46B4" w:rsidP="000F46B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45ECC">
        <w:rPr>
          <w:rFonts w:ascii="Times New Roman" w:hAnsi="Times New Roman" w:cs="Times New Roman"/>
          <w:b/>
          <w:bCs/>
          <w:sz w:val="20"/>
          <w:szCs w:val="20"/>
        </w:rPr>
        <w:t xml:space="preserve">Value in brackets is the standard deviation or valid percentage of the group. </w:t>
      </w:r>
    </w:p>
    <w:p w14:paraId="3E63924B" w14:textId="77777777" w:rsidR="000F46B4" w:rsidRPr="00507F4F" w:rsidRDefault="000F46B4" w:rsidP="000F46B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4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1736"/>
        <w:gridCol w:w="1701"/>
        <w:gridCol w:w="1275"/>
        <w:gridCol w:w="2045"/>
        <w:gridCol w:w="2066"/>
        <w:gridCol w:w="1418"/>
      </w:tblGrid>
      <w:tr w:rsidR="000F46B4" w:rsidRPr="00507F4F" w14:paraId="14A994EA" w14:textId="77777777" w:rsidTr="00C45ECC">
        <w:tc>
          <w:tcPr>
            <w:tcW w:w="3221" w:type="dxa"/>
            <w:tcBorders>
              <w:bottom w:val="single" w:sz="4" w:space="0" w:color="auto"/>
            </w:tcBorders>
          </w:tcPr>
          <w:p w14:paraId="60DDF22F" w14:textId="77777777" w:rsidR="000F46B4" w:rsidRPr="00342B69" w:rsidRDefault="000F46B4" w:rsidP="00F411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Child &amp; Maternal </w:t>
            </w:r>
          </w:p>
          <w:p w14:paraId="5C5B8E4E" w14:textId="3DA0E026" w:rsidR="000F46B4" w:rsidRPr="00342B69" w:rsidRDefault="000F46B4" w:rsidP="00F411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14:paraId="5FC3DAEF" w14:textId="77777777" w:rsidR="000F46B4" w:rsidRPr="00342B69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Included</w:t>
            </w:r>
          </w:p>
          <w:p w14:paraId="3F6F1ED4" w14:textId="77B2E773" w:rsidR="000F46B4" w:rsidRPr="00342B69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 = 1891)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56624CF" w14:textId="77777777" w:rsidR="000F46B4" w:rsidRPr="00342B69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Excluded</w:t>
            </w:r>
          </w:p>
          <w:p w14:paraId="24FE7259" w14:textId="5A9EE0C1" w:rsidR="000F46B4" w:rsidRPr="00342B69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 = 1382)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1C2137DD" w14:textId="77777777" w:rsidR="000F46B4" w:rsidRPr="00342B69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  <w:p w14:paraId="5075972C" w14:textId="77777777" w:rsidR="000F46B4" w:rsidRPr="00342B69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bottom"/>
          </w:tcPr>
          <w:p w14:paraId="4168D467" w14:textId="77777777" w:rsidR="000F46B4" w:rsidRPr="00342B69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Lost to Follow Up</w:t>
            </w:r>
          </w:p>
          <w:p w14:paraId="4A3560D4" w14:textId="6DA95951" w:rsidR="000F46B4" w:rsidRPr="00342B69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 = 197)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bottom"/>
          </w:tcPr>
          <w:p w14:paraId="14D479D4" w14:textId="148DD3BD" w:rsidR="000F46B4" w:rsidRPr="00342B69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 Lost to Follow Up</w:t>
            </w:r>
          </w:p>
          <w:p w14:paraId="7CD089CA" w14:textId="3652882B" w:rsidR="000F46B4" w:rsidRPr="00342B69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 = 1694)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73E9E68" w14:textId="77777777" w:rsidR="000F46B4" w:rsidRPr="00342B69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  <w:p w14:paraId="67431659" w14:textId="77777777" w:rsidR="000F46B4" w:rsidRPr="00342B69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46B4" w:rsidRPr="00507F4F" w14:paraId="77929A07" w14:textId="77777777" w:rsidTr="00C45ECC">
        <w:tc>
          <w:tcPr>
            <w:tcW w:w="3221" w:type="dxa"/>
            <w:tcBorders>
              <w:top w:val="single" w:sz="4" w:space="0" w:color="auto"/>
            </w:tcBorders>
            <w:vAlign w:val="bottom"/>
          </w:tcPr>
          <w:p w14:paraId="7A9893B3" w14:textId="4E2BFB73" w:rsidR="000F46B4" w:rsidRPr="00507F4F" w:rsidRDefault="000F46B4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Male Sex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bottom"/>
          </w:tcPr>
          <w:p w14:paraId="4A673582" w14:textId="085A3CD4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913 (48.3)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47CA340" w14:textId="08DC4086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678 (49.1)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6C8FC515" w14:textId="04A40E4E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0.660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vAlign w:val="bottom"/>
          </w:tcPr>
          <w:p w14:paraId="6288BA20" w14:textId="24C56D9A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90 (45.7)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vAlign w:val="bottom"/>
          </w:tcPr>
          <w:p w14:paraId="32595570" w14:textId="74EF6A8C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823 (48.6)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82F6E2C" w14:textId="3B2A5502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0.441</w:t>
            </w:r>
          </w:p>
        </w:tc>
      </w:tr>
      <w:tr w:rsidR="000F46B4" w:rsidRPr="00507F4F" w14:paraId="3E8BA338" w14:textId="77777777" w:rsidTr="00C45ECC">
        <w:tc>
          <w:tcPr>
            <w:tcW w:w="3221" w:type="dxa"/>
            <w:vAlign w:val="bottom"/>
          </w:tcPr>
          <w:p w14:paraId="0B82755A" w14:textId="0E017EB4" w:rsidR="000F46B4" w:rsidRPr="00507F4F" w:rsidRDefault="000F46B4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Gestational Age (weeks), mean (SD)</w:t>
            </w:r>
          </w:p>
        </w:tc>
        <w:tc>
          <w:tcPr>
            <w:tcW w:w="1736" w:type="dxa"/>
            <w:vAlign w:val="bottom"/>
          </w:tcPr>
          <w:p w14:paraId="26DCBF56" w14:textId="6A666D52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37.9 (1.8)</w:t>
            </w:r>
          </w:p>
        </w:tc>
        <w:tc>
          <w:tcPr>
            <w:tcW w:w="1701" w:type="dxa"/>
            <w:vAlign w:val="bottom"/>
          </w:tcPr>
          <w:p w14:paraId="7DA4FE36" w14:textId="767CC9E3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38.5 (2.0)</w:t>
            </w:r>
          </w:p>
        </w:tc>
        <w:tc>
          <w:tcPr>
            <w:tcW w:w="1275" w:type="dxa"/>
            <w:vAlign w:val="bottom"/>
          </w:tcPr>
          <w:p w14:paraId="3DB951C2" w14:textId="2C5A0745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2045" w:type="dxa"/>
            <w:vAlign w:val="bottom"/>
          </w:tcPr>
          <w:p w14:paraId="098247F0" w14:textId="14D5BB02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37.9 (1.6)</w:t>
            </w:r>
          </w:p>
        </w:tc>
        <w:tc>
          <w:tcPr>
            <w:tcW w:w="2066" w:type="dxa"/>
            <w:vAlign w:val="bottom"/>
          </w:tcPr>
          <w:p w14:paraId="660E6819" w14:textId="4783C06C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37.9 (1.8)</w:t>
            </w:r>
          </w:p>
        </w:tc>
        <w:tc>
          <w:tcPr>
            <w:tcW w:w="1418" w:type="dxa"/>
            <w:vAlign w:val="bottom"/>
          </w:tcPr>
          <w:p w14:paraId="51BC83D6" w14:textId="0C2A6758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0.361</w:t>
            </w:r>
          </w:p>
        </w:tc>
      </w:tr>
      <w:tr w:rsidR="000F46B4" w:rsidRPr="00507F4F" w14:paraId="2E698267" w14:textId="77777777" w:rsidTr="00C45ECC">
        <w:tc>
          <w:tcPr>
            <w:tcW w:w="3221" w:type="dxa"/>
            <w:vAlign w:val="bottom"/>
          </w:tcPr>
          <w:p w14:paraId="33622A5C" w14:textId="20BC6C42" w:rsidR="000F46B4" w:rsidRPr="00507F4F" w:rsidRDefault="000F46B4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Small for Gestational Age, n (%)</w:t>
            </w:r>
          </w:p>
        </w:tc>
        <w:tc>
          <w:tcPr>
            <w:tcW w:w="1736" w:type="dxa"/>
            <w:vAlign w:val="bottom"/>
          </w:tcPr>
          <w:p w14:paraId="57FFC7D0" w14:textId="7791D459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235 (12.7)</w:t>
            </w:r>
          </w:p>
        </w:tc>
        <w:tc>
          <w:tcPr>
            <w:tcW w:w="1701" w:type="dxa"/>
            <w:vAlign w:val="bottom"/>
          </w:tcPr>
          <w:p w14:paraId="0AA15FD7" w14:textId="308C5943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218 (16.6)</w:t>
            </w:r>
          </w:p>
        </w:tc>
        <w:tc>
          <w:tcPr>
            <w:tcW w:w="1275" w:type="dxa"/>
            <w:vAlign w:val="bottom"/>
          </w:tcPr>
          <w:p w14:paraId="6BE67672" w14:textId="13492DCB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2045" w:type="dxa"/>
            <w:vAlign w:val="bottom"/>
          </w:tcPr>
          <w:p w14:paraId="035AEE3A" w14:textId="796E7F0A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23 (12.0)</w:t>
            </w:r>
          </w:p>
        </w:tc>
        <w:tc>
          <w:tcPr>
            <w:tcW w:w="2066" w:type="dxa"/>
            <w:vAlign w:val="bottom"/>
          </w:tcPr>
          <w:p w14:paraId="5271CF75" w14:textId="0D96CC3A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212 (12.7)</w:t>
            </w:r>
          </w:p>
        </w:tc>
        <w:tc>
          <w:tcPr>
            <w:tcW w:w="1418" w:type="dxa"/>
            <w:vAlign w:val="bottom"/>
          </w:tcPr>
          <w:p w14:paraId="733091AB" w14:textId="3EE1AAC1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0.766</w:t>
            </w:r>
          </w:p>
        </w:tc>
      </w:tr>
      <w:tr w:rsidR="000F46B4" w:rsidRPr="00507F4F" w14:paraId="5744BECF" w14:textId="77777777" w:rsidTr="00C45ECC">
        <w:tc>
          <w:tcPr>
            <w:tcW w:w="3221" w:type="dxa"/>
            <w:vAlign w:val="bottom"/>
          </w:tcPr>
          <w:p w14:paraId="162EF668" w14:textId="03590244" w:rsidR="000F46B4" w:rsidRPr="00507F4F" w:rsidRDefault="000F46B4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Birth Weight (gram), mean (SD)</w:t>
            </w:r>
          </w:p>
        </w:tc>
        <w:tc>
          <w:tcPr>
            <w:tcW w:w="1736" w:type="dxa"/>
            <w:vAlign w:val="bottom"/>
          </w:tcPr>
          <w:p w14:paraId="22AFA60F" w14:textId="08B88FDF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3072 (502)</w:t>
            </w:r>
          </w:p>
        </w:tc>
        <w:tc>
          <w:tcPr>
            <w:tcW w:w="1701" w:type="dxa"/>
            <w:vAlign w:val="bottom"/>
          </w:tcPr>
          <w:p w14:paraId="478262B8" w14:textId="2B741516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3069 (527)</w:t>
            </w:r>
          </w:p>
        </w:tc>
        <w:tc>
          <w:tcPr>
            <w:tcW w:w="1275" w:type="dxa"/>
            <w:vAlign w:val="bottom"/>
          </w:tcPr>
          <w:p w14:paraId="7011FB71" w14:textId="1F59B3E0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0.908</w:t>
            </w:r>
          </w:p>
        </w:tc>
        <w:tc>
          <w:tcPr>
            <w:tcW w:w="2045" w:type="dxa"/>
            <w:vAlign w:val="bottom"/>
          </w:tcPr>
          <w:p w14:paraId="7CE80CA4" w14:textId="4F566BC5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3099 (503)</w:t>
            </w:r>
          </w:p>
        </w:tc>
        <w:tc>
          <w:tcPr>
            <w:tcW w:w="2066" w:type="dxa"/>
            <w:vAlign w:val="bottom"/>
          </w:tcPr>
          <w:p w14:paraId="6D39F3AD" w14:textId="126E82A4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3068 (502)</w:t>
            </w:r>
          </w:p>
        </w:tc>
        <w:tc>
          <w:tcPr>
            <w:tcW w:w="1418" w:type="dxa"/>
            <w:vAlign w:val="bottom"/>
          </w:tcPr>
          <w:p w14:paraId="634616AD" w14:textId="31684276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0.417</w:t>
            </w:r>
          </w:p>
        </w:tc>
      </w:tr>
      <w:tr w:rsidR="000F46B4" w:rsidRPr="00507F4F" w14:paraId="0944B260" w14:textId="77777777" w:rsidTr="00C45ECC">
        <w:tc>
          <w:tcPr>
            <w:tcW w:w="3221" w:type="dxa"/>
            <w:vAlign w:val="bottom"/>
          </w:tcPr>
          <w:p w14:paraId="22BD892A" w14:textId="2B7BB0B1" w:rsidR="000F46B4" w:rsidRPr="00507F4F" w:rsidRDefault="000F46B4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Low Birth Weight (&lt; 2500 g), n (%)</w:t>
            </w:r>
          </w:p>
        </w:tc>
        <w:tc>
          <w:tcPr>
            <w:tcW w:w="1736" w:type="dxa"/>
            <w:vAlign w:val="bottom"/>
          </w:tcPr>
          <w:p w14:paraId="5C43D2DE" w14:textId="43364965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204 (10.8)</w:t>
            </w:r>
          </w:p>
        </w:tc>
        <w:tc>
          <w:tcPr>
            <w:tcW w:w="1701" w:type="dxa"/>
            <w:vAlign w:val="bottom"/>
          </w:tcPr>
          <w:p w14:paraId="30FD7AD9" w14:textId="14AA9264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148 (10.7)</w:t>
            </w:r>
          </w:p>
        </w:tc>
        <w:tc>
          <w:tcPr>
            <w:tcW w:w="1275" w:type="dxa"/>
            <w:vAlign w:val="bottom"/>
          </w:tcPr>
          <w:p w14:paraId="075E9567" w14:textId="6EBED2FA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0.947</w:t>
            </w:r>
          </w:p>
        </w:tc>
        <w:tc>
          <w:tcPr>
            <w:tcW w:w="2045" w:type="dxa"/>
            <w:vAlign w:val="bottom"/>
          </w:tcPr>
          <w:p w14:paraId="5296373B" w14:textId="29B0BA0E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24 (12.2)</w:t>
            </w:r>
          </w:p>
        </w:tc>
        <w:tc>
          <w:tcPr>
            <w:tcW w:w="2066" w:type="dxa"/>
            <w:vAlign w:val="bottom"/>
          </w:tcPr>
          <w:p w14:paraId="67D1AFB8" w14:textId="28820AF6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180 (10.6)</w:t>
            </w:r>
          </w:p>
        </w:tc>
        <w:tc>
          <w:tcPr>
            <w:tcW w:w="1418" w:type="dxa"/>
            <w:vAlign w:val="bottom"/>
          </w:tcPr>
          <w:p w14:paraId="724F0526" w14:textId="2208D07F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0.510</w:t>
            </w:r>
          </w:p>
        </w:tc>
      </w:tr>
      <w:tr w:rsidR="000F46B4" w:rsidRPr="00507F4F" w14:paraId="464B7E7B" w14:textId="77777777" w:rsidTr="00C45ECC">
        <w:tc>
          <w:tcPr>
            <w:tcW w:w="3221" w:type="dxa"/>
            <w:vAlign w:val="bottom"/>
          </w:tcPr>
          <w:p w14:paraId="751B5E31" w14:textId="59400FCC" w:rsidR="000F46B4" w:rsidRPr="00507F4F" w:rsidRDefault="000F46B4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Stunted Growth, (n%)</w:t>
            </w:r>
          </w:p>
        </w:tc>
        <w:tc>
          <w:tcPr>
            <w:tcW w:w="1736" w:type="dxa"/>
            <w:vAlign w:val="bottom"/>
          </w:tcPr>
          <w:p w14:paraId="35F965F4" w14:textId="77777777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BC907B3" w14:textId="77777777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2A393180" w14:textId="77777777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Align w:val="bottom"/>
          </w:tcPr>
          <w:p w14:paraId="6F2CBC4F" w14:textId="77777777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bottom"/>
          </w:tcPr>
          <w:p w14:paraId="22412779" w14:textId="18C88B7A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389421B4" w14:textId="77777777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6B4" w:rsidRPr="00507F4F" w14:paraId="5154A96A" w14:textId="77777777" w:rsidTr="00C45ECC">
        <w:tc>
          <w:tcPr>
            <w:tcW w:w="3221" w:type="dxa"/>
            <w:vAlign w:val="bottom"/>
          </w:tcPr>
          <w:p w14:paraId="4F45D318" w14:textId="37F426F8" w:rsidR="000F46B4" w:rsidRPr="00342B69" w:rsidRDefault="000F46B4" w:rsidP="00F411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9">
              <w:rPr>
                <w:rFonts w:ascii="Times New Roman" w:hAnsi="Times New Roman" w:cs="Times New Roman"/>
                <w:sz w:val="20"/>
                <w:szCs w:val="20"/>
              </w:rPr>
              <w:t>Early Childhood</w:t>
            </w:r>
          </w:p>
        </w:tc>
        <w:tc>
          <w:tcPr>
            <w:tcW w:w="1736" w:type="dxa"/>
            <w:vAlign w:val="bottom"/>
          </w:tcPr>
          <w:p w14:paraId="44C01B0E" w14:textId="2C87BB4E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223 (22.3)</w:t>
            </w:r>
          </w:p>
        </w:tc>
        <w:tc>
          <w:tcPr>
            <w:tcW w:w="1701" w:type="dxa"/>
            <w:vAlign w:val="bottom"/>
          </w:tcPr>
          <w:p w14:paraId="18DAD20A" w14:textId="6E29768D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88 (16.7)</w:t>
            </w:r>
          </w:p>
        </w:tc>
        <w:tc>
          <w:tcPr>
            <w:tcW w:w="1275" w:type="dxa"/>
            <w:vAlign w:val="bottom"/>
          </w:tcPr>
          <w:p w14:paraId="1DB876F8" w14:textId="47B5E98C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2045" w:type="dxa"/>
            <w:vAlign w:val="bottom"/>
          </w:tcPr>
          <w:p w14:paraId="48B8B773" w14:textId="28CD701C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24 (27.9)</w:t>
            </w:r>
          </w:p>
        </w:tc>
        <w:tc>
          <w:tcPr>
            <w:tcW w:w="2066" w:type="dxa"/>
            <w:vAlign w:val="bottom"/>
          </w:tcPr>
          <w:p w14:paraId="716288D2" w14:textId="1268D368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199 (21.8)</w:t>
            </w:r>
          </w:p>
        </w:tc>
        <w:tc>
          <w:tcPr>
            <w:tcW w:w="1418" w:type="dxa"/>
            <w:vAlign w:val="bottom"/>
          </w:tcPr>
          <w:p w14:paraId="6C27DC85" w14:textId="3A5A4F6A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0.195</w:t>
            </w:r>
          </w:p>
        </w:tc>
      </w:tr>
      <w:tr w:rsidR="000F46B4" w:rsidRPr="00507F4F" w14:paraId="6E723845" w14:textId="77777777" w:rsidTr="00C45ECC">
        <w:tc>
          <w:tcPr>
            <w:tcW w:w="3221" w:type="dxa"/>
            <w:vAlign w:val="bottom"/>
          </w:tcPr>
          <w:p w14:paraId="7832BF59" w14:textId="2EE59FE9" w:rsidR="000F46B4" w:rsidRPr="00342B69" w:rsidRDefault="000F46B4" w:rsidP="00F411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9">
              <w:rPr>
                <w:rFonts w:ascii="Times New Roman" w:hAnsi="Times New Roman" w:cs="Times New Roman"/>
                <w:sz w:val="20"/>
                <w:szCs w:val="20"/>
              </w:rPr>
              <w:t>Mid Childhood</w:t>
            </w:r>
          </w:p>
        </w:tc>
        <w:tc>
          <w:tcPr>
            <w:tcW w:w="1736" w:type="dxa"/>
            <w:vAlign w:val="bottom"/>
          </w:tcPr>
          <w:p w14:paraId="4DE3AA40" w14:textId="3A347667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77 (6.3)</w:t>
            </w:r>
          </w:p>
        </w:tc>
        <w:tc>
          <w:tcPr>
            <w:tcW w:w="1701" w:type="dxa"/>
            <w:vAlign w:val="bottom"/>
          </w:tcPr>
          <w:p w14:paraId="32073470" w14:textId="09AF0F35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28 (6.4)</w:t>
            </w:r>
          </w:p>
        </w:tc>
        <w:tc>
          <w:tcPr>
            <w:tcW w:w="1275" w:type="dxa"/>
            <w:vAlign w:val="bottom"/>
          </w:tcPr>
          <w:p w14:paraId="597388B3" w14:textId="1BE72A2A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0.961</w:t>
            </w:r>
          </w:p>
        </w:tc>
        <w:tc>
          <w:tcPr>
            <w:tcW w:w="2045" w:type="dxa"/>
            <w:vAlign w:val="bottom"/>
          </w:tcPr>
          <w:p w14:paraId="405016F7" w14:textId="0E4952CB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8 (7.1)</w:t>
            </w:r>
          </w:p>
        </w:tc>
        <w:tc>
          <w:tcPr>
            <w:tcW w:w="2066" w:type="dxa"/>
            <w:vAlign w:val="bottom"/>
          </w:tcPr>
          <w:p w14:paraId="5B8DD6B3" w14:textId="3453976F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69 (6.2)</w:t>
            </w:r>
          </w:p>
        </w:tc>
        <w:tc>
          <w:tcPr>
            <w:tcW w:w="1418" w:type="dxa"/>
            <w:vAlign w:val="bottom"/>
          </w:tcPr>
          <w:p w14:paraId="6B726A1D" w14:textId="6AB0DC21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0.724</w:t>
            </w:r>
          </w:p>
        </w:tc>
      </w:tr>
      <w:tr w:rsidR="000F46B4" w:rsidRPr="00507F4F" w14:paraId="7680834E" w14:textId="77777777" w:rsidTr="00C45ECC">
        <w:tc>
          <w:tcPr>
            <w:tcW w:w="3221" w:type="dxa"/>
            <w:vAlign w:val="bottom"/>
          </w:tcPr>
          <w:p w14:paraId="43240FDB" w14:textId="3B3A5121" w:rsidR="000F46B4" w:rsidRPr="00507F4F" w:rsidRDefault="000F46B4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Socio-Economic Status Score, Mean (SD)</w:t>
            </w:r>
          </w:p>
        </w:tc>
        <w:tc>
          <w:tcPr>
            <w:tcW w:w="1736" w:type="dxa"/>
            <w:vAlign w:val="bottom"/>
          </w:tcPr>
          <w:p w14:paraId="59811900" w14:textId="47473A53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3.4 (1.6)</w:t>
            </w:r>
          </w:p>
        </w:tc>
        <w:tc>
          <w:tcPr>
            <w:tcW w:w="1701" w:type="dxa"/>
            <w:vAlign w:val="bottom"/>
          </w:tcPr>
          <w:p w14:paraId="48A90A0A" w14:textId="12956C1B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3.9 (2.2)</w:t>
            </w:r>
          </w:p>
        </w:tc>
        <w:tc>
          <w:tcPr>
            <w:tcW w:w="1275" w:type="dxa"/>
            <w:vAlign w:val="bottom"/>
          </w:tcPr>
          <w:p w14:paraId="17F2F0D6" w14:textId="0960F525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2045" w:type="dxa"/>
            <w:vAlign w:val="bottom"/>
          </w:tcPr>
          <w:p w14:paraId="5E0DF4FE" w14:textId="67A93BCB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3.3 (1.7)</w:t>
            </w:r>
          </w:p>
        </w:tc>
        <w:tc>
          <w:tcPr>
            <w:tcW w:w="2066" w:type="dxa"/>
            <w:vAlign w:val="bottom"/>
          </w:tcPr>
          <w:p w14:paraId="587C9767" w14:textId="2E14CDA7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3.4 (1.6)</w:t>
            </w:r>
          </w:p>
        </w:tc>
        <w:tc>
          <w:tcPr>
            <w:tcW w:w="1418" w:type="dxa"/>
            <w:vAlign w:val="bottom"/>
          </w:tcPr>
          <w:p w14:paraId="3EC9302C" w14:textId="441C7B66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0.378</w:t>
            </w:r>
          </w:p>
        </w:tc>
      </w:tr>
      <w:tr w:rsidR="000F46B4" w:rsidRPr="00507F4F" w14:paraId="4D5F2201" w14:textId="77777777" w:rsidTr="00C45ECC">
        <w:tc>
          <w:tcPr>
            <w:tcW w:w="3221" w:type="dxa"/>
            <w:vAlign w:val="bottom"/>
          </w:tcPr>
          <w:p w14:paraId="167C98DE" w14:textId="55A8564E" w:rsidR="000F46B4" w:rsidRPr="00507F4F" w:rsidRDefault="000F46B4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Maternal Age (years), mean (SD)</w:t>
            </w:r>
          </w:p>
        </w:tc>
        <w:tc>
          <w:tcPr>
            <w:tcW w:w="1736" w:type="dxa"/>
            <w:vAlign w:val="bottom"/>
          </w:tcPr>
          <w:p w14:paraId="4501487A" w14:textId="3603D54A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25.7 (6.2)</w:t>
            </w:r>
          </w:p>
        </w:tc>
        <w:tc>
          <w:tcPr>
            <w:tcW w:w="1701" w:type="dxa"/>
            <w:vAlign w:val="bottom"/>
          </w:tcPr>
          <w:p w14:paraId="5D464344" w14:textId="4C1A4163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26.3 (5.9)</w:t>
            </w:r>
          </w:p>
        </w:tc>
        <w:tc>
          <w:tcPr>
            <w:tcW w:w="1275" w:type="dxa"/>
            <w:vAlign w:val="bottom"/>
          </w:tcPr>
          <w:p w14:paraId="6B8F6476" w14:textId="264B5413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2045" w:type="dxa"/>
            <w:vAlign w:val="bottom"/>
          </w:tcPr>
          <w:p w14:paraId="770DFE1F" w14:textId="32E51FF7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26.0 (6.4)</w:t>
            </w:r>
          </w:p>
        </w:tc>
        <w:tc>
          <w:tcPr>
            <w:tcW w:w="2066" w:type="dxa"/>
            <w:vAlign w:val="bottom"/>
          </w:tcPr>
          <w:p w14:paraId="6EDAE3D2" w14:textId="1402B067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25.7 (6.2)</w:t>
            </w:r>
          </w:p>
        </w:tc>
        <w:tc>
          <w:tcPr>
            <w:tcW w:w="1418" w:type="dxa"/>
            <w:vAlign w:val="bottom"/>
          </w:tcPr>
          <w:p w14:paraId="5E62D32B" w14:textId="1F5B0F4B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0.487</w:t>
            </w:r>
          </w:p>
        </w:tc>
      </w:tr>
      <w:tr w:rsidR="000F46B4" w:rsidRPr="00507F4F" w14:paraId="7A635BC6" w14:textId="77777777" w:rsidTr="00C45ECC">
        <w:tc>
          <w:tcPr>
            <w:tcW w:w="3221" w:type="dxa"/>
            <w:vAlign w:val="bottom"/>
          </w:tcPr>
          <w:p w14:paraId="7588B01F" w14:textId="50C4C074" w:rsidR="000F46B4" w:rsidRPr="00507F4F" w:rsidRDefault="000F46B4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Maternal Education, n (%)</w:t>
            </w:r>
          </w:p>
        </w:tc>
        <w:tc>
          <w:tcPr>
            <w:tcW w:w="1736" w:type="dxa"/>
            <w:vAlign w:val="bottom"/>
          </w:tcPr>
          <w:p w14:paraId="17D9856F" w14:textId="77777777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EE0A3A8" w14:textId="77777777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5AF31D93" w14:textId="2717EFFE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2045" w:type="dxa"/>
            <w:vAlign w:val="bottom"/>
          </w:tcPr>
          <w:p w14:paraId="3BC27D6C" w14:textId="77777777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bottom"/>
          </w:tcPr>
          <w:p w14:paraId="2F527D17" w14:textId="71747BAA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0A95A191" w14:textId="5C5EB28C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</w:tr>
      <w:tr w:rsidR="000F46B4" w:rsidRPr="00507F4F" w14:paraId="2CECF524" w14:textId="77777777" w:rsidTr="00C45ECC">
        <w:tc>
          <w:tcPr>
            <w:tcW w:w="3221" w:type="dxa"/>
            <w:vAlign w:val="bottom"/>
          </w:tcPr>
          <w:p w14:paraId="252BFEE6" w14:textId="19853469" w:rsidR="000F46B4" w:rsidRPr="00342B69" w:rsidRDefault="000F46B4" w:rsidP="00F411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9">
              <w:rPr>
                <w:rFonts w:ascii="Times New Roman" w:hAnsi="Times New Roman" w:cs="Times New Roman"/>
                <w:sz w:val="20"/>
                <w:szCs w:val="20"/>
              </w:rPr>
              <w:t>No Formal Education</w:t>
            </w:r>
          </w:p>
        </w:tc>
        <w:tc>
          <w:tcPr>
            <w:tcW w:w="1736" w:type="dxa"/>
            <w:vAlign w:val="bottom"/>
          </w:tcPr>
          <w:p w14:paraId="23DE8470" w14:textId="263853EC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1024 (58.2)</w:t>
            </w:r>
          </w:p>
        </w:tc>
        <w:tc>
          <w:tcPr>
            <w:tcW w:w="1701" w:type="dxa"/>
            <w:vAlign w:val="bottom"/>
          </w:tcPr>
          <w:p w14:paraId="2A8B9016" w14:textId="59F84BEA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687 (58.6)</w:t>
            </w:r>
          </w:p>
        </w:tc>
        <w:tc>
          <w:tcPr>
            <w:tcW w:w="1275" w:type="dxa"/>
            <w:vAlign w:val="bottom"/>
          </w:tcPr>
          <w:p w14:paraId="472355D6" w14:textId="77777777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Align w:val="bottom"/>
          </w:tcPr>
          <w:p w14:paraId="31A0D546" w14:textId="25853F47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107 (59.4)</w:t>
            </w:r>
          </w:p>
        </w:tc>
        <w:tc>
          <w:tcPr>
            <w:tcW w:w="2066" w:type="dxa"/>
            <w:vAlign w:val="bottom"/>
          </w:tcPr>
          <w:p w14:paraId="0222B2CE" w14:textId="30C2A539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917 (58.0)</w:t>
            </w:r>
          </w:p>
        </w:tc>
        <w:tc>
          <w:tcPr>
            <w:tcW w:w="1418" w:type="dxa"/>
            <w:vAlign w:val="bottom"/>
          </w:tcPr>
          <w:p w14:paraId="08322A2F" w14:textId="77777777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6B4" w:rsidRPr="00507F4F" w14:paraId="6F066018" w14:textId="77777777" w:rsidTr="00C45ECC">
        <w:tc>
          <w:tcPr>
            <w:tcW w:w="3221" w:type="dxa"/>
            <w:vAlign w:val="bottom"/>
          </w:tcPr>
          <w:p w14:paraId="329BE252" w14:textId="62A15BB2" w:rsidR="000F46B4" w:rsidRPr="00342B69" w:rsidRDefault="000F46B4" w:rsidP="00F411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9">
              <w:rPr>
                <w:rFonts w:ascii="Times New Roman" w:hAnsi="Times New Roman" w:cs="Times New Roman"/>
                <w:sz w:val="20"/>
                <w:szCs w:val="20"/>
              </w:rPr>
              <w:t>Up to Secondary</w:t>
            </w:r>
          </w:p>
        </w:tc>
        <w:tc>
          <w:tcPr>
            <w:tcW w:w="1736" w:type="dxa"/>
            <w:vAlign w:val="bottom"/>
          </w:tcPr>
          <w:p w14:paraId="21463743" w14:textId="6347B9EB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592 (33.6)</w:t>
            </w:r>
          </w:p>
        </w:tc>
        <w:tc>
          <w:tcPr>
            <w:tcW w:w="1701" w:type="dxa"/>
            <w:vAlign w:val="bottom"/>
          </w:tcPr>
          <w:p w14:paraId="1DC2C628" w14:textId="51B448AF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301 (25.7)</w:t>
            </w:r>
          </w:p>
        </w:tc>
        <w:tc>
          <w:tcPr>
            <w:tcW w:w="1275" w:type="dxa"/>
            <w:vAlign w:val="bottom"/>
          </w:tcPr>
          <w:p w14:paraId="5438A494" w14:textId="77777777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Align w:val="bottom"/>
          </w:tcPr>
          <w:p w14:paraId="1C0E9683" w14:textId="0C553306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53 (29.4)</w:t>
            </w:r>
          </w:p>
        </w:tc>
        <w:tc>
          <w:tcPr>
            <w:tcW w:w="2066" w:type="dxa"/>
            <w:vAlign w:val="bottom"/>
          </w:tcPr>
          <w:p w14:paraId="76B0E3C6" w14:textId="4888181C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539 (34.1)</w:t>
            </w:r>
          </w:p>
        </w:tc>
        <w:tc>
          <w:tcPr>
            <w:tcW w:w="1418" w:type="dxa"/>
            <w:vAlign w:val="bottom"/>
          </w:tcPr>
          <w:p w14:paraId="7B1F0801" w14:textId="77777777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6B4" w:rsidRPr="00507F4F" w14:paraId="4ED3EBE4" w14:textId="77777777" w:rsidTr="00C45ECC">
        <w:tc>
          <w:tcPr>
            <w:tcW w:w="3221" w:type="dxa"/>
            <w:vAlign w:val="bottom"/>
          </w:tcPr>
          <w:p w14:paraId="3CC3BDD5" w14:textId="330D671D" w:rsidR="000F46B4" w:rsidRPr="00342B69" w:rsidRDefault="000F46B4" w:rsidP="00F411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9">
              <w:rPr>
                <w:rFonts w:ascii="Times New Roman" w:hAnsi="Times New Roman" w:cs="Times New Roman"/>
                <w:sz w:val="20"/>
                <w:szCs w:val="20"/>
              </w:rPr>
              <w:t>Post-Secondary Education</w:t>
            </w:r>
          </w:p>
        </w:tc>
        <w:tc>
          <w:tcPr>
            <w:tcW w:w="1736" w:type="dxa"/>
            <w:vAlign w:val="bottom"/>
          </w:tcPr>
          <w:p w14:paraId="3C5663CE" w14:textId="2439A2D9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144 (8.2)</w:t>
            </w:r>
          </w:p>
        </w:tc>
        <w:tc>
          <w:tcPr>
            <w:tcW w:w="1701" w:type="dxa"/>
            <w:vAlign w:val="bottom"/>
          </w:tcPr>
          <w:p w14:paraId="593F9DFE" w14:textId="5229141B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184 (15.7)</w:t>
            </w:r>
          </w:p>
        </w:tc>
        <w:tc>
          <w:tcPr>
            <w:tcW w:w="1275" w:type="dxa"/>
            <w:vAlign w:val="bottom"/>
          </w:tcPr>
          <w:p w14:paraId="789CF00A" w14:textId="77777777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Align w:val="bottom"/>
          </w:tcPr>
          <w:p w14:paraId="37B19683" w14:textId="0CF52F45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20 (11.1)</w:t>
            </w:r>
          </w:p>
        </w:tc>
        <w:tc>
          <w:tcPr>
            <w:tcW w:w="2066" w:type="dxa"/>
            <w:vAlign w:val="bottom"/>
          </w:tcPr>
          <w:p w14:paraId="32E7E234" w14:textId="2193AE42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124 (7.8)</w:t>
            </w:r>
          </w:p>
        </w:tc>
        <w:tc>
          <w:tcPr>
            <w:tcW w:w="1418" w:type="dxa"/>
            <w:vAlign w:val="bottom"/>
          </w:tcPr>
          <w:p w14:paraId="04DDAABA" w14:textId="77777777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6B4" w:rsidRPr="00507F4F" w14:paraId="2CB861DC" w14:textId="77777777" w:rsidTr="00C45ECC">
        <w:tc>
          <w:tcPr>
            <w:tcW w:w="3221" w:type="dxa"/>
            <w:vAlign w:val="bottom"/>
          </w:tcPr>
          <w:p w14:paraId="445AC520" w14:textId="388F0060" w:rsidR="000F46B4" w:rsidRPr="00507F4F" w:rsidRDefault="000F46B4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Maternal Parity, n (%)</w:t>
            </w:r>
          </w:p>
        </w:tc>
        <w:tc>
          <w:tcPr>
            <w:tcW w:w="1736" w:type="dxa"/>
            <w:vAlign w:val="bottom"/>
          </w:tcPr>
          <w:p w14:paraId="694930EB" w14:textId="610E3957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2.2 (1.3)</w:t>
            </w:r>
          </w:p>
        </w:tc>
        <w:tc>
          <w:tcPr>
            <w:tcW w:w="1701" w:type="dxa"/>
            <w:vAlign w:val="bottom"/>
          </w:tcPr>
          <w:p w14:paraId="37E68E79" w14:textId="79BAAFF8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2.3 (1.4)</w:t>
            </w:r>
          </w:p>
        </w:tc>
        <w:tc>
          <w:tcPr>
            <w:tcW w:w="1275" w:type="dxa"/>
            <w:vAlign w:val="bottom"/>
          </w:tcPr>
          <w:p w14:paraId="22F48F67" w14:textId="09FDB67B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2045" w:type="dxa"/>
            <w:vAlign w:val="bottom"/>
          </w:tcPr>
          <w:p w14:paraId="1B2E14EC" w14:textId="654E4A0C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2.2 (1.5)</w:t>
            </w:r>
          </w:p>
        </w:tc>
        <w:tc>
          <w:tcPr>
            <w:tcW w:w="2066" w:type="dxa"/>
            <w:vAlign w:val="bottom"/>
          </w:tcPr>
          <w:p w14:paraId="51E5658B" w14:textId="0F32C743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2.2 (1.3)</w:t>
            </w:r>
          </w:p>
        </w:tc>
        <w:tc>
          <w:tcPr>
            <w:tcW w:w="1418" w:type="dxa"/>
            <w:vAlign w:val="bottom"/>
          </w:tcPr>
          <w:p w14:paraId="68756E18" w14:textId="2D88CBA2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0.867</w:t>
            </w:r>
          </w:p>
        </w:tc>
      </w:tr>
      <w:tr w:rsidR="000F46B4" w:rsidRPr="00507F4F" w14:paraId="3FBE1BF1" w14:textId="77777777" w:rsidTr="00C45ECC">
        <w:tc>
          <w:tcPr>
            <w:tcW w:w="3221" w:type="dxa"/>
            <w:vAlign w:val="bottom"/>
          </w:tcPr>
          <w:p w14:paraId="6BA20820" w14:textId="7B42CF27" w:rsidR="000F46B4" w:rsidRPr="00507F4F" w:rsidRDefault="000F46B4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Mother Ever Breastfed the Participant, n (%)</w:t>
            </w:r>
          </w:p>
        </w:tc>
        <w:tc>
          <w:tcPr>
            <w:tcW w:w="1736" w:type="dxa"/>
            <w:vAlign w:val="bottom"/>
          </w:tcPr>
          <w:p w14:paraId="421E99AD" w14:textId="4D120CDE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1775 (95.4)</w:t>
            </w:r>
          </w:p>
        </w:tc>
        <w:tc>
          <w:tcPr>
            <w:tcW w:w="1701" w:type="dxa"/>
            <w:vAlign w:val="bottom"/>
          </w:tcPr>
          <w:p w14:paraId="2AFA6AF9" w14:textId="48848AAC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1226 (91.3)</w:t>
            </w:r>
          </w:p>
        </w:tc>
        <w:tc>
          <w:tcPr>
            <w:tcW w:w="1275" w:type="dxa"/>
            <w:vAlign w:val="bottom"/>
          </w:tcPr>
          <w:p w14:paraId="63E6A63A" w14:textId="1FC8C326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2045" w:type="dxa"/>
            <w:vAlign w:val="bottom"/>
          </w:tcPr>
          <w:p w14:paraId="2283DBC2" w14:textId="73F35A66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188 (96.9)</w:t>
            </w:r>
          </w:p>
        </w:tc>
        <w:tc>
          <w:tcPr>
            <w:tcW w:w="2066" w:type="dxa"/>
            <w:vAlign w:val="bottom"/>
          </w:tcPr>
          <w:p w14:paraId="37926F67" w14:textId="2DC554F9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1587 (95.2)</w:t>
            </w:r>
          </w:p>
        </w:tc>
        <w:tc>
          <w:tcPr>
            <w:tcW w:w="1418" w:type="dxa"/>
            <w:vAlign w:val="bottom"/>
          </w:tcPr>
          <w:p w14:paraId="07C898AA" w14:textId="7F9A5173" w:rsidR="000F46B4" w:rsidRPr="00507F4F" w:rsidRDefault="000F46B4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0.284</w:t>
            </w:r>
          </w:p>
        </w:tc>
      </w:tr>
    </w:tbl>
    <w:p w14:paraId="28A31937" w14:textId="4102618B" w:rsidR="000C6CF1" w:rsidRPr="00507F4F" w:rsidRDefault="000C6CF1">
      <w:pPr>
        <w:rPr>
          <w:rFonts w:ascii="Times New Roman" w:hAnsi="Times New Roman" w:cs="Times New Roman"/>
          <w:sz w:val="20"/>
          <w:szCs w:val="20"/>
        </w:rPr>
      </w:pPr>
    </w:p>
    <w:p w14:paraId="1364E126" w14:textId="201E2581" w:rsidR="000F46B4" w:rsidRPr="00507F4F" w:rsidRDefault="000F46B4">
      <w:pPr>
        <w:rPr>
          <w:rFonts w:ascii="Times New Roman" w:hAnsi="Times New Roman" w:cs="Times New Roman"/>
          <w:sz w:val="20"/>
          <w:szCs w:val="20"/>
        </w:rPr>
      </w:pPr>
    </w:p>
    <w:p w14:paraId="4F6F2FBA" w14:textId="77777777" w:rsidR="00C45ECC" w:rsidRDefault="00C45ECC" w:rsidP="000F46B4">
      <w:pPr>
        <w:rPr>
          <w:rFonts w:ascii="Times New Roman" w:hAnsi="Times New Roman" w:cs="Times New Roman"/>
          <w:sz w:val="20"/>
          <w:szCs w:val="20"/>
        </w:rPr>
      </w:pPr>
    </w:p>
    <w:p w14:paraId="09318BC3" w14:textId="77777777" w:rsidR="00C45ECC" w:rsidRDefault="00C45ECC" w:rsidP="000F46B4">
      <w:pPr>
        <w:rPr>
          <w:rFonts w:ascii="Times New Roman" w:hAnsi="Times New Roman" w:cs="Times New Roman"/>
          <w:sz w:val="20"/>
          <w:szCs w:val="20"/>
        </w:rPr>
      </w:pPr>
    </w:p>
    <w:p w14:paraId="30966E7B" w14:textId="77777777" w:rsidR="00C45ECC" w:rsidRDefault="00C45ECC" w:rsidP="000F46B4">
      <w:pPr>
        <w:rPr>
          <w:rFonts w:ascii="Times New Roman" w:hAnsi="Times New Roman" w:cs="Times New Roman"/>
          <w:sz w:val="20"/>
          <w:szCs w:val="20"/>
        </w:rPr>
      </w:pPr>
    </w:p>
    <w:p w14:paraId="60F0B2D1" w14:textId="6D8DFF78" w:rsidR="00C45ECC" w:rsidRPr="008B0441" w:rsidRDefault="00F41120" w:rsidP="000F46B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B0441">
        <w:rPr>
          <w:rFonts w:ascii="Times New Roman" w:hAnsi="Times New Roman" w:cs="Times New Roman"/>
          <w:b/>
          <w:bCs/>
          <w:sz w:val="20"/>
          <w:szCs w:val="20"/>
        </w:rPr>
        <w:t>Supplementary Table 2. Comparison of anthropometric measurements, blood pressure assessments and proportions of blood pressure status between males and females, stratified by data wave.</w:t>
      </w:r>
    </w:p>
    <w:p w14:paraId="290E7A15" w14:textId="1430BD81" w:rsidR="00C45ECC" w:rsidRDefault="00C45ECC" w:rsidP="000F46B4">
      <w:pPr>
        <w:rPr>
          <w:rFonts w:ascii="Times New Roman" w:hAnsi="Times New Roman" w:cs="Times New Roman"/>
          <w:sz w:val="20"/>
          <w:szCs w:val="20"/>
        </w:rPr>
      </w:pPr>
    </w:p>
    <w:p w14:paraId="2CE2C0C7" w14:textId="120A4DA4" w:rsidR="00F41120" w:rsidRDefault="00F41120" w:rsidP="000F46B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raster1"/>
        <w:tblpPr w:leftFromText="142" w:rightFromText="142" w:vertAnchor="page" w:horzAnchor="page" w:tblpX="952" w:tblpY="2445"/>
        <w:tblOverlap w:val="never"/>
        <w:tblW w:w="15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344"/>
        <w:gridCol w:w="1299"/>
        <w:gridCol w:w="1114"/>
        <w:gridCol w:w="1412"/>
        <w:gridCol w:w="1393"/>
        <w:gridCol w:w="1394"/>
        <w:gridCol w:w="1122"/>
        <w:gridCol w:w="1122"/>
        <w:gridCol w:w="1415"/>
        <w:gridCol w:w="1545"/>
        <w:gridCol w:w="1416"/>
      </w:tblGrid>
      <w:tr w:rsidR="00F41120" w:rsidRPr="00F41120" w14:paraId="147EBB43" w14:textId="77777777" w:rsidTr="000C6CF1">
        <w:trPr>
          <w:cantSplit/>
          <w:trHeight w:val="4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181D45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37279019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03CFD31F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Age (</w:t>
            </w:r>
            <w:proofErr w:type="spellStart"/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  <w:proofErr w:type="spellEnd"/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56E2FD0A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5D124BFC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  <w:proofErr w:type="spellEnd"/>
            <w:r w:rsidRPr="00F41120">
              <w:rPr>
                <w:rFonts w:ascii="Times New Roman" w:hAnsi="Times New Roman" w:cs="Times New Roman"/>
                <w:sz w:val="20"/>
                <w:szCs w:val="20"/>
              </w:rPr>
              <w:t xml:space="preserve"> (kg)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14:paraId="21F9FD35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  <w:proofErr w:type="spellEnd"/>
            <w:r w:rsidRPr="00F41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739AFF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(cm)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040DD9B8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 xml:space="preserve">BMI </w:t>
            </w:r>
          </w:p>
          <w:p w14:paraId="22661A59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(kg/m2)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420D8C24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 xml:space="preserve">SBP </w:t>
            </w:r>
          </w:p>
          <w:p w14:paraId="1CC629AE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mmHg</w:t>
            </w:r>
            <w:proofErr w:type="spellEnd"/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7939C190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 xml:space="preserve">DBP </w:t>
            </w:r>
          </w:p>
          <w:p w14:paraId="37C3AAD9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mmHg</w:t>
            </w:r>
            <w:proofErr w:type="spellEnd"/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687E1248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Normotensive</w:t>
            </w:r>
            <w:proofErr w:type="spellEnd"/>
            <w:r w:rsidRPr="00F41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9050FD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(n, (%))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067FC4EB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Prehypertensive</w:t>
            </w:r>
            <w:proofErr w:type="spellEnd"/>
          </w:p>
          <w:p w14:paraId="6EB21807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(n, (%))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150A846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Hypertensive</w:t>
            </w:r>
            <w:proofErr w:type="spellEnd"/>
          </w:p>
          <w:p w14:paraId="4E545647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(n, (%))</w:t>
            </w:r>
          </w:p>
        </w:tc>
      </w:tr>
      <w:tr w:rsidR="00F41120" w:rsidRPr="00F41120" w14:paraId="2E99AA06" w14:textId="77777777" w:rsidTr="000C6CF1">
        <w:trPr>
          <w:cantSplit/>
          <w:trHeight w:val="208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CE2A82B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14:paraId="7E5A679D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6D45E4BF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5.2   (0.2)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2D657730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14:paraId="289A3365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18.3 (2.3)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14:paraId="3EB2840E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107.8 (4.4)*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14:paraId="6180E92C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15.8 (1.4)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297E1FE4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108 (13)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669A3EAC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63 (8)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14:paraId="46634C50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353    (70.2)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6A736E41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52    (10.3)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6959A19B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98    (19.5)</w:t>
            </w:r>
          </w:p>
        </w:tc>
      </w:tr>
      <w:tr w:rsidR="00F41120" w:rsidRPr="00F41120" w14:paraId="61E1251A" w14:textId="77777777" w:rsidTr="000C6CF1">
        <w:trPr>
          <w:cantSplit/>
          <w:trHeight w:val="233"/>
        </w:trPr>
        <w:tc>
          <w:tcPr>
            <w:tcW w:w="851" w:type="dxa"/>
            <w:vAlign w:val="center"/>
          </w:tcPr>
          <w:p w14:paraId="581C858A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593BE569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299" w:type="dxa"/>
            <w:vAlign w:val="center"/>
          </w:tcPr>
          <w:p w14:paraId="69DCC4A9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8.2   (0.4)</w:t>
            </w:r>
          </w:p>
        </w:tc>
        <w:tc>
          <w:tcPr>
            <w:tcW w:w="1114" w:type="dxa"/>
            <w:vAlign w:val="center"/>
          </w:tcPr>
          <w:p w14:paraId="5571673A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412" w:type="dxa"/>
            <w:vAlign w:val="center"/>
          </w:tcPr>
          <w:p w14:paraId="7A92021F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24.9 (3.7)</w:t>
            </w:r>
          </w:p>
        </w:tc>
        <w:tc>
          <w:tcPr>
            <w:tcW w:w="1393" w:type="dxa"/>
            <w:vAlign w:val="center"/>
          </w:tcPr>
          <w:p w14:paraId="4E68483C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125.0 (5.8)*</w:t>
            </w:r>
          </w:p>
        </w:tc>
        <w:tc>
          <w:tcPr>
            <w:tcW w:w="1394" w:type="dxa"/>
            <w:vAlign w:val="center"/>
          </w:tcPr>
          <w:p w14:paraId="11A81212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15.9 (1.5)</w:t>
            </w:r>
          </w:p>
        </w:tc>
        <w:tc>
          <w:tcPr>
            <w:tcW w:w="1122" w:type="dxa"/>
            <w:vAlign w:val="center"/>
          </w:tcPr>
          <w:p w14:paraId="77CA0212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110 (10)</w:t>
            </w:r>
          </w:p>
        </w:tc>
        <w:tc>
          <w:tcPr>
            <w:tcW w:w="1122" w:type="dxa"/>
            <w:vAlign w:val="center"/>
          </w:tcPr>
          <w:p w14:paraId="1BBE5BF6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69 (8)*</w:t>
            </w:r>
          </w:p>
        </w:tc>
        <w:tc>
          <w:tcPr>
            <w:tcW w:w="1415" w:type="dxa"/>
            <w:vAlign w:val="center"/>
          </w:tcPr>
          <w:p w14:paraId="70DAA3BD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334    (66.3)</w:t>
            </w:r>
          </w:p>
        </w:tc>
        <w:tc>
          <w:tcPr>
            <w:tcW w:w="1545" w:type="dxa"/>
            <w:vAlign w:val="center"/>
          </w:tcPr>
          <w:p w14:paraId="0EC86C6B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44    (8.7)</w:t>
            </w:r>
          </w:p>
        </w:tc>
        <w:tc>
          <w:tcPr>
            <w:tcW w:w="1416" w:type="dxa"/>
            <w:vAlign w:val="center"/>
          </w:tcPr>
          <w:p w14:paraId="39F407EF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126  (25.0)</w:t>
            </w:r>
          </w:p>
        </w:tc>
      </w:tr>
      <w:tr w:rsidR="00F41120" w:rsidRPr="00F41120" w14:paraId="59350A55" w14:textId="77777777" w:rsidTr="000C6CF1">
        <w:trPr>
          <w:cantSplit/>
          <w:trHeight w:val="424"/>
        </w:trPr>
        <w:tc>
          <w:tcPr>
            <w:tcW w:w="851" w:type="dxa"/>
            <w:vAlign w:val="center"/>
          </w:tcPr>
          <w:p w14:paraId="15594903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1D52C784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99" w:type="dxa"/>
            <w:vAlign w:val="center"/>
          </w:tcPr>
          <w:p w14:paraId="0BBCDB1D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 xml:space="preserve">12.7 (0.3) </w:t>
            </w:r>
          </w:p>
        </w:tc>
        <w:tc>
          <w:tcPr>
            <w:tcW w:w="1114" w:type="dxa"/>
            <w:vAlign w:val="center"/>
          </w:tcPr>
          <w:p w14:paraId="672E97F0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412" w:type="dxa"/>
            <w:vAlign w:val="center"/>
          </w:tcPr>
          <w:p w14:paraId="0187B911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39.8 (8.7)***</w:t>
            </w:r>
          </w:p>
        </w:tc>
        <w:tc>
          <w:tcPr>
            <w:tcW w:w="1393" w:type="dxa"/>
            <w:vAlign w:val="center"/>
          </w:tcPr>
          <w:p w14:paraId="4ED383B6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147.6 (7.8)***</w:t>
            </w:r>
          </w:p>
        </w:tc>
        <w:tc>
          <w:tcPr>
            <w:tcW w:w="1394" w:type="dxa"/>
            <w:vAlign w:val="center"/>
          </w:tcPr>
          <w:p w14:paraId="2370C259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18.1 (3.3)***</w:t>
            </w:r>
          </w:p>
        </w:tc>
        <w:tc>
          <w:tcPr>
            <w:tcW w:w="1122" w:type="dxa"/>
            <w:vAlign w:val="center"/>
          </w:tcPr>
          <w:p w14:paraId="37DC9E7C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106 (10)</w:t>
            </w:r>
          </w:p>
        </w:tc>
        <w:tc>
          <w:tcPr>
            <w:tcW w:w="1122" w:type="dxa"/>
            <w:vAlign w:val="center"/>
          </w:tcPr>
          <w:p w14:paraId="25B8BFD5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65 (8)***</w:t>
            </w:r>
          </w:p>
        </w:tc>
        <w:tc>
          <w:tcPr>
            <w:tcW w:w="1415" w:type="dxa"/>
            <w:vAlign w:val="center"/>
          </w:tcPr>
          <w:p w14:paraId="3BA41E7A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490    (82.9)</w:t>
            </w:r>
          </w:p>
        </w:tc>
        <w:tc>
          <w:tcPr>
            <w:tcW w:w="1545" w:type="dxa"/>
            <w:vAlign w:val="center"/>
          </w:tcPr>
          <w:p w14:paraId="22320ED5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63    (10.7)</w:t>
            </w:r>
          </w:p>
        </w:tc>
        <w:tc>
          <w:tcPr>
            <w:tcW w:w="1416" w:type="dxa"/>
            <w:vAlign w:val="center"/>
          </w:tcPr>
          <w:p w14:paraId="756FB30E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38    (6.4)</w:t>
            </w:r>
          </w:p>
        </w:tc>
      </w:tr>
      <w:tr w:rsidR="00F41120" w:rsidRPr="00F41120" w14:paraId="176E2504" w14:textId="77777777" w:rsidTr="000C6CF1">
        <w:trPr>
          <w:cantSplit/>
          <w:trHeight w:val="418"/>
        </w:trPr>
        <w:tc>
          <w:tcPr>
            <w:tcW w:w="851" w:type="dxa"/>
            <w:vAlign w:val="center"/>
          </w:tcPr>
          <w:p w14:paraId="62DA4E98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6C0616C0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99" w:type="dxa"/>
            <w:vAlign w:val="center"/>
          </w:tcPr>
          <w:p w14:paraId="40A3B56B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13.7 (0.3)</w:t>
            </w:r>
          </w:p>
        </w:tc>
        <w:tc>
          <w:tcPr>
            <w:tcW w:w="1114" w:type="dxa"/>
            <w:vAlign w:val="center"/>
          </w:tcPr>
          <w:p w14:paraId="6373927A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412" w:type="dxa"/>
            <w:vAlign w:val="center"/>
          </w:tcPr>
          <w:p w14:paraId="63C72C88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44.9 (10.2)***</w:t>
            </w:r>
          </w:p>
        </w:tc>
        <w:tc>
          <w:tcPr>
            <w:tcW w:w="1393" w:type="dxa"/>
            <w:vAlign w:val="center"/>
          </w:tcPr>
          <w:p w14:paraId="6B0451EB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154.6 (8.5)*</w:t>
            </w:r>
          </w:p>
        </w:tc>
        <w:tc>
          <w:tcPr>
            <w:tcW w:w="1394" w:type="dxa"/>
            <w:vAlign w:val="center"/>
          </w:tcPr>
          <w:p w14:paraId="1FC78F85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18.7 (3.3)***</w:t>
            </w:r>
          </w:p>
        </w:tc>
        <w:tc>
          <w:tcPr>
            <w:tcW w:w="1122" w:type="dxa"/>
            <w:vAlign w:val="center"/>
          </w:tcPr>
          <w:p w14:paraId="45D9B191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108 (11)*</w:t>
            </w:r>
          </w:p>
        </w:tc>
        <w:tc>
          <w:tcPr>
            <w:tcW w:w="1122" w:type="dxa"/>
            <w:vAlign w:val="center"/>
          </w:tcPr>
          <w:p w14:paraId="4B7DCFC2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68 (9)***</w:t>
            </w:r>
          </w:p>
        </w:tc>
        <w:tc>
          <w:tcPr>
            <w:tcW w:w="1415" w:type="dxa"/>
            <w:vAlign w:val="center"/>
          </w:tcPr>
          <w:p w14:paraId="34981547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501    (76.0)</w:t>
            </w:r>
          </w:p>
        </w:tc>
        <w:tc>
          <w:tcPr>
            <w:tcW w:w="1545" w:type="dxa"/>
            <w:vAlign w:val="center"/>
          </w:tcPr>
          <w:p w14:paraId="4975096D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75    (11.4)</w:t>
            </w:r>
          </w:p>
        </w:tc>
        <w:tc>
          <w:tcPr>
            <w:tcW w:w="1416" w:type="dxa"/>
            <w:vAlign w:val="center"/>
          </w:tcPr>
          <w:p w14:paraId="29F78320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83    (12.6)</w:t>
            </w:r>
          </w:p>
        </w:tc>
      </w:tr>
      <w:tr w:rsidR="00F41120" w:rsidRPr="00F41120" w14:paraId="5CCE4578" w14:textId="77777777" w:rsidTr="000C6CF1">
        <w:trPr>
          <w:cantSplit/>
          <w:trHeight w:val="427"/>
        </w:trPr>
        <w:tc>
          <w:tcPr>
            <w:tcW w:w="851" w:type="dxa"/>
            <w:vAlign w:val="center"/>
          </w:tcPr>
          <w:p w14:paraId="778EBB61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39B76988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299" w:type="dxa"/>
            <w:vAlign w:val="center"/>
          </w:tcPr>
          <w:p w14:paraId="4C585275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15.6 (0.3)*</w:t>
            </w:r>
          </w:p>
        </w:tc>
        <w:tc>
          <w:tcPr>
            <w:tcW w:w="1114" w:type="dxa"/>
            <w:vAlign w:val="center"/>
          </w:tcPr>
          <w:p w14:paraId="73603A5A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412" w:type="dxa"/>
            <w:vAlign w:val="center"/>
          </w:tcPr>
          <w:p w14:paraId="4DAB8575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54.2 (10.3)*</w:t>
            </w:r>
          </w:p>
        </w:tc>
        <w:tc>
          <w:tcPr>
            <w:tcW w:w="1393" w:type="dxa"/>
            <w:vAlign w:val="center"/>
          </w:tcPr>
          <w:p w14:paraId="482BAF99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165.9 (7.8)***</w:t>
            </w:r>
          </w:p>
        </w:tc>
        <w:tc>
          <w:tcPr>
            <w:tcW w:w="1394" w:type="dxa"/>
            <w:vAlign w:val="center"/>
          </w:tcPr>
          <w:p w14:paraId="4EFC4F1B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19.6 (3.1)***</w:t>
            </w:r>
          </w:p>
        </w:tc>
        <w:tc>
          <w:tcPr>
            <w:tcW w:w="1122" w:type="dxa"/>
            <w:vAlign w:val="center"/>
          </w:tcPr>
          <w:p w14:paraId="4073A66F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116 (13)***</w:t>
            </w:r>
          </w:p>
        </w:tc>
        <w:tc>
          <w:tcPr>
            <w:tcW w:w="1122" w:type="dxa"/>
            <w:vAlign w:val="center"/>
          </w:tcPr>
          <w:p w14:paraId="2FC4D22F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68 (10)</w:t>
            </w:r>
          </w:p>
        </w:tc>
        <w:tc>
          <w:tcPr>
            <w:tcW w:w="1415" w:type="dxa"/>
            <w:vAlign w:val="center"/>
          </w:tcPr>
          <w:p w14:paraId="2CC01118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466    (59.7)***</w:t>
            </w:r>
          </w:p>
        </w:tc>
        <w:tc>
          <w:tcPr>
            <w:tcW w:w="1545" w:type="dxa"/>
            <w:vAlign w:val="center"/>
          </w:tcPr>
          <w:p w14:paraId="5F5C8C26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172  (22.1)***</w:t>
            </w:r>
          </w:p>
        </w:tc>
        <w:tc>
          <w:tcPr>
            <w:tcW w:w="1416" w:type="dxa"/>
            <w:vAlign w:val="center"/>
          </w:tcPr>
          <w:p w14:paraId="7C79841D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142  (18.2)***</w:t>
            </w:r>
          </w:p>
        </w:tc>
      </w:tr>
      <w:tr w:rsidR="00F41120" w:rsidRPr="00F41120" w14:paraId="42F80A47" w14:textId="77777777" w:rsidTr="000C6CF1">
        <w:trPr>
          <w:cantSplit/>
          <w:trHeight w:val="420"/>
        </w:trPr>
        <w:tc>
          <w:tcPr>
            <w:tcW w:w="851" w:type="dxa"/>
            <w:vAlign w:val="center"/>
          </w:tcPr>
          <w:p w14:paraId="704BED06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2BD0F69E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99" w:type="dxa"/>
            <w:vAlign w:val="center"/>
          </w:tcPr>
          <w:p w14:paraId="0A91D38F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17.9 (0.4)</w:t>
            </w:r>
          </w:p>
        </w:tc>
        <w:tc>
          <w:tcPr>
            <w:tcW w:w="1114" w:type="dxa"/>
            <w:vAlign w:val="center"/>
          </w:tcPr>
          <w:p w14:paraId="176DC55B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1412" w:type="dxa"/>
            <w:vAlign w:val="center"/>
          </w:tcPr>
          <w:p w14:paraId="6938F492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59.3 (9.8)</w:t>
            </w:r>
          </w:p>
        </w:tc>
        <w:tc>
          <w:tcPr>
            <w:tcW w:w="1393" w:type="dxa"/>
            <w:vAlign w:val="center"/>
          </w:tcPr>
          <w:p w14:paraId="490B6DF0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170.8 (6.6)***</w:t>
            </w:r>
          </w:p>
        </w:tc>
        <w:tc>
          <w:tcPr>
            <w:tcW w:w="1394" w:type="dxa"/>
            <w:vAlign w:val="center"/>
          </w:tcPr>
          <w:p w14:paraId="5685756A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20.3 (3.0)***</w:t>
            </w:r>
          </w:p>
        </w:tc>
        <w:tc>
          <w:tcPr>
            <w:tcW w:w="1122" w:type="dxa"/>
            <w:vAlign w:val="center"/>
          </w:tcPr>
          <w:p w14:paraId="58F64C8E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121 (11)***</w:t>
            </w:r>
          </w:p>
        </w:tc>
        <w:tc>
          <w:tcPr>
            <w:tcW w:w="1122" w:type="dxa"/>
            <w:vAlign w:val="center"/>
          </w:tcPr>
          <w:p w14:paraId="7BE3D6BF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71 (9)*</w:t>
            </w:r>
          </w:p>
        </w:tc>
        <w:tc>
          <w:tcPr>
            <w:tcW w:w="1415" w:type="dxa"/>
            <w:vAlign w:val="center"/>
          </w:tcPr>
          <w:p w14:paraId="6EB2648E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551    (71.9)</w:t>
            </w:r>
          </w:p>
        </w:tc>
        <w:tc>
          <w:tcPr>
            <w:tcW w:w="1545" w:type="dxa"/>
            <w:vAlign w:val="center"/>
          </w:tcPr>
          <w:p w14:paraId="4CC88F80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96    (12.5)</w:t>
            </w:r>
          </w:p>
        </w:tc>
        <w:tc>
          <w:tcPr>
            <w:tcW w:w="1416" w:type="dxa"/>
            <w:vAlign w:val="center"/>
          </w:tcPr>
          <w:p w14:paraId="4535FB57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119  (15.5)</w:t>
            </w:r>
          </w:p>
        </w:tc>
      </w:tr>
      <w:tr w:rsidR="00F41120" w:rsidRPr="00F41120" w14:paraId="4CE77048" w14:textId="77777777" w:rsidTr="000C6CF1">
        <w:trPr>
          <w:cantSplit/>
          <w:trHeight w:val="567"/>
        </w:trPr>
        <w:tc>
          <w:tcPr>
            <w:tcW w:w="851" w:type="dxa"/>
            <w:vAlign w:val="center"/>
          </w:tcPr>
          <w:p w14:paraId="40AF1F2F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194C1C4D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 xml:space="preserve">Overall </w:t>
            </w:r>
          </w:p>
        </w:tc>
        <w:tc>
          <w:tcPr>
            <w:tcW w:w="1299" w:type="dxa"/>
            <w:vAlign w:val="center"/>
          </w:tcPr>
          <w:p w14:paraId="17E681BA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12.5 (4.4)</w:t>
            </w:r>
          </w:p>
        </w:tc>
        <w:tc>
          <w:tcPr>
            <w:tcW w:w="1114" w:type="dxa"/>
            <w:vAlign w:val="center"/>
          </w:tcPr>
          <w:p w14:paraId="010B888D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3803</w:t>
            </w:r>
          </w:p>
        </w:tc>
        <w:tc>
          <w:tcPr>
            <w:tcW w:w="1412" w:type="dxa"/>
            <w:vAlign w:val="center"/>
          </w:tcPr>
          <w:p w14:paraId="328243BE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41.4 (17.1)***</w:t>
            </w:r>
          </w:p>
        </w:tc>
        <w:tc>
          <w:tcPr>
            <w:tcW w:w="1393" w:type="dxa"/>
            <w:vAlign w:val="center"/>
          </w:tcPr>
          <w:p w14:paraId="4A6DA48B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145.6 (22.8)</w:t>
            </w:r>
          </w:p>
        </w:tc>
        <w:tc>
          <w:tcPr>
            <w:tcW w:w="1394" w:type="dxa"/>
            <w:vAlign w:val="center"/>
          </w:tcPr>
          <w:p w14:paraId="6B4E49A3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18.3 (3.2)***</w:t>
            </w:r>
          </w:p>
        </w:tc>
        <w:tc>
          <w:tcPr>
            <w:tcW w:w="1122" w:type="dxa"/>
            <w:vAlign w:val="center"/>
          </w:tcPr>
          <w:p w14:paraId="356BF258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112 (13)***</w:t>
            </w:r>
          </w:p>
        </w:tc>
        <w:tc>
          <w:tcPr>
            <w:tcW w:w="1122" w:type="dxa"/>
            <w:vAlign w:val="center"/>
          </w:tcPr>
          <w:p w14:paraId="093CE4D3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68 (9)***</w:t>
            </w:r>
          </w:p>
        </w:tc>
        <w:tc>
          <w:tcPr>
            <w:tcW w:w="1415" w:type="dxa"/>
            <w:vAlign w:val="center"/>
          </w:tcPr>
          <w:p w14:paraId="002337BE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2695  (70.9)</w:t>
            </w:r>
          </w:p>
        </w:tc>
        <w:tc>
          <w:tcPr>
            <w:tcW w:w="1545" w:type="dxa"/>
            <w:vAlign w:val="center"/>
          </w:tcPr>
          <w:p w14:paraId="621E1344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502  (13.2)</w:t>
            </w:r>
          </w:p>
        </w:tc>
        <w:tc>
          <w:tcPr>
            <w:tcW w:w="1416" w:type="dxa"/>
            <w:vAlign w:val="center"/>
          </w:tcPr>
          <w:p w14:paraId="36D60E18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606  (15.9)</w:t>
            </w:r>
          </w:p>
        </w:tc>
      </w:tr>
      <w:tr w:rsidR="00F41120" w:rsidRPr="00F41120" w14:paraId="26905AE6" w14:textId="77777777" w:rsidTr="000C6CF1">
        <w:trPr>
          <w:cantSplit/>
          <w:trHeight w:val="281"/>
        </w:trPr>
        <w:tc>
          <w:tcPr>
            <w:tcW w:w="851" w:type="dxa"/>
            <w:vAlign w:val="center"/>
          </w:tcPr>
          <w:p w14:paraId="65CB5185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344" w:type="dxa"/>
            <w:vAlign w:val="center"/>
          </w:tcPr>
          <w:p w14:paraId="44035394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299" w:type="dxa"/>
            <w:vAlign w:val="center"/>
          </w:tcPr>
          <w:p w14:paraId="4EAA1CB2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5.2   (0.2)</w:t>
            </w:r>
          </w:p>
        </w:tc>
        <w:tc>
          <w:tcPr>
            <w:tcW w:w="1114" w:type="dxa"/>
            <w:vAlign w:val="center"/>
          </w:tcPr>
          <w:p w14:paraId="6F1BC0E3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412" w:type="dxa"/>
            <w:vAlign w:val="center"/>
          </w:tcPr>
          <w:p w14:paraId="16C3B7B5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18.1 (2.6)</w:t>
            </w:r>
          </w:p>
        </w:tc>
        <w:tc>
          <w:tcPr>
            <w:tcW w:w="1393" w:type="dxa"/>
            <w:vAlign w:val="center"/>
          </w:tcPr>
          <w:p w14:paraId="6D6B5C50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107.2 (4.7)</w:t>
            </w:r>
          </w:p>
        </w:tc>
        <w:tc>
          <w:tcPr>
            <w:tcW w:w="1394" w:type="dxa"/>
            <w:vAlign w:val="center"/>
          </w:tcPr>
          <w:p w14:paraId="4AC166CB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15.7 (1.6)</w:t>
            </w:r>
          </w:p>
        </w:tc>
        <w:tc>
          <w:tcPr>
            <w:tcW w:w="1122" w:type="dxa"/>
            <w:vAlign w:val="center"/>
          </w:tcPr>
          <w:p w14:paraId="78914BCA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108 (12)</w:t>
            </w:r>
          </w:p>
        </w:tc>
        <w:tc>
          <w:tcPr>
            <w:tcW w:w="1122" w:type="dxa"/>
            <w:vAlign w:val="center"/>
          </w:tcPr>
          <w:p w14:paraId="7915809C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64 (9)</w:t>
            </w:r>
          </w:p>
        </w:tc>
        <w:tc>
          <w:tcPr>
            <w:tcW w:w="1415" w:type="dxa"/>
            <w:vAlign w:val="center"/>
          </w:tcPr>
          <w:p w14:paraId="48F3E72B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339    (65.4)</w:t>
            </w:r>
          </w:p>
        </w:tc>
        <w:tc>
          <w:tcPr>
            <w:tcW w:w="1545" w:type="dxa"/>
            <w:vAlign w:val="center"/>
          </w:tcPr>
          <w:p w14:paraId="4FF83842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48    (9.3)</w:t>
            </w:r>
          </w:p>
        </w:tc>
        <w:tc>
          <w:tcPr>
            <w:tcW w:w="1416" w:type="dxa"/>
            <w:vAlign w:val="center"/>
          </w:tcPr>
          <w:p w14:paraId="00931B70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131  (25.3)</w:t>
            </w:r>
          </w:p>
        </w:tc>
      </w:tr>
      <w:tr w:rsidR="00F41120" w:rsidRPr="00F41120" w14:paraId="6980B1F4" w14:textId="77777777" w:rsidTr="000C6CF1">
        <w:trPr>
          <w:cantSplit/>
          <w:trHeight w:val="421"/>
        </w:trPr>
        <w:tc>
          <w:tcPr>
            <w:tcW w:w="851" w:type="dxa"/>
            <w:vAlign w:val="center"/>
          </w:tcPr>
          <w:p w14:paraId="0AFC00C7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00B67B65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299" w:type="dxa"/>
            <w:vAlign w:val="center"/>
          </w:tcPr>
          <w:p w14:paraId="73A88A26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8.3   (0.4)</w:t>
            </w:r>
          </w:p>
        </w:tc>
        <w:tc>
          <w:tcPr>
            <w:tcW w:w="1114" w:type="dxa"/>
            <w:vAlign w:val="center"/>
          </w:tcPr>
          <w:p w14:paraId="23C8BBB2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412" w:type="dxa"/>
            <w:vAlign w:val="center"/>
          </w:tcPr>
          <w:p w14:paraId="66D567DD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24.7 (4.5)</w:t>
            </w:r>
          </w:p>
        </w:tc>
        <w:tc>
          <w:tcPr>
            <w:tcW w:w="1393" w:type="dxa"/>
            <w:vAlign w:val="center"/>
          </w:tcPr>
          <w:p w14:paraId="23FE7F13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124.1 (5.7)</w:t>
            </w:r>
          </w:p>
        </w:tc>
        <w:tc>
          <w:tcPr>
            <w:tcW w:w="1394" w:type="dxa"/>
            <w:vAlign w:val="center"/>
          </w:tcPr>
          <w:p w14:paraId="755DC40E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16.0 (2.1)</w:t>
            </w:r>
          </w:p>
        </w:tc>
        <w:tc>
          <w:tcPr>
            <w:tcW w:w="1122" w:type="dxa"/>
            <w:vAlign w:val="center"/>
          </w:tcPr>
          <w:p w14:paraId="29374A38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109 (11)</w:t>
            </w:r>
          </w:p>
        </w:tc>
        <w:tc>
          <w:tcPr>
            <w:tcW w:w="1122" w:type="dxa"/>
            <w:vAlign w:val="center"/>
          </w:tcPr>
          <w:p w14:paraId="49270702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70 (9)</w:t>
            </w:r>
          </w:p>
        </w:tc>
        <w:tc>
          <w:tcPr>
            <w:tcW w:w="1415" w:type="dxa"/>
            <w:vAlign w:val="center"/>
          </w:tcPr>
          <w:p w14:paraId="7944A832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344    (66.4)</w:t>
            </w:r>
          </w:p>
        </w:tc>
        <w:tc>
          <w:tcPr>
            <w:tcW w:w="1545" w:type="dxa"/>
            <w:vAlign w:val="center"/>
          </w:tcPr>
          <w:p w14:paraId="59F58983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51    (9.8)</w:t>
            </w:r>
          </w:p>
        </w:tc>
        <w:tc>
          <w:tcPr>
            <w:tcW w:w="1416" w:type="dxa"/>
            <w:vAlign w:val="center"/>
          </w:tcPr>
          <w:p w14:paraId="3BA95077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123  (23.7)</w:t>
            </w:r>
          </w:p>
        </w:tc>
      </w:tr>
      <w:tr w:rsidR="00F41120" w:rsidRPr="00F41120" w14:paraId="50C69130" w14:textId="77777777" w:rsidTr="000C6CF1">
        <w:trPr>
          <w:cantSplit/>
          <w:trHeight w:val="295"/>
        </w:trPr>
        <w:tc>
          <w:tcPr>
            <w:tcW w:w="851" w:type="dxa"/>
            <w:vAlign w:val="center"/>
          </w:tcPr>
          <w:p w14:paraId="0937DDD9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3F467924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99" w:type="dxa"/>
            <w:vAlign w:val="center"/>
          </w:tcPr>
          <w:p w14:paraId="0DA23379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12.7 (0.3)</w:t>
            </w:r>
          </w:p>
        </w:tc>
        <w:tc>
          <w:tcPr>
            <w:tcW w:w="1114" w:type="dxa"/>
            <w:vAlign w:val="center"/>
          </w:tcPr>
          <w:p w14:paraId="229D50D2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412" w:type="dxa"/>
            <w:vAlign w:val="center"/>
          </w:tcPr>
          <w:p w14:paraId="0832540C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45.0 (11.0)</w:t>
            </w:r>
          </w:p>
        </w:tc>
        <w:tc>
          <w:tcPr>
            <w:tcW w:w="1393" w:type="dxa"/>
            <w:vAlign w:val="center"/>
          </w:tcPr>
          <w:p w14:paraId="0DCEF5FA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151.4 (7.0)</w:t>
            </w:r>
          </w:p>
        </w:tc>
        <w:tc>
          <w:tcPr>
            <w:tcW w:w="1394" w:type="dxa"/>
            <w:vAlign w:val="center"/>
          </w:tcPr>
          <w:p w14:paraId="57BF3257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19.5 (4.2)</w:t>
            </w:r>
          </w:p>
        </w:tc>
        <w:tc>
          <w:tcPr>
            <w:tcW w:w="1122" w:type="dxa"/>
            <w:vAlign w:val="center"/>
          </w:tcPr>
          <w:p w14:paraId="5CFB0820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106 (10)</w:t>
            </w:r>
          </w:p>
        </w:tc>
        <w:tc>
          <w:tcPr>
            <w:tcW w:w="1122" w:type="dxa"/>
            <w:vAlign w:val="center"/>
          </w:tcPr>
          <w:p w14:paraId="25738945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67 (8)</w:t>
            </w:r>
          </w:p>
        </w:tc>
        <w:tc>
          <w:tcPr>
            <w:tcW w:w="1415" w:type="dxa"/>
            <w:vAlign w:val="center"/>
          </w:tcPr>
          <w:p w14:paraId="5C65E725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518    (79.8)</w:t>
            </w:r>
          </w:p>
        </w:tc>
        <w:tc>
          <w:tcPr>
            <w:tcW w:w="1545" w:type="dxa"/>
            <w:vAlign w:val="center"/>
          </w:tcPr>
          <w:p w14:paraId="4C61506E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65    (10.0)</w:t>
            </w:r>
          </w:p>
        </w:tc>
        <w:tc>
          <w:tcPr>
            <w:tcW w:w="1416" w:type="dxa"/>
            <w:vAlign w:val="center"/>
          </w:tcPr>
          <w:p w14:paraId="4C576B92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66    (10.2)</w:t>
            </w:r>
          </w:p>
        </w:tc>
      </w:tr>
      <w:tr w:rsidR="00F41120" w:rsidRPr="00F41120" w14:paraId="669CB9C0" w14:textId="77777777" w:rsidTr="000C6CF1">
        <w:trPr>
          <w:cantSplit/>
          <w:trHeight w:val="283"/>
        </w:trPr>
        <w:tc>
          <w:tcPr>
            <w:tcW w:w="851" w:type="dxa"/>
            <w:vAlign w:val="center"/>
          </w:tcPr>
          <w:p w14:paraId="6CBCAD69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1D558038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99" w:type="dxa"/>
            <w:vAlign w:val="center"/>
          </w:tcPr>
          <w:p w14:paraId="7424AD8C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13.7 (0.2)</w:t>
            </w:r>
          </w:p>
        </w:tc>
        <w:tc>
          <w:tcPr>
            <w:tcW w:w="1114" w:type="dxa"/>
            <w:vAlign w:val="center"/>
          </w:tcPr>
          <w:p w14:paraId="3E22BF75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412" w:type="dxa"/>
            <w:vAlign w:val="center"/>
          </w:tcPr>
          <w:p w14:paraId="5617BF0C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50.2 (11.6)</w:t>
            </w:r>
          </w:p>
        </w:tc>
        <w:tc>
          <w:tcPr>
            <w:tcW w:w="1393" w:type="dxa"/>
            <w:vAlign w:val="center"/>
          </w:tcPr>
          <w:p w14:paraId="68091D80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155.7 (6.2)</w:t>
            </w:r>
          </w:p>
        </w:tc>
        <w:tc>
          <w:tcPr>
            <w:tcW w:w="1394" w:type="dxa"/>
            <w:vAlign w:val="center"/>
          </w:tcPr>
          <w:p w14:paraId="40BDB827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20.7 (4.3)</w:t>
            </w:r>
          </w:p>
        </w:tc>
        <w:tc>
          <w:tcPr>
            <w:tcW w:w="1122" w:type="dxa"/>
            <w:vAlign w:val="center"/>
          </w:tcPr>
          <w:p w14:paraId="494E8549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107 (10)</w:t>
            </w:r>
          </w:p>
        </w:tc>
        <w:tc>
          <w:tcPr>
            <w:tcW w:w="1122" w:type="dxa"/>
            <w:vAlign w:val="center"/>
          </w:tcPr>
          <w:p w14:paraId="645C288B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70 (9)</w:t>
            </w:r>
          </w:p>
        </w:tc>
        <w:tc>
          <w:tcPr>
            <w:tcW w:w="1415" w:type="dxa"/>
            <w:vAlign w:val="center"/>
          </w:tcPr>
          <w:p w14:paraId="3E8C5355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541    (74.7)</w:t>
            </w:r>
          </w:p>
        </w:tc>
        <w:tc>
          <w:tcPr>
            <w:tcW w:w="1545" w:type="dxa"/>
            <w:vAlign w:val="center"/>
          </w:tcPr>
          <w:p w14:paraId="2865C0DE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91    (12.6)</w:t>
            </w:r>
          </w:p>
        </w:tc>
        <w:tc>
          <w:tcPr>
            <w:tcW w:w="1416" w:type="dxa"/>
            <w:vAlign w:val="center"/>
          </w:tcPr>
          <w:p w14:paraId="62A4C815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92    (12.7)</w:t>
            </w:r>
          </w:p>
        </w:tc>
      </w:tr>
      <w:tr w:rsidR="00F41120" w:rsidRPr="00F41120" w14:paraId="775A5C7B" w14:textId="77777777" w:rsidTr="000C6CF1">
        <w:trPr>
          <w:cantSplit/>
          <w:trHeight w:val="288"/>
        </w:trPr>
        <w:tc>
          <w:tcPr>
            <w:tcW w:w="851" w:type="dxa"/>
            <w:vAlign w:val="center"/>
          </w:tcPr>
          <w:p w14:paraId="258ED8B6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741C8F69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299" w:type="dxa"/>
            <w:vAlign w:val="center"/>
          </w:tcPr>
          <w:p w14:paraId="06B6B26C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15.6 (0.2)</w:t>
            </w:r>
          </w:p>
        </w:tc>
        <w:tc>
          <w:tcPr>
            <w:tcW w:w="1114" w:type="dxa"/>
            <w:vAlign w:val="center"/>
          </w:tcPr>
          <w:p w14:paraId="29E795B4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412" w:type="dxa"/>
            <w:vAlign w:val="center"/>
          </w:tcPr>
          <w:p w14:paraId="3466E445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55.9 (12.0)</w:t>
            </w:r>
          </w:p>
        </w:tc>
        <w:tc>
          <w:tcPr>
            <w:tcW w:w="1393" w:type="dxa"/>
            <w:vAlign w:val="center"/>
          </w:tcPr>
          <w:p w14:paraId="6A5008A6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158.5 (6.2)</w:t>
            </w:r>
          </w:p>
        </w:tc>
        <w:tc>
          <w:tcPr>
            <w:tcW w:w="1394" w:type="dxa"/>
            <w:vAlign w:val="center"/>
          </w:tcPr>
          <w:p w14:paraId="1B68C37D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22.2 (4.5)</w:t>
            </w:r>
          </w:p>
        </w:tc>
        <w:tc>
          <w:tcPr>
            <w:tcW w:w="1122" w:type="dxa"/>
            <w:vAlign w:val="center"/>
          </w:tcPr>
          <w:p w14:paraId="1D205D91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110 (12)</w:t>
            </w:r>
          </w:p>
        </w:tc>
        <w:tc>
          <w:tcPr>
            <w:tcW w:w="1122" w:type="dxa"/>
            <w:vAlign w:val="center"/>
          </w:tcPr>
          <w:p w14:paraId="7DB23E44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68 (9)</w:t>
            </w:r>
          </w:p>
        </w:tc>
        <w:tc>
          <w:tcPr>
            <w:tcW w:w="1415" w:type="dxa"/>
            <w:vAlign w:val="center"/>
          </w:tcPr>
          <w:p w14:paraId="3A0BB88E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648    (77.4)</w:t>
            </w:r>
          </w:p>
        </w:tc>
        <w:tc>
          <w:tcPr>
            <w:tcW w:w="1545" w:type="dxa"/>
            <w:vAlign w:val="center"/>
          </w:tcPr>
          <w:p w14:paraId="6EB3F12E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92    (11.0)</w:t>
            </w:r>
          </w:p>
        </w:tc>
        <w:tc>
          <w:tcPr>
            <w:tcW w:w="1416" w:type="dxa"/>
            <w:vAlign w:val="center"/>
          </w:tcPr>
          <w:p w14:paraId="08386A80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97    (11.6)</w:t>
            </w:r>
          </w:p>
        </w:tc>
      </w:tr>
      <w:tr w:rsidR="00F41120" w:rsidRPr="00F41120" w14:paraId="2871C7C0" w14:textId="77777777" w:rsidTr="000C6CF1">
        <w:trPr>
          <w:cantSplit/>
          <w:trHeight w:val="276"/>
        </w:trPr>
        <w:tc>
          <w:tcPr>
            <w:tcW w:w="851" w:type="dxa"/>
            <w:vAlign w:val="center"/>
          </w:tcPr>
          <w:p w14:paraId="609ACC6C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1413F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1E50EAF3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99" w:type="dxa"/>
            <w:vAlign w:val="center"/>
          </w:tcPr>
          <w:p w14:paraId="215236AF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17.9 (0.4)</w:t>
            </w:r>
          </w:p>
        </w:tc>
        <w:tc>
          <w:tcPr>
            <w:tcW w:w="1114" w:type="dxa"/>
            <w:vAlign w:val="center"/>
          </w:tcPr>
          <w:p w14:paraId="6A089936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1412" w:type="dxa"/>
            <w:vAlign w:val="center"/>
          </w:tcPr>
          <w:p w14:paraId="66EA8AF3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58.9 (12.1)</w:t>
            </w:r>
          </w:p>
        </w:tc>
        <w:tc>
          <w:tcPr>
            <w:tcW w:w="1393" w:type="dxa"/>
            <w:vAlign w:val="center"/>
          </w:tcPr>
          <w:p w14:paraId="4EE1806A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159.4 (6.1)</w:t>
            </w:r>
          </w:p>
        </w:tc>
        <w:tc>
          <w:tcPr>
            <w:tcW w:w="1394" w:type="dxa"/>
            <w:vAlign w:val="center"/>
          </w:tcPr>
          <w:p w14:paraId="3C08512D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23.2 (4.6)</w:t>
            </w:r>
          </w:p>
        </w:tc>
        <w:tc>
          <w:tcPr>
            <w:tcW w:w="1122" w:type="dxa"/>
            <w:vAlign w:val="center"/>
          </w:tcPr>
          <w:p w14:paraId="261F100E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115 (10)</w:t>
            </w:r>
          </w:p>
        </w:tc>
        <w:tc>
          <w:tcPr>
            <w:tcW w:w="1122" w:type="dxa"/>
            <w:vAlign w:val="center"/>
          </w:tcPr>
          <w:p w14:paraId="10B7A15C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72 (9)</w:t>
            </w:r>
          </w:p>
        </w:tc>
        <w:tc>
          <w:tcPr>
            <w:tcW w:w="1415" w:type="dxa"/>
            <w:vAlign w:val="center"/>
          </w:tcPr>
          <w:p w14:paraId="6FB609B4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588    (72.1)</w:t>
            </w:r>
          </w:p>
        </w:tc>
        <w:tc>
          <w:tcPr>
            <w:tcW w:w="1545" w:type="dxa"/>
            <w:vAlign w:val="center"/>
          </w:tcPr>
          <w:p w14:paraId="359F42F1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97    (11.9)</w:t>
            </w:r>
          </w:p>
        </w:tc>
        <w:tc>
          <w:tcPr>
            <w:tcW w:w="1416" w:type="dxa"/>
            <w:vAlign w:val="center"/>
          </w:tcPr>
          <w:p w14:paraId="39D7D777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130  (16.0)</w:t>
            </w:r>
          </w:p>
        </w:tc>
      </w:tr>
      <w:tr w:rsidR="00F41120" w:rsidRPr="00F41120" w14:paraId="212A1082" w14:textId="77777777" w:rsidTr="000C6CF1">
        <w:trPr>
          <w:cantSplit/>
          <w:trHeight w:val="56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08CA39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5C42AC65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14:paraId="04DC87AB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12.6 (4.4)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1B4D70F5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4061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04F32593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43.4 (18.4)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EF51F36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145.2 (23.0)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1CBB5E45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19.9 (4.8)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5B1C3616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109 (11)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6453CC99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69 (9)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7DDCE4EB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2978  (73.3)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1E46F552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444  (10.9)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233E1EA3" w14:textId="77777777" w:rsidR="00F41120" w:rsidRPr="00F41120" w:rsidRDefault="00F41120" w:rsidP="00F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20">
              <w:rPr>
                <w:rFonts w:ascii="Times New Roman" w:hAnsi="Times New Roman" w:cs="Times New Roman"/>
                <w:sz w:val="20"/>
                <w:szCs w:val="20"/>
              </w:rPr>
              <w:t>639  (15.7)</w:t>
            </w:r>
          </w:p>
        </w:tc>
      </w:tr>
    </w:tbl>
    <w:p w14:paraId="3A968027" w14:textId="77777777" w:rsidR="000F46B4" w:rsidRPr="00507F4F" w:rsidRDefault="000F46B4" w:rsidP="000F46B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07F4F">
        <w:rPr>
          <w:rFonts w:ascii="Times New Roman" w:hAnsi="Times New Roman" w:cs="Times New Roman"/>
          <w:i/>
          <w:iCs/>
          <w:sz w:val="20"/>
          <w:szCs w:val="20"/>
        </w:rPr>
        <w:t xml:space="preserve">BMI = Body Mass Index. SBP = Systolic Blood Pressure. DBP = Diastolic Blood Pressure.  *p &lt; 0.05 ; ***p &lt; 0.001. Value in brackets is the standard deviation or valid percentage of the group. </w:t>
      </w:r>
    </w:p>
    <w:p w14:paraId="3F919044" w14:textId="3ABF378D" w:rsidR="000F46B4" w:rsidRPr="00507F4F" w:rsidRDefault="000F46B4">
      <w:pPr>
        <w:rPr>
          <w:rFonts w:ascii="Times New Roman" w:hAnsi="Times New Roman" w:cs="Times New Roman"/>
          <w:sz w:val="20"/>
          <w:szCs w:val="20"/>
        </w:rPr>
      </w:pPr>
    </w:p>
    <w:p w14:paraId="54C2FED4" w14:textId="57B6E65A" w:rsidR="000F46B4" w:rsidRPr="00507F4F" w:rsidRDefault="000F46B4">
      <w:pPr>
        <w:rPr>
          <w:rFonts w:ascii="Times New Roman" w:hAnsi="Times New Roman" w:cs="Times New Roman"/>
          <w:sz w:val="20"/>
          <w:szCs w:val="20"/>
        </w:rPr>
      </w:pPr>
    </w:p>
    <w:p w14:paraId="1EAFF4A5" w14:textId="5F4931A2" w:rsidR="000F46B4" w:rsidRPr="00507F4F" w:rsidRDefault="000F46B4">
      <w:pPr>
        <w:rPr>
          <w:rFonts w:ascii="Times New Roman" w:hAnsi="Times New Roman" w:cs="Times New Roman"/>
          <w:sz w:val="20"/>
          <w:szCs w:val="20"/>
        </w:rPr>
      </w:pPr>
    </w:p>
    <w:p w14:paraId="16020FF0" w14:textId="682A15DE" w:rsidR="000F46B4" w:rsidRPr="00507F4F" w:rsidRDefault="000F46B4">
      <w:pPr>
        <w:rPr>
          <w:rFonts w:ascii="Times New Roman" w:hAnsi="Times New Roman" w:cs="Times New Roman"/>
          <w:sz w:val="20"/>
          <w:szCs w:val="20"/>
        </w:rPr>
      </w:pPr>
    </w:p>
    <w:p w14:paraId="7049FE25" w14:textId="77777777" w:rsidR="00342B69" w:rsidRDefault="00342B69" w:rsidP="00507F4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DF19AF5" w14:textId="77777777" w:rsidR="00342B69" w:rsidRDefault="00342B69" w:rsidP="00507F4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5B7BC50" w14:textId="77777777" w:rsidR="00342B69" w:rsidRDefault="00342B69" w:rsidP="00507F4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195E1E1" w14:textId="7F303EA2" w:rsidR="000F46B4" w:rsidRPr="00342B69" w:rsidRDefault="00342B69" w:rsidP="00507F4F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2B6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Table 3. </w:t>
      </w:r>
      <w:r w:rsidR="00507F4F" w:rsidRPr="00342B69">
        <w:rPr>
          <w:rFonts w:ascii="Times New Roman" w:hAnsi="Times New Roman" w:cs="Times New Roman"/>
          <w:b/>
          <w:bCs/>
          <w:sz w:val="20"/>
          <w:szCs w:val="20"/>
        </w:rPr>
        <w:t>Overall and sex-stratified incidence rate of hypertension per 1000 person-years and per data wave</w:t>
      </w:r>
    </w:p>
    <w:tbl>
      <w:tblPr>
        <w:tblStyle w:val="TableGrid"/>
        <w:tblW w:w="123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2620"/>
        <w:gridCol w:w="3334"/>
      </w:tblGrid>
      <w:tr w:rsidR="00507F4F" w:rsidRPr="00507F4F" w14:paraId="1572E939" w14:textId="77777777" w:rsidTr="00C45ECC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455179DA" w14:textId="7984EEC3" w:rsidR="00507F4F" w:rsidRPr="00342B69" w:rsidRDefault="00507F4F" w:rsidP="00507F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Wave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1BC8772" w14:textId="7BC8B123" w:rsidR="00507F4F" w:rsidRPr="00342B69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Overall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vAlign w:val="center"/>
          </w:tcPr>
          <w:p w14:paraId="18A505CB" w14:textId="5D40871F" w:rsidR="00507F4F" w:rsidRPr="00342B69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Males</w:t>
            </w:r>
          </w:p>
        </w:tc>
        <w:tc>
          <w:tcPr>
            <w:tcW w:w="3334" w:type="dxa"/>
            <w:tcBorders>
              <w:bottom w:val="single" w:sz="4" w:space="0" w:color="auto"/>
            </w:tcBorders>
            <w:vAlign w:val="center"/>
          </w:tcPr>
          <w:p w14:paraId="0DDC0D5F" w14:textId="0869F58E" w:rsidR="00507F4F" w:rsidRPr="00342B69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Females</w:t>
            </w:r>
          </w:p>
        </w:tc>
      </w:tr>
      <w:tr w:rsidR="00507F4F" w:rsidRPr="00507F4F" w14:paraId="3F368580" w14:textId="77777777" w:rsidTr="00C45ECC"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3B12B1C2" w14:textId="29AC5D16" w:rsidR="00507F4F" w:rsidRPr="00507F4F" w:rsidRDefault="00507F4F" w:rsidP="00507F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573A4514" w14:textId="547BE9CF" w:rsidR="00507F4F" w:rsidRPr="00507F4F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224.3 (197.0 – 255.3)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vAlign w:val="center"/>
          </w:tcPr>
          <w:p w14:paraId="7178F5CA" w14:textId="30C59BB8" w:rsidR="00507F4F" w:rsidRPr="00507F4F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194.8 (159.8 – 237.5)</w:t>
            </w:r>
          </w:p>
        </w:tc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14:paraId="487A4B4E" w14:textId="423820CE" w:rsidR="00507F4F" w:rsidRPr="00507F4F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252.9 (213.1 – 300.1)</w:t>
            </w:r>
          </w:p>
        </w:tc>
      </w:tr>
      <w:tr w:rsidR="00507F4F" w:rsidRPr="00507F4F" w14:paraId="1F2FD493" w14:textId="77777777" w:rsidTr="00C45ECC">
        <w:tc>
          <w:tcPr>
            <w:tcW w:w="2689" w:type="dxa"/>
            <w:vAlign w:val="center"/>
          </w:tcPr>
          <w:p w14:paraId="0282F5D2" w14:textId="08FABCC9" w:rsidR="00507F4F" w:rsidRPr="00507F4F" w:rsidRDefault="00507F4F" w:rsidP="00507F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3685" w:type="dxa"/>
            <w:vAlign w:val="center"/>
          </w:tcPr>
          <w:p w14:paraId="751D3707" w14:textId="16291309" w:rsidR="00507F4F" w:rsidRPr="00507F4F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170.6 (148.2 – 196.4)</w:t>
            </w:r>
          </w:p>
        </w:tc>
        <w:tc>
          <w:tcPr>
            <w:tcW w:w="2620" w:type="dxa"/>
            <w:vAlign w:val="center"/>
          </w:tcPr>
          <w:p w14:paraId="7CD4FB28" w14:textId="40CBF398" w:rsidR="00507F4F" w:rsidRPr="00507F4F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183.1 (150.8 – 222.3)</w:t>
            </w:r>
          </w:p>
        </w:tc>
        <w:tc>
          <w:tcPr>
            <w:tcW w:w="3334" w:type="dxa"/>
            <w:vAlign w:val="center"/>
          </w:tcPr>
          <w:p w14:paraId="11B428CB" w14:textId="6D3F35E0" w:rsidR="00507F4F" w:rsidRPr="00507F4F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158.6 (129.3 – 194.6)</w:t>
            </w:r>
          </w:p>
        </w:tc>
      </w:tr>
      <w:tr w:rsidR="00507F4F" w:rsidRPr="00507F4F" w14:paraId="1C36E43D" w14:textId="77777777" w:rsidTr="00C45ECC">
        <w:tc>
          <w:tcPr>
            <w:tcW w:w="2689" w:type="dxa"/>
            <w:vAlign w:val="center"/>
          </w:tcPr>
          <w:p w14:paraId="40559708" w14:textId="00DEA81E" w:rsidR="00507F4F" w:rsidRPr="00507F4F" w:rsidRDefault="00507F4F" w:rsidP="00507F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3685" w:type="dxa"/>
            <w:vAlign w:val="center"/>
          </w:tcPr>
          <w:p w14:paraId="2E8FDD1B" w14:textId="78E443F6" w:rsidR="00507F4F" w:rsidRPr="00507F4F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57.1   (45.1 – 72.3)</w:t>
            </w:r>
          </w:p>
        </w:tc>
        <w:tc>
          <w:tcPr>
            <w:tcW w:w="2620" w:type="dxa"/>
            <w:vAlign w:val="center"/>
          </w:tcPr>
          <w:p w14:paraId="60222E6C" w14:textId="681035FE" w:rsidR="00507F4F" w:rsidRPr="00507F4F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45.5   (31.0 – 66.9)</w:t>
            </w:r>
          </w:p>
        </w:tc>
        <w:tc>
          <w:tcPr>
            <w:tcW w:w="3334" w:type="dxa"/>
            <w:vAlign w:val="center"/>
          </w:tcPr>
          <w:p w14:paraId="1A5BC85E" w14:textId="4ECE1DC6" w:rsidR="00507F4F" w:rsidRPr="00507F4F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67.4   (50.0 – 90.9)</w:t>
            </w:r>
          </w:p>
        </w:tc>
      </w:tr>
      <w:tr w:rsidR="00507F4F" w:rsidRPr="00507F4F" w14:paraId="24977B27" w14:textId="77777777" w:rsidTr="00C45ECC">
        <w:tc>
          <w:tcPr>
            <w:tcW w:w="2689" w:type="dxa"/>
            <w:vAlign w:val="center"/>
          </w:tcPr>
          <w:p w14:paraId="2B22F8B6" w14:textId="625C3D0A" w:rsidR="00507F4F" w:rsidRPr="00507F4F" w:rsidRDefault="00507F4F" w:rsidP="00507F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3685" w:type="dxa"/>
            <w:vAlign w:val="center"/>
          </w:tcPr>
          <w:p w14:paraId="77AC188F" w14:textId="079E997B" w:rsidR="00507F4F" w:rsidRPr="00507F4F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72.1   (58.5 – 89.0)</w:t>
            </w:r>
          </w:p>
        </w:tc>
        <w:tc>
          <w:tcPr>
            <w:tcW w:w="2620" w:type="dxa"/>
            <w:vAlign w:val="center"/>
          </w:tcPr>
          <w:p w14:paraId="203719DE" w14:textId="6A72A5EC" w:rsidR="00507F4F" w:rsidRPr="00507F4F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77.1   (57.5 – 103.2)</w:t>
            </w:r>
          </w:p>
        </w:tc>
        <w:tc>
          <w:tcPr>
            <w:tcW w:w="3334" w:type="dxa"/>
            <w:vAlign w:val="center"/>
          </w:tcPr>
          <w:p w14:paraId="7CE80D1F" w14:textId="576466C8" w:rsidR="00507F4F" w:rsidRPr="00507F4F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67.5   (49.9 – 91.4)</w:t>
            </w:r>
          </w:p>
        </w:tc>
      </w:tr>
      <w:tr w:rsidR="00507F4F" w:rsidRPr="00507F4F" w14:paraId="7E037534" w14:textId="77777777" w:rsidTr="00C45ECC">
        <w:tc>
          <w:tcPr>
            <w:tcW w:w="2689" w:type="dxa"/>
            <w:vAlign w:val="center"/>
          </w:tcPr>
          <w:p w14:paraId="262888C1" w14:textId="65B444AD" w:rsidR="00507F4F" w:rsidRPr="00507F4F" w:rsidRDefault="00507F4F" w:rsidP="00507F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3685" w:type="dxa"/>
            <w:vAlign w:val="center"/>
          </w:tcPr>
          <w:p w14:paraId="7C132DA6" w14:textId="4FBB7EBB" w:rsidR="00507F4F" w:rsidRPr="00507F4F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108.8 (91.5 – 129.3)</w:t>
            </w:r>
          </w:p>
        </w:tc>
        <w:tc>
          <w:tcPr>
            <w:tcW w:w="2620" w:type="dxa"/>
            <w:vAlign w:val="center"/>
          </w:tcPr>
          <w:p w14:paraId="06CB3BD5" w14:textId="66F9BCA0" w:rsidR="00507F4F" w:rsidRPr="00507F4F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133.7 (106.9 – 167.1)</w:t>
            </w:r>
          </w:p>
        </w:tc>
        <w:tc>
          <w:tcPr>
            <w:tcW w:w="3334" w:type="dxa"/>
            <w:vAlign w:val="center"/>
          </w:tcPr>
          <w:p w14:paraId="3DC31E0A" w14:textId="01D2B96C" w:rsidR="00507F4F" w:rsidRPr="00507F4F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84.9   (64.5 – 111.7)</w:t>
            </w:r>
          </w:p>
        </w:tc>
      </w:tr>
      <w:tr w:rsidR="00507F4F" w:rsidRPr="00507F4F" w14:paraId="06AEBB4F" w14:textId="77777777" w:rsidTr="00C45ECC">
        <w:tc>
          <w:tcPr>
            <w:tcW w:w="2689" w:type="dxa"/>
            <w:vAlign w:val="center"/>
          </w:tcPr>
          <w:p w14:paraId="608C3665" w14:textId="7854810A" w:rsidR="00507F4F" w:rsidRPr="00507F4F" w:rsidRDefault="00507F4F" w:rsidP="00507F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3685" w:type="dxa"/>
            <w:vAlign w:val="center"/>
          </w:tcPr>
          <w:p w14:paraId="7E0FB5A7" w14:textId="5CE75770" w:rsidR="00507F4F" w:rsidRPr="00507F4F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88.1   (71.4 – 108.8)</w:t>
            </w:r>
          </w:p>
        </w:tc>
        <w:tc>
          <w:tcPr>
            <w:tcW w:w="2620" w:type="dxa"/>
            <w:vAlign w:val="center"/>
          </w:tcPr>
          <w:p w14:paraId="3BB8B643" w14:textId="321258CD" w:rsidR="00507F4F" w:rsidRPr="00507F4F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82.1   (60.0 – 112.4)</w:t>
            </w:r>
          </w:p>
        </w:tc>
        <w:tc>
          <w:tcPr>
            <w:tcW w:w="3334" w:type="dxa"/>
            <w:vAlign w:val="center"/>
          </w:tcPr>
          <w:p w14:paraId="38350613" w14:textId="3691DBCB" w:rsidR="00507F4F" w:rsidRPr="00507F4F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93.7   (70.6 – 124.4)</w:t>
            </w:r>
          </w:p>
        </w:tc>
      </w:tr>
      <w:tr w:rsidR="00507F4F" w:rsidRPr="00507F4F" w14:paraId="2A7DF05E" w14:textId="77777777" w:rsidTr="00C45ECC">
        <w:tc>
          <w:tcPr>
            <w:tcW w:w="2689" w:type="dxa"/>
            <w:vAlign w:val="center"/>
          </w:tcPr>
          <w:p w14:paraId="3335C27E" w14:textId="3C7B1E6A" w:rsidR="00507F4F" w:rsidRPr="00507F4F" w:rsidRDefault="00507F4F" w:rsidP="00507F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3685" w:type="dxa"/>
            <w:vAlign w:val="center"/>
          </w:tcPr>
          <w:p w14:paraId="30731CBD" w14:textId="5A4AA14C" w:rsidR="00507F4F" w:rsidRPr="00507F4F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57.0   (53.2 – 61.1)</w:t>
            </w:r>
          </w:p>
        </w:tc>
        <w:tc>
          <w:tcPr>
            <w:tcW w:w="2620" w:type="dxa"/>
            <w:vAlign w:val="center"/>
          </w:tcPr>
          <w:p w14:paraId="4B2244A5" w14:textId="7C1AC3D0" w:rsidR="00507F4F" w:rsidRPr="00507F4F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57.1   (51.7 – 63.1)</w:t>
            </w:r>
          </w:p>
        </w:tc>
        <w:tc>
          <w:tcPr>
            <w:tcW w:w="3334" w:type="dxa"/>
            <w:vAlign w:val="center"/>
          </w:tcPr>
          <w:p w14:paraId="7CB03A71" w14:textId="6698AB94" w:rsidR="00507F4F" w:rsidRPr="00507F4F" w:rsidRDefault="00507F4F" w:rsidP="00507F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4F">
              <w:rPr>
                <w:rFonts w:ascii="Times New Roman" w:hAnsi="Times New Roman" w:cs="Times New Roman"/>
                <w:sz w:val="20"/>
                <w:szCs w:val="20"/>
              </w:rPr>
              <w:t>56.9   (51.7 – 62.7)</w:t>
            </w:r>
          </w:p>
        </w:tc>
      </w:tr>
    </w:tbl>
    <w:p w14:paraId="232A62C0" w14:textId="77777777" w:rsidR="00000E4A" w:rsidRPr="00000E4A" w:rsidRDefault="00000E4A" w:rsidP="00000E4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00E4A">
        <w:rPr>
          <w:rFonts w:ascii="Times New Roman" w:hAnsi="Times New Roman" w:cs="Times New Roman"/>
          <w:i/>
          <w:iCs/>
          <w:sz w:val="20"/>
          <w:szCs w:val="20"/>
        </w:rPr>
        <w:t xml:space="preserve">Values in brackets are the 95% confidence intervals. </w:t>
      </w:r>
    </w:p>
    <w:p w14:paraId="5A4A0AD5" w14:textId="5E87AFE4" w:rsidR="000F46B4" w:rsidRDefault="000F46B4" w:rsidP="00507F4F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673B677" w14:textId="702BB7A3" w:rsidR="009673BF" w:rsidRDefault="009673BF" w:rsidP="00507F4F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830E232" w14:textId="16DA7F02" w:rsidR="009673BF" w:rsidRDefault="009673BF" w:rsidP="00507F4F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747406C" w14:textId="77777777" w:rsidR="009673BF" w:rsidRDefault="009673BF" w:rsidP="00507F4F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DD2B2F5" w14:textId="640E209E" w:rsidR="009673BF" w:rsidRDefault="009673BF" w:rsidP="00507F4F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D063554" w14:textId="42388885" w:rsidR="009673BF" w:rsidRDefault="009673BF" w:rsidP="00507F4F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DDA2837" w14:textId="05458DEA" w:rsidR="009673BF" w:rsidRDefault="009673BF" w:rsidP="00507F4F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8620BDE" w14:textId="446E36E3" w:rsidR="009673BF" w:rsidRDefault="009673BF" w:rsidP="00507F4F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33C8A3D" w14:textId="549035F4" w:rsidR="009673BF" w:rsidRDefault="009673BF" w:rsidP="00507F4F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B72ABC8" w14:textId="3934DED7" w:rsidR="009673BF" w:rsidRDefault="009673BF" w:rsidP="00507F4F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C55A703" w14:textId="3CF4EDD0" w:rsidR="009673BF" w:rsidRDefault="009673BF" w:rsidP="00507F4F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B542898" w14:textId="06A61581" w:rsidR="009673BF" w:rsidRDefault="009673BF" w:rsidP="00507F4F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C93B7E0" w14:textId="3A01E730" w:rsidR="009673BF" w:rsidRDefault="009673BF" w:rsidP="00507F4F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EAB67DF" w14:textId="77777777" w:rsidR="007B781E" w:rsidRDefault="007B781E" w:rsidP="00507F4F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  <w:sectPr w:rsidR="007B781E" w:rsidSect="000F46B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04EB3A3" w14:textId="7203772D" w:rsidR="009673BF" w:rsidRPr="008B0441" w:rsidRDefault="00375332" w:rsidP="00507F4F">
      <w:pPr>
        <w:spacing w:line="36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</w:pPr>
      <w:r w:rsidRPr="008B0441">
        <w:rPr>
          <w:rFonts w:ascii="Times New Roman" w:hAnsi="Times New Roman" w:cs="Times New Roman"/>
          <w:b/>
          <w:bCs/>
          <w:sz w:val="21"/>
          <w:szCs w:val="21"/>
        </w:rPr>
        <w:lastRenderedPageBreak/>
        <w:t>Supplementary Tabl</w:t>
      </w:r>
      <w:r w:rsidRPr="008B0441">
        <w:rPr>
          <w:rFonts w:ascii="Times New Roman" w:hAnsi="Times New Roman" w:cs="Times New Roman"/>
          <w:b/>
          <w:bCs/>
          <w:sz w:val="21"/>
          <w:szCs w:val="21"/>
          <w:lang w:val="nl-NL"/>
        </w:rPr>
        <w:t>e 4.</w:t>
      </w:r>
      <w:r w:rsidRPr="008B0441">
        <w:rPr>
          <w:rFonts w:ascii="Times New Roman" w:hAnsi="Times New Roman" w:cs="Times New Roman"/>
          <w:b/>
          <w:bCs/>
          <w:sz w:val="21"/>
          <w:szCs w:val="21"/>
        </w:rPr>
        <w:t xml:space="preserve"> Univariate survival analysis</w:t>
      </w:r>
    </w:p>
    <w:tbl>
      <w:tblPr>
        <w:tblpPr w:leftFromText="142" w:rightFromText="142" w:topFromText="108" w:bottomFromText="108" w:vertAnchor="page" w:horzAnchor="margin" w:tblpXSpec="center" w:tblpY="1915"/>
        <w:tblW w:w="1105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1276"/>
        <w:gridCol w:w="1417"/>
        <w:gridCol w:w="1134"/>
        <w:gridCol w:w="1276"/>
      </w:tblGrid>
      <w:tr w:rsidR="009673BF" w:rsidRPr="009673BF" w14:paraId="0F7F1747" w14:textId="77777777" w:rsidTr="00F41120">
        <w:trPr>
          <w:trHeight w:val="340"/>
        </w:trPr>
        <w:tc>
          <w:tcPr>
            <w:tcW w:w="4531" w:type="dxa"/>
            <w:vMerge w:val="restart"/>
            <w:shd w:val="clear" w:color="auto" w:fill="auto"/>
            <w:noWrap/>
            <w:vAlign w:val="center"/>
            <w:hideMark/>
          </w:tcPr>
          <w:p w14:paraId="3F837A40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F5D213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Log-Rank Test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3E89012A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6F11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 of HR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F7AB9A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Proportional Hazard Test</w:t>
            </w:r>
          </w:p>
        </w:tc>
      </w:tr>
      <w:tr w:rsidR="009673BF" w:rsidRPr="009673BF" w14:paraId="7660D220" w14:textId="77777777" w:rsidTr="00F41120">
        <w:trPr>
          <w:trHeight w:val="340"/>
        </w:trPr>
        <w:tc>
          <w:tcPr>
            <w:tcW w:w="453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9ACBA97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E463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90C5FEA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6574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FDFD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Upper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AD81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9673BF" w:rsidRPr="009673BF" w14:paraId="59885D4C" w14:textId="77777777" w:rsidTr="00F41120">
        <w:trPr>
          <w:trHeight w:val="397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1287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Sex (Ref = Male)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BD74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0.995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E116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C994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22A2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8209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</w:tr>
      <w:tr w:rsidR="009673BF" w:rsidRPr="009673BF" w14:paraId="77E41DCC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5F701821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Maternal Education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5A9CED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0.570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43225D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8A23B2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8862AC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3E0F77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0.914</w:t>
            </w:r>
          </w:p>
        </w:tc>
      </w:tr>
      <w:tr w:rsidR="009673BF" w:rsidRPr="009673BF" w14:paraId="1313492D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</w:tcPr>
          <w:p w14:paraId="05580596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No Formal Education (Ref)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DB0351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1AFA44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FFD340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582235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250A91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3BF" w:rsidRPr="009673BF" w14:paraId="713CAF54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65EAF76C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 xml:space="preserve">Up to Secondary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22CD4B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2A6EAC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E46758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5D87E8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339DE1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3BF" w:rsidRPr="009673BF" w14:paraId="55F8E627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401F2D9D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 xml:space="preserve">Post-Secondary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25C2DF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B18887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CF80A2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86754F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4F22DA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3BF" w:rsidRPr="009673BF" w14:paraId="7AA8EC25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48A241CE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Maternal Parity Category (Ref = Only Child)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C35B4C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9235D2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279082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DF8F31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84F49D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</w:tr>
      <w:tr w:rsidR="009673BF" w:rsidRPr="009673BF" w14:paraId="2019CB29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3D7841BA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Birth Weight Less Than 2500 g (Ref = No)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7E40D4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0.263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89F111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F1C9CE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D7B941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EACF26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0.539</w:t>
            </w:r>
          </w:p>
        </w:tc>
      </w:tr>
      <w:tr w:rsidR="009673BF" w:rsidRPr="009673BF" w14:paraId="27E7DA4E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18939C05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Mother Ever Breastfed the Participant (Ref = No)</w:t>
            </w:r>
            <w:r w:rsidRPr="009673BF" w:rsidDel="00C01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D5212A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0.846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662EB0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19D51B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112502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C57A0A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0.522</w:t>
            </w:r>
          </w:p>
        </w:tc>
      </w:tr>
      <w:tr w:rsidR="009673BF" w:rsidRPr="009673BF" w14:paraId="7CA0C26B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04AEA1CE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Small for Gestational Age (Ref = No)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82098B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B4EBB2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C2C91C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A9E88C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4B3799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</w:tr>
      <w:tr w:rsidR="009673BF" w:rsidRPr="009673BF" w14:paraId="41EBFA14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3E4F7AE8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Stunted Growth Early Childhood (Ref = No)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2AEFD3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0.494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3F2774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D950A8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F7E365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DB7389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0.189</w:t>
            </w:r>
          </w:p>
        </w:tc>
      </w:tr>
      <w:tr w:rsidR="009673BF" w:rsidRPr="009673BF" w14:paraId="57D12CF4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14E5AAA8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Stunted Growth Mid Childhood (Ref = No)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D0BD42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0.153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F958BA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CDC9E9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C7D086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979F90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</w:tc>
      </w:tr>
      <w:tr w:rsidR="009673BF" w:rsidRPr="009673BF" w14:paraId="03566AEA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0EB67E16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Socio-Economic Status Score (no units)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0FC59F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1D1E02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1503DF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427759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E97C67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0.588</w:t>
            </w:r>
          </w:p>
        </w:tc>
      </w:tr>
      <w:tr w:rsidR="009673BF" w:rsidRPr="009673BF" w14:paraId="3406C099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25505146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Maternal Age (years)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4AC219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05007C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F09939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32E311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3DE853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0.364</w:t>
            </w:r>
          </w:p>
        </w:tc>
      </w:tr>
      <w:tr w:rsidR="009673BF" w:rsidRPr="009673BF" w14:paraId="22369DD1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02177E95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Maternal Parity (no units)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5FDB2A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67CD94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465FC9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D584A1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4DC976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0.133</w:t>
            </w:r>
          </w:p>
        </w:tc>
      </w:tr>
      <w:tr w:rsidR="009673BF" w:rsidRPr="009673BF" w14:paraId="55F86307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24512EC6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Gestational Age (weeks)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7C1F38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0.157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C69784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AF5336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17F132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8CD5F2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0.557</w:t>
            </w:r>
          </w:p>
        </w:tc>
      </w:tr>
      <w:tr w:rsidR="009673BF" w:rsidRPr="009673BF" w14:paraId="634834C3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34FBF3A3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Birth Weight (kilograms)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BE83DD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0.754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D59258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5C2ABD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E0564B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5B7FF2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0.312</w:t>
            </w:r>
          </w:p>
        </w:tc>
      </w:tr>
      <w:tr w:rsidR="009673BF" w:rsidRPr="009673BF" w14:paraId="2A8CF88B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641D127A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Birth Weight Z-score (no units)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5AB2E7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0.774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8E26EE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78383A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11D2A7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CB1262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0.587</w:t>
            </w:r>
          </w:p>
        </w:tc>
      </w:tr>
      <w:tr w:rsidR="009673BF" w:rsidRPr="009673BF" w14:paraId="7F952438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7D27B626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Duration of Breastfeeding (months)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83BED8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0.332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3D6C2B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6B5F4D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33D0DC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E05120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0.331</w:t>
            </w:r>
          </w:p>
        </w:tc>
      </w:tr>
      <w:tr w:rsidR="009673BF" w:rsidRPr="009673BF" w14:paraId="6246C3D9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179B7241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Relative Height Gain Early Childhood (no units)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7AEF78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41AFDA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040F32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C7B234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0C41D8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0.815</w:t>
            </w:r>
          </w:p>
        </w:tc>
      </w:tr>
      <w:tr w:rsidR="009673BF" w:rsidRPr="009673BF" w14:paraId="42CEAACE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4FD44781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Relative Height Gain Mid Childhood (no units)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C7FA61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DD1EE7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F73839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348DF2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3628FA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</w:p>
        </w:tc>
      </w:tr>
      <w:tr w:rsidR="009673BF" w:rsidRPr="009673BF" w14:paraId="37AD24C0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0D7B8338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Relative Height Gain Adolescence (no units)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65C1C6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0.624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C7BF3F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008018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3EF901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E35E81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</w:tc>
      </w:tr>
      <w:tr w:rsidR="009673BF" w:rsidRPr="009673BF" w14:paraId="6F1B5D75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0867A1D6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Relative Weight Gain Early Childhood (no units)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B8382E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500158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50757F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B84B85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362AF9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0.225</w:t>
            </w:r>
          </w:p>
        </w:tc>
      </w:tr>
      <w:tr w:rsidR="009673BF" w:rsidRPr="009673BF" w14:paraId="317BC4DE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07DD4AE4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Relative Weight Gain Mid Childhood (no units)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8ECA32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EFB0F0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63B9B0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D747E4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EDBD15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0.574</w:t>
            </w:r>
          </w:p>
        </w:tc>
      </w:tr>
      <w:tr w:rsidR="009673BF" w:rsidRPr="009673BF" w14:paraId="29B23828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743C4466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Relative Weight Gain Adolescence (no units)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18EF65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A4D6BA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CE59AA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529C29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3D9CB8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</w:tr>
      <w:tr w:rsidR="009673BF" w:rsidRPr="009673BF" w14:paraId="3A76A89F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  <w:vAlign w:val="center"/>
          </w:tcPr>
          <w:p w14:paraId="35210D01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Relative Weight Gain Adolescence (no units) x ln(time)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FCBB3A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A76E12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3685C1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B5EF17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A2251C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673BF" w:rsidRPr="009673BF" w14:paraId="3BAC5312" w14:textId="77777777" w:rsidTr="00F41120">
        <w:trPr>
          <w:trHeight w:val="397"/>
        </w:trPr>
        <w:tc>
          <w:tcPr>
            <w:tcW w:w="4531" w:type="dxa"/>
            <w:shd w:val="clear" w:color="auto" w:fill="auto"/>
            <w:noWrap/>
          </w:tcPr>
          <w:p w14:paraId="752FA291" w14:textId="77777777" w:rsidR="009673BF" w:rsidRPr="009673BF" w:rsidRDefault="009673BF" w:rsidP="00F411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 xml:space="preserve">BMI trajectories </w:t>
            </w:r>
          </w:p>
          <w:p w14:paraId="3F7C8777" w14:textId="77777777" w:rsidR="009673BF" w:rsidRPr="007B781E" w:rsidRDefault="009673BF" w:rsidP="00F411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81E">
              <w:rPr>
                <w:rFonts w:ascii="Times New Roman" w:hAnsi="Times New Roman" w:cs="Times New Roman"/>
                <w:sz w:val="20"/>
                <w:szCs w:val="20"/>
              </w:rPr>
              <w:t>Normal weight (ref)</w:t>
            </w:r>
          </w:p>
          <w:p w14:paraId="2765C490" w14:textId="77777777" w:rsidR="009673BF" w:rsidRPr="007B781E" w:rsidRDefault="009673BF" w:rsidP="00F411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81E">
              <w:rPr>
                <w:rFonts w:ascii="Times New Roman" w:hAnsi="Times New Roman" w:cs="Times New Roman"/>
                <w:sz w:val="20"/>
                <w:szCs w:val="20"/>
              </w:rPr>
              <w:t>Late onset overweight</w:t>
            </w:r>
          </w:p>
          <w:p w14:paraId="0632841C" w14:textId="77777777" w:rsidR="009673BF" w:rsidRPr="007B781E" w:rsidRDefault="009673BF" w:rsidP="00F411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81E">
              <w:rPr>
                <w:rFonts w:ascii="Times New Roman" w:hAnsi="Times New Roman" w:cs="Times New Roman"/>
                <w:sz w:val="20"/>
                <w:szCs w:val="20"/>
              </w:rPr>
              <w:t>Early onset obese to overweight</w:t>
            </w:r>
          </w:p>
          <w:p w14:paraId="5B02D7B3" w14:textId="77777777" w:rsidR="009673BF" w:rsidRPr="007B781E" w:rsidRDefault="009673BF" w:rsidP="00F411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81E">
              <w:rPr>
                <w:rFonts w:ascii="Times New Roman" w:hAnsi="Times New Roman" w:cs="Times New Roman"/>
                <w:sz w:val="20"/>
                <w:szCs w:val="20"/>
              </w:rPr>
              <w:t>Early onset obese to morbidity obese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19CA58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  <w:p w14:paraId="53743D0D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70692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3E9A0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46901D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B13A571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  <w:p w14:paraId="7BBEB218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  <w:p w14:paraId="5DC33EF3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52D06A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227B5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  <w:p w14:paraId="1D8A233F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5776EF38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C40E30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10EEB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  <w:p w14:paraId="7A863225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14:paraId="093EC169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8E984F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3BF">
              <w:rPr>
                <w:rFonts w:ascii="Times New Roman" w:hAnsi="Times New Roman" w:cs="Times New Roman"/>
                <w:sz w:val="20"/>
                <w:szCs w:val="20"/>
              </w:rPr>
              <w:t>0.5130</w:t>
            </w:r>
          </w:p>
          <w:p w14:paraId="4475ED42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BDFA7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01256" w14:textId="77777777" w:rsidR="009673BF" w:rsidRPr="009673BF" w:rsidRDefault="009673BF" w:rsidP="00F411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171A11" w14:textId="1F5775F5" w:rsidR="009673BF" w:rsidRDefault="00375332" w:rsidP="00507F4F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  <w:lang w:val="nl-NL"/>
        </w:rPr>
      </w:pPr>
      <w:r w:rsidRPr="00375332">
        <w:rPr>
          <w:rFonts w:ascii="Times New Roman" w:hAnsi="Times New Roman" w:cs="Times New Roman"/>
          <w:i/>
          <w:iCs/>
          <w:sz w:val="18"/>
          <w:szCs w:val="18"/>
          <w:lang w:val="en-US"/>
        </w:rPr>
        <w:lastRenderedPageBreak/>
        <w:t xml:space="preserve">The variable “relative weight gain adolescence” violated the proportional hazard assumption and the univariate analysis is thus repeated by making this variable time dependent. HR = Hazard Ratio. CI = Confidence Interval. N/A = Not Applicable. </w:t>
      </w:r>
      <w:r w:rsidRPr="00375332">
        <w:rPr>
          <w:rFonts w:ascii="Times New Roman" w:hAnsi="Times New Roman" w:cs="Times New Roman"/>
          <w:i/>
          <w:iCs/>
          <w:sz w:val="18"/>
          <w:szCs w:val="18"/>
          <w:lang w:val="nl-NL"/>
        </w:rPr>
        <w:t>Ref = Reference.</w:t>
      </w:r>
    </w:p>
    <w:p w14:paraId="7955022E" w14:textId="4D41982B" w:rsidR="00F61C10" w:rsidRDefault="00F61C10" w:rsidP="00507F4F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  <w:lang w:val="nl-NL"/>
        </w:rPr>
      </w:pPr>
    </w:p>
    <w:p w14:paraId="68779464" w14:textId="4E84BA50" w:rsidR="00F61C10" w:rsidRDefault="00F61C10" w:rsidP="00507F4F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  <w:lang w:val="nl-NL"/>
        </w:rPr>
      </w:pPr>
    </w:p>
    <w:p w14:paraId="54EC5DD0" w14:textId="0AD7CABC" w:rsidR="00F61C10" w:rsidRDefault="00F61C10" w:rsidP="00507F4F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  <w:lang w:val="nl-NL"/>
        </w:rPr>
      </w:pPr>
    </w:p>
    <w:p w14:paraId="13893D6E" w14:textId="1306621B" w:rsidR="00F61C10" w:rsidRDefault="00F61C10" w:rsidP="00507F4F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  <w:lang w:val="nl-NL"/>
        </w:rPr>
      </w:pPr>
    </w:p>
    <w:p w14:paraId="07629F8F" w14:textId="6D8FDF41" w:rsidR="00F61C10" w:rsidRPr="00F61C10" w:rsidRDefault="00F61C10" w:rsidP="00507F4F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tbl>
      <w:tblPr>
        <w:tblpPr w:leftFromText="142" w:rightFromText="142" w:topFromText="108" w:bottomFromText="108" w:vertAnchor="page" w:horzAnchor="margin" w:tblpY="4265"/>
        <w:tblW w:w="9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9"/>
        <w:gridCol w:w="1671"/>
        <w:gridCol w:w="925"/>
        <w:gridCol w:w="910"/>
        <w:gridCol w:w="1098"/>
      </w:tblGrid>
      <w:tr w:rsidR="00F61C10" w:rsidRPr="00F61C10" w14:paraId="2B22F39A" w14:textId="77777777" w:rsidTr="000C6CF1">
        <w:trPr>
          <w:trHeight w:val="340"/>
        </w:trPr>
        <w:tc>
          <w:tcPr>
            <w:tcW w:w="464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D513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1B9B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Adjusted HR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041E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CI of HR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C192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1C10" w:rsidRPr="00F61C10" w14:paraId="0CCFF6A6" w14:textId="77777777" w:rsidTr="000C6CF1">
        <w:trPr>
          <w:trHeight w:val="340"/>
        </w:trPr>
        <w:tc>
          <w:tcPr>
            <w:tcW w:w="464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E8348E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45353514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2618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Lower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3AC9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Upper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2994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</w:tr>
      <w:tr w:rsidR="00F61C10" w:rsidRPr="00F61C10" w14:paraId="39C2A815" w14:textId="77777777" w:rsidTr="000C6CF1">
        <w:trPr>
          <w:trHeight w:val="397"/>
        </w:trPr>
        <w:tc>
          <w:tcPr>
            <w:tcW w:w="4649" w:type="dxa"/>
            <w:shd w:val="clear" w:color="auto" w:fill="auto"/>
            <w:noWrap/>
            <w:vAlign w:val="center"/>
          </w:tcPr>
          <w:p w14:paraId="2135F6A7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Males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442EEC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C8EDCD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5791B0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7CD9F6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C10" w:rsidRPr="00F61C10" w14:paraId="1E6CE632" w14:textId="77777777" w:rsidTr="000C6CF1">
        <w:trPr>
          <w:trHeight w:val="397"/>
        </w:trPr>
        <w:tc>
          <w:tcPr>
            <w:tcW w:w="4649" w:type="dxa"/>
            <w:shd w:val="clear" w:color="auto" w:fill="auto"/>
            <w:noWrap/>
            <w:vAlign w:val="center"/>
            <w:hideMark/>
          </w:tcPr>
          <w:p w14:paraId="7BB6EEE3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Relative Weight Gain Early Childhood (no units)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782B0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D561B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D1E2D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1.30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B926C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0.075</w:t>
            </w:r>
          </w:p>
        </w:tc>
      </w:tr>
      <w:tr w:rsidR="00F61C10" w:rsidRPr="00F61C10" w14:paraId="534AB895" w14:textId="77777777" w:rsidTr="000C6CF1">
        <w:trPr>
          <w:trHeight w:val="397"/>
        </w:trPr>
        <w:tc>
          <w:tcPr>
            <w:tcW w:w="4649" w:type="dxa"/>
            <w:shd w:val="clear" w:color="auto" w:fill="auto"/>
            <w:noWrap/>
            <w:vAlign w:val="center"/>
            <w:hideMark/>
          </w:tcPr>
          <w:p w14:paraId="52C7BF0A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Relative Weight Gain Mid Childhood (no units)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8C949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EC985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5982F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C04A4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</w:tc>
      </w:tr>
      <w:tr w:rsidR="00F61C10" w:rsidRPr="00F61C10" w14:paraId="7EB3E783" w14:textId="77777777" w:rsidTr="000C6CF1">
        <w:trPr>
          <w:trHeight w:val="397"/>
        </w:trPr>
        <w:tc>
          <w:tcPr>
            <w:tcW w:w="4649" w:type="dxa"/>
            <w:shd w:val="clear" w:color="auto" w:fill="auto"/>
            <w:noWrap/>
            <w:vAlign w:val="center"/>
          </w:tcPr>
          <w:p w14:paraId="7497FE06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Relative Weight Gain Adolescence (no units) x ln(time)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F91A7A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797C2F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9DE3F4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1.82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3EC90E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0.021</w:t>
            </w:r>
          </w:p>
        </w:tc>
      </w:tr>
      <w:tr w:rsidR="00F61C10" w:rsidRPr="00F61C10" w14:paraId="076517B8" w14:textId="77777777" w:rsidTr="000C6CF1">
        <w:trPr>
          <w:trHeight w:val="397"/>
        </w:trPr>
        <w:tc>
          <w:tcPr>
            <w:tcW w:w="4649" w:type="dxa"/>
            <w:shd w:val="clear" w:color="auto" w:fill="auto"/>
            <w:noWrap/>
            <w:vAlign w:val="center"/>
          </w:tcPr>
          <w:p w14:paraId="56C58D17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Females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C298F9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737EB3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D03E6A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F75ADA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C10" w:rsidRPr="00F61C10" w14:paraId="6D3AD76E" w14:textId="77777777" w:rsidTr="000C6CF1">
        <w:trPr>
          <w:trHeight w:val="397"/>
        </w:trPr>
        <w:tc>
          <w:tcPr>
            <w:tcW w:w="4649" w:type="dxa"/>
            <w:shd w:val="clear" w:color="auto" w:fill="auto"/>
            <w:noWrap/>
            <w:vAlign w:val="center"/>
          </w:tcPr>
          <w:p w14:paraId="4C4B9C00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Parity Category (Ref = Only Child)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AC81A6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1.49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F66204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1B33CE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1.96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9F4586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</w:tr>
      <w:tr w:rsidR="00F61C10" w:rsidRPr="00F61C10" w14:paraId="2D1B3BC1" w14:textId="77777777" w:rsidTr="000C6CF1">
        <w:trPr>
          <w:trHeight w:val="397"/>
        </w:trPr>
        <w:tc>
          <w:tcPr>
            <w:tcW w:w="4649" w:type="dxa"/>
            <w:shd w:val="clear" w:color="auto" w:fill="auto"/>
            <w:noWrap/>
            <w:vAlign w:val="center"/>
          </w:tcPr>
          <w:p w14:paraId="0567882E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Relative Weight Gain Mid Childhood (no units)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E011DE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1A6498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91C0E8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A26C22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0.124</w:t>
            </w:r>
          </w:p>
        </w:tc>
      </w:tr>
      <w:tr w:rsidR="00F61C10" w:rsidRPr="00F61C10" w14:paraId="3A2336FD" w14:textId="77777777" w:rsidTr="000C6CF1">
        <w:trPr>
          <w:trHeight w:val="397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D02811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Relative Weight Gain Adolescence (no units)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9DDC8F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231F42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3017E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D0270" w14:textId="77777777" w:rsidR="00F61C10" w:rsidRPr="00F61C10" w:rsidRDefault="00F61C10" w:rsidP="00F61C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C10">
              <w:rPr>
                <w:rFonts w:ascii="Times New Roman" w:hAnsi="Times New Roman" w:cs="Times New Roman"/>
                <w:sz w:val="18"/>
                <w:szCs w:val="18"/>
              </w:rPr>
              <w:t>0.101</w:t>
            </w:r>
          </w:p>
        </w:tc>
      </w:tr>
    </w:tbl>
    <w:p w14:paraId="3785CCF4" w14:textId="4E1D1E51" w:rsidR="00F61C10" w:rsidRPr="008B0441" w:rsidRDefault="00F61C10" w:rsidP="00F61C1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B0441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Table 5.  Sex-stratified multivariable analysis</w:t>
      </w:r>
    </w:p>
    <w:p w14:paraId="231488BB" w14:textId="63DCA1BF" w:rsidR="00F61C10" w:rsidRPr="001D3F02" w:rsidRDefault="001D3F02" w:rsidP="00F61C10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1D3F02">
        <w:rPr>
          <w:rFonts w:ascii="Times New Roman" w:hAnsi="Times New Roman" w:cs="Times New Roman"/>
          <w:i/>
          <w:iCs/>
          <w:sz w:val="18"/>
          <w:szCs w:val="18"/>
          <w:lang w:val="en-US"/>
        </w:rPr>
        <w:t>The variable “relative weight gain adolescence” violated the proportional hazard assumption for males only. This variable was made time dependent. Model adjusted for the variables shown. HR = Hazard Ratio. CI = Confidence Interval.</w:t>
      </w:r>
    </w:p>
    <w:p w14:paraId="4374A431" w14:textId="2FC69FCC" w:rsidR="00F61C10" w:rsidRDefault="00F61C10" w:rsidP="00507F4F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14:paraId="71ED28A7" w14:textId="323D7CD0" w:rsidR="000C6CF1" w:rsidRDefault="000C6CF1" w:rsidP="00507F4F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14:paraId="7BEA11FF" w14:textId="5DC16D0E" w:rsidR="000C6CF1" w:rsidRDefault="000C6CF1" w:rsidP="00507F4F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14:paraId="60819105" w14:textId="65A54BF9" w:rsidR="000C6CF1" w:rsidRDefault="000C6CF1" w:rsidP="00507F4F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14:paraId="11608386" w14:textId="3EA26D04" w:rsidR="000C6CF1" w:rsidRDefault="000C6CF1" w:rsidP="00507F4F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14:paraId="783D1B46" w14:textId="027C9614" w:rsidR="000C6CF1" w:rsidRDefault="000C6CF1" w:rsidP="00507F4F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14:paraId="677E11F2" w14:textId="6A835132" w:rsidR="000C6CF1" w:rsidRDefault="000C6CF1" w:rsidP="00507F4F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14:paraId="4ACED4AA" w14:textId="7BC14E01" w:rsidR="000C6CF1" w:rsidRDefault="000C6CF1" w:rsidP="00507F4F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14:paraId="222955C6" w14:textId="26CC54F0" w:rsidR="000C6CF1" w:rsidRDefault="000C6CF1" w:rsidP="00507F4F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</w:p>
    <w:p w14:paraId="07E34406" w14:textId="6C65CE1D" w:rsidR="000C6CF1" w:rsidRPr="001D3F02" w:rsidRDefault="002573E2" w:rsidP="00507F4F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</w:t>
      </w:r>
    </w:p>
    <w:sectPr w:rsidR="000C6CF1" w:rsidRPr="001D3F02" w:rsidSect="007B7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E39C1"/>
    <w:multiLevelType w:val="hybridMultilevel"/>
    <w:tmpl w:val="E1762742"/>
    <w:lvl w:ilvl="0" w:tplc="5DCCB2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B4"/>
    <w:rsid w:val="00000E4A"/>
    <w:rsid w:val="00065740"/>
    <w:rsid w:val="000C6CF1"/>
    <w:rsid w:val="000D1F5A"/>
    <w:rsid w:val="000D3167"/>
    <w:rsid w:val="000F46B4"/>
    <w:rsid w:val="00106256"/>
    <w:rsid w:val="00166481"/>
    <w:rsid w:val="00192399"/>
    <w:rsid w:val="001D3F02"/>
    <w:rsid w:val="0023234C"/>
    <w:rsid w:val="00254B9E"/>
    <w:rsid w:val="002573E2"/>
    <w:rsid w:val="002B6AFF"/>
    <w:rsid w:val="00342B69"/>
    <w:rsid w:val="00375332"/>
    <w:rsid w:val="003C3C9F"/>
    <w:rsid w:val="0042592F"/>
    <w:rsid w:val="00446992"/>
    <w:rsid w:val="004827E2"/>
    <w:rsid w:val="00504878"/>
    <w:rsid w:val="00507F4F"/>
    <w:rsid w:val="00525832"/>
    <w:rsid w:val="00527219"/>
    <w:rsid w:val="005356E6"/>
    <w:rsid w:val="00584E9D"/>
    <w:rsid w:val="00636B77"/>
    <w:rsid w:val="00672F21"/>
    <w:rsid w:val="00766C29"/>
    <w:rsid w:val="00791AF0"/>
    <w:rsid w:val="007B781E"/>
    <w:rsid w:val="007F4295"/>
    <w:rsid w:val="00843E6E"/>
    <w:rsid w:val="00885CA3"/>
    <w:rsid w:val="008A3F33"/>
    <w:rsid w:val="008B0441"/>
    <w:rsid w:val="009011DE"/>
    <w:rsid w:val="00932CE8"/>
    <w:rsid w:val="009673BF"/>
    <w:rsid w:val="009B68F2"/>
    <w:rsid w:val="009D3C83"/>
    <w:rsid w:val="00A7097E"/>
    <w:rsid w:val="00A8763B"/>
    <w:rsid w:val="00AA61C4"/>
    <w:rsid w:val="00B11B12"/>
    <w:rsid w:val="00B67392"/>
    <w:rsid w:val="00B75EEC"/>
    <w:rsid w:val="00C45ECC"/>
    <w:rsid w:val="00C73FA3"/>
    <w:rsid w:val="00C87BC2"/>
    <w:rsid w:val="00C96664"/>
    <w:rsid w:val="00CA7F8D"/>
    <w:rsid w:val="00D06C64"/>
    <w:rsid w:val="00D416DF"/>
    <w:rsid w:val="00D7750E"/>
    <w:rsid w:val="00DA74AF"/>
    <w:rsid w:val="00E35AAE"/>
    <w:rsid w:val="00E40FDA"/>
    <w:rsid w:val="00E811DE"/>
    <w:rsid w:val="00F06652"/>
    <w:rsid w:val="00F06B63"/>
    <w:rsid w:val="00F41120"/>
    <w:rsid w:val="00F61C10"/>
    <w:rsid w:val="00F7321A"/>
    <w:rsid w:val="00FA057C"/>
    <w:rsid w:val="00FC0AED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366C4D"/>
  <w15:chartTrackingRefBased/>
  <w15:docId w15:val="{CF363BED-F5AE-A743-A2B8-EBAFA7D9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Normal"/>
    <w:next w:val="TableGrid"/>
    <w:uiPriority w:val="39"/>
    <w:rsid w:val="000F46B4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B69"/>
    <w:pPr>
      <w:ind w:left="720"/>
      <w:contextualSpacing/>
    </w:pPr>
  </w:style>
  <w:style w:type="paragraph" w:styleId="NoSpacing">
    <w:name w:val="No Spacing"/>
    <w:uiPriority w:val="1"/>
    <w:qFormat/>
    <w:rsid w:val="00106256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Boateng-2, D.</dc:creator>
  <cp:keywords/>
  <dc:description/>
  <cp:lastModifiedBy>Daniel Boateng</cp:lastModifiedBy>
  <cp:revision>6</cp:revision>
  <dcterms:created xsi:type="dcterms:W3CDTF">2021-01-20T12:14:00Z</dcterms:created>
  <dcterms:modified xsi:type="dcterms:W3CDTF">2021-04-17T20:28:00Z</dcterms:modified>
</cp:coreProperties>
</file>