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DA14D" w14:textId="77777777" w:rsidR="00AE105C" w:rsidRDefault="00AE105C" w:rsidP="00AE105C">
      <w:pPr>
        <w:spacing w:after="240" w:line="480" w:lineRule="auto"/>
        <w:jc w:val="center"/>
        <w:rPr>
          <w:rFonts w:eastAsia="PMingLiU"/>
          <w:bCs/>
          <w:kern w:val="0"/>
          <w:sz w:val="22"/>
          <w:szCs w:val="22"/>
          <w:lang w:val="en-GB" w:eastAsia="zh-TW"/>
        </w:rPr>
      </w:pPr>
      <w:r>
        <w:rPr>
          <w:rFonts w:eastAsia="PMingLiU"/>
          <w:b/>
          <w:iCs/>
          <w:kern w:val="0"/>
          <w:sz w:val="22"/>
          <w:szCs w:val="22"/>
          <w:lang w:val="en-GB" w:eastAsia="zh-TW"/>
        </w:rPr>
        <w:t>Supplementary Table 1</w:t>
      </w:r>
      <w:r w:rsidRPr="004215AD">
        <w:rPr>
          <w:rFonts w:eastAsia="PMingLiU"/>
          <w:b/>
          <w:bCs/>
          <w:kern w:val="0"/>
          <w:sz w:val="22"/>
          <w:szCs w:val="22"/>
          <w:lang w:val="en-GB" w:eastAsia="zh-TW"/>
        </w:rPr>
        <w:t>.</w:t>
      </w:r>
      <w:r w:rsidRPr="004215AD">
        <w:rPr>
          <w:rFonts w:eastAsia="PMingLiU"/>
          <w:bCs/>
          <w:kern w:val="0"/>
          <w:sz w:val="22"/>
          <w:szCs w:val="22"/>
          <w:lang w:val="en-GB" w:eastAsia="zh-TW"/>
        </w:rPr>
        <w:t xml:space="preserve"> </w:t>
      </w:r>
      <w:r>
        <w:rPr>
          <w:rFonts w:eastAsia="PMingLiU"/>
          <w:bCs/>
          <w:kern w:val="0"/>
          <w:sz w:val="22"/>
          <w:szCs w:val="22"/>
          <w:lang w:val="en-GB" w:eastAsia="zh-TW"/>
        </w:rPr>
        <w:t>O</w:t>
      </w:r>
      <w:r w:rsidRPr="00E6077C">
        <w:rPr>
          <w:rFonts w:eastAsia="PMingLiU"/>
          <w:bCs/>
          <w:kern w:val="0"/>
          <w:sz w:val="22"/>
          <w:szCs w:val="22"/>
          <w:lang w:val="en-GB" w:eastAsia="zh-TW"/>
        </w:rPr>
        <w:t xml:space="preserve">verlap </w:t>
      </w:r>
      <w:r>
        <w:rPr>
          <w:rFonts w:eastAsia="PMingLiU"/>
          <w:bCs/>
          <w:kern w:val="0"/>
          <w:sz w:val="22"/>
          <w:szCs w:val="22"/>
          <w:lang w:val="en-GB" w:eastAsia="zh-TW"/>
        </w:rPr>
        <w:t>among</w:t>
      </w:r>
      <w:r w:rsidRPr="00E6077C">
        <w:rPr>
          <w:rFonts w:eastAsia="PMingLiU"/>
          <w:bCs/>
          <w:kern w:val="0"/>
          <w:sz w:val="22"/>
          <w:szCs w:val="22"/>
          <w:lang w:val="en-GB" w:eastAsia="zh-TW"/>
        </w:rPr>
        <w:t xml:space="preserve"> frailty </w:t>
      </w:r>
      <w:r>
        <w:rPr>
          <w:rFonts w:eastAsia="PMingLiU"/>
          <w:bCs/>
          <w:kern w:val="0"/>
          <w:sz w:val="22"/>
          <w:szCs w:val="22"/>
          <w:lang w:val="en-GB" w:eastAsia="zh-TW"/>
        </w:rPr>
        <w:t xml:space="preserve">instruments: </w:t>
      </w:r>
      <w:r w:rsidRPr="004215AD">
        <w:rPr>
          <w:rFonts w:eastAsia="PMingLiU"/>
          <w:bCs/>
          <w:kern w:val="0"/>
          <w:sz w:val="22"/>
          <w:szCs w:val="22"/>
          <w:lang w:val="en-GB" w:eastAsia="zh-TW"/>
        </w:rPr>
        <w:t xml:space="preserve">number of participants identified by </w:t>
      </w:r>
      <w:r>
        <w:rPr>
          <w:rFonts w:eastAsia="PMingLiU"/>
          <w:bCs/>
          <w:kern w:val="0"/>
          <w:sz w:val="22"/>
          <w:szCs w:val="22"/>
          <w:lang w:val="en-GB" w:eastAsia="zh-TW"/>
        </w:rPr>
        <w:t>single instruments</w:t>
      </w:r>
      <w:r w:rsidRPr="004215AD">
        <w:rPr>
          <w:rFonts w:eastAsia="PMingLiU"/>
          <w:bCs/>
          <w:kern w:val="0"/>
          <w:sz w:val="22"/>
          <w:szCs w:val="22"/>
          <w:lang w:val="en-GB" w:eastAsia="zh-TW"/>
        </w:rPr>
        <w:t xml:space="preserve"> </w:t>
      </w:r>
      <w:r>
        <w:rPr>
          <w:rFonts w:eastAsia="PMingLiU"/>
          <w:bCs/>
          <w:kern w:val="0"/>
          <w:sz w:val="22"/>
          <w:szCs w:val="22"/>
          <w:lang w:val="en-GB" w:eastAsia="zh-TW"/>
        </w:rPr>
        <w:t xml:space="preserve">or their </w:t>
      </w:r>
      <w:r w:rsidRPr="004215AD">
        <w:rPr>
          <w:rFonts w:eastAsia="PMingLiU"/>
          <w:bCs/>
          <w:kern w:val="0"/>
          <w:sz w:val="22"/>
          <w:szCs w:val="22"/>
          <w:lang w:val="en-GB" w:eastAsia="zh-TW"/>
        </w:rPr>
        <w:t>combination</w:t>
      </w:r>
      <w:r>
        <w:rPr>
          <w:rFonts w:eastAsia="PMingLiU"/>
          <w:bCs/>
          <w:kern w:val="0"/>
          <w:sz w:val="22"/>
          <w:szCs w:val="22"/>
          <w:lang w:val="en-GB" w:eastAsia="zh-TW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1461"/>
        <w:gridCol w:w="3210"/>
      </w:tblGrid>
      <w:tr w:rsidR="00AE105C" w14:paraId="6642D57D" w14:textId="77777777" w:rsidTr="00112136">
        <w:tc>
          <w:tcPr>
            <w:tcW w:w="4957" w:type="dxa"/>
          </w:tcPr>
          <w:p w14:paraId="7C71D7E4" w14:textId="77777777" w:rsidR="00AE105C" w:rsidRDefault="00AE105C" w:rsidP="00112136">
            <w:pPr>
              <w:spacing w:line="276" w:lineRule="auto"/>
              <w:jc w:val="both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</w:p>
        </w:tc>
        <w:tc>
          <w:tcPr>
            <w:tcW w:w="1461" w:type="dxa"/>
          </w:tcPr>
          <w:p w14:paraId="36744CA0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</w:p>
          <w:p w14:paraId="26AC6746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N</w:t>
            </w:r>
          </w:p>
        </w:tc>
        <w:tc>
          <w:tcPr>
            <w:tcW w:w="3210" w:type="dxa"/>
          </w:tcPr>
          <w:p w14:paraId="3F02B768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Proportion (of 74 participants classified as frail by any of the four instruments)</w:t>
            </w:r>
          </w:p>
        </w:tc>
      </w:tr>
      <w:tr w:rsidR="00AE105C" w14:paraId="478E9573" w14:textId="77777777" w:rsidTr="00112136">
        <w:tc>
          <w:tcPr>
            <w:tcW w:w="4957" w:type="dxa"/>
            <w:shd w:val="clear" w:color="auto" w:fill="D9D9D9" w:themeFill="background1" w:themeFillShade="D9"/>
          </w:tcPr>
          <w:p w14:paraId="2D050BE8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Participants classified as frail by a </w:t>
            </w:r>
            <w:r w:rsidRPr="00A03365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single</w:t>
            </w: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 instrument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35A6818C" w14:textId="77777777" w:rsidR="00AE105C" w:rsidRDefault="00AE105C" w:rsidP="00112136">
            <w:pPr>
              <w:spacing w:line="276" w:lineRule="auto"/>
              <w:jc w:val="both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</w:p>
        </w:tc>
        <w:tc>
          <w:tcPr>
            <w:tcW w:w="3210" w:type="dxa"/>
            <w:shd w:val="clear" w:color="auto" w:fill="D9D9D9" w:themeFill="background1" w:themeFillShade="D9"/>
          </w:tcPr>
          <w:p w14:paraId="4FC4AF86" w14:textId="77777777" w:rsidR="00AE105C" w:rsidRDefault="00AE105C" w:rsidP="00112136">
            <w:pPr>
              <w:spacing w:line="276" w:lineRule="auto"/>
              <w:jc w:val="both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</w:p>
        </w:tc>
      </w:tr>
      <w:tr w:rsidR="00AE105C" w14:paraId="3008576F" w14:textId="77777777" w:rsidTr="00112136">
        <w:tc>
          <w:tcPr>
            <w:tcW w:w="4957" w:type="dxa"/>
          </w:tcPr>
          <w:p w14:paraId="44083A96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Fried Frailty Phenotype</w:t>
            </w:r>
          </w:p>
        </w:tc>
        <w:tc>
          <w:tcPr>
            <w:tcW w:w="1461" w:type="dxa"/>
          </w:tcPr>
          <w:p w14:paraId="0ABC7638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4</w:t>
            </w:r>
          </w:p>
        </w:tc>
        <w:tc>
          <w:tcPr>
            <w:tcW w:w="3210" w:type="dxa"/>
          </w:tcPr>
          <w:p w14:paraId="7B100121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5.4</w:t>
            </w:r>
          </w:p>
        </w:tc>
      </w:tr>
      <w:tr w:rsidR="00AE105C" w14:paraId="2202877F" w14:textId="77777777" w:rsidTr="00112136">
        <w:tc>
          <w:tcPr>
            <w:tcW w:w="4957" w:type="dxa"/>
          </w:tcPr>
          <w:p w14:paraId="4B0F0E52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Frailty Index</w:t>
            </w:r>
          </w:p>
        </w:tc>
        <w:tc>
          <w:tcPr>
            <w:tcW w:w="1461" w:type="dxa"/>
          </w:tcPr>
          <w:p w14:paraId="1BA54731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</w:t>
            </w:r>
          </w:p>
        </w:tc>
        <w:tc>
          <w:tcPr>
            <w:tcW w:w="3210" w:type="dxa"/>
          </w:tcPr>
          <w:p w14:paraId="2EA8EFC1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</w:t>
            </w:r>
          </w:p>
        </w:tc>
      </w:tr>
      <w:tr w:rsidR="00AE105C" w14:paraId="60195500" w14:textId="77777777" w:rsidTr="00112136">
        <w:tc>
          <w:tcPr>
            <w:tcW w:w="4957" w:type="dxa"/>
          </w:tcPr>
          <w:p w14:paraId="5614D872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Clinical Frailty Scale</w:t>
            </w:r>
          </w:p>
        </w:tc>
        <w:tc>
          <w:tcPr>
            <w:tcW w:w="1461" w:type="dxa"/>
          </w:tcPr>
          <w:p w14:paraId="78C067ED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11</w:t>
            </w:r>
          </w:p>
        </w:tc>
        <w:tc>
          <w:tcPr>
            <w:tcW w:w="3210" w:type="dxa"/>
          </w:tcPr>
          <w:p w14:paraId="085FD920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14.9</w:t>
            </w:r>
          </w:p>
        </w:tc>
      </w:tr>
      <w:tr w:rsidR="00AE105C" w14:paraId="15A2865B" w14:textId="77777777" w:rsidTr="00112136">
        <w:tc>
          <w:tcPr>
            <w:tcW w:w="4957" w:type="dxa"/>
          </w:tcPr>
          <w:p w14:paraId="46DEB991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Frailty Postal Score</w:t>
            </w:r>
          </w:p>
        </w:tc>
        <w:tc>
          <w:tcPr>
            <w:tcW w:w="1461" w:type="dxa"/>
          </w:tcPr>
          <w:p w14:paraId="6981BDF9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4</w:t>
            </w:r>
          </w:p>
        </w:tc>
        <w:tc>
          <w:tcPr>
            <w:tcW w:w="3210" w:type="dxa"/>
          </w:tcPr>
          <w:p w14:paraId="3161F28B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5.4</w:t>
            </w:r>
          </w:p>
        </w:tc>
      </w:tr>
      <w:tr w:rsidR="00AE105C" w14:paraId="44535E5A" w14:textId="77777777" w:rsidTr="00112136">
        <w:tc>
          <w:tcPr>
            <w:tcW w:w="4957" w:type="dxa"/>
            <w:shd w:val="clear" w:color="auto" w:fill="D9D9D9" w:themeFill="background1" w:themeFillShade="D9"/>
          </w:tcPr>
          <w:p w14:paraId="17090BF4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Participants classified as frail by </w:t>
            </w:r>
            <w:r w:rsidRPr="00A03365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two</w:t>
            </w: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 instruments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511C60A3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</w:p>
        </w:tc>
        <w:tc>
          <w:tcPr>
            <w:tcW w:w="3210" w:type="dxa"/>
            <w:shd w:val="clear" w:color="auto" w:fill="D9D9D9" w:themeFill="background1" w:themeFillShade="D9"/>
          </w:tcPr>
          <w:p w14:paraId="48B4349E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</w:p>
        </w:tc>
      </w:tr>
      <w:tr w:rsidR="00AE105C" w14:paraId="42A3B308" w14:textId="77777777" w:rsidTr="00112136">
        <w:tc>
          <w:tcPr>
            <w:tcW w:w="4957" w:type="dxa"/>
          </w:tcPr>
          <w:p w14:paraId="4D576B13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Fried Frailty Phenotype – Frailty Index</w:t>
            </w:r>
          </w:p>
        </w:tc>
        <w:tc>
          <w:tcPr>
            <w:tcW w:w="1461" w:type="dxa"/>
          </w:tcPr>
          <w:p w14:paraId="2DB3A393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</w:t>
            </w:r>
          </w:p>
        </w:tc>
        <w:tc>
          <w:tcPr>
            <w:tcW w:w="3210" w:type="dxa"/>
          </w:tcPr>
          <w:p w14:paraId="5F9718EA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</w:t>
            </w:r>
          </w:p>
        </w:tc>
      </w:tr>
      <w:tr w:rsidR="00AE105C" w14:paraId="15C74890" w14:textId="77777777" w:rsidTr="00112136">
        <w:tc>
          <w:tcPr>
            <w:tcW w:w="4957" w:type="dxa"/>
          </w:tcPr>
          <w:p w14:paraId="1D181492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Fried Frailty Phenotype – Clinical Frailty Scale</w:t>
            </w:r>
          </w:p>
        </w:tc>
        <w:tc>
          <w:tcPr>
            <w:tcW w:w="1461" w:type="dxa"/>
          </w:tcPr>
          <w:p w14:paraId="3FD9F6A3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3</w:t>
            </w:r>
          </w:p>
        </w:tc>
        <w:tc>
          <w:tcPr>
            <w:tcW w:w="3210" w:type="dxa"/>
          </w:tcPr>
          <w:p w14:paraId="27D79DA3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4.1</w:t>
            </w:r>
          </w:p>
        </w:tc>
      </w:tr>
      <w:tr w:rsidR="00AE105C" w14:paraId="5B2E2B3B" w14:textId="77777777" w:rsidTr="00112136">
        <w:tc>
          <w:tcPr>
            <w:tcW w:w="4957" w:type="dxa"/>
          </w:tcPr>
          <w:p w14:paraId="193787B1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Fried Frailty Phenotype – Frailty Postal Score</w:t>
            </w:r>
          </w:p>
        </w:tc>
        <w:tc>
          <w:tcPr>
            <w:tcW w:w="1461" w:type="dxa"/>
          </w:tcPr>
          <w:p w14:paraId="025D60CE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3</w:t>
            </w:r>
          </w:p>
        </w:tc>
        <w:tc>
          <w:tcPr>
            <w:tcW w:w="3210" w:type="dxa"/>
          </w:tcPr>
          <w:p w14:paraId="53576799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4.1</w:t>
            </w:r>
          </w:p>
        </w:tc>
      </w:tr>
      <w:tr w:rsidR="00AE105C" w14:paraId="430857C5" w14:textId="77777777" w:rsidTr="00112136">
        <w:tc>
          <w:tcPr>
            <w:tcW w:w="4957" w:type="dxa"/>
          </w:tcPr>
          <w:p w14:paraId="153D4E54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Frailty Index – Clinical Frailty Scale</w:t>
            </w:r>
          </w:p>
        </w:tc>
        <w:tc>
          <w:tcPr>
            <w:tcW w:w="1461" w:type="dxa"/>
          </w:tcPr>
          <w:p w14:paraId="6BF2A276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6</w:t>
            </w:r>
          </w:p>
        </w:tc>
        <w:tc>
          <w:tcPr>
            <w:tcW w:w="3210" w:type="dxa"/>
          </w:tcPr>
          <w:p w14:paraId="564F80AD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8.1</w:t>
            </w:r>
          </w:p>
        </w:tc>
      </w:tr>
      <w:tr w:rsidR="00AE105C" w14:paraId="43C6A484" w14:textId="77777777" w:rsidTr="00112136">
        <w:tc>
          <w:tcPr>
            <w:tcW w:w="4957" w:type="dxa"/>
          </w:tcPr>
          <w:p w14:paraId="321C0220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Frailty Index – Frailty Postal Score</w:t>
            </w:r>
          </w:p>
        </w:tc>
        <w:tc>
          <w:tcPr>
            <w:tcW w:w="1461" w:type="dxa"/>
          </w:tcPr>
          <w:p w14:paraId="778A4C21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</w:t>
            </w:r>
          </w:p>
        </w:tc>
        <w:tc>
          <w:tcPr>
            <w:tcW w:w="3210" w:type="dxa"/>
          </w:tcPr>
          <w:p w14:paraId="0F978B46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1.4</w:t>
            </w:r>
          </w:p>
        </w:tc>
      </w:tr>
      <w:tr w:rsidR="00AE105C" w14:paraId="27D06305" w14:textId="77777777" w:rsidTr="00112136">
        <w:tc>
          <w:tcPr>
            <w:tcW w:w="4957" w:type="dxa"/>
          </w:tcPr>
          <w:p w14:paraId="36A23C9D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Clinical Frailty Scale – Frailty Postal Score</w:t>
            </w:r>
          </w:p>
        </w:tc>
        <w:tc>
          <w:tcPr>
            <w:tcW w:w="1461" w:type="dxa"/>
          </w:tcPr>
          <w:p w14:paraId="08FC12A7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</w:t>
            </w:r>
          </w:p>
        </w:tc>
        <w:tc>
          <w:tcPr>
            <w:tcW w:w="3210" w:type="dxa"/>
          </w:tcPr>
          <w:p w14:paraId="49644C50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</w:t>
            </w:r>
          </w:p>
        </w:tc>
      </w:tr>
      <w:tr w:rsidR="00AE105C" w14:paraId="7AEABF85" w14:textId="77777777" w:rsidTr="00112136">
        <w:tc>
          <w:tcPr>
            <w:tcW w:w="4957" w:type="dxa"/>
            <w:shd w:val="clear" w:color="auto" w:fill="D9D9D9" w:themeFill="background1" w:themeFillShade="D9"/>
          </w:tcPr>
          <w:p w14:paraId="00737503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Participants classified as frail by </w:t>
            </w:r>
            <w:r w:rsidRPr="00A03365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three</w:t>
            </w: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 instruments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685C9E6C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</w:p>
        </w:tc>
        <w:tc>
          <w:tcPr>
            <w:tcW w:w="3210" w:type="dxa"/>
            <w:shd w:val="clear" w:color="auto" w:fill="D9D9D9" w:themeFill="background1" w:themeFillShade="D9"/>
          </w:tcPr>
          <w:p w14:paraId="44368720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</w:p>
        </w:tc>
      </w:tr>
      <w:tr w:rsidR="00AE105C" w14:paraId="7BDDC3E8" w14:textId="77777777" w:rsidTr="00112136">
        <w:tc>
          <w:tcPr>
            <w:tcW w:w="4957" w:type="dxa"/>
          </w:tcPr>
          <w:p w14:paraId="1AC25CE9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Fried Frailty Phenotype – Frailty Index – Clinical Frailty Scale</w:t>
            </w:r>
          </w:p>
        </w:tc>
        <w:tc>
          <w:tcPr>
            <w:tcW w:w="1461" w:type="dxa"/>
          </w:tcPr>
          <w:p w14:paraId="2D731968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10</w:t>
            </w:r>
          </w:p>
        </w:tc>
        <w:tc>
          <w:tcPr>
            <w:tcW w:w="3210" w:type="dxa"/>
          </w:tcPr>
          <w:p w14:paraId="33A27E8D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13.5</w:t>
            </w:r>
          </w:p>
        </w:tc>
      </w:tr>
      <w:tr w:rsidR="00AE105C" w14:paraId="1EEC54C9" w14:textId="77777777" w:rsidTr="00112136">
        <w:tc>
          <w:tcPr>
            <w:tcW w:w="4957" w:type="dxa"/>
          </w:tcPr>
          <w:p w14:paraId="05B18F93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Fried Frailty Phenotype – Frailty Index – Frailty Postal Score</w:t>
            </w:r>
          </w:p>
        </w:tc>
        <w:tc>
          <w:tcPr>
            <w:tcW w:w="1461" w:type="dxa"/>
          </w:tcPr>
          <w:p w14:paraId="07DDAA49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2</w:t>
            </w:r>
          </w:p>
        </w:tc>
        <w:tc>
          <w:tcPr>
            <w:tcW w:w="3210" w:type="dxa"/>
          </w:tcPr>
          <w:p w14:paraId="5DDA689E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2.7</w:t>
            </w:r>
          </w:p>
        </w:tc>
      </w:tr>
      <w:tr w:rsidR="00AE105C" w14:paraId="1BC3ABAD" w14:textId="77777777" w:rsidTr="00112136">
        <w:tc>
          <w:tcPr>
            <w:tcW w:w="4957" w:type="dxa"/>
          </w:tcPr>
          <w:p w14:paraId="6B7D5F42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Fried Frailty Phenotype – Frailty Postal Score – Clinical Frailty Scale</w:t>
            </w:r>
          </w:p>
        </w:tc>
        <w:tc>
          <w:tcPr>
            <w:tcW w:w="1461" w:type="dxa"/>
          </w:tcPr>
          <w:p w14:paraId="43BC68AD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</w:t>
            </w:r>
          </w:p>
        </w:tc>
        <w:tc>
          <w:tcPr>
            <w:tcW w:w="3210" w:type="dxa"/>
          </w:tcPr>
          <w:p w14:paraId="2E089EDF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1.4</w:t>
            </w:r>
          </w:p>
        </w:tc>
      </w:tr>
      <w:tr w:rsidR="00AE105C" w14:paraId="05F9C1BD" w14:textId="77777777" w:rsidTr="00112136">
        <w:tc>
          <w:tcPr>
            <w:tcW w:w="4957" w:type="dxa"/>
          </w:tcPr>
          <w:p w14:paraId="3C9DDD72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Frailty Index – Clinical Frailty Scale – Frailty Postal Score</w:t>
            </w:r>
          </w:p>
        </w:tc>
        <w:tc>
          <w:tcPr>
            <w:tcW w:w="1461" w:type="dxa"/>
          </w:tcPr>
          <w:p w14:paraId="0F4530D7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2</w:t>
            </w:r>
          </w:p>
        </w:tc>
        <w:tc>
          <w:tcPr>
            <w:tcW w:w="3210" w:type="dxa"/>
          </w:tcPr>
          <w:p w14:paraId="6C6F5416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2.7</w:t>
            </w:r>
          </w:p>
        </w:tc>
      </w:tr>
      <w:tr w:rsidR="00AE105C" w14:paraId="5AA1A7B5" w14:textId="77777777" w:rsidTr="00112136">
        <w:tc>
          <w:tcPr>
            <w:tcW w:w="4957" w:type="dxa"/>
          </w:tcPr>
          <w:p w14:paraId="598A18F2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Participants classified as frail by </w:t>
            </w:r>
            <w:r w:rsidRPr="00A03365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four</w:t>
            </w: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 instruments</w:t>
            </w:r>
          </w:p>
        </w:tc>
        <w:tc>
          <w:tcPr>
            <w:tcW w:w="1461" w:type="dxa"/>
          </w:tcPr>
          <w:p w14:paraId="21EBD8FA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27</w:t>
            </w:r>
          </w:p>
        </w:tc>
        <w:tc>
          <w:tcPr>
            <w:tcW w:w="3210" w:type="dxa"/>
          </w:tcPr>
          <w:p w14:paraId="6FEFB939" w14:textId="77777777" w:rsidR="00AE105C" w:rsidRDefault="00AE105C" w:rsidP="00112136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36.5</w:t>
            </w:r>
          </w:p>
        </w:tc>
      </w:tr>
    </w:tbl>
    <w:p w14:paraId="06ABA918" w14:textId="77777777" w:rsidR="00AE105C" w:rsidRDefault="00AE105C" w:rsidP="00AE105C">
      <w:pPr>
        <w:spacing w:after="240" w:line="480" w:lineRule="auto"/>
        <w:jc w:val="both"/>
        <w:rPr>
          <w:rFonts w:eastAsia="PMingLiU"/>
          <w:bCs/>
          <w:kern w:val="0"/>
          <w:sz w:val="22"/>
          <w:szCs w:val="22"/>
          <w:lang w:val="en-GB" w:eastAsia="zh-TW"/>
        </w:rPr>
      </w:pPr>
    </w:p>
    <w:p w14:paraId="0282A523" w14:textId="77777777" w:rsidR="00AE105C" w:rsidRDefault="00AE105C" w:rsidP="00AE105C">
      <w:pPr>
        <w:spacing w:after="240" w:line="480" w:lineRule="auto"/>
        <w:jc w:val="both"/>
        <w:rPr>
          <w:rFonts w:eastAsia="PMingLiU"/>
          <w:bCs/>
          <w:kern w:val="0"/>
          <w:sz w:val="22"/>
          <w:szCs w:val="22"/>
          <w:lang w:val="en-GB" w:eastAsia="zh-TW"/>
        </w:rPr>
      </w:pPr>
    </w:p>
    <w:p w14:paraId="76434CC1" w14:textId="77777777" w:rsidR="00AE105C" w:rsidRDefault="00AE105C">
      <w:pPr>
        <w:widowControl/>
        <w:suppressAutoHyphens w:val="0"/>
        <w:spacing w:after="160" w:line="259" w:lineRule="auto"/>
        <w:rPr>
          <w:rFonts w:eastAsia="PMingLiU"/>
          <w:b/>
          <w:iCs/>
          <w:kern w:val="0"/>
          <w:sz w:val="22"/>
          <w:szCs w:val="22"/>
          <w:lang w:val="en-GB" w:eastAsia="zh-TW"/>
        </w:rPr>
      </w:pPr>
      <w:r>
        <w:rPr>
          <w:rFonts w:eastAsia="PMingLiU"/>
          <w:b/>
          <w:iCs/>
          <w:kern w:val="0"/>
          <w:sz w:val="22"/>
          <w:szCs w:val="22"/>
          <w:lang w:val="en-GB" w:eastAsia="zh-TW"/>
        </w:rPr>
        <w:br w:type="page"/>
      </w:r>
    </w:p>
    <w:p w14:paraId="27BE87CC" w14:textId="7B4FFE76" w:rsidR="00ED1180" w:rsidRPr="004215AD" w:rsidRDefault="00AE105C" w:rsidP="00ED1180">
      <w:pPr>
        <w:spacing w:line="480" w:lineRule="auto"/>
        <w:jc w:val="center"/>
        <w:rPr>
          <w:rFonts w:eastAsia="PMingLiU"/>
          <w:bCs/>
          <w:kern w:val="0"/>
          <w:sz w:val="22"/>
          <w:szCs w:val="22"/>
          <w:lang w:val="en-GB" w:eastAsia="zh-TW"/>
        </w:rPr>
      </w:pPr>
      <w:r>
        <w:rPr>
          <w:rFonts w:eastAsia="PMingLiU"/>
          <w:b/>
          <w:iCs/>
          <w:kern w:val="0"/>
          <w:sz w:val="22"/>
          <w:szCs w:val="22"/>
          <w:lang w:val="en-GB" w:eastAsia="zh-TW"/>
        </w:rPr>
        <w:lastRenderedPageBreak/>
        <w:t>Supplementary Table 2</w:t>
      </w:r>
      <w:r w:rsidR="00ED1180" w:rsidRPr="004215AD">
        <w:rPr>
          <w:rFonts w:eastAsia="PMingLiU"/>
          <w:b/>
          <w:bCs/>
          <w:kern w:val="0"/>
          <w:sz w:val="22"/>
          <w:szCs w:val="22"/>
          <w:lang w:val="en-GB" w:eastAsia="zh-TW"/>
        </w:rPr>
        <w:t>.</w:t>
      </w:r>
      <w:r w:rsidR="00ED1180" w:rsidRPr="004215AD">
        <w:rPr>
          <w:rFonts w:eastAsia="PMingLiU"/>
          <w:bCs/>
          <w:kern w:val="0"/>
          <w:sz w:val="22"/>
          <w:szCs w:val="22"/>
          <w:lang w:val="en-GB" w:eastAsia="zh-TW"/>
        </w:rPr>
        <w:t xml:space="preserve"> Office, home and ambulatory blood pressure values by frailty status.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12"/>
        <w:gridCol w:w="1433"/>
        <w:gridCol w:w="1438"/>
        <w:gridCol w:w="81"/>
        <w:gridCol w:w="784"/>
        <w:gridCol w:w="1438"/>
        <w:gridCol w:w="1581"/>
        <w:gridCol w:w="861"/>
      </w:tblGrid>
      <w:tr w:rsidR="00ED1180" w:rsidRPr="00ED1180" w14:paraId="2141F689" w14:textId="77777777" w:rsidTr="0013635D">
        <w:tc>
          <w:tcPr>
            <w:tcW w:w="1045" w:type="pct"/>
            <w:shd w:val="clear" w:color="auto" w:fill="D9D9D9" w:themeFill="background1" w:themeFillShade="D9"/>
          </w:tcPr>
          <w:p w14:paraId="536C711A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</w:p>
        </w:tc>
        <w:tc>
          <w:tcPr>
            <w:tcW w:w="1940" w:type="pct"/>
            <w:gridSpan w:val="4"/>
            <w:shd w:val="clear" w:color="auto" w:fill="D9D9D9" w:themeFill="background1" w:themeFillShade="D9"/>
          </w:tcPr>
          <w:p w14:paraId="023BE40A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Frailty Index</w:t>
            </w:r>
          </w:p>
        </w:tc>
        <w:tc>
          <w:tcPr>
            <w:tcW w:w="2015" w:type="pct"/>
            <w:gridSpan w:val="3"/>
            <w:shd w:val="clear" w:color="auto" w:fill="D9D9D9" w:themeFill="background1" w:themeFillShade="D9"/>
          </w:tcPr>
          <w:p w14:paraId="4EA81532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Fried Frailty Phenotype</w:t>
            </w:r>
          </w:p>
        </w:tc>
      </w:tr>
      <w:tr w:rsidR="00ED1180" w:rsidRPr="00ED1180" w14:paraId="5B333906" w14:textId="77777777" w:rsidTr="0013635D">
        <w:trPr>
          <w:trHeight w:val="368"/>
        </w:trPr>
        <w:tc>
          <w:tcPr>
            <w:tcW w:w="1045" w:type="pct"/>
          </w:tcPr>
          <w:p w14:paraId="7A9BA84D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Mean (SD)</w:t>
            </w:r>
          </w:p>
        </w:tc>
        <w:tc>
          <w:tcPr>
            <w:tcW w:w="744" w:type="pct"/>
          </w:tcPr>
          <w:p w14:paraId="40949D90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Frail</w:t>
            </w:r>
            <w:r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 xml:space="preserve"> </w:t>
            </w: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(n=48)</w:t>
            </w:r>
          </w:p>
        </w:tc>
        <w:tc>
          <w:tcPr>
            <w:tcW w:w="747" w:type="pct"/>
          </w:tcPr>
          <w:p w14:paraId="206D8670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Fit</w:t>
            </w:r>
            <w:r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 xml:space="preserve"> </w:t>
            </w: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(n=73)</w:t>
            </w:r>
          </w:p>
        </w:tc>
        <w:tc>
          <w:tcPr>
            <w:tcW w:w="449" w:type="pct"/>
            <w:gridSpan w:val="2"/>
          </w:tcPr>
          <w:p w14:paraId="24CB4A76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 xml:space="preserve">p </w:t>
            </w:r>
          </w:p>
        </w:tc>
        <w:tc>
          <w:tcPr>
            <w:tcW w:w="747" w:type="pct"/>
          </w:tcPr>
          <w:p w14:paraId="25F44731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Frail</w:t>
            </w:r>
            <w:r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 xml:space="preserve"> </w:t>
            </w: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(n=50)</w:t>
            </w:r>
          </w:p>
        </w:tc>
        <w:tc>
          <w:tcPr>
            <w:tcW w:w="821" w:type="pct"/>
          </w:tcPr>
          <w:p w14:paraId="275BF0BA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 xml:space="preserve">Non-frail </w:t>
            </w: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(n=71)</w:t>
            </w:r>
          </w:p>
        </w:tc>
        <w:tc>
          <w:tcPr>
            <w:tcW w:w="447" w:type="pct"/>
          </w:tcPr>
          <w:p w14:paraId="0D2EE5D1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 xml:space="preserve">p </w:t>
            </w:r>
          </w:p>
        </w:tc>
      </w:tr>
      <w:tr w:rsidR="00ED1180" w:rsidRPr="004215AD" w14:paraId="3D4D055E" w14:textId="77777777" w:rsidTr="0013635D">
        <w:tc>
          <w:tcPr>
            <w:tcW w:w="1045" w:type="pct"/>
          </w:tcPr>
          <w:p w14:paraId="571F7A90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Office SBP</w:t>
            </w:r>
          </w:p>
        </w:tc>
        <w:tc>
          <w:tcPr>
            <w:tcW w:w="744" w:type="pct"/>
          </w:tcPr>
          <w:p w14:paraId="6DADC8EA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151.5 (21.0)</w:t>
            </w:r>
          </w:p>
        </w:tc>
        <w:tc>
          <w:tcPr>
            <w:tcW w:w="747" w:type="pct"/>
          </w:tcPr>
          <w:p w14:paraId="3F01BAB6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153.8 (20.8)</w:t>
            </w:r>
          </w:p>
        </w:tc>
        <w:tc>
          <w:tcPr>
            <w:tcW w:w="449" w:type="pct"/>
            <w:gridSpan w:val="2"/>
          </w:tcPr>
          <w:p w14:paraId="40649BC7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0.561</w:t>
            </w:r>
          </w:p>
        </w:tc>
        <w:tc>
          <w:tcPr>
            <w:tcW w:w="747" w:type="pct"/>
          </w:tcPr>
          <w:p w14:paraId="6EB8FBF4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154.1 (21.7)</w:t>
            </w:r>
          </w:p>
        </w:tc>
        <w:tc>
          <w:tcPr>
            <w:tcW w:w="821" w:type="pct"/>
          </w:tcPr>
          <w:p w14:paraId="49A6B79A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152.0 (20.3)</w:t>
            </w:r>
          </w:p>
        </w:tc>
        <w:tc>
          <w:tcPr>
            <w:tcW w:w="447" w:type="pct"/>
          </w:tcPr>
          <w:p w14:paraId="1BDE6172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0.598</w:t>
            </w:r>
          </w:p>
        </w:tc>
      </w:tr>
      <w:tr w:rsidR="00ED1180" w:rsidRPr="004215AD" w14:paraId="762D903A" w14:textId="77777777" w:rsidTr="0013635D">
        <w:tc>
          <w:tcPr>
            <w:tcW w:w="1045" w:type="pct"/>
          </w:tcPr>
          <w:p w14:paraId="4ED3AE68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Office DBP</w:t>
            </w:r>
          </w:p>
        </w:tc>
        <w:tc>
          <w:tcPr>
            <w:tcW w:w="744" w:type="pct"/>
          </w:tcPr>
          <w:p w14:paraId="29D69BA8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78.3 (13.2)</w:t>
            </w:r>
          </w:p>
        </w:tc>
        <w:tc>
          <w:tcPr>
            <w:tcW w:w="747" w:type="pct"/>
          </w:tcPr>
          <w:p w14:paraId="291E47A3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80.6 (13.2)</w:t>
            </w:r>
          </w:p>
        </w:tc>
        <w:tc>
          <w:tcPr>
            <w:tcW w:w="449" w:type="pct"/>
            <w:gridSpan w:val="2"/>
          </w:tcPr>
          <w:p w14:paraId="09AEF642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0.336</w:t>
            </w:r>
          </w:p>
        </w:tc>
        <w:tc>
          <w:tcPr>
            <w:tcW w:w="747" w:type="pct"/>
          </w:tcPr>
          <w:p w14:paraId="182A04BE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80.4 (12.6)</w:t>
            </w:r>
          </w:p>
        </w:tc>
        <w:tc>
          <w:tcPr>
            <w:tcW w:w="821" w:type="pct"/>
          </w:tcPr>
          <w:p w14:paraId="1F049A6F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79.2 (13.7)</w:t>
            </w:r>
          </w:p>
        </w:tc>
        <w:tc>
          <w:tcPr>
            <w:tcW w:w="447" w:type="pct"/>
          </w:tcPr>
          <w:p w14:paraId="0EA54AA7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0.648</w:t>
            </w:r>
          </w:p>
        </w:tc>
      </w:tr>
      <w:tr w:rsidR="00ED1180" w:rsidRPr="004215AD" w14:paraId="59B83624" w14:textId="77777777" w:rsidTr="0013635D">
        <w:tc>
          <w:tcPr>
            <w:tcW w:w="1045" w:type="pct"/>
          </w:tcPr>
          <w:p w14:paraId="4D02FDAD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Home SBP </w:t>
            </w: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(n=87)</w:t>
            </w:r>
          </w:p>
        </w:tc>
        <w:tc>
          <w:tcPr>
            <w:tcW w:w="744" w:type="pct"/>
          </w:tcPr>
          <w:p w14:paraId="06CAB263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136.0 (11.5)</w:t>
            </w:r>
          </w:p>
        </w:tc>
        <w:tc>
          <w:tcPr>
            <w:tcW w:w="747" w:type="pct"/>
          </w:tcPr>
          <w:p w14:paraId="292A3FF5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137.7 (12.1)</w:t>
            </w:r>
          </w:p>
        </w:tc>
        <w:tc>
          <w:tcPr>
            <w:tcW w:w="449" w:type="pct"/>
            <w:gridSpan w:val="2"/>
          </w:tcPr>
          <w:p w14:paraId="54E45220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0.541</w:t>
            </w:r>
          </w:p>
        </w:tc>
        <w:tc>
          <w:tcPr>
            <w:tcW w:w="747" w:type="pct"/>
          </w:tcPr>
          <w:p w14:paraId="562F7156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136.7 (12.9)</w:t>
            </w:r>
          </w:p>
        </w:tc>
        <w:tc>
          <w:tcPr>
            <w:tcW w:w="821" w:type="pct"/>
          </w:tcPr>
          <w:p w14:paraId="751BD6AB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137.5 (11.3)</w:t>
            </w:r>
          </w:p>
        </w:tc>
        <w:tc>
          <w:tcPr>
            <w:tcW w:w="447" w:type="pct"/>
          </w:tcPr>
          <w:p w14:paraId="48074393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0.752</w:t>
            </w:r>
          </w:p>
        </w:tc>
      </w:tr>
      <w:tr w:rsidR="00ED1180" w:rsidRPr="004215AD" w14:paraId="2FBF5114" w14:textId="77777777" w:rsidTr="0013635D">
        <w:tc>
          <w:tcPr>
            <w:tcW w:w="1045" w:type="pct"/>
          </w:tcPr>
          <w:p w14:paraId="0B01F7D2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Home DBP</w:t>
            </w: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 (n=87)</w:t>
            </w:r>
          </w:p>
        </w:tc>
        <w:tc>
          <w:tcPr>
            <w:tcW w:w="744" w:type="pct"/>
          </w:tcPr>
          <w:p w14:paraId="658CE69D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72.7 (10.8)</w:t>
            </w:r>
          </w:p>
        </w:tc>
        <w:tc>
          <w:tcPr>
            <w:tcW w:w="747" w:type="pct"/>
          </w:tcPr>
          <w:p w14:paraId="6977FF22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74.2 (7.2)</w:t>
            </w:r>
          </w:p>
        </w:tc>
        <w:tc>
          <w:tcPr>
            <w:tcW w:w="449" w:type="pct"/>
            <w:gridSpan w:val="2"/>
          </w:tcPr>
          <w:p w14:paraId="3B839CFC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0.452</w:t>
            </w:r>
          </w:p>
        </w:tc>
        <w:tc>
          <w:tcPr>
            <w:tcW w:w="747" w:type="pct"/>
          </w:tcPr>
          <w:p w14:paraId="432A3D06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73.9 (9.2)</w:t>
            </w:r>
          </w:p>
        </w:tc>
        <w:tc>
          <w:tcPr>
            <w:tcW w:w="821" w:type="pct"/>
          </w:tcPr>
          <w:p w14:paraId="4673E1FA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73.6 (7.9)</w:t>
            </w:r>
          </w:p>
        </w:tc>
        <w:tc>
          <w:tcPr>
            <w:tcW w:w="447" w:type="pct"/>
          </w:tcPr>
          <w:p w14:paraId="66B102A5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0.876</w:t>
            </w:r>
          </w:p>
        </w:tc>
      </w:tr>
      <w:tr w:rsidR="00ED1180" w:rsidRPr="004215AD" w14:paraId="517AEE4F" w14:textId="77777777" w:rsidTr="0013635D">
        <w:tc>
          <w:tcPr>
            <w:tcW w:w="1045" w:type="pct"/>
          </w:tcPr>
          <w:p w14:paraId="59963DA3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Daytime SBP*</w:t>
            </w:r>
          </w:p>
        </w:tc>
        <w:tc>
          <w:tcPr>
            <w:tcW w:w="744" w:type="pct"/>
          </w:tcPr>
          <w:p w14:paraId="73C77A17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150.3 (13.1)</w:t>
            </w:r>
          </w:p>
        </w:tc>
        <w:tc>
          <w:tcPr>
            <w:tcW w:w="747" w:type="pct"/>
          </w:tcPr>
          <w:p w14:paraId="46A3C96E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149.2 (16.7)</w:t>
            </w:r>
          </w:p>
        </w:tc>
        <w:tc>
          <w:tcPr>
            <w:tcW w:w="449" w:type="pct"/>
            <w:gridSpan w:val="2"/>
          </w:tcPr>
          <w:p w14:paraId="14734B38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0.683</w:t>
            </w:r>
          </w:p>
        </w:tc>
        <w:tc>
          <w:tcPr>
            <w:tcW w:w="747" w:type="pct"/>
          </w:tcPr>
          <w:p w14:paraId="2619570C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149.8 (14.2)</w:t>
            </w:r>
          </w:p>
        </w:tc>
        <w:tc>
          <w:tcPr>
            <w:tcW w:w="821" w:type="pct"/>
          </w:tcPr>
          <w:p w14:paraId="352D2793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149.5 (16.1)</w:t>
            </w:r>
          </w:p>
        </w:tc>
        <w:tc>
          <w:tcPr>
            <w:tcW w:w="447" w:type="pct"/>
          </w:tcPr>
          <w:p w14:paraId="2053FF6E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0.937</w:t>
            </w:r>
          </w:p>
        </w:tc>
      </w:tr>
      <w:tr w:rsidR="00ED1180" w:rsidRPr="004215AD" w14:paraId="3CCCA3EE" w14:textId="77777777" w:rsidTr="0013635D">
        <w:tc>
          <w:tcPr>
            <w:tcW w:w="1045" w:type="pct"/>
          </w:tcPr>
          <w:p w14:paraId="7415343F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Daytime DBP*</w:t>
            </w:r>
          </w:p>
        </w:tc>
        <w:tc>
          <w:tcPr>
            <w:tcW w:w="744" w:type="pct"/>
          </w:tcPr>
          <w:p w14:paraId="6C825623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79.3 (10.5)</w:t>
            </w:r>
          </w:p>
        </w:tc>
        <w:tc>
          <w:tcPr>
            <w:tcW w:w="747" w:type="pct"/>
          </w:tcPr>
          <w:p w14:paraId="5F2F634A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79.0 (7.8)</w:t>
            </w:r>
          </w:p>
        </w:tc>
        <w:tc>
          <w:tcPr>
            <w:tcW w:w="449" w:type="pct"/>
            <w:gridSpan w:val="2"/>
          </w:tcPr>
          <w:p w14:paraId="38010159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0.874</w:t>
            </w:r>
          </w:p>
        </w:tc>
        <w:tc>
          <w:tcPr>
            <w:tcW w:w="747" w:type="pct"/>
          </w:tcPr>
          <w:p w14:paraId="199D89A7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79.0 (9.8)</w:t>
            </w:r>
          </w:p>
        </w:tc>
        <w:tc>
          <w:tcPr>
            <w:tcW w:w="821" w:type="pct"/>
          </w:tcPr>
          <w:p w14:paraId="4BB688BC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79.2 (8.3)</w:t>
            </w:r>
          </w:p>
        </w:tc>
        <w:tc>
          <w:tcPr>
            <w:tcW w:w="447" w:type="pct"/>
          </w:tcPr>
          <w:p w14:paraId="34A86F90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0.893</w:t>
            </w:r>
          </w:p>
        </w:tc>
      </w:tr>
      <w:tr w:rsidR="00ED1180" w:rsidRPr="004215AD" w14:paraId="2164CAE5" w14:textId="77777777" w:rsidTr="0013635D">
        <w:tc>
          <w:tcPr>
            <w:tcW w:w="1045" w:type="pct"/>
          </w:tcPr>
          <w:p w14:paraId="11B9B948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24h SBP*</w:t>
            </w:r>
          </w:p>
        </w:tc>
        <w:tc>
          <w:tcPr>
            <w:tcW w:w="744" w:type="pct"/>
          </w:tcPr>
          <w:p w14:paraId="1D05AE24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147.8 (13.7)</w:t>
            </w:r>
          </w:p>
        </w:tc>
        <w:tc>
          <w:tcPr>
            <w:tcW w:w="747" w:type="pct"/>
          </w:tcPr>
          <w:p w14:paraId="7DF64A48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146.6 (16.8)</w:t>
            </w:r>
          </w:p>
        </w:tc>
        <w:tc>
          <w:tcPr>
            <w:tcW w:w="449" w:type="pct"/>
            <w:gridSpan w:val="2"/>
          </w:tcPr>
          <w:p w14:paraId="6C8C96A1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0.687</w:t>
            </w:r>
          </w:p>
        </w:tc>
        <w:tc>
          <w:tcPr>
            <w:tcW w:w="747" w:type="pct"/>
          </w:tcPr>
          <w:p w14:paraId="687B7CAC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147.7 (14.6)</w:t>
            </w:r>
          </w:p>
        </w:tc>
        <w:tc>
          <w:tcPr>
            <w:tcW w:w="821" w:type="pct"/>
          </w:tcPr>
          <w:p w14:paraId="646AB8C2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146.6 (16.3)</w:t>
            </w:r>
          </w:p>
        </w:tc>
        <w:tc>
          <w:tcPr>
            <w:tcW w:w="447" w:type="pct"/>
          </w:tcPr>
          <w:p w14:paraId="6D3EE85B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0.699</w:t>
            </w:r>
          </w:p>
        </w:tc>
      </w:tr>
      <w:tr w:rsidR="00ED1180" w:rsidRPr="004215AD" w14:paraId="2A9A25D3" w14:textId="77777777" w:rsidTr="0013635D">
        <w:tc>
          <w:tcPr>
            <w:tcW w:w="1045" w:type="pct"/>
          </w:tcPr>
          <w:p w14:paraId="32C872F5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24h DBP*</w:t>
            </w:r>
          </w:p>
        </w:tc>
        <w:tc>
          <w:tcPr>
            <w:tcW w:w="744" w:type="pct"/>
          </w:tcPr>
          <w:p w14:paraId="4EEEEA95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77.2 (10.5)</w:t>
            </w:r>
          </w:p>
        </w:tc>
        <w:tc>
          <w:tcPr>
            <w:tcW w:w="747" w:type="pct"/>
          </w:tcPr>
          <w:p w14:paraId="3EAA3E34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76.5 (7.5)</w:t>
            </w:r>
          </w:p>
        </w:tc>
        <w:tc>
          <w:tcPr>
            <w:tcW w:w="449" w:type="pct"/>
            <w:gridSpan w:val="2"/>
          </w:tcPr>
          <w:p w14:paraId="24213632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0.660</w:t>
            </w:r>
          </w:p>
        </w:tc>
        <w:tc>
          <w:tcPr>
            <w:tcW w:w="747" w:type="pct"/>
          </w:tcPr>
          <w:p w14:paraId="2928E5D2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76.6 (9.7)</w:t>
            </w:r>
          </w:p>
        </w:tc>
        <w:tc>
          <w:tcPr>
            <w:tcW w:w="821" w:type="pct"/>
          </w:tcPr>
          <w:p w14:paraId="210571F9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76.9 (8.1)</w:t>
            </w:r>
          </w:p>
        </w:tc>
        <w:tc>
          <w:tcPr>
            <w:tcW w:w="447" w:type="pct"/>
          </w:tcPr>
          <w:p w14:paraId="68F21846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0.874</w:t>
            </w:r>
          </w:p>
        </w:tc>
      </w:tr>
      <w:tr w:rsidR="00ED1180" w:rsidRPr="004215AD" w14:paraId="1C752526" w14:textId="77777777" w:rsidTr="0013635D">
        <w:tc>
          <w:tcPr>
            <w:tcW w:w="1045" w:type="pct"/>
          </w:tcPr>
          <w:p w14:paraId="76A9D4CF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Night-time SBP*</w:t>
            </w:r>
          </w:p>
        </w:tc>
        <w:tc>
          <w:tcPr>
            <w:tcW w:w="744" w:type="pct"/>
          </w:tcPr>
          <w:p w14:paraId="6C55FC23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138.1 (20.3)</w:t>
            </w:r>
          </w:p>
        </w:tc>
        <w:tc>
          <w:tcPr>
            <w:tcW w:w="747" w:type="pct"/>
          </w:tcPr>
          <w:p w14:paraId="39B6BD22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137.4 (21.4)</w:t>
            </w:r>
          </w:p>
        </w:tc>
        <w:tc>
          <w:tcPr>
            <w:tcW w:w="449" w:type="pct"/>
            <w:gridSpan w:val="2"/>
          </w:tcPr>
          <w:p w14:paraId="328282EA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0.865</w:t>
            </w:r>
          </w:p>
        </w:tc>
        <w:tc>
          <w:tcPr>
            <w:tcW w:w="747" w:type="pct"/>
          </w:tcPr>
          <w:p w14:paraId="53E52260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140.1 (20.8)</w:t>
            </w:r>
          </w:p>
        </w:tc>
        <w:tc>
          <w:tcPr>
            <w:tcW w:w="821" w:type="pct"/>
          </w:tcPr>
          <w:p w14:paraId="18648EC6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136.0 (21.0)</w:t>
            </w:r>
          </w:p>
        </w:tc>
        <w:tc>
          <w:tcPr>
            <w:tcW w:w="447" w:type="pct"/>
          </w:tcPr>
          <w:p w14:paraId="64C609DC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0.296</w:t>
            </w:r>
          </w:p>
        </w:tc>
      </w:tr>
      <w:tr w:rsidR="00ED1180" w:rsidRPr="004215AD" w14:paraId="47E9A9E5" w14:textId="77777777" w:rsidTr="0013635D">
        <w:tc>
          <w:tcPr>
            <w:tcW w:w="1045" w:type="pct"/>
          </w:tcPr>
          <w:p w14:paraId="551EEFAE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Night-time DBP*</w:t>
            </w:r>
          </w:p>
        </w:tc>
        <w:tc>
          <w:tcPr>
            <w:tcW w:w="744" w:type="pct"/>
          </w:tcPr>
          <w:p w14:paraId="1EDDCDFD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69.3 (11.6)</w:t>
            </w:r>
          </w:p>
        </w:tc>
        <w:tc>
          <w:tcPr>
            <w:tcW w:w="747" w:type="pct"/>
          </w:tcPr>
          <w:p w14:paraId="3E342C57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68.3 (9.1)</w:t>
            </w:r>
          </w:p>
        </w:tc>
        <w:tc>
          <w:tcPr>
            <w:tcW w:w="449" w:type="pct"/>
            <w:gridSpan w:val="2"/>
          </w:tcPr>
          <w:p w14:paraId="7295DFBE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0.591</w:t>
            </w:r>
          </w:p>
        </w:tc>
        <w:tc>
          <w:tcPr>
            <w:tcW w:w="747" w:type="pct"/>
          </w:tcPr>
          <w:p w14:paraId="7AB56991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69.8 (11.7)</w:t>
            </w:r>
          </w:p>
        </w:tc>
        <w:tc>
          <w:tcPr>
            <w:tcW w:w="821" w:type="pct"/>
          </w:tcPr>
          <w:p w14:paraId="1C9FCF19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67.9 (8.9)</w:t>
            </w:r>
          </w:p>
        </w:tc>
        <w:tc>
          <w:tcPr>
            <w:tcW w:w="447" w:type="pct"/>
          </w:tcPr>
          <w:p w14:paraId="39D8A974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0.321</w:t>
            </w:r>
          </w:p>
        </w:tc>
      </w:tr>
      <w:tr w:rsidR="00ED1180" w:rsidRPr="004215AD" w14:paraId="773E9C38" w14:textId="77777777" w:rsidTr="0013635D">
        <w:tc>
          <w:tcPr>
            <w:tcW w:w="1045" w:type="pct"/>
          </w:tcPr>
          <w:p w14:paraId="6A279F77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OH, n (%)</w:t>
            </w:r>
          </w:p>
        </w:tc>
        <w:tc>
          <w:tcPr>
            <w:tcW w:w="744" w:type="pct"/>
          </w:tcPr>
          <w:p w14:paraId="0D1D79F1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24 (50.0)</w:t>
            </w:r>
          </w:p>
        </w:tc>
        <w:tc>
          <w:tcPr>
            <w:tcW w:w="747" w:type="pct"/>
          </w:tcPr>
          <w:p w14:paraId="3EDBC0A2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27 (38.0)</w:t>
            </w:r>
          </w:p>
        </w:tc>
        <w:tc>
          <w:tcPr>
            <w:tcW w:w="449" w:type="pct"/>
            <w:gridSpan w:val="2"/>
          </w:tcPr>
          <w:p w14:paraId="0F79D588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0.195</w:t>
            </w:r>
          </w:p>
        </w:tc>
        <w:tc>
          <w:tcPr>
            <w:tcW w:w="747" w:type="pct"/>
          </w:tcPr>
          <w:p w14:paraId="50016B3E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26 (52.0)</w:t>
            </w:r>
          </w:p>
        </w:tc>
        <w:tc>
          <w:tcPr>
            <w:tcW w:w="821" w:type="pct"/>
          </w:tcPr>
          <w:p w14:paraId="617C0323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25 (36.2)</w:t>
            </w:r>
          </w:p>
        </w:tc>
        <w:tc>
          <w:tcPr>
            <w:tcW w:w="447" w:type="pct"/>
          </w:tcPr>
          <w:p w14:paraId="6D9138D8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0.086</w:t>
            </w:r>
          </w:p>
        </w:tc>
      </w:tr>
      <w:tr w:rsidR="00ED1180" w:rsidRPr="004215AD" w14:paraId="258401F7" w14:textId="77777777" w:rsidTr="0013635D">
        <w:tc>
          <w:tcPr>
            <w:tcW w:w="1045" w:type="pct"/>
          </w:tcPr>
          <w:p w14:paraId="37FC03F5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White coat, n (%)</w:t>
            </w:r>
          </w:p>
        </w:tc>
        <w:tc>
          <w:tcPr>
            <w:tcW w:w="744" w:type="pct"/>
          </w:tcPr>
          <w:p w14:paraId="5A30B255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 (14.6)</w:t>
            </w:r>
          </w:p>
        </w:tc>
        <w:tc>
          <w:tcPr>
            <w:tcW w:w="747" w:type="pct"/>
          </w:tcPr>
          <w:p w14:paraId="1936490A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11 (15.1)</w:t>
            </w:r>
          </w:p>
        </w:tc>
        <w:tc>
          <w:tcPr>
            <w:tcW w:w="449" w:type="pct"/>
            <w:gridSpan w:val="2"/>
          </w:tcPr>
          <w:p w14:paraId="529CB629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0.942</w:t>
            </w:r>
          </w:p>
        </w:tc>
        <w:tc>
          <w:tcPr>
            <w:tcW w:w="747" w:type="pct"/>
          </w:tcPr>
          <w:p w14:paraId="61051F34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9 (18.0)</w:t>
            </w:r>
          </w:p>
        </w:tc>
        <w:tc>
          <w:tcPr>
            <w:tcW w:w="821" w:type="pct"/>
          </w:tcPr>
          <w:p w14:paraId="1C8B05B4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9 (12.7)</w:t>
            </w:r>
          </w:p>
        </w:tc>
        <w:tc>
          <w:tcPr>
            <w:tcW w:w="447" w:type="pct"/>
          </w:tcPr>
          <w:p w14:paraId="1C668EE1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0.418</w:t>
            </w:r>
          </w:p>
        </w:tc>
      </w:tr>
      <w:tr w:rsidR="00ED1180" w:rsidRPr="004215AD" w14:paraId="0A3ED74B" w14:textId="77777777" w:rsidTr="0013635D">
        <w:tc>
          <w:tcPr>
            <w:tcW w:w="1045" w:type="pct"/>
            <w:shd w:val="clear" w:color="auto" w:fill="D0CECE" w:themeFill="background2" w:themeFillShade="E6"/>
          </w:tcPr>
          <w:p w14:paraId="544C2B5C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</w:p>
        </w:tc>
        <w:tc>
          <w:tcPr>
            <w:tcW w:w="1940" w:type="pct"/>
            <w:gridSpan w:val="4"/>
            <w:shd w:val="clear" w:color="auto" w:fill="D0CECE" w:themeFill="background2" w:themeFillShade="E6"/>
          </w:tcPr>
          <w:p w14:paraId="09283EF8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Clinical Frailty Scale</w:t>
            </w:r>
          </w:p>
        </w:tc>
        <w:tc>
          <w:tcPr>
            <w:tcW w:w="2015" w:type="pct"/>
            <w:gridSpan w:val="3"/>
            <w:shd w:val="clear" w:color="auto" w:fill="D0CECE" w:themeFill="background2" w:themeFillShade="E6"/>
          </w:tcPr>
          <w:p w14:paraId="68045BB3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Frailty Postal Score</w:t>
            </w:r>
          </w:p>
        </w:tc>
      </w:tr>
      <w:tr w:rsidR="00ED1180" w:rsidRPr="004215AD" w14:paraId="01BB0B3F" w14:textId="77777777" w:rsidTr="0013635D">
        <w:tc>
          <w:tcPr>
            <w:tcW w:w="1045" w:type="pct"/>
          </w:tcPr>
          <w:p w14:paraId="27D615FD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Mean (SD)</w:t>
            </w:r>
          </w:p>
        </w:tc>
        <w:tc>
          <w:tcPr>
            <w:tcW w:w="744" w:type="pct"/>
          </w:tcPr>
          <w:p w14:paraId="5B165829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Frail</w:t>
            </w:r>
            <w:r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 xml:space="preserve"> </w:t>
            </w: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(n=60)</w:t>
            </w:r>
          </w:p>
        </w:tc>
        <w:tc>
          <w:tcPr>
            <w:tcW w:w="747" w:type="pct"/>
          </w:tcPr>
          <w:p w14:paraId="03410127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Fit</w:t>
            </w:r>
            <w:r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 xml:space="preserve"> </w:t>
            </w: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(n=59)</w:t>
            </w:r>
          </w:p>
        </w:tc>
        <w:tc>
          <w:tcPr>
            <w:tcW w:w="449" w:type="pct"/>
            <w:gridSpan w:val="2"/>
          </w:tcPr>
          <w:p w14:paraId="6FD5E9FD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 xml:space="preserve">p </w:t>
            </w:r>
          </w:p>
        </w:tc>
        <w:tc>
          <w:tcPr>
            <w:tcW w:w="747" w:type="pct"/>
          </w:tcPr>
          <w:p w14:paraId="7C7E9149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Frail</w:t>
            </w:r>
            <w:r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 xml:space="preserve"> </w:t>
            </w: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(n=40)</w:t>
            </w:r>
          </w:p>
        </w:tc>
        <w:tc>
          <w:tcPr>
            <w:tcW w:w="821" w:type="pct"/>
          </w:tcPr>
          <w:p w14:paraId="1E989089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Fit</w:t>
            </w:r>
            <w:r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 xml:space="preserve"> </w:t>
            </w: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(n=81)</w:t>
            </w:r>
          </w:p>
        </w:tc>
        <w:tc>
          <w:tcPr>
            <w:tcW w:w="447" w:type="pct"/>
          </w:tcPr>
          <w:p w14:paraId="5DEDAAB7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p</w:t>
            </w:r>
          </w:p>
        </w:tc>
      </w:tr>
      <w:tr w:rsidR="00ED1180" w:rsidRPr="004215AD" w14:paraId="7761B14A" w14:textId="77777777" w:rsidTr="0013635D">
        <w:tc>
          <w:tcPr>
            <w:tcW w:w="1045" w:type="pct"/>
          </w:tcPr>
          <w:p w14:paraId="7FAB1E6A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Office SBP</w:t>
            </w:r>
          </w:p>
        </w:tc>
        <w:tc>
          <w:tcPr>
            <w:tcW w:w="744" w:type="pct"/>
          </w:tcPr>
          <w:p w14:paraId="62BAC0FE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151.8 (21.7)</w:t>
            </w:r>
          </w:p>
        </w:tc>
        <w:tc>
          <w:tcPr>
            <w:tcW w:w="747" w:type="pct"/>
          </w:tcPr>
          <w:p w14:paraId="318AC430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154.0 (20.1)</w:t>
            </w:r>
          </w:p>
        </w:tc>
        <w:tc>
          <w:tcPr>
            <w:tcW w:w="449" w:type="pct"/>
            <w:gridSpan w:val="2"/>
          </w:tcPr>
          <w:p w14:paraId="33953F34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0.554</w:t>
            </w:r>
          </w:p>
        </w:tc>
        <w:tc>
          <w:tcPr>
            <w:tcW w:w="747" w:type="pct"/>
          </w:tcPr>
          <w:p w14:paraId="7FA67897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152.5 (21.8)</w:t>
            </w:r>
          </w:p>
        </w:tc>
        <w:tc>
          <w:tcPr>
            <w:tcW w:w="821" w:type="pct"/>
          </w:tcPr>
          <w:p w14:paraId="306D3CBB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153.1 (20.5)</w:t>
            </w:r>
          </w:p>
        </w:tc>
        <w:tc>
          <w:tcPr>
            <w:tcW w:w="447" w:type="pct"/>
          </w:tcPr>
          <w:p w14:paraId="69BF9FC8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0.880</w:t>
            </w:r>
          </w:p>
        </w:tc>
      </w:tr>
      <w:tr w:rsidR="00ED1180" w:rsidRPr="004215AD" w14:paraId="4B70D2B8" w14:textId="77777777" w:rsidTr="0013635D">
        <w:tc>
          <w:tcPr>
            <w:tcW w:w="1045" w:type="pct"/>
          </w:tcPr>
          <w:p w14:paraId="79DB6AD3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Office DBP</w:t>
            </w:r>
          </w:p>
        </w:tc>
        <w:tc>
          <w:tcPr>
            <w:tcW w:w="744" w:type="pct"/>
          </w:tcPr>
          <w:p w14:paraId="719E2619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78.7 (13.3)</w:t>
            </w:r>
          </w:p>
        </w:tc>
        <w:tc>
          <w:tcPr>
            <w:tcW w:w="747" w:type="pct"/>
          </w:tcPr>
          <w:p w14:paraId="5B287A40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80.7 (13.1)</w:t>
            </w:r>
          </w:p>
        </w:tc>
        <w:tc>
          <w:tcPr>
            <w:tcW w:w="449" w:type="pct"/>
            <w:gridSpan w:val="2"/>
          </w:tcPr>
          <w:p w14:paraId="3AE6DC1E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0.402</w:t>
            </w:r>
          </w:p>
        </w:tc>
        <w:tc>
          <w:tcPr>
            <w:tcW w:w="747" w:type="pct"/>
          </w:tcPr>
          <w:p w14:paraId="45972FD5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80.8 (12.0)</w:t>
            </w:r>
          </w:p>
        </w:tc>
        <w:tc>
          <w:tcPr>
            <w:tcW w:w="821" w:type="pct"/>
          </w:tcPr>
          <w:p w14:paraId="5412DC6A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79.2 (13.8)</w:t>
            </w:r>
          </w:p>
        </w:tc>
        <w:tc>
          <w:tcPr>
            <w:tcW w:w="447" w:type="pct"/>
          </w:tcPr>
          <w:p w14:paraId="729EA6C5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0.513</w:t>
            </w:r>
          </w:p>
        </w:tc>
      </w:tr>
      <w:tr w:rsidR="00ED1180" w:rsidRPr="004215AD" w14:paraId="09BEE77B" w14:textId="77777777" w:rsidTr="0013635D">
        <w:tc>
          <w:tcPr>
            <w:tcW w:w="1045" w:type="pct"/>
          </w:tcPr>
          <w:p w14:paraId="4250C020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Home SBP </w:t>
            </w: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(n=87)</w:t>
            </w:r>
          </w:p>
        </w:tc>
        <w:tc>
          <w:tcPr>
            <w:tcW w:w="744" w:type="pct"/>
          </w:tcPr>
          <w:p w14:paraId="2EE758F4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138.0 (12.7)</w:t>
            </w:r>
          </w:p>
        </w:tc>
        <w:tc>
          <w:tcPr>
            <w:tcW w:w="747" w:type="pct"/>
          </w:tcPr>
          <w:p w14:paraId="7C4C4D7F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136.6 (11.3)</w:t>
            </w:r>
          </w:p>
        </w:tc>
        <w:tc>
          <w:tcPr>
            <w:tcW w:w="449" w:type="pct"/>
            <w:gridSpan w:val="2"/>
          </w:tcPr>
          <w:p w14:paraId="1645FE92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0.590</w:t>
            </w:r>
          </w:p>
        </w:tc>
        <w:tc>
          <w:tcPr>
            <w:tcW w:w="747" w:type="pct"/>
          </w:tcPr>
          <w:p w14:paraId="1643DD37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137.3 (14.3)</w:t>
            </w:r>
          </w:p>
        </w:tc>
        <w:tc>
          <w:tcPr>
            <w:tcW w:w="821" w:type="pct"/>
          </w:tcPr>
          <w:p w14:paraId="448A46F8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137.1 (10.8)</w:t>
            </w:r>
          </w:p>
        </w:tc>
        <w:tc>
          <w:tcPr>
            <w:tcW w:w="447" w:type="pct"/>
          </w:tcPr>
          <w:p w14:paraId="07D17695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0.933</w:t>
            </w:r>
          </w:p>
        </w:tc>
      </w:tr>
      <w:tr w:rsidR="00ED1180" w:rsidRPr="004215AD" w14:paraId="313449D0" w14:textId="77777777" w:rsidTr="0013635D">
        <w:tc>
          <w:tcPr>
            <w:tcW w:w="1045" w:type="pct"/>
          </w:tcPr>
          <w:p w14:paraId="7BC319BE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Home DBP</w:t>
            </w: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 (n=87)</w:t>
            </w:r>
          </w:p>
        </w:tc>
        <w:tc>
          <w:tcPr>
            <w:tcW w:w="744" w:type="pct"/>
          </w:tcPr>
          <w:p w14:paraId="06BF99D8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74.3 (9.1)</w:t>
            </w:r>
          </w:p>
        </w:tc>
        <w:tc>
          <w:tcPr>
            <w:tcW w:w="747" w:type="pct"/>
          </w:tcPr>
          <w:p w14:paraId="7F7DA4D8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73.7 (8.0)</w:t>
            </w:r>
          </w:p>
        </w:tc>
        <w:tc>
          <w:tcPr>
            <w:tcW w:w="449" w:type="pct"/>
            <w:gridSpan w:val="2"/>
          </w:tcPr>
          <w:p w14:paraId="1229E736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0.619</w:t>
            </w:r>
          </w:p>
        </w:tc>
        <w:tc>
          <w:tcPr>
            <w:tcW w:w="747" w:type="pct"/>
          </w:tcPr>
          <w:p w14:paraId="6C97B617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73.0 (10.0)</w:t>
            </w:r>
          </w:p>
        </w:tc>
        <w:tc>
          <w:tcPr>
            <w:tcW w:w="821" w:type="pct"/>
          </w:tcPr>
          <w:p w14:paraId="13318865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74.1 (7.6)</w:t>
            </w:r>
          </w:p>
        </w:tc>
        <w:tc>
          <w:tcPr>
            <w:tcW w:w="447" w:type="pct"/>
          </w:tcPr>
          <w:p w14:paraId="6E4A3DDD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0.567</w:t>
            </w:r>
          </w:p>
        </w:tc>
      </w:tr>
      <w:tr w:rsidR="00ED1180" w:rsidRPr="004215AD" w14:paraId="03171F5D" w14:textId="77777777" w:rsidTr="0013635D">
        <w:tc>
          <w:tcPr>
            <w:tcW w:w="1045" w:type="pct"/>
          </w:tcPr>
          <w:p w14:paraId="3E007439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Daytime SBP*</w:t>
            </w:r>
          </w:p>
        </w:tc>
        <w:tc>
          <w:tcPr>
            <w:tcW w:w="744" w:type="pct"/>
          </w:tcPr>
          <w:p w14:paraId="3277895F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151.1 (14.1)</w:t>
            </w:r>
          </w:p>
        </w:tc>
        <w:tc>
          <w:tcPr>
            <w:tcW w:w="747" w:type="pct"/>
          </w:tcPr>
          <w:p w14:paraId="2EDDD31C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148.2 (16.4)</w:t>
            </w:r>
          </w:p>
        </w:tc>
        <w:tc>
          <w:tcPr>
            <w:tcW w:w="449" w:type="pct"/>
            <w:gridSpan w:val="2"/>
          </w:tcPr>
          <w:p w14:paraId="0EF8AB99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0.301</w:t>
            </w:r>
          </w:p>
        </w:tc>
        <w:tc>
          <w:tcPr>
            <w:tcW w:w="747" w:type="pct"/>
          </w:tcPr>
          <w:p w14:paraId="74DBB890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150.4 (16.1)</w:t>
            </w:r>
          </w:p>
        </w:tc>
        <w:tc>
          <w:tcPr>
            <w:tcW w:w="821" w:type="pct"/>
          </w:tcPr>
          <w:p w14:paraId="2C445E0E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149.3 (15.0)</w:t>
            </w:r>
          </w:p>
        </w:tc>
        <w:tc>
          <w:tcPr>
            <w:tcW w:w="447" w:type="pct"/>
          </w:tcPr>
          <w:p w14:paraId="55D90EBC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0.717</w:t>
            </w:r>
          </w:p>
        </w:tc>
      </w:tr>
      <w:tr w:rsidR="00ED1180" w:rsidRPr="004215AD" w14:paraId="4EB8D405" w14:textId="77777777" w:rsidTr="0013635D">
        <w:tc>
          <w:tcPr>
            <w:tcW w:w="1045" w:type="pct"/>
          </w:tcPr>
          <w:p w14:paraId="291AD6D4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Daytime DBP*</w:t>
            </w:r>
          </w:p>
        </w:tc>
        <w:tc>
          <w:tcPr>
            <w:tcW w:w="744" w:type="pct"/>
          </w:tcPr>
          <w:p w14:paraId="05B044A9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79.6 (10.0)</w:t>
            </w:r>
          </w:p>
        </w:tc>
        <w:tc>
          <w:tcPr>
            <w:tcW w:w="747" w:type="pct"/>
          </w:tcPr>
          <w:p w14:paraId="5646B001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78.6 (7.8)</w:t>
            </w:r>
          </w:p>
        </w:tc>
        <w:tc>
          <w:tcPr>
            <w:tcW w:w="449" w:type="pct"/>
            <w:gridSpan w:val="2"/>
          </w:tcPr>
          <w:p w14:paraId="70DB016F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0.323</w:t>
            </w:r>
          </w:p>
        </w:tc>
        <w:tc>
          <w:tcPr>
            <w:tcW w:w="747" w:type="pct"/>
          </w:tcPr>
          <w:p w14:paraId="1CD2EED2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79.6 (10.5)</w:t>
            </w:r>
          </w:p>
        </w:tc>
        <w:tc>
          <w:tcPr>
            <w:tcW w:w="821" w:type="pct"/>
          </w:tcPr>
          <w:p w14:paraId="6320AC8D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78.9 (8.1)</w:t>
            </w:r>
          </w:p>
        </w:tc>
        <w:tc>
          <w:tcPr>
            <w:tcW w:w="447" w:type="pct"/>
          </w:tcPr>
          <w:p w14:paraId="77889B40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0.677</w:t>
            </w:r>
          </w:p>
        </w:tc>
      </w:tr>
      <w:tr w:rsidR="00ED1180" w:rsidRPr="004215AD" w14:paraId="057D0E72" w14:textId="77777777" w:rsidTr="0013635D">
        <w:tc>
          <w:tcPr>
            <w:tcW w:w="1045" w:type="pct"/>
          </w:tcPr>
          <w:p w14:paraId="23AAA1B4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24h SBP *</w:t>
            </w: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 </w:t>
            </w:r>
          </w:p>
        </w:tc>
        <w:tc>
          <w:tcPr>
            <w:tcW w:w="744" w:type="pct"/>
          </w:tcPr>
          <w:p w14:paraId="640A40B8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148.6 (14.4)</w:t>
            </w:r>
          </w:p>
        </w:tc>
        <w:tc>
          <w:tcPr>
            <w:tcW w:w="747" w:type="pct"/>
          </w:tcPr>
          <w:p w14:paraId="7861B3DF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145.6 (16.7)</w:t>
            </w:r>
          </w:p>
        </w:tc>
        <w:tc>
          <w:tcPr>
            <w:tcW w:w="449" w:type="pct"/>
            <w:gridSpan w:val="2"/>
          </w:tcPr>
          <w:p w14:paraId="573E7AD4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0.307</w:t>
            </w:r>
          </w:p>
        </w:tc>
        <w:tc>
          <w:tcPr>
            <w:tcW w:w="747" w:type="pct"/>
          </w:tcPr>
          <w:p w14:paraId="12FB0AEF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147.7 (16.6)</w:t>
            </w:r>
          </w:p>
        </w:tc>
        <w:tc>
          <w:tcPr>
            <w:tcW w:w="821" w:type="pct"/>
          </w:tcPr>
          <w:p w14:paraId="43DF263A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146.8 (15.2)</w:t>
            </w:r>
          </w:p>
        </w:tc>
        <w:tc>
          <w:tcPr>
            <w:tcW w:w="447" w:type="pct"/>
          </w:tcPr>
          <w:p w14:paraId="62CA49C6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0.770</w:t>
            </w:r>
          </w:p>
        </w:tc>
      </w:tr>
      <w:tr w:rsidR="00ED1180" w:rsidRPr="004215AD" w14:paraId="2CAD75A7" w14:textId="77777777" w:rsidTr="0013635D">
        <w:tc>
          <w:tcPr>
            <w:tcW w:w="1045" w:type="pct"/>
          </w:tcPr>
          <w:p w14:paraId="299FD2E7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24h DBP*</w:t>
            </w:r>
          </w:p>
        </w:tc>
        <w:tc>
          <w:tcPr>
            <w:tcW w:w="744" w:type="pct"/>
          </w:tcPr>
          <w:p w14:paraId="736AB730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77.6 (9.9)</w:t>
            </w:r>
          </w:p>
        </w:tc>
        <w:tc>
          <w:tcPr>
            <w:tcW w:w="747" w:type="pct"/>
          </w:tcPr>
          <w:p w14:paraId="6002B362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76.0 (7.5)</w:t>
            </w:r>
          </w:p>
        </w:tc>
        <w:tc>
          <w:tcPr>
            <w:tcW w:w="449" w:type="pct"/>
            <w:gridSpan w:val="2"/>
          </w:tcPr>
          <w:p w14:paraId="62A895AF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0.563</w:t>
            </w:r>
          </w:p>
        </w:tc>
        <w:tc>
          <w:tcPr>
            <w:tcW w:w="747" w:type="pct"/>
          </w:tcPr>
          <w:p w14:paraId="788347AB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76.8 (10.5)</w:t>
            </w:r>
          </w:p>
        </w:tc>
        <w:tc>
          <w:tcPr>
            <w:tcW w:w="821" w:type="pct"/>
          </w:tcPr>
          <w:p w14:paraId="5F6156F1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76.7 (7.9)</w:t>
            </w:r>
          </w:p>
        </w:tc>
        <w:tc>
          <w:tcPr>
            <w:tcW w:w="447" w:type="pct"/>
          </w:tcPr>
          <w:p w14:paraId="34514414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0.967</w:t>
            </w:r>
          </w:p>
        </w:tc>
      </w:tr>
      <w:tr w:rsidR="00ED1180" w:rsidRPr="004215AD" w14:paraId="000D53B0" w14:textId="77777777" w:rsidTr="0013635D">
        <w:tc>
          <w:tcPr>
            <w:tcW w:w="1045" w:type="pct"/>
          </w:tcPr>
          <w:p w14:paraId="15875EF6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Night-time SBP*</w:t>
            </w:r>
          </w:p>
        </w:tc>
        <w:tc>
          <w:tcPr>
            <w:tcW w:w="744" w:type="pct"/>
          </w:tcPr>
          <w:p w14:paraId="0552CE4D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138.9 (20.2)</w:t>
            </w:r>
          </w:p>
        </w:tc>
        <w:tc>
          <w:tcPr>
            <w:tcW w:w="747" w:type="pct"/>
          </w:tcPr>
          <w:p w14:paraId="54C105A9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136.6 (21.7)</w:t>
            </w:r>
          </w:p>
        </w:tc>
        <w:tc>
          <w:tcPr>
            <w:tcW w:w="449" w:type="pct"/>
            <w:gridSpan w:val="2"/>
          </w:tcPr>
          <w:p w14:paraId="0C030C40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0.542</w:t>
            </w:r>
          </w:p>
        </w:tc>
        <w:tc>
          <w:tcPr>
            <w:tcW w:w="747" w:type="pct"/>
          </w:tcPr>
          <w:p w14:paraId="6BF99D48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136.7 (23.2)</w:t>
            </w:r>
          </w:p>
        </w:tc>
        <w:tc>
          <w:tcPr>
            <w:tcW w:w="821" w:type="pct"/>
          </w:tcPr>
          <w:p w14:paraId="6213CF89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138.2 (19.9)</w:t>
            </w:r>
          </w:p>
        </w:tc>
        <w:tc>
          <w:tcPr>
            <w:tcW w:w="447" w:type="pct"/>
          </w:tcPr>
          <w:p w14:paraId="2D0DA8B1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0.726</w:t>
            </w:r>
          </w:p>
        </w:tc>
      </w:tr>
      <w:tr w:rsidR="00ED1180" w:rsidRPr="004215AD" w14:paraId="740DEBAA" w14:textId="77777777" w:rsidTr="0013635D">
        <w:tc>
          <w:tcPr>
            <w:tcW w:w="1045" w:type="pct"/>
          </w:tcPr>
          <w:p w14:paraId="1A50420F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Night-time DBP*</w:t>
            </w:r>
          </w:p>
        </w:tc>
        <w:tc>
          <w:tcPr>
            <w:tcW w:w="744" w:type="pct"/>
          </w:tcPr>
          <w:p w14:paraId="1402F8FE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69.8 (11.5)</w:t>
            </w:r>
          </w:p>
        </w:tc>
        <w:tc>
          <w:tcPr>
            <w:tcW w:w="747" w:type="pct"/>
          </w:tcPr>
          <w:p w14:paraId="5116EA9A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67.7 (8.6)</w:t>
            </w:r>
          </w:p>
        </w:tc>
        <w:tc>
          <w:tcPr>
            <w:tcW w:w="449" w:type="pct"/>
            <w:gridSpan w:val="2"/>
          </w:tcPr>
          <w:p w14:paraId="773304C8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0.250</w:t>
            </w:r>
          </w:p>
        </w:tc>
        <w:tc>
          <w:tcPr>
            <w:tcW w:w="747" w:type="pct"/>
          </w:tcPr>
          <w:p w14:paraId="7B4B576D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67.5 (10.8)</w:t>
            </w:r>
          </w:p>
        </w:tc>
        <w:tc>
          <w:tcPr>
            <w:tcW w:w="821" w:type="pct"/>
          </w:tcPr>
          <w:p w14:paraId="1465EAA9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69.3 (9.8)</w:t>
            </w:r>
          </w:p>
        </w:tc>
        <w:tc>
          <w:tcPr>
            <w:tcW w:w="447" w:type="pct"/>
          </w:tcPr>
          <w:p w14:paraId="24E804D3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0.380</w:t>
            </w:r>
          </w:p>
        </w:tc>
      </w:tr>
      <w:tr w:rsidR="00ED1180" w:rsidRPr="004215AD" w14:paraId="133BB00C" w14:textId="77777777" w:rsidTr="0013635D">
        <w:tc>
          <w:tcPr>
            <w:tcW w:w="1045" w:type="pct"/>
          </w:tcPr>
          <w:p w14:paraId="5516D0DE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OH, n (%)</w:t>
            </w:r>
          </w:p>
        </w:tc>
        <w:tc>
          <w:tcPr>
            <w:tcW w:w="744" w:type="pct"/>
          </w:tcPr>
          <w:p w14:paraId="6757B514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29 (48.3)</w:t>
            </w:r>
          </w:p>
        </w:tc>
        <w:tc>
          <w:tcPr>
            <w:tcW w:w="747" w:type="pct"/>
          </w:tcPr>
          <w:p w14:paraId="2ACAB7B4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22 (37.3)</w:t>
            </w:r>
          </w:p>
        </w:tc>
        <w:tc>
          <w:tcPr>
            <w:tcW w:w="449" w:type="pct"/>
            <w:gridSpan w:val="2"/>
          </w:tcPr>
          <w:p w14:paraId="3DF63C66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0.223</w:t>
            </w:r>
          </w:p>
        </w:tc>
        <w:tc>
          <w:tcPr>
            <w:tcW w:w="747" w:type="pct"/>
          </w:tcPr>
          <w:p w14:paraId="2A77DDE3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19 (48.7)</w:t>
            </w:r>
          </w:p>
        </w:tc>
        <w:tc>
          <w:tcPr>
            <w:tcW w:w="821" w:type="pct"/>
          </w:tcPr>
          <w:p w14:paraId="53881638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32 (40.0)</w:t>
            </w:r>
          </w:p>
        </w:tc>
        <w:tc>
          <w:tcPr>
            <w:tcW w:w="447" w:type="pct"/>
          </w:tcPr>
          <w:p w14:paraId="26C94A7F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0.367</w:t>
            </w:r>
          </w:p>
        </w:tc>
      </w:tr>
      <w:tr w:rsidR="00ED1180" w:rsidRPr="004215AD" w14:paraId="53C57156" w14:textId="77777777" w:rsidTr="0013635D">
        <w:tc>
          <w:tcPr>
            <w:tcW w:w="1045" w:type="pct"/>
          </w:tcPr>
          <w:p w14:paraId="73DD81E4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White coat, n (%)</w:t>
            </w:r>
          </w:p>
        </w:tc>
        <w:tc>
          <w:tcPr>
            <w:tcW w:w="744" w:type="pct"/>
          </w:tcPr>
          <w:p w14:paraId="13CCF740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8 (13.3)</w:t>
            </w:r>
          </w:p>
        </w:tc>
        <w:tc>
          <w:tcPr>
            <w:tcW w:w="747" w:type="pct"/>
          </w:tcPr>
          <w:p w14:paraId="3936099F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10 (16.4)</w:t>
            </w:r>
          </w:p>
        </w:tc>
        <w:tc>
          <w:tcPr>
            <w:tcW w:w="449" w:type="pct"/>
            <w:gridSpan w:val="2"/>
          </w:tcPr>
          <w:p w14:paraId="691BFB84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0.636</w:t>
            </w:r>
          </w:p>
        </w:tc>
        <w:tc>
          <w:tcPr>
            <w:tcW w:w="747" w:type="pct"/>
          </w:tcPr>
          <w:p w14:paraId="718CE03A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5 (12.5)</w:t>
            </w:r>
          </w:p>
        </w:tc>
        <w:tc>
          <w:tcPr>
            <w:tcW w:w="821" w:type="pct"/>
          </w:tcPr>
          <w:p w14:paraId="4482F2C7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13 (16.0)</w:t>
            </w:r>
          </w:p>
        </w:tc>
        <w:tc>
          <w:tcPr>
            <w:tcW w:w="447" w:type="pct"/>
          </w:tcPr>
          <w:p w14:paraId="6EA890BC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0.606</w:t>
            </w:r>
          </w:p>
        </w:tc>
      </w:tr>
      <w:tr w:rsidR="00ED1180" w:rsidRPr="004215AD" w14:paraId="74A1B99F" w14:textId="77777777" w:rsidTr="0013635D">
        <w:tc>
          <w:tcPr>
            <w:tcW w:w="1045" w:type="pct"/>
            <w:shd w:val="clear" w:color="auto" w:fill="D0CECE" w:themeFill="background2" w:themeFillShade="E6"/>
          </w:tcPr>
          <w:p w14:paraId="5899BF97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/>
                <w:kern w:val="0"/>
                <w:sz w:val="22"/>
                <w:szCs w:val="22"/>
                <w:lang w:val="en-GB" w:eastAsia="zh-TW"/>
              </w:rPr>
            </w:pPr>
          </w:p>
        </w:tc>
        <w:tc>
          <w:tcPr>
            <w:tcW w:w="1940" w:type="pct"/>
            <w:gridSpan w:val="4"/>
            <w:shd w:val="clear" w:color="auto" w:fill="D0CECE" w:themeFill="background2" w:themeFillShade="E6"/>
          </w:tcPr>
          <w:p w14:paraId="1D57EB69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Short Physical</w:t>
            </w:r>
            <w:r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 xml:space="preserve"> </w:t>
            </w: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Performance Battery</w:t>
            </w:r>
          </w:p>
        </w:tc>
        <w:tc>
          <w:tcPr>
            <w:tcW w:w="2015" w:type="pct"/>
            <w:gridSpan w:val="3"/>
            <w:shd w:val="clear" w:color="auto" w:fill="D0CECE" w:themeFill="background2" w:themeFillShade="E6"/>
          </w:tcPr>
          <w:p w14:paraId="50EECFAB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 xml:space="preserve">Gait speed </w:t>
            </w:r>
          </w:p>
        </w:tc>
      </w:tr>
      <w:tr w:rsidR="00ED1180" w:rsidRPr="004215AD" w14:paraId="70E7A325" w14:textId="77777777" w:rsidTr="0013635D">
        <w:tc>
          <w:tcPr>
            <w:tcW w:w="1045" w:type="pct"/>
          </w:tcPr>
          <w:p w14:paraId="7B5AF52E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</w:p>
          <w:p w14:paraId="6B7CDF9E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Mean (SD)</w:t>
            </w:r>
          </w:p>
        </w:tc>
        <w:tc>
          <w:tcPr>
            <w:tcW w:w="744" w:type="pct"/>
          </w:tcPr>
          <w:p w14:paraId="309B9E9F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Score ≤8</w:t>
            </w:r>
          </w:p>
          <w:p w14:paraId="5D20F4BB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(n=47)</w:t>
            </w:r>
          </w:p>
        </w:tc>
        <w:tc>
          <w:tcPr>
            <w:tcW w:w="789" w:type="pct"/>
            <w:gridSpan w:val="2"/>
          </w:tcPr>
          <w:p w14:paraId="545981E6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Score &gt;8</w:t>
            </w:r>
          </w:p>
          <w:p w14:paraId="08D937D7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(n=74)</w:t>
            </w:r>
          </w:p>
        </w:tc>
        <w:tc>
          <w:tcPr>
            <w:tcW w:w="407" w:type="pct"/>
          </w:tcPr>
          <w:p w14:paraId="103FDA12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 xml:space="preserve">p </w:t>
            </w:r>
          </w:p>
        </w:tc>
        <w:tc>
          <w:tcPr>
            <w:tcW w:w="747" w:type="pct"/>
          </w:tcPr>
          <w:p w14:paraId="7C9DA965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&lt;0.8 m/s</w:t>
            </w:r>
          </w:p>
          <w:p w14:paraId="4778851F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(n=42)</w:t>
            </w:r>
          </w:p>
        </w:tc>
        <w:tc>
          <w:tcPr>
            <w:tcW w:w="821" w:type="pct"/>
          </w:tcPr>
          <w:p w14:paraId="7597D2CC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≥0.8 m/s</w:t>
            </w:r>
          </w:p>
          <w:p w14:paraId="5C7EC276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(n=76)</w:t>
            </w:r>
          </w:p>
        </w:tc>
        <w:tc>
          <w:tcPr>
            <w:tcW w:w="447" w:type="pct"/>
          </w:tcPr>
          <w:p w14:paraId="05F70781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 xml:space="preserve">p </w:t>
            </w:r>
          </w:p>
        </w:tc>
      </w:tr>
      <w:tr w:rsidR="00ED1180" w:rsidRPr="004215AD" w14:paraId="22A68C76" w14:textId="77777777" w:rsidTr="0013635D">
        <w:tc>
          <w:tcPr>
            <w:tcW w:w="1045" w:type="pct"/>
          </w:tcPr>
          <w:p w14:paraId="016AC6FE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Office SBP</w:t>
            </w:r>
          </w:p>
        </w:tc>
        <w:tc>
          <w:tcPr>
            <w:tcW w:w="744" w:type="pct"/>
          </w:tcPr>
          <w:p w14:paraId="7860BE2F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150.3 (22.6)</w:t>
            </w:r>
          </w:p>
        </w:tc>
        <w:tc>
          <w:tcPr>
            <w:tcW w:w="789" w:type="pct"/>
            <w:gridSpan w:val="2"/>
          </w:tcPr>
          <w:p w14:paraId="326D0EF5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154.6 (19.6)</w:t>
            </w:r>
          </w:p>
        </w:tc>
        <w:tc>
          <w:tcPr>
            <w:tcW w:w="407" w:type="pct"/>
          </w:tcPr>
          <w:p w14:paraId="1CE39204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0.270</w:t>
            </w:r>
          </w:p>
        </w:tc>
        <w:tc>
          <w:tcPr>
            <w:tcW w:w="747" w:type="pct"/>
          </w:tcPr>
          <w:p w14:paraId="61656217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149.7 (22.4)</w:t>
            </w:r>
          </w:p>
        </w:tc>
        <w:tc>
          <w:tcPr>
            <w:tcW w:w="821" w:type="pct"/>
          </w:tcPr>
          <w:p w14:paraId="097106DE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154.6 (20.0)</w:t>
            </w:r>
          </w:p>
        </w:tc>
        <w:tc>
          <w:tcPr>
            <w:tcW w:w="447" w:type="pct"/>
          </w:tcPr>
          <w:p w14:paraId="50212573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0.232</w:t>
            </w:r>
          </w:p>
        </w:tc>
      </w:tr>
      <w:tr w:rsidR="00ED1180" w:rsidRPr="004215AD" w14:paraId="18E3123A" w14:textId="77777777" w:rsidTr="0013635D">
        <w:tc>
          <w:tcPr>
            <w:tcW w:w="1045" w:type="pct"/>
          </w:tcPr>
          <w:p w14:paraId="6A6762FB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Office DBP</w:t>
            </w:r>
          </w:p>
        </w:tc>
        <w:tc>
          <w:tcPr>
            <w:tcW w:w="744" w:type="pct"/>
          </w:tcPr>
          <w:p w14:paraId="1B4D2867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77.5 (13.4)</w:t>
            </w:r>
          </w:p>
        </w:tc>
        <w:tc>
          <w:tcPr>
            <w:tcW w:w="789" w:type="pct"/>
            <w:gridSpan w:val="2"/>
          </w:tcPr>
          <w:p w14:paraId="7A13BC80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81.1 (13.0)</w:t>
            </w:r>
          </w:p>
        </w:tc>
        <w:tc>
          <w:tcPr>
            <w:tcW w:w="407" w:type="pct"/>
          </w:tcPr>
          <w:p w14:paraId="62336678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0.143</w:t>
            </w:r>
          </w:p>
        </w:tc>
        <w:tc>
          <w:tcPr>
            <w:tcW w:w="747" w:type="pct"/>
          </w:tcPr>
          <w:p w14:paraId="68EF000E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76.8 (12.7)</w:t>
            </w:r>
          </w:p>
        </w:tc>
        <w:tc>
          <w:tcPr>
            <w:tcW w:w="821" w:type="pct"/>
          </w:tcPr>
          <w:p w14:paraId="33E1F998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81.7 (13.1)</w:t>
            </w:r>
          </w:p>
        </w:tc>
        <w:tc>
          <w:tcPr>
            <w:tcW w:w="447" w:type="pct"/>
          </w:tcPr>
          <w:p w14:paraId="7F311442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0.049</w:t>
            </w:r>
          </w:p>
        </w:tc>
      </w:tr>
      <w:tr w:rsidR="00ED1180" w:rsidRPr="004215AD" w14:paraId="7C98306F" w14:textId="77777777" w:rsidTr="0013635D">
        <w:tc>
          <w:tcPr>
            <w:tcW w:w="1045" w:type="pct"/>
          </w:tcPr>
          <w:p w14:paraId="5A3F046D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Home SBP</w:t>
            </w: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 (n=87)</w:t>
            </w: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 </w:t>
            </w:r>
          </w:p>
        </w:tc>
        <w:tc>
          <w:tcPr>
            <w:tcW w:w="744" w:type="pct"/>
          </w:tcPr>
          <w:p w14:paraId="3E999CC5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137.3 (13.4)</w:t>
            </w:r>
          </w:p>
        </w:tc>
        <w:tc>
          <w:tcPr>
            <w:tcW w:w="789" w:type="pct"/>
            <w:gridSpan w:val="2"/>
          </w:tcPr>
          <w:p w14:paraId="261FFCDF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137.1 (11.2)</w:t>
            </w:r>
          </w:p>
        </w:tc>
        <w:tc>
          <w:tcPr>
            <w:tcW w:w="407" w:type="pct"/>
          </w:tcPr>
          <w:p w14:paraId="3434BF8B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0.924</w:t>
            </w:r>
          </w:p>
        </w:tc>
        <w:tc>
          <w:tcPr>
            <w:tcW w:w="747" w:type="pct"/>
          </w:tcPr>
          <w:p w14:paraId="66A50ABD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137.3 (13.4)</w:t>
            </w:r>
          </w:p>
        </w:tc>
        <w:tc>
          <w:tcPr>
            <w:tcW w:w="821" w:type="pct"/>
          </w:tcPr>
          <w:p w14:paraId="6499ED4B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136.6 (11.0)</w:t>
            </w:r>
          </w:p>
        </w:tc>
        <w:tc>
          <w:tcPr>
            <w:tcW w:w="447" w:type="pct"/>
          </w:tcPr>
          <w:p w14:paraId="00314106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0.797</w:t>
            </w:r>
          </w:p>
        </w:tc>
      </w:tr>
      <w:tr w:rsidR="00ED1180" w:rsidRPr="004215AD" w14:paraId="2B7DED78" w14:textId="77777777" w:rsidTr="0013635D">
        <w:tc>
          <w:tcPr>
            <w:tcW w:w="1045" w:type="pct"/>
          </w:tcPr>
          <w:p w14:paraId="75870770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Home DBP</w:t>
            </w: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 (n=87)</w:t>
            </w:r>
          </w:p>
        </w:tc>
        <w:tc>
          <w:tcPr>
            <w:tcW w:w="744" w:type="pct"/>
          </w:tcPr>
          <w:p w14:paraId="58353851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73.0 (10.3)</w:t>
            </w:r>
          </w:p>
        </w:tc>
        <w:tc>
          <w:tcPr>
            <w:tcW w:w="789" w:type="pct"/>
            <w:gridSpan w:val="2"/>
          </w:tcPr>
          <w:p w14:paraId="0CBE532C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74.1 (7.4)</w:t>
            </w:r>
          </w:p>
        </w:tc>
        <w:tc>
          <w:tcPr>
            <w:tcW w:w="407" w:type="pct"/>
          </w:tcPr>
          <w:p w14:paraId="7C8966FE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0.558</w:t>
            </w:r>
          </w:p>
        </w:tc>
        <w:tc>
          <w:tcPr>
            <w:tcW w:w="747" w:type="pct"/>
          </w:tcPr>
          <w:p w14:paraId="3E411E54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72.9 (10.1)</w:t>
            </w:r>
          </w:p>
        </w:tc>
        <w:tc>
          <w:tcPr>
            <w:tcW w:w="821" w:type="pct"/>
          </w:tcPr>
          <w:p w14:paraId="63354053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73.9 (7.7)</w:t>
            </w:r>
          </w:p>
        </w:tc>
        <w:tc>
          <w:tcPr>
            <w:tcW w:w="447" w:type="pct"/>
          </w:tcPr>
          <w:p w14:paraId="0CF198C1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0.601</w:t>
            </w:r>
          </w:p>
        </w:tc>
      </w:tr>
      <w:tr w:rsidR="00ED1180" w:rsidRPr="004215AD" w14:paraId="7C8EBF39" w14:textId="77777777" w:rsidTr="0013635D">
        <w:tc>
          <w:tcPr>
            <w:tcW w:w="1045" w:type="pct"/>
          </w:tcPr>
          <w:p w14:paraId="190BE7C4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Daytime SBP*</w:t>
            </w:r>
          </w:p>
        </w:tc>
        <w:tc>
          <w:tcPr>
            <w:tcW w:w="744" w:type="pct"/>
          </w:tcPr>
          <w:p w14:paraId="78C71581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150.8 (14.0)</w:t>
            </w:r>
          </w:p>
        </w:tc>
        <w:tc>
          <w:tcPr>
            <w:tcW w:w="789" w:type="pct"/>
            <w:gridSpan w:val="2"/>
          </w:tcPr>
          <w:p w14:paraId="0890E4C3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148.9 (16.1)</w:t>
            </w:r>
          </w:p>
        </w:tc>
        <w:tc>
          <w:tcPr>
            <w:tcW w:w="407" w:type="pct"/>
          </w:tcPr>
          <w:p w14:paraId="39A4B9B9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0.501</w:t>
            </w:r>
          </w:p>
        </w:tc>
        <w:tc>
          <w:tcPr>
            <w:tcW w:w="747" w:type="pct"/>
          </w:tcPr>
          <w:p w14:paraId="7F75C07A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148.0 (14.3)</w:t>
            </w:r>
          </w:p>
        </w:tc>
        <w:tc>
          <w:tcPr>
            <w:tcW w:w="821" w:type="pct"/>
          </w:tcPr>
          <w:p w14:paraId="6365F317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150.1 (15.7)</w:t>
            </w:r>
          </w:p>
        </w:tc>
        <w:tc>
          <w:tcPr>
            <w:tcW w:w="447" w:type="pct"/>
          </w:tcPr>
          <w:p w14:paraId="592BB36A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0.464</w:t>
            </w:r>
          </w:p>
        </w:tc>
      </w:tr>
      <w:tr w:rsidR="00ED1180" w:rsidRPr="004215AD" w14:paraId="28B718AC" w14:textId="77777777" w:rsidTr="0013635D">
        <w:tc>
          <w:tcPr>
            <w:tcW w:w="1045" w:type="pct"/>
          </w:tcPr>
          <w:p w14:paraId="0B4AE61F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Daytime DBP*</w:t>
            </w:r>
          </w:p>
        </w:tc>
        <w:tc>
          <w:tcPr>
            <w:tcW w:w="744" w:type="pct"/>
          </w:tcPr>
          <w:p w14:paraId="536AE2D7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78.9 (10.5)</w:t>
            </w:r>
          </w:p>
        </w:tc>
        <w:tc>
          <w:tcPr>
            <w:tcW w:w="789" w:type="pct"/>
            <w:gridSpan w:val="2"/>
          </w:tcPr>
          <w:p w14:paraId="468D390F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79.2 (7.9)</w:t>
            </w:r>
          </w:p>
        </w:tc>
        <w:tc>
          <w:tcPr>
            <w:tcW w:w="407" w:type="pct"/>
          </w:tcPr>
          <w:p w14:paraId="32D2BDF4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0.864</w:t>
            </w:r>
          </w:p>
        </w:tc>
        <w:tc>
          <w:tcPr>
            <w:tcW w:w="747" w:type="pct"/>
          </w:tcPr>
          <w:p w14:paraId="59CE1ABF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77.2 (10.0)</w:t>
            </w:r>
          </w:p>
        </w:tc>
        <w:tc>
          <w:tcPr>
            <w:tcW w:w="821" w:type="pct"/>
          </w:tcPr>
          <w:p w14:paraId="52E4FACF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80.0 (8.2)</w:t>
            </w:r>
          </w:p>
        </w:tc>
        <w:tc>
          <w:tcPr>
            <w:tcW w:w="447" w:type="pct"/>
          </w:tcPr>
          <w:p w14:paraId="3576C6D8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0.114</w:t>
            </w:r>
          </w:p>
        </w:tc>
      </w:tr>
      <w:tr w:rsidR="00ED1180" w:rsidRPr="004215AD" w14:paraId="21F824E8" w14:textId="77777777" w:rsidTr="0013635D">
        <w:tc>
          <w:tcPr>
            <w:tcW w:w="1045" w:type="pct"/>
          </w:tcPr>
          <w:p w14:paraId="133A4DE9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24h SBP*</w:t>
            </w:r>
          </w:p>
        </w:tc>
        <w:tc>
          <w:tcPr>
            <w:tcW w:w="744" w:type="pct"/>
          </w:tcPr>
          <w:p w14:paraId="3ECBABCD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148.3 (14.7)</w:t>
            </w:r>
          </w:p>
        </w:tc>
        <w:tc>
          <w:tcPr>
            <w:tcW w:w="789" w:type="pct"/>
            <w:gridSpan w:val="2"/>
          </w:tcPr>
          <w:p w14:paraId="268AAE3E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146.3 (16.2)</w:t>
            </w:r>
          </w:p>
        </w:tc>
        <w:tc>
          <w:tcPr>
            <w:tcW w:w="407" w:type="pct"/>
          </w:tcPr>
          <w:p w14:paraId="314B410A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0.504</w:t>
            </w:r>
          </w:p>
        </w:tc>
        <w:tc>
          <w:tcPr>
            <w:tcW w:w="747" w:type="pct"/>
          </w:tcPr>
          <w:p w14:paraId="2F0ADF2C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145.5 (14.6)</w:t>
            </w:r>
          </w:p>
        </w:tc>
        <w:tc>
          <w:tcPr>
            <w:tcW w:w="821" w:type="pct"/>
          </w:tcPr>
          <w:p w14:paraId="4F2059D9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147.6 (16.0)</w:t>
            </w:r>
          </w:p>
        </w:tc>
        <w:tc>
          <w:tcPr>
            <w:tcW w:w="447" w:type="pct"/>
          </w:tcPr>
          <w:p w14:paraId="2723C2E2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0.490</w:t>
            </w:r>
          </w:p>
        </w:tc>
      </w:tr>
      <w:tr w:rsidR="00ED1180" w:rsidRPr="004215AD" w14:paraId="31EA6B3F" w14:textId="77777777" w:rsidTr="0013635D">
        <w:tc>
          <w:tcPr>
            <w:tcW w:w="1045" w:type="pct"/>
          </w:tcPr>
          <w:p w14:paraId="47AC92BA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24h DBP*</w:t>
            </w:r>
          </w:p>
        </w:tc>
        <w:tc>
          <w:tcPr>
            <w:tcW w:w="744" w:type="pct"/>
          </w:tcPr>
          <w:p w14:paraId="4285B71F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76.9 (10.5)</w:t>
            </w:r>
          </w:p>
        </w:tc>
        <w:tc>
          <w:tcPr>
            <w:tcW w:w="789" w:type="pct"/>
            <w:gridSpan w:val="2"/>
          </w:tcPr>
          <w:p w14:paraId="1ECEFA07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76.7 (7.6)</w:t>
            </w:r>
          </w:p>
        </w:tc>
        <w:tc>
          <w:tcPr>
            <w:tcW w:w="407" w:type="pct"/>
          </w:tcPr>
          <w:p w14:paraId="055AA940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0.922</w:t>
            </w:r>
          </w:p>
        </w:tc>
        <w:tc>
          <w:tcPr>
            <w:tcW w:w="747" w:type="pct"/>
          </w:tcPr>
          <w:p w14:paraId="021BB367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75.1 (9.6)</w:t>
            </w:r>
          </w:p>
        </w:tc>
        <w:tc>
          <w:tcPr>
            <w:tcW w:w="821" w:type="pct"/>
          </w:tcPr>
          <w:p w14:paraId="7BBE1DE7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77.6 (8.2)</w:t>
            </w:r>
          </w:p>
        </w:tc>
        <w:tc>
          <w:tcPr>
            <w:tcW w:w="447" w:type="pct"/>
          </w:tcPr>
          <w:p w14:paraId="478E1C8F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0.153</w:t>
            </w:r>
          </w:p>
        </w:tc>
      </w:tr>
      <w:tr w:rsidR="00ED1180" w:rsidRPr="004215AD" w14:paraId="020BBFE7" w14:textId="77777777" w:rsidTr="0013635D">
        <w:tc>
          <w:tcPr>
            <w:tcW w:w="1045" w:type="pct"/>
          </w:tcPr>
          <w:p w14:paraId="09212CCD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Night-time SBP*</w:t>
            </w: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 </w:t>
            </w:r>
          </w:p>
        </w:tc>
        <w:tc>
          <w:tcPr>
            <w:tcW w:w="744" w:type="pct"/>
          </w:tcPr>
          <w:p w14:paraId="58C070F0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138.5 (20.5)</w:t>
            </w:r>
          </w:p>
        </w:tc>
        <w:tc>
          <w:tcPr>
            <w:tcW w:w="789" w:type="pct"/>
            <w:gridSpan w:val="2"/>
          </w:tcPr>
          <w:p w14:paraId="69B9976E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137.2 (21.3)</w:t>
            </w:r>
          </w:p>
        </w:tc>
        <w:tc>
          <w:tcPr>
            <w:tcW w:w="407" w:type="pct"/>
          </w:tcPr>
          <w:p w14:paraId="0FF3348D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0.747</w:t>
            </w:r>
          </w:p>
        </w:tc>
        <w:tc>
          <w:tcPr>
            <w:tcW w:w="747" w:type="pct"/>
          </w:tcPr>
          <w:p w14:paraId="0033B3AF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135.6 (19.2)</w:t>
            </w:r>
          </w:p>
        </w:tc>
        <w:tc>
          <w:tcPr>
            <w:tcW w:w="821" w:type="pct"/>
          </w:tcPr>
          <w:p w14:paraId="5A80E55D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138.4 (21.8)</w:t>
            </w:r>
          </w:p>
        </w:tc>
        <w:tc>
          <w:tcPr>
            <w:tcW w:w="447" w:type="pct"/>
          </w:tcPr>
          <w:p w14:paraId="1DEC01BF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0.510</w:t>
            </w:r>
          </w:p>
        </w:tc>
      </w:tr>
      <w:tr w:rsidR="00ED1180" w:rsidRPr="004215AD" w14:paraId="2AE62B6D" w14:textId="77777777" w:rsidTr="0013635D">
        <w:tc>
          <w:tcPr>
            <w:tcW w:w="1045" w:type="pct"/>
          </w:tcPr>
          <w:p w14:paraId="17CDA749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Night-time DBP*</w:t>
            </w: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 </w:t>
            </w:r>
          </w:p>
        </w:tc>
        <w:tc>
          <w:tcPr>
            <w:tcW w:w="744" w:type="pct"/>
          </w:tcPr>
          <w:p w14:paraId="47974EFF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68.8 (11.1)</w:t>
            </w:r>
          </w:p>
        </w:tc>
        <w:tc>
          <w:tcPr>
            <w:tcW w:w="789" w:type="pct"/>
            <w:gridSpan w:val="2"/>
          </w:tcPr>
          <w:p w14:paraId="12BE7551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68.6 (9.6)</w:t>
            </w:r>
          </w:p>
        </w:tc>
        <w:tc>
          <w:tcPr>
            <w:tcW w:w="407" w:type="pct"/>
          </w:tcPr>
          <w:p w14:paraId="2FA74E63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0.932</w:t>
            </w:r>
          </w:p>
        </w:tc>
        <w:tc>
          <w:tcPr>
            <w:tcW w:w="747" w:type="pct"/>
          </w:tcPr>
          <w:p w14:paraId="4076FB04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67.4 (10.1)</w:t>
            </w:r>
          </w:p>
        </w:tc>
        <w:tc>
          <w:tcPr>
            <w:tcW w:w="821" w:type="pct"/>
          </w:tcPr>
          <w:p w14:paraId="2F889422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69.3 (10.2)</w:t>
            </w:r>
          </w:p>
        </w:tc>
        <w:tc>
          <w:tcPr>
            <w:tcW w:w="447" w:type="pct"/>
          </w:tcPr>
          <w:p w14:paraId="25A7A15D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0.339</w:t>
            </w:r>
          </w:p>
        </w:tc>
      </w:tr>
      <w:tr w:rsidR="00ED1180" w:rsidRPr="004215AD" w14:paraId="1CFB2DCF" w14:textId="77777777" w:rsidTr="0013635D">
        <w:tc>
          <w:tcPr>
            <w:tcW w:w="1045" w:type="pct"/>
          </w:tcPr>
          <w:p w14:paraId="5B1CC8BE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OH, n (%)</w:t>
            </w:r>
          </w:p>
        </w:tc>
        <w:tc>
          <w:tcPr>
            <w:tcW w:w="744" w:type="pct"/>
          </w:tcPr>
          <w:p w14:paraId="7A4DFA2F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23 (48.9)</w:t>
            </w:r>
          </w:p>
        </w:tc>
        <w:tc>
          <w:tcPr>
            <w:tcW w:w="789" w:type="pct"/>
            <w:gridSpan w:val="2"/>
          </w:tcPr>
          <w:p w14:paraId="1C83E320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28 (38.9)</w:t>
            </w:r>
          </w:p>
        </w:tc>
        <w:tc>
          <w:tcPr>
            <w:tcW w:w="407" w:type="pct"/>
          </w:tcPr>
          <w:p w14:paraId="0AACF475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0.279</w:t>
            </w:r>
          </w:p>
        </w:tc>
        <w:tc>
          <w:tcPr>
            <w:tcW w:w="747" w:type="pct"/>
          </w:tcPr>
          <w:p w14:paraId="282AD7F7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22 (52.4)</w:t>
            </w:r>
          </w:p>
        </w:tc>
        <w:tc>
          <w:tcPr>
            <w:tcW w:w="821" w:type="pct"/>
          </w:tcPr>
          <w:p w14:paraId="0EABDFB2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29 (39.2)</w:t>
            </w:r>
          </w:p>
        </w:tc>
        <w:tc>
          <w:tcPr>
            <w:tcW w:w="447" w:type="pct"/>
          </w:tcPr>
          <w:p w14:paraId="72B175A5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0.169</w:t>
            </w:r>
          </w:p>
        </w:tc>
      </w:tr>
      <w:tr w:rsidR="00ED1180" w:rsidRPr="004215AD" w14:paraId="0747139B" w14:textId="77777777" w:rsidTr="0013635D">
        <w:tc>
          <w:tcPr>
            <w:tcW w:w="1045" w:type="pct"/>
          </w:tcPr>
          <w:p w14:paraId="6B192335" w14:textId="77777777" w:rsidR="00ED1180" w:rsidRPr="004215AD" w:rsidRDefault="00ED1180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White coat, n (%)</w:t>
            </w:r>
          </w:p>
        </w:tc>
        <w:tc>
          <w:tcPr>
            <w:tcW w:w="744" w:type="pct"/>
          </w:tcPr>
          <w:p w14:paraId="3E688D42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 (14.9)</w:t>
            </w:r>
          </w:p>
        </w:tc>
        <w:tc>
          <w:tcPr>
            <w:tcW w:w="789" w:type="pct"/>
            <w:gridSpan w:val="2"/>
          </w:tcPr>
          <w:p w14:paraId="4BFFF11F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11 (14.9)</w:t>
            </w:r>
          </w:p>
        </w:tc>
        <w:tc>
          <w:tcPr>
            <w:tcW w:w="407" w:type="pct"/>
          </w:tcPr>
          <w:p w14:paraId="34D20B6D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0.997</w:t>
            </w:r>
          </w:p>
        </w:tc>
        <w:tc>
          <w:tcPr>
            <w:tcW w:w="747" w:type="pct"/>
          </w:tcPr>
          <w:p w14:paraId="790D3447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 (16.7)</w:t>
            </w:r>
          </w:p>
        </w:tc>
        <w:tc>
          <w:tcPr>
            <w:tcW w:w="821" w:type="pct"/>
          </w:tcPr>
          <w:p w14:paraId="0A9B8647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11 (14.5)</w:t>
            </w:r>
          </w:p>
        </w:tc>
        <w:tc>
          <w:tcPr>
            <w:tcW w:w="447" w:type="pct"/>
          </w:tcPr>
          <w:p w14:paraId="0B7AF649" w14:textId="77777777" w:rsidR="00ED1180" w:rsidRPr="004215AD" w:rsidRDefault="00ED1180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0.751</w:t>
            </w:r>
          </w:p>
        </w:tc>
      </w:tr>
    </w:tbl>
    <w:p w14:paraId="4CC7E6EB" w14:textId="77777777" w:rsidR="00ED1180" w:rsidRPr="00CE283B" w:rsidRDefault="00ED1180" w:rsidP="00ED1180">
      <w:pPr>
        <w:spacing w:line="276" w:lineRule="auto"/>
        <w:jc w:val="center"/>
        <w:rPr>
          <w:lang w:val="en-GB"/>
        </w:rPr>
      </w:pPr>
      <w:r w:rsidRPr="004215AD">
        <w:rPr>
          <w:rFonts w:eastAsia="PMingLiU"/>
          <w:bCs/>
          <w:i/>
          <w:kern w:val="0"/>
          <w:sz w:val="22"/>
          <w:szCs w:val="22"/>
          <w:lang w:val="en-GB" w:eastAsia="zh-TW"/>
        </w:rPr>
        <w:t>*ABPM, ambulatory blood pressure monitoring. SD; standard deviation; DBP, diastolic blood pressure; SBP, systolic blood pressure; OH, orthostatic hypotension.</w:t>
      </w:r>
    </w:p>
    <w:p w14:paraId="5E650CE8" w14:textId="49F25F0A" w:rsidR="00CE283B" w:rsidRPr="004215AD" w:rsidRDefault="00CE283B" w:rsidP="00CE283B">
      <w:pPr>
        <w:spacing w:after="240" w:line="480" w:lineRule="auto"/>
        <w:jc w:val="both"/>
        <w:rPr>
          <w:rFonts w:eastAsia="PMingLiU"/>
          <w:bCs/>
          <w:kern w:val="0"/>
          <w:sz w:val="22"/>
          <w:szCs w:val="22"/>
          <w:lang w:val="en-GB" w:eastAsia="zh-TW"/>
        </w:rPr>
      </w:pPr>
      <w:r>
        <w:rPr>
          <w:rFonts w:eastAsia="PMingLiU"/>
          <w:b/>
          <w:kern w:val="0"/>
          <w:sz w:val="22"/>
          <w:szCs w:val="22"/>
          <w:lang w:val="en-GB" w:eastAsia="zh-TW"/>
        </w:rPr>
        <w:lastRenderedPageBreak/>
        <w:t xml:space="preserve">Supplementary Table </w:t>
      </w:r>
      <w:r w:rsidR="00AE105C">
        <w:rPr>
          <w:rFonts w:eastAsia="PMingLiU"/>
          <w:b/>
          <w:kern w:val="0"/>
          <w:sz w:val="22"/>
          <w:szCs w:val="22"/>
          <w:lang w:val="en-GB" w:eastAsia="zh-TW"/>
        </w:rPr>
        <w:t>3</w:t>
      </w:r>
      <w:r w:rsidRPr="004215AD">
        <w:rPr>
          <w:rFonts w:eastAsia="PMingLiU"/>
          <w:bCs/>
          <w:kern w:val="0"/>
          <w:sz w:val="22"/>
          <w:szCs w:val="22"/>
          <w:lang w:val="en-GB" w:eastAsia="zh-TW"/>
        </w:rPr>
        <w:t>. Participants’ characteristics by frailty status as assessed using the Fried Frailty Phenotype</w:t>
      </w:r>
      <w:r>
        <w:rPr>
          <w:rFonts w:eastAsia="PMingLiU"/>
          <w:bCs/>
          <w:kern w:val="0"/>
          <w:sz w:val="22"/>
          <w:szCs w:val="22"/>
          <w:lang w:val="en-GB" w:eastAsia="zh-TW"/>
        </w:rPr>
        <w:t xml:space="preserve"> (A) and gait speed (B)</w:t>
      </w:r>
      <w:r w:rsidRPr="004215AD">
        <w:rPr>
          <w:rFonts w:eastAsia="PMingLiU"/>
          <w:bCs/>
          <w:kern w:val="0"/>
          <w:sz w:val="22"/>
          <w:szCs w:val="22"/>
          <w:lang w:val="en-GB" w:eastAsia="zh-TW"/>
        </w:rPr>
        <w:t>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9"/>
        <w:gridCol w:w="1960"/>
        <w:gridCol w:w="1954"/>
        <w:gridCol w:w="895"/>
      </w:tblGrid>
      <w:tr w:rsidR="00CE283B" w:rsidRPr="004215AD" w14:paraId="3CF7EFE7" w14:textId="77777777" w:rsidTr="0013635D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5AD1B29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 xml:space="preserve">A. </w:t>
            </w: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Fried Frailty Phenotype</w:t>
            </w:r>
          </w:p>
        </w:tc>
      </w:tr>
      <w:tr w:rsidR="00CE283B" w:rsidRPr="004215AD" w14:paraId="51CAA963" w14:textId="77777777" w:rsidTr="00366F92">
        <w:tc>
          <w:tcPr>
            <w:tcW w:w="2502" w:type="pct"/>
          </w:tcPr>
          <w:p w14:paraId="0EBB3C00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</w:p>
        </w:tc>
        <w:tc>
          <w:tcPr>
            <w:tcW w:w="1018" w:type="pct"/>
          </w:tcPr>
          <w:p w14:paraId="3FF97FA0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 xml:space="preserve">Frail </w:t>
            </w: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(n=50)</w:t>
            </w:r>
          </w:p>
        </w:tc>
        <w:tc>
          <w:tcPr>
            <w:tcW w:w="1015" w:type="pct"/>
          </w:tcPr>
          <w:p w14:paraId="61A1FCBB" w14:textId="738184EA" w:rsidR="00CE283B" w:rsidRPr="004215AD" w:rsidRDefault="00993388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Non-frail</w:t>
            </w:r>
            <w:r w:rsidR="00CE283B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 xml:space="preserve"> </w:t>
            </w:r>
            <w:r w:rsidR="00CE283B"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(n=71)</w:t>
            </w:r>
          </w:p>
        </w:tc>
        <w:tc>
          <w:tcPr>
            <w:tcW w:w="466" w:type="pct"/>
          </w:tcPr>
          <w:p w14:paraId="1E698972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p</w:t>
            </w:r>
          </w:p>
        </w:tc>
      </w:tr>
      <w:tr w:rsidR="00CE283B" w:rsidRPr="004215AD" w14:paraId="75A6B73F" w14:textId="77777777" w:rsidTr="00366F92">
        <w:tc>
          <w:tcPr>
            <w:tcW w:w="2502" w:type="pct"/>
          </w:tcPr>
          <w:p w14:paraId="66D12609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Age (years), mean (SD)</w:t>
            </w:r>
          </w:p>
        </w:tc>
        <w:tc>
          <w:tcPr>
            <w:tcW w:w="1018" w:type="pct"/>
          </w:tcPr>
          <w:p w14:paraId="00AD16C4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82.3 (4.7)</w:t>
            </w:r>
          </w:p>
        </w:tc>
        <w:tc>
          <w:tcPr>
            <w:tcW w:w="1015" w:type="pct"/>
          </w:tcPr>
          <w:p w14:paraId="0B4F1B79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80.5 (4.1)</w:t>
            </w:r>
          </w:p>
        </w:tc>
        <w:tc>
          <w:tcPr>
            <w:tcW w:w="466" w:type="pct"/>
          </w:tcPr>
          <w:p w14:paraId="74DDA242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0.028</w:t>
            </w:r>
          </w:p>
        </w:tc>
      </w:tr>
      <w:tr w:rsidR="00CE283B" w:rsidRPr="004215AD" w14:paraId="11F23402" w14:textId="77777777" w:rsidTr="00366F92">
        <w:tc>
          <w:tcPr>
            <w:tcW w:w="2502" w:type="pct"/>
          </w:tcPr>
          <w:p w14:paraId="17D0D876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Female, n (%)</w:t>
            </w:r>
          </w:p>
        </w:tc>
        <w:tc>
          <w:tcPr>
            <w:tcW w:w="1018" w:type="pct"/>
          </w:tcPr>
          <w:p w14:paraId="420CE1FC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37 (74.0)</w:t>
            </w:r>
          </w:p>
        </w:tc>
        <w:tc>
          <w:tcPr>
            <w:tcW w:w="1015" w:type="pct"/>
          </w:tcPr>
          <w:p w14:paraId="03466674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35 (49.3)</w:t>
            </w:r>
          </w:p>
        </w:tc>
        <w:tc>
          <w:tcPr>
            <w:tcW w:w="466" w:type="pct"/>
          </w:tcPr>
          <w:p w14:paraId="3ED524D1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0.006</w:t>
            </w:r>
          </w:p>
        </w:tc>
      </w:tr>
      <w:tr w:rsidR="00CE283B" w:rsidRPr="004215AD" w14:paraId="08D82B6F" w14:textId="77777777" w:rsidTr="00366F92">
        <w:tc>
          <w:tcPr>
            <w:tcW w:w="2502" w:type="pct"/>
          </w:tcPr>
          <w:p w14:paraId="13C1DF2F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proofErr w:type="spellStart"/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Charlson</w:t>
            </w:r>
            <w:proofErr w:type="spellEnd"/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 Comorbidity Index, median (IQR)</w:t>
            </w:r>
          </w:p>
        </w:tc>
        <w:tc>
          <w:tcPr>
            <w:tcW w:w="1018" w:type="pct"/>
          </w:tcPr>
          <w:p w14:paraId="0F9BD93B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5 (4-7)</w:t>
            </w:r>
          </w:p>
        </w:tc>
        <w:tc>
          <w:tcPr>
            <w:tcW w:w="1015" w:type="pct"/>
          </w:tcPr>
          <w:p w14:paraId="68E96706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5 (4-5)</w:t>
            </w:r>
          </w:p>
        </w:tc>
        <w:tc>
          <w:tcPr>
            <w:tcW w:w="466" w:type="pct"/>
          </w:tcPr>
          <w:p w14:paraId="5D225307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0.066</w:t>
            </w:r>
          </w:p>
        </w:tc>
      </w:tr>
      <w:tr w:rsidR="00CE283B" w:rsidRPr="004215AD" w14:paraId="1A01FE16" w14:textId="77777777" w:rsidTr="00366F92">
        <w:tc>
          <w:tcPr>
            <w:tcW w:w="2502" w:type="pct"/>
          </w:tcPr>
          <w:p w14:paraId="6806E669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proofErr w:type="spellStart"/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Nr</w:t>
            </w:r>
            <w:proofErr w:type="spellEnd"/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. daily medications, median (IQR)</w:t>
            </w:r>
          </w:p>
        </w:tc>
        <w:tc>
          <w:tcPr>
            <w:tcW w:w="1018" w:type="pct"/>
          </w:tcPr>
          <w:p w14:paraId="6BC246F9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8 (5-10)</w:t>
            </w:r>
          </w:p>
        </w:tc>
        <w:tc>
          <w:tcPr>
            <w:tcW w:w="1015" w:type="pct"/>
          </w:tcPr>
          <w:p w14:paraId="1729AFD4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6 (5-8)</w:t>
            </w:r>
          </w:p>
        </w:tc>
        <w:tc>
          <w:tcPr>
            <w:tcW w:w="466" w:type="pct"/>
          </w:tcPr>
          <w:p w14:paraId="354B04C0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0.002</w:t>
            </w:r>
          </w:p>
        </w:tc>
      </w:tr>
      <w:tr w:rsidR="00CE283B" w:rsidRPr="004215AD" w14:paraId="74A7F9A5" w14:textId="77777777" w:rsidTr="00366F92">
        <w:tc>
          <w:tcPr>
            <w:tcW w:w="2502" w:type="pct"/>
          </w:tcPr>
          <w:p w14:paraId="597D5EA5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Coronary artery disease, n (%)</w:t>
            </w:r>
          </w:p>
        </w:tc>
        <w:tc>
          <w:tcPr>
            <w:tcW w:w="1018" w:type="pct"/>
          </w:tcPr>
          <w:p w14:paraId="39A4B2D0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9 (18.0)</w:t>
            </w:r>
          </w:p>
        </w:tc>
        <w:tc>
          <w:tcPr>
            <w:tcW w:w="1015" w:type="pct"/>
          </w:tcPr>
          <w:p w14:paraId="7E6CAB5A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10 (14.1)</w:t>
            </w:r>
          </w:p>
        </w:tc>
        <w:tc>
          <w:tcPr>
            <w:tcW w:w="466" w:type="pct"/>
          </w:tcPr>
          <w:p w14:paraId="29F69B13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0.560</w:t>
            </w:r>
          </w:p>
        </w:tc>
      </w:tr>
      <w:tr w:rsidR="00CE283B" w:rsidRPr="004215AD" w14:paraId="150ECA2D" w14:textId="77777777" w:rsidTr="00366F92">
        <w:tc>
          <w:tcPr>
            <w:tcW w:w="2502" w:type="pct"/>
          </w:tcPr>
          <w:p w14:paraId="6B2135A9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Stroke/Transient ischemic attack, n (%)</w:t>
            </w:r>
          </w:p>
        </w:tc>
        <w:tc>
          <w:tcPr>
            <w:tcW w:w="1018" w:type="pct"/>
          </w:tcPr>
          <w:p w14:paraId="74148502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14 (28.0)</w:t>
            </w:r>
          </w:p>
        </w:tc>
        <w:tc>
          <w:tcPr>
            <w:tcW w:w="1015" w:type="pct"/>
          </w:tcPr>
          <w:p w14:paraId="523F9E3A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14 (19.7)</w:t>
            </w:r>
          </w:p>
        </w:tc>
        <w:tc>
          <w:tcPr>
            <w:tcW w:w="466" w:type="pct"/>
          </w:tcPr>
          <w:p w14:paraId="6DA604B0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0.287</w:t>
            </w:r>
          </w:p>
        </w:tc>
      </w:tr>
      <w:tr w:rsidR="00CE283B" w:rsidRPr="004215AD" w14:paraId="610695CA" w14:textId="77777777" w:rsidTr="00366F92">
        <w:tc>
          <w:tcPr>
            <w:tcW w:w="2502" w:type="pct"/>
          </w:tcPr>
          <w:p w14:paraId="736EEC19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Atrial fibrillation, n (%)</w:t>
            </w:r>
          </w:p>
        </w:tc>
        <w:tc>
          <w:tcPr>
            <w:tcW w:w="1018" w:type="pct"/>
          </w:tcPr>
          <w:p w14:paraId="01646D6D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6 (12.0)</w:t>
            </w:r>
          </w:p>
        </w:tc>
        <w:tc>
          <w:tcPr>
            <w:tcW w:w="1015" w:type="pct"/>
          </w:tcPr>
          <w:p w14:paraId="04C6A945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5 (7.0)</w:t>
            </w:r>
          </w:p>
        </w:tc>
        <w:tc>
          <w:tcPr>
            <w:tcW w:w="466" w:type="pct"/>
          </w:tcPr>
          <w:p w14:paraId="54587829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0.350</w:t>
            </w:r>
          </w:p>
        </w:tc>
      </w:tr>
      <w:tr w:rsidR="00CE283B" w:rsidRPr="004215AD" w14:paraId="4B7D2BD7" w14:textId="77777777" w:rsidTr="00366F92">
        <w:tc>
          <w:tcPr>
            <w:tcW w:w="2502" w:type="pct"/>
          </w:tcPr>
          <w:p w14:paraId="54AD5F9E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Diabetes, n (%)</w:t>
            </w:r>
          </w:p>
        </w:tc>
        <w:tc>
          <w:tcPr>
            <w:tcW w:w="1018" w:type="pct"/>
          </w:tcPr>
          <w:p w14:paraId="1A3A0632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11 (22.0)</w:t>
            </w:r>
          </w:p>
        </w:tc>
        <w:tc>
          <w:tcPr>
            <w:tcW w:w="1015" w:type="pct"/>
          </w:tcPr>
          <w:p w14:paraId="3F0C5ED1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16 (22.5)</w:t>
            </w:r>
          </w:p>
        </w:tc>
        <w:tc>
          <w:tcPr>
            <w:tcW w:w="466" w:type="pct"/>
          </w:tcPr>
          <w:p w14:paraId="589E49AC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0.944</w:t>
            </w:r>
          </w:p>
        </w:tc>
      </w:tr>
      <w:tr w:rsidR="00CE283B" w:rsidRPr="004215AD" w14:paraId="33CE1394" w14:textId="77777777" w:rsidTr="00366F92">
        <w:tc>
          <w:tcPr>
            <w:tcW w:w="2502" w:type="pct"/>
          </w:tcPr>
          <w:p w14:paraId="1C07C793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Chronic kidney disease, n (%)</w:t>
            </w:r>
          </w:p>
        </w:tc>
        <w:tc>
          <w:tcPr>
            <w:tcW w:w="1018" w:type="pct"/>
          </w:tcPr>
          <w:p w14:paraId="71801E87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31 (62.0)</w:t>
            </w:r>
          </w:p>
        </w:tc>
        <w:tc>
          <w:tcPr>
            <w:tcW w:w="1015" w:type="pct"/>
          </w:tcPr>
          <w:p w14:paraId="5B200FDC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44 (62.0)</w:t>
            </w:r>
          </w:p>
        </w:tc>
        <w:tc>
          <w:tcPr>
            <w:tcW w:w="466" w:type="pct"/>
          </w:tcPr>
          <w:p w14:paraId="780D5DA2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0.997</w:t>
            </w:r>
          </w:p>
        </w:tc>
      </w:tr>
      <w:tr w:rsidR="00CE283B" w:rsidRPr="004215AD" w14:paraId="7677114E" w14:textId="77777777" w:rsidTr="00366F92">
        <w:tc>
          <w:tcPr>
            <w:tcW w:w="2502" w:type="pct"/>
          </w:tcPr>
          <w:p w14:paraId="03D1D4D5" w14:textId="77777777" w:rsidR="00CE283B" w:rsidRPr="004215AD" w:rsidRDefault="00CE283B" w:rsidP="0033601C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Depressive symptoms </w:t>
            </w: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(n=119)</w:t>
            </w: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, n (%)</w:t>
            </w:r>
          </w:p>
        </w:tc>
        <w:tc>
          <w:tcPr>
            <w:tcW w:w="1018" w:type="pct"/>
          </w:tcPr>
          <w:p w14:paraId="23DEAE78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25</w:t>
            </w: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/48</w:t>
            </w: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 (52.1)</w:t>
            </w:r>
          </w:p>
        </w:tc>
        <w:tc>
          <w:tcPr>
            <w:tcW w:w="1015" w:type="pct"/>
          </w:tcPr>
          <w:p w14:paraId="30D80930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9</w:t>
            </w: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/71</w:t>
            </w: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 (12.7)</w:t>
            </w:r>
          </w:p>
        </w:tc>
        <w:tc>
          <w:tcPr>
            <w:tcW w:w="466" w:type="pct"/>
          </w:tcPr>
          <w:p w14:paraId="6AE536E0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&lt;0.001</w:t>
            </w:r>
          </w:p>
        </w:tc>
      </w:tr>
      <w:tr w:rsidR="00CE283B" w:rsidRPr="004215AD" w14:paraId="43C74264" w14:textId="77777777" w:rsidTr="00366F92">
        <w:tc>
          <w:tcPr>
            <w:tcW w:w="2502" w:type="pct"/>
          </w:tcPr>
          <w:p w14:paraId="50DFC6C2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Mild Cognitive Impairment, n (%)</w:t>
            </w:r>
          </w:p>
        </w:tc>
        <w:tc>
          <w:tcPr>
            <w:tcW w:w="1018" w:type="pct"/>
          </w:tcPr>
          <w:p w14:paraId="33D8F032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4 (8.0)</w:t>
            </w:r>
          </w:p>
        </w:tc>
        <w:tc>
          <w:tcPr>
            <w:tcW w:w="1015" w:type="pct"/>
          </w:tcPr>
          <w:p w14:paraId="24838156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 (9.9)</w:t>
            </w:r>
          </w:p>
        </w:tc>
        <w:tc>
          <w:tcPr>
            <w:tcW w:w="466" w:type="pct"/>
          </w:tcPr>
          <w:p w14:paraId="64058B8B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0.726</w:t>
            </w:r>
          </w:p>
        </w:tc>
      </w:tr>
      <w:tr w:rsidR="00CE283B" w:rsidRPr="004215AD" w14:paraId="00BF8656" w14:textId="77777777" w:rsidTr="00366F92">
        <w:tc>
          <w:tcPr>
            <w:tcW w:w="2502" w:type="pct"/>
          </w:tcPr>
          <w:p w14:paraId="4E4AC993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Dementia, n (%)</w:t>
            </w:r>
          </w:p>
        </w:tc>
        <w:tc>
          <w:tcPr>
            <w:tcW w:w="1018" w:type="pct"/>
          </w:tcPr>
          <w:p w14:paraId="2623DEAD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22 (44.0)</w:t>
            </w:r>
          </w:p>
        </w:tc>
        <w:tc>
          <w:tcPr>
            <w:tcW w:w="1015" w:type="pct"/>
          </w:tcPr>
          <w:p w14:paraId="49225742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14 (19.7)</w:t>
            </w:r>
          </w:p>
        </w:tc>
        <w:tc>
          <w:tcPr>
            <w:tcW w:w="466" w:type="pct"/>
          </w:tcPr>
          <w:p w14:paraId="457A5299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0.004</w:t>
            </w:r>
          </w:p>
        </w:tc>
      </w:tr>
      <w:tr w:rsidR="00CE283B" w:rsidRPr="004215AD" w14:paraId="0DDF811C" w14:textId="77777777" w:rsidTr="00366F92">
        <w:tc>
          <w:tcPr>
            <w:tcW w:w="2502" w:type="pct"/>
          </w:tcPr>
          <w:p w14:paraId="4E91410C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Disability in instrumental </w:t>
            </w: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ADL</w:t>
            </w: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s</w:t>
            </w: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, n (%)</w:t>
            </w:r>
          </w:p>
        </w:tc>
        <w:tc>
          <w:tcPr>
            <w:tcW w:w="1018" w:type="pct"/>
          </w:tcPr>
          <w:p w14:paraId="35793EDB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37 (74.0)</w:t>
            </w:r>
          </w:p>
        </w:tc>
        <w:tc>
          <w:tcPr>
            <w:tcW w:w="1015" w:type="pct"/>
          </w:tcPr>
          <w:p w14:paraId="076D202B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26 (36.6)</w:t>
            </w:r>
          </w:p>
        </w:tc>
        <w:tc>
          <w:tcPr>
            <w:tcW w:w="466" w:type="pct"/>
          </w:tcPr>
          <w:p w14:paraId="0077C57A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&lt;0.001</w:t>
            </w:r>
          </w:p>
        </w:tc>
      </w:tr>
      <w:tr w:rsidR="00CE283B" w:rsidRPr="004215AD" w14:paraId="3273A488" w14:textId="77777777" w:rsidTr="00366F92">
        <w:tc>
          <w:tcPr>
            <w:tcW w:w="2502" w:type="pct"/>
          </w:tcPr>
          <w:p w14:paraId="5268D3F5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Disability in basic </w:t>
            </w: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ADL</w:t>
            </w: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s</w:t>
            </w: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, n (%)</w:t>
            </w:r>
          </w:p>
        </w:tc>
        <w:tc>
          <w:tcPr>
            <w:tcW w:w="1018" w:type="pct"/>
          </w:tcPr>
          <w:p w14:paraId="1A98399B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18 (36.0)</w:t>
            </w:r>
          </w:p>
        </w:tc>
        <w:tc>
          <w:tcPr>
            <w:tcW w:w="1015" w:type="pct"/>
          </w:tcPr>
          <w:p w14:paraId="5CE6B823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4 (5.6)</w:t>
            </w:r>
          </w:p>
        </w:tc>
        <w:tc>
          <w:tcPr>
            <w:tcW w:w="466" w:type="pct"/>
          </w:tcPr>
          <w:p w14:paraId="1A3305D6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&lt;0.001</w:t>
            </w:r>
          </w:p>
        </w:tc>
      </w:tr>
      <w:tr w:rsidR="00CE283B" w:rsidRPr="004215AD" w14:paraId="4B0B11FA" w14:textId="77777777" w:rsidTr="00366F92">
        <w:tc>
          <w:tcPr>
            <w:tcW w:w="2502" w:type="pct"/>
          </w:tcPr>
          <w:p w14:paraId="197BBB51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Living alone, n (%)</w:t>
            </w:r>
          </w:p>
        </w:tc>
        <w:tc>
          <w:tcPr>
            <w:tcW w:w="1018" w:type="pct"/>
          </w:tcPr>
          <w:p w14:paraId="3ACDD7F6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11 (22.0)</w:t>
            </w:r>
          </w:p>
        </w:tc>
        <w:tc>
          <w:tcPr>
            <w:tcW w:w="1015" w:type="pct"/>
          </w:tcPr>
          <w:p w14:paraId="05E2C16D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16 (22.5)</w:t>
            </w:r>
          </w:p>
        </w:tc>
        <w:tc>
          <w:tcPr>
            <w:tcW w:w="466" w:type="pct"/>
          </w:tcPr>
          <w:p w14:paraId="672329E5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0.944</w:t>
            </w:r>
          </w:p>
        </w:tc>
      </w:tr>
      <w:tr w:rsidR="00CE283B" w:rsidRPr="004215AD" w14:paraId="41A4F047" w14:textId="77777777" w:rsidTr="00366F92">
        <w:tc>
          <w:tcPr>
            <w:tcW w:w="2502" w:type="pct"/>
          </w:tcPr>
          <w:p w14:paraId="02BD9138" w14:textId="77777777" w:rsidR="00CE283B" w:rsidRPr="004215AD" w:rsidRDefault="00B2023A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Daily/weekly</w:t>
            </w:r>
            <w:r w:rsidR="00CE283B"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 physical activity, n (%)</w:t>
            </w:r>
          </w:p>
        </w:tc>
        <w:tc>
          <w:tcPr>
            <w:tcW w:w="1018" w:type="pct"/>
          </w:tcPr>
          <w:p w14:paraId="3D78CC50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13 (26.0)</w:t>
            </w:r>
          </w:p>
        </w:tc>
        <w:tc>
          <w:tcPr>
            <w:tcW w:w="1015" w:type="pct"/>
          </w:tcPr>
          <w:p w14:paraId="5E42F107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43 (60.1)</w:t>
            </w:r>
          </w:p>
        </w:tc>
        <w:tc>
          <w:tcPr>
            <w:tcW w:w="466" w:type="pct"/>
          </w:tcPr>
          <w:p w14:paraId="492593D3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&lt;0.001</w:t>
            </w:r>
          </w:p>
        </w:tc>
      </w:tr>
      <w:tr w:rsidR="00CE283B" w:rsidRPr="004215AD" w14:paraId="64845996" w14:textId="77777777" w:rsidTr="00366F92">
        <w:tc>
          <w:tcPr>
            <w:tcW w:w="2502" w:type="pct"/>
          </w:tcPr>
          <w:p w14:paraId="6FA29979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Walking aid, n (%)</w:t>
            </w:r>
          </w:p>
        </w:tc>
        <w:tc>
          <w:tcPr>
            <w:tcW w:w="1018" w:type="pct"/>
          </w:tcPr>
          <w:p w14:paraId="4BE6B450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21 (42.0)</w:t>
            </w:r>
          </w:p>
        </w:tc>
        <w:tc>
          <w:tcPr>
            <w:tcW w:w="1015" w:type="pct"/>
          </w:tcPr>
          <w:p w14:paraId="6CA0368E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3 (4.2)</w:t>
            </w:r>
          </w:p>
        </w:tc>
        <w:tc>
          <w:tcPr>
            <w:tcW w:w="466" w:type="pct"/>
          </w:tcPr>
          <w:p w14:paraId="5959C917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&lt;0.001</w:t>
            </w:r>
          </w:p>
        </w:tc>
      </w:tr>
      <w:tr w:rsidR="00CE283B" w:rsidRPr="004215AD" w14:paraId="26351DD1" w14:textId="77777777" w:rsidTr="00366F92">
        <w:tc>
          <w:tcPr>
            <w:tcW w:w="2502" w:type="pct"/>
          </w:tcPr>
          <w:p w14:paraId="446DAE5A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SPPB score, median (IQR)</w:t>
            </w:r>
          </w:p>
        </w:tc>
        <w:tc>
          <w:tcPr>
            <w:tcW w:w="1018" w:type="pct"/>
          </w:tcPr>
          <w:p w14:paraId="3EC68AE3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6.5 (3-9)</w:t>
            </w:r>
          </w:p>
        </w:tc>
        <w:tc>
          <w:tcPr>
            <w:tcW w:w="1015" w:type="pct"/>
          </w:tcPr>
          <w:p w14:paraId="61CAF849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11 (10-12)</w:t>
            </w:r>
          </w:p>
        </w:tc>
        <w:tc>
          <w:tcPr>
            <w:tcW w:w="466" w:type="pct"/>
          </w:tcPr>
          <w:p w14:paraId="42A3EFD9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&lt;0.001</w:t>
            </w:r>
          </w:p>
        </w:tc>
      </w:tr>
      <w:tr w:rsidR="00CE283B" w:rsidRPr="004215AD" w14:paraId="4A21FF08" w14:textId="77777777" w:rsidTr="00366F92">
        <w:tc>
          <w:tcPr>
            <w:tcW w:w="2502" w:type="pct"/>
          </w:tcPr>
          <w:p w14:paraId="5EC5A76D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Gait speed, mean (SD)</w:t>
            </w:r>
          </w:p>
        </w:tc>
        <w:tc>
          <w:tcPr>
            <w:tcW w:w="1018" w:type="pct"/>
          </w:tcPr>
          <w:p w14:paraId="5FB4EBE5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0.63 (0.27)</w:t>
            </w:r>
          </w:p>
        </w:tc>
        <w:tc>
          <w:tcPr>
            <w:tcW w:w="1015" w:type="pct"/>
          </w:tcPr>
          <w:p w14:paraId="3ACA8E3A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0.98 (0.23)</w:t>
            </w:r>
          </w:p>
        </w:tc>
        <w:tc>
          <w:tcPr>
            <w:tcW w:w="466" w:type="pct"/>
          </w:tcPr>
          <w:p w14:paraId="07BF1F57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&lt;0.001</w:t>
            </w:r>
          </w:p>
        </w:tc>
      </w:tr>
      <w:tr w:rsidR="00CE283B" w:rsidRPr="000015AA" w14:paraId="156753E5" w14:textId="77777777" w:rsidTr="0013635D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541B91D" w14:textId="77777777" w:rsidR="00CE283B" w:rsidRPr="004215AD" w:rsidRDefault="00CE283B" w:rsidP="0013635D">
            <w:pPr>
              <w:spacing w:line="276" w:lineRule="auto"/>
              <w:ind w:left="360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 xml:space="preserve">B. </w:t>
            </w: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Gait speed</w:t>
            </w:r>
          </w:p>
        </w:tc>
      </w:tr>
      <w:tr w:rsidR="00CE283B" w:rsidRPr="000015AA" w14:paraId="39653535" w14:textId="77777777" w:rsidTr="00366F92">
        <w:tc>
          <w:tcPr>
            <w:tcW w:w="2502" w:type="pct"/>
          </w:tcPr>
          <w:p w14:paraId="380A412C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</w:p>
        </w:tc>
        <w:tc>
          <w:tcPr>
            <w:tcW w:w="1018" w:type="pct"/>
          </w:tcPr>
          <w:p w14:paraId="7C730BAC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&lt;0.8 m/s</w:t>
            </w:r>
            <w:r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 xml:space="preserve"> </w:t>
            </w: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(n=42)</w:t>
            </w:r>
          </w:p>
        </w:tc>
        <w:tc>
          <w:tcPr>
            <w:tcW w:w="1015" w:type="pct"/>
          </w:tcPr>
          <w:p w14:paraId="6493CBC1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≥0.8 m/s</w:t>
            </w:r>
            <w:r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 xml:space="preserve"> </w:t>
            </w: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(n=76)</w:t>
            </w:r>
          </w:p>
        </w:tc>
        <w:tc>
          <w:tcPr>
            <w:tcW w:w="466" w:type="pct"/>
          </w:tcPr>
          <w:p w14:paraId="14FC9823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P</w:t>
            </w:r>
          </w:p>
        </w:tc>
      </w:tr>
      <w:tr w:rsidR="00CE283B" w:rsidRPr="000015AA" w14:paraId="7C066BC3" w14:textId="77777777" w:rsidTr="00366F92">
        <w:tc>
          <w:tcPr>
            <w:tcW w:w="2502" w:type="pct"/>
          </w:tcPr>
          <w:p w14:paraId="7AB6F875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Age (years), mean (SD)</w:t>
            </w:r>
          </w:p>
        </w:tc>
        <w:tc>
          <w:tcPr>
            <w:tcW w:w="1018" w:type="pct"/>
          </w:tcPr>
          <w:p w14:paraId="5866A846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82.9 (4.7)</w:t>
            </w:r>
          </w:p>
        </w:tc>
        <w:tc>
          <w:tcPr>
            <w:tcW w:w="1015" w:type="pct"/>
          </w:tcPr>
          <w:p w14:paraId="7552645C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80.2 (3.9)</w:t>
            </w:r>
          </w:p>
        </w:tc>
        <w:tc>
          <w:tcPr>
            <w:tcW w:w="466" w:type="pct"/>
          </w:tcPr>
          <w:p w14:paraId="74E122F1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0.001</w:t>
            </w:r>
          </w:p>
        </w:tc>
      </w:tr>
      <w:tr w:rsidR="00CE283B" w:rsidRPr="004215AD" w14:paraId="1F7BE54D" w14:textId="77777777" w:rsidTr="00366F92">
        <w:tc>
          <w:tcPr>
            <w:tcW w:w="2502" w:type="pct"/>
          </w:tcPr>
          <w:p w14:paraId="1D610D8E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Female, n (%)</w:t>
            </w:r>
          </w:p>
        </w:tc>
        <w:tc>
          <w:tcPr>
            <w:tcW w:w="1018" w:type="pct"/>
          </w:tcPr>
          <w:p w14:paraId="2F51C1DA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32 (76.2)</w:t>
            </w:r>
          </w:p>
        </w:tc>
        <w:tc>
          <w:tcPr>
            <w:tcW w:w="1015" w:type="pct"/>
          </w:tcPr>
          <w:p w14:paraId="6E8683B0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39 (51.3)</w:t>
            </w:r>
          </w:p>
        </w:tc>
        <w:tc>
          <w:tcPr>
            <w:tcW w:w="466" w:type="pct"/>
          </w:tcPr>
          <w:p w14:paraId="3976D952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0.008</w:t>
            </w:r>
          </w:p>
        </w:tc>
      </w:tr>
      <w:tr w:rsidR="00CE283B" w:rsidRPr="004215AD" w14:paraId="635C5A3B" w14:textId="77777777" w:rsidTr="00366F92">
        <w:tc>
          <w:tcPr>
            <w:tcW w:w="2502" w:type="pct"/>
          </w:tcPr>
          <w:p w14:paraId="6F186B86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proofErr w:type="spellStart"/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Charlson</w:t>
            </w:r>
            <w:proofErr w:type="spellEnd"/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 Comorbidity Index, median (IQR)</w:t>
            </w:r>
          </w:p>
        </w:tc>
        <w:tc>
          <w:tcPr>
            <w:tcW w:w="1018" w:type="pct"/>
          </w:tcPr>
          <w:p w14:paraId="16E1E87F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5 (4-7.25)</w:t>
            </w:r>
          </w:p>
        </w:tc>
        <w:tc>
          <w:tcPr>
            <w:tcW w:w="1015" w:type="pct"/>
          </w:tcPr>
          <w:p w14:paraId="73A10A81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4 (3.25-5)</w:t>
            </w:r>
          </w:p>
        </w:tc>
        <w:tc>
          <w:tcPr>
            <w:tcW w:w="466" w:type="pct"/>
          </w:tcPr>
          <w:p w14:paraId="041CE3D0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&lt;0.001</w:t>
            </w:r>
          </w:p>
        </w:tc>
      </w:tr>
      <w:tr w:rsidR="00CE283B" w:rsidRPr="004215AD" w14:paraId="04319707" w14:textId="77777777" w:rsidTr="00366F92">
        <w:tc>
          <w:tcPr>
            <w:tcW w:w="2502" w:type="pct"/>
          </w:tcPr>
          <w:p w14:paraId="68FE880F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proofErr w:type="spellStart"/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Nr</w:t>
            </w:r>
            <w:proofErr w:type="spellEnd"/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. daily medications, median (IQR)</w:t>
            </w:r>
          </w:p>
        </w:tc>
        <w:tc>
          <w:tcPr>
            <w:tcW w:w="1018" w:type="pct"/>
          </w:tcPr>
          <w:p w14:paraId="07B6A69B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8 (5-10)</w:t>
            </w:r>
          </w:p>
        </w:tc>
        <w:tc>
          <w:tcPr>
            <w:tcW w:w="1015" w:type="pct"/>
          </w:tcPr>
          <w:p w14:paraId="05224527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6 (5-8)</w:t>
            </w:r>
          </w:p>
        </w:tc>
        <w:tc>
          <w:tcPr>
            <w:tcW w:w="466" w:type="pct"/>
          </w:tcPr>
          <w:p w14:paraId="0EC3AF87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0.012</w:t>
            </w:r>
          </w:p>
        </w:tc>
      </w:tr>
      <w:tr w:rsidR="00CE283B" w:rsidRPr="004215AD" w14:paraId="12598B49" w14:textId="77777777" w:rsidTr="00366F92">
        <w:tc>
          <w:tcPr>
            <w:tcW w:w="2502" w:type="pct"/>
          </w:tcPr>
          <w:p w14:paraId="7D7B97DE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Coronary artery disease, n (%)</w:t>
            </w:r>
          </w:p>
        </w:tc>
        <w:tc>
          <w:tcPr>
            <w:tcW w:w="1018" w:type="pct"/>
          </w:tcPr>
          <w:p w14:paraId="097E25EC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7 (16.7)</w:t>
            </w:r>
          </w:p>
        </w:tc>
        <w:tc>
          <w:tcPr>
            <w:tcW w:w="1015" w:type="pct"/>
          </w:tcPr>
          <w:p w14:paraId="47819564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12 (15.8)</w:t>
            </w:r>
          </w:p>
        </w:tc>
        <w:tc>
          <w:tcPr>
            <w:tcW w:w="466" w:type="pct"/>
          </w:tcPr>
          <w:p w14:paraId="514D022E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0.901</w:t>
            </w:r>
          </w:p>
        </w:tc>
      </w:tr>
      <w:tr w:rsidR="00CE283B" w:rsidRPr="004215AD" w14:paraId="7F6B7225" w14:textId="77777777" w:rsidTr="00366F92">
        <w:tc>
          <w:tcPr>
            <w:tcW w:w="2502" w:type="pct"/>
          </w:tcPr>
          <w:p w14:paraId="10412A91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Stroke/Transient ischemic attack, n (%)</w:t>
            </w:r>
          </w:p>
        </w:tc>
        <w:tc>
          <w:tcPr>
            <w:tcW w:w="1018" w:type="pct"/>
          </w:tcPr>
          <w:p w14:paraId="2F0AB53F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16 (38.1)</w:t>
            </w:r>
          </w:p>
        </w:tc>
        <w:tc>
          <w:tcPr>
            <w:tcW w:w="1015" w:type="pct"/>
          </w:tcPr>
          <w:p w14:paraId="48D8110C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12 (15.8)</w:t>
            </w:r>
          </w:p>
        </w:tc>
        <w:tc>
          <w:tcPr>
            <w:tcW w:w="466" w:type="pct"/>
          </w:tcPr>
          <w:p w14:paraId="2412C710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0.006</w:t>
            </w:r>
          </w:p>
        </w:tc>
      </w:tr>
      <w:tr w:rsidR="00CE283B" w:rsidRPr="004215AD" w14:paraId="7AECCF67" w14:textId="77777777" w:rsidTr="00366F92">
        <w:tc>
          <w:tcPr>
            <w:tcW w:w="2502" w:type="pct"/>
          </w:tcPr>
          <w:p w14:paraId="580704A1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Atrial fibrillation, n (%)</w:t>
            </w:r>
          </w:p>
        </w:tc>
        <w:tc>
          <w:tcPr>
            <w:tcW w:w="1018" w:type="pct"/>
          </w:tcPr>
          <w:p w14:paraId="204972D3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6 (14.3)</w:t>
            </w:r>
          </w:p>
        </w:tc>
        <w:tc>
          <w:tcPr>
            <w:tcW w:w="1015" w:type="pct"/>
          </w:tcPr>
          <w:p w14:paraId="3CC6D66E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5 (6.6)</w:t>
            </w:r>
          </w:p>
        </w:tc>
        <w:tc>
          <w:tcPr>
            <w:tcW w:w="466" w:type="pct"/>
          </w:tcPr>
          <w:p w14:paraId="331D0245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0.168</w:t>
            </w:r>
          </w:p>
        </w:tc>
      </w:tr>
      <w:tr w:rsidR="00CE283B" w:rsidRPr="004215AD" w14:paraId="719BF310" w14:textId="77777777" w:rsidTr="00366F92">
        <w:tc>
          <w:tcPr>
            <w:tcW w:w="2502" w:type="pct"/>
          </w:tcPr>
          <w:p w14:paraId="69DDA76A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Diabetes, n (%)</w:t>
            </w:r>
          </w:p>
        </w:tc>
        <w:tc>
          <w:tcPr>
            <w:tcW w:w="1018" w:type="pct"/>
          </w:tcPr>
          <w:p w14:paraId="776C773B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12 (28.6)</w:t>
            </w:r>
          </w:p>
        </w:tc>
        <w:tc>
          <w:tcPr>
            <w:tcW w:w="1015" w:type="pct"/>
          </w:tcPr>
          <w:p w14:paraId="1726F797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15 (19.7)</w:t>
            </w:r>
          </w:p>
        </w:tc>
        <w:tc>
          <w:tcPr>
            <w:tcW w:w="466" w:type="pct"/>
          </w:tcPr>
          <w:p w14:paraId="4CF517B9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0.274</w:t>
            </w:r>
          </w:p>
        </w:tc>
      </w:tr>
      <w:tr w:rsidR="00CE283B" w:rsidRPr="004215AD" w14:paraId="5BBFF90C" w14:textId="77777777" w:rsidTr="00366F92">
        <w:tc>
          <w:tcPr>
            <w:tcW w:w="2502" w:type="pct"/>
          </w:tcPr>
          <w:p w14:paraId="06C8AB5F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Chronic kidney disease, n (%)</w:t>
            </w:r>
          </w:p>
        </w:tc>
        <w:tc>
          <w:tcPr>
            <w:tcW w:w="1018" w:type="pct"/>
          </w:tcPr>
          <w:p w14:paraId="5B63070B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27 (64.3)</w:t>
            </w:r>
          </w:p>
        </w:tc>
        <w:tc>
          <w:tcPr>
            <w:tcW w:w="1015" w:type="pct"/>
          </w:tcPr>
          <w:p w14:paraId="01121F4B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46 (60.5)</w:t>
            </w:r>
          </w:p>
        </w:tc>
        <w:tc>
          <w:tcPr>
            <w:tcW w:w="466" w:type="pct"/>
          </w:tcPr>
          <w:p w14:paraId="2F47421C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0.687</w:t>
            </w:r>
          </w:p>
        </w:tc>
      </w:tr>
      <w:tr w:rsidR="00CE283B" w:rsidRPr="004215AD" w14:paraId="7991CE35" w14:textId="77777777" w:rsidTr="00366F92">
        <w:tc>
          <w:tcPr>
            <w:tcW w:w="2502" w:type="pct"/>
          </w:tcPr>
          <w:p w14:paraId="6EC234A2" w14:textId="77777777" w:rsidR="00CE283B" w:rsidRPr="004215AD" w:rsidRDefault="00CE283B" w:rsidP="0033601C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Depressive symptoms </w:t>
            </w: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(n=119)</w:t>
            </w: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, n (%)</w:t>
            </w:r>
          </w:p>
        </w:tc>
        <w:tc>
          <w:tcPr>
            <w:tcW w:w="1018" w:type="pct"/>
          </w:tcPr>
          <w:p w14:paraId="2B6A2955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21</w:t>
            </w: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/41</w:t>
            </w: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 (51.2)</w:t>
            </w:r>
          </w:p>
        </w:tc>
        <w:tc>
          <w:tcPr>
            <w:tcW w:w="1015" w:type="pct"/>
          </w:tcPr>
          <w:p w14:paraId="22C06CBC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11</w:t>
            </w: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/75</w:t>
            </w: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 (14.7)</w:t>
            </w:r>
          </w:p>
        </w:tc>
        <w:tc>
          <w:tcPr>
            <w:tcW w:w="466" w:type="pct"/>
          </w:tcPr>
          <w:p w14:paraId="4B182D61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&lt;0.001</w:t>
            </w:r>
          </w:p>
        </w:tc>
      </w:tr>
      <w:tr w:rsidR="00CE283B" w:rsidRPr="004215AD" w14:paraId="49A902E1" w14:textId="77777777" w:rsidTr="00366F92">
        <w:tc>
          <w:tcPr>
            <w:tcW w:w="2502" w:type="pct"/>
          </w:tcPr>
          <w:p w14:paraId="69A0BDA3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Mild Cognitive Impairment, n (%)</w:t>
            </w:r>
          </w:p>
        </w:tc>
        <w:tc>
          <w:tcPr>
            <w:tcW w:w="1018" w:type="pct"/>
          </w:tcPr>
          <w:p w14:paraId="5698161E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25 (59.5)</w:t>
            </w:r>
          </w:p>
        </w:tc>
        <w:tc>
          <w:tcPr>
            <w:tcW w:w="1015" w:type="pct"/>
          </w:tcPr>
          <w:p w14:paraId="23955910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21 (27.6)</w:t>
            </w:r>
          </w:p>
        </w:tc>
        <w:tc>
          <w:tcPr>
            <w:tcW w:w="466" w:type="pct"/>
          </w:tcPr>
          <w:p w14:paraId="33867E53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&lt;0.001</w:t>
            </w:r>
          </w:p>
        </w:tc>
      </w:tr>
      <w:tr w:rsidR="00CE283B" w:rsidRPr="004215AD" w14:paraId="71EA422D" w14:textId="77777777" w:rsidTr="00366F92">
        <w:tc>
          <w:tcPr>
            <w:tcW w:w="2502" w:type="pct"/>
          </w:tcPr>
          <w:p w14:paraId="73E04B93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Dementia, n (%)</w:t>
            </w:r>
          </w:p>
        </w:tc>
        <w:tc>
          <w:tcPr>
            <w:tcW w:w="1018" w:type="pct"/>
          </w:tcPr>
          <w:p w14:paraId="7EC03E6F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23 (54.8)</w:t>
            </w:r>
          </w:p>
        </w:tc>
        <w:tc>
          <w:tcPr>
            <w:tcW w:w="1015" w:type="pct"/>
          </w:tcPr>
          <w:p w14:paraId="3028283A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12 (15.8)</w:t>
            </w:r>
          </w:p>
        </w:tc>
        <w:tc>
          <w:tcPr>
            <w:tcW w:w="466" w:type="pct"/>
          </w:tcPr>
          <w:p w14:paraId="0F9C154F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&lt;0.001</w:t>
            </w:r>
          </w:p>
        </w:tc>
      </w:tr>
      <w:tr w:rsidR="00CE283B" w:rsidRPr="004215AD" w14:paraId="665F8625" w14:textId="77777777" w:rsidTr="00366F92">
        <w:tc>
          <w:tcPr>
            <w:tcW w:w="2502" w:type="pct"/>
          </w:tcPr>
          <w:p w14:paraId="42F9A751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Disability in instrumental </w:t>
            </w: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ADL</w:t>
            </w: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s</w:t>
            </w: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, n (%)</w:t>
            </w:r>
          </w:p>
        </w:tc>
        <w:tc>
          <w:tcPr>
            <w:tcW w:w="1018" w:type="pct"/>
          </w:tcPr>
          <w:p w14:paraId="7E94A8B6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35 (83.3)</w:t>
            </w:r>
          </w:p>
        </w:tc>
        <w:tc>
          <w:tcPr>
            <w:tcW w:w="1015" w:type="pct"/>
          </w:tcPr>
          <w:p w14:paraId="2819499A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26 (34.2)</w:t>
            </w:r>
          </w:p>
        </w:tc>
        <w:tc>
          <w:tcPr>
            <w:tcW w:w="466" w:type="pct"/>
          </w:tcPr>
          <w:p w14:paraId="6D29599B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&lt;0.001</w:t>
            </w:r>
          </w:p>
        </w:tc>
      </w:tr>
      <w:tr w:rsidR="00CE283B" w:rsidRPr="004215AD" w14:paraId="2F21DC7F" w14:textId="77777777" w:rsidTr="00366F92">
        <w:tc>
          <w:tcPr>
            <w:tcW w:w="2502" w:type="pct"/>
          </w:tcPr>
          <w:p w14:paraId="79AA1693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Disability in basic </w:t>
            </w: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ADL</w:t>
            </w: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s</w:t>
            </w: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, n (%)</w:t>
            </w:r>
          </w:p>
        </w:tc>
        <w:tc>
          <w:tcPr>
            <w:tcW w:w="1018" w:type="pct"/>
          </w:tcPr>
          <w:p w14:paraId="0D30FD24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16 (38.1)</w:t>
            </w:r>
          </w:p>
        </w:tc>
        <w:tc>
          <w:tcPr>
            <w:tcW w:w="1015" w:type="pct"/>
          </w:tcPr>
          <w:p w14:paraId="2B6C0BBF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6 (7.9)</w:t>
            </w:r>
          </w:p>
        </w:tc>
        <w:tc>
          <w:tcPr>
            <w:tcW w:w="466" w:type="pct"/>
          </w:tcPr>
          <w:p w14:paraId="6B0B64AB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&lt;0.001</w:t>
            </w:r>
          </w:p>
        </w:tc>
      </w:tr>
      <w:tr w:rsidR="00CE283B" w:rsidRPr="004215AD" w14:paraId="2A3BD4F8" w14:textId="77777777" w:rsidTr="00366F92">
        <w:tc>
          <w:tcPr>
            <w:tcW w:w="2502" w:type="pct"/>
          </w:tcPr>
          <w:p w14:paraId="4114CF06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Living alone, n (%)</w:t>
            </w:r>
          </w:p>
        </w:tc>
        <w:tc>
          <w:tcPr>
            <w:tcW w:w="1018" w:type="pct"/>
          </w:tcPr>
          <w:p w14:paraId="5656FFAE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8 (19.0)</w:t>
            </w:r>
          </w:p>
        </w:tc>
        <w:tc>
          <w:tcPr>
            <w:tcW w:w="1015" w:type="pct"/>
          </w:tcPr>
          <w:p w14:paraId="629BA2A1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18 (23.7)</w:t>
            </w:r>
          </w:p>
        </w:tc>
        <w:tc>
          <w:tcPr>
            <w:tcW w:w="466" w:type="pct"/>
          </w:tcPr>
          <w:p w14:paraId="07BAF453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0.561</w:t>
            </w:r>
          </w:p>
        </w:tc>
      </w:tr>
      <w:tr w:rsidR="00CE283B" w:rsidRPr="004215AD" w14:paraId="44D68667" w14:textId="77777777" w:rsidTr="00366F92">
        <w:tc>
          <w:tcPr>
            <w:tcW w:w="2502" w:type="pct"/>
          </w:tcPr>
          <w:p w14:paraId="5465E624" w14:textId="77777777" w:rsidR="00CE283B" w:rsidRPr="004215AD" w:rsidRDefault="00B2023A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Daily/weekly</w:t>
            </w:r>
            <w:r w:rsidR="00CE283B"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 physical activity, n (%)</w:t>
            </w:r>
          </w:p>
        </w:tc>
        <w:tc>
          <w:tcPr>
            <w:tcW w:w="1018" w:type="pct"/>
          </w:tcPr>
          <w:p w14:paraId="643AC7D2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13 (31.0)</w:t>
            </w:r>
          </w:p>
        </w:tc>
        <w:tc>
          <w:tcPr>
            <w:tcW w:w="1015" w:type="pct"/>
          </w:tcPr>
          <w:p w14:paraId="3E10ADD6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42 (55.3)</w:t>
            </w:r>
          </w:p>
        </w:tc>
        <w:tc>
          <w:tcPr>
            <w:tcW w:w="466" w:type="pct"/>
          </w:tcPr>
          <w:p w14:paraId="20E9CFD3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0.011</w:t>
            </w:r>
          </w:p>
        </w:tc>
      </w:tr>
      <w:tr w:rsidR="00CE283B" w:rsidRPr="004215AD" w14:paraId="2A7EB5BF" w14:textId="77777777" w:rsidTr="00366F92">
        <w:tc>
          <w:tcPr>
            <w:tcW w:w="2502" w:type="pct"/>
          </w:tcPr>
          <w:p w14:paraId="74EEF275" w14:textId="77777777" w:rsidR="00CE283B" w:rsidRPr="004215AD" w:rsidRDefault="00CE283B" w:rsidP="0013635D">
            <w:pPr>
              <w:spacing w:line="276" w:lineRule="auto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Walking aid, n (%)</w:t>
            </w:r>
          </w:p>
        </w:tc>
        <w:tc>
          <w:tcPr>
            <w:tcW w:w="1018" w:type="pct"/>
          </w:tcPr>
          <w:p w14:paraId="0DD878EE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20 (47.6)</w:t>
            </w:r>
          </w:p>
        </w:tc>
        <w:tc>
          <w:tcPr>
            <w:tcW w:w="1015" w:type="pct"/>
          </w:tcPr>
          <w:p w14:paraId="44A3F0D7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>4 (5.3)</w:t>
            </w:r>
          </w:p>
        </w:tc>
        <w:tc>
          <w:tcPr>
            <w:tcW w:w="466" w:type="pct"/>
          </w:tcPr>
          <w:p w14:paraId="605B52A7" w14:textId="77777777" w:rsidR="00CE283B" w:rsidRPr="004215AD" w:rsidRDefault="00CE283B" w:rsidP="0013635D">
            <w:pPr>
              <w:spacing w:line="276" w:lineRule="auto"/>
              <w:jc w:val="center"/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</w:pPr>
            <w:r w:rsidRPr="004215AD">
              <w:rPr>
                <w:rFonts w:eastAsia="PMingLiU"/>
                <w:b/>
                <w:bCs/>
                <w:kern w:val="0"/>
                <w:sz w:val="22"/>
                <w:szCs w:val="22"/>
                <w:lang w:val="en-GB" w:eastAsia="zh-TW"/>
              </w:rPr>
              <w:t>&lt;0.001</w:t>
            </w:r>
          </w:p>
        </w:tc>
      </w:tr>
    </w:tbl>
    <w:p w14:paraId="39DFC349" w14:textId="27D31A65" w:rsidR="0013635D" w:rsidRPr="00AE105C" w:rsidRDefault="00CE283B" w:rsidP="00AE105C">
      <w:pPr>
        <w:spacing w:line="276" w:lineRule="auto"/>
        <w:jc w:val="center"/>
        <w:rPr>
          <w:rFonts w:eastAsia="PMingLiU"/>
          <w:bCs/>
          <w:i/>
          <w:kern w:val="0"/>
          <w:sz w:val="22"/>
          <w:szCs w:val="22"/>
          <w:lang w:val="en-GB" w:eastAsia="zh-TW"/>
        </w:rPr>
      </w:pPr>
      <w:r w:rsidRPr="004215AD">
        <w:rPr>
          <w:rFonts w:eastAsia="PMingLiU"/>
          <w:bCs/>
          <w:i/>
          <w:kern w:val="0"/>
          <w:sz w:val="22"/>
          <w:szCs w:val="22"/>
          <w:lang w:val="en-GB" w:eastAsia="zh-TW"/>
        </w:rPr>
        <w:t>SD, standard deviation; IQR, interquartile range</w:t>
      </w:r>
      <w:r>
        <w:rPr>
          <w:rFonts w:eastAsia="PMingLiU"/>
          <w:bCs/>
          <w:i/>
          <w:kern w:val="0"/>
          <w:sz w:val="22"/>
          <w:szCs w:val="22"/>
          <w:lang w:val="en-GB" w:eastAsia="zh-TW"/>
        </w:rPr>
        <w:t>.</w:t>
      </w:r>
      <w:bookmarkStart w:id="0" w:name="_GoBack"/>
      <w:bookmarkEnd w:id="0"/>
    </w:p>
    <w:p w14:paraId="1979A26A" w14:textId="788A5F19" w:rsidR="00E6077C" w:rsidRDefault="00E6077C" w:rsidP="00CE283B">
      <w:pPr>
        <w:spacing w:line="480" w:lineRule="auto"/>
        <w:jc w:val="center"/>
        <w:rPr>
          <w:rFonts w:eastAsia="PMingLiU"/>
          <w:b/>
          <w:iCs/>
          <w:kern w:val="0"/>
          <w:sz w:val="22"/>
          <w:szCs w:val="22"/>
          <w:lang w:val="en-GB" w:eastAsia="zh-TW"/>
        </w:rPr>
      </w:pPr>
    </w:p>
    <w:sectPr w:rsidR="00E60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56"/>
    <w:rsid w:val="000A2F34"/>
    <w:rsid w:val="0013635D"/>
    <w:rsid w:val="00164F9F"/>
    <w:rsid w:val="002A5F66"/>
    <w:rsid w:val="0033601C"/>
    <w:rsid w:val="00366F92"/>
    <w:rsid w:val="003915A4"/>
    <w:rsid w:val="004E1A56"/>
    <w:rsid w:val="005F0B48"/>
    <w:rsid w:val="0061662E"/>
    <w:rsid w:val="00652263"/>
    <w:rsid w:val="006A6DC1"/>
    <w:rsid w:val="00750803"/>
    <w:rsid w:val="00755888"/>
    <w:rsid w:val="007C0A16"/>
    <w:rsid w:val="00817193"/>
    <w:rsid w:val="0085314D"/>
    <w:rsid w:val="00993388"/>
    <w:rsid w:val="009C3482"/>
    <w:rsid w:val="00A03365"/>
    <w:rsid w:val="00AE105C"/>
    <w:rsid w:val="00B2023A"/>
    <w:rsid w:val="00B474C9"/>
    <w:rsid w:val="00B764C0"/>
    <w:rsid w:val="00BF6564"/>
    <w:rsid w:val="00CE283B"/>
    <w:rsid w:val="00D22899"/>
    <w:rsid w:val="00DD44A3"/>
    <w:rsid w:val="00E1706C"/>
    <w:rsid w:val="00E6077C"/>
    <w:rsid w:val="00E62477"/>
    <w:rsid w:val="00E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09FE"/>
  <w15:chartTrackingRefBased/>
  <w15:docId w15:val="{51C5FFA9-64A5-40A1-9DCD-A1666239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06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semplice-2">
    <w:name w:val="Plain Table 2"/>
    <w:basedOn w:val="Tabellanormale"/>
    <w:uiPriority w:val="42"/>
    <w:rsid w:val="00E170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gliatabella">
    <w:name w:val="Table Grid"/>
    <w:basedOn w:val="Tabellanormale"/>
    <w:uiPriority w:val="39"/>
    <w:rsid w:val="00CE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E28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E283B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E283B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8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83B"/>
    <w:rPr>
      <w:rFonts w:ascii="Segoe UI" w:eastAsia="Lucida Sans Unicode" w:hAnsi="Segoe UI" w:cs="Segoe UI"/>
      <w:kern w:val="1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9</cp:revision>
  <dcterms:created xsi:type="dcterms:W3CDTF">2022-12-12T18:30:00Z</dcterms:created>
  <dcterms:modified xsi:type="dcterms:W3CDTF">2023-01-14T13:53:00Z</dcterms:modified>
</cp:coreProperties>
</file>