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64FA6" w14:textId="77777777" w:rsidR="007021CA" w:rsidRPr="00AD0BD1" w:rsidRDefault="007021CA" w:rsidP="00AA760E">
      <w:pPr>
        <w:spacing w:after="0" w:line="240" w:lineRule="auto"/>
        <w:jc w:val="center"/>
        <w:rPr>
          <w:rFonts w:ascii="Times New Roman" w:hAnsi="Times New Roman" w:cs="Times New Roman"/>
          <w:b/>
          <w:sz w:val="24"/>
          <w:szCs w:val="24"/>
        </w:rPr>
      </w:pPr>
      <w:r w:rsidRPr="00AD0BD1">
        <w:rPr>
          <w:rFonts w:ascii="Times New Roman" w:hAnsi="Times New Roman" w:cs="Times New Roman"/>
          <w:b/>
          <w:sz w:val="24"/>
          <w:szCs w:val="24"/>
        </w:rPr>
        <w:t>Supplemental Text Box 3</w:t>
      </w:r>
    </w:p>
    <w:p w14:paraId="71F64FA7" w14:textId="77777777" w:rsidR="007021CA" w:rsidRPr="00AD0BD1" w:rsidRDefault="007021CA" w:rsidP="00AA760E">
      <w:pPr>
        <w:spacing w:after="0" w:line="240" w:lineRule="auto"/>
        <w:jc w:val="center"/>
        <w:rPr>
          <w:rFonts w:ascii="Times New Roman" w:hAnsi="Times New Roman" w:cs="Times New Roman"/>
          <w:b/>
          <w:sz w:val="24"/>
          <w:szCs w:val="24"/>
        </w:rPr>
      </w:pPr>
      <w:r w:rsidRPr="00AD0BD1">
        <w:rPr>
          <w:rFonts w:ascii="Times New Roman" w:hAnsi="Times New Roman" w:cs="Times New Roman"/>
          <w:b/>
          <w:sz w:val="24"/>
          <w:szCs w:val="24"/>
        </w:rPr>
        <w:t>Tonic Immobility</w:t>
      </w:r>
    </w:p>
    <w:p w14:paraId="71F64FA8" w14:textId="77777777" w:rsidR="007021CA" w:rsidRPr="00AD0BD1" w:rsidRDefault="007021CA" w:rsidP="00AA760E">
      <w:pPr>
        <w:spacing w:after="0" w:line="240" w:lineRule="auto"/>
        <w:rPr>
          <w:rFonts w:ascii="Times New Roman" w:hAnsi="Times New Roman" w:cs="Times New Roman"/>
          <w:sz w:val="24"/>
          <w:szCs w:val="24"/>
        </w:rPr>
      </w:pPr>
    </w:p>
    <w:p w14:paraId="71F64FA9" w14:textId="611A4CA4" w:rsidR="007021CA" w:rsidRPr="00AD0BD1" w:rsidRDefault="007021CA" w:rsidP="00242322">
      <w:pPr>
        <w:spacing w:after="0" w:line="240" w:lineRule="auto"/>
        <w:jc w:val="both"/>
        <w:rPr>
          <w:rFonts w:ascii="Times New Roman" w:hAnsi="Times New Roman" w:cs="Times New Roman"/>
          <w:sz w:val="24"/>
          <w:szCs w:val="24"/>
          <w:lang w:val="en-US"/>
        </w:rPr>
      </w:pPr>
      <w:r w:rsidRPr="00AD0BD1">
        <w:rPr>
          <w:rFonts w:ascii="Times New Roman" w:hAnsi="Times New Roman" w:cs="Times New Roman"/>
          <w:sz w:val="24"/>
          <w:szCs w:val="24"/>
        </w:rPr>
        <w:t xml:space="preserve">Tonic immobility has been known by many different names: </w:t>
      </w:r>
      <w:r w:rsidRPr="00AD0BD1">
        <w:rPr>
          <w:rFonts w:ascii="Times New Roman" w:hAnsi="Times New Roman" w:cs="Times New Roman"/>
          <w:sz w:val="24"/>
          <w:szCs w:val="24"/>
          <w:lang w:val="en-US"/>
        </w:rPr>
        <w:t>the passive defense reflex</w:t>
      </w:r>
      <w:proofErr w:type="gramStart"/>
      <w:r w:rsidRPr="00AD0BD1">
        <w:rPr>
          <w:rFonts w:ascii="Times New Roman" w:hAnsi="Times New Roman" w:cs="Times New Roman"/>
          <w:sz w:val="24"/>
          <w:szCs w:val="24"/>
          <w:lang w:val="en-US"/>
        </w:rPr>
        <w:t>,</w:t>
      </w:r>
      <w:r w:rsidRPr="00AD0BD1">
        <w:rPr>
          <w:rFonts w:ascii="Times New Roman" w:hAnsi="Times New Roman" w:cs="Times New Roman"/>
          <w:noProof/>
          <w:sz w:val="24"/>
          <w:szCs w:val="24"/>
          <w:vertAlign w:val="superscript"/>
          <w:lang w:val="en-US"/>
        </w:rPr>
        <w:t>1</w:t>
      </w:r>
      <w:proofErr w:type="gramEnd"/>
      <w:r w:rsidRPr="00AD0BD1">
        <w:rPr>
          <w:rFonts w:ascii="Times New Roman" w:hAnsi="Times New Roman" w:cs="Times New Roman"/>
          <w:sz w:val="24"/>
          <w:szCs w:val="24"/>
          <w:lang w:val="en-US"/>
        </w:rPr>
        <w:t xml:space="preserve"> immobility reflex,</w:t>
      </w:r>
      <w:r w:rsidRPr="00AD0BD1">
        <w:rPr>
          <w:rFonts w:ascii="Times New Roman" w:hAnsi="Times New Roman" w:cs="Times New Roman"/>
          <w:noProof/>
          <w:sz w:val="24"/>
          <w:szCs w:val="24"/>
          <w:vertAlign w:val="superscript"/>
          <w:lang w:val="en-US"/>
        </w:rPr>
        <w:t>2</w:t>
      </w:r>
      <w:r w:rsidRPr="00AD0BD1">
        <w:rPr>
          <w:rFonts w:ascii="Times New Roman" w:hAnsi="Times New Roman" w:cs="Times New Roman"/>
          <w:sz w:val="24"/>
          <w:szCs w:val="24"/>
          <w:lang w:val="en-US"/>
        </w:rPr>
        <w:t xml:space="preserve"> feigning death/death feint</w:t>
      </w:r>
      <w:r w:rsidR="00AA760E" w:rsidRPr="00AD0BD1">
        <w:rPr>
          <w:rFonts w:ascii="Times New Roman" w:hAnsi="Times New Roman" w:cs="Times New Roman"/>
          <w:sz w:val="24"/>
          <w:szCs w:val="24"/>
          <w:lang w:val="en-US"/>
        </w:rPr>
        <w:t>,</w:t>
      </w:r>
      <w:r w:rsidRPr="00AD0BD1">
        <w:rPr>
          <w:rFonts w:ascii="Times New Roman" w:hAnsi="Times New Roman" w:cs="Times New Roman"/>
          <w:noProof/>
          <w:sz w:val="24"/>
          <w:szCs w:val="24"/>
          <w:vertAlign w:val="superscript"/>
          <w:lang w:val="en-US"/>
        </w:rPr>
        <w:t>3</w:t>
      </w:r>
      <w:r w:rsidRPr="00AD0BD1">
        <w:rPr>
          <w:rFonts w:ascii="Times New Roman" w:hAnsi="Times New Roman" w:cs="Times New Roman"/>
          <w:sz w:val="24"/>
          <w:szCs w:val="24"/>
          <w:lang w:val="en-US"/>
        </w:rPr>
        <w:t xml:space="preserve"> </w:t>
      </w:r>
      <w:proofErr w:type="spellStart"/>
      <w:r w:rsidRPr="00AD0BD1">
        <w:rPr>
          <w:rFonts w:ascii="Times New Roman" w:hAnsi="Times New Roman" w:cs="Times New Roman"/>
          <w:sz w:val="24"/>
          <w:szCs w:val="24"/>
          <w:lang w:val="en-US"/>
        </w:rPr>
        <w:t>letisimulation</w:t>
      </w:r>
      <w:proofErr w:type="spellEnd"/>
      <w:r w:rsidRPr="00AD0BD1">
        <w:rPr>
          <w:rFonts w:ascii="Times New Roman" w:hAnsi="Times New Roman" w:cs="Times New Roman"/>
          <w:sz w:val="24"/>
          <w:szCs w:val="24"/>
          <w:lang w:val="en-US"/>
        </w:rPr>
        <w:t>, playing possum/</w:t>
      </w:r>
      <w:r w:rsidRPr="00AD0BD1">
        <w:rPr>
          <w:rFonts w:ascii="Times New Roman" w:hAnsi="Times New Roman" w:cs="Times New Roman"/>
          <w:i/>
          <w:sz w:val="24"/>
          <w:szCs w:val="24"/>
          <w:lang w:val="en-US"/>
        </w:rPr>
        <w:t xml:space="preserve">tot </w:t>
      </w:r>
      <w:proofErr w:type="spellStart"/>
      <w:r w:rsidRPr="00AD0BD1">
        <w:rPr>
          <w:rFonts w:ascii="Times New Roman" w:hAnsi="Times New Roman" w:cs="Times New Roman"/>
          <w:i/>
          <w:sz w:val="24"/>
          <w:szCs w:val="24"/>
          <w:lang w:val="en-US"/>
        </w:rPr>
        <w:t>stellen</w:t>
      </w:r>
      <w:proofErr w:type="spellEnd"/>
      <w:r w:rsidRPr="00AD0BD1">
        <w:rPr>
          <w:rFonts w:ascii="Times New Roman" w:hAnsi="Times New Roman" w:cs="Times New Roman"/>
          <w:sz w:val="24"/>
          <w:szCs w:val="24"/>
          <w:lang w:val="en-US"/>
        </w:rPr>
        <w:t xml:space="preserve">, still reaction, </w:t>
      </w:r>
      <w:proofErr w:type="spellStart"/>
      <w:r w:rsidRPr="00AD0BD1">
        <w:rPr>
          <w:rFonts w:ascii="Times New Roman" w:hAnsi="Times New Roman" w:cs="Times New Roman"/>
          <w:sz w:val="24"/>
          <w:szCs w:val="24"/>
          <w:lang w:val="en-US"/>
        </w:rPr>
        <w:t>akinesis</w:t>
      </w:r>
      <w:proofErr w:type="spellEnd"/>
      <w:r w:rsidRPr="00AD0BD1">
        <w:rPr>
          <w:rFonts w:ascii="Times New Roman" w:hAnsi="Times New Roman" w:cs="Times New Roman"/>
          <w:sz w:val="24"/>
          <w:szCs w:val="24"/>
          <w:lang w:val="en-US"/>
        </w:rPr>
        <w:t>, terror paralysis, contact defensive immobility, animal hypnosis, and catalepsy.</w:t>
      </w:r>
      <w:r w:rsidRPr="00AD0BD1">
        <w:rPr>
          <w:rFonts w:ascii="Times New Roman" w:hAnsi="Times New Roman" w:cs="Times New Roman"/>
          <w:noProof/>
          <w:sz w:val="24"/>
          <w:szCs w:val="24"/>
          <w:vertAlign w:val="superscript"/>
          <w:lang w:val="en-US"/>
        </w:rPr>
        <w:t>4</w:t>
      </w:r>
      <w:r w:rsidR="003C1953">
        <w:rPr>
          <w:rFonts w:ascii="Times New Roman" w:hAnsi="Times New Roman" w:cs="Times New Roman"/>
          <w:noProof/>
          <w:sz w:val="24"/>
          <w:szCs w:val="24"/>
          <w:vertAlign w:val="superscript"/>
          <w:lang w:val="en-US"/>
        </w:rPr>
        <w:t>–</w:t>
      </w:r>
      <w:r w:rsidRPr="00AD0BD1">
        <w:rPr>
          <w:rFonts w:ascii="Times New Roman" w:hAnsi="Times New Roman" w:cs="Times New Roman"/>
          <w:noProof/>
          <w:sz w:val="24"/>
          <w:szCs w:val="24"/>
          <w:vertAlign w:val="superscript"/>
          <w:lang w:val="en-US"/>
        </w:rPr>
        <w:t>6</w:t>
      </w:r>
    </w:p>
    <w:p w14:paraId="71F64FAA" w14:textId="77777777" w:rsidR="007021CA" w:rsidRPr="00AD0BD1" w:rsidRDefault="007021CA" w:rsidP="00242322">
      <w:pPr>
        <w:spacing w:after="0" w:line="240" w:lineRule="auto"/>
        <w:ind w:firstLine="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Clinical features of tonic immobility in animals include the following:</w:t>
      </w:r>
    </w:p>
    <w:p w14:paraId="71F64FAB" w14:textId="77777777" w:rsidR="007021CA" w:rsidRPr="00AD0BD1" w:rsidRDefault="007021CA" w:rsidP="00242322">
      <w:pPr>
        <w:spacing w:after="0" w:line="240" w:lineRule="auto"/>
        <w:jc w:val="both"/>
        <w:rPr>
          <w:rFonts w:ascii="Times New Roman" w:hAnsi="Times New Roman" w:cs="Times New Roman"/>
          <w:sz w:val="24"/>
          <w:szCs w:val="24"/>
        </w:rPr>
      </w:pPr>
    </w:p>
    <w:p w14:paraId="71F64FAC" w14:textId="7F6F1E20" w:rsidR="007021CA" w:rsidRPr="00AD0BD1" w:rsidRDefault="007021CA" w:rsidP="00242322">
      <w:pPr>
        <w:numPr>
          <w:ilvl w:val="0"/>
          <w:numId w:val="1"/>
        </w:numPr>
        <w:spacing w:after="0" w:line="240" w:lineRule="auto"/>
        <w:ind w:hanging="360"/>
        <w:jc w:val="both"/>
        <w:rPr>
          <w:rFonts w:ascii="Times New Roman" w:hAnsi="Times New Roman" w:cs="Times New Roman"/>
          <w:sz w:val="24"/>
          <w:szCs w:val="24"/>
          <w:lang w:val="en-US"/>
        </w:rPr>
      </w:pPr>
      <w:r w:rsidRPr="00AD0BD1">
        <w:rPr>
          <w:rFonts w:ascii="Times New Roman" w:hAnsi="Times New Roman" w:cs="Times New Roman"/>
          <w:i/>
          <w:sz w:val="24"/>
          <w:szCs w:val="24"/>
          <w:lang w:val="en-US"/>
        </w:rPr>
        <w:t xml:space="preserve">Onset </w:t>
      </w:r>
      <w:r w:rsidRPr="00AD0BD1">
        <w:rPr>
          <w:rFonts w:ascii="Times New Roman" w:hAnsi="Times New Roman" w:cs="Times New Roman"/>
          <w:sz w:val="24"/>
          <w:szCs w:val="24"/>
          <w:lang w:val="en-US"/>
        </w:rPr>
        <w:t>involves a sudden, prolonged stillness (often in bizarre postures), absence of vocalizations, and a lack of responsiveness to external stimuli (including painful stimuli) that lasts seconds to hours, depending on species and circumstances.</w:t>
      </w:r>
      <w:r w:rsidRPr="00AD0BD1">
        <w:rPr>
          <w:rFonts w:ascii="Times New Roman" w:hAnsi="Times New Roman" w:cs="Times New Roman"/>
          <w:noProof/>
          <w:sz w:val="24"/>
          <w:szCs w:val="24"/>
          <w:vertAlign w:val="superscript"/>
          <w:lang w:val="en-US"/>
        </w:rPr>
        <w:t>5,</w:t>
      </w:r>
      <w:r w:rsidR="00121AB0">
        <w:rPr>
          <w:rFonts w:ascii="Times New Roman" w:hAnsi="Times New Roman" w:cs="Times New Roman"/>
          <w:noProof/>
          <w:sz w:val="24"/>
          <w:szCs w:val="24"/>
          <w:vertAlign w:val="superscript"/>
          <w:lang w:val="en-US"/>
        </w:rPr>
        <w:t>7,</w:t>
      </w:r>
      <w:r w:rsidRPr="00AD0BD1">
        <w:rPr>
          <w:rFonts w:ascii="Times New Roman" w:hAnsi="Times New Roman" w:cs="Times New Roman"/>
          <w:noProof/>
          <w:sz w:val="24"/>
          <w:szCs w:val="24"/>
          <w:vertAlign w:val="superscript"/>
          <w:lang w:val="en-US"/>
        </w:rPr>
        <w:t>8</w:t>
      </w:r>
      <w:r w:rsidRPr="00AD0BD1">
        <w:rPr>
          <w:rFonts w:ascii="Times New Roman" w:hAnsi="Times New Roman" w:cs="Times New Roman"/>
          <w:sz w:val="24"/>
          <w:szCs w:val="24"/>
          <w:lang w:val="en-US"/>
        </w:rPr>
        <w:t xml:space="preserve"> </w:t>
      </w:r>
    </w:p>
    <w:p w14:paraId="71F64FAD" w14:textId="3E801B0F" w:rsidR="007021CA" w:rsidRPr="00AD0BD1" w:rsidRDefault="007021CA" w:rsidP="00242322">
      <w:pPr>
        <w:numPr>
          <w:ilvl w:val="0"/>
          <w:numId w:val="1"/>
        </w:numPr>
        <w:spacing w:after="0" w:line="240" w:lineRule="auto"/>
        <w:ind w:hanging="360"/>
        <w:jc w:val="both"/>
        <w:rPr>
          <w:rFonts w:ascii="Times New Roman" w:hAnsi="Times New Roman" w:cs="Times New Roman"/>
          <w:sz w:val="24"/>
          <w:szCs w:val="24"/>
          <w:lang w:val="en-US"/>
        </w:rPr>
      </w:pPr>
      <w:r w:rsidRPr="00AD0BD1">
        <w:rPr>
          <w:rFonts w:ascii="Times New Roman" w:hAnsi="Times New Roman" w:cs="Times New Roman"/>
          <w:i/>
          <w:sz w:val="24"/>
          <w:szCs w:val="24"/>
          <w:lang w:val="en-US"/>
        </w:rPr>
        <w:t>The animal</w:t>
      </w:r>
      <w:r w:rsidR="003C1953">
        <w:rPr>
          <w:rFonts w:ascii="Times New Roman" w:hAnsi="Times New Roman" w:cs="Times New Roman"/>
          <w:i/>
          <w:sz w:val="24"/>
          <w:szCs w:val="24"/>
          <w:lang w:val="en-US"/>
        </w:rPr>
        <w:t>’</w:t>
      </w:r>
      <w:r w:rsidRPr="00AD0BD1">
        <w:rPr>
          <w:rFonts w:ascii="Times New Roman" w:hAnsi="Times New Roman" w:cs="Times New Roman"/>
          <w:i/>
          <w:sz w:val="24"/>
          <w:szCs w:val="24"/>
          <w:lang w:val="en-US"/>
        </w:rPr>
        <w:t>s body</w:t>
      </w:r>
      <w:r w:rsidRPr="00AD0BD1">
        <w:rPr>
          <w:rFonts w:ascii="Times New Roman" w:hAnsi="Times New Roman" w:cs="Times New Roman"/>
          <w:sz w:val="24"/>
          <w:szCs w:val="24"/>
          <w:lang w:val="en-US"/>
        </w:rPr>
        <w:t xml:space="preserve"> may be hypertonic (muscle rigidity) and can often be manipulated (waxy flexibility).</w:t>
      </w:r>
      <w:r w:rsidRPr="00AD0BD1">
        <w:rPr>
          <w:rFonts w:ascii="Times New Roman" w:hAnsi="Times New Roman" w:cs="Times New Roman"/>
          <w:noProof/>
          <w:sz w:val="24"/>
          <w:szCs w:val="24"/>
          <w:vertAlign w:val="superscript"/>
          <w:lang w:val="en-US"/>
        </w:rPr>
        <w:t>9</w:t>
      </w:r>
      <w:r w:rsidR="003C1953">
        <w:rPr>
          <w:rFonts w:ascii="Times New Roman" w:hAnsi="Times New Roman" w:cs="Times New Roman"/>
          <w:noProof/>
          <w:sz w:val="24"/>
          <w:szCs w:val="24"/>
          <w:vertAlign w:val="superscript"/>
          <w:lang w:val="en-US"/>
        </w:rPr>
        <w:t>–</w:t>
      </w:r>
      <w:r w:rsidRPr="00AD0BD1">
        <w:rPr>
          <w:rFonts w:ascii="Times New Roman" w:hAnsi="Times New Roman" w:cs="Times New Roman"/>
          <w:noProof/>
          <w:sz w:val="24"/>
          <w:szCs w:val="24"/>
          <w:vertAlign w:val="superscript"/>
          <w:lang w:val="en-US"/>
        </w:rPr>
        <w:t>11</w:t>
      </w:r>
      <w:r w:rsidRPr="00AD0BD1">
        <w:rPr>
          <w:rFonts w:ascii="Times New Roman" w:hAnsi="Times New Roman" w:cs="Times New Roman"/>
          <w:sz w:val="24"/>
          <w:szCs w:val="24"/>
          <w:lang w:val="en-US"/>
        </w:rPr>
        <w:t xml:space="preserve"> In some species—for example, the rabbit—</w:t>
      </w:r>
      <w:proofErr w:type="spellStart"/>
      <w:r w:rsidRPr="00AD0BD1">
        <w:rPr>
          <w:rFonts w:ascii="Times New Roman" w:hAnsi="Times New Roman" w:cs="Times New Roman"/>
          <w:sz w:val="24"/>
          <w:szCs w:val="24"/>
          <w:lang w:val="en-US"/>
        </w:rPr>
        <w:t>hypertonicity</w:t>
      </w:r>
      <w:proofErr w:type="spellEnd"/>
      <w:r w:rsidRPr="00AD0BD1">
        <w:rPr>
          <w:rFonts w:ascii="Times New Roman" w:hAnsi="Times New Roman" w:cs="Times New Roman"/>
          <w:sz w:val="24"/>
          <w:szCs w:val="24"/>
          <w:lang w:val="en-US"/>
        </w:rPr>
        <w:t xml:space="preserve"> may be followed by hypotonicity.</w:t>
      </w:r>
      <w:r w:rsidRPr="00AD0BD1">
        <w:rPr>
          <w:rFonts w:ascii="Times New Roman" w:hAnsi="Times New Roman" w:cs="Times New Roman"/>
          <w:noProof/>
          <w:sz w:val="24"/>
          <w:szCs w:val="24"/>
          <w:vertAlign w:val="superscript"/>
          <w:lang w:val="en-US"/>
        </w:rPr>
        <w:t>12</w:t>
      </w:r>
      <w:r w:rsidR="003C1953">
        <w:rPr>
          <w:rFonts w:ascii="Times New Roman" w:hAnsi="Times New Roman" w:cs="Times New Roman"/>
          <w:noProof/>
          <w:sz w:val="24"/>
          <w:szCs w:val="24"/>
          <w:vertAlign w:val="superscript"/>
          <w:lang w:val="en-US"/>
        </w:rPr>
        <w:t>–</w:t>
      </w:r>
      <w:r w:rsidRPr="00AD0BD1">
        <w:rPr>
          <w:rFonts w:ascii="Times New Roman" w:hAnsi="Times New Roman" w:cs="Times New Roman"/>
          <w:noProof/>
          <w:sz w:val="24"/>
          <w:szCs w:val="24"/>
          <w:vertAlign w:val="superscript"/>
          <w:lang w:val="en-US"/>
        </w:rPr>
        <w:t>15</w:t>
      </w:r>
      <w:r w:rsidRPr="00AD0BD1">
        <w:rPr>
          <w:rFonts w:ascii="Times New Roman" w:hAnsi="Times New Roman" w:cs="Times New Roman"/>
          <w:sz w:val="24"/>
          <w:szCs w:val="24"/>
          <w:lang w:val="en-US"/>
        </w:rPr>
        <w:t xml:space="preserve"> Tremors in the extremities can occur.</w:t>
      </w:r>
      <w:r w:rsidRPr="00AD0BD1">
        <w:rPr>
          <w:rFonts w:ascii="Times New Roman" w:hAnsi="Times New Roman" w:cs="Times New Roman"/>
          <w:noProof/>
          <w:sz w:val="24"/>
          <w:szCs w:val="24"/>
          <w:vertAlign w:val="superscript"/>
          <w:lang w:val="en-US"/>
        </w:rPr>
        <w:t>16</w:t>
      </w:r>
      <w:r w:rsidRPr="00AD0BD1">
        <w:rPr>
          <w:rFonts w:ascii="Times New Roman" w:hAnsi="Times New Roman" w:cs="Times New Roman"/>
          <w:sz w:val="24"/>
          <w:szCs w:val="24"/>
          <w:lang w:val="en-US"/>
        </w:rPr>
        <w:t xml:space="preserve"> In hens and rabbits, a decrease in </w:t>
      </w:r>
      <w:proofErr w:type="spellStart"/>
      <w:r w:rsidRPr="00AD0BD1">
        <w:rPr>
          <w:rFonts w:ascii="Times New Roman" w:hAnsi="Times New Roman" w:cs="Times New Roman"/>
          <w:sz w:val="24"/>
          <w:szCs w:val="24"/>
          <w:lang w:val="en-US"/>
        </w:rPr>
        <w:t>electromyographic</w:t>
      </w:r>
      <w:proofErr w:type="spellEnd"/>
      <w:r w:rsidRPr="00AD0BD1">
        <w:rPr>
          <w:rFonts w:ascii="Times New Roman" w:hAnsi="Times New Roman" w:cs="Times New Roman"/>
          <w:sz w:val="24"/>
          <w:szCs w:val="24"/>
          <w:lang w:val="en-US"/>
        </w:rPr>
        <w:t xml:space="preserve"> activity has been documented.</w:t>
      </w:r>
      <w:r w:rsidRPr="00AD0BD1">
        <w:rPr>
          <w:rFonts w:ascii="Times New Roman" w:hAnsi="Times New Roman" w:cs="Times New Roman"/>
          <w:noProof/>
          <w:sz w:val="24"/>
          <w:szCs w:val="24"/>
          <w:vertAlign w:val="superscript"/>
          <w:lang w:val="en-US"/>
        </w:rPr>
        <w:t>12,17</w:t>
      </w:r>
    </w:p>
    <w:p w14:paraId="71F64FAE" w14:textId="7974E90D" w:rsidR="007021CA" w:rsidRPr="00AD0BD1" w:rsidRDefault="007021CA" w:rsidP="00242322">
      <w:pPr>
        <w:numPr>
          <w:ilvl w:val="0"/>
          <w:numId w:val="1"/>
        </w:numPr>
        <w:spacing w:after="0" w:line="240" w:lineRule="auto"/>
        <w:ind w:hanging="36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 xml:space="preserve">The animal often has a </w:t>
      </w:r>
      <w:r w:rsidRPr="00AD0BD1">
        <w:rPr>
          <w:rFonts w:ascii="Times New Roman" w:hAnsi="Times New Roman" w:cs="Times New Roman"/>
          <w:i/>
          <w:sz w:val="24"/>
          <w:szCs w:val="24"/>
          <w:lang w:val="en-US"/>
        </w:rPr>
        <w:t>glassy</w:t>
      </w:r>
      <w:r w:rsidRPr="00AD0BD1">
        <w:rPr>
          <w:rFonts w:ascii="Times New Roman" w:hAnsi="Times New Roman" w:cs="Times New Roman"/>
          <w:sz w:val="24"/>
          <w:szCs w:val="24"/>
          <w:lang w:val="en-US"/>
        </w:rPr>
        <w:t xml:space="preserve">, </w:t>
      </w:r>
      <w:r w:rsidRPr="00AD0BD1">
        <w:rPr>
          <w:rFonts w:ascii="Times New Roman" w:hAnsi="Times New Roman" w:cs="Times New Roman"/>
          <w:i/>
          <w:sz w:val="24"/>
          <w:szCs w:val="24"/>
          <w:lang w:val="en-US"/>
        </w:rPr>
        <w:t>unfocussed gaze</w:t>
      </w:r>
      <w:r w:rsidRPr="00AD0BD1">
        <w:rPr>
          <w:rFonts w:ascii="Times New Roman" w:hAnsi="Times New Roman" w:cs="Times New Roman"/>
          <w:sz w:val="24"/>
          <w:szCs w:val="24"/>
          <w:lang w:val="en-US"/>
        </w:rPr>
        <w:t xml:space="preserve"> or stare and periods of eye closure.</w:t>
      </w:r>
      <w:r w:rsidRPr="00AD0BD1">
        <w:rPr>
          <w:rFonts w:ascii="Times New Roman" w:hAnsi="Times New Roman" w:cs="Times New Roman"/>
          <w:noProof/>
          <w:sz w:val="24"/>
          <w:szCs w:val="24"/>
          <w:vertAlign w:val="superscript"/>
          <w:lang w:val="en-US"/>
        </w:rPr>
        <w:t>12,18</w:t>
      </w:r>
      <w:r w:rsidR="003C1953">
        <w:rPr>
          <w:rFonts w:ascii="Times New Roman" w:hAnsi="Times New Roman" w:cs="Times New Roman"/>
          <w:noProof/>
          <w:sz w:val="24"/>
          <w:szCs w:val="24"/>
          <w:vertAlign w:val="superscript"/>
          <w:lang w:val="en-US"/>
        </w:rPr>
        <w:t>–</w:t>
      </w:r>
      <w:r w:rsidRPr="00AD0BD1">
        <w:rPr>
          <w:rFonts w:ascii="Times New Roman" w:hAnsi="Times New Roman" w:cs="Times New Roman"/>
          <w:noProof/>
          <w:sz w:val="24"/>
          <w:szCs w:val="24"/>
          <w:vertAlign w:val="superscript"/>
          <w:lang w:val="en-US"/>
        </w:rPr>
        <w:t>20</w:t>
      </w:r>
    </w:p>
    <w:p w14:paraId="71F64FAF" w14:textId="29F5C0E2" w:rsidR="007021CA" w:rsidRPr="00AD0BD1" w:rsidRDefault="007021CA" w:rsidP="00242322">
      <w:pPr>
        <w:numPr>
          <w:ilvl w:val="0"/>
          <w:numId w:val="1"/>
        </w:numPr>
        <w:spacing w:after="0" w:line="240" w:lineRule="auto"/>
        <w:ind w:hanging="36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 xml:space="preserve">There is a </w:t>
      </w:r>
      <w:r w:rsidRPr="00AD0BD1">
        <w:rPr>
          <w:rFonts w:ascii="Times New Roman" w:hAnsi="Times New Roman" w:cs="Times New Roman"/>
          <w:i/>
          <w:sz w:val="24"/>
          <w:szCs w:val="24"/>
          <w:lang w:val="en-US"/>
        </w:rPr>
        <w:t>loss of the righting reflex</w:t>
      </w:r>
      <w:r w:rsidRPr="00AD0BD1">
        <w:rPr>
          <w:rFonts w:ascii="Times New Roman" w:hAnsi="Times New Roman" w:cs="Times New Roman"/>
          <w:noProof/>
          <w:sz w:val="24"/>
          <w:szCs w:val="24"/>
          <w:vertAlign w:val="superscript"/>
          <w:lang w:val="en-US"/>
        </w:rPr>
        <w:t>17,21</w:t>
      </w:r>
      <w:r w:rsidR="003C1953">
        <w:rPr>
          <w:rFonts w:ascii="Times New Roman" w:hAnsi="Times New Roman" w:cs="Times New Roman"/>
          <w:noProof/>
          <w:sz w:val="24"/>
          <w:szCs w:val="24"/>
          <w:vertAlign w:val="superscript"/>
          <w:lang w:val="en-US"/>
        </w:rPr>
        <w:t>–</w:t>
      </w:r>
      <w:r w:rsidRPr="00AD0BD1">
        <w:rPr>
          <w:rFonts w:ascii="Times New Roman" w:hAnsi="Times New Roman" w:cs="Times New Roman"/>
          <w:noProof/>
          <w:sz w:val="24"/>
          <w:szCs w:val="24"/>
          <w:vertAlign w:val="superscript"/>
          <w:lang w:val="en-US"/>
        </w:rPr>
        <w:t>23</w:t>
      </w:r>
      <w:r w:rsidRPr="00AD0BD1">
        <w:rPr>
          <w:rFonts w:ascii="Times New Roman" w:hAnsi="Times New Roman" w:cs="Times New Roman"/>
          <w:sz w:val="24"/>
          <w:szCs w:val="24"/>
          <w:lang w:val="en-US"/>
        </w:rPr>
        <w:t xml:space="preserve"> and of mono- and polysynaptic reflexes</w:t>
      </w:r>
      <w:r w:rsidR="00AD0BD1">
        <w:rPr>
          <w:rFonts w:ascii="Times New Roman" w:hAnsi="Times New Roman" w:cs="Times New Roman"/>
          <w:sz w:val="24"/>
          <w:szCs w:val="24"/>
          <w:lang w:val="en-US"/>
        </w:rPr>
        <w:t>,</w:t>
      </w:r>
      <w:r w:rsidRPr="00AD0BD1">
        <w:rPr>
          <w:rFonts w:ascii="Times New Roman" w:hAnsi="Times New Roman" w:cs="Times New Roman"/>
          <w:noProof/>
          <w:sz w:val="24"/>
          <w:szCs w:val="24"/>
          <w:vertAlign w:val="superscript"/>
          <w:lang w:val="en-US"/>
        </w:rPr>
        <w:t>24</w:t>
      </w:r>
      <w:r w:rsidRPr="00AD0BD1">
        <w:rPr>
          <w:rFonts w:ascii="Times New Roman" w:hAnsi="Times New Roman" w:cs="Times New Roman"/>
          <w:sz w:val="24"/>
          <w:szCs w:val="24"/>
          <w:lang w:val="en-US"/>
        </w:rPr>
        <w:t xml:space="preserve"> and a </w:t>
      </w:r>
      <w:r w:rsidRPr="00AD0BD1">
        <w:rPr>
          <w:rFonts w:ascii="Times New Roman" w:hAnsi="Times New Roman" w:cs="Times New Roman"/>
          <w:color w:val="000000"/>
          <w:sz w:val="24"/>
          <w:szCs w:val="24"/>
        </w:rPr>
        <w:t>weakening or disappearance of conditioned reflexes.</w:t>
      </w:r>
      <w:r w:rsidRPr="00AD0BD1">
        <w:rPr>
          <w:rFonts w:ascii="Times New Roman" w:hAnsi="Times New Roman" w:cs="Times New Roman"/>
          <w:noProof/>
          <w:sz w:val="24"/>
          <w:szCs w:val="24"/>
          <w:vertAlign w:val="superscript"/>
          <w:lang w:val="en-US"/>
        </w:rPr>
        <w:t>25</w:t>
      </w:r>
      <w:r w:rsidRPr="00AD0BD1">
        <w:rPr>
          <w:rFonts w:ascii="Times New Roman" w:hAnsi="Times New Roman" w:cs="Times New Roman"/>
          <w:sz w:val="24"/>
          <w:szCs w:val="24"/>
          <w:lang w:val="en-US"/>
        </w:rPr>
        <w:t xml:space="preserve"> </w:t>
      </w:r>
    </w:p>
    <w:p w14:paraId="71F64FB0" w14:textId="574F0C13" w:rsidR="007021CA" w:rsidRPr="00AD0BD1" w:rsidRDefault="007021CA" w:rsidP="00242322">
      <w:pPr>
        <w:numPr>
          <w:ilvl w:val="0"/>
          <w:numId w:val="1"/>
        </w:numPr>
        <w:spacing w:after="0" w:line="240" w:lineRule="auto"/>
        <w:ind w:hanging="36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 xml:space="preserve">There is a </w:t>
      </w:r>
      <w:r w:rsidRPr="00AD0BD1">
        <w:rPr>
          <w:rFonts w:ascii="Times New Roman" w:hAnsi="Times New Roman" w:cs="Times New Roman"/>
          <w:i/>
          <w:sz w:val="24"/>
          <w:szCs w:val="24"/>
          <w:lang w:val="en-US"/>
        </w:rPr>
        <w:t>drop in body temperature</w:t>
      </w:r>
      <w:r w:rsidRPr="00AD0BD1">
        <w:rPr>
          <w:rFonts w:ascii="Times New Roman" w:hAnsi="Times New Roman" w:cs="Times New Roman"/>
          <w:sz w:val="24"/>
          <w:szCs w:val="24"/>
          <w:lang w:val="en-US"/>
        </w:rPr>
        <w:t>.</w:t>
      </w:r>
      <w:r w:rsidRPr="00AD0BD1">
        <w:rPr>
          <w:rFonts w:ascii="Times New Roman" w:hAnsi="Times New Roman" w:cs="Times New Roman"/>
          <w:noProof/>
          <w:sz w:val="24"/>
          <w:szCs w:val="24"/>
          <w:vertAlign w:val="superscript"/>
          <w:lang w:val="en-US"/>
        </w:rPr>
        <w:t>9,26,27</w:t>
      </w:r>
    </w:p>
    <w:p w14:paraId="71F64FB1" w14:textId="423CC489" w:rsidR="007021CA" w:rsidRPr="00AD0BD1" w:rsidRDefault="007021CA" w:rsidP="00242322">
      <w:pPr>
        <w:numPr>
          <w:ilvl w:val="0"/>
          <w:numId w:val="1"/>
        </w:numPr>
        <w:spacing w:after="0" w:line="240" w:lineRule="auto"/>
        <w:ind w:hanging="360"/>
        <w:jc w:val="both"/>
        <w:rPr>
          <w:rFonts w:ascii="Times New Roman" w:hAnsi="Times New Roman" w:cs="Times New Roman"/>
          <w:sz w:val="24"/>
          <w:szCs w:val="24"/>
          <w:lang w:val="en-US"/>
        </w:rPr>
      </w:pPr>
      <w:r w:rsidRPr="00AD0BD1">
        <w:rPr>
          <w:rFonts w:ascii="Times New Roman" w:hAnsi="Times New Roman" w:cs="Times New Roman"/>
          <w:i/>
          <w:sz w:val="24"/>
          <w:szCs w:val="24"/>
          <w:lang w:val="en-US"/>
        </w:rPr>
        <w:t>Heart rate changes</w:t>
      </w:r>
      <w:r w:rsidRPr="00AD0BD1">
        <w:rPr>
          <w:rFonts w:ascii="Times New Roman" w:hAnsi="Times New Roman" w:cs="Times New Roman"/>
          <w:sz w:val="24"/>
          <w:szCs w:val="24"/>
          <w:lang w:val="en-US"/>
        </w:rPr>
        <w:t xml:space="preserve"> show a biphasic response. During the induction of tonic immobility (when the animal is being restrained), heart rate usually increases.</w:t>
      </w:r>
      <w:r w:rsidRPr="00AD0BD1">
        <w:rPr>
          <w:rFonts w:ascii="Times New Roman" w:hAnsi="Times New Roman" w:cs="Times New Roman"/>
          <w:noProof/>
          <w:sz w:val="24"/>
          <w:szCs w:val="24"/>
          <w:vertAlign w:val="superscript"/>
          <w:lang w:val="en-US"/>
        </w:rPr>
        <w:t>28</w:t>
      </w:r>
      <w:r w:rsidR="003C1953">
        <w:rPr>
          <w:rFonts w:ascii="Times New Roman" w:hAnsi="Times New Roman" w:cs="Times New Roman"/>
          <w:noProof/>
          <w:sz w:val="24"/>
          <w:szCs w:val="24"/>
          <w:vertAlign w:val="superscript"/>
          <w:lang w:val="en-US"/>
        </w:rPr>
        <w:t>–</w:t>
      </w:r>
      <w:r w:rsidRPr="00AD0BD1">
        <w:rPr>
          <w:rFonts w:ascii="Times New Roman" w:hAnsi="Times New Roman" w:cs="Times New Roman"/>
          <w:noProof/>
          <w:sz w:val="24"/>
          <w:szCs w:val="24"/>
          <w:vertAlign w:val="superscript"/>
          <w:lang w:val="en-US"/>
        </w:rPr>
        <w:t>30</w:t>
      </w:r>
      <w:r w:rsidRPr="00AD0BD1">
        <w:rPr>
          <w:rFonts w:ascii="Times New Roman" w:hAnsi="Times New Roman" w:cs="Times New Roman"/>
          <w:sz w:val="24"/>
          <w:szCs w:val="24"/>
          <w:lang w:val="en-US"/>
        </w:rPr>
        <w:t xml:space="preserve"> Once tonic immobility is established, heart rate decreases, often markedly (which can include asystole or a potentially fatal cardiac arrhythmia).</w:t>
      </w:r>
      <w:r w:rsidRPr="00AD0BD1">
        <w:rPr>
          <w:rFonts w:ascii="Times New Roman" w:hAnsi="Times New Roman" w:cs="Times New Roman"/>
          <w:noProof/>
          <w:sz w:val="24"/>
          <w:szCs w:val="24"/>
          <w:vertAlign w:val="superscript"/>
          <w:lang w:val="en-US"/>
        </w:rPr>
        <w:t>2,12,16,26</w:t>
      </w:r>
      <w:r w:rsidR="003C1953">
        <w:rPr>
          <w:rFonts w:ascii="Times New Roman" w:hAnsi="Times New Roman" w:cs="Times New Roman"/>
          <w:noProof/>
          <w:sz w:val="24"/>
          <w:szCs w:val="24"/>
          <w:vertAlign w:val="superscript"/>
          <w:lang w:val="en-US"/>
        </w:rPr>
        <w:t>–</w:t>
      </w:r>
      <w:r w:rsidRPr="00AD0BD1">
        <w:rPr>
          <w:rFonts w:ascii="Times New Roman" w:hAnsi="Times New Roman" w:cs="Times New Roman"/>
          <w:noProof/>
          <w:sz w:val="24"/>
          <w:szCs w:val="24"/>
          <w:vertAlign w:val="superscript"/>
          <w:lang w:val="en-US"/>
        </w:rPr>
        <w:t>28,30</w:t>
      </w:r>
      <w:r w:rsidR="003C1953">
        <w:rPr>
          <w:rFonts w:ascii="Times New Roman" w:hAnsi="Times New Roman" w:cs="Times New Roman"/>
          <w:noProof/>
          <w:sz w:val="24"/>
          <w:szCs w:val="24"/>
          <w:vertAlign w:val="superscript"/>
          <w:lang w:val="en-US"/>
        </w:rPr>
        <w:t>–</w:t>
      </w:r>
      <w:r w:rsidRPr="00AD0BD1">
        <w:rPr>
          <w:rFonts w:ascii="Times New Roman" w:hAnsi="Times New Roman" w:cs="Times New Roman"/>
          <w:noProof/>
          <w:sz w:val="24"/>
          <w:szCs w:val="24"/>
          <w:vertAlign w:val="superscript"/>
          <w:lang w:val="en-US"/>
        </w:rPr>
        <w:t>35</w:t>
      </w:r>
      <w:r w:rsidRPr="00AD0BD1">
        <w:rPr>
          <w:rFonts w:ascii="Times New Roman" w:hAnsi="Times New Roman" w:cs="Times New Roman"/>
          <w:sz w:val="24"/>
          <w:szCs w:val="24"/>
          <w:lang w:val="en-US"/>
        </w:rPr>
        <w:t xml:space="preserve"> </w:t>
      </w:r>
    </w:p>
    <w:p w14:paraId="71F64FB2" w14:textId="781EB4DB" w:rsidR="007021CA" w:rsidRPr="00AD0BD1" w:rsidRDefault="007021CA" w:rsidP="00242322">
      <w:pPr>
        <w:numPr>
          <w:ilvl w:val="0"/>
          <w:numId w:val="1"/>
        </w:numPr>
        <w:spacing w:after="0" w:line="240" w:lineRule="auto"/>
        <w:ind w:hanging="360"/>
        <w:jc w:val="both"/>
        <w:rPr>
          <w:rFonts w:ascii="Times New Roman" w:hAnsi="Times New Roman" w:cs="Times New Roman"/>
          <w:sz w:val="24"/>
          <w:szCs w:val="24"/>
          <w:lang w:val="en-US"/>
        </w:rPr>
      </w:pPr>
      <w:r w:rsidRPr="00AD0BD1">
        <w:rPr>
          <w:rFonts w:ascii="Times New Roman" w:hAnsi="Times New Roman" w:cs="Times New Roman"/>
          <w:i/>
          <w:sz w:val="24"/>
          <w:szCs w:val="24"/>
          <w:lang w:val="en-US"/>
        </w:rPr>
        <w:t>Respiratory changes</w:t>
      </w:r>
      <w:r w:rsidRPr="00AD0BD1">
        <w:rPr>
          <w:rFonts w:ascii="Times New Roman" w:hAnsi="Times New Roman" w:cs="Times New Roman"/>
          <w:sz w:val="24"/>
          <w:szCs w:val="24"/>
          <w:lang w:val="en-US"/>
        </w:rPr>
        <w:t xml:space="preserve"> also show a biphasic response. During induction of tonic immobility, respiratory rates typically accelerate.</w:t>
      </w:r>
      <w:r w:rsidRPr="00AD0BD1">
        <w:rPr>
          <w:rFonts w:ascii="Times New Roman" w:hAnsi="Times New Roman" w:cs="Times New Roman"/>
          <w:noProof/>
          <w:sz w:val="24"/>
          <w:szCs w:val="24"/>
          <w:vertAlign w:val="superscript"/>
          <w:lang w:val="en-US"/>
        </w:rPr>
        <w:t>27,29</w:t>
      </w:r>
      <w:r w:rsidRPr="00AD0BD1">
        <w:rPr>
          <w:rFonts w:ascii="Times New Roman" w:hAnsi="Times New Roman" w:cs="Times New Roman"/>
          <w:sz w:val="24"/>
          <w:szCs w:val="24"/>
          <w:lang w:val="en-US"/>
        </w:rPr>
        <w:t xml:space="preserve"> Once tonic immobility is established, respiration slows or becomes very shallow.</w:t>
      </w:r>
      <w:r w:rsidRPr="00AD0BD1">
        <w:rPr>
          <w:rFonts w:ascii="Times New Roman" w:hAnsi="Times New Roman" w:cs="Times New Roman"/>
          <w:noProof/>
          <w:sz w:val="24"/>
          <w:szCs w:val="24"/>
          <w:vertAlign w:val="superscript"/>
          <w:lang w:val="en-US"/>
        </w:rPr>
        <w:t>6,12,20,26,27,36</w:t>
      </w:r>
    </w:p>
    <w:p w14:paraId="71F64FB3" w14:textId="079B1640" w:rsidR="007021CA" w:rsidRPr="00AD0BD1" w:rsidRDefault="007021CA" w:rsidP="00242322">
      <w:pPr>
        <w:numPr>
          <w:ilvl w:val="0"/>
          <w:numId w:val="1"/>
        </w:numPr>
        <w:spacing w:after="0" w:line="240" w:lineRule="auto"/>
        <w:ind w:hanging="360"/>
        <w:jc w:val="both"/>
        <w:rPr>
          <w:rFonts w:ascii="Times New Roman" w:hAnsi="Times New Roman" w:cs="Times New Roman"/>
          <w:sz w:val="24"/>
          <w:szCs w:val="24"/>
          <w:lang w:val="en-US"/>
        </w:rPr>
      </w:pPr>
      <w:r w:rsidRPr="00AD0BD1">
        <w:rPr>
          <w:rFonts w:ascii="Times New Roman" w:hAnsi="Times New Roman" w:cs="Times New Roman"/>
          <w:i/>
          <w:sz w:val="24"/>
          <w:szCs w:val="24"/>
          <w:lang w:val="en-US"/>
        </w:rPr>
        <w:t>EEG activity</w:t>
      </w:r>
      <w:r w:rsidRPr="00AD0BD1">
        <w:rPr>
          <w:rFonts w:ascii="Times New Roman" w:hAnsi="Times New Roman" w:cs="Times New Roman"/>
          <w:sz w:val="24"/>
          <w:szCs w:val="24"/>
          <w:lang w:val="en-US"/>
        </w:rPr>
        <w:t xml:space="preserve"> also shows a biphasic response.</w:t>
      </w:r>
      <w:r w:rsidRPr="00AD0BD1">
        <w:rPr>
          <w:rFonts w:ascii="Times New Roman" w:hAnsi="Times New Roman" w:cs="Times New Roman"/>
          <w:noProof/>
          <w:sz w:val="24"/>
          <w:szCs w:val="24"/>
          <w:vertAlign w:val="superscript"/>
          <w:lang w:val="en-US"/>
        </w:rPr>
        <w:t>12</w:t>
      </w:r>
      <w:r w:rsidRPr="00AD0BD1">
        <w:rPr>
          <w:rFonts w:ascii="Times New Roman" w:hAnsi="Times New Roman" w:cs="Times New Roman"/>
          <w:sz w:val="24"/>
          <w:szCs w:val="24"/>
          <w:lang w:val="en-US"/>
        </w:rPr>
        <w:t xml:space="preserve"> During induction and in the early stages of tonic immobility</w:t>
      </w:r>
      <w:r w:rsidR="00AD0BD1">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EEG activity is characteristic of a state of alertness/arousal—an EEG pattern characterized by relatively low voltage, fast activity in the cortex</w:t>
      </w:r>
      <w:r w:rsidR="00AD0BD1">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and theta rhythms in the subcortical regions and sometimes the cortex together with an immobility and unresponsiveness—and there appears to be ongoing processing of the event.</w:t>
      </w:r>
      <w:r w:rsidRPr="00AD0BD1">
        <w:rPr>
          <w:rFonts w:ascii="Times New Roman" w:hAnsi="Times New Roman" w:cs="Times New Roman"/>
          <w:noProof/>
          <w:sz w:val="24"/>
          <w:szCs w:val="24"/>
          <w:vertAlign w:val="superscript"/>
          <w:lang w:val="en-US"/>
        </w:rPr>
        <w:t>2,7,12,17,22,27,37</w:t>
      </w:r>
      <w:r w:rsidR="003C1953">
        <w:rPr>
          <w:rFonts w:ascii="Times New Roman" w:hAnsi="Times New Roman" w:cs="Times New Roman"/>
          <w:noProof/>
          <w:sz w:val="24"/>
          <w:szCs w:val="24"/>
          <w:vertAlign w:val="superscript"/>
          <w:lang w:val="en-US"/>
        </w:rPr>
        <w:t>–</w:t>
      </w:r>
      <w:r w:rsidRPr="00AD0BD1">
        <w:rPr>
          <w:rFonts w:ascii="Times New Roman" w:hAnsi="Times New Roman" w:cs="Times New Roman"/>
          <w:noProof/>
          <w:sz w:val="24"/>
          <w:szCs w:val="24"/>
          <w:vertAlign w:val="superscript"/>
          <w:lang w:val="en-US"/>
        </w:rPr>
        <w:t>43</w:t>
      </w:r>
      <w:r w:rsidRPr="00AD0BD1">
        <w:rPr>
          <w:rFonts w:ascii="Times New Roman" w:hAnsi="Times New Roman" w:cs="Times New Roman"/>
          <w:sz w:val="24"/>
          <w:szCs w:val="24"/>
          <w:lang w:val="en-US"/>
        </w:rPr>
        <w:t xml:space="preserve"> Thus, while animals may appear dead or unresponsive to </w:t>
      </w:r>
      <w:proofErr w:type="spellStart"/>
      <w:r w:rsidRPr="00AD0BD1">
        <w:rPr>
          <w:rFonts w:ascii="Times New Roman" w:hAnsi="Times New Roman" w:cs="Times New Roman"/>
          <w:sz w:val="24"/>
          <w:szCs w:val="24"/>
          <w:lang w:val="en-US"/>
        </w:rPr>
        <w:t>exteroceptive</w:t>
      </w:r>
      <w:proofErr w:type="spellEnd"/>
      <w:r w:rsidRPr="00AD0BD1">
        <w:rPr>
          <w:rFonts w:ascii="Times New Roman" w:hAnsi="Times New Roman" w:cs="Times New Roman"/>
          <w:sz w:val="24"/>
          <w:szCs w:val="24"/>
          <w:lang w:val="en-US"/>
        </w:rPr>
        <w:t xml:space="preserve"> stimuli, they are still processing information, and new learning does occur. If tonic immobility is maintained for a longer period, the EEG changes to a low-arousal pattern—high</w:t>
      </w:r>
      <w:r w:rsidR="00AD0BD1">
        <w:rPr>
          <w:rFonts w:ascii="Times New Roman" w:hAnsi="Times New Roman" w:cs="Times New Roman"/>
          <w:sz w:val="24"/>
          <w:szCs w:val="24"/>
          <w:lang w:val="en-US"/>
        </w:rPr>
        <w:t>-</w:t>
      </w:r>
      <w:r w:rsidRPr="00AD0BD1">
        <w:rPr>
          <w:rFonts w:ascii="Times New Roman" w:hAnsi="Times New Roman" w:cs="Times New Roman"/>
          <w:sz w:val="24"/>
          <w:szCs w:val="24"/>
          <w:lang w:val="en-US"/>
        </w:rPr>
        <w:t>voltage slow EEG activity.</w:t>
      </w:r>
      <w:r w:rsidRPr="00AD0BD1">
        <w:rPr>
          <w:rFonts w:ascii="Times New Roman" w:hAnsi="Times New Roman" w:cs="Times New Roman"/>
          <w:noProof/>
          <w:sz w:val="24"/>
          <w:szCs w:val="24"/>
          <w:vertAlign w:val="superscript"/>
          <w:lang w:val="en-US"/>
        </w:rPr>
        <w:t>12,44</w:t>
      </w:r>
      <w:r w:rsidRPr="00AD0BD1">
        <w:rPr>
          <w:rFonts w:ascii="Times New Roman" w:hAnsi="Times New Roman" w:cs="Times New Roman"/>
          <w:sz w:val="24"/>
          <w:szCs w:val="24"/>
          <w:lang w:val="en-US"/>
        </w:rPr>
        <w:t xml:space="preserve"> Whereas the high-arousal EEG pattern is associat</w:t>
      </w:r>
      <w:r w:rsidR="00AD0BD1">
        <w:rPr>
          <w:rFonts w:ascii="Times New Roman" w:hAnsi="Times New Roman" w:cs="Times New Roman"/>
          <w:sz w:val="24"/>
          <w:szCs w:val="24"/>
          <w:lang w:val="en-US"/>
        </w:rPr>
        <w:t>ed</w:t>
      </w:r>
      <w:r w:rsidRPr="00AD0BD1">
        <w:rPr>
          <w:rFonts w:ascii="Times New Roman" w:hAnsi="Times New Roman" w:cs="Times New Roman"/>
          <w:sz w:val="24"/>
          <w:szCs w:val="24"/>
          <w:lang w:val="en-US"/>
        </w:rPr>
        <w:t xml:space="preserve"> with a very elevated heart rate or with only a slight decrease in heart and respiratory rates (depending on the species), the low-arousal EEG pattern is associated with further decreases in heart and respiratory rates.</w:t>
      </w:r>
      <w:r w:rsidRPr="00AD0BD1">
        <w:rPr>
          <w:rFonts w:ascii="Times New Roman" w:hAnsi="Times New Roman" w:cs="Times New Roman"/>
          <w:noProof/>
          <w:sz w:val="24"/>
          <w:szCs w:val="24"/>
          <w:vertAlign w:val="superscript"/>
          <w:lang w:val="en-US"/>
        </w:rPr>
        <w:t>12,37</w:t>
      </w:r>
      <w:r w:rsidRPr="00AD0BD1">
        <w:rPr>
          <w:rFonts w:ascii="Times New Roman" w:hAnsi="Times New Roman" w:cs="Times New Roman"/>
          <w:sz w:val="24"/>
          <w:szCs w:val="24"/>
          <w:lang w:val="en-US"/>
        </w:rPr>
        <w:t xml:space="preserve"> </w:t>
      </w:r>
      <w:proofErr w:type="spellStart"/>
      <w:r w:rsidRPr="00AD0BD1">
        <w:rPr>
          <w:rFonts w:ascii="Times New Roman" w:hAnsi="Times New Roman" w:cs="Times New Roman"/>
          <w:sz w:val="24"/>
          <w:szCs w:val="24"/>
          <w:lang w:val="en-US"/>
        </w:rPr>
        <w:t>Klemm</w:t>
      </w:r>
      <w:proofErr w:type="spellEnd"/>
      <w:r w:rsidRPr="00AD0BD1">
        <w:rPr>
          <w:rFonts w:ascii="Times New Roman" w:hAnsi="Times New Roman" w:cs="Times New Roman"/>
          <w:sz w:val="24"/>
          <w:szCs w:val="24"/>
          <w:lang w:val="en-US"/>
        </w:rPr>
        <w:t xml:space="preserve"> (1966) highlighted that the early stages of tonic immobility</w:t>
      </w:r>
      <w:r w:rsidR="003C1953">
        <w:rPr>
          <w:rFonts w:ascii="Times New Roman" w:hAnsi="Times New Roman" w:cs="Times New Roman"/>
          <w:sz w:val="24"/>
          <w:szCs w:val="24"/>
          <w:lang w:val="en-US"/>
        </w:rPr>
        <w:t xml:space="preserve">—in which </w:t>
      </w:r>
      <w:r w:rsidRPr="00AD0BD1">
        <w:rPr>
          <w:rFonts w:ascii="Times New Roman" w:hAnsi="Times New Roman" w:cs="Times New Roman"/>
          <w:sz w:val="24"/>
          <w:szCs w:val="24"/>
          <w:lang w:val="en-US"/>
        </w:rPr>
        <w:t>the animal</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s body is immobile and unresponsive, </w:t>
      </w:r>
      <w:r w:rsidR="003C1953">
        <w:rPr>
          <w:rFonts w:ascii="Times New Roman" w:hAnsi="Times New Roman" w:cs="Times New Roman"/>
          <w:sz w:val="24"/>
          <w:szCs w:val="24"/>
          <w:lang w:val="en-US"/>
        </w:rPr>
        <w:t xml:space="preserve">and </w:t>
      </w:r>
      <w:r w:rsidRPr="00AD0BD1">
        <w:rPr>
          <w:rFonts w:ascii="Times New Roman" w:hAnsi="Times New Roman" w:cs="Times New Roman"/>
          <w:sz w:val="24"/>
          <w:szCs w:val="24"/>
          <w:lang w:val="en-US"/>
        </w:rPr>
        <w:t>the EEG shows an arousal pattern</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reflects a clear case of EEG-behavioral dissociation. How th</w:t>
      </w:r>
      <w:r w:rsidR="00AD0BD1">
        <w:rPr>
          <w:rFonts w:ascii="Times New Roman" w:hAnsi="Times New Roman" w:cs="Times New Roman"/>
          <w:sz w:val="24"/>
          <w:szCs w:val="24"/>
          <w:lang w:val="en-US"/>
        </w:rPr>
        <w:t>ese</w:t>
      </w:r>
      <w:r w:rsidRPr="00AD0BD1">
        <w:rPr>
          <w:rFonts w:ascii="Times New Roman" w:hAnsi="Times New Roman" w:cs="Times New Roman"/>
          <w:sz w:val="24"/>
          <w:szCs w:val="24"/>
          <w:lang w:val="en-US"/>
        </w:rPr>
        <w:t xml:space="preserve"> animal data translate to humans is not known. </w:t>
      </w:r>
    </w:p>
    <w:p w14:paraId="71F64FB4" w14:textId="22348546" w:rsidR="007021CA" w:rsidRPr="00AD0BD1" w:rsidRDefault="007021CA" w:rsidP="00242322">
      <w:pPr>
        <w:numPr>
          <w:ilvl w:val="0"/>
          <w:numId w:val="1"/>
        </w:numPr>
        <w:spacing w:after="0" w:line="240" w:lineRule="auto"/>
        <w:ind w:hanging="360"/>
        <w:jc w:val="both"/>
        <w:rPr>
          <w:rFonts w:ascii="Times New Roman" w:hAnsi="Times New Roman" w:cs="Times New Roman"/>
          <w:sz w:val="24"/>
          <w:szCs w:val="24"/>
          <w:lang w:val="en-US"/>
        </w:rPr>
      </w:pPr>
      <w:r w:rsidRPr="00AD0BD1">
        <w:rPr>
          <w:rFonts w:ascii="Times New Roman" w:hAnsi="Times New Roman" w:cs="Times New Roman"/>
          <w:i/>
          <w:sz w:val="24"/>
          <w:szCs w:val="24"/>
          <w:lang w:val="en-US"/>
        </w:rPr>
        <w:t>Defecation</w:t>
      </w:r>
      <w:r w:rsidRPr="00AD0BD1">
        <w:rPr>
          <w:rFonts w:ascii="Times New Roman" w:hAnsi="Times New Roman" w:cs="Times New Roman"/>
          <w:sz w:val="24"/>
          <w:szCs w:val="24"/>
          <w:lang w:val="en-US"/>
        </w:rPr>
        <w:t xml:space="preserve"> commonly occurs.</w:t>
      </w:r>
      <w:r w:rsidRPr="00AD0BD1">
        <w:rPr>
          <w:rFonts w:ascii="Times New Roman" w:hAnsi="Times New Roman" w:cs="Times New Roman"/>
          <w:noProof/>
          <w:sz w:val="24"/>
          <w:szCs w:val="24"/>
          <w:vertAlign w:val="superscript"/>
          <w:lang w:val="en-US"/>
        </w:rPr>
        <w:t>45</w:t>
      </w:r>
      <w:r w:rsidR="003C1953">
        <w:rPr>
          <w:rFonts w:ascii="Times New Roman" w:hAnsi="Times New Roman" w:cs="Times New Roman"/>
          <w:noProof/>
          <w:sz w:val="24"/>
          <w:szCs w:val="24"/>
          <w:vertAlign w:val="superscript"/>
          <w:lang w:val="en-US"/>
        </w:rPr>
        <w:t>–</w:t>
      </w:r>
      <w:r w:rsidRPr="00AD0BD1">
        <w:rPr>
          <w:rFonts w:ascii="Times New Roman" w:hAnsi="Times New Roman" w:cs="Times New Roman"/>
          <w:noProof/>
          <w:sz w:val="24"/>
          <w:szCs w:val="24"/>
          <w:vertAlign w:val="superscript"/>
          <w:lang w:val="en-US"/>
        </w:rPr>
        <w:t>49</w:t>
      </w:r>
    </w:p>
    <w:p w14:paraId="71F64FB5" w14:textId="3C750814" w:rsidR="007021CA" w:rsidRPr="00AD0BD1" w:rsidRDefault="007021CA" w:rsidP="00242322">
      <w:pPr>
        <w:numPr>
          <w:ilvl w:val="0"/>
          <w:numId w:val="1"/>
        </w:numPr>
        <w:spacing w:after="0" w:line="240" w:lineRule="auto"/>
        <w:ind w:hanging="360"/>
        <w:jc w:val="both"/>
        <w:rPr>
          <w:rFonts w:ascii="Times New Roman" w:hAnsi="Times New Roman" w:cs="Times New Roman"/>
          <w:sz w:val="24"/>
          <w:szCs w:val="24"/>
          <w:lang w:val="en-US"/>
        </w:rPr>
      </w:pPr>
      <w:r w:rsidRPr="00AD0BD1">
        <w:rPr>
          <w:rFonts w:ascii="Times New Roman" w:hAnsi="Times New Roman" w:cs="Times New Roman"/>
          <w:i/>
          <w:sz w:val="24"/>
          <w:szCs w:val="24"/>
          <w:lang w:val="en-US"/>
        </w:rPr>
        <w:t>Termination is abrupt</w:t>
      </w:r>
      <w:r w:rsidRPr="00AD0BD1">
        <w:rPr>
          <w:rFonts w:ascii="Times New Roman" w:hAnsi="Times New Roman" w:cs="Times New Roman"/>
          <w:sz w:val="24"/>
          <w:szCs w:val="24"/>
          <w:lang w:val="en-US"/>
        </w:rPr>
        <w:t xml:space="preserve"> and is followed by renewed struggle or attempts to escape.</w:t>
      </w:r>
      <w:r w:rsidRPr="00AD0BD1">
        <w:rPr>
          <w:rFonts w:ascii="Times New Roman" w:hAnsi="Times New Roman" w:cs="Times New Roman"/>
          <w:noProof/>
          <w:sz w:val="24"/>
          <w:szCs w:val="24"/>
          <w:vertAlign w:val="superscript"/>
          <w:lang w:val="en-US"/>
        </w:rPr>
        <w:t>8</w:t>
      </w:r>
      <w:r w:rsidRPr="00AD0BD1">
        <w:rPr>
          <w:rFonts w:ascii="Times New Roman" w:hAnsi="Times New Roman" w:cs="Times New Roman"/>
          <w:sz w:val="24"/>
          <w:szCs w:val="24"/>
          <w:lang w:val="en-US"/>
        </w:rPr>
        <w:t xml:space="preserve"> </w:t>
      </w:r>
    </w:p>
    <w:p w14:paraId="71F64FB6" w14:textId="77777777" w:rsidR="007021CA" w:rsidRPr="00AD0BD1" w:rsidRDefault="007021CA" w:rsidP="00242322">
      <w:pPr>
        <w:spacing w:after="0" w:line="240" w:lineRule="auto"/>
        <w:ind w:left="720"/>
        <w:jc w:val="both"/>
        <w:rPr>
          <w:rFonts w:ascii="Times New Roman" w:hAnsi="Times New Roman" w:cs="Times New Roman"/>
          <w:sz w:val="24"/>
          <w:szCs w:val="24"/>
          <w:lang w:val="en-US"/>
        </w:rPr>
      </w:pPr>
    </w:p>
    <w:p w14:paraId="71F64FB7" w14:textId="352A92E7" w:rsidR="007021CA" w:rsidRPr="00AD0BD1" w:rsidRDefault="007021CA" w:rsidP="00242322">
      <w:pPr>
        <w:spacing w:after="0" w:line="240" w:lineRule="auto"/>
        <w:ind w:firstLine="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 xml:space="preserve">In humans, tonic immobility has been described in accounts given by survivors of sexual assault, physical assault, attacks by wild animals, shell-shocked soldiers, and plane/car </w:t>
      </w:r>
      <w:r w:rsidRPr="00AD0BD1">
        <w:rPr>
          <w:rFonts w:ascii="Times New Roman" w:hAnsi="Times New Roman" w:cs="Times New Roman"/>
          <w:sz w:val="24"/>
          <w:szCs w:val="24"/>
          <w:lang w:val="en-US"/>
        </w:rPr>
        <w:lastRenderedPageBreak/>
        <w:t>crash victims.</w:t>
      </w:r>
      <w:r w:rsidRPr="00AD0BD1">
        <w:rPr>
          <w:rFonts w:ascii="Times New Roman" w:hAnsi="Times New Roman" w:cs="Times New Roman"/>
          <w:sz w:val="24"/>
          <w:szCs w:val="24"/>
          <w:vertAlign w:val="superscript"/>
          <w:lang w:val="en-US"/>
        </w:rPr>
        <w:footnoteReference w:id="1"/>
      </w:r>
      <w:r w:rsidR="003C1953" w:rsidRPr="003C1953">
        <w:rPr>
          <w:rFonts w:ascii="Times New Roman" w:hAnsi="Times New Roman" w:cs="Times New Roman"/>
          <w:sz w:val="24"/>
          <w:szCs w:val="24"/>
          <w:vertAlign w:val="superscript"/>
          <w:lang w:val="en-US"/>
        </w:rPr>
        <w:t>,</w:t>
      </w:r>
      <w:r w:rsidRPr="00AD0BD1">
        <w:rPr>
          <w:rFonts w:ascii="Times New Roman" w:hAnsi="Times New Roman" w:cs="Times New Roman"/>
          <w:noProof/>
          <w:sz w:val="24"/>
          <w:szCs w:val="24"/>
          <w:vertAlign w:val="superscript"/>
          <w:lang w:val="en-US"/>
        </w:rPr>
        <w:t>9,47,51</w:t>
      </w:r>
      <w:r w:rsidR="003C1953">
        <w:rPr>
          <w:rFonts w:ascii="Times New Roman" w:hAnsi="Times New Roman" w:cs="Times New Roman"/>
          <w:noProof/>
          <w:sz w:val="24"/>
          <w:szCs w:val="24"/>
          <w:vertAlign w:val="superscript"/>
          <w:lang w:val="en-US"/>
        </w:rPr>
        <w:t>–</w:t>
      </w:r>
      <w:r w:rsidRPr="00AD0BD1">
        <w:rPr>
          <w:rFonts w:ascii="Times New Roman" w:hAnsi="Times New Roman" w:cs="Times New Roman"/>
          <w:noProof/>
          <w:sz w:val="24"/>
          <w:szCs w:val="24"/>
          <w:vertAlign w:val="superscript"/>
          <w:lang w:val="en-US"/>
        </w:rPr>
        <w:t>55</w:t>
      </w:r>
      <w:r w:rsidRPr="00AD0BD1">
        <w:rPr>
          <w:rFonts w:ascii="Times New Roman" w:hAnsi="Times New Roman" w:cs="Times New Roman"/>
          <w:sz w:val="24"/>
          <w:szCs w:val="24"/>
          <w:lang w:val="en-US"/>
        </w:rPr>
        <w:t xml:space="preserve"> </w:t>
      </w:r>
      <w:r w:rsidRPr="00AD0BD1">
        <w:rPr>
          <w:rFonts w:ascii="Times New Roman" w:hAnsi="Times New Roman" w:cs="Times New Roman"/>
          <w:noProof/>
          <w:sz w:val="24"/>
          <w:szCs w:val="24"/>
          <w:vertAlign w:val="superscript"/>
          <w:lang w:val="en-US"/>
        </w:rPr>
        <w:t>54,56</w:t>
      </w:r>
      <w:r w:rsidRPr="00AD0BD1">
        <w:rPr>
          <w:rFonts w:ascii="Times New Roman" w:hAnsi="Times New Roman" w:cs="Times New Roman"/>
          <w:sz w:val="24"/>
          <w:szCs w:val="24"/>
          <w:lang w:val="en-US"/>
        </w:rPr>
        <w:t xml:space="preserve"> </w:t>
      </w:r>
      <w:r w:rsidRPr="00AD0BD1">
        <w:rPr>
          <w:rFonts w:ascii="Times New Roman" w:hAnsi="Times New Roman" w:cs="Times New Roman"/>
          <w:noProof/>
          <w:sz w:val="24"/>
          <w:szCs w:val="24"/>
          <w:vertAlign w:val="superscript"/>
          <w:lang w:val="en-US"/>
        </w:rPr>
        <w:t>57</w:t>
      </w:r>
      <w:r w:rsidRPr="00AD0BD1">
        <w:rPr>
          <w:rFonts w:ascii="Times New Roman" w:hAnsi="Times New Roman" w:cs="Times New Roman"/>
          <w:sz w:val="24"/>
          <w:szCs w:val="24"/>
          <w:lang w:val="en-US"/>
        </w:rPr>
        <w:t xml:space="preserve"> </w:t>
      </w:r>
      <w:r w:rsidRPr="00AD0BD1">
        <w:rPr>
          <w:rFonts w:ascii="Times New Roman" w:hAnsi="Times New Roman" w:cs="Times New Roman"/>
          <w:noProof/>
          <w:sz w:val="24"/>
          <w:szCs w:val="24"/>
          <w:vertAlign w:val="superscript"/>
          <w:lang w:val="en-US"/>
        </w:rPr>
        <w:t>50,56,58</w:t>
      </w:r>
      <w:r w:rsidR="003C1953">
        <w:rPr>
          <w:rFonts w:ascii="Times New Roman" w:hAnsi="Times New Roman" w:cs="Times New Roman"/>
          <w:noProof/>
          <w:sz w:val="24"/>
          <w:szCs w:val="24"/>
          <w:vertAlign w:val="superscript"/>
          <w:lang w:val="en-US"/>
        </w:rPr>
        <w:t>–</w:t>
      </w:r>
      <w:r w:rsidRPr="00AD0BD1">
        <w:rPr>
          <w:rFonts w:ascii="Times New Roman" w:hAnsi="Times New Roman" w:cs="Times New Roman"/>
          <w:noProof/>
          <w:sz w:val="24"/>
          <w:szCs w:val="24"/>
          <w:vertAlign w:val="superscript"/>
          <w:lang w:val="en-US"/>
        </w:rPr>
        <w:t>63</w:t>
      </w:r>
      <w:r w:rsidRPr="00AD0BD1">
        <w:rPr>
          <w:rFonts w:ascii="Times New Roman" w:hAnsi="Times New Roman" w:cs="Times New Roman"/>
          <w:sz w:val="24"/>
          <w:szCs w:val="24"/>
          <w:lang w:val="en-US"/>
        </w:rPr>
        <w:t xml:space="preserve"> Victims report a subjective experience of immobility, subjective feelings of coldness, numbness, and analgesia, uncontrollable shaking, eye closures, and vivid recall of details.</w:t>
      </w:r>
      <w:r w:rsidRPr="00AD0BD1">
        <w:rPr>
          <w:rFonts w:ascii="Times New Roman" w:hAnsi="Times New Roman" w:cs="Times New Roman"/>
          <w:noProof/>
          <w:sz w:val="24"/>
          <w:szCs w:val="24"/>
          <w:vertAlign w:val="superscript"/>
          <w:lang w:val="en-US"/>
        </w:rPr>
        <w:t>5,9,47,51,52,64,65</w:t>
      </w:r>
      <w:r w:rsidRPr="00AD0BD1">
        <w:rPr>
          <w:rFonts w:ascii="Times New Roman" w:hAnsi="Times New Roman" w:cs="Times New Roman"/>
          <w:sz w:val="24"/>
          <w:szCs w:val="24"/>
          <w:lang w:val="en-US"/>
        </w:rPr>
        <w:t xml:space="preserve"> They also report fear in combination with dissociative experiences (</w:t>
      </w:r>
      <w:proofErr w:type="spellStart"/>
      <w:r w:rsidRPr="00AD0BD1">
        <w:rPr>
          <w:rFonts w:ascii="Times New Roman" w:hAnsi="Times New Roman" w:cs="Times New Roman"/>
          <w:sz w:val="24"/>
          <w:szCs w:val="24"/>
          <w:lang w:val="en-US"/>
        </w:rPr>
        <w:t>derealization</w:t>
      </w:r>
      <w:proofErr w:type="spellEnd"/>
      <w:r w:rsidRPr="00AD0BD1">
        <w:rPr>
          <w:rFonts w:ascii="Times New Roman" w:hAnsi="Times New Roman" w:cs="Times New Roman"/>
          <w:sz w:val="24"/>
          <w:szCs w:val="24"/>
          <w:lang w:val="en-US"/>
        </w:rPr>
        <w:t xml:space="preserve"> and depersonalization) and a sense of entrapment/inescapability, futility, or hopelessness.</w:t>
      </w:r>
      <w:r w:rsidRPr="00AD0BD1">
        <w:rPr>
          <w:rFonts w:ascii="Times New Roman" w:hAnsi="Times New Roman" w:cs="Times New Roman"/>
          <w:noProof/>
          <w:sz w:val="24"/>
          <w:szCs w:val="24"/>
          <w:vertAlign w:val="superscript"/>
          <w:lang w:val="en-US"/>
        </w:rPr>
        <w:t>9,47,51,60</w:t>
      </w:r>
    </w:p>
    <w:p w14:paraId="71F64FB8" w14:textId="77777777" w:rsidR="007021CA" w:rsidRPr="00AD0BD1" w:rsidRDefault="007021CA" w:rsidP="00242322">
      <w:pPr>
        <w:spacing w:after="0" w:line="240" w:lineRule="auto"/>
        <w:ind w:firstLine="720"/>
        <w:jc w:val="both"/>
        <w:rPr>
          <w:rFonts w:ascii="Times New Roman" w:hAnsi="Times New Roman" w:cs="Times New Roman"/>
          <w:sz w:val="24"/>
          <w:szCs w:val="24"/>
          <w:lang w:val="en-US"/>
        </w:rPr>
      </w:pPr>
      <w:r w:rsidRPr="00AD0BD1">
        <w:rPr>
          <w:rFonts w:ascii="Times New Roman" w:eastAsia="Times New Roman" w:hAnsi="Times New Roman" w:cs="Times New Roman"/>
          <w:sz w:val="24"/>
          <w:szCs w:val="24"/>
          <w:lang w:val="en-US" w:eastAsia="en-AU"/>
        </w:rPr>
        <w:t xml:space="preserve">Although the animal literature strongly suggests that tonic immobility occurs in a biphasic manner and that dissociations between different markers of arousal may occur—for example, an EEG indicative of alertness/arousal combined with behavioral unresponsiveness and immobility—the lack of studies of tonic immobility in humans and the lack of translational studies between animals and both human and nonhuman primates make it difficult to know whether tonic immobility in humans may similarly follow a biphasic pattern. Theoretically, it is possible that, as a function of individual variations in neurophysiological reactivity, humans may show a number of different phases or patterns of arousal within the tonic immobility response. For example, in the initial stages of tonic immobility, when the individual shifts to tonic immobility from a state of extreme sympathetic arousal, behavioral immobility may be coupled with a high-arousal EEG pattern and an elevated heart rate. Once the parasympathetic component of the tonic immobility response is activated, however, a drop in heart rate will ensue. If the drop in heart rate is not extreme, the high arousal EEG pattern could be maintained. If the heart rate drop is extreme, however, and results in significant bradycardia, the EEG pattern is likely to shift to a </w:t>
      </w:r>
      <w:r w:rsidRPr="00AD0BD1">
        <w:rPr>
          <w:rFonts w:ascii="Times New Roman" w:hAnsi="Times New Roman" w:cs="Times New Roman"/>
          <w:sz w:val="24"/>
          <w:szCs w:val="24"/>
          <w:lang w:val="en-US"/>
        </w:rPr>
        <w:t>low-arousal pattern—high-voltage, slow-wave pattern—characteristic of cerebral ischemia.</w:t>
      </w:r>
    </w:p>
    <w:p w14:paraId="71F64FB9" w14:textId="77777777" w:rsidR="00C80F0E" w:rsidRPr="00AD0BD1" w:rsidRDefault="00C80F0E" w:rsidP="00242322">
      <w:pPr>
        <w:spacing w:after="0" w:line="240" w:lineRule="auto"/>
        <w:ind w:firstLine="720"/>
        <w:jc w:val="both"/>
        <w:rPr>
          <w:rFonts w:ascii="Times New Roman" w:hAnsi="Times New Roman" w:cs="Times New Roman"/>
          <w:color w:val="0070C0"/>
          <w:sz w:val="24"/>
          <w:szCs w:val="24"/>
          <w:lang w:val="en-US"/>
        </w:rPr>
      </w:pPr>
    </w:p>
    <w:p w14:paraId="71F64FBB" w14:textId="0EC72069" w:rsidR="006C3D28" w:rsidRPr="003C1953" w:rsidRDefault="00C80F0E" w:rsidP="00242322">
      <w:pPr>
        <w:spacing w:line="240" w:lineRule="auto"/>
        <w:jc w:val="both"/>
        <w:rPr>
          <w:rFonts w:ascii="Times New Roman" w:hAnsi="Times New Roman" w:cs="Times New Roman"/>
          <w:b/>
          <w:sz w:val="24"/>
          <w:szCs w:val="24"/>
          <w:lang w:val="en-US"/>
        </w:rPr>
      </w:pPr>
      <w:r w:rsidRPr="003C1953">
        <w:rPr>
          <w:rFonts w:ascii="Times New Roman" w:hAnsi="Times New Roman" w:cs="Times New Roman"/>
          <w:b/>
          <w:sz w:val="24"/>
          <w:szCs w:val="24"/>
          <w:lang w:val="en-US"/>
        </w:rPr>
        <w:t>REFERENCES</w:t>
      </w:r>
    </w:p>
    <w:p w14:paraId="034C9374" w14:textId="7D041077" w:rsidR="003C1953"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1.</w:t>
      </w:r>
      <w:r w:rsidRPr="00AD0BD1">
        <w:rPr>
          <w:rFonts w:ascii="Times New Roman" w:hAnsi="Times New Roman" w:cs="Times New Roman"/>
          <w:sz w:val="24"/>
          <w:szCs w:val="24"/>
          <w:lang w:val="en-US"/>
        </w:rPr>
        <w:tab/>
        <w:t>Pavlov IP. Conditione</w:t>
      </w:r>
      <w:r w:rsidR="003C1953" w:rsidRPr="00AD0BD1">
        <w:rPr>
          <w:rFonts w:ascii="Times New Roman" w:hAnsi="Times New Roman" w:cs="Times New Roman"/>
          <w:sz w:val="24"/>
          <w:szCs w:val="24"/>
          <w:lang w:val="en-US"/>
        </w:rPr>
        <w:t>d reflexes: an investigation of the physiological a</w:t>
      </w:r>
      <w:r w:rsidR="003C1953">
        <w:rPr>
          <w:rFonts w:ascii="Times New Roman" w:hAnsi="Times New Roman" w:cs="Times New Roman"/>
          <w:sz w:val="24"/>
          <w:szCs w:val="24"/>
          <w:lang w:val="en-US"/>
        </w:rPr>
        <w:t xml:space="preserve">ctivity of the cerebral cortex. </w:t>
      </w:r>
      <w:proofErr w:type="spellStart"/>
      <w:r w:rsidR="003C1953">
        <w:rPr>
          <w:rFonts w:ascii="Times New Roman" w:hAnsi="Times New Roman" w:cs="Times New Roman"/>
          <w:sz w:val="24"/>
          <w:szCs w:val="24"/>
          <w:lang w:val="en-US"/>
        </w:rPr>
        <w:t>Anrep</w:t>
      </w:r>
      <w:proofErr w:type="spellEnd"/>
      <w:r w:rsidR="003C1953">
        <w:rPr>
          <w:rFonts w:ascii="Times New Roman" w:hAnsi="Times New Roman" w:cs="Times New Roman"/>
          <w:sz w:val="24"/>
          <w:szCs w:val="24"/>
          <w:lang w:val="en-US"/>
        </w:rPr>
        <w:t xml:space="preserve"> GV, ed. &amp; trans. </w:t>
      </w:r>
      <w:r w:rsidRPr="00AD0BD1">
        <w:rPr>
          <w:rFonts w:ascii="Times New Roman" w:hAnsi="Times New Roman" w:cs="Times New Roman"/>
          <w:sz w:val="24"/>
          <w:szCs w:val="24"/>
          <w:lang w:val="en-US"/>
        </w:rPr>
        <w:t>London: Oxford University Press</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1927.</w:t>
      </w:r>
    </w:p>
    <w:p w14:paraId="71F64FBD" w14:textId="1F3AB8D1"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2.</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Klemm</w:t>
      </w:r>
      <w:proofErr w:type="spellEnd"/>
      <w:r w:rsidRPr="00AD0BD1">
        <w:rPr>
          <w:rFonts w:ascii="Times New Roman" w:hAnsi="Times New Roman" w:cs="Times New Roman"/>
          <w:sz w:val="24"/>
          <w:szCs w:val="24"/>
          <w:lang w:val="en-US"/>
        </w:rPr>
        <w:t xml:space="preserve"> WR. Neurophysiologic studies of the immobility reflex (</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animal hypnosis</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w:t>
      </w:r>
      <w:proofErr w:type="spellStart"/>
      <w:r w:rsidRPr="00AD0BD1">
        <w:rPr>
          <w:rFonts w:ascii="Times New Roman" w:hAnsi="Times New Roman" w:cs="Times New Roman"/>
          <w:sz w:val="24"/>
          <w:szCs w:val="24"/>
          <w:lang w:val="en-US"/>
        </w:rPr>
        <w:t>Neurosci</w:t>
      </w:r>
      <w:proofErr w:type="spellEnd"/>
      <w:r w:rsidRPr="00AD0BD1">
        <w:rPr>
          <w:rFonts w:ascii="Times New Roman" w:hAnsi="Times New Roman" w:cs="Times New Roman"/>
          <w:sz w:val="24"/>
          <w:szCs w:val="24"/>
          <w:lang w:val="en-US"/>
        </w:rPr>
        <w:t xml:space="preserve"> Res (NY) 1971</w:t>
      </w:r>
      <w:proofErr w:type="gramStart"/>
      <w:r w:rsidRPr="00AD0BD1">
        <w:rPr>
          <w:rFonts w:ascii="Times New Roman" w:hAnsi="Times New Roman" w:cs="Times New Roman"/>
          <w:sz w:val="24"/>
          <w:szCs w:val="24"/>
          <w:lang w:val="en-US"/>
        </w:rPr>
        <w:t>;4:165</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212.</w:t>
      </w:r>
    </w:p>
    <w:p w14:paraId="71F64FBE" w14:textId="6B7BB432"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3.</w:t>
      </w:r>
      <w:r w:rsidRPr="00AD0BD1">
        <w:rPr>
          <w:rFonts w:ascii="Times New Roman" w:hAnsi="Times New Roman" w:cs="Times New Roman"/>
          <w:sz w:val="24"/>
          <w:szCs w:val="24"/>
          <w:lang w:val="en-US"/>
        </w:rPr>
        <w:tab/>
        <w:t>Darwin C. Journal of researches into the geology and natural history of the various countries visited by H.M.S. Beagle [The voyage of the Beagle]. London: Henry Colburn</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1839.</w:t>
      </w:r>
    </w:p>
    <w:p w14:paraId="71F64FBF" w14:textId="2D81FF49"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4.</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Popova</w:t>
      </w:r>
      <w:proofErr w:type="spellEnd"/>
      <w:r w:rsidRPr="00AD0BD1">
        <w:rPr>
          <w:rFonts w:ascii="Times New Roman" w:hAnsi="Times New Roman" w:cs="Times New Roman"/>
          <w:sz w:val="24"/>
          <w:szCs w:val="24"/>
          <w:lang w:val="en-US"/>
        </w:rPr>
        <w:t xml:space="preserve"> NK, </w:t>
      </w:r>
      <w:proofErr w:type="spellStart"/>
      <w:r w:rsidRPr="00AD0BD1">
        <w:rPr>
          <w:rFonts w:ascii="Times New Roman" w:hAnsi="Times New Roman" w:cs="Times New Roman"/>
          <w:sz w:val="24"/>
          <w:szCs w:val="24"/>
          <w:lang w:val="en-US"/>
        </w:rPr>
        <w:t>Barykina</w:t>
      </w:r>
      <w:proofErr w:type="spellEnd"/>
      <w:r w:rsidRPr="00AD0BD1">
        <w:rPr>
          <w:rFonts w:ascii="Times New Roman" w:hAnsi="Times New Roman" w:cs="Times New Roman"/>
          <w:sz w:val="24"/>
          <w:szCs w:val="24"/>
          <w:lang w:val="en-US"/>
        </w:rPr>
        <w:t xml:space="preserve"> NN, </w:t>
      </w:r>
      <w:proofErr w:type="spellStart"/>
      <w:r w:rsidRPr="00AD0BD1">
        <w:rPr>
          <w:rFonts w:ascii="Times New Roman" w:hAnsi="Times New Roman" w:cs="Times New Roman"/>
          <w:sz w:val="24"/>
          <w:szCs w:val="24"/>
          <w:lang w:val="en-US"/>
        </w:rPr>
        <w:t>Plyusnina</w:t>
      </w:r>
      <w:proofErr w:type="spellEnd"/>
      <w:r w:rsidRPr="00AD0BD1">
        <w:rPr>
          <w:rFonts w:ascii="Times New Roman" w:hAnsi="Times New Roman" w:cs="Times New Roman"/>
          <w:sz w:val="24"/>
          <w:szCs w:val="24"/>
          <w:lang w:val="en-US"/>
        </w:rPr>
        <w:t xml:space="preserve"> TA, </w:t>
      </w:r>
      <w:proofErr w:type="spellStart"/>
      <w:r w:rsidRPr="00AD0BD1">
        <w:rPr>
          <w:rFonts w:ascii="Times New Roman" w:hAnsi="Times New Roman" w:cs="Times New Roman"/>
          <w:sz w:val="24"/>
          <w:szCs w:val="24"/>
          <w:lang w:val="en-US"/>
        </w:rPr>
        <w:t>Alekhina</w:t>
      </w:r>
      <w:proofErr w:type="spellEnd"/>
      <w:r w:rsidRPr="00AD0BD1">
        <w:rPr>
          <w:rFonts w:ascii="Times New Roman" w:hAnsi="Times New Roman" w:cs="Times New Roman"/>
          <w:sz w:val="24"/>
          <w:szCs w:val="24"/>
          <w:lang w:val="en-US"/>
        </w:rPr>
        <w:t xml:space="preserve"> TA, </w:t>
      </w:r>
      <w:proofErr w:type="spellStart"/>
      <w:r w:rsidRPr="00AD0BD1">
        <w:rPr>
          <w:rFonts w:ascii="Times New Roman" w:hAnsi="Times New Roman" w:cs="Times New Roman"/>
          <w:sz w:val="24"/>
          <w:szCs w:val="24"/>
          <w:lang w:val="en-US"/>
        </w:rPr>
        <w:t>Kolpakov</w:t>
      </w:r>
      <w:proofErr w:type="spellEnd"/>
      <w:r w:rsidRPr="00AD0BD1">
        <w:rPr>
          <w:rFonts w:ascii="Times New Roman" w:hAnsi="Times New Roman" w:cs="Times New Roman"/>
          <w:sz w:val="24"/>
          <w:szCs w:val="24"/>
          <w:lang w:val="en-US"/>
        </w:rPr>
        <w:t xml:space="preserve"> VG. Expression of the startle reaction in rats genetically predisposed towards different types of defensive behavior. </w:t>
      </w:r>
      <w:proofErr w:type="spellStart"/>
      <w:r w:rsidRPr="00AD0BD1">
        <w:rPr>
          <w:rFonts w:ascii="Times New Roman" w:hAnsi="Times New Roman" w:cs="Times New Roman"/>
          <w:sz w:val="24"/>
          <w:szCs w:val="24"/>
          <w:lang w:val="en-US"/>
        </w:rPr>
        <w:t>Neurosci</w:t>
      </w:r>
      <w:proofErr w:type="spellEnd"/>
      <w:r w:rsidRPr="00AD0BD1">
        <w:rPr>
          <w:rFonts w:ascii="Times New Roman" w:hAnsi="Times New Roman" w:cs="Times New Roman"/>
          <w:sz w:val="24"/>
          <w:szCs w:val="24"/>
          <w:lang w:val="en-US"/>
        </w:rPr>
        <w:t xml:space="preserve"> </w:t>
      </w:r>
      <w:proofErr w:type="spellStart"/>
      <w:r w:rsidRPr="00AD0BD1">
        <w:rPr>
          <w:rFonts w:ascii="Times New Roman" w:hAnsi="Times New Roman" w:cs="Times New Roman"/>
          <w:sz w:val="24"/>
          <w:szCs w:val="24"/>
          <w:lang w:val="en-US"/>
        </w:rPr>
        <w:t>Behav</w:t>
      </w:r>
      <w:proofErr w:type="spellEnd"/>
      <w:r w:rsidRPr="00AD0BD1">
        <w:rPr>
          <w:rFonts w:ascii="Times New Roman" w:hAnsi="Times New Roman" w:cs="Times New Roman"/>
          <w:sz w:val="24"/>
          <w:szCs w:val="24"/>
          <w:lang w:val="en-US"/>
        </w:rPr>
        <w:t xml:space="preserve"> </w:t>
      </w:r>
      <w:proofErr w:type="spellStart"/>
      <w:r w:rsidRPr="00AD0BD1">
        <w:rPr>
          <w:rFonts w:ascii="Times New Roman" w:hAnsi="Times New Roman" w:cs="Times New Roman"/>
          <w:sz w:val="24"/>
          <w:szCs w:val="24"/>
          <w:lang w:val="en-US"/>
        </w:rPr>
        <w:t>Physiol</w:t>
      </w:r>
      <w:proofErr w:type="spellEnd"/>
      <w:r w:rsidRPr="00AD0BD1">
        <w:rPr>
          <w:rFonts w:ascii="Times New Roman" w:hAnsi="Times New Roman" w:cs="Times New Roman"/>
          <w:sz w:val="24"/>
          <w:szCs w:val="24"/>
          <w:lang w:val="en-US"/>
        </w:rPr>
        <w:t xml:space="preserve"> 2000</w:t>
      </w:r>
      <w:proofErr w:type="gramStart"/>
      <w:r w:rsidRPr="00AD0BD1">
        <w:rPr>
          <w:rFonts w:ascii="Times New Roman" w:hAnsi="Times New Roman" w:cs="Times New Roman"/>
          <w:sz w:val="24"/>
          <w:szCs w:val="24"/>
          <w:lang w:val="en-US"/>
        </w:rPr>
        <w:t>;30:321</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5.</w:t>
      </w:r>
    </w:p>
    <w:p w14:paraId="71F64FC0" w14:textId="2FC44E21"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5.</w:t>
      </w:r>
      <w:r w:rsidRPr="00AD0BD1">
        <w:rPr>
          <w:rFonts w:ascii="Times New Roman" w:hAnsi="Times New Roman" w:cs="Times New Roman"/>
          <w:sz w:val="24"/>
          <w:szCs w:val="24"/>
          <w:lang w:val="en-US"/>
        </w:rPr>
        <w:tab/>
        <w:t>Marks IM. Fears, phobias, and rituals: panic, anxiety, and their disorders. New York: Oxford University Press</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1987.</w:t>
      </w:r>
    </w:p>
    <w:p w14:paraId="71F64FC1" w14:textId="4010B99B"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6.</w:t>
      </w:r>
      <w:r w:rsidRPr="00AD0BD1">
        <w:rPr>
          <w:rFonts w:ascii="Times New Roman" w:hAnsi="Times New Roman" w:cs="Times New Roman"/>
          <w:sz w:val="24"/>
          <w:szCs w:val="24"/>
          <w:lang w:val="en-US"/>
        </w:rPr>
        <w:tab/>
        <w:t>Ratner SC. Comparative aspects of hypnosis. In: Gordon JE, ed. Handbook of clinical experimental hypnosis. New York: Macmillan</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1967.</w:t>
      </w:r>
    </w:p>
    <w:p w14:paraId="71F64FC2" w14:textId="087C09BA"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7.</w:t>
      </w:r>
      <w:r w:rsidRPr="00AD0BD1">
        <w:rPr>
          <w:rFonts w:ascii="Times New Roman" w:hAnsi="Times New Roman" w:cs="Times New Roman"/>
          <w:sz w:val="24"/>
          <w:szCs w:val="24"/>
          <w:lang w:val="en-US"/>
        </w:rPr>
        <w:tab/>
        <w:t xml:space="preserve">Gallup GG. Tonic immobility: </w:t>
      </w:r>
      <w:r w:rsidR="003C1953">
        <w:rPr>
          <w:rFonts w:ascii="Times New Roman" w:hAnsi="Times New Roman" w:cs="Times New Roman"/>
          <w:sz w:val="24"/>
          <w:szCs w:val="24"/>
          <w:lang w:val="en-US"/>
        </w:rPr>
        <w:t>t</w:t>
      </w:r>
      <w:r w:rsidRPr="00AD0BD1">
        <w:rPr>
          <w:rFonts w:ascii="Times New Roman" w:hAnsi="Times New Roman" w:cs="Times New Roman"/>
          <w:sz w:val="24"/>
          <w:szCs w:val="24"/>
          <w:lang w:val="en-US"/>
        </w:rPr>
        <w:t xml:space="preserve">he role of fear and predation. </w:t>
      </w:r>
      <w:proofErr w:type="spellStart"/>
      <w:r w:rsidRPr="00AD0BD1">
        <w:rPr>
          <w:rFonts w:ascii="Times New Roman" w:hAnsi="Times New Roman" w:cs="Times New Roman"/>
          <w:sz w:val="24"/>
          <w:szCs w:val="24"/>
          <w:lang w:val="en-US"/>
        </w:rPr>
        <w:t>Psychol</w:t>
      </w:r>
      <w:proofErr w:type="spellEnd"/>
      <w:r w:rsidRPr="00AD0BD1">
        <w:rPr>
          <w:rFonts w:ascii="Times New Roman" w:hAnsi="Times New Roman" w:cs="Times New Roman"/>
          <w:sz w:val="24"/>
          <w:szCs w:val="24"/>
          <w:lang w:val="en-US"/>
        </w:rPr>
        <w:t xml:space="preserve"> Rec 1977</w:t>
      </w:r>
      <w:proofErr w:type="gramStart"/>
      <w:r w:rsidRPr="00AD0BD1">
        <w:rPr>
          <w:rFonts w:ascii="Times New Roman" w:hAnsi="Times New Roman" w:cs="Times New Roman"/>
          <w:sz w:val="24"/>
          <w:szCs w:val="24"/>
          <w:lang w:val="en-US"/>
        </w:rPr>
        <w:t>;27:41</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61.</w:t>
      </w:r>
    </w:p>
    <w:p w14:paraId="71F64FC3" w14:textId="198DD859"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8.</w:t>
      </w:r>
      <w:r w:rsidRPr="00AD0BD1">
        <w:rPr>
          <w:rFonts w:ascii="Times New Roman" w:hAnsi="Times New Roman" w:cs="Times New Roman"/>
          <w:sz w:val="24"/>
          <w:szCs w:val="24"/>
          <w:lang w:val="en-US"/>
        </w:rPr>
        <w:tab/>
        <w:t>Ratner SC, Thompson RW. Im</w:t>
      </w:r>
      <w:r w:rsidR="003C1953">
        <w:rPr>
          <w:rFonts w:ascii="Times New Roman" w:hAnsi="Times New Roman" w:cs="Times New Roman"/>
          <w:sz w:val="24"/>
          <w:szCs w:val="24"/>
          <w:lang w:val="en-US"/>
        </w:rPr>
        <w:t>m</w:t>
      </w:r>
      <w:r w:rsidRPr="00AD0BD1">
        <w:rPr>
          <w:rFonts w:ascii="Times New Roman" w:hAnsi="Times New Roman" w:cs="Times New Roman"/>
          <w:sz w:val="24"/>
          <w:szCs w:val="24"/>
          <w:lang w:val="en-US"/>
        </w:rPr>
        <w:t xml:space="preserve">obility reactions (fear) of domestic fowl as a function of </w:t>
      </w:r>
      <w:r w:rsidR="00A652A2" w:rsidRPr="00AD0BD1">
        <w:rPr>
          <w:rFonts w:ascii="Times New Roman" w:hAnsi="Times New Roman" w:cs="Times New Roman"/>
          <w:sz w:val="24"/>
          <w:szCs w:val="24"/>
          <w:lang w:val="en-US"/>
        </w:rPr>
        <w:t xml:space="preserve">age and prior experience. </w:t>
      </w:r>
      <w:proofErr w:type="spellStart"/>
      <w:r w:rsidR="00A652A2" w:rsidRPr="00AD0BD1">
        <w:rPr>
          <w:rFonts w:ascii="Times New Roman" w:hAnsi="Times New Roman" w:cs="Times New Roman"/>
          <w:sz w:val="24"/>
          <w:szCs w:val="24"/>
          <w:lang w:val="en-US"/>
        </w:rPr>
        <w:t>Anim</w:t>
      </w:r>
      <w:proofErr w:type="spellEnd"/>
      <w:r w:rsidR="00A652A2" w:rsidRPr="00AD0BD1">
        <w:rPr>
          <w:rFonts w:ascii="Times New Roman" w:hAnsi="Times New Roman" w:cs="Times New Roman"/>
          <w:sz w:val="24"/>
          <w:szCs w:val="24"/>
          <w:lang w:val="en-US"/>
        </w:rPr>
        <w:t xml:space="preserve"> </w:t>
      </w:r>
      <w:proofErr w:type="spellStart"/>
      <w:r w:rsidR="00A652A2" w:rsidRPr="00AD0BD1">
        <w:rPr>
          <w:rFonts w:ascii="Times New Roman" w:hAnsi="Times New Roman" w:cs="Times New Roman"/>
          <w:sz w:val="24"/>
          <w:szCs w:val="24"/>
          <w:lang w:val="en-US"/>
        </w:rPr>
        <w:t>Behav</w:t>
      </w:r>
      <w:proofErr w:type="spellEnd"/>
      <w:r w:rsidRPr="00AD0BD1">
        <w:rPr>
          <w:rFonts w:ascii="Times New Roman" w:hAnsi="Times New Roman" w:cs="Times New Roman"/>
          <w:sz w:val="24"/>
          <w:szCs w:val="24"/>
          <w:lang w:val="en-US"/>
        </w:rPr>
        <w:t xml:space="preserve"> 1960</w:t>
      </w:r>
      <w:proofErr w:type="gramStart"/>
      <w:r w:rsidRPr="00AD0BD1">
        <w:rPr>
          <w:rFonts w:ascii="Times New Roman" w:hAnsi="Times New Roman" w:cs="Times New Roman"/>
          <w:sz w:val="24"/>
          <w:szCs w:val="24"/>
          <w:lang w:val="en-US"/>
        </w:rPr>
        <w:t>;8:186</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91.</w:t>
      </w:r>
    </w:p>
    <w:p w14:paraId="71F64FC4" w14:textId="2812323D"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9.</w:t>
      </w:r>
      <w:r w:rsidRPr="00AD0BD1">
        <w:rPr>
          <w:rFonts w:ascii="Times New Roman" w:hAnsi="Times New Roman" w:cs="Times New Roman"/>
          <w:sz w:val="24"/>
          <w:szCs w:val="24"/>
          <w:lang w:val="en-US"/>
        </w:rPr>
        <w:tab/>
        <w:t xml:space="preserve">Marx BP, Forsyth JP, Gallup GG, </w:t>
      </w:r>
      <w:proofErr w:type="spellStart"/>
      <w:r w:rsidRPr="00AD0BD1">
        <w:rPr>
          <w:rFonts w:ascii="Times New Roman" w:hAnsi="Times New Roman" w:cs="Times New Roman"/>
          <w:sz w:val="24"/>
          <w:szCs w:val="24"/>
          <w:lang w:val="en-US"/>
        </w:rPr>
        <w:t>Fusé</w:t>
      </w:r>
      <w:proofErr w:type="spellEnd"/>
      <w:r w:rsidRPr="00AD0BD1">
        <w:rPr>
          <w:rFonts w:ascii="Times New Roman" w:hAnsi="Times New Roman" w:cs="Times New Roman"/>
          <w:sz w:val="24"/>
          <w:szCs w:val="24"/>
          <w:lang w:val="en-US"/>
        </w:rPr>
        <w:t xml:space="preserve"> T, Lexington JM. Tonic immobility as an evolved predator </w:t>
      </w:r>
      <w:r w:rsidR="003C1953" w:rsidRPr="00AD0BD1">
        <w:rPr>
          <w:rFonts w:ascii="Times New Roman" w:hAnsi="Times New Roman" w:cs="Times New Roman"/>
          <w:sz w:val="24"/>
          <w:szCs w:val="24"/>
          <w:lang w:val="en-US"/>
        </w:rPr>
        <w:t>defense: implications for sexual assault survivors</w:t>
      </w:r>
      <w:r w:rsidR="00A652A2" w:rsidRPr="00AD0BD1">
        <w:rPr>
          <w:rFonts w:ascii="Times New Roman" w:hAnsi="Times New Roman" w:cs="Times New Roman"/>
          <w:sz w:val="24"/>
          <w:szCs w:val="24"/>
          <w:lang w:val="en-US"/>
        </w:rPr>
        <w:t xml:space="preserve">. </w:t>
      </w:r>
      <w:proofErr w:type="spellStart"/>
      <w:r w:rsidR="00A652A2" w:rsidRPr="00AD0BD1">
        <w:rPr>
          <w:rFonts w:ascii="Times New Roman" w:hAnsi="Times New Roman" w:cs="Times New Roman"/>
          <w:sz w:val="24"/>
          <w:szCs w:val="24"/>
          <w:lang w:val="en-US"/>
        </w:rPr>
        <w:t>Clin</w:t>
      </w:r>
      <w:proofErr w:type="spellEnd"/>
      <w:r w:rsidR="00A652A2" w:rsidRPr="00AD0BD1">
        <w:rPr>
          <w:rFonts w:ascii="Times New Roman" w:hAnsi="Times New Roman" w:cs="Times New Roman"/>
          <w:sz w:val="24"/>
          <w:szCs w:val="24"/>
          <w:lang w:val="en-US"/>
        </w:rPr>
        <w:t xml:space="preserve"> </w:t>
      </w:r>
      <w:proofErr w:type="spellStart"/>
      <w:r w:rsidR="00A652A2" w:rsidRPr="00AD0BD1">
        <w:rPr>
          <w:rFonts w:ascii="Times New Roman" w:hAnsi="Times New Roman" w:cs="Times New Roman"/>
          <w:sz w:val="24"/>
          <w:szCs w:val="24"/>
          <w:lang w:val="en-US"/>
        </w:rPr>
        <w:t>Psychol</w:t>
      </w:r>
      <w:proofErr w:type="spellEnd"/>
      <w:r w:rsidR="00A652A2" w:rsidRPr="00AD0BD1">
        <w:rPr>
          <w:rFonts w:ascii="Times New Roman" w:hAnsi="Times New Roman" w:cs="Times New Roman"/>
          <w:sz w:val="24"/>
          <w:szCs w:val="24"/>
          <w:lang w:val="en-US"/>
        </w:rPr>
        <w:t xml:space="preserve"> </w:t>
      </w:r>
      <w:proofErr w:type="spellStart"/>
      <w:r w:rsidR="00A652A2" w:rsidRPr="00AD0BD1">
        <w:rPr>
          <w:rFonts w:ascii="Times New Roman" w:hAnsi="Times New Roman" w:cs="Times New Roman"/>
          <w:sz w:val="24"/>
          <w:szCs w:val="24"/>
          <w:lang w:val="en-US"/>
        </w:rPr>
        <w:t>Sci</w:t>
      </w:r>
      <w:proofErr w:type="spellEnd"/>
      <w:r w:rsidR="00A652A2" w:rsidRPr="00AD0BD1">
        <w:rPr>
          <w:rFonts w:ascii="Times New Roman" w:hAnsi="Times New Roman" w:cs="Times New Roman"/>
          <w:sz w:val="24"/>
          <w:szCs w:val="24"/>
          <w:lang w:val="en-US"/>
        </w:rPr>
        <w:t xml:space="preserve"> </w:t>
      </w:r>
      <w:proofErr w:type="spellStart"/>
      <w:r w:rsidR="00A652A2" w:rsidRPr="00AD0BD1">
        <w:rPr>
          <w:rFonts w:ascii="Times New Roman" w:hAnsi="Times New Roman" w:cs="Times New Roman"/>
          <w:sz w:val="24"/>
          <w:szCs w:val="24"/>
          <w:lang w:val="en-US"/>
        </w:rPr>
        <w:t>Pract</w:t>
      </w:r>
      <w:proofErr w:type="spellEnd"/>
      <w:r w:rsidRPr="00AD0BD1">
        <w:rPr>
          <w:rFonts w:ascii="Times New Roman" w:hAnsi="Times New Roman" w:cs="Times New Roman"/>
          <w:sz w:val="24"/>
          <w:szCs w:val="24"/>
          <w:lang w:val="en-US"/>
        </w:rPr>
        <w:t xml:space="preserve"> 2008</w:t>
      </w:r>
      <w:proofErr w:type="gramStart"/>
      <w:r w:rsidRPr="00AD0BD1">
        <w:rPr>
          <w:rFonts w:ascii="Times New Roman" w:hAnsi="Times New Roman" w:cs="Times New Roman"/>
          <w:sz w:val="24"/>
          <w:szCs w:val="24"/>
          <w:lang w:val="en-US"/>
        </w:rPr>
        <w:t>;15:74</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90.</w:t>
      </w:r>
    </w:p>
    <w:p w14:paraId="71F64FC5" w14:textId="3EE15CB5"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lastRenderedPageBreak/>
        <w:t>10.</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Farabollini</w:t>
      </w:r>
      <w:proofErr w:type="spellEnd"/>
      <w:r w:rsidRPr="00AD0BD1">
        <w:rPr>
          <w:rFonts w:ascii="Times New Roman" w:hAnsi="Times New Roman" w:cs="Times New Roman"/>
          <w:sz w:val="24"/>
          <w:szCs w:val="24"/>
          <w:lang w:val="en-US"/>
        </w:rPr>
        <w:t xml:space="preserve"> F, </w:t>
      </w:r>
      <w:proofErr w:type="spellStart"/>
      <w:r w:rsidRPr="00AD0BD1">
        <w:rPr>
          <w:rFonts w:ascii="Times New Roman" w:hAnsi="Times New Roman" w:cs="Times New Roman"/>
          <w:sz w:val="24"/>
          <w:szCs w:val="24"/>
          <w:lang w:val="en-US"/>
        </w:rPr>
        <w:t>Lupo</w:t>
      </w:r>
      <w:proofErr w:type="spellEnd"/>
      <w:r w:rsidRPr="00AD0BD1">
        <w:rPr>
          <w:rFonts w:ascii="Times New Roman" w:hAnsi="Times New Roman" w:cs="Times New Roman"/>
          <w:sz w:val="24"/>
          <w:szCs w:val="24"/>
          <w:lang w:val="en-US"/>
        </w:rPr>
        <w:t xml:space="preserve"> di </w:t>
      </w:r>
      <w:proofErr w:type="spellStart"/>
      <w:r w:rsidRPr="00AD0BD1">
        <w:rPr>
          <w:rFonts w:ascii="Times New Roman" w:hAnsi="Times New Roman" w:cs="Times New Roman"/>
          <w:sz w:val="24"/>
          <w:szCs w:val="24"/>
          <w:lang w:val="en-US"/>
        </w:rPr>
        <w:t>Prisco</w:t>
      </w:r>
      <w:proofErr w:type="spellEnd"/>
      <w:r w:rsidRPr="00AD0BD1">
        <w:rPr>
          <w:rFonts w:ascii="Times New Roman" w:hAnsi="Times New Roman" w:cs="Times New Roman"/>
          <w:sz w:val="24"/>
          <w:szCs w:val="24"/>
          <w:lang w:val="en-US"/>
        </w:rPr>
        <w:t xml:space="preserve"> C, Carli G. Changes </w:t>
      </w:r>
      <w:r w:rsidR="003C1953" w:rsidRPr="00AD0BD1">
        <w:rPr>
          <w:rFonts w:ascii="Times New Roman" w:hAnsi="Times New Roman" w:cs="Times New Roman"/>
          <w:sz w:val="24"/>
          <w:szCs w:val="24"/>
          <w:lang w:val="en-US"/>
        </w:rPr>
        <w:t>in plasma testosterone and in its hypothalamic metabolism following immobility responses in rabbits</w:t>
      </w:r>
      <w:r w:rsidRPr="00AD0BD1">
        <w:rPr>
          <w:rFonts w:ascii="Times New Roman" w:hAnsi="Times New Roman" w:cs="Times New Roman"/>
          <w:sz w:val="24"/>
          <w:szCs w:val="24"/>
          <w:lang w:val="en-US"/>
        </w:rPr>
        <w:t xml:space="preserve">. </w:t>
      </w:r>
      <w:proofErr w:type="spellStart"/>
      <w:r w:rsidR="00A652A2" w:rsidRPr="00AD0BD1">
        <w:rPr>
          <w:rFonts w:ascii="Times New Roman" w:hAnsi="Times New Roman" w:cs="Times New Roman"/>
          <w:sz w:val="24"/>
          <w:szCs w:val="24"/>
          <w:lang w:val="en-US"/>
        </w:rPr>
        <w:t>Physiol</w:t>
      </w:r>
      <w:proofErr w:type="spellEnd"/>
      <w:r w:rsidR="00A652A2" w:rsidRPr="00AD0BD1">
        <w:rPr>
          <w:rFonts w:ascii="Times New Roman" w:hAnsi="Times New Roman" w:cs="Times New Roman"/>
          <w:sz w:val="24"/>
          <w:szCs w:val="24"/>
          <w:lang w:val="en-US"/>
        </w:rPr>
        <w:t xml:space="preserve"> </w:t>
      </w:r>
      <w:proofErr w:type="spellStart"/>
      <w:r w:rsidR="00A652A2" w:rsidRPr="00AD0BD1">
        <w:rPr>
          <w:rFonts w:ascii="Times New Roman" w:hAnsi="Times New Roman" w:cs="Times New Roman"/>
          <w:sz w:val="24"/>
          <w:szCs w:val="24"/>
          <w:lang w:val="en-US"/>
        </w:rPr>
        <w:t>Behav</w:t>
      </w:r>
      <w:proofErr w:type="spellEnd"/>
      <w:r w:rsidRPr="00AD0BD1">
        <w:rPr>
          <w:rFonts w:ascii="Times New Roman" w:hAnsi="Times New Roman" w:cs="Times New Roman"/>
          <w:sz w:val="24"/>
          <w:szCs w:val="24"/>
          <w:lang w:val="en-US"/>
        </w:rPr>
        <w:t xml:space="preserve"> 1978</w:t>
      </w:r>
      <w:proofErr w:type="gramStart"/>
      <w:r w:rsidRPr="00AD0BD1">
        <w:rPr>
          <w:rFonts w:ascii="Times New Roman" w:hAnsi="Times New Roman" w:cs="Times New Roman"/>
          <w:sz w:val="24"/>
          <w:szCs w:val="24"/>
          <w:lang w:val="en-US"/>
        </w:rPr>
        <w:t>;20:613</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8.</w:t>
      </w:r>
    </w:p>
    <w:p w14:paraId="71F64FC6" w14:textId="33836AFF"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11.</w:t>
      </w:r>
      <w:r w:rsidRPr="00AD0BD1">
        <w:rPr>
          <w:rFonts w:ascii="Times New Roman" w:hAnsi="Times New Roman" w:cs="Times New Roman"/>
          <w:sz w:val="24"/>
          <w:szCs w:val="24"/>
          <w:lang w:val="en-US"/>
        </w:rPr>
        <w:tab/>
        <w:t>Maser JD, Gallup GG Jr. Tonic immobility in the chicken: catalepsy potentiation by uncontrollable shock and alleviat</w:t>
      </w:r>
      <w:r w:rsidR="007F6E2C" w:rsidRPr="00AD0BD1">
        <w:rPr>
          <w:rFonts w:ascii="Times New Roman" w:hAnsi="Times New Roman" w:cs="Times New Roman"/>
          <w:sz w:val="24"/>
          <w:szCs w:val="24"/>
          <w:lang w:val="en-US"/>
        </w:rPr>
        <w:t xml:space="preserve">ion by imipramine. </w:t>
      </w:r>
      <w:proofErr w:type="spellStart"/>
      <w:r w:rsidR="007F6E2C" w:rsidRPr="00AD0BD1">
        <w:rPr>
          <w:rFonts w:ascii="Times New Roman" w:hAnsi="Times New Roman" w:cs="Times New Roman"/>
          <w:sz w:val="24"/>
          <w:szCs w:val="24"/>
          <w:lang w:val="en-US"/>
        </w:rPr>
        <w:t>Psychosom</w:t>
      </w:r>
      <w:proofErr w:type="spellEnd"/>
      <w:r w:rsidR="007F6E2C" w:rsidRPr="00AD0BD1">
        <w:rPr>
          <w:rFonts w:ascii="Times New Roman" w:hAnsi="Times New Roman" w:cs="Times New Roman"/>
          <w:sz w:val="24"/>
          <w:szCs w:val="24"/>
          <w:lang w:val="en-US"/>
        </w:rPr>
        <w:t xml:space="preserve"> Med</w:t>
      </w:r>
      <w:r w:rsidRPr="00AD0BD1">
        <w:rPr>
          <w:rFonts w:ascii="Times New Roman" w:hAnsi="Times New Roman" w:cs="Times New Roman"/>
          <w:sz w:val="24"/>
          <w:szCs w:val="24"/>
          <w:lang w:val="en-US"/>
        </w:rPr>
        <w:t xml:space="preserve"> 1974</w:t>
      </w:r>
      <w:proofErr w:type="gramStart"/>
      <w:r w:rsidRPr="00AD0BD1">
        <w:rPr>
          <w:rFonts w:ascii="Times New Roman" w:hAnsi="Times New Roman" w:cs="Times New Roman"/>
          <w:sz w:val="24"/>
          <w:szCs w:val="24"/>
          <w:lang w:val="en-US"/>
        </w:rPr>
        <w:t>;36:199</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205.</w:t>
      </w:r>
    </w:p>
    <w:p w14:paraId="71F64FC7" w14:textId="736A6FB9"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12.</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Klemm</w:t>
      </w:r>
      <w:proofErr w:type="spellEnd"/>
      <w:r w:rsidRPr="00AD0BD1">
        <w:rPr>
          <w:rFonts w:ascii="Times New Roman" w:hAnsi="Times New Roman" w:cs="Times New Roman"/>
          <w:sz w:val="24"/>
          <w:szCs w:val="24"/>
          <w:lang w:val="en-US"/>
        </w:rPr>
        <w:t xml:space="preserve"> WR. Electroencephalographic-behavioral dissociations during animal </w:t>
      </w:r>
      <w:r w:rsidR="007F6E2C" w:rsidRPr="00AD0BD1">
        <w:rPr>
          <w:rFonts w:ascii="Times New Roman" w:hAnsi="Times New Roman" w:cs="Times New Roman"/>
          <w:sz w:val="24"/>
          <w:szCs w:val="24"/>
          <w:lang w:val="en-US"/>
        </w:rPr>
        <w:t xml:space="preserve">hypnosis. </w:t>
      </w:r>
      <w:proofErr w:type="spellStart"/>
      <w:r w:rsidR="007F6E2C" w:rsidRPr="00AD0BD1">
        <w:rPr>
          <w:rFonts w:ascii="Times New Roman" w:hAnsi="Times New Roman" w:cs="Times New Roman"/>
          <w:sz w:val="24"/>
          <w:szCs w:val="24"/>
          <w:lang w:val="en-US"/>
        </w:rPr>
        <w:t>Electroen</w:t>
      </w:r>
      <w:proofErr w:type="spellEnd"/>
      <w:r w:rsidR="007F6E2C" w:rsidRPr="00AD0BD1">
        <w:rPr>
          <w:rFonts w:ascii="Times New Roman" w:hAnsi="Times New Roman" w:cs="Times New Roman"/>
          <w:sz w:val="24"/>
          <w:szCs w:val="24"/>
          <w:lang w:val="en-US"/>
        </w:rPr>
        <w:t xml:space="preserve"> </w:t>
      </w:r>
      <w:proofErr w:type="spellStart"/>
      <w:r w:rsidR="007F6E2C" w:rsidRPr="00AD0BD1">
        <w:rPr>
          <w:rFonts w:ascii="Times New Roman" w:hAnsi="Times New Roman" w:cs="Times New Roman"/>
          <w:sz w:val="24"/>
          <w:szCs w:val="24"/>
          <w:lang w:val="en-US"/>
        </w:rPr>
        <w:t>Clin</w:t>
      </w:r>
      <w:proofErr w:type="spellEnd"/>
      <w:r w:rsidR="007F6E2C" w:rsidRPr="00AD0BD1">
        <w:rPr>
          <w:rFonts w:ascii="Times New Roman" w:hAnsi="Times New Roman" w:cs="Times New Roman"/>
          <w:sz w:val="24"/>
          <w:szCs w:val="24"/>
          <w:lang w:val="en-US"/>
        </w:rPr>
        <w:t xml:space="preserve"> Neuro</w:t>
      </w:r>
      <w:r w:rsidRPr="00AD0BD1">
        <w:rPr>
          <w:rFonts w:ascii="Times New Roman" w:hAnsi="Times New Roman" w:cs="Times New Roman"/>
          <w:sz w:val="24"/>
          <w:szCs w:val="24"/>
          <w:lang w:val="en-US"/>
        </w:rPr>
        <w:t xml:space="preserve"> 1966</w:t>
      </w:r>
      <w:proofErr w:type="gramStart"/>
      <w:r w:rsidRPr="00AD0BD1">
        <w:rPr>
          <w:rFonts w:ascii="Times New Roman" w:hAnsi="Times New Roman" w:cs="Times New Roman"/>
          <w:sz w:val="24"/>
          <w:szCs w:val="24"/>
          <w:lang w:val="en-US"/>
        </w:rPr>
        <w:t>;21:365</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72.</w:t>
      </w:r>
    </w:p>
    <w:p w14:paraId="71F64FC8" w14:textId="11D84EAE"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13.</w:t>
      </w:r>
      <w:r w:rsidRPr="00AD0BD1">
        <w:rPr>
          <w:rFonts w:ascii="Times New Roman" w:hAnsi="Times New Roman" w:cs="Times New Roman"/>
          <w:sz w:val="24"/>
          <w:szCs w:val="24"/>
          <w:lang w:val="en-US"/>
        </w:rPr>
        <w:tab/>
        <w:t xml:space="preserve">Gallup GG, Maser J. Tonic </w:t>
      </w:r>
      <w:r w:rsidR="003C1953" w:rsidRPr="00AD0BD1">
        <w:rPr>
          <w:rFonts w:ascii="Times New Roman" w:hAnsi="Times New Roman" w:cs="Times New Roman"/>
          <w:sz w:val="24"/>
          <w:szCs w:val="24"/>
          <w:lang w:val="en-US"/>
        </w:rPr>
        <w:t>immobility: evolutionary underpinnings of human catalepsy and catatonia</w:t>
      </w:r>
      <w:r w:rsidRPr="00AD0BD1">
        <w:rPr>
          <w:rFonts w:ascii="Times New Roman" w:hAnsi="Times New Roman" w:cs="Times New Roman"/>
          <w:sz w:val="24"/>
          <w:szCs w:val="24"/>
          <w:lang w:val="en-US"/>
        </w:rPr>
        <w:t>. In: Maser JD, Seligman MEP, eds. Psychopatholog</w:t>
      </w:r>
      <w:r w:rsidR="003C1953">
        <w:rPr>
          <w:rFonts w:ascii="Times New Roman" w:hAnsi="Times New Roman" w:cs="Times New Roman"/>
          <w:sz w:val="24"/>
          <w:szCs w:val="24"/>
          <w:lang w:val="en-US"/>
        </w:rPr>
        <w:t>y</w:t>
      </w:r>
      <w:r w:rsidRPr="00AD0BD1">
        <w:rPr>
          <w:rFonts w:ascii="Times New Roman" w:hAnsi="Times New Roman" w:cs="Times New Roman"/>
          <w:sz w:val="24"/>
          <w:szCs w:val="24"/>
          <w:lang w:val="en-US"/>
        </w:rPr>
        <w:t>: experimental models. San Francisco: W.H. Freeman</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1977.</w:t>
      </w:r>
    </w:p>
    <w:p w14:paraId="71F64FC9" w14:textId="04CE4D55"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14.</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Farabollini</w:t>
      </w:r>
      <w:proofErr w:type="spellEnd"/>
      <w:r w:rsidRPr="00AD0BD1">
        <w:rPr>
          <w:rFonts w:ascii="Times New Roman" w:hAnsi="Times New Roman" w:cs="Times New Roman"/>
          <w:sz w:val="24"/>
          <w:szCs w:val="24"/>
          <w:lang w:val="en-US"/>
        </w:rPr>
        <w:t xml:space="preserve"> F, </w:t>
      </w:r>
      <w:proofErr w:type="spellStart"/>
      <w:r w:rsidRPr="00AD0BD1">
        <w:rPr>
          <w:rFonts w:ascii="Times New Roman" w:hAnsi="Times New Roman" w:cs="Times New Roman"/>
          <w:sz w:val="24"/>
          <w:szCs w:val="24"/>
          <w:lang w:val="en-US"/>
        </w:rPr>
        <w:t>Lupo</w:t>
      </w:r>
      <w:proofErr w:type="spellEnd"/>
      <w:r w:rsidRPr="00AD0BD1">
        <w:rPr>
          <w:rFonts w:ascii="Times New Roman" w:hAnsi="Times New Roman" w:cs="Times New Roman"/>
          <w:sz w:val="24"/>
          <w:szCs w:val="24"/>
          <w:lang w:val="en-US"/>
        </w:rPr>
        <w:t xml:space="preserve"> di </w:t>
      </w:r>
      <w:proofErr w:type="spellStart"/>
      <w:r w:rsidRPr="00AD0BD1">
        <w:rPr>
          <w:rFonts w:ascii="Times New Roman" w:hAnsi="Times New Roman" w:cs="Times New Roman"/>
          <w:sz w:val="24"/>
          <w:szCs w:val="24"/>
          <w:lang w:val="en-US"/>
        </w:rPr>
        <w:t>Prisco</w:t>
      </w:r>
      <w:proofErr w:type="spellEnd"/>
      <w:r w:rsidRPr="00AD0BD1">
        <w:rPr>
          <w:rFonts w:ascii="Times New Roman" w:hAnsi="Times New Roman" w:cs="Times New Roman"/>
          <w:sz w:val="24"/>
          <w:szCs w:val="24"/>
          <w:lang w:val="en-US"/>
        </w:rPr>
        <w:t xml:space="preserve"> C, Carli G. Changes in testosterone and </w:t>
      </w:r>
      <w:proofErr w:type="spellStart"/>
      <w:r w:rsidRPr="00AD0BD1">
        <w:rPr>
          <w:rFonts w:ascii="Times New Roman" w:hAnsi="Times New Roman" w:cs="Times New Roman"/>
          <w:sz w:val="24"/>
          <w:szCs w:val="24"/>
          <w:lang w:val="en-US"/>
        </w:rPr>
        <w:t>inits</w:t>
      </w:r>
      <w:proofErr w:type="spellEnd"/>
      <w:r w:rsidRPr="00AD0BD1">
        <w:rPr>
          <w:rFonts w:ascii="Times New Roman" w:hAnsi="Times New Roman" w:cs="Times New Roman"/>
          <w:sz w:val="24"/>
          <w:szCs w:val="24"/>
          <w:lang w:val="en-US"/>
        </w:rPr>
        <w:t xml:space="preserve"> hypothalamic metabolism following immobility resp</w:t>
      </w:r>
      <w:r w:rsidR="007F6E2C" w:rsidRPr="00AD0BD1">
        <w:rPr>
          <w:rFonts w:ascii="Times New Roman" w:hAnsi="Times New Roman" w:cs="Times New Roman"/>
          <w:sz w:val="24"/>
          <w:szCs w:val="24"/>
          <w:lang w:val="en-US"/>
        </w:rPr>
        <w:t xml:space="preserve">onses in rabbits. </w:t>
      </w:r>
      <w:proofErr w:type="spellStart"/>
      <w:r w:rsidR="007F6E2C" w:rsidRPr="00AD0BD1">
        <w:rPr>
          <w:rFonts w:ascii="Times New Roman" w:hAnsi="Times New Roman" w:cs="Times New Roman"/>
          <w:sz w:val="24"/>
          <w:szCs w:val="24"/>
          <w:lang w:val="en-US"/>
        </w:rPr>
        <w:t>Physiol</w:t>
      </w:r>
      <w:proofErr w:type="spellEnd"/>
      <w:r w:rsidR="007F6E2C" w:rsidRPr="00AD0BD1">
        <w:rPr>
          <w:rFonts w:ascii="Times New Roman" w:hAnsi="Times New Roman" w:cs="Times New Roman"/>
          <w:sz w:val="24"/>
          <w:szCs w:val="24"/>
          <w:lang w:val="en-US"/>
        </w:rPr>
        <w:t xml:space="preserve"> </w:t>
      </w:r>
      <w:proofErr w:type="spellStart"/>
      <w:r w:rsidR="007F6E2C" w:rsidRPr="00AD0BD1">
        <w:rPr>
          <w:rFonts w:ascii="Times New Roman" w:hAnsi="Times New Roman" w:cs="Times New Roman"/>
          <w:sz w:val="24"/>
          <w:szCs w:val="24"/>
          <w:lang w:val="en-US"/>
        </w:rPr>
        <w:t>Behav</w:t>
      </w:r>
      <w:proofErr w:type="spellEnd"/>
      <w:r w:rsidRPr="00AD0BD1">
        <w:rPr>
          <w:rFonts w:ascii="Times New Roman" w:hAnsi="Times New Roman" w:cs="Times New Roman"/>
          <w:sz w:val="24"/>
          <w:szCs w:val="24"/>
          <w:lang w:val="en-US"/>
        </w:rPr>
        <w:t xml:space="preserve"> 1978</w:t>
      </w:r>
      <w:proofErr w:type="gramStart"/>
      <w:r w:rsidRPr="00AD0BD1">
        <w:rPr>
          <w:rFonts w:ascii="Times New Roman" w:hAnsi="Times New Roman" w:cs="Times New Roman"/>
          <w:sz w:val="24"/>
          <w:szCs w:val="24"/>
          <w:lang w:val="en-US"/>
        </w:rPr>
        <w:t>;20:613</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8.</w:t>
      </w:r>
    </w:p>
    <w:p w14:paraId="71F64FCA" w14:textId="3F8413FC"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15.</w:t>
      </w:r>
      <w:r w:rsidRPr="00AD0BD1">
        <w:rPr>
          <w:rFonts w:ascii="Times New Roman" w:hAnsi="Times New Roman" w:cs="Times New Roman"/>
          <w:sz w:val="24"/>
          <w:szCs w:val="24"/>
          <w:lang w:val="en-US"/>
        </w:rPr>
        <w:tab/>
        <w:t xml:space="preserve">Carli G. Dissociation of </w:t>
      </w:r>
      <w:proofErr w:type="spellStart"/>
      <w:r w:rsidRPr="00AD0BD1">
        <w:rPr>
          <w:rFonts w:ascii="Times New Roman" w:hAnsi="Times New Roman" w:cs="Times New Roman"/>
          <w:sz w:val="24"/>
          <w:szCs w:val="24"/>
          <w:lang w:val="en-US"/>
        </w:rPr>
        <w:t>electrocortical</w:t>
      </w:r>
      <w:proofErr w:type="spellEnd"/>
      <w:r w:rsidRPr="00AD0BD1">
        <w:rPr>
          <w:rFonts w:ascii="Times New Roman" w:hAnsi="Times New Roman" w:cs="Times New Roman"/>
          <w:sz w:val="24"/>
          <w:szCs w:val="24"/>
          <w:lang w:val="en-US"/>
        </w:rPr>
        <w:t xml:space="preserve"> activity and somatic reflexes </w:t>
      </w:r>
      <w:r w:rsidR="007F6E2C" w:rsidRPr="00AD0BD1">
        <w:rPr>
          <w:rFonts w:ascii="Times New Roman" w:hAnsi="Times New Roman" w:cs="Times New Roman"/>
          <w:sz w:val="24"/>
          <w:szCs w:val="24"/>
          <w:lang w:val="en-US"/>
        </w:rPr>
        <w:t xml:space="preserve">during rabbit hypnosis. Arch Ital </w:t>
      </w:r>
      <w:proofErr w:type="spellStart"/>
      <w:r w:rsidR="007F6E2C" w:rsidRPr="00AD0BD1">
        <w:rPr>
          <w:rFonts w:ascii="Times New Roman" w:hAnsi="Times New Roman" w:cs="Times New Roman"/>
          <w:sz w:val="24"/>
          <w:szCs w:val="24"/>
          <w:lang w:val="en-US"/>
        </w:rPr>
        <w:t>Biol</w:t>
      </w:r>
      <w:proofErr w:type="spellEnd"/>
      <w:r w:rsidRPr="00AD0BD1">
        <w:rPr>
          <w:rFonts w:ascii="Times New Roman" w:hAnsi="Times New Roman" w:cs="Times New Roman"/>
          <w:sz w:val="24"/>
          <w:szCs w:val="24"/>
          <w:lang w:val="en-US"/>
        </w:rPr>
        <w:t xml:space="preserve"> 1969</w:t>
      </w:r>
      <w:proofErr w:type="gramStart"/>
      <w:r w:rsidRPr="00AD0BD1">
        <w:rPr>
          <w:rFonts w:ascii="Times New Roman" w:hAnsi="Times New Roman" w:cs="Times New Roman"/>
          <w:sz w:val="24"/>
          <w:szCs w:val="24"/>
          <w:lang w:val="en-US"/>
        </w:rPr>
        <w:t>;107:219</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34.</w:t>
      </w:r>
    </w:p>
    <w:p w14:paraId="71F64FCB" w14:textId="0C5BA917"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16.</w:t>
      </w:r>
      <w:r w:rsidRPr="00AD0BD1">
        <w:rPr>
          <w:rFonts w:ascii="Times New Roman" w:hAnsi="Times New Roman" w:cs="Times New Roman"/>
          <w:sz w:val="24"/>
          <w:szCs w:val="24"/>
          <w:lang w:val="en-US"/>
        </w:rPr>
        <w:tab/>
        <w:t xml:space="preserve">Reese WG, Newton JE, Angel C. Induced immobility in nervous and </w:t>
      </w:r>
      <w:r w:rsidR="008307FE" w:rsidRPr="00AD0BD1">
        <w:rPr>
          <w:rFonts w:ascii="Times New Roman" w:hAnsi="Times New Roman" w:cs="Times New Roman"/>
          <w:sz w:val="24"/>
          <w:szCs w:val="24"/>
          <w:lang w:val="en-US"/>
        </w:rPr>
        <w:t xml:space="preserve">normal pointer dogs. J </w:t>
      </w:r>
      <w:proofErr w:type="spellStart"/>
      <w:r w:rsidR="008307FE" w:rsidRPr="00AD0BD1">
        <w:rPr>
          <w:rFonts w:ascii="Times New Roman" w:hAnsi="Times New Roman" w:cs="Times New Roman"/>
          <w:sz w:val="24"/>
          <w:szCs w:val="24"/>
          <w:lang w:val="en-US"/>
        </w:rPr>
        <w:t>Nerv</w:t>
      </w:r>
      <w:proofErr w:type="spellEnd"/>
      <w:r w:rsidR="008307FE" w:rsidRPr="00AD0BD1">
        <w:rPr>
          <w:rFonts w:ascii="Times New Roman" w:hAnsi="Times New Roman" w:cs="Times New Roman"/>
          <w:sz w:val="24"/>
          <w:szCs w:val="24"/>
          <w:lang w:val="en-US"/>
        </w:rPr>
        <w:t xml:space="preserve"> </w:t>
      </w:r>
      <w:proofErr w:type="spellStart"/>
      <w:r w:rsidR="008307FE" w:rsidRPr="00AD0BD1">
        <w:rPr>
          <w:rFonts w:ascii="Times New Roman" w:hAnsi="Times New Roman" w:cs="Times New Roman"/>
          <w:sz w:val="24"/>
          <w:szCs w:val="24"/>
          <w:lang w:val="en-US"/>
        </w:rPr>
        <w:t>Ment</w:t>
      </w:r>
      <w:proofErr w:type="spellEnd"/>
      <w:r w:rsidR="008307FE" w:rsidRPr="00AD0BD1">
        <w:rPr>
          <w:rFonts w:ascii="Times New Roman" w:hAnsi="Times New Roman" w:cs="Times New Roman"/>
          <w:sz w:val="24"/>
          <w:szCs w:val="24"/>
          <w:lang w:val="en-US"/>
        </w:rPr>
        <w:t xml:space="preserve"> Dis</w:t>
      </w:r>
      <w:r w:rsidRPr="00AD0BD1">
        <w:rPr>
          <w:rFonts w:ascii="Times New Roman" w:hAnsi="Times New Roman" w:cs="Times New Roman"/>
          <w:sz w:val="24"/>
          <w:szCs w:val="24"/>
          <w:lang w:val="en-US"/>
        </w:rPr>
        <w:t xml:space="preserve"> 1982</w:t>
      </w:r>
      <w:proofErr w:type="gramStart"/>
      <w:r w:rsidRPr="00AD0BD1">
        <w:rPr>
          <w:rFonts w:ascii="Times New Roman" w:hAnsi="Times New Roman" w:cs="Times New Roman"/>
          <w:sz w:val="24"/>
          <w:szCs w:val="24"/>
          <w:lang w:val="en-US"/>
        </w:rPr>
        <w:t>;170:605</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13.</w:t>
      </w:r>
    </w:p>
    <w:p w14:paraId="71F64FCC" w14:textId="4D309472"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17.</w:t>
      </w:r>
      <w:r w:rsidRPr="00AD0BD1">
        <w:rPr>
          <w:rFonts w:ascii="Times New Roman" w:hAnsi="Times New Roman" w:cs="Times New Roman"/>
          <w:sz w:val="24"/>
          <w:szCs w:val="24"/>
          <w:lang w:val="en-US"/>
        </w:rPr>
        <w:tab/>
        <w:t xml:space="preserve">Gentle MJ, Jones RB, Woolley SC. Physiological changes during tonic immobility in Gallus </w:t>
      </w:r>
      <w:proofErr w:type="spellStart"/>
      <w:r w:rsidRPr="00AD0BD1">
        <w:rPr>
          <w:rFonts w:ascii="Times New Roman" w:hAnsi="Times New Roman" w:cs="Times New Roman"/>
          <w:sz w:val="24"/>
          <w:szCs w:val="24"/>
          <w:lang w:val="en-US"/>
        </w:rPr>
        <w:t>gall</w:t>
      </w:r>
      <w:r w:rsidR="008307FE" w:rsidRPr="00AD0BD1">
        <w:rPr>
          <w:rFonts w:ascii="Times New Roman" w:hAnsi="Times New Roman" w:cs="Times New Roman"/>
          <w:sz w:val="24"/>
          <w:szCs w:val="24"/>
          <w:lang w:val="en-US"/>
        </w:rPr>
        <w:t>us</w:t>
      </w:r>
      <w:proofErr w:type="spellEnd"/>
      <w:r w:rsidR="008307FE" w:rsidRPr="00AD0BD1">
        <w:rPr>
          <w:rFonts w:ascii="Times New Roman" w:hAnsi="Times New Roman" w:cs="Times New Roman"/>
          <w:sz w:val="24"/>
          <w:szCs w:val="24"/>
          <w:lang w:val="en-US"/>
        </w:rPr>
        <w:t xml:space="preserve"> </w:t>
      </w:r>
      <w:proofErr w:type="spellStart"/>
      <w:r w:rsidR="008307FE" w:rsidRPr="00AD0BD1">
        <w:rPr>
          <w:rFonts w:ascii="Times New Roman" w:hAnsi="Times New Roman" w:cs="Times New Roman"/>
          <w:sz w:val="24"/>
          <w:szCs w:val="24"/>
          <w:lang w:val="en-US"/>
        </w:rPr>
        <w:t>var</w:t>
      </w:r>
      <w:proofErr w:type="spellEnd"/>
      <w:r w:rsidR="008307FE" w:rsidRPr="00AD0BD1">
        <w:rPr>
          <w:rFonts w:ascii="Times New Roman" w:hAnsi="Times New Roman" w:cs="Times New Roman"/>
          <w:sz w:val="24"/>
          <w:szCs w:val="24"/>
          <w:lang w:val="en-US"/>
        </w:rPr>
        <w:t xml:space="preserve"> </w:t>
      </w:r>
      <w:proofErr w:type="spellStart"/>
      <w:r w:rsidR="008307FE" w:rsidRPr="00AD0BD1">
        <w:rPr>
          <w:rFonts w:ascii="Times New Roman" w:hAnsi="Times New Roman" w:cs="Times New Roman"/>
          <w:sz w:val="24"/>
          <w:szCs w:val="24"/>
          <w:lang w:val="en-US"/>
        </w:rPr>
        <w:t>domesticus</w:t>
      </w:r>
      <w:proofErr w:type="spellEnd"/>
      <w:r w:rsidR="008307FE" w:rsidRPr="00AD0BD1">
        <w:rPr>
          <w:rFonts w:ascii="Times New Roman" w:hAnsi="Times New Roman" w:cs="Times New Roman"/>
          <w:sz w:val="24"/>
          <w:szCs w:val="24"/>
          <w:lang w:val="en-US"/>
        </w:rPr>
        <w:t xml:space="preserve">. </w:t>
      </w:r>
      <w:proofErr w:type="spellStart"/>
      <w:r w:rsidR="008307FE" w:rsidRPr="00AD0BD1">
        <w:rPr>
          <w:rFonts w:ascii="Times New Roman" w:hAnsi="Times New Roman" w:cs="Times New Roman"/>
          <w:sz w:val="24"/>
          <w:szCs w:val="24"/>
          <w:lang w:val="en-US"/>
        </w:rPr>
        <w:t>Physiol</w:t>
      </w:r>
      <w:proofErr w:type="spellEnd"/>
      <w:r w:rsidR="008307FE" w:rsidRPr="00AD0BD1">
        <w:rPr>
          <w:rFonts w:ascii="Times New Roman" w:hAnsi="Times New Roman" w:cs="Times New Roman"/>
          <w:sz w:val="24"/>
          <w:szCs w:val="24"/>
          <w:lang w:val="en-US"/>
        </w:rPr>
        <w:t xml:space="preserve"> </w:t>
      </w:r>
      <w:proofErr w:type="spellStart"/>
      <w:r w:rsidR="008307FE" w:rsidRPr="00AD0BD1">
        <w:rPr>
          <w:rFonts w:ascii="Times New Roman" w:hAnsi="Times New Roman" w:cs="Times New Roman"/>
          <w:sz w:val="24"/>
          <w:szCs w:val="24"/>
          <w:lang w:val="en-US"/>
        </w:rPr>
        <w:t>Behav</w:t>
      </w:r>
      <w:proofErr w:type="spellEnd"/>
      <w:r w:rsidRPr="00AD0BD1">
        <w:rPr>
          <w:rFonts w:ascii="Times New Roman" w:hAnsi="Times New Roman" w:cs="Times New Roman"/>
          <w:sz w:val="24"/>
          <w:szCs w:val="24"/>
          <w:lang w:val="en-US"/>
        </w:rPr>
        <w:t xml:space="preserve"> 1989</w:t>
      </w:r>
      <w:proofErr w:type="gramStart"/>
      <w:r w:rsidRPr="00AD0BD1">
        <w:rPr>
          <w:rFonts w:ascii="Times New Roman" w:hAnsi="Times New Roman" w:cs="Times New Roman"/>
          <w:sz w:val="24"/>
          <w:szCs w:val="24"/>
          <w:lang w:val="en-US"/>
        </w:rPr>
        <w:t>;46:843</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7.</w:t>
      </w:r>
    </w:p>
    <w:p w14:paraId="71F64FCD" w14:textId="4BE10A63"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18.</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Klemm</w:t>
      </w:r>
      <w:proofErr w:type="spellEnd"/>
      <w:r w:rsidRPr="00AD0BD1">
        <w:rPr>
          <w:rFonts w:ascii="Times New Roman" w:hAnsi="Times New Roman" w:cs="Times New Roman"/>
          <w:sz w:val="24"/>
          <w:szCs w:val="24"/>
          <w:lang w:val="en-US"/>
        </w:rPr>
        <w:t xml:space="preserve"> WR. Identity of sensory and motor systems that are critical to the </w:t>
      </w:r>
      <w:proofErr w:type="spellStart"/>
      <w:r w:rsidRPr="00AD0BD1">
        <w:rPr>
          <w:rFonts w:ascii="Times New Roman" w:hAnsi="Times New Roman" w:cs="Times New Roman"/>
          <w:sz w:val="24"/>
          <w:szCs w:val="24"/>
          <w:lang w:val="en-US"/>
        </w:rPr>
        <w:t>innobil</w:t>
      </w:r>
      <w:r w:rsidR="008307FE" w:rsidRPr="00AD0BD1">
        <w:rPr>
          <w:rFonts w:ascii="Times New Roman" w:hAnsi="Times New Roman" w:cs="Times New Roman"/>
          <w:sz w:val="24"/>
          <w:szCs w:val="24"/>
          <w:lang w:val="en-US"/>
        </w:rPr>
        <w:t>ity</w:t>
      </w:r>
      <w:proofErr w:type="spellEnd"/>
      <w:r w:rsidR="008307FE" w:rsidRPr="00AD0BD1">
        <w:rPr>
          <w:rFonts w:ascii="Times New Roman" w:hAnsi="Times New Roman" w:cs="Times New Roman"/>
          <w:sz w:val="24"/>
          <w:szCs w:val="24"/>
          <w:lang w:val="en-US"/>
        </w:rPr>
        <w:t xml:space="preserve"> reflex (animal hypnosis). </w:t>
      </w:r>
      <w:proofErr w:type="spellStart"/>
      <w:r w:rsidR="008307FE" w:rsidRPr="00AD0BD1">
        <w:rPr>
          <w:rFonts w:ascii="Times New Roman" w:hAnsi="Times New Roman" w:cs="Times New Roman"/>
          <w:sz w:val="24"/>
          <w:szCs w:val="24"/>
          <w:lang w:val="en-US"/>
        </w:rPr>
        <w:t>Psychol</w:t>
      </w:r>
      <w:proofErr w:type="spellEnd"/>
      <w:r w:rsidR="008307FE" w:rsidRPr="00AD0BD1">
        <w:rPr>
          <w:rFonts w:ascii="Times New Roman" w:hAnsi="Times New Roman" w:cs="Times New Roman"/>
          <w:sz w:val="24"/>
          <w:szCs w:val="24"/>
          <w:lang w:val="en-US"/>
        </w:rPr>
        <w:t xml:space="preserve"> Rec</w:t>
      </w:r>
      <w:r w:rsidRPr="00AD0BD1">
        <w:rPr>
          <w:rFonts w:ascii="Times New Roman" w:hAnsi="Times New Roman" w:cs="Times New Roman"/>
          <w:sz w:val="24"/>
          <w:szCs w:val="24"/>
          <w:lang w:val="en-US"/>
        </w:rPr>
        <w:t xml:space="preserve"> 1977</w:t>
      </w:r>
      <w:proofErr w:type="gramStart"/>
      <w:r w:rsidRPr="00AD0BD1">
        <w:rPr>
          <w:rFonts w:ascii="Times New Roman" w:hAnsi="Times New Roman" w:cs="Times New Roman"/>
          <w:sz w:val="24"/>
          <w:szCs w:val="24"/>
          <w:lang w:val="en-US"/>
        </w:rPr>
        <w:t>;27:145</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9.</w:t>
      </w:r>
    </w:p>
    <w:p w14:paraId="71F64FCE" w14:textId="3EE25686"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19.</w:t>
      </w:r>
      <w:r w:rsidRPr="00AD0BD1">
        <w:rPr>
          <w:rFonts w:ascii="Times New Roman" w:hAnsi="Times New Roman" w:cs="Times New Roman"/>
          <w:sz w:val="24"/>
          <w:szCs w:val="24"/>
          <w:lang w:val="en-US"/>
        </w:rPr>
        <w:tab/>
        <w:t>Gallup GG, Jr., Rosen TS, Brown CW. Effect of conditioned fear on tonic immobility in</w:t>
      </w:r>
      <w:r w:rsidR="008307FE" w:rsidRPr="00AD0BD1">
        <w:rPr>
          <w:rFonts w:ascii="Times New Roman" w:hAnsi="Times New Roman" w:cs="Times New Roman"/>
          <w:sz w:val="24"/>
          <w:szCs w:val="24"/>
          <w:lang w:val="en-US"/>
        </w:rPr>
        <w:t xml:space="preserve"> domestic chickens. J Comp </w:t>
      </w:r>
      <w:proofErr w:type="spellStart"/>
      <w:r w:rsidR="008307FE" w:rsidRPr="00AD0BD1">
        <w:rPr>
          <w:rFonts w:ascii="Times New Roman" w:hAnsi="Times New Roman" w:cs="Times New Roman"/>
          <w:sz w:val="24"/>
          <w:szCs w:val="24"/>
          <w:lang w:val="en-US"/>
        </w:rPr>
        <w:t>Physiol</w:t>
      </w:r>
      <w:proofErr w:type="spellEnd"/>
      <w:r w:rsidR="008307FE" w:rsidRPr="00AD0BD1">
        <w:rPr>
          <w:rFonts w:ascii="Times New Roman" w:hAnsi="Times New Roman" w:cs="Times New Roman"/>
          <w:sz w:val="24"/>
          <w:szCs w:val="24"/>
          <w:lang w:val="en-US"/>
        </w:rPr>
        <w:t xml:space="preserve"> Psych</w:t>
      </w:r>
      <w:r w:rsidRPr="00AD0BD1">
        <w:rPr>
          <w:rFonts w:ascii="Times New Roman" w:hAnsi="Times New Roman" w:cs="Times New Roman"/>
          <w:sz w:val="24"/>
          <w:szCs w:val="24"/>
          <w:lang w:val="en-US"/>
        </w:rPr>
        <w:t xml:space="preserve"> 1972</w:t>
      </w:r>
      <w:proofErr w:type="gramStart"/>
      <w:r w:rsidRPr="00AD0BD1">
        <w:rPr>
          <w:rFonts w:ascii="Times New Roman" w:hAnsi="Times New Roman" w:cs="Times New Roman"/>
          <w:sz w:val="24"/>
          <w:szCs w:val="24"/>
          <w:lang w:val="en-US"/>
        </w:rPr>
        <w:t>;78:22</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5.</w:t>
      </w:r>
    </w:p>
    <w:p w14:paraId="71F64FCF" w14:textId="7DB2AF92"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20.</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Hennig</w:t>
      </w:r>
      <w:proofErr w:type="spellEnd"/>
      <w:r w:rsidRPr="00AD0BD1">
        <w:rPr>
          <w:rFonts w:ascii="Times New Roman" w:hAnsi="Times New Roman" w:cs="Times New Roman"/>
          <w:sz w:val="24"/>
          <w:szCs w:val="24"/>
          <w:lang w:val="en-US"/>
        </w:rPr>
        <w:t xml:space="preserve"> LM. Tonic immobility in the squirrel monkey (</w:t>
      </w:r>
      <w:proofErr w:type="spellStart"/>
      <w:r w:rsidRPr="00AD0BD1">
        <w:rPr>
          <w:rFonts w:ascii="Times New Roman" w:hAnsi="Times New Roman" w:cs="Times New Roman"/>
          <w:sz w:val="24"/>
          <w:szCs w:val="24"/>
          <w:lang w:val="en-US"/>
        </w:rPr>
        <w:t>Saimiri</w:t>
      </w:r>
      <w:proofErr w:type="spellEnd"/>
      <w:r w:rsidRPr="00AD0BD1">
        <w:rPr>
          <w:rFonts w:ascii="Times New Roman" w:hAnsi="Times New Roman" w:cs="Times New Roman"/>
          <w:sz w:val="24"/>
          <w:szCs w:val="24"/>
          <w:lang w:val="en-US"/>
        </w:rPr>
        <w:t xml:space="preserve"> </w:t>
      </w:r>
      <w:proofErr w:type="spellStart"/>
      <w:r w:rsidRPr="00AD0BD1">
        <w:rPr>
          <w:rFonts w:ascii="Times New Roman" w:hAnsi="Times New Roman" w:cs="Times New Roman"/>
          <w:sz w:val="24"/>
          <w:szCs w:val="24"/>
          <w:lang w:val="en-US"/>
        </w:rPr>
        <w:t>sciurius</w:t>
      </w:r>
      <w:proofErr w:type="spellEnd"/>
      <w:r w:rsidRPr="00AD0BD1">
        <w:rPr>
          <w:rFonts w:ascii="Times New Roman" w:hAnsi="Times New Roman" w:cs="Times New Roman"/>
          <w:sz w:val="24"/>
          <w:szCs w:val="24"/>
          <w:lang w:val="en-US"/>
        </w:rPr>
        <w:t>). Primates 1978</w:t>
      </w:r>
      <w:proofErr w:type="gramStart"/>
      <w:r w:rsidRPr="00AD0BD1">
        <w:rPr>
          <w:rFonts w:ascii="Times New Roman" w:hAnsi="Times New Roman" w:cs="Times New Roman"/>
          <w:sz w:val="24"/>
          <w:szCs w:val="24"/>
          <w:lang w:val="en-US"/>
        </w:rPr>
        <w:t>;19:333</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42.</w:t>
      </w:r>
    </w:p>
    <w:p w14:paraId="71F64FD0" w14:textId="4FC915BD"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21.</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Monassi</w:t>
      </w:r>
      <w:proofErr w:type="spellEnd"/>
      <w:r w:rsidRPr="00AD0BD1">
        <w:rPr>
          <w:rFonts w:ascii="Times New Roman" w:hAnsi="Times New Roman" w:cs="Times New Roman"/>
          <w:sz w:val="24"/>
          <w:szCs w:val="24"/>
          <w:lang w:val="en-US"/>
        </w:rPr>
        <w:t xml:space="preserve"> CR, </w:t>
      </w:r>
      <w:proofErr w:type="spellStart"/>
      <w:r w:rsidRPr="00AD0BD1">
        <w:rPr>
          <w:rFonts w:ascii="Times New Roman" w:hAnsi="Times New Roman" w:cs="Times New Roman"/>
          <w:sz w:val="24"/>
          <w:szCs w:val="24"/>
          <w:lang w:val="en-US"/>
        </w:rPr>
        <w:t>Leite-Panissi</w:t>
      </w:r>
      <w:proofErr w:type="spellEnd"/>
      <w:r w:rsidRPr="00AD0BD1">
        <w:rPr>
          <w:rFonts w:ascii="Times New Roman" w:hAnsi="Times New Roman" w:cs="Times New Roman"/>
          <w:sz w:val="24"/>
          <w:szCs w:val="24"/>
          <w:lang w:val="en-US"/>
        </w:rPr>
        <w:t xml:space="preserve"> CR, </w:t>
      </w:r>
      <w:proofErr w:type="spellStart"/>
      <w:r w:rsidRPr="00AD0BD1">
        <w:rPr>
          <w:rFonts w:ascii="Times New Roman" w:hAnsi="Times New Roman" w:cs="Times New Roman"/>
          <w:sz w:val="24"/>
          <w:szCs w:val="24"/>
          <w:lang w:val="en-US"/>
        </w:rPr>
        <w:t>Menescal</w:t>
      </w:r>
      <w:proofErr w:type="spellEnd"/>
      <w:r w:rsidRPr="00AD0BD1">
        <w:rPr>
          <w:rFonts w:ascii="Times New Roman" w:hAnsi="Times New Roman" w:cs="Times New Roman"/>
          <w:sz w:val="24"/>
          <w:szCs w:val="24"/>
          <w:lang w:val="en-US"/>
        </w:rPr>
        <w:t xml:space="preserve">-de-Oliveira L. </w:t>
      </w:r>
      <w:proofErr w:type="spellStart"/>
      <w:r w:rsidRPr="00AD0BD1">
        <w:rPr>
          <w:rFonts w:ascii="Times New Roman" w:hAnsi="Times New Roman" w:cs="Times New Roman"/>
          <w:sz w:val="24"/>
          <w:szCs w:val="24"/>
          <w:lang w:val="en-US"/>
        </w:rPr>
        <w:t>Ventrolateral</w:t>
      </w:r>
      <w:proofErr w:type="spellEnd"/>
      <w:r w:rsidRPr="00AD0BD1">
        <w:rPr>
          <w:rFonts w:ascii="Times New Roman" w:hAnsi="Times New Roman" w:cs="Times New Roman"/>
          <w:sz w:val="24"/>
          <w:szCs w:val="24"/>
          <w:lang w:val="en-US"/>
        </w:rPr>
        <w:t xml:space="preserve"> periaqueductal gray matter and the control of </w:t>
      </w:r>
      <w:r w:rsidR="008307FE" w:rsidRPr="00AD0BD1">
        <w:rPr>
          <w:rFonts w:ascii="Times New Roman" w:hAnsi="Times New Roman" w:cs="Times New Roman"/>
          <w:sz w:val="24"/>
          <w:szCs w:val="24"/>
          <w:lang w:val="en-US"/>
        </w:rPr>
        <w:t>tonic immobility. Brain Res Bull</w:t>
      </w:r>
      <w:r w:rsidRPr="00AD0BD1">
        <w:rPr>
          <w:rFonts w:ascii="Times New Roman" w:hAnsi="Times New Roman" w:cs="Times New Roman"/>
          <w:sz w:val="24"/>
          <w:szCs w:val="24"/>
          <w:lang w:val="en-US"/>
        </w:rPr>
        <w:t xml:space="preserve"> 1999</w:t>
      </w:r>
      <w:proofErr w:type="gramStart"/>
      <w:r w:rsidRPr="00AD0BD1">
        <w:rPr>
          <w:rFonts w:ascii="Times New Roman" w:hAnsi="Times New Roman" w:cs="Times New Roman"/>
          <w:sz w:val="24"/>
          <w:szCs w:val="24"/>
          <w:lang w:val="en-US"/>
        </w:rPr>
        <w:t>;50:201</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8.</w:t>
      </w:r>
    </w:p>
    <w:p w14:paraId="71F64FD1" w14:textId="5A02590B"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22.</w:t>
      </w:r>
      <w:r w:rsidRPr="00AD0BD1">
        <w:rPr>
          <w:rFonts w:ascii="Times New Roman" w:hAnsi="Times New Roman" w:cs="Times New Roman"/>
          <w:sz w:val="24"/>
          <w:szCs w:val="24"/>
          <w:lang w:val="en-US"/>
        </w:rPr>
        <w:tab/>
        <w:t xml:space="preserve">Gallup GG, Jr., Boren JL, Suarez SD, </w:t>
      </w:r>
      <w:proofErr w:type="spellStart"/>
      <w:r w:rsidRPr="00AD0BD1">
        <w:rPr>
          <w:rFonts w:ascii="Times New Roman" w:hAnsi="Times New Roman" w:cs="Times New Roman"/>
          <w:sz w:val="24"/>
          <w:szCs w:val="24"/>
          <w:lang w:val="en-US"/>
        </w:rPr>
        <w:t>Wallnau</w:t>
      </w:r>
      <w:proofErr w:type="spellEnd"/>
      <w:r w:rsidRPr="00AD0BD1">
        <w:rPr>
          <w:rFonts w:ascii="Times New Roman" w:hAnsi="Times New Roman" w:cs="Times New Roman"/>
          <w:sz w:val="24"/>
          <w:szCs w:val="24"/>
          <w:lang w:val="en-US"/>
        </w:rPr>
        <w:t xml:space="preserve"> LB, </w:t>
      </w:r>
      <w:proofErr w:type="spellStart"/>
      <w:r w:rsidRPr="00AD0BD1">
        <w:rPr>
          <w:rFonts w:ascii="Times New Roman" w:hAnsi="Times New Roman" w:cs="Times New Roman"/>
          <w:sz w:val="24"/>
          <w:szCs w:val="24"/>
          <w:lang w:val="en-US"/>
        </w:rPr>
        <w:t>Gagliardi</w:t>
      </w:r>
      <w:proofErr w:type="spellEnd"/>
      <w:r w:rsidRPr="00AD0BD1">
        <w:rPr>
          <w:rFonts w:ascii="Times New Roman" w:hAnsi="Times New Roman" w:cs="Times New Roman"/>
          <w:sz w:val="24"/>
          <w:szCs w:val="24"/>
          <w:lang w:val="en-US"/>
        </w:rPr>
        <w:t xml:space="preserve"> GJ. Evidence for the integrity of central processing dur</w:t>
      </w:r>
      <w:r w:rsidR="008307FE" w:rsidRPr="00AD0BD1">
        <w:rPr>
          <w:rFonts w:ascii="Times New Roman" w:hAnsi="Times New Roman" w:cs="Times New Roman"/>
          <w:sz w:val="24"/>
          <w:szCs w:val="24"/>
          <w:lang w:val="en-US"/>
        </w:rPr>
        <w:t xml:space="preserve">ing tonic immobility. </w:t>
      </w:r>
      <w:proofErr w:type="spellStart"/>
      <w:r w:rsidR="008307FE" w:rsidRPr="00AD0BD1">
        <w:rPr>
          <w:rFonts w:ascii="Times New Roman" w:hAnsi="Times New Roman" w:cs="Times New Roman"/>
          <w:sz w:val="24"/>
          <w:szCs w:val="24"/>
          <w:lang w:val="en-US"/>
        </w:rPr>
        <w:t>Physiol</w:t>
      </w:r>
      <w:proofErr w:type="spellEnd"/>
      <w:r w:rsidR="008307FE" w:rsidRPr="00AD0BD1">
        <w:rPr>
          <w:rFonts w:ascii="Times New Roman" w:hAnsi="Times New Roman" w:cs="Times New Roman"/>
          <w:sz w:val="24"/>
          <w:szCs w:val="24"/>
          <w:lang w:val="en-US"/>
        </w:rPr>
        <w:t xml:space="preserve"> </w:t>
      </w:r>
      <w:proofErr w:type="spellStart"/>
      <w:r w:rsidR="008307FE" w:rsidRPr="00AD0BD1">
        <w:rPr>
          <w:rFonts w:ascii="Times New Roman" w:hAnsi="Times New Roman" w:cs="Times New Roman"/>
          <w:sz w:val="24"/>
          <w:szCs w:val="24"/>
          <w:lang w:val="en-US"/>
        </w:rPr>
        <w:t>Behav</w:t>
      </w:r>
      <w:proofErr w:type="spellEnd"/>
      <w:r w:rsidRPr="00AD0BD1">
        <w:rPr>
          <w:rFonts w:ascii="Times New Roman" w:hAnsi="Times New Roman" w:cs="Times New Roman"/>
          <w:sz w:val="24"/>
          <w:szCs w:val="24"/>
          <w:lang w:val="en-US"/>
        </w:rPr>
        <w:t xml:space="preserve"> 1980</w:t>
      </w:r>
      <w:proofErr w:type="gramStart"/>
      <w:r w:rsidRPr="00AD0BD1">
        <w:rPr>
          <w:rFonts w:ascii="Times New Roman" w:hAnsi="Times New Roman" w:cs="Times New Roman"/>
          <w:sz w:val="24"/>
          <w:szCs w:val="24"/>
          <w:lang w:val="en-US"/>
        </w:rPr>
        <w:t>;25:189</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94.</w:t>
      </w:r>
    </w:p>
    <w:p w14:paraId="71F64FD2" w14:textId="23A1545B"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23.</w:t>
      </w:r>
      <w:r w:rsidRPr="00AD0BD1">
        <w:rPr>
          <w:rFonts w:ascii="Times New Roman" w:hAnsi="Times New Roman" w:cs="Times New Roman"/>
          <w:sz w:val="24"/>
          <w:szCs w:val="24"/>
          <w:lang w:val="en-US"/>
        </w:rPr>
        <w:tab/>
        <w:t>Jones RB. The tonic immobility reaction of the domesti</w:t>
      </w:r>
      <w:r w:rsidR="008307FE" w:rsidRPr="00AD0BD1">
        <w:rPr>
          <w:rFonts w:ascii="Times New Roman" w:hAnsi="Times New Roman" w:cs="Times New Roman"/>
          <w:sz w:val="24"/>
          <w:szCs w:val="24"/>
          <w:lang w:val="en-US"/>
        </w:rPr>
        <w:t xml:space="preserve">c fowl: a review. World Poultry </w:t>
      </w:r>
      <w:proofErr w:type="spellStart"/>
      <w:r w:rsidR="008307FE" w:rsidRPr="00AD0BD1">
        <w:rPr>
          <w:rFonts w:ascii="Times New Roman" w:hAnsi="Times New Roman" w:cs="Times New Roman"/>
          <w:sz w:val="24"/>
          <w:szCs w:val="24"/>
          <w:lang w:val="en-US"/>
        </w:rPr>
        <w:t>Sci</w:t>
      </w:r>
      <w:proofErr w:type="spellEnd"/>
      <w:r w:rsidR="008307FE" w:rsidRPr="00AD0BD1">
        <w:rPr>
          <w:rFonts w:ascii="Times New Roman" w:hAnsi="Times New Roman" w:cs="Times New Roman"/>
          <w:sz w:val="24"/>
          <w:szCs w:val="24"/>
          <w:lang w:val="en-US"/>
        </w:rPr>
        <w:t xml:space="preserve"> J</w:t>
      </w:r>
      <w:r w:rsidRPr="00AD0BD1">
        <w:rPr>
          <w:rFonts w:ascii="Times New Roman" w:hAnsi="Times New Roman" w:cs="Times New Roman"/>
          <w:sz w:val="24"/>
          <w:szCs w:val="24"/>
          <w:lang w:val="en-US"/>
        </w:rPr>
        <w:t xml:space="preserve"> 1989</w:t>
      </w:r>
      <w:proofErr w:type="gramStart"/>
      <w:r w:rsidRPr="00AD0BD1">
        <w:rPr>
          <w:rFonts w:ascii="Times New Roman" w:hAnsi="Times New Roman" w:cs="Times New Roman"/>
          <w:sz w:val="24"/>
          <w:szCs w:val="24"/>
          <w:lang w:val="en-US"/>
        </w:rPr>
        <w:t>;42</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82</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96.</w:t>
      </w:r>
    </w:p>
    <w:p w14:paraId="71F64FD3" w14:textId="5E8DC79D"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24.</w:t>
      </w:r>
      <w:r w:rsidRPr="00AD0BD1">
        <w:rPr>
          <w:rFonts w:ascii="Times New Roman" w:hAnsi="Times New Roman" w:cs="Times New Roman"/>
          <w:sz w:val="24"/>
          <w:szCs w:val="24"/>
          <w:lang w:val="en-US"/>
        </w:rPr>
        <w:tab/>
        <w:t>Carli G. Animal hypnosis i</w:t>
      </w:r>
      <w:r w:rsidR="009A65D1" w:rsidRPr="00AD0BD1">
        <w:rPr>
          <w:rFonts w:ascii="Times New Roman" w:hAnsi="Times New Roman" w:cs="Times New Roman"/>
          <w:sz w:val="24"/>
          <w:szCs w:val="24"/>
          <w:lang w:val="en-US"/>
        </w:rPr>
        <w:t xml:space="preserve">n the rabbit. </w:t>
      </w:r>
      <w:proofErr w:type="spellStart"/>
      <w:r w:rsidR="009A65D1" w:rsidRPr="00AD0BD1">
        <w:rPr>
          <w:rFonts w:ascii="Times New Roman" w:hAnsi="Times New Roman" w:cs="Times New Roman"/>
          <w:sz w:val="24"/>
          <w:szCs w:val="24"/>
          <w:lang w:val="en-US"/>
        </w:rPr>
        <w:t>Psychol</w:t>
      </w:r>
      <w:proofErr w:type="spellEnd"/>
      <w:r w:rsidR="009A65D1" w:rsidRPr="00AD0BD1">
        <w:rPr>
          <w:rFonts w:ascii="Times New Roman" w:hAnsi="Times New Roman" w:cs="Times New Roman"/>
          <w:sz w:val="24"/>
          <w:szCs w:val="24"/>
          <w:lang w:val="en-US"/>
        </w:rPr>
        <w:t xml:space="preserve"> Rec</w:t>
      </w:r>
      <w:r w:rsidRPr="00AD0BD1">
        <w:rPr>
          <w:rFonts w:ascii="Times New Roman" w:hAnsi="Times New Roman" w:cs="Times New Roman"/>
          <w:sz w:val="24"/>
          <w:szCs w:val="24"/>
          <w:lang w:val="en-US"/>
        </w:rPr>
        <w:t xml:space="preserve"> 1977</w:t>
      </w:r>
      <w:proofErr w:type="gramStart"/>
      <w:r w:rsidRPr="00AD0BD1">
        <w:rPr>
          <w:rFonts w:ascii="Times New Roman" w:hAnsi="Times New Roman" w:cs="Times New Roman"/>
          <w:sz w:val="24"/>
          <w:szCs w:val="24"/>
          <w:lang w:val="en-US"/>
        </w:rPr>
        <w:t>;1:123</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43.</w:t>
      </w:r>
    </w:p>
    <w:p w14:paraId="71F64FD4" w14:textId="781CA297"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25.</w:t>
      </w:r>
      <w:r w:rsidRPr="00AD0BD1">
        <w:rPr>
          <w:rFonts w:ascii="Times New Roman" w:hAnsi="Times New Roman" w:cs="Times New Roman"/>
          <w:sz w:val="24"/>
          <w:szCs w:val="24"/>
          <w:lang w:val="en-US"/>
        </w:rPr>
        <w:tab/>
        <w:t xml:space="preserve">Pavlov IP. The experimental results obtained with animals in their application to man. In: </w:t>
      </w:r>
      <w:proofErr w:type="spellStart"/>
      <w:r w:rsidRPr="00AD0BD1">
        <w:rPr>
          <w:rFonts w:ascii="Times New Roman" w:hAnsi="Times New Roman" w:cs="Times New Roman"/>
          <w:sz w:val="24"/>
          <w:szCs w:val="24"/>
          <w:lang w:val="en-US"/>
        </w:rPr>
        <w:t>Anrep</w:t>
      </w:r>
      <w:proofErr w:type="spellEnd"/>
      <w:r w:rsidRPr="00AD0BD1">
        <w:rPr>
          <w:rFonts w:ascii="Times New Roman" w:hAnsi="Times New Roman" w:cs="Times New Roman"/>
          <w:sz w:val="24"/>
          <w:szCs w:val="24"/>
          <w:lang w:val="en-US"/>
        </w:rPr>
        <w:t xml:space="preserve"> </w:t>
      </w:r>
      <w:proofErr w:type="spellStart"/>
      <w:r w:rsidRPr="00AD0BD1">
        <w:rPr>
          <w:rFonts w:ascii="Times New Roman" w:hAnsi="Times New Roman" w:cs="Times New Roman"/>
          <w:sz w:val="24"/>
          <w:szCs w:val="24"/>
          <w:lang w:val="en-US"/>
        </w:rPr>
        <w:t>TaEbGV</w:t>
      </w:r>
      <w:proofErr w:type="spellEnd"/>
      <w:r w:rsidRPr="00AD0BD1">
        <w:rPr>
          <w:rFonts w:ascii="Times New Roman" w:hAnsi="Times New Roman" w:cs="Times New Roman"/>
          <w:sz w:val="24"/>
          <w:szCs w:val="24"/>
          <w:lang w:val="en-US"/>
        </w:rPr>
        <w:t>, ed. Conditioned</w:t>
      </w:r>
      <w:r w:rsidR="003C1953" w:rsidRPr="00AD0BD1">
        <w:rPr>
          <w:rFonts w:ascii="Times New Roman" w:hAnsi="Times New Roman" w:cs="Times New Roman"/>
          <w:sz w:val="24"/>
          <w:szCs w:val="24"/>
          <w:lang w:val="en-US"/>
        </w:rPr>
        <w:t xml:space="preserve"> reflexes: an investigation of the physiological activity of the cerebral cortex</w:t>
      </w:r>
      <w:r w:rsidR="003C1953">
        <w:rPr>
          <w:rFonts w:ascii="Times New Roman" w:hAnsi="Times New Roman" w:cs="Times New Roman"/>
          <w:sz w:val="24"/>
          <w:szCs w:val="24"/>
          <w:lang w:val="en-US"/>
        </w:rPr>
        <w:t>.</w:t>
      </w:r>
      <w:r w:rsidR="003C1953" w:rsidRPr="00AD0BD1">
        <w:rPr>
          <w:rFonts w:ascii="Times New Roman" w:hAnsi="Times New Roman" w:cs="Times New Roman"/>
          <w:sz w:val="24"/>
          <w:szCs w:val="24"/>
          <w:lang w:val="en-US"/>
        </w:rPr>
        <w:t xml:space="preserve"> </w:t>
      </w:r>
      <w:r w:rsidRPr="00AD0BD1">
        <w:rPr>
          <w:rFonts w:ascii="Times New Roman" w:hAnsi="Times New Roman" w:cs="Times New Roman"/>
          <w:sz w:val="24"/>
          <w:szCs w:val="24"/>
          <w:lang w:val="en-US"/>
        </w:rPr>
        <w:t>London: Oxford University Press</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1927:395</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411.</w:t>
      </w:r>
    </w:p>
    <w:p w14:paraId="71F64FD5" w14:textId="2C7933F6"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26.</w:t>
      </w:r>
      <w:r w:rsidRPr="00AD0BD1">
        <w:rPr>
          <w:rFonts w:ascii="Times New Roman" w:hAnsi="Times New Roman" w:cs="Times New Roman"/>
          <w:sz w:val="24"/>
          <w:szCs w:val="24"/>
          <w:lang w:val="en-US"/>
        </w:rPr>
        <w:tab/>
        <w:t>Richter CP. On the phenomenon of sudden death i</w:t>
      </w:r>
      <w:r w:rsidR="009A65D1" w:rsidRPr="00AD0BD1">
        <w:rPr>
          <w:rFonts w:ascii="Times New Roman" w:hAnsi="Times New Roman" w:cs="Times New Roman"/>
          <w:sz w:val="24"/>
          <w:szCs w:val="24"/>
          <w:lang w:val="en-US"/>
        </w:rPr>
        <w:t xml:space="preserve">n animals and man. </w:t>
      </w:r>
      <w:proofErr w:type="spellStart"/>
      <w:r w:rsidR="009A65D1" w:rsidRPr="00AD0BD1">
        <w:rPr>
          <w:rFonts w:ascii="Times New Roman" w:hAnsi="Times New Roman" w:cs="Times New Roman"/>
          <w:sz w:val="24"/>
          <w:szCs w:val="24"/>
          <w:lang w:val="en-US"/>
        </w:rPr>
        <w:t>Psychosom</w:t>
      </w:r>
      <w:proofErr w:type="spellEnd"/>
      <w:r w:rsidR="009A65D1" w:rsidRPr="00AD0BD1">
        <w:rPr>
          <w:rFonts w:ascii="Times New Roman" w:hAnsi="Times New Roman" w:cs="Times New Roman"/>
          <w:sz w:val="24"/>
          <w:szCs w:val="24"/>
          <w:lang w:val="en-US"/>
        </w:rPr>
        <w:t xml:space="preserve"> Med</w:t>
      </w:r>
      <w:r w:rsidRPr="00AD0BD1">
        <w:rPr>
          <w:rFonts w:ascii="Times New Roman" w:hAnsi="Times New Roman" w:cs="Times New Roman"/>
          <w:sz w:val="24"/>
          <w:szCs w:val="24"/>
          <w:lang w:val="en-US"/>
        </w:rPr>
        <w:t xml:space="preserve"> 1957</w:t>
      </w:r>
      <w:proofErr w:type="gramStart"/>
      <w:r w:rsidRPr="00AD0BD1">
        <w:rPr>
          <w:rFonts w:ascii="Times New Roman" w:hAnsi="Times New Roman" w:cs="Times New Roman"/>
          <w:sz w:val="24"/>
          <w:szCs w:val="24"/>
          <w:lang w:val="en-US"/>
        </w:rPr>
        <w:t>;19:191</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8.</w:t>
      </w:r>
    </w:p>
    <w:p w14:paraId="71F64FD6" w14:textId="4F88CFA6"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27.</w:t>
      </w:r>
      <w:r w:rsidRPr="00AD0BD1">
        <w:rPr>
          <w:rFonts w:ascii="Times New Roman" w:hAnsi="Times New Roman" w:cs="Times New Roman"/>
          <w:sz w:val="24"/>
          <w:szCs w:val="24"/>
          <w:lang w:val="en-US"/>
        </w:rPr>
        <w:tab/>
        <w:t xml:space="preserve">Nash RF, Gallup GG, Jr., Czech DA. Psychological correlates of tonic immobility in the </w:t>
      </w:r>
      <w:proofErr w:type="spellStart"/>
      <w:r w:rsidRPr="00AD0BD1">
        <w:rPr>
          <w:rFonts w:ascii="Times New Roman" w:hAnsi="Times New Roman" w:cs="Times New Roman"/>
          <w:sz w:val="24"/>
          <w:szCs w:val="24"/>
          <w:lang w:val="en-US"/>
        </w:rPr>
        <w:t>dosmes</w:t>
      </w:r>
      <w:r w:rsidR="007E7E5A" w:rsidRPr="00AD0BD1">
        <w:rPr>
          <w:rFonts w:ascii="Times New Roman" w:hAnsi="Times New Roman" w:cs="Times New Roman"/>
          <w:sz w:val="24"/>
          <w:szCs w:val="24"/>
          <w:lang w:val="en-US"/>
        </w:rPr>
        <w:t>tic</w:t>
      </w:r>
      <w:proofErr w:type="spellEnd"/>
      <w:r w:rsidR="007E7E5A" w:rsidRPr="00AD0BD1">
        <w:rPr>
          <w:rFonts w:ascii="Times New Roman" w:hAnsi="Times New Roman" w:cs="Times New Roman"/>
          <w:sz w:val="24"/>
          <w:szCs w:val="24"/>
          <w:lang w:val="en-US"/>
        </w:rPr>
        <w:t xml:space="preserve"> chicken (Gallus, </w:t>
      </w:r>
      <w:proofErr w:type="spellStart"/>
      <w:r w:rsidR="007E7E5A" w:rsidRPr="00AD0BD1">
        <w:rPr>
          <w:rFonts w:ascii="Times New Roman" w:hAnsi="Times New Roman" w:cs="Times New Roman"/>
          <w:sz w:val="24"/>
          <w:szCs w:val="24"/>
          <w:lang w:val="en-US"/>
        </w:rPr>
        <w:t>gallus</w:t>
      </w:r>
      <w:proofErr w:type="spellEnd"/>
      <w:r w:rsidR="007E7E5A" w:rsidRPr="00AD0BD1">
        <w:rPr>
          <w:rFonts w:ascii="Times New Roman" w:hAnsi="Times New Roman" w:cs="Times New Roman"/>
          <w:sz w:val="24"/>
          <w:szCs w:val="24"/>
          <w:lang w:val="en-US"/>
        </w:rPr>
        <w:t xml:space="preserve">). </w:t>
      </w:r>
      <w:proofErr w:type="spellStart"/>
      <w:r w:rsidR="007E7E5A" w:rsidRPr="00AD0BD1">
        <w:rPr>
          <w:rFonts w:ascii="Times New Roman" w:hAnsi="Times New Roman" w:cs="Times New Roman"/>
          <w:sz w:val="24"/>
          <w:szCs w:val="24"/>
          <w:lang w:val="en-US"/>
        </w:rPr>
        <w:t>Psychol</w:t>
      </w:r>
      <w:proofErr w:type="spellEnd"/>
      <w:r w:rsidR="007E7E5A" w:rsidRPr="00AD0BD1">
        <w:rPr>
          <w:rFonts w:ascii="Times New Roman" w:hAnsi="Times New Roman" w:cs="Times New Roman"/>
          <w:sz w:val="24"/>
          <w:szCs w:val="24"/>
          <w:lang w:val="en-US"/>
        </w:rPr>
        <w:t xml:space="preserve"> </w:t>
      </w:r>
      <w:proofErr w:type="spellStart"/>
      <w:r w:rsidR="007E7E5A" w:rsidRPr="00AD0BD1">
        <w:rPr>
          <w:rFonts w:ascii="Times New Roman" w:hAnsi="Times New Roman" w:cs="Times New Roman"/>
          <w:sz w:val="24"/>
          <w:szCs w:val="24"/>
          <w:lang w:val="en-US"/>
        </w:rPr>
        <w:t>Behav</w:t>
      </w:r>
      <w:proofErr w:type="spellEnd"/>
      <w:r w:rsidRPr="00AD0BD1">
        <w:rPr>
          <w:rFonts w:ascii="Times New Roman" w:hAnsi="Times New Roman" w:cs="Times New Roman"/>
          <w:sz w:val="24"/>
          <w:szCs w:val="24"/>
          <w:lang w:val="en-US"/>
        </w:rPr>
        <w:t xml:space="preserve"> 1976</w:t>
      </w:r>
      <w:proofErr w:type="gramStart"/>
      <w:r w:rsidRPr="00AD0BD1">
        <w:rPr>
          <w:rFonts w:ascii="Times New Roman" w:hAnsi="Times New Roman" w:cs="Times New Roman"/>
          <w:sz w:val="24"/>
          <w:szCs w:val="24"/>
          <w:lang w:val="en-US"/>
        </w:rPr>
        <w:t>;17:413</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8.</w:t>
      </w:r>
    </w:p>
    <w:p w14:paraId="71F64FD7" w14:textId="0CE84F12"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28.</w:t>
      </w:r>
      <w:r w:rsidRPr="00AD0BD1">
        <w:rPr>
          <w:rFonts w:ascii="Times New Roman" w:hAnsi="Times New Roman" w:cs="Times New Roman"/>
          <w:sz w:val="24"/>
          <w:szCs w:val="24"/>
          <w:lang w:val="en-US"/>
        </w:rPr>
        <w:tab/>
        <w:t xml:space="preserve">Valance D, </w:t>
      </w:r>
      <w:proofErr w:type="spellStart"/>
      <w:r w:rsidRPr="00AD0BD1">
        <w:rPr>
          <w:rFonts w:ascii="Times New Roman" w:hAnsi="Times New Roman" w:cs="Times New Roman"/>
          <w:sz w:val="24"/>
          <w:szCs w:val="24"/>
          <w:lang w:val="en-US"/>
        </w:rPr>
        <w:t>Despres</w:t>
      </w:r>
      <w:proofErr w:type="spellEnd"/>
      <w:r w:rsidRPr="00AD0BD1">
        <w:rPr>
          <w:rFonts w:ascii="Times New Roman" w:hAnsi="Times New Roman" w:cs="Times New Roman"/>
          <w:sz w:val="24"/>
          <w:szCs w:val="24"/>
          <w:lang w:val="en-US"/>
        </w:rPr>
        <w:t xml:space="preserve"> G, Richard S, et al. Changes in </w:t>
      </w:r>
      <w:r w:rsidR="003C1953" w:rsidRPr="00AD0BD1">
        <w:rPr>
          <w:rFonts w:ascii="Times New Roman" w:hAnsi="Times New Roman" w:cs="Times New Roman"/>
          <w:sz w:val="24"/>
          <w:szCs w:val="24"/>
          <w:lang w:val="en-US"/>
        </w:rPr>
        <w:t xml:space="preserve">heart rate variability </w:t>
      </w:r>
      <w:r w:rsidRPr="00AD0BD1">
        <w:rPr>
          <w:rFonts w:ascii="Times New Roman" w:hAnsi="Times New Roman" w:cs="Times New Roman"/>
          <w:sz w:val="24"/>
          <w:szCs w:val="24"/>
          <w:lang w:val="en-US"/>
        </w:rPr>
        <w:t xml:space="preserve">during a tonic immobility test in quail. </w:t>
      </w:r>
      <w:proofErr w:type="spellStart"/>
      <w:r w:rsidR="007E7E5A" w:rsidRPr="00AD0BD1">
        <w:rPr>
          <w:rFonts w:ascii="Times New Roman" w:hAnsi="Times New Roman" w:cs="Times New Roman"/>
          <w:sz w:val="24"/>
          <w:szCs w:val="24"/>
          <w:lang w:val="en-US"/>
        </w:rPr>
        <w:t>Psychol</w:t>
      </w:r>
      <w:proofErr w:type="spellEnd"/>
      <w:r w:rsidR="007E7E5A" w:rsidRPr="00AD0BD1">
        <w:rPr>
          <w:rFonts w:ascii="Times New Roman" w:hAnsi="Times New Roman" w:cs="Times New Roman"/>
          <w:sz w:val="24"/>
          <w:szCs w:val="24"/>
          <w:lang w:val="en-US"/>
        </w:rPr>
        <w:t xml:space="preserve"> </w:t>
      </w:r>
      <w:proofErr w:type="spellStart"/>
      <w:r w:rsidR="007E7E5A" w:rsidRPr="00AD0BD1">
        <w:rPr>
          <w:rFonts w:ascii="Times New Roman" w:hAnsi="Times New Roman" w:cs="Times New Roman"/>
          <w:sz w:val="24"/>
          <w:szCs w:val="24"/>
          <w:lang w:val="en-US"/>
        </w:rPr>
        <w:t>Behav</w:t>
      </w:r>
      <w:proofErr w:type="spellEnd"/>
      <w:r w:rsidR="007E7E5A" w:rsidRPr="00AD0BD1">
        <w:rPr>
          <w:rFonts w:ascii="Times New Roman" w:hAnsi="Times New Roman" w:cs="Times New Roman"/>
          <w:sz w:val="24"/>
          <w:szCs w:val="24"/>
          <w:lang w:val="en-US"/>
        </w:rPr>
        <w:t xml:space="preserve"> </w:t>
      </w:r>
      <w:r w:rsidRPr="00AD0BD1">
        <w:rPr>
          <w:rFonts w:ascii="Times New Roman" w:hAnsi="Times New Roman" w:cs="Times New Roman"/>
          <w:sz w:val="24"/>
          <w:szCs w:val="24"/>
          <w:lang w:val="en-US"/>
        </w:rPr>
        <w:t>2008</w:t>
      </w:r>
      <w:proofErr w:type="gramStart"/>
      <w:r w:rsidRPr="00AD0BD1">
        <w:rPr>
          <w:rFonts w:ascii="Times New Roman" w:hAnsi="Times New Roman" w:cs="Times New Roman"/>
          <w:sz w:val="24"/>
          <w:szCs w:val="24"/>
          <w:lang w:val="en-US"/>
        </w:rPr>
        <w:t>;93:512</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20.</w:t>
      </w:r>
    </w:p>
    <w:p w14:paraId="71F64FD8" w14:textId="7188570E"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29.</w:t>
      </w:r>
      <w:r w:rsidRPr="00AD0BD1">
        <w:rPr>
          <w:rFonts w:ascii="Times New Roman" w:hAnsi="Times New Roman" w:cs="Times New Roman"/>
          <w:sz w:val="24"/>
          <w:szCs w:val="24"/>
          <w:lang w:val="en-US"/>
        </w:rPr>
        <w:tab/>
        <w:t xml:space="preserve">Draper DC, </w:t>
      </w:r>
      <w:proofErr w:type="spellStart"/>
      <w:r w:rsidRPr="00AD0BD1">
        <w:rPr>
          <w:rFonts w:ascii="Times New Roman" w:hAnsi="Times New Roman" w:cs="Times New Roman"/>
          <w:sz w:val="24"/>
          <w:szCs w:val="24"/>
          <w:lang w:val="en-US"/>
        </w:rPr>
        <w:t>Klemm</w:t>
      </w:r>
      <w:proofErr w:type="spellEnd"/>
      <w:r w:rsidRPr="00AD0BD1">
        <w:rPr>
          <w:rFonts w:ascii="Times New Roman" w:hAnsi="Times New Roman" w:cs="Times New Roman"/>
          <w:sz w:val="24"/>
          <w:szCs w:val="24"/>
          <w:lang w:val="en-US"/>
        </w:rPr>
        <w:t xml:space="preserve"> WR. Behavioral responses associated with </w:t>
      </w:r>
      <w:r w:rsidR="007E7E5A" w:rsidRPr="00AD0BD1">
        <w:rPr>
          <w:rFonts w:ascii="Times New Roman" w:hAnsi="Times New Roman" w:cs="Times New Roman"/>
          <w:sz w:val="24"/>
          <w:szCs w:val="24"/>
          <w:lang w:val="en-US"/>
        </w:rPr>
        <w:t>animal hypnosis.</w:t>
      </w:r>
      <w:r w:rsidR="003C1953">
        <w:rPr>
          <w:rFonts w:ascii="Times New Roman" w:hAnsi="Times New Roman" w:cs="Times New Roman"/>
          <w:sz w:val="24"/>
          <w:szCs w:val="24"/>
          <w:lang w:val="en-US"/>
        </w:rPr>
        <w:t xml:space="preserve"> </w:t>
      </w:r>
      <w:proofErr w:type="spellStart"/>
      <w:r w:rsidR="007E7E5A" w:rsidRPr="00AD0BD1">
        <w:rPr>
          <w:rFonts w:ascii="Times New Roman" w:hAnsi="Times New Roman" w:cs="Times New Roman"/>
          <w:sz w:val="24"/>
          <w:szCs w:val="24"/>
          <w:lang w:val="en-US"/>
        </w:rPr>
        <w:t>Psychol</w:t>
      </w:r>
      <w:proofErr w:type="spellEnd"/>
      <w:r w:rsidR="007E7E5A" w:rsidRPr="00AD0BD1">
        <w:rPr>
          <w:rFonts w:ascii="Times New Roman" w:hAnsi="Times New Roman" w:cs="Times New Roman"/>
          <w:sz w:val="24"/>
          <w:szCs w:val="24"/>
          <w:lang w:val="en-US"/>
        </w:rPr>
        <w:t xml:space="preserve"> Rec</w:t>
      </w:r>
      <w:r w:rsidRPr="00AD0BD1">
        <w:rPr>
          <w:rFonts w:ascii="Times New Roman" w:hAnsi="Times New Roman" w:cs="Times New Roman"/>
          <w:sz w:val="24"/>
          <w:szCs w:val="24"/>
          <w:lang w:val="en-US"/>
        </w:rPr>
        <w:t xml:space="preserve"> 1967</w:t>
      </w:r>
      <w:proofErr w:type="gramStart"/>
      <w:r w:rsidRPr="00AD0BD1">
        <w:rPr>
          <w:rFonts w:ascii="Times New Roman" w:hAnsi="Times New Roman" w:cs="Times New Roman"/>
          <w:sz w:val="24"/>
          <w:szCs w:val="24"/>
          <w:lang w:val="en-US"/>
        </w:rPr>
        <w:t>;17:13</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21.</w:t>
      </w:r>
    </w:p>
    <w:p w14:paraId="71F64FD9" w14:textId="59C9B0EC"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30.</w:t>
      </w:r>
      <w:r w:rsidRPr="00AD0BD1">
        <w:rPr>
          <w:rFonts w:ascii="Times New Roman" w:hAnsi="Times New Roman" w:cs="Times New Roman"/>
          <w:sz w:val="24"/>
          <w:szCs w:val="24"/>
          <w:lang w:val="en-US"/>
        </w:rPr>
        <w:tab/>
        <w:t>Carli G. Blood pressure and heart rate in the rabbit during animal hypnos</w:t>
      </w:r>
      <w:r w:rsidR="007E7E5A" w:rsidRPr="00AD0BD1">
        <w:rPr>
          <w:rFonts w:ascii="Times New Roman" w:hAnsi="Times New Roman" w:cs="Times New Roman"/>
          <w:sz w:val="24"/>
          <w:szCs w:val="24"/>
          <w:lang w:val="en-US"/>
        </w:rPr>
        <w:t xml:space="preserve">is. </w:t>
      </w:r>
      <w:proofErr w:type="spellStart"/>
      <w:r w:rsidR="007E7E5A" w:rsidRPr="00AD0BD1">
        <w:rPr>
          <w:rFonts w:ascii="Times New Roman" w:hAnsi="Times New Roman" w:cs="Times New Roman"/>
          <w:sz w:val="24"/>
          <w:szCs w:val="24"/>
          <w:lang w:val="en-US"/>
        </w:rPr>
        <w:t>Electroen</w:t>
      </w:r>
      <w:proofErr w:type="spellEnd"/>
      <w:r w:rsidR="007E7E5A" w:rsidRPr="00AD0BD1">
        <w:rPr>
          <w:rFonts w:ascii="Times New Roman" w:hAnsi="Times New Roman" w:cs="Times New Roman"/>
          <w:sz w:val="24"/>
          <w:szCs w:val="24"/>
          <w:lang w:val="en-US"/>
        </w:rPr>
        <w:t xml:space="preserve"> </w:t>
      </w:r>
      <w:proofErr w:type="spellStart"/>
      <w:r w:rsidR="007E7E5A" w:rsidRPr="00AD0BD1">
        <w:rPr>
          <w:rFonts w:ascii="Times New Roman" w:hAnsi="Times New Roman" w:cs="Times New Roman"/>
          <w:sz w:val="24"/>
          <w:szCs w:val="24"/>
          <w:lang w:val="en-US"/>
        </w:rPr>
        <w:t>Clin</w:t>
      </w:r>
      <w:proofErr w:type="spellEnd"/>
      <w:r w:rsidR="007E7E5A" w:rsidRPr="00AD0BD1">
        <w:rPr>
          <w:rFonts w:ascii="Times New Roman" w:hAnsi="Times New Roman" w:cs="Times New Roman"/>
          <w:sz w:val="24"/>
          <w:szCs w:val="24"/>
          <w:lang w:val="en-US"/>
        </w:rPr>
        <w:t xml:space="preserve"> Neuro</w:t>
      </w:r>
      <w:r w:rsidRPr="00AD0BD1">
        <w:rPr>
          <w:rFonts w:ascii="Times New Roman" w:hAnsi="Times New Roman" w:cs="Times New Roman"/>
          <w:sz w:val="24"/>
          <w:szCs w:val="24"/>
          <w:lang w:val="en-US"/>
        </w:rPr>
        <w:t xml:space="preserve"> 1974</w:t>
      </w:r>
      <w:proofErr w:type="gramStart"/>
      <w:r w:rsidRPr="00AD0BD1">
        <w:rPr>
          <w:rFonts w:ascii="Times New Roman" w:hAnsi="Times New Roman" w:cs="Times New Roman"/>
          <w:sz w:val="24"/>
          <w:szCs w:val="24"/>
          <w:lang w:val="en-US"/>
        </w:rPr>
        <w:t>;37:231</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7.</w:t>
      </w:r>
    </w:p>
    <w:p w14:paraId="71F64FDA" w14:textId="2401BC38"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31.</w:t>
      </w:r>
      <w:r w:rsidRPr="00AD0BD1">
        <w:rPr>
          <w:rFonts w:ascii="Times New Roman" w:hAnsi="Times New Roman" w:cs="Times New Roman"/>
          <w:sz w:val="24"/>
          <w:szCs w:val="24"/>
          <w:lang w:val="en-US"/>
        </w:rPr>
        <w:tab/>
        <w:t>Newton JEO, Lucas LA. Differenti</w:t>
      </w:r>
      <w:r w:rsidR="003C1953" w:rsidRPr="00AD0BD1">
        <w:rPr>
          <w:rFonts w:ascii="Times New Roman" w:hAnsi="Times New Roman" w:cs="Times New Roman"/>
          <w:sz w:val="24"/>
          <w:szCs w:val="24"/>
          <w:lang w:val="en-US"/>
        </w:rPr>
        <w:t>al heart-rate responses to person in nervous and normal pointer dogs</w:t>
      </w:r>
      <w:r w:rsidR="003B669B" w:rsidRPr="00AD0BD1">
        <w:rPr>
          <w:rFonts w:ascii="Times New Roman" w:hAnsi="Times New Roman" w:cs="Times New Roman"/>
          <w:sz w:val="24"/>
          <w:szCs w:val="24"/>
          <w:lang w:val="en-US"/>
        </w:rPr>
        <w:t xml:space="preserve">. </w:t>
      </w:r>
      <w:proofErr w:type="spellStart"/>
      <w:r w:rsidR="003B669B" w:rsidRPr="00AD0BD1">
        <w:rPr>
          <w:rFonts w:ascii="Times New Roman" w:hAnsi="Times New Roman" w:cs="Times New Roman"/>
          <w:sz w:val="24"/>
          <w:szCs w:val="24"/>
          <w:lang w:val="en-US"/>
        </w:rPr>
        <w:t>Behav</w:t>
      </w:r>
      <w:proofErr w:type="spellEnd"/>
      <w:r w:rsidR="003B669B" w:rsidRPr="00AD0BD1">
        <w:rPr>
          <w:rFonts w:ascii="Times New Roman" w:hAnsi="Times New Roman" w:cs="Times New Roman"/>
          <w:sz w:val="24"/>
          <w:szCs w:val="24"/>
          <w:lang w:val="en-US"/>
        </w:rPr>
        <w:t xml:space="preserve"> Genet</w:t>
      </w:r>
      <w:r w:rsidR="003C1953">
        <w:rPr>
          <w:rFonts w:ascii="Times New Roman" w:hAnsi="Times New Roman" w:cs="Times New Roman"/>
          <w:sz w:val="24"/>
          <w:szCs w:val="24"/>
          <w:lang w:val="en-US"/>
        </w:rPr>
        <w:t xml:space="preserve"> 1982</w:t>
      </w:r>
      <w:proofErr w:type="gramStart"/>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12</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379</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93.</w:t>
      </w:r>
    </w:p>
    <w:p w14:paraId="71F64FDB" w14:textId="352341F8"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32.</w:t>
      </w:r>
      <w:r w:rsidRPr="00AD0BD1">
        <w:rPr>
          <w:rFonts w:ascii="Times New Roman" w:hAnsi="Times New Roman" w:cs="Times New Roman"/>
          <w:sz w:val="24"/>
          <w:szCs w:val="24"/>
          <w:lang w:val="en-US"/>
        </w:rPr>
        <w:tab/>
        <w:t xml:space="preserve">Hofer MA. Cardiac and respiratory function during sudden prolonged immobility </w:t>
      </w:r>
      <w:r w:rsidR="003B669B" w:rsidRPr="00AD0BD1">
        <w:rPr>
          <w:rFonts w:ascii="Times New Roman" w:hAnsi="Times New Roman" w:cs="Times New Roman"/>
          <w:sz w:val="24"/>
          <w:szCs w:val="24"/>
          <w:lang w:val="en-US"/>
        </w:rPr>
        <w:t xml:space="preserve">in wild rodents. </w:t>
      </w:r>
      <w:proofErr w:type="spellStart"/>
      <w:r w:rsidR="003B669B" w:rsidRPr="00AD0BD1">
        <w:rPr>
          <w:rFonts w:ascii="Times New Roman" w:hAnsi="Times New Roman" w:cs="Times New Roman"/>
          <w:sz w:val="24"/>
          <w:szCs w:val="24"/>
          <w:lang w:val="en-US"/>
        </w:rPr>
        <w:t>Psychosom</w:t>
      </w:r>
      <w:proofErr w:type="spellEnd"/>
      <w:r w:rsidR="003B669B" w:rsidRPr="00AD0BD1">
        <w:rPr>
          <w:rFonts w:ascii="Times New Roman" w:hAnsi="Times New Roman" w:cs="Times New Roman"/>
          <w:sz w:val="24"/>
          <w:szCs w:val="24"/>
          <w:lang w:val="en-US"/>
        </w:rPr>
        <w:t xml:space="preserve"> Med</w:t>
      </w:r>
      <w:r w:rsidRPr="00AD0BD1">
        <w:rPr>
          <w:rFonts w:ascii="Times New Roman" w:hAnsi="Times New Roman" w:cs="Times New Roman"/>
          <w:sz w:val="24"/>
          <w:szCs w:val="24"/>
          <w:lang w:val="en-US"/>
        </w:rPr>
        <w:t xml:space="preserve"> 1970</w:t>
      </w:r>
      <w:proofErr w:type="gramStart"/>
      <w:r w:rsidRPr="00AD0BD1">
        <w:rPr>
          <w:rFonts w:ascii="Times New Roman" w:hAnsi="Times New Roman" w:cs="Times New Roman"/>
          <w:sz w:val="24"/>
          <w:szCs w:val="24"/>
          <w:lang w:val="en-US"/>
        </w:rPr>
        <w:t>;32:633</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47.</w:t>
      </w:r>
    </w:p>
    <w:p w14:paraId="71F64FDC" w14:textId="27A3E08F"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lastRenderedPageBreak/>
        <w:t>33.</w:t>
      </w:r>
      <w:r w:rsidRPr="00AD0BD1">
        <w:rPr>
          <w:rFonts w:ascii="Times New Roman" w:hAnsi="Times New Roman" w:cs="Times New Roman"/>
          <w:sz w:val="24"/>
          <w:szCs w:val="24"/>
          <w:lang w:val="en-US"/>
        </w:rPr>
        <w:tab/>
        <w:t xml:space="preserve">Gallup GG, Jr., Nash RF, Potter RJ, </w:t>
      </w:r>
      <w:proofErr w:type="spellStart"/>
      <w:r w:rsidRPr="00AD0BD1">
        <w:rPr>
          <w:rFonts w:ascii="Times New Roman" w:hAnsi="Times New Roman" w:cs="Times New Roman"/>
          <w:sz w:val="24"/>
          <w:szCs w:val="24"/>
          <w:lang w:val="en-US"/>
        </w:rPr>
        <w:t>Donegan</w:t>
      </w:r>
      <w:proofErr w:type="spellEnd"/>
      <w:r w:rsidRPr="00AD0BD1">
        <w:rPr>
          <w:rFonts w:ascii="Times New Roman" w:hAnsi="Times New Roman" w:cs="Times New Roman"/>
          <w:sz w:val="24"/>
          <w:szCs w:val="24"/>
          <w:lang w:val="en-US"/>
        </w:rPr>
        <w:t xml:space="preserve"> NH. Effect of varying conditions of fear on immobility reactions in domestic chicke</w:t>
      </w:r>
      <w:r w:rsidR="008D21F9" w:rsidRPr="00AD0BD1">
        <w:rPr>
          <w:rFonts w:ascii="Times New Roman" w:hAnsi="Times New Roman" w:cs="Times New Roman"/>
          <w:sz w:val="24"/>
          <w:szCs w:val="24"/>
          <w:lang w:val="en-US"/>
        </w:rPr>
        <w:t xml:space="preserve">ns (Gallus </w:t>
      </w:r>
      <w:proofErr w:type="spellStart"/>
      <w:r w:rsidR="008D21F9" w:rsidRPr="00AD0BD1">
        <w:rPr>
          <w:rFonts w:ascii="Times New Roman" w:hAnsi="Times New Roman" w:cs="Times New Roman"/>
          <w:sz w:val="24"/>
          <w:szCs w:val="24"/>
          <w:lang w:val="en-US"/>
        </w:rPr>
        <w:t>gallus</w:t>
      </w:r>
      <w:proofErr w:type="spellEnd"/>
      <w:r w:rsidR="008D21F9" w:rsidRPr="00AD0BD1">
        <w:rPr>
          <w:rFonts w:ascii="Times New Roman" w:hAnsi="Times New Roman" w:cs="Times New Roman"/>
          <w:sz w:val="24"/>
          <w:szCs w:val="24"/>
          <w:lang w:val="en-US"/>
        </w:rPr>
        <w:t xml:space="preserve">). J Comp </w:t>
      </w:r>
      <w:proofErr w:type="spellStart"/>
      <w:r w:rsidR="008D21F9" w:rsidRPr="00AD0BD1">
        <w:rPr>
          <w:rFonts w:ascii="Times New Roman" w:hAnsi="Times New Roman" w:cs="Times New Roman"/>
          <w:sz w:val="24"/>
          <w:szCs w:val="24"/>
          <w:lang w:val="en-US"/>
        </w:rPr>
        <w:t>Physiol</w:t>
      </w:r>
      <w:proofErr w:type="spellEnd"/>
      <w:r w:rsidR="008D21F9" w:rsidRPr="00AD0BD1">
        <w:rPr>
          <w:rFonts w:ascii="Times New Roman" w:hAnsi="Times New Roman" w:cs="Times New Roman"/>
          <w:sz w:val="24"/>
          <w:szCs w:val="24"/>
          <w:lang w:val="en-US"/>
        </w:rPr>
        <w:t xml:space="preserve"> </w:t>
      </w:r>
      <w:proofErr w:type="spellStart"/>
      <w:r w:rsidR="008D21F9" w:rsidRPr="00AD0BD1">
        <w:rPr>
          <w:rFonts w:ascii="Times New Roman" w:hAnsi="Times New Roman" w:cs="Times New Roman"/>
          <w:sz w:val="24"/>
          <w:szCs w:val="24"/>
          <w:lang w:val="en-US"/>
        </w:rPr>
        <w:t>Psychol</w:t>
      </w:r>
      <w:proofErr w:type="spellEnd"/>
      <w:r w:rsidRPr="00AD0BD1">
        <w:rPr>
          <w:rFonts w:ascii="Times New Roman" w:hAnsi="Times New Roman" w:cs="Times New Roman"/>
          <w:sz w:val="24"/>
          <w:szCs w:val="24"/>
          <w:lang w:val="en-US"/>
        </w:rPr>
        <w:t xml:space="preserve"> 1970</w:t>
      </w:r>
      <w:proofErr w:type="gramStart"/>
      <w:r w:rsidRPr="00AD0BD1">
        <w:rPr>
          <w:rFonts w:ascii="Times New Roman" w:hAnsi="Times New Roman" w:cs="Times New Roman"/>
          <w:sz w:val="24"/>
          <w:szCs w:val="24"/>
          <w:lang w:val="en-US"/>
        </w:rPr>
        <w:t>;73:442</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5.</w:t>
      </w:r>
    </w:p>
    <w:p w14:paraId="71F64FDD" w14:textId="459ECB4F"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34.</w:t>
      </w:r>
      <w:r w:rsidRPr="00AD0BD1">
        <w:rPr>
          <w:rFonts w:ascii="Times New Roman" w:hAnsi="Times New Roman" w:cs="Times New Roman"/>
          <w:sz w:val="24"/>
          <w:szCs w:val="24"/>
          <w:lang w:val="en-US"/>
        </w:rPr>
        <w:tab/>
        <w:t xml:space="preserve">Hatton DC, </w:t>
      </w:r>
      <w:proofErr w:type="spellStart"/>
      <w:r w:rsidRPr="00AD0BD1">
        <w:rPr>
          <w:rFonts w:ascii="Times New Roman" w:hAnsi="Times New Roman" w:cs="Times New Roman"/>
          <w:sz w:val="24"/>
          <w:szCs w:val="24"/>
          <w:lang w:val="en-US"/>
        </w:rPr>
        <w:t>Lanthorn</w:t>
      </w:r>
      <w:proofErr w:type="spellEnd"/>
      <w:r w:rsidRPr="00AD0BD1">
        <w:rPr>
          <w:rFonts w:ascii="Times New Roman" w:hAnsi="Times New Roman" w:cs="Times New Roman"/>
          <w:sz w:val="24"/>
          <w:szCs w:val="24"/>
          <w:lang w:val="en-US"/>
        </w:rPr>
        <w:t xml:space="preserve"> T, Webster D, Meyer ME. Baroreceptor involvement in t</w:t>
      </w:r>
      <w:r w:rsidR="008D21F9" w:rsidRPr="00AD0BD1">
        <w:rPr>
          <w:rFonts w:ascii="Times New Roman" w:hAnsi="Times New Roman" w:cs="Times New Roman"/>
          <w:sz w:val="24"/>
          <w:szCs w:val="24"/>
          <w:lang w:val="en-US"/>
        </w:rPr>
        <w:t xml:space="preserve">he immobility reflex. </w:t>
      </w:r>
      <w:proofErr w:type="spellStart"/>
      <w:r w:rsidR="008D21F9" w:rsidRPr="00AD0BD1">
        <w:rPr>
          <w:rFonts w:ascii="Times New Roman" w:hAnsi="Times New Roman" w:cs="Times New Roman"/>
          <w:sz w:val="24"/>
          <w:szCs w:val="24"/>
          <w:lang w:val="en-US"/>
        </w:rPr>
        <w:t>Behav</w:t>
      </w:r>
      <w:proofErr w:type="spellEnd"/>
      <w:r w:rsidR="008D21F9" w:rsidRPr="00AD0BD1">
        <w:rPr>
          <w:rFonts w:ascii="Times New Roman" w:hAnsi="Times New Roman" w:cs="Times New Roman"/>
          <w:sz w:val="24"/>
          <w:szCs w:val="24"/>
          <w:lang w:val="en-US"/>
        </w:rPr>
        <w:t xml:space="preserve"> </w:t>
      </w:r>
      <w:proofErr w:type="spellStart"/>
      <w:r w:rsidR="008D21F9" w:rsidRPr="00AD0BD1">
        <w:rPr>
          <w:rFonts w:ascii="Times New Roman" w:hAnsi="Times New Roman" w:cs="Times New Roman"/>
          <w:sz w:val="24"/>
          <w:szCs w:val="24"/>
          <w:lang w:val="en-US"/>
        </w:rPr>
        <w:t>Biol</w:t>
      </w:r>
      <w:proofErr w:type="spellEnd"/>
      <w:r w:rsidRPr="00AD0BD1">
        <w:rPr>
          <w:rFonts w:ascii="Times New Roman" w:hAnsi="Times New Roman" w:cs="Times New Roman"/>
          <w:sz w:val="24"/>
          <w:szCs w:val="24"/>
          <w:lang w:val="en-US"/>
        </w:rPr>
        <w:t xml:space="preserve"> 1978</w:t>
      </w:r>
      <w:proofErr w:type="gramStart"/>
      <w:r w:rsidRPr="00AD0BD1">
        <w:rPr>
          <w:rFonts w:ascii="Times New Roman" w:hAnsi="Times New Roman" w:cs="Times New Roman"/>
          <w:sz w:val="24"/>
          <w:szCs w:val="24"/>
          <w:lang w:val="en-US"/>
        </w:rPr>
        <w:t>;22:122</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7.</w:t>
      </w:r>
    </w:p>
    <w:p w14:paraId="71F64FDE" w14:textId="793E61DC"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35.</w:t>
      </w:r>
      <w:r w:rsidRPr="00AD0BD1">
        <w:rPr>
          <w:rFonts w:ascii="Times New Roman" w:hAnsi="Times New Roman" w:cs="Times New Roman"/>
          <w:sz w:val="24"/>
          <w:szCs w:val="24"/>
          <w:lang w:val="en-US"/>
        </w:rPr>
        <w:tab/>
        <w:t xml:space="preserve">Hatton DC, Webster D, </w:t>
      </w:r>
      <w:proofErr w:type="spellStart"/>
      <w:r w:rsidRPr="00AD0BD1">
        <w:rPr>
          <w:rFonts w:ascii="Times New Roman" w:hAnsi="Times New Roman" w:cs="Times New Roman"/>
          <w:sz w:val="24"/>
          <w:szCs w:val="24"/>
          <w:lang w:val="en-US"/>
        </w:rPr>
        <w:t>Lanthorn</w:t>
      </w:r>
      <w:proofErr w:type="spellEnd"/>
      <w:r w:rsidRPr="00AD0BD1">
        <w:rPr>
          <w:rFonts w:ascii="Times New Roman" w:hAnsi="Times New Roman" w:cs="Times New Roman"/>
          <w:sz w:val="24"/>
          <w:szCs w:val="24"/>
          <w:lang w:val="en-US"/>
        </w:rPr>
        <w:t xml:space="preserve"> T, Meyer ME. Evidence for baroreceptor involvement in the immobility reflex in the rabbit: blood pressure changes during induc</w:t>
      </w:r>
      <w:r w:rsidR="008D21F9" w:rsidRPr="00AD0BD1">
        <w:rPr>
          <w:rFonts w:ascii="Times New Roman" w:hAnsi="Times New Roman" w:cs="Times New Roman"/>
          <w:sz w:val="24"/>
          <w:szCs w:val="24"/>
          <w:lang w:val="en-US"/>
        </w:rPr>
        <w:t xml:space="preserve">tion and termination. </w:t>
      </w:r>
      <w:proofErr w:type="spellStart"/>
      <w:r w:rsidR="008D21F9" w:rsidRPr="00AD0BD1">
        <w:rPr>
          <w:rFonts w:ascii="Times New Roman" w:hAnsi="Times New Roman" w:cs="Times New Roman"/>
          <w:sz w:val="24"/>
          <w:szCs w:val="24"/>
          <w:lang w:val="en-US"/>
        </w:rPr>
        <w:t>Behav</w:t>
      </w:r>
      <w:proofErr w:type="spellEnd"/>
      <w:r w:rsidR="008D21F9" w:rsidRPr="00AD0BD1">
        <w:rPr>
          <w:rFonts w:ascii="Times New Roman" w:hAnsi="Times New Roman" w:cs="Times New Roman"/>
          <w:sz w:val="24"/>
          <w:szCs w:val="24"/>
          <w:lang w:val="en-US"/>
        </w:rPr>
        <w:t xml:space="preserve"> Neural </w:t>
      </w:r>
      <w:proofErr w:type="spellStart"/>
      <w:r w:rsidR="008D21F9" w:rsidRPr="00AD0BD1">
        <w:rPr>
          <w:rFonts w:ascii="Times New Roman" w:hAnsi="Times New Roman" w:cs="Times New Roman"/>
          <w:sz w:val="24"/>
          <w:szCs w:val="24"/>
          <w:lang w:val="en-US"/>
        </w:rPr>
        <w:t>Biol</w:t>
      </w:r>
      <w:proofErr w:type="spellEnd"/>
      <w:r w:rsidRPr="00AD0BD1">
        <w:rPr>
          <w:rFonts w:ascii="Times New Roman" w:hAnsi="Times New Roman" w:cs="Times New Roman"/>
          <w:sz w:val="24"/>
          <w:szCs w:val="24"/>
          <w:lang w:val="en-US"/>
        </w:rPr>
        <w:t xml:space="preserve"> 1979</w:t>
      </w:r>
      <w:proofErr w:type="gramStart"/>
      <w:r w:rsidRPr="00AD0BD1">
        <w:rPr>
          <w:rFonts w:ascii="Times New Roman" w:hAnsi="Times New Roman" w:cs="Times New Roman"/>
          <w:sz w:val="24"/>
          <w:szCs w:val="24"/>
          <w:lang w:val="en-US"/>
        </w:rPr>
        <w:t>;26:89</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96.</w:t>
      </w:r>
    </w:p>
    <w:p w14:paraId="71F64FDF" w14:textId="6BB323CD"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36.</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Prestrude</w:t>
      </w:r>
      <w:proofErr w:type="spellEnd"/>
      <w:r w:rsidRPr="00AD0BD1">
        <w:rPr>
          <w:rFonts w:ascii="Times New Roman" w:hAnsi="Times New Roman" w:cs="Times New Roman"/>
          <w:sz w:val="24"/>
          <w:szCs w:val="24"/>
          <w:lang w:val="en-US"/>
        </w:rPr>
        <w:t xml:space="preserve"> AM. Phylogenic comparisons of tonic immobility with special reference to hab</w:t>
      </w:r>
      <w:r w:rsidR="008D21F9" w:rsidRPr="00AD0BD1">
        <w:rPr>
          <w:rFonts w:ascii="Times New Roman" w:hAnsi="Times New Roman" w:cs="Times New Roman"/>
          <w:sz w:val="24"/>
          <w:szCs w:val="24"/>
          <w:lang w:val="en-US"/>
        </w:rPr>
        <w:t xml:space="preserve">ituation and fear. </w:t>
      </w:r>
      <w:proofErr w:type="spellStart"/>
      <w:r w:rsidR="008D21F9" w:rsidRPr="00AD0BD1">
        <w:rPr>
          <w:rFonts w:ascii="Times New Roman" w:hAnsi="Times New Roman" w:cs="Times New Roman"/>
          <w:sz w:val="24"/>
          <w:szCs w:val="24"/>
          <w:lang w:val="en-US"/>
        </w:rPr>
        <w:t>Psychol</w:t>
      </w:r>
      <w:proofErr w:type="spellEnd"/>
      <w:r w:rsidR="008D21F9" w:rsidRPr="00AD0BD1">
        <w:rPr>
          <w:rFonts w:ascii="Times New Roman" w:hAnsi="Times New Roman" w:cs="Times New Roman"/>
          <w:sz w:val="24"/>
          <w:szCs w:val="24"/>
          <w:lang w:val="en-US"/>
        </w:rPr>
        <w:t xml:space="preserve"> Rec</w:t>
      </w:r>
      <w:r w:rsidRPr="00AD0BD1">
        <w:rPr>
          <w:rFonts w:ascii="Times New Roman" w:hAnsi="Times New Roman" w:cs="Times New Roman"/>
          <w:sz w:val="24"/>
          <w:szCs w:val="24"/>
          <w:lang w:val="en-US"/>
        </w:rPr>
        <w:t xml:space="preserve"> 1977</w:t>
      </w:r>
      <w:proofErr w:type="gramStart"/>
      <w:r w:rsidRPr="00AD0BD1">
        <w:rPr>
          <w:rFonts w:ascii="Times New Roman" w:hAnsi="Times New Roman" w:cs="Times New Roman"/>
          <w:sz w:val="24"/>
          <w:szCs w:val="24"/>
          <w:lang w:val="en-US"/>
        </w:rPr>
        <w:t>;1:21</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39.</w:t>
      </w:r>
    </w:p>
    <w:p w14:paraId="71F64FE0" w14:textId="701C35D2"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37.</w:t>
      </w:r>
      <w:r w:rsidRPr="00AD0BD1">
        <w:rPr>
          <w:rFonts w:ascii="Times New Roman" w:hAnsi="Times New Roman" w:cs="Times New Roman"/>
          <w:sz w:val="24"/>
          <w:szCs w:val="24"/>
          <w:lang w:val="en-US"/>
        </w:rPr>
        <w:tab/>
        <w:t>Barratt ES. E</w:t>
      </w:r>
      <w:r w:rsidR="003C1953">
        <w:rPr>
          <w:rFonts w:ascii="Times New Roman" w:hAnsi="Times New Roman" w:cs="Times New Roman"/>
          <w:sz w:val="24"/>
          <w:szCs w:val="24"/>
          <w:lang w:val="en-US"/>
        </w:rPr>
        <w:t>EG</w:t>
      </w:r>
      <w:r w:rsidR="003C1953" w:rsidRPr="00AD0BD1">
        <w:rPr>
          <w:rFonts w:ascii="Times New Roman" w:hAnsi="Times New Roman" w:cs="Times New Roman"/>
          <w:sz w:val="24"/>
          <w:szCs w:val="24"/>
          <w:lang w:val="en-US"/>
        </w:rPr>
        <w:t xml:space="preserve"> correlates of tonic immobility in the o</w:t>
      </w:r>
      <w:r w:rsidRPr="00AD0BD1">
        <w:rPr>
          <w:rFonts w:ascii="Times New Roman" w:hAnsi="Times New Roman" w:cs="Times New Roman"/>
          <w:sz w:val="24"/>
          <w:szCs w:val="24"/>
          <w:lang w:val="en-US"/>
        </w:rPr>
        <w:t xml:space="preserve">possum (Didelphis </w:t>
      </w:r>
      <w:proofErr w:type="spellStart"/>
      <w:r w:rsidR="003C1953">
        <w:rPr>
          <w:rFonts w:ascii="Times New Roman" w:hAnsi="Times New Roman" w:cs="Times New Roman"/>
          <w:sz w:val="24"/>
          <w:szCs w:val="24"/>
          <w:lang w:val="en-US"/>
        </w:rPr>
        <w:t>v</w:t>
      </w:r>
      <w:r w:rsidRPr="00AD0BD1">
        <w:rPr>
          <w:rFonts w:ascii="Times New Roman" w:hAnsi="Times New Roman" w:cs="Times New Roman"/>
          <w:sz w:val="24"/>
          <w:szCs w:val="24"/>
          <w:lang w:val="en-US"/>
        </w:rPr>
        <w:t>irginiana</w:t>
      </w:r>
      <w:proofErr w:type="spellEnd"/>
      <w:r w:rsidRPr="00AD0BD1">
        <w:rPr>
          <w:rFonts w:ascii="Times New Roman" w:hAnsi="Times New Roman" w:cs="Times New Roman"/>
          <w:sz w:val="24"/>
          <w:szCs w:val="24"/>
          <w:lang w:val="en-US"/>
        </w:rPr>
        <w:t xml:space="preserve">). </w:t>
      </w:r>
      <w:proofErr w:type="spellStart"/>
      <w:r w:rsidR="003A4C6B" w:rsidRPr="00AD0BD1">
        <w:rPr>
          <w:rFonts w:ascii="Times New Roman" w:hAnsi="Times New Roman" w:cs="Times New Roman"/>
          <w:sz w:val="24"/>
          <w:szCs w:val="24"/>
          <w:lang w:val="en-US"/>
        </w:rPr>
        <w:t>Electroen</w:t>
      </w:r>
      <w:proofErr w:type="spellEnd"/>
      <w:r w:rsidR="003A4C6B" w:rsidRPr="00AD0BD1">
        <w:rPr>
          <w:rFonts w:ascii="Times New Roman" w:hAnsi="Times New Roman" w:cs="Times New Roman"/>
          <w:sz w:val="24"/>
          <w:szCs w:val="24"/>
          <w:lang w:val="en-US"/>
        </w:rPr>
        <w:t xml:space="preserve"> </w:t>
      </w:r>
      <w:proofErr w:type="spellStart"/>
      <w:r w:rsidR="003A4C6B" w:rsidRPr="00AD0BD1">
        <w:rPr>
          <w:rFonts w:ascii="Times New Roman" w:hAnsi="Times New Roman" w:cs="Times New Roman"/>
          <w:sz w:val="24"/>
          <w:szCs w:val="24"/>
          <w:lang w:val="en-US"/>
        </w:rPr>
        <w:t>Clin</w:t>
      </w:r>
      <w:proofErr w:type="spellEnd"/>
      <w:r w:rsidR="003A4C6B" w:rsidRPr="00AD0BD1">
        <w:rPr>
          <w:rFonts w:ascii="Times New Roman" w:hAnsi="Times New Roman" w:cs="Times New Roman"/>
          <w:sz w:val="24"/>
          <w:szCs w:val="24"/>
          <w:lang w:val="en-US"/>
        </w:rPr>
        <w:t xml:space="preserve"> Neuro </w:t>
      </w:r>
      <w:r w:rsidRPr="00AD0BD1">
        <w:rPr>
          <w:rFonts w:ascii="Times New Roman" w:hAnsi="Times New Roman" w:cs="Times New Roman"/>
          <w:sz w:val="24"/>
          <w:szCs w:val="24"/>
          <w:lang w:val="en-US"/>
        </w:rPr>
        <w:t>1965</w:t>
      </w:r>
      <w:proofErr w:type="gramStart"/>
      <w:r w:rsidRPr="00AD0BD1">
        <w:rPr>
          <w:rFonts w:ascii="Times New Roman" w:hAnsi="Times New Roman" w:cs="Times New Roman"/>
          <w:sz w:val="24"/>
          <w:szCs w:val="24"/>
          <w:lang w:val="en-US"/>
        </w:rPr>
        <w:t>;18:709</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11.</w:t>
      </w:r>
    </w:p>
    <w:p w14:paraId="71F64FE1" w14:textId="1FA380EE"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38.</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Klemm</w:t>
      </w:r>
      <w:proofErr w:type="spellEnd"/>
      <w:r w:rsidRPr="00AD0BD1">
        <w:rPr>
          <w:rFonts w:ascii="Times New Roman" w:hAnsi="Times New Roman" w:cs="Times New Roman"/>
          <w:sz w:val="24"/>
          <w:szCs w:val="24"/>
          <w:lang w:val="en-US"/>
        </w:rPr>
        <w:t xml:space="preserve"> WR. EEG and multiple-unit activity in limbic and motor systems during movemen</w:t>
      </w:r>
      <w:r w:rsidR="003A4C6B" w:rsidRPr="00AD0BD1">
        <w:rPr>
          <w:rFonts w:ascii="Times New Roman" w:hAnsi="Times New Roman" w:cs="Times New Roman"/>
          <w:sz w:val="24"/>
          <w:szCs w:val="24"/>
          <w:lang w:val="en-US"/>
        </w:rPr>
        <w:t xml:space="preserve">t and immobility. </w:t>
      </w:r>
      <w:proofErr w:type="spellStart"/>
      <w:r w:rsidR="003A4C6B" w:rsidRPr="00AD0BD1">
        <w:rPr>
          <w:rFonts w:ascii="Times New Roman" w:hAnsi="Times New Roman" w:cs="Times New Roman"/>
          <w:sz w:val="24"/>
          <w:szCs w:val="24"/>
          <w:lang w:val="en-US"/>
        </w:rPr>
        <w:t>Physiol</w:t>
      </w:r>
      <w:proofErr w:type="spellEnd"/>
      <w:r w:rsidR="003A4C6B" w:rsidRPr="00AD0BD1">
        <w:rPr>
          <w:rFonts w:ascii="Times New Roman" w:hAnsi="Times New Roman" w:cs="Times New Roman"/>
          <w:sz w:val="24"/>
          <w:szCs w:val="24"/>
          <w:lang w:val="en-US"/>
        </w:rPr>
        <w:t xml:space="preserve"> </w:t>
      </w:r>
      <w:proofErr w:type="spellStart"/>
      <w:r w:rsidR="003A4C6B" w:rsidRPr="00AD0BD1">
        <w:rPr>
          <w:rFonts w:ascii="Times New Roman" w:hAnsi="Times New Roman" w:cs="Times New Roman"/>
          <w:sz w:val="24"/>
          <w:szCs w:val="24"/>
          <w:lang w:val="en-US"/>
        </w:rPr>
        <w:t>Behav</w:t>
      </w:r>
      <w:proofErr w:type="spellEnd"/>
      <w:r w:rsidRPr="00AD0BD1">
        <w:rPr>
          <w:rFonts w:ascii="Times New Roman" w:hAnsi="Times New Roman" w:cs="Times New Roman"/>
          <w:sz w:val="24"/>
          <w:szCs w:val="24"/>
          <w:lang w:val="en-US"/>
        </w:rPr>
        <w:t xml:space="preserve"> 1971</w:t>
      </w:r>
      <w:proofErr w:type="gramStart"/>
      <w:r w:rsidRPr="00AD0BD1">
        <w:rPr>
          <w:rFonts w:ascii="Times New Roman" w:hAnsi="Times New Roman" w:cs="Times New Roman"/>
          <w:sz w:val="24"/>
          <w:szCs w:val="24"/>
          <w:lang w:val="en-US"/>
        </w:rPr>
        <w:t>;7:337</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43.</w:t>
      </w:r>
    </w:p>
    <w:p w14:paraId="71F64FE2" w14:textId="39DCCA6A"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39.</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Klemm</w:t>
      </w:r>
      <w:proofErr w:type="spellEnd"/>
      <w:r w:rsidRPr="00AD0BD1">
        <w:rPr>
          <w:rFonts w:ascii="Times New Roman" w:hAnsi="Times New Roman" w:cs="Times New Roman"/>
          <w:sz w:val="24"/>
          <w:szCs w:val="24"/>
          <w:lang w:val="en-US"/>
        </w:rPr>
        <w:t xml:space="preserve"> WR. Evoked responses in brain motor areas during the immobility reflex (</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animal hypnosis</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w:t>
      </w:r>
      <w:proofErr w:type="spellStart"/>
      <w:r w:rsidR="003A4C6B" w:rsidRPr="00AD0BD1">
        <w:rPr>
          <w:rFonts w:ascii="Times New Roman" w:hAnsi="Times New Roman" w:cs="Times New Roman"/>
          <w:sz w:val="24"/>
          <w:szCs w:val="24"/>
          <w:lang w:val="en-US"/>
        </w:rPr>
        <w:t>Physiol</w:t>
      </w:r>
      <w:proofErr w:type="spellEnd"/>
      <w:r w:rsidR="003A4C6B" w:rsidRPr="00AD0BD1">
        <w:rPr>
          <w:rFonts w:ascii="Times New Roman" w:hAnsi="Times New Roman" w:cs="Times New Roman"/>
          <w:sz w:val="24"/>
          <w:szCs w:val="24"/>
          <w:lang w:val="en-US"/>
        </w:rPr>
        <w:t xml:space="preserve"> </w:t>
      </w:r>
      <w:proofErr w:type="spellStart"/>
      <w:r w:rsidR="003A4C6B" w:rsidRPr="00AD0BD1">
        <w:rPr>
          <w:rFonts w:ascii="Times New Roman" w:hAnsi="Times New Roman" w:cs="Times New Roman"/>
          <w:sz w:val="24"/>
          <w:szCs w:val="24"/>
          <w:lang w:val="en-US"/>
        </w:rPr>
        <w:t>Behav</w:t>
      </w:r>
      <w:proofErr w:type="spellEnd"/>
      <w:r w:rsidR="003A4C6B" w:rsidRPr="00AD0BD1">
        <w:rPr>
          <w:rFonts w:ascii="Times New Roman" w:hAnsi="Times New Roman" w:cs="Times New Roman"/>
          <w:sz w:val="24"/>
          <w:szCs w:val="24"/>
          <w:lang w:val="en-US"/>
        </w:rPr>
        <w:t xml:space="preserve"> </w:t>
      </w:r>
      <w:r w:rsidRPr="00AD0BD1">
        <w:rPr>
          <w:rFonts w:ascii="Times New Roman" w:hAnsi="Times New Roman" w:cs="Times New Roman"/>
          <w:sz w:val="24"/>
          <w:szCs w:val="24"/>
          <w:lang w:val="en-US"/>
        </w:rPr>
        <w:t>1971</w:t>
      </w:r>
      <w:proofErr w:type="gramStart"/>
      <w:r w:rsidRPr="00AD0BD1">
        <w:rPr>
          <w:rFonts w:ascii="Times New Roman" w:hAnsi="Times New Roman" w:cs="Times New Roman"/>
          <w:sz w:val="24"/>
          <w:szCs w:val="24"/>
          <w:lang w:val="en-US"/>
        </w:rPr>
        <w:t>;6:137</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44.</w:t>
      </w:r>
    </w:p>
    <w:p w14:paraId="71F64FE3" w14:textId="28E29ACA"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40.</w:t>
      </w:r>
      <w:r w:rsidRPr="00AD0BD1">
        <w:rPr>
          <w:rFonts w:ascii="Times New Roman" w:hAnsi="Times New Roman" w:cs="Times New Roman"/>
          <w:sz w:val="24"/>
          <w:szCs w:val="24"/>
          <w:lang w:val="en-US"/>
        </w:rPr>
        <w:tab/>
        <w:t xml:space="preserve">Gallup GGJ, </w:t>
      </w:r>
      <w:proofErr w:type="spellStart"/>
      <w:r w:rsidRPr="00AD0BD1">
        <w:rPr>
          <w:rFonts w:ascii="Times New Roman" w:hAnsi="Times New Roman" w:cs="Times New Roman"/>
          <w:sz w:val="24"/>
          <w:szCs w:val="24"/>
          <w:lang w:val="en-US"/>
        </w:rPr>
        <w:t>Rager</w:t>
      </w:r>
      <w:proofErr w:type="spellEnd"/>
      <w:r w:rsidRPr="00AD0BD1">
        <w:rPr>
          <w:rFonts w:ascii="Times New Roman" w:hAnsi="Times New Roman" w:cs="Times New Roman"/>
          <w:sz w:val="24"/>
          <w:szCs w:val="24"/>
          <w:lang w:val="en-US"/>
        </w:rPr>
        <w:t xml:space="preserve"> DR. Tonic immobility as a model of extreme states of </w:t>
      </w:r>
      <w:proofErr w:type="spellStart"/>
      <w:r w:rsidRPr="00AD0BD1">
        <w:rPr>
          <w:rFonts w:ascii="Times New Roman" w:hAnsi="Times New Roman" w:cs="Times New Roman"/>
          <w:sz w:val="24"/>
          <w:szCs w:val="24"/>
          <w:lang w:val="en-US"/>
        </w:rPr>
        <w:t>behavioural</w:t>
      </w:r>
      <w:proofErr w:type="spellEnd"/>
      <w:r w:rsidRPr="00AD0BD1">
        <w:rPr>
          <w:rFonts w:ascii="Times New Roman" w:hAnsi="Times New Roman" w:cs="Times New Roman"/>
          <w:sz w:val="24"/>
          <w:szCs w:val="24"/>
          <w:lang w:val="en-US"/>
        </w:rPr>
        <w:t xml:space="preserve"> inhibition: </w:t>
      </w:r>
      <w:r w:rsidR="003C1953">
        <w:rPr>
          <w:rFonts w:ascii="Times New Roman" w:hAnsi="Times New Roman" w:cs="Times New Roman"/>
          <w:sz w:val="24"/>
          <w:szCs w:val="24"/>
          <w:lang w:val="en-US"/>
        </w:rPr>
        <w:t>i</w:t>
      </w:r>
      <w:r w:rsidRPr="00AD0BD1">
        <w:rPr>
          <w:rFonts w:ascii="Times New Roman" w:hAnsi="Times New Roman" w:cs="Times New Roman"/>
          <w:sz w:val="24"/>
          <w:szCs w:val="24"/>
          <w:lang w:val="en-US"/>
        </w:rPr>
        <w:t xml:space="preserve">ssues of methodology and measurement. In: </w:t>
      </w:r>
      <w:proofErr w:type="spellStart"/>
      <w:r w:rsidRPr="00AD0BD1">
        <w:rPr>
          <w:rFonts w:ascii="Times New Roman" w:hAnsi="Times New Roman" w:cs="Times New Roman"/>
          <w:sz w:val="24"/>
          <w:szCs w:val="24"/>
          <w:lang w:val="en-US"/>
        </w:rPr>
        <w:t>Sanberg</w:t>
      </w:r>
      <w:proofErr w:type="spellEnd"/>
      <w:r w:rsidRPr="00AD0BD1">
        <w:rPr>
          <w:rFonts w:ascii="Times New Roman" w:hAnsi="Times New Roman" w:cs="Times New Roman"/>
          <w:sz w:val="24"/>
          <w:szCs w:val="24"/>
          <w:lang w:val="en-US"/>
        </w:rPr>
        <w:t xml:space="preserve"> PR, </w:t>
      </w:r>
      <w:proofErr w:type="spellStart"/>
      <w:r w:rsidRPr="00AD0BD1">
        <w:rPr>
          <w:rFonts w:ascii="Times New Roman" w:hAnsi="Times New Roman" w:cs="Times New Roman"/>
          <w:sz w:val="24"/>
          <w:szCs w:val="24"/>
          <w:lang w:val="en-US"/>
        </w:rPr>
        <w:t>Ossenkopp</w:t>
      </w:r>
      <w:proofErr w:type="spellEnd"/>
      <w:r w:rsidRPr="00AD0BD1">
        <w:rPr>
          <w:rFonts w:ascii="Times New Roman" w:hAnsi="Times New Roman" w:cs="Times New Roman"/>
          <w:sz w:val="24"/>
          <w:szCs w:val="24"/>
          <w:lang w:val="en-US"/>
        </w:rPr>
        <w:t xml:space="preserve"> K-P, </w:t>
      </w:r>
      <w:proofErr w:type="spellStart"/>
      <w:r w:rsidRPr="00AD0BD1">
        <w:rPr>
          <w:rFonts w:ascii="Times New Roman" w:hAnsi="Times New Roman" w:cs="Times New Roman"/>
          <w:sz w:val="24"/>
          <w:szCs w:val="24"/>
          <w:lang w:val="en-US"/>
        </w:rPr>
        <w:t>Kavaliers</w:t>
      </w:r>
      <w:proofErr w:type="spellEnd"/>
      <w:r w:rsidRPr="00AD0BD1">
        <w:rPr>
          <w:rFonts w:ascii="Times New Roman" w:hAnsi="Times New Roman" w:cs="Times New Roman"/>
          <w:sz w:val="24"/>
          <w:szCs w:val="24"/>
          <w:lang w:val="en-US"/>
        </w:rPr>
        <w:t xml:space="preserve"> M, eds. Motor activity and movement disorders: research issues and applications. Totowa, NJ: Humana</w:t>
      </w:r>
      <w:r w:rsidR="003C1953">
        <w:rPr>
          <w:rFonts w:ascii="Times New Roman" w:hAnsi="Times New Roman" w:cs="Times New Roman"/>
          <w:sz w:val="24"/>
          <w:szCs w:val="24"/>
          <w:lang w:val="en-US"/>
        </w:rPr>
        <w:t xml:space="preserve">, </w:t>
      </w:r>
      <w:r w:rsidRPr="00AD0BD1">
        <w:rPr>
          <w:rFonts w:ascii="Times New Roman" w:hAnsi="Times New Roman" w:cs="Times New Roman"/>
          <w:sz w:val="24"/>
          <w:szCs w:val="24"/>
          <w:lang w:val="en-US"/>
        </w:rPr>
        <w:t>1996:57</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80.</w:t>
      </w:r>
    </w:p>
    <w:p w14:paraId="71F64FE4" w14:textId="2300AB0B"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41.</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Depaulis</w:t>
      </w:r>
      <w:proofErr w:type="spellEnd"/>
      <w:r w:rsidRPr="00AD0BD1">
        <w:rPr>
          <w:rFonts w:ascii="Times New Roman" w:hAnsi="Times New Roman" w:cs="Times New Roman"/>
          <w:sz w:val="24"/>
          <w:szCs w:val="24"/>
          <w:lang w:val="en-US"/>
        </w:rPr>
        <w:t xml:space="preserve"> A, </w:t>
      </w:r>
      <w:proofErr w:type="spellStart"/>
      <w:r w:rsidRPr="00AD0BD1">
        <w:rPr>
          <w:rFonts w:ascii="Times New Roman" w:hAnsi="Times New Roman" w:cs="Times New Roman"/>
          <w:sz w:val="24"/>
          <w:szCs w:val="24"/>
          <w:lang w:val="en-US"/>
        </w:rPr>
        <w:t>Keay</w:t>
      </w:r>
      <w:proofErr w:type="spellEnd"/>
      <w:r w:rsidRPr="00AD0BD1">
        <w:rPr>
          <w:rFonts w:ascii="Times New Roman" w:hAnsi="Times New Roman" w:cs="Times New Roman"/>
          <w:sz w:val="24"/>
          <w:szCs w:val="24"/>
          <w:lang w:val="en-US"/>
        </w:rPr>
        <w:t xml:space="preserve"> KA, </w:t>
      </w:r>
      <w:proofErr w:type="spellStart"/>
      <w:r w:rsidRPr="00AD0BD1">
        <w:rPr>
          <w:rFonts w:ascii="Times New Roman" w:hAnsi="Times New Roman" w:cs="Times New Roman"/>
          <w:sz w:val="24"/>
          <w:szCs w:val="24"/>
          <w:lang w:val="en-US"/>
        </w:rPr>
        <w:t>Bandler</w:t>
      </w:r>
      <w:proofErr w:type="spellEnd"/>
      <w:r w:rsidRPr="00AD0BD1">
        <w:rPr>
          <w:rFonts w:ascii="Times New Roman" w:hAnsi="Times New Roman" w:cs="Times New Roman"/>
          <w:sz w:val="24"/>
          <w:szCs w:val="24"/>
          <w:lang w:val="en-US"/>
        </w:rPr>
        <w:t xml:space="preserve"> R. Quiescence and </w:t>
      </w:r>
      <w:proofErr w:type="spellStart"/>
      <w:r w:rsidRPr="00AD0BD1">
        <w:rPr>
          <w:rFonts w:ascii="Times New Roman" w:hAnsi="Times New Roman" w:cs="Times New Roman"/>
          <w:sz w:val="24"/>
          <w:szCs w:val="24"/>
          <w:lang w:val="en-US"/>
        </w:rPr>
        <w:t>hyporeactivity</w:t>
      </w:r>
      <w:proofErr w:type="spellEnd"/>
      <w:r w:rsidRPr="00AD0BD1">
        <w:rPr>
          <w:rFonts w:ascii="Times New Roman" w:hAnsi="Times New Roman" w:cs="Times New Roman"/>
          <w:sz w:val="24"/>
          <w:szCs w:val="24"/>
          <w:lang w:val="en-US"/>
        </w:rPr>
        <w:t xml:space="preserve"> evoked by activation of cell bodies in the </w:t>
      </w:r>
      <w:proofErr w:type="spellStart"/>
      <w:r w:rsidRPr="00AD0BD1">
        <w:rPr>
          <w:rFonts w:ascii="Times New Roman" w:hAnsi="Times New Roman" w:cs="Times New Roman"/>
          <w:sz w:val="24"/>
          <w:szCs w:val="24"/>
          <w:lang w:val="en-US"/>
        </w:rPr>
        <w:t>ventrolateral</w:t>
      </w:r>
      <w:proofErr w:type="spellEnd"/>
      <w:r w:rsidRPr="00AD0BD1">
        <w:rPr>
          <w:rFonts w:ascii="Times New Roman" w:hAnsi="Times New Roman" w:cs="Times New Roman"/>
          <w:sz w:val="24"/>
          <w:szCs w:val="24"/>
          <w:lang w:val="en-US"/>
        </w:rPr>
        <w:t xml:space="preserve"> midbrain periaqueductal gray of the rat. </w:t>
      </w:r>
      <w:proofErr w:type="spellStart"/>
      <w:r w:rsidRPr="00AD0BD1">
        <w:rPr>
          <w:rFonts w:ascii="Times New Roman" w:hAnsi="Times New Roman" w:cs="Times New Roman"/>
          <w:sz w:val="24"/>
          <w:szCs w:val="24"/>
          <w:lang w:val="en-US"/>
        </w:rPr>
        <w:t>Exp</w:t>
      </w:r>
      <w:proofErr w:type="spellEnd"/>
      <w:r w:rsidRPr="00AD0BD1">
        <w:rPr>
          <w:rFonts w:ascii="Times New Roman" w:hAnsi="Times New Roman" w:cs="Times New Roman"/>
          <w:sz w:val="24"/>
          <w:szCs w:val="24"/>
          <w:lang w:val="en-US"/>
        </w:rPr>
        <w:t xml:space="preserve"> </w:t>
      </w:r>
      <w:r w:rsidR="003C1953">
        <w:rPr>
          <w:rFonts w:ascii="Times New Roman" w:hAnsi="Times New Roman" w:cs="Times New Roman"/>
          <w:sz w:val="24"/>
          <w:szCs w:val="24"/>
          <w:lang w:val="en-US"/>
        </w:rPr>
        <w:t>B</w:t>
      </w:r>
      <w:r w:rsidRPr="00AD0BD1">
        <w:rPr>
          <w:rFonts w:ascii="Times New Roman" w:hAnsi="Times New Roman" w:cs="Times New Roman"/>
          <w:sz w:val="24"/>
          <w:szCs w:val="24"/>
          <w:lang w:val="en-US"/>
        </w:rPr>
        <w:t xml:space="preserve">rain </w:t>
      </w:r>
      <w:r w:rsidR="003C1953">
        <w:rPr>
          <w:rFonts w:ascii="Times New Roman" w:hAnsi="Times New Roman" w:cs="Times New Roman"/>
          <w:sz w:val="24"/>
          <w:szCs w:val="24"/>
          <w:lang w:val="en-US"/>
        </w:rPr>
        <w:t>R</w:t>
      </w:r>
      <w:r w:rsidRPr="00AD0BD1">
        <w:rPr>
          <w:rFonts w:ascii="Times New Roman" w:hAnsi="Times New Roman" w:cs="Times New Roman"/>
          <w:sz w:val="24"/>
          <w:szCs w:val="24"/>
          <w:lang w:val="en-US"/>
        </w:rPr>
        <w:t>es 1994</w:t>
      </w:r>
      <w:proofErr w:type="gramStart"/>
      <w:r w:rsidRPr="00AD0BD1">
        <w:rPr>
          <w:rFonts w:ascii="Times New Roman" w:hAnsi="Times New Roman" w:cs="Times New Roman"/>
          <w:sz w:val="24"/>
          <w:szCs w:val="24"/>
          <w:lang w:val="en-US"/>
        </w:rPr>
        <w:t>;99:75</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83.</w:t>
      </w:r>
    </w:p>
    <w:p w14:paraId="71F64FE5" w14:textId="316577A4"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42.</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Fontani</w:t>
      </w:r>
      <w:proofErr w:type="spellEnd"/>
      <w:r w:rsidRPr="00AD0BD1">
        <w:rPr>
          <w:rFonts w:ascii="Times New Roman" w:hAnsi="Times New Roman" w:cs="Times New Roman"/>
          <w:sz w:val="24"/>
          <w:szCs w:val="24"/>
          <w:lang w:val="en-US"/>
        </w:rPr>
        <w:t xml:space="preserve"> G, </w:t>
      </w:r>
      <w:proofErr w:type="spellStart"/>
      <w:r w:rsidRPr="00AD0BD1">
        <w:rPr>
          <w:rFonts w:ascii="Times New Roman" w:hAnsi="Times New Roman" w:cs="Times New Roman"/>
          <w:sz w:val="24"/>
          <w:szCs w:val="24"/>
          <w:lang w:val="en-US"/>
        </w:rPr>
        <w:t>Grazzi</w:t>
      </w:r>
      <w:proofErr w:type="spellEnd"/>
      <w:r w:rsidRPr="00AD0BD1">
        <w:rPr>
          <w:rFonts w:ascii="Times New Roman" w:hAnsi="Times New Roman" w:cs="Times New Roman"/>
          <w:sz w:val="24"/>
          <w:szCs w:val="24"/>
          <w:lang w:val="en-US"/>
        </w:rPr>
        <w:t xml:space="preserve"> F, Lombardi G, Carli G. Hippocampal rhythmic slow activity (RSA) during animal hyp</w:t>
      </w:r>
      <w:r w:rsidR="003A4C6B" w:rsidRPr="00AD0BD1">
        <w:rPr>
          <w:rFonts w:ascii="Times New Roman" w:hAnsi="Times New Roman" w:cs="Times New Roman"/>
          <w:sz w:val="24"/>
          <w:szCs w:val="24"/>
          <w:lang w:val="en-US"/>
        </w:rPr>
        <w:t xml:space="preserve">nosis in the rabbit. </w:t>
      </w:r>
      <w:proofErr w:type="spellStart"/>
      <w:r w:rsidR="003A4C6B" w:rsidRPr="00AD0BD1">
        <w:rPr>
          <w:rFonts w:ascii="Times New Roman" w:hAnsi="Times New Roman" w:cs="Times New Roman"/>
          <w:sz w:val="24"/>
          <w:szCs w:val="24"/>
          <w:lang w:val="en-US"/>
        </w:rPr>
        <w:t>Behav</w:t>
      </w:r>
      <w:proofErr w:type="spellEnd"/>
      <w:r w:rsidR="003A4C6B" w:rsidRPr="00AD0BD1">
        <w:rPr>
          <w:rFonts w:ascii="Times New Roman" w:hAnsi="Times New Roman" w:cs="Times New Roman"/>
          <w:sz w:val="24"/>
          <w:szCs w:val="24"/>
          <w:lang w:val="en-US"/>
        </w:rPr>
        <w:t xml:space="preserve"> Brain Res</w:t>
      </w:r>
      <w:r w:rsidRPr="00AD0BD1">
        <w:rPr>
          <w:rFonts w:ascii="Times New Roman" w:hAnsi="Times New Roman" w:cs="Times New Roman"/>
          <w:sz w:val="24"/>
          <w:szCs w:val="24"/>
          <w:lang w:val="en-US"/>
        </w:rPr>
        <w:t xml:space="preserve"> 1982</w:t>
      </w:r>
      <w:proofErr w:type="gramStart"/>
      <w:r w:rsidRPr="00AD0BD1">
        <w:rPr>
          <w:rFonts w:ascii="Times New Roman" w:hAnsi="Times New Roman" w:cs="Times New Roman"/>
          <w:sz w:val="24"/>
          <w:szCs w:val="24"/>
          <w:lang w:val="en-US"/>
        </w:rPr>
        <w:t>;6:15</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24.</w:t>
      </w:r>
    </w:p>
    <w:p w14:paraId="71F64FE6" w14:textId="7F40CFDC"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43.</w:t>
      </w:r>
      <w:r w:rsidRPr="00AD0BD1">
        <w:rPr>
          <w:rFonts w:ascii="Times New Roman" w:hAnsi="Times New Roman" w:cs="Times New Roman"/>
          <w:sz w:val="24"/>
          <w:szCs w:val="24"/>
          <w:lang w:val="en-US"/>
        </w:rPr>
        <w:tab/>
        <w:t xml:space="preserve">Harper RM. Frequency changes in hippocampal electrical activity during movement and </w:t>
      </w:r>
      <w:r w:rsidR="0051291D" w:rsidRPr="00AD0BD1">
        <w:rPr>
          <w:rFonts w:ascii="Times New Roman" w:hAnsi="Times New Roman" w:cs="Times New Roman"/>
          <w:sz w:val="24"/>
          <w:szCs w:val="24"/>
          <w:lang w:val="en-US"/>
        </w:rPr>
        <w:t xml:space="preserve">tonic immobility. </w:t>
      </w:r>
      <w:proofErr w:type="spellStart"/>
      <w:r w:rsidR="0051291D" w:rsidRPr="00AD0BD1">
        <w:rPr>
          <w:rFonts w:ascii="Times New Roman" w:hAnsi="Times New Roman" w:cs="Times New Roman"/>
          <w:sz w:val="24"/>
          <w:szCs w:val="24"/>
          <w:lang w:val="en-US"/>
        </w:rPr>
        <w:t>Physiol</w:t>
      </w:r>
      <w:proofErr w:type="spellEnd"/>
      <w:r w:rsidR="0051291D" w:rsidRPr="00AD0BD1">
        <w:rPr>
          <w:rFonts w:ascii="Times New Roman" w:hAnsi="Times New Roman" w:cs="Times New Roman"/>
          <w:sz w:val="24"/>
          <w:szCs w:val="24"/>
          <w:lang w:val="en-US"/>
        </w:rPr>
        <w:t xml:space="preserve"> </w:t>
      </w:r>
      <w:proofErr w:type="spellStart"/>
      <w:r w:rsidR="0051291D" w:rsidRPr="00AD0BD1">
        <w:rPr>
          <w:rFonts w:ascii="Times New Roman" w:hAnsi="Times New Roman" w:cs="Times New Roman"/>
          <w:sz w:val="24"/>
          <w:szCs w:val="24"/>
          <w:lang w:val="en-US"/>
        </w:rPr>
        <w:t>Behav</w:t>
      </w:r>
      <w:proofErr w:type="spellEnd"/>
      <w:r w:rsidRPr="00AD0BD1">
        <w:rPr>
          <w:rFonts w:ascii="Times New Roman" w:hAnsi="Times New Roman" w:cs="Times New Roman"/>
          <w:sz w:val="24"/>
          <w:szCs w:val="24"/>
          <w:lang w:val="en-US"/>
        </w:rPr>
        <w:t xml:space="preserve"> 1971</w:t>
      </w:r>
      <w:proofErr w:type="gramStart"/>
      <w:r w:rsidRPr="00AD0BD1">
        <w:rPr>
          <w:rFonts w:ascii="Times New Roman" w:hAnsi="Times New Roman" w:cs="Times New Roman"/>
          <w:sz w:val="24"/>
          <w:szCs w:val="24"/>
          <w:lang w:val="en-US"/>
        </w:rPr>
        <w:t>;7:55</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8.</w:t>
      </w:r>
    </w:p>
    <w:p w14:paraId="71F64FE7" w14:textId="0197D8F6"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44.</w:t>
      </w:r>
      <w:r w:rsidRPr="00AD0BD1">
        <w:rPr>
          <w:rFonts w:ascii="Times New Roman" w:hAnsi="Times New Roman" w:cs="Times New Roman"/>
          <w:sz w:val="24"/>
          <w:szCs w:val="24"/>
          <w:lang w:val="en-US"/>
        </w:rPr>
        <w:tab/>
        <w:t>Schwarz BE, Bickford RG. Electroencephalographic changes in animals under</w:t>
      </w:r>
      <w:r w:rsidR="0051291D" w:rsidRPr="00AD0BD1">
        <w:rPr>
          <w:rFonts w:ascii="Times New Roman" w:hAnsi="Times New Roman" w:cs="Times New Roman"/>
          <w:sz w:val="24"/>
          <w:szCs w:val="24"/>
          <w:lang w:val="en-US"/>
        </w:rPr>
        <w:t xml:space="preserve"> the influence of hypnosis. J </w:t>
      </w:r>
      <w:proofErr w:type="spellStart"/>
      <w:r w:rsidR="0051291D" w:rsidRPr="00AD0BD1">
        <w:rPr>
          <w:rFonts w:ascii="Times New Roman" w:hAnsi="Times New Roman" w:cs="Times New Roman"/>
          <w:sz w:val="24"/>
          <w:szCs w:val="24"/>
          <w:lang w:val="en-US"/>
        </w:rPr>
        <w:t>Nerv</w:t>
      </w:r>
      <w:proofErr w:type="spellEnd"/>
      <w:r w:rsidR="0051291D" w:rsidRPr="00AD0BD1">
        <w:rPr>
          <w:rFonts w:ascii="Times New Roman" w:hAnsi="Times New Roman" w:cs="Times New Roman"/>
          <w:sz w:val="24"/>
          <w:szCs w:val="24"/>
          <w:lang w:val="en-US"/>
        </w:rPr>
        <w:t xml:space="preserve"> </w:t>
      </w:r>
      <w:proofErr w:type="spellStart"/>
      <w:r w:rsidR="0051291D" w:rsidRPr="00AD0BD1">
        <w:rPr>
          <w:rFonts w:ascii="Times New Roman" w:hAnsi="Times New Roman" w:cs="Times New Roman"/>
          <w:sz w:val="24"/>
          <w:szCs w:val="24"/>
          <w:lang w:val="en-US"/>
        </w:rPr>
        <w:t>M</w:t>
      </w:r>
      <w:r w:rsidRPr="00AD0BD1">
        <w:rPr>
          <w:rFonts w:ascii="Times New Roman" w:hAnsi="Times New Roman" w:cs="Times New Roman"/>
          <w:sz w:val="24"/>
          <w:szCs w:val="24"/>
          <w:lang w:val="en-US"/>
        </w:rPr>
        <w:t>e</w:t>
      </w:r>
      <w:r w:rsidR="0051291D" w:rsidRPr="00AD0BD1">
        <w:rPr>
          <w:rFonts w:ascii="Times New Roman" w:hAnsi="Times New Roman" w:cs="Times New Roman"/>
          <w:sz w:val="24"/>
          <w:szCs w:val="24"/>
          <w:lang w:val="en-US"/>
        </w:rPr>
        <w:t>nt</w:t>
      </w:r>
      <w:proofErr w:type="spellEnd"/>
      <w:r w:rsidR="0051291D" w:rsidRPr="00AD0BD1">
        <w:rPr>
          <w:rFonts w:ascii="Times New Roman" w:hAnsi="Times New Roman" w:cs="Times New Roman"/>
          <w:sz w:val="24"/>
          <w:szCs w:val="24"/>
          <w:lang w:val="en-US"/>
        </w:rPr>
        <w:t xml:space="preserve"> Dis</w:t>
      </w:r>
      <w:r w:rsidRPr="00AD0BD1">
        <w:rPr>
          <w:rFonts w:ascii="Times New Roman" w:hAnsi="Times New Roman" w:cs="Times New Roman"/>
          <w:sz w:val="24"/>
          <w:szCs w:val="24"/>
          <w:lang w:val="en-US"/>
        </w:rPr>
        <w:t xml:space="preserve"> 1956</w:t>
      </w:r>
      <w:proofErr w:type="gramStart"/>
      <w:r w:rsidRPr="00AD0BD1">
        <w:rPr>
          <w:rFonts w:ascii="Times New Roman" w:hAnsi="Times New Roman" w:cs="Times New Roman"/>
          <w:sz w:val="24"/>
          <w:szCs w:val="24"/>
          <w:lang w:val="en-US"/>
        </w:rPr>
        <w:t>;124:433</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40.</w:t>
      </w:r>
    </w:p>
    <w:p w14:paraId="71F64FE8" w14:textId="6BAF4EB5"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45.</w:t>
      </w:r>
      <w:r w:rsidRPr="00AD0BD1">
        <w:rPr>
          <w:rFonts w:ascii="Times New Roman" w:hAnsi="Times New Roman" w:cs="Times New Roman"/>
          <w:sz w:val="24"/>
          <w:szCs w:val="24"/>
          <w:lang w:val="en-US"/>
        </w:rPr>
        <w:tab/>
        <w:t xml:space="preserve">Cantor C. Evolution and posttraumatic stress: disorders of vigilance and </w:t>
      </w:r>
      <w:proofErr w:type="spellStart"/>
      <w:r w:rsidRPr="00AD0BD1">
        <w:rPr>
          <w:rFonts w:ascii="Times New Roman" w:hAnsi="Times New Roman" w:cs="Times New Roman"/>
          <w:sz w:val="24"/>
          <w:szCs w:val="24"/>
          <w:lang w:val="en-US"/>
        </w:rPr>
        <w:t>defence</w:t>
      </w:r>
      <w:proofErr w:type="spellEnd"/>
      <w:r w:rsidRPr="00AD0BD1">
        <w:rPr>
          <w:rFonts w:ascii="Times New Roman" w:hAnsi="Times New Roman" w:cs="Times New Roman"/>
          <w:sz w:val="24"/>
          <w:szCs w:val="24"/>
          <w:lang w:val="en-US"/>
        </w:rPr>
        <w:t>. London; New York: Routledge</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2005.</w:t>
      </w:r>
    </w:p>
    <w:p w14:paraId="71F64FE9" w14:textId="0DC464BF"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46.</w:t>
      </w:r>
      <w:r w:rsidRPr="00AD0BD1">
        <w:rPr>
          <w:rFonts w:ascii="Times New Roman" w:hAnsi="Times New Roman" w:cs="Times New Roman"/>
          <w:sz w:val="24"/>
          <w:szCs w:val="24"/>
          <w:lang w:val="en-US"/>
        </w:rPr>
        <w:tab/>
        <w:t xml:space="preserve">Dixon AK. Ethological strategies for </w:t>
      </w:r>
      <w:proofErr w:type="spellStart"/>
      <w:r w:rsidRPr="00AD0BD1">
        <w:rPr>
          <w:rFonts w:ascii="Times New Roman" w:hAnsi="Times New Roman" w:cs="Times New Roman"/>
          <w:sz w:val="24"/>
          <w:szCs w:val="24"/>
          <w:lang w:val="en-US"/>
        </w:rPr>
        <w:t>defence</w:t>
      </w:r>
      <w:proofErr w:type="spellEnd"/>
      <w:r w:rsidRPr="00AD0BD1">
        <w:rPr>
          <w:rFonts w:ascii="Times New Roman" w:hAnsi="Times New Roman" w:cs="Times New Roman"/>
          <w:sz w:val="24"/>
          <w:szCs w:val="24"/>
          <w:lang w:val="en-US"/>
        </w:rPr>
        <w:t xml:space="preserve"> in animals and humans: their role in some psychiatric disorders. Br J Med </w:t>
      </w:r>
      <w:proofErr w:type="spellStart"/>
      <w:r w:rsidRPr="00AD0BD1">
        <w:rPr>
          <w:rFonts w:ascii="Times New Roman" w:hAnsi="Times New Roman" w:cs="Times New Roman"/>
          <w:sz w:val="24"/>
          <w:szCs w:val="24"/>
          <w:lang w:val="en-US"/>
        </w:rPr>
        <w:t>Psychol</w:t>
      </w:r>
      <w:proofErr w:type="spellEnd"/>
      <w:r w:rsidRPr="00AD0BD1">
        <w:rPr>
          <w:rFonts w:ascii="Times New Roman" w:hAnsi="Times New Roman" w:cs="Times New Roman"/>
          <w:sz w:val="24"/>
          <w:szCs w:val="24"/>
          <w:lang w:val="en-US"/>
        </w:rPr>
        <w:t xml:space="preserve"> 1998</w:t>
      </w:r>
      <w:proofErr w:type="gramStart"/>
      <w:r w:rsidRPr="00AD0BD1">
        <w:rPr>
          <w:rFonts w:ascii="Times New Roman" w:hAnsi="Times New Roman" w:cs="Times New Roman"/>
          <w:sz w:val="24"/>
          <w:szCs w:val="24"/>
          <w:lang w:val="en-US"/>
        </w:rPr>
        <w:t>;71</w:t>
      </w:r>
      <w:proofErr w:type="gramEnd"/>
      <w:r w:rsidRPr="00AD0BD1">
        <w:rPr>
          <w:rFonts w:ascii="Times New Roman" w:hAnsi="Times New Roman" w:cs="Times New Roman"/>
          <w:sz w:val="24"/>
          <w:szCs w:val="24"/>
          <w:lang w:val="en-US"/>
        </w:rPr>
        <w:t>(</w:t>
      </w:r>
      <w:proofErr w:type="spellStart"/>
      <w:r w:rsidR="003C1953">
        <w:rPr>
          <w:rFonts w:ascii="Times New Roman" w:hAnsi="Times New Roman" w:cs="Times New Roman"/>
          <w:sz w:val="24"/>
          <w:szCs w:val="24"/>
          <w:lang w:val="en-US"/>
        </w:rPr>
        <w:t>p</w:t>
      </w:r>
      <w:r w:rsidRPr="00AD0BD1">
        <w:rPr>
          <w:rFonts w:ascii="Times New Roman" w:hAnsi="Times New Roman" w:cs="Times New Roman"/>
          <w:sz w:val="24"/>
          <w:szCs w:val="24"/>
          <w:lang w:val="en-US"/>
        </w:rPr>
        <w:t>t</w:t>
      </w:r>
      <w:proofErr w:type="spellEnd"/>
      <w:r w:rsidRPr="00AD0BD1">
        <w:rPr>
          <w:rFonts w:ascii="Times New Roman" w:hAnsi="Times New Roman" w:cs="Times New Roman"/>
          <w:sz w:val="24"/>
          <w:szCs w:val="24"/>
          <w:lang w:val="en-US"/>
        </w:rPr>
        <w:t xml:space="preserve"> 4):417</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45.</w:t>
      </w:r>
    </w:p>
    <w:p w14:paraId="71F64FEA" w14:textId="24DB3F0B"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47.</w:t>
      </w:r>
      <w:r w:rsidRPr="00AD0BD1">
        <w:rPr>
          <w:rFonts w:ascii="Times New Roman" w:hAnsi="Times New Roman" w:cs="Times New Roman"/>
          <w:sz w:val="24"/>
          <w:szCs w:val="24"/>
          <w:lang w:val="en-US"/>
        </w:rPr>
        <w:tab/>
        <w:t xml:space="preserve">Humphreys KL, Sauder CL, Martin EK, Marx BP. Tonic </w:t>
      </w:r>
      <w:r w:rsidR="003C1953" w:rsidRPr="00AD0BD1">
        <w:rPr>
          <w:rFonts w:ascii="Times New Roman" w:hAnsi="Times New Roman" w:cs="Times New Roman"/>
          <w:sz w:val="24"/>
          <w:szCs w:val="24"/>
          <w:lang w:val="en-US"/>
        </w:rPr>
        <w:t>immobility in childhood sexual abuse survivors and its relationship to posttraumatic stress symptomatolog</w:t>
      </w:r>
      <w:r w:rsidRPr="00AD0BD1">
        <w:rPr>
          <w:rFonts w:ascii="Times New Roman" w:hAnsi="Times New Roman" w:cs="Times New Roman"/>
          <w:sz w:val="24"/>
          <w:szCs w:val="24"/>
          <w:lang w:val="en-US"/>
        </w:rPr>
        <w:t xml:space="preserve">y. J </w:t>
      </w:r>
      <w:proofErr w:type="spellStart"/>
      <w:r w:rsidRPr="00AD0BD1">
        <w:rPr>
          <w:rFonts w:ascii="Times New Roman" w:hAnsi="Times New Roman" w:cs="Times New Roman"/>
          <w:sz w:val="24"/>
          <w:szCs w:val="24"/>
          <w:lang w:val="en-US"/>
        </w:rPr>
        <w:t>Interpers</w:t>
      </w:r>
      <w:proofErr w:type="spellEnd"/>
      <w:r w:rsidRPr="00AD0BD1">
        <w:rPr>
          <w:rFonts w:ascii="Times New Roman" w:hAnsi="Times New Roman" w:cs="Times New Roman"/>
          <w:sz w:val="24"/>
          <w:szCs w:val="24"/>
          <w:lang w:val="en-US"/>
        </w:rPr>
        <w:t xml:space="preserve"> Violence 2009.</w:t>
      </w:r>
    </w:p>
    <w:p w14:paraId="71F64FEB" w14:textId="64753B41"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48.</w:t>
      </w:r>
      <w:r w:rsidRPr="00AD0BD1">
        <w:rPr>
          <w:rFonts w:ascii="Times New Roman" w:hAnsi="Times New Roman" w:cs="Times New Roman"/>
          <w:sz w:val="24"/>
          <w:szCs w:val="24"/>
          <w:lang w:val="en-US"/>
        </w:rPr>
        <w:tab/>
        <w:t>Gallup GG, Jr., Nash RF, Wagner AM. The tonic immobility reaction in chickens: response characteris</w:t>
      </w:r>
      <w:r w:rsidR="006D1D67" w:rsidRPr="00AD0BD1">
        <w:rPr>
          <w:rFonts w:ascii="Times New Roman" w:hAnsi="Times New Roman" w:cs="Times New Roman"/>
          <w:sz w:val="24"/>
          <w:szCs w:val="24"/>
          <w:lang w:val="en-US"/>
        </w:rPr>
        <w:t xml:space="preserve">tics and methodology. </w:t>
      </w:r>
      <w:proofErr w:type="spellStart"/>
      <w:r w:rsidR="006D1D67" w:rsidRPr="00AD0BD1">
        <w:rPr>
          <w:rFonts w:ascii="Times New Roman" w:hAnsi="Times New Roman" w:cs="Times New Roman"/>
          <w:sz w:val="24"/>
          <w:szCs w:val="24"/>
          <w:lang w:val="en-US"/>
        </w:rPr>
        <w:t>Behavi</w:t>
      </w:r>
      <w:proofErr w:type="spellEnd"/>
      <w:r w:rsidR="006D1D67" w:rsidRPr="00AD0BD1">
        <w:rPr>
          <w:rFonts w:ascii="Times New Roman" w:hAnsi="Times New Roman" w:cs="Times New Roman"/>
          <w:sz w:val="24"/>
          <w:szCs w:val="24"/>
          <w:lang w:val="en-US"/>
        </w:rPr>
        <w:t xml:space="preserve"> Res Methods</w:t>
      </w:r>
      <w:r w:rsidRPr="00AD0BD1">
        <w:rPr>
          <w:rFonts w:ascii="Times New Roman" w:hAnsi="Times New Roman" w:cs="Times New Roman"/>
          <w:sz w:val="24"/>
          <w:szCs w:val="24"/>
          <w:lang w:val="en-US"/>
        </w:rPr>
        <w:t xml:space="preserve"> 1971</w:t>
      </w:r>
      <w:proofErr w:type="gramStart"/>
      <w:r w:rsidRPr="00AD0BD1">
        <w:rPr>
          <w:rFonts w:ascii="Times New Roman" w:hAnsi="Times New Roman" w:cs="Times New Roman"/>
          <w:sz w:val="24"/>
          <w:szCs w:val="24"/>
          <w:lang w:val="en-US"/>
        </w:rPr>
        <w:t>;3:237</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9.</w:t>
      </w:r>
    </w:p>
    <w:p w14:paraId="71F64FEC" w14:textId="3931F817"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49.</w:t>
      </w:r>
      <w:r w:rsidRPr="00AD0BD1">
        <w:rPr>
          <w:rFonts w:ascii="Times New Roman" w:hAnsi="Times New Roman" w:cs="Times New Roman"/>
          <w:sz w:val="24"/>
          <w:szCs w:val="24"/>
          <w:lang w:val="en-US"/>
        </w:rPr>
        <w:tab/>
        <w:t>Bayard J. The duration of tonic immobility in guinea pigs. J Comp</w:t>
      </w:r>
      <w:r w:rsidR="006D1D67" w:rsidRPr="00AD0BD1">
        <w:rPr>
          <w:rFonts w:ascii="Times New Roman" w:hAnsi="Times New Roman" w:cs="Times New Roman"/>
          <w:sz w:val="24"/>
          <w:szCs w:val="24"/>
          <w:lang w:val="en-US"/>
        </w:rPr>
        <w:t xml:space="preserve"> </w:t>
      </w:r>
      <w:proofErr w:type="spellStart"/>
      <w:r w:rsidR="006D1D67" w:rsidRPr="00AD0BD1">
        <w:rPr>
          <w:rFonts w:ascii="Times New Roman" w:hAnsi="Times New Roman" w:cs="Times New Roman"/>
          <w:sz w:val="24"/>
          <w:szCs w:val="24"/>
          <w:lang w:val="en-US"/>
        </w:rPr>
        <w:t>Physiol</w:t>
      </w:r>
      <w:proofErr w:type="spellEnd"/>
      <w:r w:rsidR="006D1D67" w:rsidRPr="00AD0BD1">
        <w:rPr>
          <w:rFonts w:ascii="Times New Roman" w:hAnsi="Times New Roman" w:cs="Times New Roman"/>
          <w:sz w:val="24"/>
          <w:szCs w:val="24"/>
          <w:lang w:val="en-US"/>
        </w:rPr>
        <w:t xml:space="preserve"> </w:t>
      </w:r>
      <w:proofErr w:type="spellStart"/>
      <w:r w:rsidR="006D1D67" w:rsidRPr="00AD0BD1">
        <w:rPr>
          <w:rFonts w:ascii="Times New Roman" w:hAnsi="Times New Roman" w:cs="Times New Roman"/>
          <w:sz w:val="24"/>
          <w:szCs w:val="24"/>
          <w:lang w:val="en-US"/>
        </w:rPr>
        <w:t>Psychol</w:t>
      </w:r>
      <w:proofErr w:type="spellEnd"/>
      <w:r w:rsidRPr="00AD0BD1">
        <w:rPr>
          <w:rFonts w:ascii="Times New Roman" w:hAnsi="Times New Roman" w:cs="Times New Roman"/>
          <w:sz w:val="24"/>
          <w:szCs w:val="24"/>
          <w:lang w:val="en-US"/>
        </w:rPr>
        <w:t xml:space="preserve"> 1957</w:t>
      </w:r>
      <w:proofErr w:type="gramStart"/>
      <w:r w:rsidRPr="00AD0BD1">
        <w:rPr>
          <w:rFonts w:ascii="Times New Roman" w:hAnsi="Times New Roman" w:cs="Times New Roman"/>
          <w:sz w:val="24"/>
          <w:szCs w:val="24"/>
          <w:lang w:val="en-US"/>
        </w:rPr>
        <w:t>;50:130</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4.</w:t>
      </w:r>
    </w:p>
    <w:p w14:paraId="71F64FED" w14:textId="476B74CE"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50.</w:t>
      </w:r>
      <w:r w:rsidRPr="00AD0BD1">
        <w:rPr>
          <w:rFonts w:ascii="Times New Roman" w:hAnsi="Times New Roman" w:cs="Times New Roman"/>
          <w:sz w:val="24"/>
          <w:szCs w:val="24"/>
          <w:lang w:val="en-US"/>
        </w:rPr>
        <w:tab/>
        <w:t xml:space="preserve">Leach J. Why people </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freeze</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in an emergency: temporal and cognitive constraints on</w:t>
      </w:r>
      <w:r w:rsidR="006C4B50" w:rsidRPr="00AD0BD1">
        <w:rPr>
          <w:rFonts w:ascii="Times New Roman" w:hAnsi="Times New Roman" w:cs="Times New Roman"/>
          <w:sz w:val="24"/>
          <w:szCs w:val="24"/>
          <w:lang w:val="en-US"/>
        </w:rPr>
        <w:t xml:space="preserve"> survival responses. </w:t>
      </w:r>
      <w:proofErr w:type="spellStart"/>
      <w:r w:rsidR="006C4B50" w:rsidRPr="00AD0BD1">
        <w:rPr>
          <w:rFonts w:ascii="Times New Roman" w:hAnsi="Times New Roman" w:cs="Times New Roman"/>
          <w:sz w:val="24"/>
          <w:szCs w:val="24"/>
          <w:lang w:val="en-US"/>
        </w:rPr>
        <w:t>Aviat</w:t>
      </w:r>
      <w:proofErr w:type="spellEnd"/>
      <w:r w:rsidR="006C4B50" w:rsidRPr="00AD0BD1">
        <w:rPr>
          <w:rFonts w:ascii="Times New Roman" w:hAnsi="Times New Roman" w:cs="Times New Roman"/>
          <w:sz w:val="24"/>
          <w:szCs w:val="24"/>
          <w:lang w:val="en-US"/>
        </w:rPr>
        <w:t xml:space="preserve"> Space Environ Med</w:t>
      </w:r>
      <w:r w:rsidRPr="00AD0BD1">
        <w:rPr>
          <w:rFonts w:ascii="Times New Roman" w:hAnsi="Times New Roman" w:cs="Times New Roman"/>
          <w:sz w:val="24"/>
          <w:szCs w:val="24"/>
          <w:lang w:val="en-US"/>
        </w:rPr>
        <w:t xml:space="preserve"> 2004</w:t>
      </w:r>
      <w:proofErr w:type="gramStart"/>
      <w:r w:rsidRPr="00AD0BD1">
        <w:rPr>
          <w:rFonts w:ascii="Times New Roman" w:hAnsi="Times New Roman" w:cs="Times New Roman"/>
          <w:sz w:val="24"/>
          <w:szCs w:val="24"/>
          <w:lang w:val="en-US"/>
        </w:rPr>
        <w:t>;75:539</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42.</w:t>
      </w:r>
    </w:p>
    <w:p w14:paraId="71F64FEE" w14:textId="2CAD6597"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51.</w:t>
      </w:r>
      <w:r w:rsidRPr="00AD0BD1">
        <w:rPr>
          <w:rFonts w:ascii="Times New Roman" w:hAnsi="Times New Roman" w:cs="Times New Roman"/>
          <w:sz w:val="24"/>
          <w:szCs w:val="24"/>
          <w:lang w:val="en-US"/>
        </w:rPr>
        <w:tab/>
        <w:t xml:space="preserve">Suarez SD, Gallup GG. Tonic immobility as a response to rape in humans: </w:t>
      </w:r>
      <w:r w:rsidR="003C1953">
        <w:rPr>
          <w:rFonts w:ascii="Times New Roman" w:hAnsi="Times New Roman" w:cs="Times New Roman"/>
          <w:sz w:val="24"/>
          <w:szCs w:val="24"/>
          <w:lang w:val="en-US"/>
        </w:rPr>
        <w:t>a</w:t>
      </w:r>
      <w:r w:rsidR="006C4B50" w:rsidRPr="00AD0BD1">
        <w:rPr>
          <w:rFonts w:ascii="Times New Roman" w:hAnsi="Times New Roman" w:cs="Times New Roman"/>
          <w:sz w:val="24"/>
          <w:szCs w:val="24"/>
          <w:lang w:val="en-US"/>
        </w:rPr>
        <w:t xml:space="preserve"> theoretical note. </w:t>
      </w:r>
      <w:proofErr w:type="spellStart"/>
      <w:r w:rsidR="006C4B50" w:rsidRPr="00AD0BD1">
        <w:rPr>
          <w:rFonts w:ascii="Times New Roman" w:hAnsi="Times New Roman" w:cs="Times New Roman"/>
          <w:sz w:val="24"/>
          <w:szCs w:val="24"/>
          <w:lang w:val="en-US"/>
        </w:rPr>
        <w:t>Psychol</w:t>
      </w:r>
      <w:proofErr w:type="spellEnd"/>
      <w:r w:rsidR="006C4B50" w:rsidRPr="00AD0BD1">
        <w:rPr>
          <w:rFonts w:ascii="Times New Roman" w:hAnsi="Times New Roman" w:cs="Times New Roman"/>
          <w:sz w:val="24"/>
          <w:szCs w:val="24"/>
          <w:lang w:val="en-US"/>
        </w:rPr>
        <w:t xml:space="preserve"> Rec</w:t>
      </w:r>
      <w:r w:rsidRPr="00AD0BD1">
        <w:rPr>
          <w:rFonts w:ascii="Times New Roman" w:hAnsi="Times New Roman" w:cs="Times New Roman"/>
          <w:sz w:val="24"/>
          <w:szCs w:val="24"/>
          <w:lang w:val="en-US"/>
        </w:rPr>
        <w:t xml:space="preserve"> 1979</w:t>
      </w:r>
      <w:proofErr w:type="gramStart"/>
      <w:r w:rsidRPr="00AD0BD1">
        <w:rPr>
          <w:rFonts w:ascii="Times New Roman" w:hAnsi="Times New Roman" w:cs="Times New Roman"/>
          <w:sz w:val="24"/>
          <w:szCs w:val="24"/>
          <w:lang w:val="en-US"/>
        </w:rPr>
        <w:t>;29:315</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20.</w:t>
      </w:r>
    </w:p>
    <w:p w14:paraId="71F64FEF" w14:textId="1CC688D1"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52.</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Heidt</w:t>
      </w:r>
      <w:proofErr w:type="spellEnd"/>
      <w:r w:rsidRPr="00AD0BD1">
        <w:rPr>
          <w:rFonts w:ascii="Times New Roman" w:hAnsi="Times New Roman" w:cs="Times New Roman"/>
          <w:sz w:val="24"/>
          <w:szCs w:val="24"/>
          <w:lang w:val="en-US"/>
        </w:rPr>
        <w:t xml:space="preserve"> JM, Marx BP, Forsyth JP. Tonic immobility and childhood sexual abuse: a preliminary report evaluating the </w:t>
      </w:r>
      <w:proofErr w:type="spellStart"/>
      <w:r w:rsidRPr="00AD0BD1">
        <w:rPr>
          <w:rFonts w:ascii="Times New Roman" w:hAnsi="Times New Roman" w:cs="Times New Roman"/>
          <w:sz w:val="24"/>
          <w:szCs w:val="24"/>
          <w:lang w:val="en-US"/>
        </w:rPr>
        <w:t>sequela</w:t>
      </w:r>
      <w:proofErr w:type="spellEnd"/>
      <w:r w:rsidRPr="00AD0BD1">
        <w:rPr>
          <w:rFonts w:ascii="Times New Roman" w:hAnsi="Times New Roman" w:cs="Times New Roman"/>
          <w:sz w:val="24"/>
          <w:szCs w:val="24"/>
          <w:lang w:val="en-US"/>
        </w:rPr>
        <w:t xml:space="preserve"> of r</w:t>
      </w:r>
      <w:r w:rsidR="006C4B50" w:rsidRPr="00AD0BD1">
        <w:rPr>
          <w:rFonts w:ascii="Times New Roman" w:hAnsi="Times New Roman" w:cs="Times New Roman"/>
          <w:sz w:val="24"/>
          <w:szCs w:val="24"/>
          <w:lang w:val="en-US"/>
        </w:rPr>
        <w:t xml:space="preserve">ape-induced paralysis. </w:t>
      </w:r>
      <w:proofErr w:type="spellStart"/>
      <w:r w:rsidR="006C4B50" w:rsidRPr="00AD0BD1">
        <w:rPr>
          <w:rFonts w:ascii="Times New Roman" w:hAnsi="Times New Roman" w:cs="Times New Roman"/>
          <w:sz w:val="24"/>
          <w:szCs w:val="24"/>
          <w:lang w:val="en-US"/>
        </w:rPr>
        <w:t>Behav</w:t>
      </w:r>
      <w:proofErr w:type="spellEnd"/>
      <w:r w:rsidR="006C4B50" w:rsidRPr="00AD0BD1">
        <w:rPr>
          <w:rFonts w:ascii="Times New Roman" w:hAnsi="Times New Roman" w:cs="Times New Roman"/>
          <w:sz w:val="24"/>
          <w:szCs w:val="24"/>
          <w:lang w:val="en-US"/>
        </w:rPr>
        <w:t xml:space="preserve"> Res </w:t>
      </w:r>
      <w:proofErr w:type="spellStart"/>
      <w:r w:rsidR="006C4B50" w:rsidRPr="00AD0BD1">
        <w:rPr>
          <w:rFonts w:ascii="Times New Roman" w:hAnsi="Times New Roman" w:cs="Times New Roman"/>
          <w:sz w:val="24"/>
          <w:szCs w:val="24"/>
          <w:lang w:val="en-US"/>
        </w:rPr>
        <w:t>Ther</w:t>
      </w:r>
      <w:proofErr w:type="spellEnd"/>
      <w:r w:rsidRPr="00AD0BD1">
        <w:rPr>
          <w:rFonts w:ascii="Times New Roman" w:hAnsi="Times New Roman" w:cs="Times New Roman"/>
          <w:sz w:val="24"/>
          <w:szCs w:val="24"/>
          <w:lang w:val="en-US"/>
        </w:rPr>
        <w:t xml:space="preserve"> 2005</w:t>
      </w:r>
      <w:proofErr w:type="gramStart"/>
      <w:r w:rsidRPr="00AD0BD1">
        <w:rPr>
          <w:rFonts w:ascii="Times New Roman" w:hAnsi="Times New Roman" w:cs="Times New Roman"/>
          <w:sz w:val="24"/>
          <w:szCs w:val="24"/>
          <w:lang w:val="en-US"/>
        </w:rPr>
        <w:t>;43:1157</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71.</w:t>
      </w:r>
    </w:p>
    <w:p w14:paraId="71F64FF0" w14:textId="2097BCC6"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53.</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Bovin</w:t>
      </w:r>
      <w:proofErr w:type="spellEnd"/>
      <w:r w:rsidRPr="00AD0BD1">
        <w:rPr>
          <w:rFonts w:ascii="Times New Roman" w:hAnsi="Times New Roman" w:cs="Times New Roman"/>
          <w:sz w:val="24"/>
          <w:szCs w:val="24"/>
          <w:lang w:val="en-US"/>
        </w:rPr>
        <w:t xml:space="preserve"> MJ, </w:t>
      </w:r>
      <w:proofErr w:type="spellStart"/>
      <w:r w:rsidRPr="00AD0BD1">
        <w:rPr>
          <w:rFonts w:ascii="Times New Roman" w:hAnsi="Times New Roman" w:cs="Times New Roman"/>
          <w:sz w:val="24"/>
          <w:szCs w:val="24"/>
          <w:lang w:val="en-US"/>
        </w:rPr>
        <w:t>Jager</w:t>
      </w:r>
      <w:proofErr w:type="spellEnd"/>
      <w:r w:rsidRPr="00AD0BD1">
        <w:rPr>
          <w:rFonts w:ascii="Times New Roman" w:hAnsi="Times New Roman" w:cs="Times New Roman"/>
          <w:sz w:val="24"/>
          <w:szCs w:val="24"/>
          <w:lang w:val="en-US"/>
        </w:rPr>
        <w:t>-Hyman S, Gold SD, Marx BP, Sloan DM. Tonic immobility mediates the influence of peritraumatic fear and perceived inescapability on posttraumatic stress symptom severity among sexual assault survivors</w:t>
      </w:r>
      <w:r w:rsidR="006C4B50" w:rsidRPr="00AD0BD1">
        <w:rPr>
          <w:rFonts w:ascii="Times New Roman" w:hAnsi="Times New Roman" w:cs="Times New Roman"/>
          <w:sz w:val="24"/>
          <w:szCs w:val="24"/>
          <w:lang w:val="en-US"/>
        </w:rPr>
        <w:t>. J Trauma</w:t>
      </w:r>
      <w:r w:rsidR="003C1953">
        <w:rPr>
          <w:rFonts w:ascii="Times New Roman" w:hAnsi="Times New Roman" w:cs="Times New Roman"/>
          <w:sz w:val="24"/>
          <w:szCs w:val="24"/>
          <w:lang w:val="en-US"/>
        </w:rPr>
        <w:t xml:space="preserve"> </w:t>
      </w:r>
      <w:r w:rsidR="006C4B50" w:rsidRPr="00AD0BD1">
        <w:rPr>
          <w:rFonts w:ascii="Times New Roman" w:hAnsi="Times New Roman" w:cs="Times New Roman"/>
          <w:sz w:val="24"/>
          <w:szCs w:val="24"/>
          <w:lang w:val="en-US"/>
        </w:rPr>
        <w:t>S</w:t>
      </w:r>
      <w:r w:rsidRPr="00AD0BD1">
        <w:rPr>
          <w:rFonts w:ascii="Times New Roman" w:hAnsi="Times New Roman" w:cs="Times New Roman"/>
          <w:sz w:val="24"/>
          <w:szCs w:val="24"/>
          <w:lang w:val="en-US"/>
        </w:rPr>
        <w:t>tress 2008</w:t>
      </w:r>
      <w:proofErr w:type="gramStart"/>
      <w:r w:rsidRPr="00AD0BD1">
        <w:rPr>
          <w:rFonts w:ascii="Times New Roman" w:hAnsi="Times New Roman" w:cs="Times New Roman"/>
          <w:sz w:val="24"/>
          <w:szCs w:val="24"/>
          <w:lang w:val="en-US"/>
        </w:rPr>
        <w:t>;21:402</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9.</w:t>
      </w:r>
    </w:p>
    <w:p w14:paraId="71F64FF1" w14:textId="4B77AD9F"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lastRenderedPageBreak/>
        <w:t>54.</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Foa</w:t>
      </w:r>
      <w:proofErr w:type="spellEnd"/>
      <w:r w:rsidRPr="00AD0BD1">
        <w:rPr>
          <w:rFonts w:ascii="Times New Roman" w:hAnsi="Times New Roman" w:cs="Times New Roman"/>
          <w:sz w:val="24"/>
          <w:szCs w:val="24"/>
          <w:lang w:val="en-US"/>
        </w:rPr>
        <w:t xml:space="preserve"> EB, </w:t>
      </w:r>
      <w:proofErr w:type="spellStart"/>
      <w:r w:rsidRPr="00AD0BD1">
        <w:rPr>
          <w:rFonts w:ascii="Times New Roman" w:hAnsi="Times New Roman" w:cs="Times New Roman"/>
          <w:sz w:val="24"/>
          <w:szCs w:val="24"/>
          <w:lang w:val="en-US"/>
        </w:rPr>
        <w:t>Rothbaum</w:t>
      </w:r>
      <w:proofErr w:type="spellEnd"/>
      <w:r w:rsidRPr="00AD0BD1">
        <w:rPr>
          <w:rFonts w:ascii="Times New Roman" w:hAnsi="Times New Roman" w:cs="Times New Roman"/>
          <w:sz w:val="24"/>
          <w:szCs w:val="24"/>
          <w:lang w:val="en-US"/>
        </w:rPr>
        <w:t xml:space="preserve"> BO. Treating the trauma of rape. New York: Guilf</w:t>
      </w:r>
      <w:r w:rsidR="003C1953">
        <w:rPr>
          <w:rFonts w:ascii="Times New Roman" w:hAnsi="Times New Roman" w:cs="Times New Roman"/>
          <w:sz w:val="24"/>
          <w:szCs w:val="24"/>
          <w:lang w:val="en-US"/>
        </w:rPr>
        <w:t>ord,</w:t>
      </w:r>
      <w:r w:rsidRPr="00AD0BD1">
        <w:rPr>
          <w:rFonts w:ascii="Times New Roman" w:hAnsi="Times New Roman" w:cs="Times New Roman"/>
          <w:sz w:val="24"/>
          <w:szCs w:val="24"/>
          <w:lang w:val="en-US"/>
        </w:rPr>
        <w:t xml:space="preserve"> 1998.</w:t>
      </w:r>
    </w:p>
    <w:p w14:paraId="71F64FF2" w14:textId="0148F2AB"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55.</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Fusé</w:t>
      </w:r>
      <w:proofErr w:type="spellEnd"/>
      <w:r w:rsidRPr="00AD0BD1">
        <w:rPr>
          <w:rFonts w:ascii="Times New Roman" w:hAnsi="Times New Roman" w:cs="Times New Roman"/>
          <w:sz w:val="24"/>
          <w:szCs w:val="24"/>
          <w:lang w:val="en-US"/>
        </w:rPr>
        <w:t xml:space="preserve"> T, Forsyth JP, Marx B, Gallup GG, Weaver S. Factor structure of the Tonic Immobility Scale in female sexual assault survivors: an exploratory </w:t>
      </w:r>
      <w:r w:rsidR="003C1953" w:rsidRPr="00AD0BD1">
        <w:rPr>
          <w:rFonts w:ascii="Times New Roman" w:hAnsi="Times New Roman" w:cs="Times New Roman"/>
          <w:sz w:val="24"/>
          <w:szCs w:val="24"/>
          <w:lang w:val="en-US"/>
        </w:rPr>
        <w:t>and confirmatory factor analy</w:t>
      </w:r>
      <w:r w:rsidR="006C4B50" w:rsidRPr="00AD0BD1">
        <w:rPr>
          <w:rFonts w:ascii="Times New Roman" w:hAnsi="Times New Roman" w:cs="Times New Roman"/>
          <w:sz w:val="24"/>
          <w:szCs w:val="24"/>
          <w:lang w:val="en-US"/>
        </w:rPr>
        <w:t xml:space="preserve">sis. J Anxiety </w:t>
      </w:r>
      <w:proofErr w:type="spellStart"/>
      <w:r w:rsidR="006C4B50" w:rsidRPr="00AD0BD1">
        <w:rPr>
          <w:rFonts w:ascii="Times New Roman" w:hAnsi="Times New Roman" w:cs="Times New Roman"/>
          <w:sz w:val="24"/>
          <w:szCs w:val="24"/>
          <w:lang w:val="en-US"/>
        </w:rPr>
        <w:t>Dis</w:t>
      </w:r>
      <w:r w:rsidR="003C1953">
        <w:rPr>
          <w:rFonts w:ascii="Times New Roman" w:hAnsi="Times New Roman" w:cs="Times New Roman"/>
          <w:sz w:val="24"/>
          <w:szCs w:val="24"/>
          <w:lang w:val="en-US"/>
        </w:rPr>
        <w:t>ord</w:t>
      </w:r>
      <w:proofErr w:type="spellEnd"/>
      <w:r w:rsidRPr="00AD0BD1">
        <w:rPr>
          <w:rFonts w:ascii="Times New Roman" w:hAnsi="Times New Roman" w:cs="Times New Roman"/>
          <w:sz w:val="24"/>
          <w:szCs w:val="24"/>
          <w:lang w:val="en-US"/>
        </w:rPr>
        <w:t xml:space="preserve"> 2007</w:t>
      </w:r>
      <w:proofErr w:type="gramStart"/>
      <w:r w:rsidRPr="00AD0BD1">
        <w:rPr>
          <w:rFonts w:ascii="Times New Roman" w:hAnsi="Times New Roman" w:cs="Times New Roman"/>
          <w:sz w:val="24"/>
          <w:szCs w:val="24"/>
          <w:lang w:val="en-US"/>
        </w:rPr>
        <w:t>;21:265</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83.</w:t>
      </w:r>
    </w:p>
    <w:p w14:paraId="71F64FF3" w14:textId="25C8EDE8"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56.</w:t>
      </w:r>
      <w:r w:rsidRPr="00AD0BD1">
        <w:rPr>
          <w:rFonts w:ascii="Times New Roman" w:hAnsi="Times New Roman" w:cs="Times New Roman"/>
          <w:sz w:val="24"/>
          <w:szCs w:val="24"/>
          <w:lang w:val="en-US"/>
        </w:rPr>
        <w:tab/>
        <w:t xml:space="preserve">Johnson D. Just in case: </w:t>
      </w:r>
      <w:r w:rsidR="003C1953">
        <w:rPr>
          <w:rFonts w:ascii="Times New Roman" w:hAnsi="Times New Roman" w:cs="Times New Roman"/>
          <w:sz w:val="24"/>
          <w:szCs w:val="24"/>
          <w:lang w:val="en-US"/>
        </w:rPr>
        <w:t>a</w:t>
      </w:r>
      <w:r w:rsidRPr="00AD0BD1">
        <w:rPr>
          <w:rFonts w:ascii="Times New Roman" w:hAnsi="Times New Roman" w:cs="Times New Roman"/>
          <w:sz w:val="24"/>
          <w:szCs w:val="24"/>
          <w:lang w:val="en-US"/>
        </w:rPr>
        <w:t xml:space="preserve"> passenger</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s </w:t>
      </w:r>
      <w:r w:rsidR="006C4B50" w:rsidRPr="00AD0BD1">
        <w:rPr>
          <w:rFonts w:ascii="Times New Roman" w:hAnsi="Times New Roman" w:cs="Times New Roman"/>
          <w:sz w:val="24"/>
          <w:szCs w:val="24"/>
          <w:lang w:val="en-US"/>
        </w:rPr>
        <w:t xml:space="preserve">guide to safety and survival. </w:t>
      </w:r>
      <w:r w:rsidRPr="00AD0BD1">
        <w:rPr>
          <w:rFonts w:ascii="Times New Roman" w:hAnsi="Times New Roman" w:cs="Times New Roman"/>
          <w:sz w:val="24"/>
          <w:szCs w:val="24"/>
          <w:lang w:val="en-US"/>
        </w:rPr>
        <w:t>New York: Plenum</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1984.</w:t>
      </w:r>
    </w:p>
    <w:p w14:paraId="71F64FF4" w14:textId="780402F5"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57.</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Fiszman</w:t>
      </w:r>
      <w:proofErr w:type="spellEnd"/>
      <w:r w:rsidRPr="00AD0BD1">
        <w:rPr>
          <w:rFonts w:ascii="Times New Roman" w:hAnsi="Times New Roman" w:cs="Times New Roman"/>
          <w:sz w:val="24"/>
          <w:szCs w:val="24"/>
          <w:lang w:val="en-US"/>
        </w:rPr>
        <w:t xml:space="preserve"> A, </w:t>
      </w:r>
      <w:proofErr w:type="spellStart"/>
      <w:r w:rsidRPr="00AD0BD1">
        <w:rPr>
          <w:rFonts w:ascii="Times New Roman" w:hAnsi="Times New Roman" w:cs="Times New Roman"/>
          <w:sz w:val="24"/>
          <w:szCs w:val="24"/>
          <w:lang w:val="en-US"/>
        </w:rPr>
        <w:t>Mendlowicz</w:t>
      </w:r>
      <w:proofErr w:type="spellEnd"/>
      <w:r w:rsidRPr="00AD0BD1">
        <w:rPr>
          <w:rFonts w:ascii="Times New Roman" w:hAnsi="Times New Roman" w:cs="Times New Roman"/>
          <w:sz w:val="24"/>
          <w:szCs w:val="24"/>
          <w:lang w:val="en-US"/>
        </w:rPr>
        <w:t xml:space="preserve"> MV, Marques-</w:t>
      </w:r>
      <w:proofErr w:type="spellStart"/>
      <w:r w:rsidRPr="00AD0BD1">
        <w:rPr>
          <w:rFonts w:ascii="Times New Roman" w:hAnsi="Times New Roman" w:cs="Times New Roman"/>
          <w:sz w:val="24"/>
          <w:szCs w:val="24"/>
          <w:lang w:val="en-US"/>
        </w:rPr>
        <w:t>Portella</w:t>
      </w:r>
      <w:proofErr w:type="spellEnd"/>
      <w:r w:rsidRPr="00AD0BD1">
        <w:rPr>
          <w:rFonts w:ascii="Times New Roman" w:hAnsi="Times New Roman" w:cs="Times New Roman"/>
          <w:sz w:val="24"/>
          <w:szCs w:val="24"/>
          <w:lang w:val="en-US"/>
        </w:rPr>
        <w:t xml:space="preserve"> C, et al. Peritraumatic tonic immobility predicts a poor response to pharmacological treatment in victims of urban </w:t>
      </w:r>
      <w:r w:rsidR="006C4B50" w:rsidRPr="00AD0BD1">
        <w:rPr>
          <w:rFonts w:ascii="Times New Roman" w:hAnsi="Times New Roman" w:cs="Times New Roman"/>
          <w:sz w:val="24"/>
          <w:szCs w:val="24"/>
          <w:lang w:val="en-US"/>
        </w:rPr>
        <w:t xml:space="preserve">violence with PTSD. J Affect </w:t>
      </w:r>
      <w:proofErr w:type="spellStart"/>
      <w:r w:rsidR="006C4B50" w:rsidRPr="00AD0BD1">
        <w:rPr>
          <w:rFonts w:ascii="Times New Roman" w:hAnsi="Times New Roman" w:cs="Times New Roman"/>
          <w:sz w:val="24"/>
          <w:szCs w:val="24"/>
          <w:lang w:val="en-US"/>
        </w:rPr>
        <w:t>Dis</w:t>
      </w:r>
      <w:r w:rsidR="003C1953">
        <w:rPr>
          <w:rFonts w:ascii="Times New Roman" w:hAnsi="Times New Roman" w:cs="Times New Roman"/>
          <w:sz w:val="24"/>
          <w:szCs w:val="24"/>
          <w:lang w:val="en-US"/>
        </w:rPr>
        <w:t>ord</w:t>
      </w:r>
      <w:proofErr w:type="spellEnd"/>
      <w:r w:rsidRPr="00AD0BD1">
        <w:rPr>
          <w:rFonts w:ascii="Times New Roman" w:hAnsi="Times New Roman" w:cs="Times New Roman"/>
          <w:sz w:val="24"/>
          <w:szCs w:val="24"/>
          <w:lang w:val="en-US"/>
        </w:rPr>
        <w:t xml:space="preserve"> 2008</w:t>
      </w:r>
      <w:proofErr w:type="gramStart"/>
      <w:r w:rsidRPr="00AD0BD1">
        <w:rPr>
          <w:rFonts w:ascii="Times New Roman" w:hAnsi="Times New Roman" w:cs="Times New Roman"/>
          <w:sz w:val="24"/>
          <w:szCs w:val="24"/>
          <w:lang w:val="en-US"/>
        </w:rPr>
        <w:t>;107:193</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7.</w:t>
      </w:r>
    </w:p>
    <w:p w14:paraId="71F64FF5" w14:textId="0B128927"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58.</w:t>
      </w:r>
      <w:r w:rsidRPr="00AD0BD1">
        <w:rPr>
          <w:rFonts w:ascii="Times New Roman" w:hAnsi="Times New Roman" w:cs="Times New Roman"/>
          <w:sz w:val="24"/>
          <w:szCs w:val="24"/>
          <w:lang w:val="en-US"/>
        </w:rPr>
        <w:tab/>
        <w:t xml:space="preserve">Burgess AW, </w:t>
      </w:r>
      <w:proofErr w:type="spellStart"/>
      <w:r w:rsidRPr="00AD0BD1">
        <w:rPr>
          <w:rFonts w:ascii="Times New Roman" w:hAnsi="Times New Roman" w:cs="Times New Roman"/>
          <w:sz w:val="24"/>
          <w:szCs w:val="24"/>
          <w:lang w:val="en-US"/>
        </w:rPr>
        <w:t>Holmstrom</w:t>
      </w:r>
      <w:proofErr w:type="spellEnd"/>
      <w:r w:rsidRPr="00AD0BD1">
        <w:rPr>
          <w:rFonts w:ascii="Times New Roman" w:hAnsi="Times New Roman" w:cs="Times New Roman"/>
          <w:sz w:val="24"/>
          <w:szCs w:val="24"/>
          <w:lang w:val="en-US"/>
        </w:rPr>
        <w:t xml:space="preserve"> LL. Coping b</w:t>
      </w:r>
      <w:r w:rsidR="006C4B50" w:rsidRPr="00AD0BD1">
        <w:rPr>
          <w:rFonts w:ascii="Times New Roman" w:hAnsi="Times New Roman" w:cs="Times New Roman"/>
          <w:sz w:val="24"/>
          <w:szCs w:val="24"/>
          <w:lang w:val="en-US"/>
        </w:rPr>
        <w:t>ehavior of the rape victim. Am J P</w:t>
      </w:r>
      <w:r w:rsidRPr="00AD0BD1">
        <w:rPr>
          <w:rFonts w:ascii="Times New Roman" w:hAnsi="Times New Roman" w:cs="Times New Roman"/>
          <w:sz w:val="24"/>
          <w:szCs w:val="24"/>
          <w:lang w:val="en-US"/>
        </w:rPr>
        <w:t>sychiatry 1976</w:t>
      </w:r>
      <w:proofErr w:type="gramStart"/>
      <w:r w:rsidRPr="00AD0BD1">
        <w:rPr>
          <w:rFonts w:ascii="Times New Roman" w:hAnsi="Times New Roman" w:cs="Times New Roman"/>
          <w:sz w:val="24"/>
          <w:szCs w:val="24"/>
          <w:lang w:val="en-US"/>
        </w:rPr>
        <w:t>;133:413</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8.</w:t>
      </w:r>
    </w:p>
    <w:p w14:paraId="71F64FF6" w14:textId="39A3E16A"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59.</w:t>
      </w:r>
      <w:r w:rsidRPr="00AD0BD1">
        <w:rPr>
          <w:rFonts w:ascii="Times New Roman" w:hAnsi="Times New Roman" w:cs="Times New Roman"/>
          <w:sz w:val="24"/>
          <w:szCs w:val="24"/>
          <w:lang w:val="en-US"/>
        </w:rPr>
        <w:tab/>
        <w:t xml:space="preserve">Gallup GG, Jr., </w:t>
      </w:r>
      <w:proofErr w:type="spellStart"/>
      <w:r w:rsidRPr="00AD0BD1">
        <w:rPr>
          <w:rFonts w:ascii="Times New Roman" w:hAnsi="Times New Roman" w:cs="Times New Roman"/>
          <w:sz w:val="24"/>
          <w:szCs w:val="24"/>
          <w:lang w:val="en-US"/>
        </w:rPr>
        <w:t>Rager</w:t>
      </w:r>
      <w:proofErr w:type="spellEnd"/>
      <w:r w:rsidRPr="00AD0BD1">
        <w:rPr>
          <w:rFonts w:ascii="Times New Roman" w:hAnsi="Times New Roman" w:cs="Times New Roman"/>
          <w:sz w:val="24"/>
          <w:szCs w:val="24"/>
          <w:lang w:val="en-US"/>
        </w:rPr>
        <w:t xml:space="preserve"> DR. Tonic immobility as a model of extreme states of behavioral inhibition: Issues of methodology and measurement. In: </w:t>
      </w:r>
      <w:proofErr w:type="spellStart"/>
      <w:r w:rsidRPr="00AD0BD1">
        <w:rPr>
          <w:rFonts w:ascii="Times New Roman" w:hAnsi="Times New Roman" w:cs="Times New Roman"/>
          <w:sz w:val="24"/>
          <w:szCs w:val="24"/>
          <w:lang w:val="en-US"/>
        </w:rPr>
        <w:t>Sanberg</w:t>
      </w:r>
      <w:proofErr w:type="spellEnd"/>
      <w:r w:rsidRPr="00AD0BD1">
        <w:rPr>
          <w:rFonts w:ascii="Times New Roman" w:hAnsi="Times New Roman" w:cs="Times New Roman"/>
          <w:sz w:val="24"/>
          <w:szCs w:val="24"/>
          <w:lang w:val="en-US"/>
        </w:rPr>
        <w:t xml:space="preserve"> PR, </w:t>
      </w:r>
      <w:proofErr w:type="spellStart"/>
      <w:r w:rsidRPr="00AD0BD1">
        <w:rPr>
          <w:rFonts w:ascii="Times New Roman" w:hAnsi="Times New Roman" w:cs="Times New Roman"/>
          <w:sz w:val="24"/>
          <w:szCs w:val="24"/>
          <w:lang w:val="en-US"/>
        </w:rPr>
        <w:t>Ossenkopp</w:t>
      </w:r>
      <w:proofErr w:type="spellEnd"/>
      <w:r w:rsidRPr="00AD0BD1">
        <w:rPr>
          <w:rFonts w:ascii="Times New Roman" w:hAnsi="Times New Roman" w:cs="Times New Roman"/>
          <w:sz w:val="24"/>
          <w:szCs w:val="24"/>
          <w:lang w:val="en-US"/>
        </w:rPr>
        <w:t xml:space="preserve"> K-P, </w:t>
      </w:r>
      <w:proofErr w:type="spellStart"/>
      <w:r w:rsidRPr="00AD0BD1">
        <w:rPr>
          <w:rFonts w:ascii="Times New Roman" w:hAnsi="Times New Roman" w:cs="Times New Roman"/>
          <w:sz w:val="24"/>
          <w:szCs w:val="24"/>
          <w:lang w:val="en-US"/>
        </w:rPr>
        <w:t>Kavaliers</w:t>
      </w:r>
      <w:proofErr w:type="spellEnd"/>
      <w:r w:rsidRPr="00AD0BD1">
        <w:rPr>
          <w:rFonts w:ascii="Times New Roman" w:hAnsi="Times New Roman" w:cs="Times New Roman"/>
          <w:sz w:val="24"/>
          <w:szCs w:val="24"/>
          <w:lang w:val="en-US"/>
        </w:rPr>
        <w:t xml:space="preserve"> M, eds. Motor activity and movement disorders: research issues and applications. Totowa, NJ: Humana</w:t>
      </w:r>
      <w:r w:rsidR="003C1953">
        <w:rPr>
          <w:rFonts w:ascii="Times New Roman" w:hAnsi="Times New Roman" w:cs="Times New Roman"/>
          <w:sz w:val="24"/>
          <w:szCs w:val="24"/>
          <w:lang w:val="en-US"/>
        </w:rPr>
        <w:t xml:space="preserve">, </w:t>
      </w:r>
      <w:r w:rsidRPr="00AD0BD1">
        <w:rPr>
          <w:rFonts w:ascii="Times New Roman" w:hAnsi="Times New Roman" w:cs="Times New Roman"/>
          <w:sz w:val="24"/>
          <w:szCs w:val="24"/>
          <w:lang w:val="en-US"/>
        </w:rPr>
        <w:t>1996:57</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80.</w:t>
      </w:r>
    </w:p>
    <w:p w14:paraId="71F64FF7" w14:textId="07972A1B"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60.</w:t>
      </w:r>
      <w:r w:rsidRPr="00AD0BD1">
        <w:rPr>
          <w:rFonts w:ascii="Times New Roman" w:hAnsi="Times New Roman" w:cs="Times New Roman"/>
          <w:sz w:val="24"/>
          <w:szCs w:val="24"/>
          <w:lang w:val="en-US"/>
        </w:rPr>
        <w:tab/>
        <w:t xml:space="preserve">Galliano G, Noble LM, Travis LA, </w:t>
      </w:r>
      <w:proofErr w:type="spellStart"/>
      <w:r w:rsidRPr="00AD0BD1">
        <w:rPr>
          <w:rFonts w:ascii="Times New Roman" w:hAnsi="Times New Roman" w:cs="Times New Roman"/>
          <w:sz w:val="24"/>
          <w:szCs w:val="24"/>
          <w:lang w:val="en-US"/>
        </w:rPr>
        <w:t>Puechl</w:t>
      </w:r>
      <w:proofErr w:type="spellEnd"/>
      <w:r w:rsidRPr="00AD0BD1">
        <w:rPr>
          <w:rFonts w:ascii="Times New Roman" w:hAnsi="Times New Roman" w:cs="Times New Roman"/>
          <w:sz w:val="24"/>
          <w:szCs w:val="24"/>
          <w:lang w:val="en-US"/>
        </w:rPr>
        <w:t xml:space="preserve"> C. Victim reactions during rape sexual assault</w:t>
      </w:r>
      <w:r w:rsidR="003C1953">
        <w:rPr>
          <w:rFonts w:ascii="Times New Roman" w:hAnsi="Times New Roman" w:cs="Times New Roman"/>
          <w:sz w:val="24"/>
          <w:szCs w:val="24"/>
          <w:lang w:val="en-US"/>
        </w:rPr>
        <w:t xml:space="preserve">: a </w:t>
      </w:r>
      <w:r w:rsidRPr="00AD0BD1">
        <w:rPr>
          <w:rFonts w:ascii="Times New Roman" w:hAnsi="Times New Roman" w:cs="Times New Roman"/>
          <w:sz w:val="24"/>
          <w:szCs w:val="24"/>
          <w:lang w:val="en-US"/>
        </w:rPr>
        <w:t>preliminary</w:t>
      </w:r>
      <w:r w:rsidR="003C1953">
        <w:rPr>
          <w:rFonts w:ascii="Times New Roman" w:hAnsi="Times New Roman" w:cs="Times New Roman"/>
          <w:sz w:val="24"/>
          <w:szCs w:val="24"/>
          <w:lang w:val="en-US"/>
        </w:rPr>
        <w:t xml:space="preserve"> </w:t>
      </w:r>
      <w:r w:rsidRPr="00AD0BD1">
        <w:rPr>
          <w:rFonts w:ascii="Times New Roman" w:hAnsi="Times New Roman" w:cs="Times New Roman"/>
          <w:sz w:val="24"/>
          <w:szCs w:val="24"/>
          <w:lang w:val="en-US"/>
        </w:rPr>
        <w:t>study</w:t>
      </w:r>
      <w:r w:rsidR="003C1953">
        <w:rPr>
          <w:rFonts w:ascii="Times New Roman" w:hAnsi="Times New Roman" w:cs="Times New Roman"/>
          <w:sz w:val="24"/>
          <w:szCs w:val="24"/>
          <w:lang w:val="en-US"/>
        </w:rPr>
        <w:t xml:space="preserve"> </w:t>
      </w:r>
      <w:r w:rsidRPr="00AD0BD1">
        <w:rPr>
          <w:rFonts w:ascii="Times New Roman" w:hAnsi="Times New Roman" w:cs="Times New Roman"/>
          <w:sz w:val="24"/>
          <w:szCs w:val="24"/>
          <w:lang w:val="en-US"/>
        </w:rPr>
        <w:t>of the immobility respon</w:t>
      </w:r>
      <w:r w:rsidR="006C4B50" w:rsidRPr="00AD0BD1">
        <w:rPr>
          <w:rFonts w:ascii="Times New Roman" w:hAnsi="Times New Roman" w:cs="Times New Roman"/>
          <w:sz w:val="24"/>
          <w:szCs w:val="24"/>
          <w:lang w:val="en-US"/>
        </w:rPr>
        <w:t xml:space="preserve">se and its correlates. J </w:t>
      </w:r>
      <w:proofErr w:type="spellStart"/>
      <w:r w:rsidR="006C4B50" w:rsidRPr="00AD0BD1">
        <w:rPr>
          <w:rFonts w:ascii="Times New Roman" w:hAnsi="Times New Roman" w:cs="Times New Roman"/>
          <w:sz w:val="24"/>
          <w:szCs w:val="24"/>
          <w:lang w:val="en-US"/>
        </w:rPr>
        <w:t>Interpers</w:t>
      </w:r>
      <w:proofErr w:type="spellEnd"/>
      <w:r w:rsidRPr="00AD0BD1">
        <w:rPr>
          <w:rFonts w:ascii="Times New Roman" w:hAnsi="Times New Roman" w:cs="Times New Roman"/>
          <w:sz w:val="24"/>
          <w:szCs w:val="24"/>
          <w:lang w:val="en-US"/>
        </w:rPr>
        <w:t xml:space="preserve"> Violence 1993</w:t>
      </w:r>
      <w:proofErr w:type="gramStart"/>
      <w:r w:rsidRPr="00AD0BD1">
        <w:rPr>
          <w:rFonts w:ascii="Times New Roman" w:hAnsi="Times New Roman" w:cs="Times New Roman"/>
          <w:sz w:val="24"/>
          <w:szCs w:val="24"/>
          <w:lang w:val="en-US"/>
        </w:rPr>
        <w:t>;8:109</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14.</w:t>
      </w:r>
    </w:p>
    <w:p w14:paraId="71F64FF8" w14:textId="630AC1B1"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61.</w:t>
      </w:r>
      <w:r w:rsidRPr="00AD0BD1">
        <w:rPr>
          <w:rFonts w:ascii="Times New Roman" w:hAnsi="Times New Roman" w:cs="Times New Roman"/>
          <w:sz w:val="24"/>
          <w:szCs w:val="24"/>
          <w:lang w:val="en-US"/>
        </w:rPr>
        <w:tab/>
      </w:r>
      <w:proofErr w:type="spellStart"/>
      <w:r w:rsidRPr="00AD0BD1">
        <w:rPr>
          <w:rFonts w:ascii="Times New Roman" w:hAnsi="Times New Roman" w:cs="Times New Roman"/>
          <w:sz w:val="24"/>
          <w:szCs w:val="24"/>
          <w:lang w:val="en-US"/>
        </w:rPr>
        <w:t>Lanius</w:t>
      </w:r>
      <w:proofErr w:type="spellEnd"/>
      <w:r w:rsidRPr="00AD0BD1">
        <w:rPr>
          <w:rFonts w:ascii="Times New Roman" w:hAnsi="Times New Roman" w:cs="Times New Roman"/>
          <w:sz w:val="24"/>
          <w:szCs w:val="24"/>
          <w:lang w:val="en-US"/>
        </w:rPr>
        <w:t xml:space="preserve"> RA, Hopper JW, Menon RS. Individual differences in a husband and wife who developed PTSD after a motor vehicle accident: a functional MRI case study. </w:t>
      </w:r>
      <w:r w:rsidR="006C4B50" w:rsidRPr="00AD0BD1">
        <w:rPr>
          <w:rFonts w:ascii="Times New Roman" w:hAnsi="Times New Roman" w:cs="Times New Roman"/>
          <w:sz w:val="24"/>
          <w:szCs w:val="24"/>
          <w:lang w:val="en-US"/>
        </w:rPr>
        <w:t>Am J Psychiatry</w:t>
      </w:r>
      <w:r w:rsidRPr="00AD0BD1">
        <w:rPr>
          <w:rFonts w:ascii="Times New Roman" w:hAnsi="Times New Roman" w:cs="Times New Roman"/>
          <w:sz w:val="24"/>
          <w:szCs w:val="24"/>
          <w:lang w:val="en-US"/>
        </w:rPr>
        <w:t xml:space="preserve"> 2003</w:t>
      </w:r>
      <w:proofErr w:type="gramStart"/>
      <w:r w:rsidRPr="00AD0BD1">
        <w:rPr>
          <w:rFonts w:ascii="Times New Roman" w:hAnsi="Times New Roman" w:cs="Times New Roman"/>
          <w:sz w:val="24"/>
          <w:szCs w:val="24"/>
          <w:lang w:val="en-US"/>
        </w:rPr>
        <w:t>;160:667</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9.</w:t>
      </w:r>
    </w:p>
    <w:p w14:paraId="71F64FF9" w14:textId="4D370003"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62.</w:t>
      </w:r>
      <w:r w:rsidRPr="00AD0BD1">
        <w:rPr>
          <w:rFonts w:ascii="Times New Roman" w:hAnsi="Times New Roman" w:cs="Times New Roman"/>
          <w:sz w:val="24"/>
          <w:szCs w:val="24"/>
          <w:lang w:val="en-US"/>
        </w:rPr>
        <w:tab/>
        <w:t>Rocha-</w:t>
      </w:r>
      <w:proofErr w:type="spellStart"/>
      <w:r w:rsidRPr="00AD0BD1">
        <w:rPr>
          <w:rFonts w:ascii="Times New Roman" w:hAnsi="Times New Roman" w:cs="Times New Roman"/>
          <w:sz w:val="24"/>
          <w:szCs w:val="24"/>
          <w:lang w:val="en-US"/>
        </w:rPr>
        <w:t>Rego</w:t>
      </w:r>
      <w:proofErr w:type="spellEnd"/>
      <w:r w:rsidRPr="00AD0BD1">
        <w:rPr>
          <w:rFonts w:ascii="Times New Roman" w:hAnsi="Times New Roman" w:cs="Times New Roman"/>
          <w:sz w:val="24"/>
          <w:szCs w:val="24"/>
          <w:lang w:val="en-US"/>
        </w:rPr>
        <w:t xml:space="preserve"> V, </w:t>
      </w:r>
      <w:proofErr w:type="spellStart"/>
      <w:r w:rsidRPr="00AD0BD1">
        <w:rPr>
          <w:rFonts w:ascii="Times New Roman" w:hAnsi="Times New Roman" w:cs="Times New Roman"/>
          <w:sz w:val="24"/>
          <w:szCs w:val="24"/>
          <w:lang w:val="en-US"/>
        </w:rPr>
        <w:t>Fiszman</w:t>
      </w:r>
      <w:proofErr w:type="spellEnd"/>
      <w:r w:rsidRPr="00AD0BD1">
        <w:rPr>
          <w:rFonts w:ascii="Times New Roman" w:hAnsi="Times New Roman" w:cs="Times New Roman"/>
          <w:sz w:val="24"/>
          <w:szCs w:val="24"/>
          <w:lang w:val="en-US"/>
        </w:rPr>
        <w:t xml:space="preserve"> A, Portugal LC, et al. Is tonic immobility the core sign among conventional peritraumatic signs and sympto</w:t>
      </w:r>
      <w:r w:rsidR="006C4B50" w:rsidRPr="00AD0BD1">
        <w:rPr>
          <w:rFonts w:ascii="Times New Roman" w:hAnsi="Times New Roman" w:cs="Times New Roman"/>
          <w:sz w:val="24"/>
          <w:szCs w:val="24"/>
          <w:lang w:val="en-US"/>
        </w:rPr>
        <w:t xml:space="preserve">ms listed for PTSD? J Affect </w:t>
      </w:r>
      <w:proofErr w:type="spellStart"/>
      <w:r w:rsidR="006C4B50" w:rsidRPr="00AD0BD1">
        <w:rPr>
          <w:rFonts w:ascii="Times New Roman" w:hAnsi="Times New Roman" w:cs="Times New Roman"/>
          <w:sz w:val="24"/>
          <w:szCs w:val="24"/>
          <w:lang w:val="en-US"/>
        </w:rPr>
        <w:t>Dis</w:t>
      </w:r>
      <w:r w:rsidR="003C1953">
        <w:rPr>
          <w:rFonts w:ascii="Times New Roman" w:hAnsi="Times New Roman" w:cs="Times New Roman"/>
          <w:sz w:val="24"/>
          <w:szCs w:val="24"/>
          <w:lang w:val="en-US"/>
        </w:rPr>
        <w:t>ord</w:t>
      </w:r>
      <w:proofErr w:type="spellEnd"/>
      <w:r w:rsidRPr="00AD0BD1">
        <w:rPr>
          <w:rFonts w:ascii="Times New Roman" w:hAnsi="Times New Roman" w:cs="Times New Roman"/>
          <w:sz w:val="24"/>
          <w:szCs w:val="24"/>
          <w:lang w:val="en-US"/>
        </w:rPr>
        <w:t xml:space="preserve"> 2009</w:t>
      </w:r>
      <w:proofErr w:type="gramStart"/>
      <w:r w:rsidRPr="00AD0BD1">
        <w:rPr>
          <w:rFonts w:ascii="Times New Roman" w:hAnsi="Times New Roman" w:cs="Times New Roman"/>
          <w:sz w:val="24"/>
          <w:szCs w:val="24"/>
          <w:lang w:val="en-US"/>
        </w:rPr>
        <w:t>;115:269</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73.</w:t>
      </w:r>
    </w:p>
    <w:p w14:paraId="71F64FFA" w14:textId="00B26D07"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63.</w:t>
      </w:r>
      <w:r w:rsidRPr="00AD0BD1">
        <w:rPr>
          <w:rFonts w:ascii="Times New Roman" w:hAnsi="Times New Roman" w:cs="Times New Roman"/>
          <w:sz w:val="24"/>
          <w:szCs w:val="24"/>
          <w:lang w:val="en-US"/>
        </w:rPr>
        <w:tab/>
        <w:t xml:space="preserve">Solomon Z, </w:t>
      </w:r>
      <w:proofErr w:type="spellStart"/>
      <w:r w:rsidRPr="00AD0BD1">
        <w:rPr>
          <w:rFonts w:ascii="Times New Roman" w:hAnsi="Times New Roman" w:cs="Times New Roman"/>
          <w:sz w:val="24"/>
          <w:szCs w:val="24"/>
          <w:lang w:val="en-US"/>
        </w:rPr>
        <w:t>Mikulincer</w:t>
      </w:r>
      <w:proofErr w:type="spellEnd"/>
      <w:r w:rsidRPr="00AD0BD1">
        <w:rPr>
          <w:rFonts w:ascii="Times New Roman" w:hAnsi="Times New Roman" w:cs="Times New Roman"/>
          <w:sz w:val="24"/>
          <w:szCs w:val="24"/>
          <w:lang w:val="en-US"/>
        </w:rPr>
        <w:t xml:space="preserve"> M. Trajectories of PTSD: a 20-year longitudinal study. </w:t>
      </w:r>
      <w:r w:rsidR="006C4B50" w:rsidRPr="00AD0BD1">
        <w:rPr>
          <w:rFonts w:ascii="Times New Roman" w:hAnsi="Times New Roman" w:cs="Times New Roman"/>
          <w:sz w:val="24"/>
          <w:szCs w:val="24"/>
          <w:lang w:val="en-US"/>
        </w:rPr>
        <w:t xml:space="preserve">Am J Psychiatry </w:t>
      </w:r>
      <w:r w:rsidRPr="00AD0BD1">
        <w:rPr>
          <w:rFonts w:ascii="Times New Roman" w:hAnsi="Times New Roman" w:cs="Times New Roman"/>
          <w:sz w:val="24"/>
          <w:szCs w:val="24"/>
          <w:lang w:val="en-US"/>
        </w:rPr>
        <w:t>2006</w:t>
      </w:r>
      <w:proofErr w:type="gramStart"/>
      <w:r w:rsidRPr="00AD0BD1">
        <w:rPr>
          <w:rFonts w:ascii="Times New Roman" w:hAnsi="Times New Roman" w:cs="Times New Roman"/>
          <w:sz w:val="24"/>
          <w:szCs w:val="24"/>
          <w:lang w:val="en-US"/>
        </w:rPr>
        <w:t>;163:659</w:t>
      </w:r>
      <w:proofErr w:type="gramEnd"/>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66.</w:t>
      </w:r>
    </w:p>
    <w:p w14:paraId="71F64FFB" w14:textId="6862124E" w:rsidR="006C3D28" w:rsidRPr="00AD0BD1" w:rsidRDefault="006C3D28" w:rsidP="00242322">
      <w:pPr>
        <w:spacing w:after="0" w:line="240" w:lineRule="auto"/>
        <w:ind w:left="720" w:hanging="720"/>
        <w:jc w:val="both"/>
        <w:rPr>
          <w:rFonts w:ascii="Times New Roman" w:hAnsi="Times New Roman" w:cs="Times New Roman"/>
          <w:sz w:val="24"/>
          <w:szCs w:val="24"/>
          <w:lang w:val="en-US"/>
        </w:rPr>
      </w:pPr>
      <w:r w:rsidRPr="00AD0BD1">
        <w:rPr>
          <w:rFonts w:ascii="Times New Roman" w:hAnsi="Times New Roman" w:cs="Times New Roman"/>
          <w:sz w:val="24"/>
          <w:szCs w:val="24"/>
          <w:lang w:val="en-US"/>
        </w:rPr>
        <w:t>64.</w:t>
      </w:r>
      <w:r w:rsidRPr="00AD0BD1">
        <w:rPr>
          <w:rFonts w:ascii="Times New Roman" w:hAnsi="Times New Roman" w:cs="Times New Roman"/>
          <w:sz w:val="24"/>
          <w:szCs w:val="24"/>
          <w:lang w:val="en-US"/>
        </w:rPr>
        <w:tab/>
        <w:t>Schultz LG. Rape victimology. Springfield, I</w:t>
      </w:r>
      <w:r w:rsidR="003C1953">
        <w:rPr>
          <w:rFonts w:ascii="Times New Roman" w:hAnsi="Times New Roman" w:cs="Times New Roman"/>
          <w:sz w:val="24"/>
          <w:szCs w:val="24"/>
          <w:lang w:val="en-US"/>
        </w:rPr>
        <w:t>L</w:t>
      </w:r>
      <w:r w:rsidRPr="00AD0BD1">
        <w:rPr>
          <w:rFonts w:ascii="Times New Roman" w:hAnsi="Times New Roman" w:cs="Times New Roman"/>
          <w:sz w:val="24"/>
          <w:szCs w:val="24"/>
          <w:lang w:val="en-US"/>
        </w:rPr>
        <w:t>: Thomas</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1974.</w:t>
      </w:r>
    </w:p>
    <w:p w14:paraId="71F65041" w14:textId="4CA64522" w:rsidR="00A436A9" w:rsidRPr="00AD0BD1" w:rsidRDefault="006C3D28" w:rsidP="00242322">
      <w:pPr>
        <w:spacing w:after="0" w:line="240" w:lineRule="auto"/>
        <w:ind w:left="720" w:hanging="720"/>
        <w:jc w:val="both"/>
        <w:rPr>
          <w:rFonts w:ascii="Times New Roman" w:hAnsi="Times New Roman" w:cs="Times New Roman"/>
          <w:sz w:val="24"/>
          <w:szCs w:val="24"/>
        </w:rPr>
      </w:pPr>
      <w:r w:rsidRPr="00AD0BD1">
        <w:rPr>
          <w:rFonts w:ascii="Times New Roman" w:hAnsi="Times New Roman" w:cs="Times New Roman"/>
          <w:sz w:val="24"/>
          <w:szCs w:val="24"/>
          <w:lang w:val="en-US"/>
        </w:rPr>
        <w:t>65.</w:t>
      </w:r>
      <w:r w:rsidRPr="00AD0BD1">
        <w:rPr>
          <w:rFonts w:ascii="Times New Roman" w:hAnsi="Times New Roman" w:cs="Times New Roman"/>
          <w:sz w:val="24"/>
          <w:szCs w:val="24"/>
          <w:lang w:val="en-US"/>
        </w:rPr>
        <w:tab/>
        <w:t>Ru</w:t>
      </w:r>
      <w:r w:rsidR="006C4B50" w:rsidRPr="00AD0BD1">
        <w:rPr>
          <w:rFonts w:ascii="Times New Roman" w:hAnsi="Times New Roman" w:cs="Times New Roman"/>
          <w:sz w:val="24"/>
          <w:szCs w:val="24"/>
          <w:lang w:val="en-US"/>
        </w:rPr>
        <w:t>ssell DEH. The politics of rape</w:t>
      </w:r>
      <w:r w:rsidRPr="00AD0BD1">
        <w:rPr>
          <w:rFonts w:ascii="Times New Roman" w:hAnsi="Times New Roman" w:cs="Times New Roman"/>
          <w:sz w:val="24"/>
          <w:szCs w:val="24"/>
          <w:lang w:val="en-US"/>
        </w:rPr>
        <w:t>: the victim</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s perspective. New York: Stein </w:t>
      </w:r>
      <w:r w:rsidR="003C1953">
        <w:rPr>
          <w:rFonts w:ascii="Times New Roman" w:hAnsi="Times New Roman" w:cs="Times New Roman"/>
          <w:sz w:val="24"/>
          <w:szCs w:val="24"/>
          <w:lang w:val="en-US"/>
        </w:rPr>
        <w:t>&amp;</w:t>
      </w:r>
      <w:r w:rsidRPr="00AD0BD1">
        <w:rPr>
          <w:rFonts w:ascii="Times New Roman" w:hAnsi="Times New Roman" w:cs="Times New Roman"/>
          <w:sz w:val="24"/>
          <w:szCs w:val="24"/>
          <w:lang w:val="en-US"/>
        </w:rPr>
        <w:t xml:space="preserve"> Day</w:t>
      </w:r>
      <w:r w:rsidR="003C1953">
        <w:rPr>
          <w:rFonts w:ascii="Times New Roman" w:hAnsi="Times New Roman" w:cs="Times New Roman"/>
          <w:sz w:val="24"/>
          <w:szCs w:val="24"/>
          <w:lang w:val="en-US"/>
        </w:rPr>
        <w:t>,</w:t>
      </w:r>
      <w:r w:rsidRPr="00AD0BD1">
        <w:rPr>
          <w:rFonts w:ascii="Times New Roman" w:hAnsi="Times New Roman" w:cs="Times New Roman"/>
          <w:sz w:val="24"/>
          <w:szCs w:val="24"/>
          <w:lang w:val="en-US"/>
        </w:rPr>
        <w:t xml:space="preserve"> 1984.</w:t>
      </w:r>
    </w:p>
    <w:sectPr w:rsidR="00A436A9" w:rsidRPr="00AD0BD1">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65044" w14:textId="77777777" w:rsidR="007C7190" w:rsidRDefault="007C7190" w:rsidP="007021CA">
      <w:pPr>
        <w:spacing w:after="0" w:line="240" w:lineRule="auto"/>
      </w:pPr>
      <w:r>
        <w:separator/>
      </w:r>
    </w:p>
  </w:endnote>
  <w:endnote w:type="continuationSeparator" w:id="0">
    <w:p w14:paraId="71F65045" w14:textId="77777777" w:rsidR="007C7190" w:rsidRDefault="007C7190" w:rsidP="0070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5042" w14:textId="77777777" w:rsidR="007C7190" w:rsidRDefault="007C7190" w:rsidP="007021CA">
      <w:pPr>
        <w:spacing w:after="0" w:line="240" w:lineRule="auto"/>
      </w:pPr>
      <w:r>
        <w:separator/>
      </w:r>
    </w:p>
  </w:footnote>
  <w:footnote w:type="continuationSeparator" w:id="0">
    <w:p w14:paraId="71F65043" w14:textId="77777777" w:rsidR="007C7190" w:rsidRDefault="007C7190" w:rsidP="007021CA">
      <w:pPr>
        <w:spacing w:after="0" w:line="240" w:lineRule="auto"/>
      </w:pPr>
      <w:r>
        <w:continuationSeparator/>
      </w:r>
    </w:p>
  </w:footnote>
  <w:footnote w:id="1">
    <w:p w14:paraId="71F65046" w14:textId="77777777" w:rsidR="007021CA" w:rsidRPr="007631E3" w:rsidRDefault="007021CA" w:rsidP="006A2B2F">
      <w:pPr>
        <w:pStyle w:val="FootnoteText"/>
        <w:jc w:val="both"/>
        <w:rPr>
          <w:lang w:val="en-US"/>
        </w:rPr>
      </w:pPr>
      <w:r w:rsidRPr="007631E3">
        <w:rPr>
          <w:rStyle w:val="FootnoteReference"/>
          <w:lang w:val="en-US"/>
        </w:rPr>
        <w:footnoteRef/>
      </w:r>
      <w:r w:rsidRPr="007631E3">
        <w:rPr>
          <w:lang w:val="en-US"/>
        </w:rPr>
        <w:t xml:space="preserve"> Some of these accounts use the term </w:t>
      </w:r>
      <w:r w:rsidRPr="0062179C">
        <w:rPr>
          <w:i/>
          <w:lang w:val="en-US"/>
        </w:rPr>
        <w:t>freezing</w:t>
      </w:r>
      <w:r w:rsidRPr="007631E3">
        <w:rPr>
          <w:lang w:val="en-US"/>
        </w:rPr>
        <w:t xml:space="preserve"> to describe the immobility </w:t>
      </w:r>
      <w:r>
        <w:rPr>
          <w:lang w:val="en-US"/>
        </w:rPr>
        <w:t xml:space="preserve">attributed to </w:t>
      </w:r>
      <w:r w:rsidRPr="007631E3">
        <w:rPr>
          <w:lang w:val="en-US"/>
        </w:rPr>
        <w:t>the affected individuals</w:t>
      </w:r>
      <w:r>
        <w:rPr>
          <w:lang w:val="en-US"/>
        </w:rPr>
        <w:t>.</w:t>
      </w:r>
      <w:r>
        <w:rPr>
          <w:lang w:val="en-US"/>
        </w:rPr>
        <w:fldChar w:fldCharType="begin"/>
      </w:r>
      <w:r>
        <w:rPr>
          <w:lang w:val="en-US"/>
        </w:rPr>
        <w:instrText xml:space="preserve"> ADDIN EN.CITE &lt;EndNote&gt;&lt;Cite&gt;&lt;Author&gt;Leach&lt;/Author&gt;&lt;Year&gt;2004&lt;/Year&gt;&lt;RecNum&gt;2972&lt;/RecNum&gt;&lt;DisplayText&gt;&lt;style face="superscript"&gt;50&lt;/style&gt;&lt;/DisplayText&gt;&lt;record&gt;&lt;rec-number&gt;2972&lt;/rec-number&gt;&lt;foreign-keys&gt;&lt;key app="EN" db-id="da2sf5d5yp9xwuez25sxvpv0w5t2pvsr90pr" timestamp="1352764572"&gt;2972&lt;/key&gt;&lt;/foreign-keys&gt;&lt;ref-type name="Journal Article"&gt;17&lt;/ref-type&gt;&lt;contributors&gt;&lt;authors&gt;&lt;author&gt;Leach, J.&lt;/author&gt;&lt;/authors&gt;&lt;/contributors&gt;&lt;auth-address&gt;Department of Psychology, University of Lancaster, Lancaster LA1 4YF, UK. j.leach@lancaster.ac.uk&lt;/auth-address&gt;&lt;titles&gt;&lt;title&gt;Why people &amp;apos;freeze&amp;apos; in an emergency: temporal and cognitive constraints on survival responses&lt;/title&gt;&lt;secondary-title&gt;Aviat Space Environ Med&lt;/secondary-title&gt;&lt;alt-title&gt;Aviation, space, and environmental medicine&lt;/alt-title&gt;&lt;/titles&gt;&lt;periodical&gt;&lt;full-title&gt;Aviat Space Environ Med&lt;/full-title&gt;&lt;abbr-1&gt;Aviation, space, and environmental medicine&lt;/abbr-1&gt;&lt;/periodical&gt;&lt;alt-periodical&gt;&lt;full-title&gt;Aviat Space Environ Med&lt;/full-title&gt;&lt;abbr-1&gt;Aviation, space, and environmental medicine&lt;/abbr-1&gt;&lt;/alt-periodical&gt;&lt;pages&gt;539-42&lt;/pages&gt;&lt;volume&gt;75&lt;/volume&gt;&lt;number&gt;6&lt;/number&gt;&lt;edition&gt;2004/06/17&lt;/edition&gt;&lt;keywords&gt;&lt;keyword&gt;Accidents, Aviation&lt;/keyword&gt;&lt;keyword&gt;*Cognition&lt;/keyword&gt;&lt;keyword&gt;*Emergencies&lt;/keyword&gt;&lt;keyword&gt;*Escape Reaction/physiology&lt;/keyword&gt;&lt;keyword&gt;Humans&lt;/keyword&gt;&lt;keyword&gt;Survival/*physiology&lt;/keyword&gt;&lt;keyword&gt;Task Performance and Analysis&lt;/keyword&gt;&lt;/keywords&gt;&lt;dates&gt;&lt;year&gt;2004&lt;/year&gt;&lt;pub-dates&gt;&lt;date&gt;Jun&lt;/date&gt;&lt;/pub-dates&gt;&lt;/dates&gt;&lt;isbn&gt;0095-6562 (Print)&amp;#xD;0095-6562 (Linking)&lt;/isbn&gt;&lt;accession-num&gt;15198281&lt;/accession-num&gt;&lt;urls&gt;&lt;related-urls&gt;&lt;url&gt;http://www.ncbi.nlm.nih.gov/pubmed/15198281&lt;/url&gt;&lt;/related-urls&gt;&lt;/urls&gt;&lt;language&gt;eng&lt;/language&gt;&lt;/record&gt;&lt;/Cite&gt;&lt;/EndNote&gt;</w:instrText>
      </w:r>
      <w:r>
        <w:rPr>
          <w:lang w:val="en-US"/>
        </w:rPr>
        <w:fldChar w:fldCharType="separate"/>
      </w:r>
      <w:r w:rsidRPr="007021CA">
        <w:rPr>
          <w:noProof/>
          <w:vertAlign w:val="superscript"/>
          <w:lang w:val="en-US"/>
        </w:rPr>
        <w:t>50</w:t>
      </w:r>
      <w:r>
        <w:rPr>
          <w:lang w:val="en-US"/>
        </w:rPr>
        <w:fldChar w:fldCharType="end"/>
      </w:r>
      <w:r w:rsidRPr="007631E3">
        <w:rPr>
          <w:lang w:val="en-US"/>
        </w:rPr>
        <w:t xml:space="preserve"> The descriptions of the immobility</w:t>
      </w:r>
      <w:r>
        <w:rPr>
          <w:lang w:val="en-US"/>
        </w:rPr>
        <w:t>,</w:t>
      </w:r>
      <w:r w:rsidRPr="007631E3">
        <w:rPr>
          <w:lang w:val="en-US"/>
        </w:rPr>
        <w:t xml:space="preserve"> however, suggest a state of tonic immobility</w:t>
      </w:r>
      <w:r>
        <w:rPr>
          <w:lang w:val="en-US"/>
        </w:rPr>
        <w:t xml:space="preserve">, in which </w:t>
      </w:r>
      <w:r w:rsidRPr="007631E3">
        <w:rPr>
          <w:lang w:val="en-US"/>
        </w:rPr>
        <w:t>the individuals cannot be roused into any action</w:t>
      </w:r>
      <w:r>
        <w:rPr>
          <w:lang w:val="en-US"/>
        </w:rPr>
        <w:t xml:space="preserve">, rather than the </w:t>
      </w:r>
      <w:r w:rsidRPr="007631E3">
        <w:rPr>
          <w:lang w:val="en-US"/>
        </w:rPr>
        <w:t xml:space="preserve">attentive immobility </w:t>
      </w:r>
      <w:r>
        <w:rPr>
          <w:lang w:val="en-US"/>
        </w:rPr>
        <w:t xml:space="preserve">of the freeze response, in which </w:t>
      </w:r>
      <w:r w:rsidRPr="007631E3">
        <w:rPr>
          <w:lang w:val="en-US"/>
        </w:rPr>
        <w:t xml:space="preserve">individuals are primed </w:t>
      </w:r>
      <w:bookmarkStart w:id="0" w:name="_GoBack"/>
      <w:bookmarkEnd w:id="0"/>
      <w:r w:rsidRPr="007631E3">
        <w:rPr>
          <w:lang w:val="en-US"/>
        </w:rPr>
        <w:t xml:space="preserve">to respond and would, in theory, burst into action when </w:t>
      </w:r>
      <w:r>
        <w:rPr>
          <w:lang w:val="en-US"/>
        </w:rPr>
        <w:t xml:space="preserve">the opportunity arises or when </w:t>
      </w:r>
      <w:r w:rsidRPr="007631E3">
        <w:rPr>
          <w:lang w:val="en-US"/>
        </w:rPr>
        <w:t xml:space="preserve">prompted to </w:t>
      </w:r>
      <w:r>
        <w:rPr>
          <w:lang w:val="en-US"/>
        </w:rPr>
        <w:t xml:space="preserve">so.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1082"/>
    <w:multiLevelType w:val="hybridMultilevel"/>
    <w:tmpl w:val="DEDE653A"/>
    <w:lvl w:ilvl="0" w:tplc="0C090001">
      <w:start w:val="1"/>
      <w:numFmt w:val="bullet"/>
      <w:lvlText w:val=""/>
      <w:lvlJc w:val="left"/>
      <w:pPr>
        <w:tabs>
          <w:tab w:val="num" w:pos="720"/>
        </w:tabs>
        <w:ind w:left="720" w:hanging="72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Harvard Rev Psych_footnot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wpwp0rdfw2zme9x24pa29xw20zappaf92p&quot;&gt;Kozlowska fear&lt;record-ids&gt;&lt;item&gt;7&lt;/item&gt;&lt;item&gt;20&lt;/item&gt;&lt;item&gt;21&lt;/item&gt;&lt;item&gt;43&lt;/item&gt;&lt;item&gt;55&lt;/item&gt;&lt;item&gt;76&lt;/item&gt;&lt;item&gt;77&lt;/item&gt;&lt;item&gt;78&lt;/item&gt;&lt;item&gt;80&lt;/item&gt;&lt;item&gt;84&lt;/item&gt;&lt;item&gt;91&lt;/item&gt;&lt;item&gt;92&lt;/item&gt;&lt;item&gt;98&lt;/item&gt;&lt;item&gt;99&lt;/item&gt;&lt;item&gt;120&lt;/item&gt;&lt;/record-ids&gt;&lt;/item&gt;&lt;/Libraries&gt;"/>
  </w:docVars>
  <w:rsids>
    <w:rsidRoot w:val="007021CA"/>
    <w:rsid w:val="00121AB0"/>
    <w:rsid w:val="001D2886"/>
    <w:rsid w:val="00242322"/>
    <w:rsid w:val="003A4C6B"/>
    <w:rsid w:val="003B669B"/>
    <w:rsid w:val="003C1953"/>
    <w:rsid w:val="0051291D"/>
    <w:rsid w:val="006A2B2F"/>
    <w:rsid w:val="006C3D28"/>
    <w:rsid w:val="006C4B50"/>
    <w:rsid w:val="006C4C9B"/>
    <w:rsid w:val="006D1D67"/>
    <w:rsid w:val="007021CA"/>
    <w:rsid w:val="007C7190"/>
    <w:rsid w:val="007E7E5A"/>
    <w:rsid w:val="007F6E2C"/>
    <w:rsid w:val="008307FE"/>
    <w:rsid w:val="008D21F9"/>
    <w:rsid w:val="009A65D1"/>
    <w:rsid w:val="00A436A9"/>
    <w:rsid w:val="00A652A2"/>
    <w:rsid w:val="00AA760E"/>
    <w:rsid w:val="00AD0BD1"/>
    <w:rsid w:val="00C80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4FA6"/>
  <w15:docId w15:val="{6F25F039-2B17-402C-B093-30DD7C78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021CA"/>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7021CA"/>
    <w:rPr>
      <w:rFonts w:ascii="Times New Roman" w:eastAsia="Times New Roman" w:hAnsi="Times New Roman" w:cs="Times New Roman"/>
      <w:sz w:val="20"/>
      <w:szCs w:val="20"/>
      <w:lang w:eastAsia="en-AU"/>
    </w:rPr>
  </w:style>
  <w:style w:type="character" w:styleId="FootnoteReference">
    <w:name w:val="footnote reference"/>
    <w:semiHidden/>
    <w:rsid w:val="007021CA"/>
    <w:rPr>
      <w:vertAlign w:val="superscript"/>
    </w:rPr>
  </w:style>
  <w:style w:type="paragraph" w:customStyle="1" w:styleId="EndNoteBibliographyTitle">
    <w:name w:val="EndNote Bibliography Title"/>
    <w:basedOn w:val="Normal"/>
    <w:link w:val="EndNoteBibliographyTitleChar"/>
    <w:rsid w:val="007021C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021CA"/>
    <w:rPr>
      <w:rFonts w:ascii="Calibri" w:hAnsi="Calibri"/>
      <w:noProof/>
      <w:lang w:val="en-US"/>
    </w:rPr>
  </w:style>
  <w:style w:type="paragraph" w:customStyle="1" w:styleId="EndNoteBibliography">
    <w:name w:val="EndNote Bibliography"/>
    <w:basedOn w:val="Normal"/>
    <w:link w:val="EndNoteBibliographyChar"/>
    <w:rsid w:val="007021C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021CA"/>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D7050-0273-4460-96BB-16E6EA3D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Kozlowska</dc:creator>
  <cp:lastModifiedBy>stephen scher</cp:lastModifiedBy>
  <cp:revision>5</cp:revision>
  <dcterms:created xsi:type="dcterms:W3CDTF">2015-05-06T05:21:00Z</dcterms:created>
  <dcterms:modified xsi:type="dcterms:W3CDTF">2015-05-06T08:20:00Z</dcterms:modified>
</cp:coreProperties>
</file>