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2B92" w14:textId="1E108DC4" w:rsidR="001C1AA1" w:rsidRPr="00D45B7D" w:rsidRDefault="001C1AA1" w:rsidP="001C1AA1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476579">
        <w:rPr>
          <w:rFonts w:ascii="Times New Roman" w:hAnsi="Times New Roman" w:cs="Times New Roman"/>
          <w:b/>
          <w:bCs/>
          <w:sz w:val="32"/>
          <w:szCs w:val="32"/>
          <w:lang w:val="en-US"/>
        </w:rPr>
        <w:t>Modelling benefits, cost</w:t>
      </w:r>
      <w:r w:rsidR="00B73600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4765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and </w:t>
      </w:r>
      <w:r w:rsidR="009720D8">
        <w:rPr>
          <w:rFonts w:ascii="Times New Roman" w:hAnsi="Times New Roman" w:cs="Times New Roman"/>
          <w:b/>
          <w:bCs/>
          <w:sz w:val="32"/>
          <w:szCs w:val="32"/>
          <w:lang w:val="en-US"/>
        </w:rPr>
        <w:t>affordability</w:t>
      </w:r>
      <w:r w:rsidRPr="004765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</w:t>
      </w:r>
      <w:r w:rsidR="002B437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 </w:t>
      </w:r>
      <w:r w:rsidRPr="00476579">
        <w:rPr>
          <w:rFonts w:ascii="Times New Roman" w:hAnsi="Times New Roman" w:cs="Times New Roman"/>
          <w:b/>
          <w:bCs/>
          <w:sz w:val="32"/>
          <w:szCs w:val="32"/>
          <w:lang w:val="en-US"/>
        </w:rPr>
        <w:t>novel gene therap</w:t>
      </w:r>
      <w:r w:rsidR="002B4373">
        <w:rPr>
          <w:rFonts w:ascii="Times New Roman" w:hAnsi="Times New Roman" w:cs="Times New Roman"/>
          <w:b/>
          <w:bCs/>
          <w:sz w:val="32"/>
          <w:szCs w:val="32"/>
          <w:lang w:val="en-US"/>
        </w:rPr>
        <w:t>y</w:t>
      </w:r>
      <w:r w:rsidRPr="004765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in hemophilia A</w:t>
      </w:r>
    </w:p>
    <w:p w14:paraId="127C6006" w14:textId="77777777" w:rsidR="001C1AA1" w:rsidRPr="00476579" w:rsidRDefault="001C1AA1" w:rsidP="001C1AA1">
      <w:pPr>
        <w:pStyle w:val="NoSpacing"/>
        <w:rPr>
          <w:rFonts w:ascii="Times New Roman" w:hAnsi="Times New Roman" w:cs="Times New Roman"/>
          <w:i/>
          <w:iCs/>
          <w:lang w:val="en-US"/>
        </w:rPr>
      </w:pPr>
    </w:p>
    <w:p w14:paraId="487C93CE" w14:textId="77777777" w:rsidR="001C1AA1" w:rsidRPr="00476579" w:rsidRDefault="001C1AA1" w:rsidP="001C1AA1">
      <w:pPr>
        <w:pStyle w:val="NoSpacing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Renske M.T. ten Ham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1,2,3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*, Simon Walker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, Marta Soares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, Geert W. J. Frederix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1,3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, Frank W.G. Leebeek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4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, Kathelijn Fischer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5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, Michiel Coppens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6</w:t>
      </w:r>
      <w:r w:rsidRPr="00476579">
        <w:rPr>
          <w:rFonts w:ascii="Times New Roman" w:hAnsi="Times New Roman" w:cs="Times New Roman"/>
          <w:i/>
          <w:iCs/>
          <w:sz w:val="24"/>
          <w:szCs w:val="24"/>
          <w:lang w:val="en-US"/>
        </w:rPr>
        <w:t>, Stephen Palmer</w:t>
      </w:r>
      <w:r w:rsidRPr="0047657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</w:p>
    <w:p w14:paraId="6E3F2691" w14:textId="77777777" w:rsidR="001C1AA1" w:rsidRPr="00476579" w:rsidRDefault="001C1AA1" w:rsidP="001C1AA1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07B775A0" w14:textId="77777777" w:rsidR="001C1AA1" w:rsidRPr="00476579" w:rsidRDefault="001C1AA1" w:rsidP="001C1AA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2832CC" w14:textId="77777777" w:rsidR="001C1AA1" w:rsidRPr="00476579" w:rsidRDefault="001C1AA1" w:rsidP="001C1AA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5319460" w14:textId="77777777" w:rsidR="001C1AA1" w:rsidRPr="00476579" w:rsidRDefault="001C1AA1" w:rsidP="001C1AA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A15FFAA" w14:textId="77777777" w:rsidR="001C1AA1" w:rsidRPr="00476579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Division of Pharmacoepidemiology and Clinical Pharmacology of the Utrecht Institute for Pharmaceutical Sciences (UIPS), Utrecht, The Netherlands, </w:t>
      </w:r>
    </w:p>
    <w:p w14:paraId="48FDFFF6" w14:textId="77777777" w:rsidR="001C1AA1" w:rsidRPr="00476579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Centre for Health Economics, University of York, York, United Kingdom, </w:t>
      </w:r>
    </w:p>
    <w:p w14:paraId="53516D16" w14:textId="77777777" w:rsidR="001C1AA1" w:rsidRPr="00476579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Julius Centre for Health Sciences and Primary Care, University Medical Centre Utrecht, Utrecht University, </w:t>
      </w:r>
    </w:p>
    <w:p w14:paraId="75D2D455" w14:textId="77777777" w:rsidR="001C1AA1" w:rsidRPr="00476579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Department of Hematology, Erasmus University Medical Center, Rotterdam, the Netherlands, </w:t>
      </w:r>
    </w:p>
    <w:p w14:paraId="3428BDEF" w14:textId="77777777" w:rsidR="001C1AA1" w:rsidRPr="00476579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Division Internal Medicine and Dermatology, Van Creveldkliniek, University Medical Center Utrecht, </w:t>
      </w:r>
    </w:p>
    <w:p w14:paraId="1A0B59CF" w14:textId="77777777" w:rsidR="001C1AA1" w:rsidRPr="00476579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 Department of Vascular Medicine, Amsterdam University Medical </w:t>
      </w:r>
      <w:proofErr w:type="spellStart"/>
      <w:r w:rsidRPr="00476579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, Amsterdam, the Netherlands. </w:t>
      </w:r>
    </w:p>
    <w:p w14:paraId="408127D3" w14:textId="77777777" w:rsidR="001C1AA1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579">
        <w:rPr>
          <w:rFonts w:ascii="Times New Roman" w:hAnsi="Times New Roman" w:cs="Times New Roman"/>
          <w:sz w:val="24"/>
          <w:szCs w:val="24"/>
          <w:lang w:val="en-US"/>
        </w:rPr>
        <w:t xml:space="preserve">*Corresponding author: </w:t>
      </w:r>
      <w:hyperlink r:id="rId4" w:history="1">
        <w:r w:rsidRPr="00985B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R.M.T.tenHam-2@UMCUtrecht.nl</w:t>
        </w:r>
      </w:hyperlink>
      <w:r w:rsidRPr="004765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1AA63" w14:textId="77777777" w:rsidR="001C1AA1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525E8C" w14:textId="77777777" w:rsidR="001C1AA1" w:rsidRDefault="001C1AA1" w:rsidP="001C1A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01FEBE" w14:textId="77777777" w:rsidR="001C1AA1" w:rsidRDefault="001C1AA1" w:rsidP="001C1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96AFB8" w14:textId="77777777" w:rsidR="001C1AA1" w:rsidRDefault="001C1AA1" w:rsidP="001C1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DFE083" w14:textId="77777777" w:rsidR="001C1AA1" w:rsidRDefault="001C1AA1" w:rsidP="001C1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B4E40C" w14:textId="05ED3775" w:rsidR="001C1AA1" w:rsidRPr="0089442F" w:rsidRDefault="001C1AA1" w:rsidP="001C1A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MATERIALS</w:t>
      </w:r>
    </w:p>
    <w:p w14:paraId="579D6DC2" w14:textId="77777777" w:rsidR="001C1AA1" w:rsidRDefault="001C1AA1" w:rsidP="001C1AA1">
      <w:pPr>
        <w:contextualSpacing w:val="0"/>
        <w:rPr>
          <w:rFonts w:ascii="Times New Roman" w:hAnsi="Times New Roman" w:cs="Times New Roman"/>
          <w:i/>
          <w:color w:val="000000" w:themeColor="text1"/>
          <w:lang w:val="en-GB"/>
        </w:rPr>
      </w:pPr>
    </w:p>
    <w:p w14:paraId="4D889DAB" w14:textId="77777777" w:rsidR="001C1AA1" w:rsidRDefault="001C1AA1" w:rsidP="001C1AA1">
      <w:pPr>
        <w:contextualSpacing w:val="0"/>
        <w:rPr>
          <w:rFonts w:ascii="Times New Roman" w:hAnsi="Times New Roman" w:cs="Times New Roman"/>
          <w:i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lang w:val="en-GB"/>
        </w:rPr>
        <w:br w:type="page"/>
      </w:r>
    </w:p>
    <w:p w14:paraId="34074F99" w14:textId="6C988285" w:rsidR="00230C7E" w:rsidRDefault="00230C7E" w:rsidP="00230C7E">
      <w:pPr>
        <w:rPr>
          <w:rFonts w:ascii="Times New Roman" w:hAnsi="Times New Roman" w:cs="Times New Roman"/>
          <w:b/>
          <w:bCs/>
          <w:lang w:val="en-US"/>
        </w:rPr>
      </w:pPr>
    </w:p>
    <w:p w14:paraId="7769BFA2" w14:textId="35B2E6CF" w:rsidR="000E0CD8" w:rsidRPr="00227A57" w:rsidRDefault="000E0CD8" w:rsidP="00227A57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2300D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Figure </w:t>
      </w:r>
      <w:r w:rsidR="009716E2" w:rsidRPr="002300D5">
        <w:rPr>
          <w:rFonts w:ascii="Times New Roman" w:hAnsi="Times New Roman" w:cs="Times New Roman"/>
          <w:b/>
          <w:bCs/>
          <w:color w:val="000000" w:themeColor="text1"/>
          <w:lang w:val="en-US"/>
        </w:rPr>
        <w:t>S1</w:t>
      </w:r>
      <w:r w:rsidRPr="002300D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Cost-effectiveness acceptability curve </w:t>
      </w:r>
      <w:r w:rsidR="003F243C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showing </w:t>
      </w:r>
      <w:r w:rsidRPr="002300D5">
        <w:rPr>
          <w:rFonts w:ascii="Times New Roman" w:hAnsi="Times New Roman" w:cs="Times New Roman"/>
          <w:b/>
          <w:bCs/>
          <w:color w:val="000000" w:themeColor="text1"/>
          <w:lang w:val="en-US"/>
        </w:rPr>
        <w:t>pairwise comparison.</w:t>
      </w:r>
      <w:r w:rsidRPr="00375251">
        <w:rPr>
          <w:rFonts w:ascii="Times New Roman" w:hAnsi="Times New Roman" w:cs="Times New Roman"/>
          <w:noProof/>
          <w:lang w:val="en-US"/>
        </w:rPr>
        <w:t xml:space="preserve"> </w:t>
      </w:r>
      <w:r w:rsidR="00E40E4D" w:rsidRPr="00E40E4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B78578F" wp14:editId="02C40170">
            <wp:extent cx="5715000" cy="42799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917B" w14:textId="77777777" w:rsidR="000E0CD8" w:rsidRPr="004E6F7B" w:rsidRDefault="000E0CD8" w:rsidP="000E0CD8">
      <w:pPr>
        <w:spacing w:line="276" w:lineRule="auto"/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</w:pP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Valrox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- 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valoctocogene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roxaparvovec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</w:t>
      </w:r>
      <w:r w:rsidRPr="004E6F7B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Roctavian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®). WTP – Willingness to pay threshold. </w:t>
      </w:r>
    </w:p>
    <w:p w14:paraId="517ED740" w14:textId="12676876" w:rsidR="000E0CD8" w:rsidRPr="004E6F7B" w:rsidRDefault="000E0CD8" w:rsidP="000E0CD8">
      <w:pPr>
        <w:spacing w:line="276" w:lineRule="auto"/>
        <w:rPr>
          <w:rFonts w:ascii="Times New Roman" w:hAnsi="Times New Roman" w:cs="Times New Roman"/>
          <w:iCs/>
          <w:color w:val="000000" w:themeColor="text1"/>
          <w:lang w:val="en-GB"/>
        </w:rPr>
      </w:pPr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QALY – Quality adjusted life year</w:t>
      </w:r>
      <w:r w:rsidRPr="004E6F7B">
        <w:rPr>
          <w:rFonts w:ascii="Times New Roman" w:hAnsi="Times New Roman" w:cs="Times New Roman"/>
          <w:iCs/>
          <w:color w:val="000000" w:themeColor="text1"/>
          <w:lang w:val="en-GB"/>
        </w:rPr>
        <w:t>.</w:t>
      </w:r>
      <w:r w:rsidR="00C37237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proofErr w:type="spellStart"/>
      <w:r w:rsidR="00C37237">
        <w:rPr>
          <w:rFonts w:ascii="Times New Roman" w:hAnsi="Times New Roman" w:cs="Times New Roman"/>
          <w:iCs/>
          <w:color w:val="000000" w:themeColor="text1"/>
          <w:lang w:val="en-GB"/>
        </w:rPr>
        <w:t>inc</w:t>
      </w:r>
      <w:proofErr w:type="spellEnd"/>
      <w:r w:rsidR="00C37237">
        <w:rPr>
          <w:rFonts w:ascii="Times New Roman" w:hAnsi="Times New Roman" w:cs="Times New Roman"/>
          <w:iCs/>
          <w:color w:val="000000" w:themeColor="text1"/>
          <w:lang w:val="en-GB"/>
        </w:rPr>
        <w:t xml:space="preserve"> – incremental.</w:t>
      </w:r>
    </w:p>
    <w:p w14:paraId="0A149B9A" w14:textId="77777777" w:rsidR="000E0CD8" w:rsidRPr="00375251" w:rsidRDefault="000E0CD8" w:rsidP="000E0CD8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p w14:paraId="31D408AD" w14:textId="77777777" w:rsidR="000E0CD8" w:rsidRPr="00375251" w:rsidRDefault="000E0CD8" w:rsidP="00230C7E">
      <w:pPr>
        <w:rPr>
          <w:rFonts w:ascii="Times New Roman" w:hAnsi="Times New Roman" w:cs="Times New Roman"/>
          <w:b/>
          <w:bCs/>
          <w:lang w:val="en-US"/>
        </w:rPr>
      </w:pPr>
    </w:p>
    <w:p w14:paraId="17856EBC" w14:textId="77777777" w:rsidR="00230C7E" w:rsidRPr="00375251" w:rsidRDefault="00230C7E" w:rsidP="00230C7E">
      <w:pPr>
        <w:rPr>
          <w:rFonts w:ascii="Times New Roman" w:hAnsi="Times New Roman" w:cs="Times New Roman"/>
          <w:b/>
          <w:bCs/>
          <w:lang w:val="en-US"/>
        </w:rPr>
      </w:pPr>
    </w:p>
    <w:p w14:paraId="017C752D" w14:textId="77777777" w:rsidR="00230C7E" w:rsidRPr="00375251" w:rsidRDefault="00230C7E" w:rsidP="00230C7E">
      <w:pPr>
        <w:rPr>
          <w:rFonts w:ascii="Times New Roman" w:hAnsi="Times New Roman" w:cs="Times New Roman"/>
          <w:lang w:val="en-US"/>
        </w:rPr>
      </w:pPr>
    </w:p>
    <w:p w14:paraId="488339A8" w14:textId="77777777" w:rsidR="002300D5" w:rsidRDefault="002300D5">
      <w:pPr>
        <w:contextualSpacing w:val="0"/>
        <w:rPr>
          <w:rFonts w:ascii="Times New Roman" w:hAnsi="Times New Roman" w:cs="Times New Roman"/>
          <w:lang w:val="en-GB"/>
        </w:rPr>
      </w:pPr>
      <w:r w:rsidRPr="00301174">
        <w:rPr>
          <w:rFonts w:ascii="Times New Roman" w:hAnsi="Times New Roman" w:cs="Times New Roman"/>
          <w:lang w:val="en-US"/>
        </w:rPr>
        <w:br w:type="page"/>
      </w:r>
    </w:p>
    <w:p w14:paraId="1EA80123" w14:textId="22E93567" w:rsidR="00230C7E" w:rsidRPr="00375251" w:rsidRDefault="00230C7E" w:rsidP="00230C7E">
      <w:pPr>
        <w:pStyle w:val="NoSpacing"/>
        <w:rPr>
          <w:rFonts w:ascii="Times New Roman" w:hAnsi="Times New Roman" w:cs="Times New Roman"/>
        </w:rPr>
      </w:pPr>
      <w:r w:rsidRPr="002300D5">
        <w:rPr>
          <w:rFonts w:ascii="Times New Roman" w:hAnsi="Times New Roman" w:cs="Times New Roman"/>
          <w:b/>
          <w:bCs/>
        </w:rPr>
        <w:lastRenderedPageBreak/>
        <w:t>Figure S</w:t>
      </w:r>
      <w:r w:rsidR="00D90B18" w:rsidRPr="002300D5">
        <w:rPr>
          <w:rFonts w:ascii="Times New Roman" w:hAnsi="Times New Roman" w:cs="Times New Roman"/>
          <w:b/>
          <w:bCs/>
        </w:rPr>
        <w:t>2</w:t>
      </w:r>
      <w:r w:rsidRPr="002300D5">
        <w:rPr>
          <w:rFonts w:ascii="Times New Roman" w:hAnsi="Times New Roman" w:cs="Times New Roman"/>
          <w:b/>
          <w:bCs/>
        </w:rPr>
        <w:t xml:space="preserve">: Deterministic sensitivity analysis </w:t>
      </w:r>
      <w:proofErr w:type="spellStart"/>
      <w:r w:rsidRPr="002300D5">
        <w:rPr>
          <w:rFonts w:ascii="Times New Roman" w:hAnsi="Times New Roman" w:cs="Times New Roman"/>
          <w:b/>
          <w:bCs/>
        </w:rPr>
        <w:t>valrox</w:t>
      </w:r>
      <w:proofErr w:type="spellEnd"/>
      <w:r w:rsidRPr="002300D5">
        <w:rPr>
          <w:rFonts w:ascii="Times New Roman" w:hAnsi="Times New Roman" w:cs="Times New Roman"/>
          <w:b/>
          <w:bCs/>
        </w:rPr>
        <w:t xml:space="preserve"> compared to prophylactic FVIII</w:t>
      </w:r>
      <w:r w:rsidRPr="00375251">
        <w:rPr>
          <w:rFonts w:ascii="Times New Roman" w:hAnsi="Times New Roman" w:cs="Times New Roman"/>
        </w:rPr>
        <w:t xml:space="preserve">. Listed are the parameters displaying largest spread of </w:t>
      </w:r>
      <w:r w:rsidR="00082F89">
        <w:rPr>
          <w:rFonts w:ascii="Times New Roman" w:hAnsi="Times New Roman" w:cs="Times New Roman"/>
        </w:rPr>
        <w:t xml:space="preserve">incremental </w:t>
      </w:r>
      <w:r w:rsidRPr="00375251">
        <w:rPr>
          <w:rFonts w:ascii="Times New Roman" w:hAnsi="Times New Roman" w:cs="Times New Roman"/>
        </w:rPr>
        <w:t>QALY</w:t>
      </w:r>
      <w:r w:rsidR="00082F89">
        <w:rPr>
          <w:rFonts w:ascii="Times New Roman" w:hAnsi="Times New Roman" w:cs="Times New Roman"/>
        </w:rPr>
        <w:t>s</w:t>
      </w:r>
      <w:r w:rsidRPr="00375251">
        <w:rPr>
          <w:rFonts w:ascii="Times New Roman" w:hAnsi="Times New Roman" w:cs="Times New Roman"/>
        </w:rPr>
        <w:t xml:space="preserve"> [A] and </w:t>
      </w:r>
      <w:r w:rsidR="00082F89">
        <w:rPr>
          <w:rFonts w:ascii="Times New Roman" w:hAnsi="Times New Roman" w:cs="Times New Roman"/>
        </w:rPr>
        <w:t xml:space="preserve">incremental </w:t>
      </w:r>
      <w:r w:rsidRPr="00375251">
        <w:rPr>
          <w:rFonts w:ascii="Times New Roman" w:hAnsi="Times New Roman" w:cs="Times New Roman"/>
        </w:rPr>
        <w:t>cost</w:t>
      </w:r>
      <w:r w:rsidR="00082F89">
        <w:rPr>
          <w:rFonts w:ascii="Times New Roman" w:hAnsi="Times New Roman" w:cs="Times New Roman"/>
        </w:rPr>
        <w:t xml:space="preserve">s </w:t>
      </w:r>
      <w:r w:rsidRPr="00375251">
        <w:rPr>
          <w:rFonts w:ascii="Times New Roman" w:hAnsi="Times New Roman" w:cs="Times New Roman"/>
        </w:rPr>
        <w:t>[B].</w:t>
      </w:r>
    </w:p>
    <w:p w14:paraId="24BBE49A" w14:textId="4AB3FDD5" w:rsidR="00230C7E" w:rsidRPr="00415E5C" w:rsidRDefault="00415E5C" w:rsidP="003333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5251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5E1E" wp14:editId="597F7644">
                <wp:simplePos x="0" y="0"/>
                <wp:positionH relativeFrom="column">
                  <wp:posOffset>84576</wp:posOffset>
                </wp:positionH>
                <wp:positionV relativeFrom="paragraph">
                  <wp:posOffset>5087134</wp:posOffset>
                </wp:positionV>
                <wp:extent cx="437745" cy="31623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5C764" w14:textId="77777777" w:rsidR="00230C7E" w:rsidRPr="00AD4090" w:rsidRDefault="00230C7E" w:rsidP="00230C7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5E1E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.65pt;margin-top:400.55pt;width:34.4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" filled="f" stroked="f" strokeweight=".5pt">
                <v:textbox>
                  <w:txbxContent>
                    <w:p w14:paraId="1685C764" w14:textId="77777777" w:rsidR="00230C7E" w:rsidRPr="00AD4090" w:rsidRDefault="00230C7E" w:rsidP="00230C7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5251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138F" wp14:editId="52B50766">
                <wp:simplePos x="0" y="0"/>
                <wp:positionH relativeFrom="column">
                  <wp:posOffset>77497</wp:posOffset>
                </wp:positionH>
                <wp:positionV relativeFrom="paragraph">
                  <wp:posOffset>2428632</wp:posOffset>
                </wp:positionV>
                <wp:extent cx="404446" cy="316523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8560B" w14:textId="77777777" w:rsidR="00230C7E" w:rsidRPr="00AD4090" w:rsidRDefault="00230C7E" w:rsidP="00230C7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138F" id="Text Box 65" o:spid="_x0000_s1027" type="#_x0000_t202" style="position:absolute;margin-left:6.1pt;margin-top:191.25pt;width:31.85pt;height:2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" filled="f" stroked="f" strokeweight=".5pt">
                <v:textbox>
                  <w:txbxContent>
                    <w:p w14:paraId="2AD8560B" w14:textId="77777777" w:rsidR="00230C7E" w:rsidRPr="00AD4090" w:rsidRDefault="00230C7E" w:rsidP="00230C7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20C4D" w:rsidRPr="003F243C">
        <w:rPr>
          <w:noProof/>
          <w:lang w:val="en-US"/>
        </w:rPr>
        <w:t xml:space="preserve"> </w:t>
      </w:r>
      <w:r w:rsidR="00C35FCF" w:rsidRPr="00C35FCF">
        <w:rPr>
          <w:noProof/>
          <w:lang w:val="en-US"/>
        </w:rPr>
        <w:drawing>
          <wp:inline distT="0" distB="0" distL="0" distR="0" wp14:anchorId="19B1386F" wp14:editId="69C7151E">
            <wp:extent cx="5583677" cy="2646045"/>
            <wp:effectExtent l="0" t="0" r="444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6"/>
                    <a:srcRect r="2580"/>
                    <a:stretch/>
                  </pic:blipFill>
                  <pic:spPr bwMode="auto">
                    <a:xfrm>
                      <a:off x="0" y="0"/>
                      <a:ext cx="5583677" cy="264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3CB" w:rsidRPr="00C37237">
        <w:rPr>
          <w:noProof/>
          <w:lang w:val="en-US"/>
        </w:rPr>
        <w:t xml:space="preserve"> </w:t>
      </w:r>
      <w:r w:rsidRPr="00795D1F">
        <w:rPr>
          <w:noProof/>
          <w:lang w:val="en-US"/>
        </w:rPr>
        <w:t xml:space="preserve"> </w:t>
      </w:r>
      <w:r w:rsidRPr="00415E5C">
        <w:rPr>
          <w:noProof/>
          <w:lang w:val="en-US"/>
        </w:rPr>
        <w:drawing>
          <wp:inline distT="0" distB="0" distL="0" distR="0" wp14:anchorId="5C3D0AD1" wp14:editId="6EA15B05">
            <wp:extent cx="5612738" cy="2717800"/>
            <wp:effectExtent l="0" t="0" r="127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7"/>
                    <a:srcRect r="1406"/>
                    <a:stretch/>
                  </pic:blipFill>
                  <pic:spPr bwMode="auto">
                    <a:xfrm>
                      <a:off x="0" y="0"/>
                      <a:ext cx="5632275" cy="272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10DB2" w14:textId="42623763" w:rsidR="004E6F7B" w:rsidRPr="004E6F7B" w:rsidRDefault="004E6F7B" w:rsidP="004E6F7B">
      <w:pPr>
        <w:spacing w:line="276" w:lineRule="auto"/>
        <w:rPr>
          <w:rFonts w:ascii="Times New Roman" w:hAnsi="Times New Roman" w:cs="Times New Roman"/>
          <w:iCs/>
          <w:color w:val="000000" w:themeColor="text1"/>
          <w:lang w:val="en-GB"/>
        </w:rPr>
      </w:pP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Valrox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- 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valoctocogene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roxaparvovec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</w:t>
      </w:r>
      <w:r w:rsidRPr="004E6F7B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Roctavian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®). QALY – Quality adjusted life year</w:t>
      </w:r>
      <w:r w:rsidRPr="004E6F7B">
        <w:rPr>
          <w:rFonts w:ascii="Times New Roman" w:hAnsi="Times New Roman" w:cs="Times New Roman"/>
          <w:iCs/>
          <w:color w:val="000000" w:themeColor="text1"/>
          <w:lang w:val="en-GB"/>
        </w:rPr>
        <w:t>.</w:t>
      </w:r>
    </w:p>
    <w:p w14:paraId="573D9FC4" w14:textId="182CDB5D" w:rsidR="00D90B18" w:rsidRDefault="00230C7E">
      <w:pPr>
        <w:contextualSpacing w:val="0"/>
        <w:rPr>
          <w:rFonts w:ascii="Times New Roman" w:hAnsi="Times New Roman" w:cs="Times New Roman"/>
          <w:lang w:val="en-US"/>
        </w:rPr>
      </w:pPr>
      <w:r w:rsidRPr="00375251">
        <w:rPr>
          <w:rFonts w:ascii="Times New Roman" w:hAnsi="Times New Roman" w:cs="Times New Roman"/>
          <w:lang w:val="en-US"/>
        </w:rPr>
        <w:br w:type="page"/>
      </w:r>
    </w:p>
    <w:p w14:paraId="28C338E9" w14:textId="6BDAED6E" w:rsidR="00D90B18" w:rsidRPr="002300D5" w:rsidRDefault="00D90B18" w:rsidP="00D90B18">
      <w:pPr>
        <w:pStyle w:val="NoSpacing"/>
        <w:rPr>
          <w:rFonts w:ascii="Times New Roman" w:hAnsi="Times New Roman" w:cs="Times New Roman"/>
        </w:rPr>
      </w:pPr>
      <w:r w:rsidRPr="002300D5">
        <w:rPr>
          <w:rFonts w:ascii="Times New Roman" w:hAnsi="Times New Roman" w:cs="Times New Roman"/>
          <w:b/>
          <w:bCs/>
        </w:rPr>
        <w:lastRenderedPageBreak/>
        <w:t xml:space="preserve">Figure S3: Deterministic sensitivity analysis </w:t>
      </w:r>
      <w:proofErr w:type="spellStart"/>
      <w:r w:rsidRPr="002300D5">
        <w:rPr>
          <w:rFonts w:ascii="Times New Roman" w:hAnsi="Times New Roman" w:cs="Times New Roman"/>
          <w:b/>
          <w:bCs/>
        </w:rPr>
        <w:t>valrox</w:t>
      </w:r>
      <w:proofErr w:type="spellEnd"/>
      <w:r w:rsidRPr="002300D5">
        <w:rPr>
          <w:rFonts w:ascii="Times New Roman" w:hAnsi="Times New Roman" w:cs="Times New Roman"/>
          <w:b/>
          <w:bCs/>
        </w:rPr>
        <w:t xml:space="preserve"> compared to prophylactic emicizumab.</w:t>
      </w:r>
      <w:r w:rsidRPr="002300D5">
        <w:rPr>
          <w:rFonts w:ascii="Times New Roman" w:hAnsi="Times New Roman" w:cs="Times New Roman"/>
        </w:rPr>
        <w:t xml:space="preserve"> Listed are the parameters displaying largest spread of </w:t>
      </w:r>
      <w:r w:rsidR="004E6F7B">
        <w:rPr>
          <w:rFonts w:ascii="Times New Roman" w:hAnsi="Times New Roman" w:cs="Times New Roman"/>
        </w:rPr>
        <w:t xml:space="preserve">incremental </w:t>
      </w:r>
      <w:r w:rsidRPr="002300D5">
        <w:rPr>
          <w:rFonts w:ascii="Times New Roman" w:hAnsi="Times New Roman" w:cs="Times New Roman"/>
        </w:rPr>
        <w:t>QALY</w:t>
      </w:r>
      <w:r w:rsidR="004E6F7B">
        <w:rPr>
          <w:rFonts w:ascii="Times New Roman" w:hAnsi="Times New Roman" w:cs="Times New Roman"/>
        </w:rPr>
        <w:t>s</w:t>
      </w:r>
      <w:r w:rsidRPr="002300D5">
        <w:rPr>
          <w:rFonts w:ascii="Times New Roman" w:hAnsi="Times New Roman" w:cs="Times New Roman"/>
        </w:rPr>
        <w:t xml:space="preserve"> [A] and </w:t>
      </w:r>
      <w:r w:rsidR="004E6F7B">
        <w:rPr>
          <w:rFonts w:ascii="Times New Roman" w:hAnsi="Times New Roman" w:cs="Times New Roman"/>
        </w:rPr>
        <w:t xml:space="preserve">incremental </w:t>
      </w:r>
      <w:r w:rsidRPr="002300D5">
        <w:rPr>
          <w:rFonts w:ascii="Times New Roman" w:hAnsi="Times New Roman" w:cs="Times New Roman"/>
        </w:rPr>
        <w:t>cost</w:t>
      </w:r>
      <w:r w:rsidR="004E6F7B">
        <w:rPr>
          <w:rFonts w:ascii="Times New Roman" w:hAnsi="Times New Roman" w:cs="Times New Roman"/>
        </w:rPr>
        <w:t xml:space="preserve">s </w:t>
      </w:r>
      <w:r w:rsidRPr="002300D5">
        <w:rPr>
          <w:rFonts w:ascii="Times New Roman" w:hAnsi="Times New Roman" w:cs="Times New Roman"/>
        </w:rPr>
        <w:t>[B].</w:t>
      </w:r>
    </w:p>
    <w:p w14:paraId="7933F51E" w14:textId="6ADCB595" w:rsidR="00D90B18" w:rsidRPr="00375251" w:rsidRDefault="00A11872" w:rsidP="00D90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251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AE014" wp14:editId="649D0337">
                <wp:simplePos x="0" y="0"/>
                <wp:positionH relativeFrom="column">
                  <wp:posOffset>97277</wp:posOffset>
                </wp:positionH>
                <wp:positionV relativeFrom="paragraph">
                  <wp:posOffset>2341313</wp:posOffset>
                </wp:positionV>
                <wp:extent cx="404446" cy="31652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913A0" w14:textId="77777777" w:rsidR="00A11872" w:rsidRPr="00AD4090" w:rsidRDefault="00A11872" w:rsidP="00A1187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AE01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7.65pt;margin-top:184.35pt;width:31.85pt;height:24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" filled="f" stroked="f" strokeweight=".5pt">
                <v:textbox>
                  <w:txbxContent>
                    <w:p w14:paraId="16E913A0" w14:textId="77777777" w:rsidR="00A11872" w:rsidRPr="00AD4090" w:rsidRDefault="00A11872" w:rsidP="00A1187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11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E5F36" wp14:editId="2F5A9189">
            <wp:extent cx="5731510" cy="2639060"/>
            <wp:effectExtent l="0" t="0" r="0" b="254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6F51" w14:textId="77777777" w:rsidR="00D90B18" w:rsidRPr="00375251" w:rsidRDefault="00D90B18" w:rsidP="00D90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F8BA7" w14:textId="302F12EF" w:rsidR="00D90B18" w:rsidRPr="00375251" w:rsidRDefault="00D90B18" w:rsidP="00D90B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2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56E99" wp14:editId="29E0D70C">
                <wp:simplePos x="0" y="0"/>
                <wp:positionH relativeFrom="column">
                  <wp:posOffset>94566</wp:posOffset>
                </wp:positionH>
                <wp:positionV relativeFrom="paragraph">
                  <wp:posOffset>2347546</wp:posOffset>
                </wp:positionV>
                <wp:extent cx="437745" cy="31623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4C3AA" w14:textId="77777777" w:rsidR="00D90B18" w:rsidRPr="00AD4090" w:rsidRDefault="00D90B18" w:rsidP="00D90B1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6E99" id="Text Box 90" o:spid="_x0000_s1028" type="#_x0000_t202" style="position:absolute;margin-left:7.45pt;margin-top:184.85pt;width:34.45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" filled="f" stroked="f" strokeweight=".5pt">
                <v:textbox>
                  <w:txbxContent>
                    <w:p w14:paraId="63B4C3AA" w14:textId="77777777" w:rsidR="00D90B18" w:rsidRPr="00AD4090" w:rsidRDefault="00D90B18" w:rsidP="00D90B1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672DB" w:rsidRPr="00267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3442C" wp14:editId="67DBC6FD">
            <wp:extent cx="5731510" cy="2647315"/>
            <wp:effectExtent l="0" t="0" r="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EFEC" w14:textId="77777777" w:rsidR="004E6F7B" w:rsidRPr="004E6F7B" w:rsidRDefault="004E6F7B" w:rsidP="004E6F7B">
      <w:pPr>
        <w:spacing w:line="276" w:lineRule="auto"/>
        <w:rPr>
          <w:rFonts w:ascii="Times New Roman" w:hAnsi="Times New Roman" w:cs="Times New Roman"/>
          <w:iCs/>
          <w:color w:val="000000" w:themeColor="text1"/>
          <w:lang w:val="en-GB"/>
        </w:rPr>
      </w:pP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Valrox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- 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valoctocogene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roxaparvovec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 xml:space="preserve"> </w:t>
      </w:r>
      <w:r w:rsidRPr="004E6F7B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Roctavian</w:t>
      </w:r>
      <w:proofErr w:type="spellEnd"/>
      <w:r w:rsidRPr="004E6F7B">
        <w:rPr>
          <w:rFonts w:ascii="Times New Roman" w:hAnsi="Times New Roman" w:cs="Times New Roman"/>
          <w:iCs/>
          <w:color w:val="000000" w:themeColor="text1"/>
          <w:sz w:val="20"/>
          <w:szCs w:val="21"/>
          <w:lang w:val="en-GB"/>
        </w:rPr>
        <w:t>®). QALY – Quality adjusted life year</w:t>
      </w:r>
      <w:r w:rsidRPr="004E6F7B">
        <w:rPr>
          <w:rFonts w:ascii="Times New Roman" w:hAnsi="Times New Roman" w:cs="Times New Roman"/>
          <w:iCs/>
          <w:color w:val="000000" w:themeColor="text1"/>
          <w:lang w:val="en-GB"/>
        </w:rPr>
        <w:t>.</w:t>
      </w:r>
    </w:p>
    <w:p w14:paraId="09BD4895" w14:textId="77777777" w:rsidR="00D90B18" w:rsidRPr="00375251" w:rsidRDefault="00D90B18" w:rsidP="00D90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63779" w14:textId="77777777" w:rsidR="00D90B18" w:rsidRPr="00375251" w:rsidRDefault="00D90B18" w:rsidP="00D90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AF167" w14:textId="77777777" w:rsidR="00D90B18" w:rsidRPr="00375251" w:rsidRDefault="00D90B18" w:rsidP="00D90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D4F47" w14:textId="77777777" w:rsidR="00230C7E" w:rsidRDefault="00230C7E" w:rsidP="00230C7E">
      <w:pPr>
        <w:rPr>
          <w:rFonts w:ascii="Times New Roman" w:hAnsi="Times New Roman" w:cs="Times New Roman"/>
          <w:lang w:val="en-US"/>
        </w:rPr>
      </w:pPr>
    </w:p>
    <w:p w14:paraId="24A331D1" w14:textId="23BAD51A" w:rsidR="0007375B" w:rsidRDefault="0007375B" w:rsidP="00230C7E">
      <w:pPr>
        <w:rPr>
          <w:rFonts w:ascii="Times New Roman" w:hAnsi="Times New Roman" w:cs="Times New Roman"/>
          <w:lang w:val="en-US"/>
        </w:rPr>
      </w:pPr>
    </w:p>
    <w:p w14:paraId="762432FB" w14:textId="77777777" w:rsidR="002300D5" w:rsidRDefault="002300D5">
      <w:pPr>
        <w:contextualSpacing w:val="0"/>
        <w:rPr>
          <w:rFonts w:ascii="Times New Roman" w:hAnsi="Times New Roman" w:cs="Times New Roman"/>
          <w:i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lang w:val="en-GB"/>
        </w:rPr>
        <w:br w:type="page"/>
      </w:r>
    </w:p>
    <w:p w14:paraId="6EA83081" w14:textId="560B98D4" w:rsidR="0007375B" w:rsidRPr="00BE00DB" w:rsidRDefault="0007375B" w:rsidP="0007375B">
      <w:pPr>
        <w:rPr>
          <w:rFonts w:ascii="Times New Roman" w:hAnsi="Times New Roman" w:cs="Times New Roman"/>
          <w:iCs/>
          <w:color w:val="000000" w:themeColor="text1"/>
          <w:lang w:val="en-GB"/>
        </w:rPr>
      </w:pPr>
      <w:r w:rsidRPr="002300D5">
        <w:rPr>
          <w:rFonts w:ascii="Times New Roman" w:hAnsi="Times New Roman" w:cs="Times New Roman"/>
          <w:b/>
          <w:bCs/>
          <w:iCs/>
          <w:color w:val="000000" w:themeColor="text1"/>
          <w:lang w:val="en-GB"/>
        </w:rPr>
        <w:lastRenderedPageBreak/>
        <w:t>Figure 4: Results of the probabilistic sensitivity analysis in a cost-effectiveness plane</w:t>
      </w:r>
      <w:r w:rsidR="00BE00DB">
        <w:rPr>
          <w:rFonts w:ascii="Times New Roman" w:hAnsi="Times New Roman" w:cs="Times New Roman"/>
          <w:b/>
          <w:bCs/>
          <w:iCs/>
          <w:color w:val="000000" w:themeColor="text1"/>
          <w:lang w:val="en-GB"/>
        </w:rPr>
        <w:t xml:space="preserve"> </w:t>
      </w:r>
      <w:r w:rsidR="00BE00DB" w:rsidRPr="00BE00DB">
        <w:rPr>
          <w:rFonts w:ascii="Times New Roman" w:hAnsi="Times New Roman" w:cs="Times New Roman"/>
          <w:iCs/>
          <w:color w:val="000000" w:themeColor="text1"/>
          <w:lang w:val="en-GB"/>
        </w:rPr>
        <w:t>(1000 iterations)</w:t>
      </w:r>
      <w:r w:rsidRPr="002300D5">
        <w:rPr>
          <w:rFonts w:ascii="Times New Roman" w:hAnsi="Times New Roman" w:cs="Times New Roman"/>
          <w:b/>
          <w:bCs/>
          <w:iCs/>
          <w:color w:val="000000" w:themeColor="text1"/>
          <w:lang w:val="en-GB"/>
        </w:rPr>
        <w:t>.</w:t>
      </w:r>
      <w:r w:rsidRPr="002300D5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r w:rsidR="002300D5" w:rsidRPr="002300D5">
        <w:rPr>
          <w:rFonts w:ascii="Times New Roman" w:hAnsi="Times New Roman" w:cs="Times New Roman"/>
          <w:iCs/>
          <w:color w:val="000000" w:themeColor="text1"/>
          <w:lang w:val="en-GB"/>
        </w:rPr>
        <w:t>[</w:t>
      </w:r>
      <w:r w:rsidRPr="002300D5">
        <w:rPr>
          <w:rFonts w:ascii="Times New Roman" w:hAnsi="Times New Roman" w:cs="Times New Roman"/>
          <w:iCs/>
          <w:color w:val="000000" w:themeColor="text1"/>
          <w:lang w:val="en-GB"/>
        </w:rPr>
        <w:t xml:space="preserve">A] </w:t>
      </w:r>
      <w:proofErr w:type="spellStart"/>
      <w:r w:rsidRPr="002300D5">
        <w:rPr>
          <w:rFonts w:ascii="Times New Roman" w:hAnsi="Times New Roman" w:cs="Times New Roman"/>
          <w:iCs/>
          <w:color w:val="000000" w:themeColor="text1"/>
          <w:lang w:val="en-GB"/>
        </w:rPr>
        <w:t>valrox</w:t>
      </w:r>
      <w:proofErr w:type="spellEnd"/>
      <w:r w:rsidRPr="002300D5">
        <w:rPr>
          <w:rFonts w:ascii="Times New Roman" w:hAnsi="Times New Roman" w:cs="Times New Roman"/>
          <w:iCs/>
          <w:color w:val="000000" w:themeColor="text1"/>
          <w:lang w:val="en-GB"/>
        </w:rPr>
        <w:t xml:space="preserve"> compared to FVIII prophylaxis and [B] </w:t>
      </w:r>
      <w:proofErr w:type="spellStart"/>
      <w:r w:rsidRPr="002300D5">
        <w:rPr>
          <w:rFonts w:ascii="Times New Roman" w:hAnsi="Times New Roman" w:cs="Times New Roman"/>
          <w:iCs/>
          <w:color w:val="000000" w:themeColor="text1"/>
          <w:lang w:val="en-GB"/>
        </w:rPr>
        <w:t>valrox</w:t>
      </w:r>
      <w:proofErr w:type="spellEnd"/>
      <w:r w:rsidRPr="002300D5">
        <w:rPr>
          <w:rFonts w:ascii="Times New Roman" w:hAnsi="Times New Roman" w:cs="Times New Roman"/>
          <w:iCs/>
          <w:color w:val="000000" w:themeColor="text1"/>
          <w:lang w:val="en-GB"/>
        </w:rPr>
        <w:t xml:space="preserve"> compared to emicizumab</w:t>
      </w:r>
      <w:r w:rsidRPr="00375251">
        <w:rPr>
          <w:rFonts w:ascii="Times New Roman" w:hAnsi="Times New Roman" w:cs="Times New Roman"/>
          <w:i/>
          <w:color w:val="000000" w:themeColor="text1"/>
          <w:lang w:val="en-GB"/>
        </w:rPr>
        <w:t>.</w:t>
      </w:r>
      <w:r w:rsidR="00BE00DB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</w:p>
    <w:p w14:paraId="1DF5C56D" w14:textId="0842E37A" w:rsidR="0007375B" w:rsidRPr="00431764" w:rsidRDefault="0007375B" w:rsidP="00431764">
      <w:pPr>
        <w:jc w:val="center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375251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C28D3" wp14:editId="79571E89">
                <wp:simplePos x="0" y="0"/>
                <wp:positionH relativeFrom="column">
                  <wp:posOffset>140628</wp:posOffset>
                </wp:positionH>
                <wp:positionV relativeFrom="paragraph">
                  <wp:posOffset>95738</wp:posOffset>
                </wp:positionV>
                <wp:extent cx="404446" cy="316523"/>
                <wp:effectExtent l="0" t="0" r="2540" b="12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416EA" w14:textId="77777777" w:rsidR="0007375B" w:rsidRPr="00705591" w:rsidRDefault="0007375B" w:rsidP="0007375B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705591">
                              <w:rPr>
                                <w:rFonts w:ascii="Constantia" w:hAnsi="Constant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28D3" id="Text Box 51" o:spid="_x0000_s1029" type="#_x0000_t202" style="position:absolute;left:0;text-align:left;margin-left:11.05pt;margin-top:7.55pt;width:31.85pt;height:24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" fillcolor="white [3201]" stroked="f" strokeweight=".5pt">
                <v:textbox>
                  <w:txbxContent>
                    <w:p w14:paraId="32D416EA" w14:textId="77777777" w:rsidR="0007375B" w:rsidRPr="00705591" w:rsidRDefault="0007375B" w:rsidP="0007375B">
                      <w:pPr>
                        <w:rPr>
                          <w:rFonts w:ascii="Constantia" w:hAnsi="Constantia"/>
                        </w:rPr>
                      </w:pPr>
                      <w:r w:rsidRPr="00705591">
                        <w:rPr>
                          <w:rFonts w:ascii="Constantia" w:hAnsi="Constant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75251">
        <w:rPr>
          <w:rFonts w:ascii="Times New Roman" w:hAnsi="Times New Roman" w:cs="Times New Roman"/>
          <w:noProof/>
          <w:lang w:val="en-US"/>
        </w:rPr>
        <w:t xml:space="preserve"> </w:t>
      </w:r>
      <w:r w:rsidR="00C13DCD" w:rsidRPr="00C13DC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C2421FF" wp14:editId="1E9A6690">
            <wp:extent cx="5731510" cy="3852545"/>
            <wp:effectExtent l="0" t="0" r="0" b="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BB1D" w14:textId="1451FE6A" w:rsidR="0007375B" w:rsidRPr="00375251" w:rsidRDefault="00997214" w:rsidP="0007375B">
      <w:pPr>
        <w:jc w:val="center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375251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92F3E" wp14:editId="2442AB00">
                <wp:simplePos x="0" y="0"/>
                <wp:positionH relativeFrom="column">
                  <wp:posOffset>308950</wp:posOffset>
                </wp:positionH>
                <wp:positionV relativeFrom="paragraph">
                  <wp:posOffset>88900</wp:posOffset>
                </wp:positionV>
                <wp:extent cx="404446" cy="316523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FCF13" w14:textId="77777777" w:rsidR="0007375B" w:rsidRPr="00705591" w:rsidRDefault="0007375B" w:rsidP="0007375B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705591">
                              <w:rPr>
                                <w:rFonts w:ascii="Constantia" w:hAnsi="Constant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2F3E" id="Text Box 52" o:spid="_x0000_s1030" type="#_x0000_t202" style="position:absolute;left:0;text-align:left;margin-left:24.35pt;margin-top:7pt;width:31.85pt;height:2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" filled="f" stroked="f" strokeweight=".5pt">
                <v:textbox>
                  <w:txbxContent>
                    <w:p w14:paraId="0D7FCF13" w14:textId="77777777" w:rsidR="0007375B" w:rsidRPr="00705591" w:rsidRDefault="0007375B" w:rsidP="0007375B">
                      <w:pPr>
                        <w:rPr>
                          <w:rFonts w:ascii="Constantia" w:hAnsi="Constantia"/>
                        </w:rPr>
                      </w:pPr>
                      <w:r w:rsidRPr="00705591">
                        <w:rPr>
                          <w:rFonts w:ascii="Constantia" w:hAnsi="Constant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375B" w:rsidRPr="00375251">
        <w:rPr>
          <w:rFonts w:ascii="Times New Roman" w:hAnsi="Times New Roman" w:cs="Times New Roman"/>
          <w:noProof/>
          <w:lang w:val="en-US"/>
        </w:rPr>
        <w:t xml:space="preserve"> </w:t>
      </w:r>
      <w:r w:rsidR="00434274" w:rsidRPr="0043427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2D6B09" wp14:editId="5C554711">
            <wp:extent cx="5731510" cy="3704590"/>
            <wp:effectExtent l="0" t="0" r="0" b="3810"/>
            <wp:docPr id="10" name="Picture 1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scatte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438B" w14:textId="77777777" w:rsidR="0007375B" w:rsidRPr="00375251" w:rsidRDefault="0007375B" w:rsidP="0007375B">
      <w:pPr>
        <w:rPr>
          <w:rFonts w:ascii="Times New Roman" w:hAnsi="Times New Roman" w:cs="Times New Roman"/>
          <w:i/>
          <w:color w:val="000000" w:themeColor="text1"/>
          <w:lang w:val="en-GB"/>
        </w:rPr>
      </w:pPr>
      <w:r w:rsidRPr="00375251">
        <w:rPr>
          <w:rFonts w:ascii="Times New Roman" w:hAnsi="Times New Roman" w:cs="Times New Roman"/>
          <w:i/>
          <w:color w:val="000000" w:themeColor="text1"/>
          <w:lang w:val="en-GB"/>
        </w:rPr>
        <w:t xml:space="preserve">ICER - Incremental cost-effectiveness ration. </w:t>
      </w:r>
      <w:proofErr w:type="spellStart"/>
      <w:r w:rsidRPr="00375251">
        <w:rPr>
          <w:rFonts w:ascii="Times New Roman" w:hAnsi="Times New Roman" w:cs="Times New Roman"/>
          <w:i/>
          <w:color w:val="000000" w:themeColor="text1"/>
          <w:sz w:val="21"/>
          <w:lang w:val="en-GB"/>
        </w:rPr>
        <w:t>Valrox</w:t>
      </w:r>
      <w:proofErr w:type="spellEnd"/>
      <w:r w:rsidRPr="00375251">
        <w:rPr>
          <w:rFonts w:ascii="Times New Roman" w:hAnsi="Times New Roman" w:cs="Times New Roman"/>
          <w:i/>
          <w:color w:val="000000" w:themeColor="text1"/>
          <w:sz w:val="21"/>
          <w:lang w:val="en-GB"/>
        </w:rPr>
        <w:t xml:space="preserve"> - </w:t>
      </w:r>
      <w:proofErr w:type="spellStart"/>
      <w:r w:rsidRPr="00375251">
        <w:rPr>
          <w:rFonts w:ascii="Times New Roman" w:hAnsi="Times New Roman" w:cs="Times New Roman"/>
          <w:color w:val="000000" w:themeColor="text1"/>
          <w:sz w:val="21"/>
          <w:lang w:val="en-GB"/>
        </w:rPr>
        <w:t>valoctocogene</w:t>
      </w:r>
      <w:proofErr w:type="spellEnd"/>
      <w:r w:rsidRPr="00375251">
        <w:rPr>
          <w:rFonts w:ascii="Times New Roman" w:hAnsi="Times New Roman" w:cs="Times New Roman"/>
          <w:color w:val="000000" w:themeColor="text1"/>
          <w:sz w:val="21"/>
          <w:lang w:val="en-GB"/>
        </w:rPr>
        <w:t xml:space="preserve"> </w:t>
      </w:r>
      <w:proofErr w:type="spellStart"/>
      <w:r w:rsidRPr="00375251">
        <w:rPr>
          <w:rFonts w:ascii="Times New Roman" w:hAnsi="Times New Roman" w:cs="Times New Roman"/>
          <w:color w:val="000000" w:themeColor="text1"/>
          <w:sz w:val="21"/>
          <w:lang w:val="en-GB"/>
        </w:rPr>
        <w:t>roxaparvovec</w:t>
      </w:r>
      <w:proofErr w:type="spellEnd"/>
      <w:r w:rsidRPr="00375251">
        <w:rPr>
          <w:rFonts w:ascii="Times New Roman" w:hAnsi="Times New Roman" w:cs="Times New Roman"/>
          <w:color w:val="000000" w:themeColor="text1"/>
          <w:sz w:val="21"/>
          <w:lang w:val="en-GB"/>
        </w:rPr>
        <w:t xml:space="preserve"> </w:t>
      </w:r>
      <w:r w:rsidRPr="00375251">
        <w:rPr>
          <w:rFonts w:ascii="Times New Roman" w:hAnsi="Times New Roman" w:cs="Times New Roman"/>
          <w:color w:val="000000" w:themeColor="text1"/>
          <w:sz w:val="21"/>
          <w:szCs w:val="21"/>
          <w:lang w:val="en-GB"/>
        </w:rPr>
        <w:t>(</w:t>
      </w:r>
      <w:proofErr w:type="spellStart"/>
      <w:r w:rsidRPr="00375251">
        <w:rPr>
          <w:rFonts w:ascii="Times New Roman" w:hAnsi="Times New Roman" w:cs="Times New Roman"/>
          <w:color w:val="000000" w:themeColor="text1"/>
          <w:sz w:val="21"/>
          <w:lang w:val="en-GB"/>
        </w:rPr>
        <w:t>Roctavian</w:t>
      </w:r>
      <w:proofErr w:type="spellEnd"/>
      <w:r w:rsidRPr="00375251">
        <w:rPr>
          <w:rFonts w:ascii="Times New Roman" w:hAnsi="Times New Roman" w:cs="Times New Roman"/>
          <w:color w:val="000000" w:themeColor="text1"/>
          <w:sz w:val="21"/>
          <w:lang w:val="en-GB"/>
        </w:rPr>
        <w:t>®). WTP – Willingness to pay threshold.</w:t>
      </w:r>
    </w:p>
    <w:p w14:paraId="1328B05E" w14:textId="340FBBCF" w:rsidR="00230C7E" w:rsidRPr="00E84079" w:rsidRDefault="00230C7E" w:rsidP="00230C7E">
      <w:pPr>
        <w:rPr>
          <w:rFonts w:ascii="Times New Roman" w:hAnsi="Times New Roman" w:cs="Times New Roman"/>
          <w:color w:val="000000" w:themeColor="text1"/>
          <w:szCs w:val="28"/>
          <w:lang w:val="en-GB"/>
        </w:rPr>
      </w:pPr>
    </w:p>
    <w:sectPr w:rsidR="00230C7E" w:rsidRPr="00E84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7E"/>
    <w:rsid w:val="00021D6B"/>
    <w:rsid w:val="000258FE"/>
    <w:rsid w:val="0007123E"/>
    <w:rsid w:val="0007375B"/>
    <w:rsid w:val="00082F89"/>
    <w:rsid w:val="000901CD"/>
    <w:rsid w:val="000942AB"/>
    <w:rsid w:val="000E0CD8"/>
    <w:rsid w:val="001C1AA1"/>
    <w:rsid w:val="00227A57"/>
    <w:rsid w:val="002300D5"/>
    <w:rsid w:val="00230C7E"/>
    <w:rsid w:val="002672DB"/>
    <w:rsid w:val="002B4373"/>
    <w:rsid w:val="00301174"/>
    <w:rsid w:val="003160E1"/>
    <w:rsid w:val="00332379"/>
    <w:rsid w:val="003333CB"/>
    <w:rsid w:val="00347388"/>
    <w:rsid w:val="003F243C"/>
    <w:rsid w:val="00415E5C"/>
    <w:rsid w:val="00431764"/>
    <w:rsid w:val="00434274"/>
    <w:rsid w:val="004B7227"/>
    <w:rsid w:val="004E6F7B"/>
    <w:rsid w:val="00620C4D"/>
    <w:rsid w:val="006524B0"/>
    <w:rsid w:val="006878E3"/>
    <w:rsid w:val="006B1A84"/>
    <w:rsid w:val="00795D1F"/>
    <w:rsid w:val="007E03C3"/>
    <w:rsid w:val="008B1E3E"/>
    <w:rsid w:val="009716E2"/>
    <w:rsid w:val="009720D8"/>
    <w:rsid w:val="00997214"/>
    <w:rsid w:val="00A11872"/>
    <w:rsid w:val="00B73600"/>
    <w:rsid w:val="00B76D21"/>
    <w:rsid w:val="00BE00DB"/>
    <w:rsid w:val="00C13DCD"/>
    <w:rsid w:val="00C35FCF"/>
    <w:rsid w:val="00C37237"/>
    <w:rsid w:val="00C63CB3"/>
    <w:rsid w:val="00D424F1"/>
    <w:rsid w:val="00D90B18"/>
    <w:rsid w:val="00E40E4D"/>
    <w:rsid w:val="00E84079"/>
    <w:rsid w:val="00F62F8F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96FE5E"/>
  <w15:chartTrackingRefBased/>
  <w15:docId w15:val="{17E37331-B85F-6746-8FE8-B563EED8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7E"/>
    <w:pPr>
      <w:contextualSpacing/>
    </w:pPr>
    <w:rPr>
      <w:rFonts w:ascii="Calibri" w:hAnsi="Calibri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0C7E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30C7E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7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7375B"/>
    <w:pPr>
      <w:spacing w:after="160"/>
      <w:contextualSpacing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7375B"/>
    <w:rPr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C1AA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424F1"/>
    <w:rPr>
      <w:rFonts w:ascii="Calibri" w:hAnsi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R.M.T.tenHam-2@UMCUtrecht.n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Ham-2, R.M.T. ten (Renske)</dc:creator>
  <cp:keywords/>
  <dc:description/>
  <cp:lastModifiedBy>Ham-2, R.M.T. ten (Renske)</cp:lastModifiedBy>
  <cp:revision>4</cp:revision>
  <dcterms:created xsi:type="dcterms:W3CDTF">2021-11-16T11:35:00Z</dcterms:created>
  <dcterms:modified xsi:type="dcterms:W3CDTF">2021-11-16T11:36:00Z</dcterms:modified>
</cp:coreProperties>
</file>