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1AE4" w14:textId="77777777" w:rsidR="00C4288B" w:rsidRPr="00C4288B" w:rsidRDefault="00C4288B" w:rsidP="00C428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288B">
        <w:rPr>
          <w:rFonts w:ascii="Times New Roman" w:hAnsi="Times New Roman" w:cs="Times New Roman"/>
          <w:b/>
          <w:sz w:val="24"/>
          <w:szCs w:val="24"/>
        </w:rPr>
        <w:t xml:space="preserve">Supp Table 1 Frequency of PI3K/RAS pathway mutations in </w:t>
      </w:r>
      <w:r w:rsidRPr="00C4288B">
        <w:rPr>
          <w:rFonts w:ascii="Times New Roman" w:hAnsi="Times New Roman" w:cs="Times New Roman"/>
          <w:b/>
          <w:i/>
          <w:sz w:val="24"/>
          <w:szCs w:val="24"/>
        </w:rPr>
        <w:t>KMT2A-</w:t>
      </w:r>
      <w:r w:rsidRPr="00C4288B">
        <w:rPr>
          <w:rFonts w:ascii="Times New Roman" w:hAnsi="Times New Roman" w:cs="Times New Roman"/>
          <w:b/>
          <w:sz w:val="24"/>
          <w:szCs w:val="24"/>
        </w:rPr>
        <w:t>driven leukemia</w:t>
      </w:r>
    </w:p>
    <w:tbl>
      <w:tblPr>
        <w:tblStyle w:val="TableGrid"/>
        <w:tblW w:w="8479" w:type="dxa"/>
        <w:tblLayout w:type="fixed"/>
        <w:tblLook w:val="04A0" w:firstRow="1" w:lastRow="0" w:firstColumn="1" w:lastColumn="0" w:noHBand="0" w:noVBand="1"/>
      </w:tblPr>
      <w:tblGrid>
        <w:gridCol w:w="1084"/>
        <w:gridCol w:w="754"/>
        <w:gridCol w:w="805"/>
        <w:gridCol w:w="992"/>
        <w:gridCol w:w="851"/>
        <w:gridCol w:w="708"/>
        <w:gridCol w:w="709"/>
        <w:gridCol w:w="992"/>
        <w:gridCol w:w="993"/>
        <w:gridCol w:w="591"/>
      </w:tblGrid>
      <w:tr w:rsidR="00C4288B" w:rsidRPr="00B1580B" w14:paraId="1776F256" w14:textId="77777777" w:rsidTr="00CE3606">
        <w:tc>
          <w:tcPr>
            <w:tcW w:w="1084" w:type="dxa"/>
          </w:tcPr>
          <w:bookmarkEnd w:id="0"/>
          <w:p w14:paraId="5FD38653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sz w:val="20"/>
                <w:szCs w:val="20"/>
              </w:rPr>
              <w:t>Leukemia type</w:t>
            </w:r>
          </w:p>
        </w:tc>
        <w:tc>
          <w:tcPr>
            <w:tcW w:w="754" w:type="dxa"/>
          </w:tcPr>
          <w:p w14:paraId="50D514C3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NRAS</w:t>
            </w:r>
          </w:p>
        </w:tc>
        <w:tc>
          <w:tcPr>
            <w:tcW w:w="805" w:type="dxa"/>
          </w:tcPr>
          <w:p w14:paraId="198A6B49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KRAS</w:t>
            </w:r>
          </w:p>
        </w:tc>
        <w:tc>
          <w:tcPr>
            <w:tcW w:w="992" w:type="dxa"/>
          </w:tcPr>
          <w:p w14:paraId="6E429F51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PTPN11</w:t>
            </w:r>
          </w:p>
        </w:tc>
        <w:tc>
          <w:tcPr>
            <w:tcW w:w="851" w:type="dxa"/>
          </w:tcPr>
          <w:p w14:paraId="0CE6D16D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BRAF</w:t>
            </w:r>
          </w:p>
        </w:tc>
        <w:tc>
          <w:tcPr>
            <w:tcW w:w="708" w:type="dxa"/>
          </w:tcPr>
          <w:p w14:paraId="0DFD04C3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NF1</w:t>
            </w:r>
          </w:p>
        </w:tc>
        <w:tc>
          <w:tcPr>
            <w:tcW w:w="709" w:type="dxa"/>
          </w:tcPr>
          <w:p w14:paraId="3EAC6F3A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CBL</w:t>
            </w:r>
          </w:p>
        </w:tc>
        <w:tc>
          <w:tcPr>
            <w:tcW w:w="992" w:type="dxa"/>
          </w:tcPr>
          <w:p w14:paraId="7833DB5C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PIK3CA</w:t>
            </w:r>
          </w:p>
        </w:tc>
        <w:tc>
          <w:tcPr>
            <w:tcW w:w="993" w:type="dxa"/>
          </w:tcPr>
          <w:p w14:paraId="787349B6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PIK3R1</w:t>
            </w:r>
          </w:p>
        </w:tc>
        <w:tc>
          <w:tcPr>
            <w:tcW w:w="591" w:type="dxa"/>
          </w:tcPr>
          <w:p w14:paraId="79DFBD88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b/>
                <w:sz w:val="20"/>
                <w:szCs w:val="20"/>
              </w:rPr>
              <w:t>Ref.</w:t>
            </w:r>
          </w:p>
        </w:tc>
      </w:tr>
      <w:tr w:rsidR="00C4288B" w:rsidRPr="00B1580B" w14:paraId="4523ACB3" w14:textId="77777777" w:rsidTr="00CE3606">
        <w:tc>
          <w:tcPr>
            <w:tcW w:w="1084" w:type="dxa"/>
          </w:tcPr>
          <w:p w14:paraId="493B7E52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0A69E8A8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1C0F38D8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n=13</w:t>
            </w:r>
          </w:p>
        </w:tc>
        <w:tc>
          <w:tcPr>
            <w:tcW w:w="754" w:type="dxa"/>
          </w:tcPr>
          <w:p w14:paraId="0F0478B5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14:paraId="3997811C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440E259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14:paraId="48381546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A94E6F6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6D3E9D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7DF4E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E9E1B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BD46BCA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1F381980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citation"/>
                <w:id w:val="-196855820"/>
                <w:placeholder>
                  <w:docPart w:val="113C8A9E1BE22E4D9081FEAA2FEB27C2"/>
                </w:placeholder>
              </w:sdtPr>
              <w:sdtContent>
                <w:r>
                  <w:rPr>
                    <w:rFonts w:eastAsia="Times New Roman"/>
                    <w:vertAlign w:val="superscript"/>
                  </w:rPr>
                  <w:t>27</w:t>
                </w:r>
              </w:sdtContent>
            </w:sdt>
            <w:r w:rsidRPr="006F520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636F361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88B" w:rsidRPr="00B1580B" w14:paraId="626F4A8C" w14:textId="77777777" w:rsidTr="00CE3606">
        <w:tc>
          <w:tcPr>
            <w:tcW w:w="1084" w:type="dxa"/>
          </w:tcPr>
          <w:p w14:paraId="04A52E6A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4FF254C0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1EAA2517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n=20</w:t>
            </w:r>
          </w:p>
        </w:tc>
        <w:tc>
          <w:tcPr>
            <w:tcW w:w="754" w:type="dxa"/>
          </w:tcPr>
          <w:p w14:paraId="005DA6F2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05" w:type="dxa"/>
          </w:tcPr>
          <w:p w14:paraId="23DA3F3F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206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14:paraId="06B9299C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87DFFBF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64C8ED18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3CA017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D65B30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750931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1DEE84F4" w14:textId="77777777" w:rsidR="00C4288B" w:rsidRPr="006F5206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citation"/>
                <w:id w:val="-678879771"/>
                <w:placeholder>
                  <w:docPart w:val="113C8A9E1BE22E4D9081FEAA2FEB27C2"/>
                </w:placeholder>
              </w:sdtPr>
              <w:sdtContent>
                <w:r>
                  <w:rPr>
                    <w:rFonts w:eastAsia="Times New Roman"/>
                    <w:vertAlign w:val="superscript"/>
                  </w:rPr>
                  <w:t>28</w:t>
                </w:r>
              </w:sdtContent>
            </w:sdt>
          </w:p>
        </w:tc>
      </w:tr>
      <w:tr w:rsidR="00C4288B" w:rsidRPr="00B1580B" w14:paraId="713A8443" w14:textId="77777777" w:rsidTr="00CE3606">
        <w:tc>
          <w:tcPr>
            <w:tcW w:w="1084" w:type="dxa"/>
          </w:tcPr>
          <w:p w14:paraId="628BC8C1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27A18389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 xml:space="preserve">Pediatric </w:t>
            </w:r>
          </w:p>
          <w:p w14:paraId="7A3FD61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n=109</w:t>
            </w:r>
          </w:p>
        </w:tc>
        <w:tc>
          <w:tcPr>
            <w:tcW w:w="754" w:type="dxa"/>
          </w:tcPr>
          <w:p w14:paraId="7E0425F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  <w:p w14:paraId="00313BD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05" w:type="dxa"/>
          </w:tcPr>
          <w:p w14:paraId="7BD1691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7.2%</w:t>
            </w:r>
          </w:p>
          <w:p w14:paraId="2BBA7EB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14:paraId="2C9BFA0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6D4170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</w:tcPr>
          <w:p w14:paraId="4183D5E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317C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A4F57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6A39A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433206C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citation"/>
                <w:id w:val="1865860079"/>
                <w:placeholder>
                  <w:docPart w:val="113C8A9E1BE22E4D9081FEAA2FEB27C2"/>
                </w:placeholder>
              </w:sdtPr>
              <w:sdtContent>
                <w:r>
                  <w:rPr>
                    <w:rFonts w:eastAsia="Times New Roman"/>
                    <w:vertAlign w:val="superscript"/>
                  </w:rPr>
                  <w:t>29</w:t>
                </w:r>
              </w:sdtContent>
            </w:sdt>
          </w:p>
        </w:tc>
      </w:tr>
      <w:tr w:rsidR="00C4288B" w:rsidRPr="00B1580B" w14:paraId="5C6FE122" w14:textId="77777777" w:rsidTr="00CE3606">
        <w:tc>
          <w:tcPr>
            <w:tcW w:w="1084" w:type="dxa"/>
          </w:tcPr>
          <w:p w14:paraId="6CF0F03A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723CE4DE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 (not including t4;11)</w:t>
            </w:r>
          </w:p>
          <w:p w14:paraId="252505F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n=38</w:t>
            </w:r>
          </w:p>
        </w:tc>
        <w:tc>
          <w:tcPr>
            <w:tcW w:w="754" w:type="dxa"/>
          </w:tcPr>
          <w:p w14:paraId="1862D58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2.6%</w:t>
            </w:r>
          </w:p>
          <w:p w14:paraId="22A6A57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E267EA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7.9%</w:t>
            </w:r>
          </w:p>
          <w:p w14:paraId="55D59DE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709C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DEB18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4D04F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C48D2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6758E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ACA39A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</w:tcPr>
          <w:p w14:paraId="3B12D48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tag w:val="citation"/>
                <w:id w:val="-944304876"/>
                <w:placeholder>
                  <w:docPart w:val="113C8A9E1BE22E4D9081FEAA2FEB27C2"/>
                </w:placeholder>
              </w:sdtPr>
              <w:sdtContent>
                <w:r>
                  <w:rPr>
                    <w:rFonts w:eastAsia="Times New Roman"/>
                    <w:vertAlign w:val="superscript"/>
                  </w:rPr>
                  <w:t>30</w:t>
                </w:r>
              </w:sdtContent>
            </w:sdt>
          </w:p>
        </w:tc>
      </w:tr>
      <w:tr w:rsidR="00C4288B" w:rsidRPr="00B1580B" w14:paraId="7890BAF2" w14:textId="77777777" w:rsidTr="00CE3606">
        <w:tc>
          <w:tcPr>
            <w:tcW w:w="1084" w:type="dxa"/>
          </w:tcPr>
          <w:p w14:paraId="4B1CC7FE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2A3131AB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Peditaric (only t4;11)</w:t>
            </w:r>
          </w:p>
          <w:p w14:paraId="3C4B312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n=31</w:t>
            </w:r>
          </w:p>
        </w:tc>
        <w:tc>
          <w:tcPr>
            <w:tcW w:w="754" w:type="dxa"/>
          </w:tcPr>
          <w:p w14:paraId="2BA9A2A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22.5%</w:t>
            </w:r>
          </w:p>
        </w:tc>
        <w:tc>
          <w:tcPr>
            <w:tcW w:w="805" w:type="dxa"/>
          </w:tcPr>
          <w:p w14:paraId="25D283D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992" w:type="dxa"/>
          </w:tcPr>
          <w:p w14:paraId="1818A36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41672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C1F40F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0C695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3158F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2EBDF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430399066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93A9C74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30</w:t>
                </w:r>
              </w:p>
            </w:tc>
          </w:sdtContent>
        </w:sdt>
      </w:tr>
      <w:tr w:rsidR="00C4288B" w:rsidRPr="00B1580B" w14:paraId="361FA839" w14:textId="77777777" w:rsidTr="00CE3606">
        <w:tc>
          <w:tcPr>
            <w:tcW w:w="1084" w:type="dxa"/>
          </w:tcPr>
          <w:p w14:paraId="6360C794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12D567BD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Adult (only t4;11)</w:t>
            </w:r>
          </w:p>
          <w:p w14:paraId="1FF9718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n=48</w:t>
            </w:r>
          </w:p>
        </w:tc>
        <w:tc>
          <w:tcPr>
            <w:tcW w:w="754" w:type="dxa"/>
          </w:tcPr>
          <w:p w14:paraId="3F847CB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4.16%</w:t>
            </w:r>
          </w:p>
        </w:tc>
        <w:tc>
          <w:tcPr>
            <w:tcW w:w="805" w:type="dxa"/>
          </w:tcPr>
          <w:p w14:paraId="58B249C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4.16%</w:t>
            </w:r>
          </w:p>
        </w:tc>
        <w:tc>
          <w:tcPr>
            <w:tcW w:w="992" w:type="dxa"/>
          </w:tcPr>
          <w:p w14:paraId="4AC65A4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2F61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28B4F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B2457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EA2E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5BF06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112943739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B235925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30</w:t>
                </w:r>
              </w:p>
            </w:tc>
          </w:sdtContent>
        </w:sdt>
      </w:tr>
      <w:tr w:rsidR="00C4288B" w:rsidRPr="00B1580B" w14:paraId="0A6BB3DC" w14:textId="77777777" w:rsidTr="00CE3606">
        <w:tc>
          <w:tcPr>
            <w:tcW w:w="1084" w:type="dxa"/>
          </w:tcPr>
          <w:p w14:paraId="77856CFE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54B347C1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7CD49E2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n=22 (+25 validation cohort)</w:t>
            </w:r>
          </w:p>
        </w:tc>
        <w:tc>
          <w:tcPr>
            <w:tcW w:w="754" w:type="dxa"/>
          </w:tcPr>
          <w:p w14:paraId="03C39B8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  <w:p w14:paraId="02334D5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52B93C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9.1%</w:t>
            </w:r>
          </w:p>
          <w:p w14:paraId="73D1B6A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580DD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851" w:type="dxa"/>
          </w:tcPr>
          <w:p w14:paraId="0017565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58C0D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4.5%</w:t>
            </w:r>
          </w:p>
        </w:tc>
        <w:tc>
          <w:tcPr>
            <w:tcW w:w="709" w:type="dxa"/>
          </w:tcPr>
          <w:p w14:paraId="59E9F10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CFD47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6.4%</w:t>
            </w:r>
          </w:p>
          <w:p w14:paraId="0617328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FA0F3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4.3%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238454249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0E270807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31</w:t>
                </w:r>
              </w:p>
            </w:tc>
          </w:sdtContent>
        </w:sdt>
      </w:tr>
      <w:tr w:rsidR="00C4288B" w:rsidRPr="00B1580B" w14:paraId="5AA33624" w14:textId="77777777" w:rsidTr="00CE3606">
        <w:tc>
          <w:tcPr>
            <w:tcW w:w="1084" w:type="dxa"/>
          </w:tcPr>
          <w:p w14:paraId="60DFC50E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03978487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66C3EBB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n=92</w:t>
            </w:r>
          </w:p>
        </w:tc>
        <w:tc>
          <w:tcPr>
            <w:tcW w:w="754" w:type="dxa"/>
          </w:tcPr>
          <w:p w14:paraId="05376A1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7.6%</w:t>
            </w:r>
          </w:p>
        </w:tc>
        <w:tc>
          <w:tcPr>
            <w:tcW w:w="805" w:type="dxa"/>
          </w:tcPr>
          <w:p w14:paraId="39ED78D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14.1%</w:t>
            </w:r>
          </w:p>
        </w:tc>
        <w:tc>
          <w:tcPr>
            <w:tcW w:w="992" w:type="dxa"/>
          </w:tcPr>
          <w:p w14:paraId="6642192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CB3AAB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67BA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18A3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F0E2DB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3BDB3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72699350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21552618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35</w:t>
                </w:r>
              </w:p>
            </w:tc>
          </w:sdtContent>
        </w:sdt>
      </w:tr>
      <w:tr w:rsidR="00C4288B" w:rsidRPr="00B1580B" w14:paraId="457A3C6F" w14:textId="77777777" w:rsidTr="00CE3606">
        <w:tc>
          <w:tcPr>
            <w:tcW w:w="1084" w:type="dxa"/>
          </w:tcPr>
          <w:p w14:paraId="4260F199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1C21515A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 (t4;11)</w:t>
            </w:r>
          </w:p>
          <w:p w14:paraId="453AAA35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n=36</w:t>
            </w:r>
          </w:p>
          <w:p w14:paraId="76A09C2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A93696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 xml:space="preserve">38.8% </w:t>
            </w:r>
          </w:p>
        </w:tc>
        <w:tc>
          <w:tcPr>
            <w:tcW w:w="805" w:type="dxa"/>
          </w:tcPr>
          <w:p w14:paraId="543F30D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47.2%</w:t>
            </w:r>
          </w:p>
          <w:p w14:paraId="174095B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BBAA5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830C9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B88060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5B30E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6FCDE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3B1BC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786543412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3BA509EA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32</w:t>
                </w:r>
              </w:p>
            </w:tc>
          </w:sdtContent>
        </w:sdt>
      </w:tr>
      <w:tr w:rsidR="00C4288B" w:rsidRPr="00B1580B" w14:paraId="224BA9D2" w14:textId="77777777" w:rsidTr="00CE3606">
        <w:tc>
          <w:tcPr>
            <w:tcW w:w="1084" w:type="dxa"/>
          </w:tcPr>
          <w:p w14:paraId="7D6D53C6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6633D0E2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 (t4;11)</w:t>
            </w:r>
          </w:p>
          <w:p w14:paraId="6CE154F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n=15</w:t>
            </w:r>
          </w:p>
        </w:tc>
        <w:tc>
          <w:tcPr>
            <w:tcW w:w="754" w:type="dxa"/>
          </w:tcPr>
          <w:p w14:paraId="1B85E3B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14:paraId="7A7DEF1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C496E9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  <w:p w14:paraId="382463C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15C49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13.3%</w:t>
            </w:r>
          </w:p>
          <w:p w14:paraId="49234D7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5E9C3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9B3A8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220DE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57B8F0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2C2B3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2063475209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59836F24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33</w:t>
                </w:r>
              </w:p>
            </w:tc>
          </w:sdtContent>
        </w:sdt>
      </w:tr>
      <w:tr w:rsidR="00C4288B" w:rsidRPr="00B1580B" w14:paraId="262C737F" w14:textId="77777777" w:rsidTr="00CE3606">
        <w:tc>
          <w:tcPr>
            <w:tcW w:w="1084" w:type="dxa"/>
          </w:tcPr>
          <w:p w14:paraId="4BBEACCA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  <w:p w14:paraId="6CF79081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706F9DD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n=33</w:t>
            </w:r>
          </w:p>
        </w:tc>
        <w:tc>
          <w:tcPr>
            <w:tcW w:w="754" w:type="dxa"/>
          </w:tcPr>
          <w:p w14:paraId="05085B5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CA4DEA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EF33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C5DF4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12524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EC025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992" w:type="dxa"/>
          </w:tcPr>
          <w:p w14:paraId="6623213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CBF2C9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717894451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7D1EEB0E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41</w:t>
                </w:r>
              </w:p>
            </w:tc>
          </w:sdtContent>
        </w:sdt>
      </w:tr>
      <w:tr w:rsidR="00C4288B" w:rsidRPr="00B1580B" w14:paraId="43EA0D1A" w14:textId="77777777" w:rsidTr="00CE3606">
        <w:tc>
          <w:tcPr>
            <w:tcW w:w="1084" w:type="dxa"/>
          </w:tcPr>
          <w:p w14:paraId="125788E9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ALL</w:t>
            </w:r>
          </w:p>
          <w:p w14:paraId="432C07D8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 (t4;11)</w:t>
            </w:r>
          </w:p>
          <w:p w14:paraId="0B35C1F6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(n=18)</w:t>
            </w:r>
          </w:p>
          <w:p w14:paraId="285EC1B3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9C6D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018F207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ADE668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11114D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58D3B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5BF176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2ABC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</w:tcPr>
          <w:p w14:paraId="6EB4E2C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C6E003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709495645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30BB9F8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39</w:t>
                </w:r>
              </w:p>
            </w:tc>
          </w:sdtContent>
        </w:sdt>
      </w:tr>
      <w:tr w:rsidR="00C4288B" w:rsidRPr="00B1580B" w14:paraId="5E8BE5C6" w14:textId="77777777" w:rsidTr="00CE3606">
        <w:tc>
          <w:tcPr>
            <w:tcW w:w="1084" w:type="dxa"/>
          </w:tcPr>
          <w:p w14:paraId="05056628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3B2CB97D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 xml:space="preserve">Pediatric </w:t>
            </w:r>
          </w:p>
          <w:p w14:paraId="3DD4C9A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(n=10)</w:t>
            </w:r>
          </w:p>
        </w:tc>
        <w:tc>
          <w:tcPr>
            <w:tcW w:w="754" w:type="dxa"/>
          </w:tcPr>
          <w:p w14:paraId="2748CBF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</w:tcPr>
          <w:p w14:paraId="2EC54A0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</w:tcPr>
          <w:p w14:paraId="61B4AD3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6671F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4301B0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88C76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56DD0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699C1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1811555681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3F955287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27</w:t>
                </w:r>
              </w:p>
            </w:tc>
          </w:sdtContent>
        </w:sdt>
      </w:tr>
      <w:tr w:rsidR="00C4288B" w:rsidRPr="00B1580B" w14:paraId="705F73F9" w14:textId="77777777" w:rsidTr="00CE3606">
        <w:tc>
          <w:tcPr>
            <w:tcW w:w="1084" w:type="dxa"/>
          </w:tcPr>
          <w:p w14:paraId="37FAC9E0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2B1F7443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</w:t>
            </w:r>
          </w:p>
          <w:p w14:paraId="70BBF8AB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n=17</w:t>
            </w:r>
          </w:p>
        </w:tc>
        <w:tc>
          <w:tcPr>
            <w:tcW w:w="754" w:type="dxa"/>
          </w:tcPr>
          <w:p w14:paraId="763F992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11.76%</w:t>
            </w:r>
          </w:p>
        </w:tc>
        <w:tc>
          <w:tcPr>
            <w:tcW w:w="805" w:type="dxa"/>
          </w:tcPr>
          <w:p w14:paraId="00E34FB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17.6%</w:t>
            </w:r>
          </w:p>
        </w:tc>
        <w:tc>
          <w:tcPr>
            <w:tcW w:w="992" w:type="dxa"/>
          </w:tcPr>
          <w:p w14:paraId="2B755A79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1CA2A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97FB8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9A388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77408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6F33855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286317006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BC5050D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28</w:t>
                </w:r>
              </w:p>
            </w:tc>
          </w:sdtContent>
        </w:sdt>
      </w:tr>
      <w:tr w:rsidR="00C4288B" w:rsidRPr="00B1580B" w14:paraId="57E60325" w14:textId="77777777" w:rsidTr="00CE3606">
        <w:tc>
          <w:tcPr>
            <w:tcW w:w="1084" w:type="dxa"/>
          </w:tcPr>
          <w:p w14:paraId="18F116C3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740301B1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  <w:p w14:paraId="3264CEC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n=118</w:t>
            </w:r>
          </w:p>
        </w:tc>
        <w:tc>
          <w:tcPr>
            <w:tcW w:w="754" w:type="dxa"/>
          </w:tcPr>
          <w:p w14:paraId="605C618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05" w:type="dxa"/>
          </w:tcPr>
          <w:p w14:paraId="5315963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20.3%</w:t>
            </w:r>
          </w:p>
        </w:tc>
        <w:tc>
          <w:tcPr>
            <w:tcW w:w="992" w:type="dxa"/>
          </w:tcPr>
          <w:p w14:paraId="7E2F80BB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3.4%</w:t>
            </w:r>
          </w:p>
        </w:tc>
        <w:tc>
          <w:tcPr>
            <w:tcW w:w="851" w:type="dxa"/>
          </w:tcPr>
          <w:p w14:paraId="7F6A893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2.5%</w:t>
            </w:r>
          </w:p>
        </w:tc>
        <w:tc>
          <w:tcPr>
            <w:tcW w:w="708" w:type="dxa"/>
          </w:tcPr>
          <w:p w14:paraId="351E991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E3AAF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21EA7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2CCE7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252203578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37F89E84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34</w:t>
                </w:r>
              </w:p>
            </w:tc>
          </w:sdtContent>
        </w:sdt>
      </w:tr>
      <w:tr w:rsidR="00C4288B" w:rsidRPr="00B1580B" w14:paraId="14E09CAD" w14:textId="77777777" w:rsidTr="00CE3606">
        <w:tc>
          <w:tcPr>
            <w:tcW w:w="1084" w:type="dxa"/>
          </w:tcPr>
          <w:p w14:paraId="2E139070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3F98E50A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  <w:p w14:paraId="67978DFE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n=33</w:t>
            </w:r>
          </w:p>
          <w:p w14:paraId="3C2F2F8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</w:tcPr>
          <w:p w14:paraId="79400BB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18.2%</w:t>
            </w:r>
          </w:p>
        </w:tc>
        <w:tc>
          <w:tcPr>
            <w:tcW w:w="805" w:type="dxa"/>
          </w:tcPr>
          <w:p w14:paraId="290F317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42.4%</w:t>
            </w:r>
          </w:p>
        </w:tc>
        <w:tc>
          <w:tcPr>
            <w:tcW w:w="992" w:type="dxa"/>
          </w:tcPr>
          <w:p w14:paraId="46EA94E7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F2B8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148F3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5C6EFE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3BEEFA6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A08970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-139960980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69608E9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38</w:t>
                </w:r>
              </w:p>
            </w:tc>
          </w:sdtContent>
        </w:sdt>
      </w:tr>
      <w:tr w:rsidR="00C4288B" w:rsidRPr="00B1580B" w14:paraId="5414FE19" w14:textId="77777777" w:rsidTr="00CE3606">
        <w:tc>
          <w:tcPr>
            <w:tcW w:w="1084" w:type="dxa"/>
          </w:tcPr>
          <w:p w14:paraId="07E75E03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520E3F4D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Adult</w:t>
            </w:r>
          </w:p>
          <w:p w14:paraId="079F5F3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n=31</w:t>
            </w:r>
          </w:p>
        </w:tc>
        <w:tc>
          <w:tcPr>
            <w:tcW w:w="754" w:type="dxa"/>
          </w:tcPr>
          <w:p w14:paraId="0815811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05" w:type="dxa"/>
          </w:tcPr>
          <w:p w14:paraId="3C058E8B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992" w:type="dxa"/>
          </w:tcPr>
          <w:p w14:paraId="3C3A3FC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851" w:type="dxa"/>
          </w:tcPr>
          <w:p w14:paraId="21AD10CE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708" w:type="dxa"/>
          </w:tcPr>
          <w:p w14:paraId="076A7712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66A4E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992" w:type="dxa"/>
          </w:tcPr>
          <w:p w14:paraId="6ED1616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926F54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2087804885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19C5CB4D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36</w:t>
                </w:r>
              </w:p>
            </w:tc>
          </w:sdtContent>
        </w:sdt>
      </w:tr>
      <w:tr w:rsidR="00C4288B" w:rsidRPr="00B1580B" w14:paraId="0BD340E2" w14:textId="77777777" w:rsidTr="00CE3606">
        <w:tc>
          <w:tcPr>
            <w:tcW w:w="1084" w:type="dxa"/>
          </w:tcPr>
          <w:p w14:paraId="4464D69B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6B89C3C2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Pediatric</w:t>
            </w:r>
          </w:p>
          <w:p w14:paraId="1F27E64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n=71</w:t>
            </w:r>
          </w:p>
        </w:tc>
        <w:tc>
          <w:tcPr>
            <w:tcW w:w="754" w:type="dxa"/>
          </w:tcPr>
          <w:p w14:paraId="58BB2FD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20279F2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1176A8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01DC8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76FF0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2.8%</w:t>
            </w:r>
          </w:p>
        </w:tc>
        <w:tc>
          <w:tcPr>
            <w:tcW w:w="709" w:type="dxa"/>
          </w:tcPr>
          <w:p w14:paraId="2222F91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B2573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987FCC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622649966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056B98D8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37</w:t>
                </w:r>
              </w:p>
            </w:tc>
          </w:sdtContent>
        </w:sdt>
      </w:tr>
      <w:tr w:rsidR="00C4288B" w:rsidRPr="00B1580B" w14:paraId="004A17B1" w14:textId="77777777" w:rsidTr="00CE3606">
        <w:tc>
          <w:tcPr>
            <w:tcW w:w="1084" w:type="dxa"/>
          </w:tcPr>
          <w:p w14:paraId="426CCA3C" w14:textId="77777777" w:rsidR="00C4288B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AML</w:t>
            </w:r>
          </w:p>
          <w:p w14:paraId="6297391C" w14:textId="77777777" w:rsidR="00C4288B" w:rsidRPr="00E21C0E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Pediatric and adult</w:t>
            </w:r>
          </w:p>
          <w:p w14:paraId="5E76D4C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C0E">
              <w:rPr>
                <w:rFonts w:ascii="Times New Roman" w:hAnsi="Times New Roman" w:cs="Times New Roman"/>
                <w:sz w:val="20"/>
                <w:szCs w:val="20"/>
              </w:rPr>
              <w:t>(n=64)</w:t>
            </w:r>
          </w:p>
        </w:tc>
        <w:tc>
          <w:tcPr>
            <w:tcW w:w="754" w:type="dxa"/>
          </w:tcPr>
          <w:p w14:paraId="0FCE3F9F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766B825D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750E3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AE309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89D816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337A50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42C3">
              <w:rPr>
                <w:rFonts w:ascii="Times New Roman" w:hAnsi="Times New Roman" w:cs="Times New Roman"/>
                <w:sz w:val="20"/>
                <w:szCs w:val="20"/>
              </w:rPr>
              <w:t>1.5%</w:t>
            </w:r>
          </w:p>
        </w:tc>
        <w:tc>
          <w:tcPr>
            <w:tcW w:w="992" w:type="dxa"/>
          </w:tcPr>
          <w:p w14:paraId="23E8435A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06CA9F1" w14:textId="77777777" w:rsidR="00C4288B" w:rsidRPr="008442C3" w:rsidRDefault="00C4288B" w:rsidP="00CE360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citation"/>
            <w:id w:val="1441881368"/>
            <w:placeholder>
              <w:docPart w:val="113C8A9E1BE22E4D9081FEAA2FEB27C2"/>
            </w:placeholder>
          </w:sdtPr>
          <w:sdtContent>
            <w:tc>
              <w:tcPr>
                <w:tcW w:w="591" w:type="dxa"/>
              </w:tcPr>
              <w:p w14:paraId="03C038A7" w14:textId="77777777" w:rsidR="00C4288B" w:rsidRPr="008442C3" w:rsidRDefault="00C4288B" w:rsidP="00CE3606">
                <w:pPr>
                  <w:spacing w:line="48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eastAsia="Times New Roman"/>
                    <w:vertAlign w:val="superscript"/>
                  </w:rPr>
                  <w:t>39</w:t>
                </w:r>
              </w:p>
            </w:tc>
          </w:sdtContent>
        </w:sdt>
      </w:tr>
    </w:tbl>
    <w:p w14:paraId="357B9D8B" w14:textId="77777777" w:rsidR="00C4288B" w:rsidRPr="00B1580B" w:rsidRDefault="00C4288B" w:rsidP="00C4288B">
      <w:pPr>
        <w:rPr>
          <w:rFonts w:ascii="Times New Roman" w:hAnsi="Times New Roman" w:cs="Times New Roman"/>
          <w:sz w:val="24"/>
          <w:szCs w:val="24"/>
        </w:rPr>
      </w:pPr>
    </w:p>
    <w:p w14:paraId="6257B8D5" w14:textId="77777777" w:rsidR="00C4288B" w:rsidRPr="00B1580B" w:rsidRDefault="00C4288B" w:rsidP="00C4288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580B">
        <w:rPr>
          <w:rFonts w:ascii="Times New Roman" w:hAnsi="Times New Roman" w:cs="Times New Roman"/>
          <w:sz w:val="24"/>
          <w:szCs w:val="24"/>
        </w:rPr>
        <w:t>*</w:t>
      </w:r>
      <w:r w:rsidRPr="00511E93">
        <w:rPr>
          <w:rFonts w:ascii="Times New Roman" w:hAnsi="Times New Roman" w:cs="Times New Roman"/>
          <w:sz w:val="24"/>
          <w:szCs w:val="24"/>
        </w:rPr>
        <w:t xml:space="preserve">The frequency of </w:t>
      </w:r>
      <w:r w:rsidRPr="00511E93">
        <w:rPr>
          <w:rFonts w:ascii="Times New Roman" w:hAnsi="Times New Roman" w:cs="Times New Roman"/>
          <w:i/>
          <w:sz w:val="24"/>
          <w:szCs w:val="24"/>
        </w:rPr>
        <w:t>RAS</w:t>
      </w:r>
      <w:r w:rsidRPr="00511E93">
        <w:rPr>
          <w:rFonts w:ascii="Times New Roman" w:hAnsi="Times New Roman" w:cs="Times New Roman"/>
          <w:sz w:val="24"/>
          <w:szCs w:val="24"/>
        </w:rPr>
        <w:t xml:space="preserve"> mutations</w:t>
      </w:r>
      <w:r w:rsidRPr="00764923">
        <w:rPr>
          <w:rFonts w:ascii="Times New Roman" w:hAnsi="Times New Roman" w:cs="Times New Roman"/>
          <w:sz w:val="24"/>
          <w:szCs w:val="24"/>
        </w:rPr>
        <w:t xml:space="preserve"> is higher in the </w:t>
      </w:r>
      <w:r w:rsidRPr="00764923">
        <w:rPr>
          <w:rFonts w:ascii="Times New Roman" w:hAnsi="Times New Roman" w:cs="Times New Roman"/>
          <w:i/>
          <w:sz w:val="24"/>
          <w:szCs w:val="24"/>
        </w:rPr>
        <w:t xml:space="preserve">KMT2A-AFF1 </w:t>
      </w:r>
      <w:r w:rsidRPr="00764923">
        <w:rPr>
          <w:rFonts w:ascii="Times New Roman" w:hAnsi="Times New Roman" w:cs="Times New Roman"/>
          <w:sz w:val="24"/>
          <w:szCs w:val="24"/>
        </w:rPr>
        <w:t>subgroup compar</w:t>
      </w:r>
      <w:r w:rsidRPr="008A504A">
        <w:rPr>
          <w:rFonts w:ascii="Times New Roman" w:hAnsi="Times New Roman" w:cs="Times New Roman"/>
          <w:sz w:val="24"/>
          <w:szCs w:val="24"/>
        </w:rPr>
        <w:t xml:space="preserve">ed to the rest of </w:t>
      </w:r>
      <w:r w:rsidRPr="008A504A">
        <w:rPr>
          <w:rFonts w:ascii="Times New Roman" w:hAnsi="Times New Roman" w:cs="Times New Roman"/>
          <w:i/>
          <w:sz w:val="24"/>
          <w:szCs w:val="24"/>
        </w:rPr>
        <w:t>KMT2A</w:t>
      </w:r>
      <w:r w:rsidRPr="008A504A">
        <w:rPr>
          <w:rFonts w:ascii="Times New Roman" w:hAnsi="Times New Roman" w:cs="Times New Roman"/>
          <w:sz w:val="24"/>
          <w:szCs w:val="24"/>
        </w:rPr>
        <w:t>-rearranged ALL patients</w:t>
      </w:r>
      <w:r w:rsidRPr="00844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DCFBC3" w14:textId="77777777" w:rsidR="00C7112A" w:rsidRDefault="00C7112A"/>
    <w:sectPr w:rsidR="00C7112A" w:rsidSect="00D02B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8B"/>
    <w:rsid w:val="00025152"/>
    <w:rsid w:val="000C7DB1"/>
    <w:rsid w:val="000D5A35"/>
    <w:rsid w:val="00121EB1"/>
    <w:rsid w:val="00161AD3"/>
    <w:rsid w:val="001673C4"/>
    <w:rsid w:val="0019483C"/>
    <w:rsid w:val="001A117F"/>
    <w:rsid w:val="002417F4"/>
    <w:rsid w:val="00294CF7"/>
    <w:rsid w:val="002975FD"/>
    <w:rsid w:val="002C1920"/>
    <w:rsid w:val="002D522F"/>
    <w:rsid w:val="00302310"/>
    <w:rsid w:val="0030465A"/>
    <w:rsid w:val="00314DAD"/>
    <w:rsid w:val="00317B40"/>
    <w:rsid w:val="00321879"/>
    <w:rsid w:val="003233FE"/>
    <w:rsid w:val="00335773"/>
    <w:rsid w:val="0036221A"/>
    <w:rsid w:val="0036665D"/>
    <w:rsid w:val="00377209"/>
    <w:rsid w:val="00402E0D"/>
    <w:rsid w:val="00405BE0"/>
    <w:rsid w:val="004153BF"/>
    <w:rsid w:val="00431270"/>
    <w:rsid w:val="004A31E5"/>
    <w:rsid w:val="00520A57"/>
    <w:rsid w:val="005354CD"/>
    <w:rsid w:val="005721B2"/>
    <w:rsid w:val="005A056A"/>
    <w:rsid w:val="005C08DC"/>
    <w:rsid w:val="006412AA"/>
    <w:rsid w:val="006B5317"/>
    <w:rsid w:val="00742E29"/>
    <w:rsid w:val="007E0D90"/>
    <w:rsid w:val="00802110"/>
    <w:rsid w:val="00847614"/>
    <w:rsid w:val="00882DF8"/>
    <w:rsid w:val="00894D41"/>
    <w:rsid w:val="0089631A"/>
    <w:rsid w:val="008D7768"/>
    <w:rsid w:val="008F3315"/>
    <w:rsid w:val="0092273D"/>
    <w:rsid w:val="00932FB9"/>
    <w:rsid w:val="0096520F"/>
    <w:rsid w:val="00965CC2"/>
    <w:rsid w:val="00973E2E"/>
    <w:rsid w:val="0099272C"/>
    <w:rsid w:val="009A4F30"/>
    <w:rsid w:val="009B6C21"/>
    <w:rsid w:val="00A12417"/>
    <w:rsid w:val="00A371C7"/>
    <w:rsid w:val="00A37416"/>
    <w:rsid w:val="00A42A5D"/>
    <w:rsid w:val="00A56EDE"/>
    <w:rsid w:val="00A6130C"/>
    <w:rsid w:val="00A85F4C"/>
    <w:rsid w:val="00B04AF1"/>
    <w:rsid w:val="00B54594"/>
    <w:rsid w:val="00B57C98"/>
    <w:rsid w:val="00BA7B7A"/>
    <w:rsid w:val="00C42439"/>
    <w:rsid w:val="00C4288B"/>
    <w:rsid w:val="00C43E34"/>
    <w:rsid w:val="00C64EA5"/>
    <w:rsid w:val="00C7112A"/>
    <w:rsid w:val="00CA3743"/>
    <w:rsid w:val="00CA37AA"/>
    <w:rsid w:val="00CB4BEF"/>
    <w:rsid w:val="00D02B9A"/>
    <w:rsid w:val="00D3315A"/>
    <w:rsid w:val="00D42074"/>
    <w:rsid w:val="00D53A99"/>
    <w:rsid w:val="00DA2913"/>
    <w:rsid w:val="00DE7A02"/>
    <w:rsid w:val="00E038DC"/>
    <w:rsid w:val="00E3205E"/>
    <w:rsid w:val="00E74A67"/>
    <w:rsid w:val="00EC614B"/>
    <w:rsid w:val="00ED73F7"/>
    <w:rsid w:val="00F12143"/>
    <w:rsid w:val="00F341CC"/>
    <w:rsid w:val="00F6143A"/>
    <w:rsid w:val="00F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3755A"/>
  <w15:chartTrackingRefBased/>
  <w15:docId w15:val="{3CB9B1A6-68E5-414F-A5A7-794122B3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88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3C8A9E1BE22E4D9081FEAA2FEB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54101-0964-E845-96ED-C41FDE65656D}"/>
      </w:docPartPr>
      <w:docPartBody>
        <w:p w:rsidR="00000000" w:rsidRDefault="00581A7F" w:rsidP="00581A7F">
          <w:pPr>
            <w:pStyle w:val="113C8A9E1BE22E4D9081FEAA2FEB27C2"/>
          </w:pPr>
          <w:r w:rsidRPr="00A064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7F"/>
    <w:rsid w:val="00581A7F"/>
    <w:rsid w:val="008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A7F"/>
    <w:rPr>
      <w:color w:val="808080"/>
    </w:rPr>
  </w:style>
  <w:style w:type="paragraph" w:customStyle="1" w:styleId="113C8A9E1BE22E4D9081FEAA2FEB27C2">
    <w:name w:val="113C8A9E1BE22E4D9081FEAA2FEB27C2"/>
    <w:rsid w:val="00581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Esposito</dc:creator>
  <cp:keywords/>
  <dc:description/>
  <cp:lastModifiedBy>Maria Teresa Esposito</cp:lastModifiedBy>
  <cp:revision>1</cp:revision>
  <dcterms:created xsi:type="dcterms:W3CDTF">2019-02-20T00:20:00Z</dcterms:created>
  <dcterms:modified xsi:type="dcterms:W3CDTF">2019-02-20T00:20:00Z</dcterms:modified>
</cp:coreProperties>
</file>