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9106" w14:textId="7C88A6FE" w:rsidR="00140D8F" w:rsidRPr="00CB2686" w:rsidRDefault="00140D8F" w:rsidP="00230631">
      <w:pPr>
        <w:spacing w:line="480" w:lineRule="auto"/>
        <w:jc w:val="both"/>
        <w:rPr>
          <w:rStyle w:val="tlid-translation"/>
          <w:rFonts w:ascii="Times New Roman" w:hAnsi="Times New Roman" w:cs="Times New Roman"/>
          <w:b/>
          <w:bCs/>
          <w:sz w:val="24"/>
          <w:szCs w:val="24"/>
          <w:u w:val="single"/>
          <w:lang w:val="en-US"/>
        </w:rPr>
      </w:pPr>
      <w:r w:rsidRPr="00CB2686">
        <w:rPr>
          <w:rStyle w:val="tlid-translation"/>
          <w:rFonts w:ascii="Times New Roman" w:hAnsi="Times New Roman" w:cs="Times New Roman"/>
          <w:b/>
          <w:bCs/>
          <w:sz w:val="24"/>
          <w:szCs w:val="24"/>
          <w:u w:val="single"/>
          <w:lang w:val="en-US"/>
        </w:rPr>
        <w:t>Supplemental Material</w:t>
      </w:r>
    </w:p>
    <w:p w14:paraId="0D133E69" w14:textId="17A16C4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 xml:space="preserve">Materials and Methods </w:t>
      </w:r>
    </w:p>
    <w:p w14:paraId="5EFE3F4F" w14:textId="77C2F3E3"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 xml:space="preserve">Peripheral Blood Mononuclear Cells (PBMCs) isolation </w:t>
      </w:r>
    </w:p>
    <w:p w14:paraId="5ACFAB10" w14:textId="37BE8436" w:rsidR="00230631" w:rsidRPr="00CB2686" w:rsidRDefault="002A2FD4"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Peripheral Blood Mononuclear Cells (</w:t>
      </w:r>
      <w:r w:rsidR="00230631" w:rsidRPr="00CB2686">
        <w:rPr>
          <w:rStyle w:val="tlid-translation"/>
          <w:rFonts w:ascii="Times New Roman" w:hAnsi="Times New Roman" w:cs="Times New Roman"/>
          <w:sz w:val="24"/>
          <w:szCs w:val="24"/>
          <w:lang w:val="en-US"/>
        </w:rPr>
        <w:t>PBMCs</w:t>
      </w:r>
      <w:r w:rsidRPr="00CB2686">
        <w:rPr>
          <w:rStyle w:val="tlid-translation"/>
          <w:rFonts w:ascii="Times New Roman" w:hAnsi="Times New Roman" w:cs="Times New Roman"/>
          <w:sz w:val="24"/>
          <w:szCs w:val="24"/>
          <w:lang w:val="en-US"/>
        </w:rPr>
        <w:t>)</w:t>
      </w:r>
      <w:r w:rsidR="00230631" w:rsidRPr="00CB2686">
        <w:rPr>
          <w:rStyle w:val="tlid-translation"/>
          <w:rFonts w:ascii="Times New Roman" w:hAnsi="Times New Roman" w:cs="Times New Roman"/>
          <w:sz w:val="24"/>
          <w:szCs w:val="24"/>
          <w:lang w:val="en-US"/>
        </w:rPr>
        <w:t xml:space="preserve"> were isolated using </w:t>
      </w:r>
      <w:proofErr w:type="spellStart"/>
      <w:r w:rsidR="00230631" w:rsidRPr="00CB2686">
        <w:rPr>
          <w:rStyle w:val="tlid-translation"/>
          <w:rFonts w:ascii="Times New Roman" w:hAnsi="Times New Roman" w:cs="Times New Roman"/>
          <w:sz w:val="24"/>
          <w:szCs w:val="24"/>
          <w:lang w:val="en-US"/>
        </w:rPr>
        <w:t>Lymphosep</w:t>
      </w:r>
      <w:proofErr w:type="spellEnd"/>
      <w:r w:rsidR="00230631" w:rsidRPr="00CB2686">
        <w:rPr>
          <w:rStyle w:val="tlid-translation"/>
          <w:rFonts w:ascii="Times New Roman" w:hAnsi="Times New Roman" w:cs="Times New Roman"/>
          <w:sz w:val="24"/>
          <w:szCs w:val="24"/>
          <w:lang w:val="en-US"/>
        </w:rPr>
        <w:t xml:space="preserve"> (density 1.077 g/ml, </w:t>
      </w:r>
      <w:proofErr w:type="spellStart"/>
      <w:r w:rsidR="00230631" w:rsidRPr="00CB2686">
        <w:rPr>
          <w:rStyle w:val="tlid-translation"/>
          <w:rFonts w:ascii="Times New Roman" w:hAnsi="Times New Roman" w:cs="Times New Roman"/>
          <w:sz w:val="24"/>
          <w:szCs w:val="24"/>
          <w:lang w:val="en-US"/>
        </w:rPr>
        <w:t>Biosera</w:t>
      </w:r>
      <w:proofErr w:type="spellEnd"/>
      <w:r w:rsidR="00230631" w:rsidRPr="00CB2686">
        <w:rPr>
          <w:rStyle w:val="tlid-translation"/>
          <w:rFonts w:ascii="Times New Roman" w:hAnsi="Times New Roman" w:cs="Times New Roman"/>
          <w:sz w:val="24"/>
          <w:szCs w:val="24"/>
          <w:lang w:val="en-US"/>
        </w:rPr>
        <w:t>) from freshly collected whole blood; blood was then diluted (1:1 dilution) with phosphate-buffered saline (PBS). The diluted whole blood was carefully layered over the separation medium (1/2 x the volume of the sample) and the two phases were kept separated before the centrifugation. Samples were then centrifuged at 400xg for 30 min at 20°C. PBMCs were collected after acquisition of the plasma and platelets layer; cells were then washed with PBS and processed for proteasome peptidase activity</w:t>
      </w:r>
      <w:r w:rsidR="00CC0099" w:rsidRPr="00CB2686">
        <w:rPr>
          <w:rStyle w:val="tlid-translation"/>
          <w:rFonts w:ascii="Times New Roman" w:hAnsi="Times New Roman" w:cs="Times New Roman"/>
          <w:sz w:val="24"/>
          <w:szCs w:val="24"/>
          <w:lang w:val="en-US"/>
        </w:rPr>
        <w:t>.</w:t>
      </w:r>
      <w:r w:rsidR="00230631"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PEVuZE5vdGU+PENpdGU+PEF1dGhvcj5FZmVudGFraXM8L0F1dGhvcj48WWVhcj4yMDE5PC9ZZWFy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</w:fldData>
        </w:fldChar>
      </w:r>
      <w:r w:rsidR="0021229E" w:rsidRPr="00CB2686">
        <w:rPr>
          <w:rStyle w:val="tlid-translation"/>
          <w:rFonts w:ascii="Times New Roman" w:hAnsi="Times New Roman" w:cs="Times New Roman"/>
          <w:sz w:val="24"/>
          <w:szCs w:val="24"/>
          <w:lang w:val="en-US"/>
        </w:rPr>
        <w:instrText xml:space="preserve"> ADDIN EN.CITE </w:instrText>
      </w:r>
      <w:r w:rsidR="0021229E"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PEVuZE5vdGU+PENpdGU+PEF1dGhvcj5FZmVudGFraXM8L0F1dGhvcj48WWVhcj4yMDE5PC9ZZWFy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</w:fldData>
        </w:fldChar>
      </w:r>
      <w:r w:rsidR="0021229E" w:rsidRPr="00CB2686">
        <w:rPr>
          <w:rStyle w:val="tlid-translation"/>
          <w:rFonts w:ascii="Times New Roman" w:hAnsi="Times New Roman" w:cs="Times New Roman"/>
          <w:sz w:val="24"/>
          <w:szCs w:val="24"/>
          <w:lang w:val="en-US"/>
        </w:rPr>
        <w:instrText xml:space="preserve"> ADDIN EN.CITE.DATA </w:instrText>
      </w:r>
      <w:r w:rsidR="0021229E" w:rsidRPr="00CB2686">
        <w:rPr>
          <w:rStyle w:val="tlid-translation"/>
          <w:rFonts w:ascii="Times New Roman" w:hAnsi="Times New Roman" w:cs="Times New Roman"/>
          <w:sz w:val="24"/>
          <w:szCs w:val="24"/>
          <w:lang w:val="en-US"/>
        </w:rPr>
      </w:r>
      <w:r w:rsidR="0021229E" w:rsidRPr="00CB2686">
        <w:rPr>
          <w:rStyle w:val="tlid-translation"/>
          <w:rFonts w:ascii="Times New Roman" w:hAnsi="Times New Roman" w:cs="Times New Roman"/>
          <w:sz w:val="24"/>
          <w:szCs w:val="24"/>
          <w:lang w:val="en-US"/>
        </w:rPr>
        <w:fldChar w:fldCharType="end"/>
      </w:r>
      <w:r w:rsidR="00230631" w:rsidRPr="00CB2686">
        <w:rPr>
          <w:rStyle w:val="tlid-translation"/>
          <w:rFonts w:ascii="Times New Roman" w:hAnsi="Times New Roman" w:cs="Times New Roman"/>
          <w:sz w:val="24"/>
          <w:szCs w:val="24"/>
          <w:lang w:val="en-US"/>
        </w:rPr>
      </w:r>
      <w:r w:rsidR="00230631"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w:t>
      </w:r>
      <w:r w:rsidR="00230631" w:rsidRPr="00CB2686">
        <w:rPr>
          <w:rStyle w:val="tlid-translation"/>
          <w:rFonts w:ascii="Times New Roman" w:hAnsi="Times New Roman" w:cs="Times New Roman"/>
          <w:sz w:val="24"/>
          <w:szCs w:val="24"/>
          <w:lang w:val="en-US"/>
        </w:rPr>
        <w:fldChar w:fldCharType="end"/>
      </w:r>
    </w:p>
    <w:p w14:paraId="6BE27E32"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Measurement of proteasome peptidase activity</w:t>
      </w:r>
    </w:p>
    <w:p w14:paraId="6B1027E4" w14:textId="2A167AFD"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For measuring proteasome peptidases activity, dissected kidneys or isolated PBMCs were lysed on ice in a 26S proteasomes isolation buffer as previously described</w:t>
      </w:r>
      <w:r w:rsidR="00CC0099" w:rsidRPr="00CB2686">
        <w:rPr>
          <w:rStyle w:val="tlid-translation"/>
          <w:rFonts w:ascii="Times New Roman" w:hAnsi="Times New Roman" w:cs="Times New Roman"/>
          <w:sz w:val="24"/>
          <w:szCs w:val="24"/>
          <w:lang w:val="en-US"/>
        </w:rPr>
        <w:t>.</w:t>
      </w:r>
      <w:r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PEVuZE5vdGU+PENpdGU+PEF1dGhvcj5FZmVudGFraXM8L0F1dGhvcj48WWVhcj4yMDE5PC9ZZWFy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</w:fldData>
        </w:fldChar>
      </w:r>
      <w:r w:rsidR="0021229E" w:rsidRPr="00CB2686">
        <w:rPr>
          <w:rStyle w:val="tlid-translation"/>
          <w:rFonts w:ascii="Times New Roman" w:hAnsi="Times New Roman" w:cs="Times New Roman"/>
          <w:sz w:val="24"/>
          <w:szCs w:val="24"/>
          <w:lang w:val="en-US"/>
        </w:rPr>
        <w:instrText xml:space="preserve"> ADDIN EN.CITE </w:instrText>
      </w:r>
      <w:r w:rsidR="0021229E"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PEVuZE5vdGU+PENpdGU+PEF1dGhvcj5FZmVudGFraXM8L0F1dGhvcj48WWVhcj4yMDE5PC9ZZWFy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</w:fldData>
        </w:fldChar>
      </w:r>
      <w:r w:rsidR="0021229E" w:rsidRPr="00CB2686">
        <w:rPr>
          <w:rStyle w:val="tlid-translation"/>
          <w:rFonts w:ascii="Times New Roman" w:hAnsi="Times New Roman" w:cs="Times New Roman"/>
          <w:sz w:val="24"/>
          <w:szCs w:val="24"/>
          <w:lang w:val="en-US"/>
        </w:rPr>
        <w:instrText xml:space="preserve"> ADDIN EN.CITE.DATA </w:instrText>
      </w:r>
      <w:r w:rsidR="0021229E" w:rsidRPr="00CB2686">
        <w:rPr>
          <w:rStyle w:val="tlid-translation"/>
          <w:rFonts w:ascii="Times New Roman" w:hAnsi="Times New Roman" w:cs="Times New Roman"/>
          <w:sz w:val="24"/>
          <w:szCs w:val="24"/>
          <w:lang w:val="en-US"/>
        </w:rPr>
      </w:r>
      <w:r w:rsidR="0021229E"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Protein content was adjusted with Lowry assay and supernatants were immediately used (after the addition of the fluorogenic substrate) to determine the CT-L proteasomal peptidase activity; all measurements were performed in duplicates. Emitted fluorescence was recorded at Spark® Tecan microplate reader (Tecan Group Ltd., </w:t>
      </w:r>
      <w:proofErr w:type="spellStart"/>
      <w:r w:rsidRPr="00CB2686">
        <w:rPr>
          <w:rStyle w:val="tlid-translation"/>
          <w:rFonts w:ascii="Times New Roman" w:hAnsi="Times New Roman" w:cs="Times New Roman"/>
          <w:sz w:val="24"/>
          <w:szCs w:val="24"/>
          <w:lang w:val="en-US"/>
        </w:rPr>
        <w:t>Maennedorf</w:t>
      </w:r>
      <w:proofErr w:type="spellEnd"/>
      <w:r w:rsidRPr="00CB2686">
        <w:rPr>
          <w:rStyle w:val="tlid-translation"/>
          <w:rFonts w:ascii="Times New Roman" w:hAnsi="Times New Roman" w:cs="Times New Roman"/>
          <w:sz w:val="24"/>
          <w:szCs w:val="24"/>
          <w:lang w:val="en-US"/>
        </w:rPr>
        <w:t xml:space="preserve">, CH) a </w:t>
      </w:r>
      <w:proofErr w:type="spellStart"/>
      <w:r w:rsidRPr="00CB2686">
        <w:rPr>
          <w:rStyle w:val="tlid-translation"/>
          <w:rFonts w:ascii="Times New Roman" w:hAnsi="Times New Roman" w:cs="Times New Roman"/>
          <w:sz w:val="24"/>
          <w:szCs w:val="24"/>
          <w:lang w:val="en-US"/>
        </w:rPr>
        <w:t>VersaFluor</w:t>
      </w:r>
      <w:proofErr w:type="spellEnd"/>
      <w:r w:rsidRPr="00CB2686">
        <w:rPr>
          <w:rStyle w:val="tlid-translation"/>
          <w:rFonts w:ascii="Times New Roman" w:hAnsi="Times New Roman" w:cs="Times New Roman"/>
          <w:sz w:val="24"/>
          <w:szCs w:val="24"/>
          <w:lang w:val="en-US"/>
        </w:rPr>
        <w:t xml:space="preserve"> Fluorometer System (Bio-Rad laboratories, Hercules, CA, USA) at excitation and emission wave lengths of 380 nm and 460 350 and 440 nm, respectively, using a commercially available 20S proteasome activity kit (Item No. 10008041, Cayman Chemicals, Ann Arbor, MI · USA). </w:t>
      </w:r>
    </w:p>
    <w:p w14:paraId="0FB3522D"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Blood Pressure Recordings</w:t>
      </w:r>
    </w:p>
    <w:p w14:paraId="6D643E25" w14:textId="1F21DD26"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Systolic blood pressure</w:t>
      </w:r>
      <w:r w:rsidR="002A2FD4" w:rsidRPr="00CB2686">
        <w:rPr>
          <w:rStyle w:val="tlid-translation"/>
          <w:rFonts w:ascii="Times New Roman" w:hAnsi="Times New Roman" w:cs="Times New Roman"/>
          <w:sz w:val="24"/>
          <w:szCs w:val="24"/>
          <w:lang w:val="en-US"/>
        </w:rPr>
        <w:t xml:space="preserve"> (SBP)</w:t>
      </w:r>
      <w:r w:rsidRPr="00CB2686">
        <w:rPr>
          <w:rStyle w:val="tlid-translation"/>
          <w:rFonts w:ascii="Times New Roman" w:hAnsi="Times New Roman" w:cs="Times New Roman"/>
          <w:sz w:val="24"/>
          <w:szCs w:val="24"/>
          <w:lang w:val="en-US"/>
        </w:rPr>
        <w:t xml:space="preserve"> and heart rate</w:t>
      </w:r>
      <w:r w:rsidR="002A2FD4" w:rsidRPr="00CB2686">
        <w:rPr>
          <w:rStyle w:val="tlid-translation"/>
          <w:rFonts w:ascii="Times New Roman" w:hAnsi="Times New Roman" w:cs="Times New Roman"/>
          <w:sz w:val="24"/>
          <w:szCs w:val="24"/>
          <w:lang w:val="en-US"/>
        </w:rPr>
        <w:t xml:space="preserve"> (HR)</w:t>
      </w:r>
      <w:r w:rsidRPr="00CB2686">
        <w:rPr>
          <w:rStyle w:val="tlid-translation"/>
          <w:rFonts w:ascii="Times New Roman" w:hAnsi="Times New Roman" w:cs="Times New Roman"/>
          <w:sz w:val="24"/>
          <w:szCs w:val="24"/>
          <w:lang w:val="en-US"/>
        </w:rPr>
        <w:t xml:space="preserve"> were measured using the tail-cuff method in conscious trained mice (tail-cuff plethysmography, Kent Scientific CODA STD). The </w:t>
      </w:r>
      <w:r w:rsidRPr="00CB2686">
        <w:rPr>
          <w:rStyle w:val="tlid-translation"/>
          <w:rFonts w:ascii="Times New Roman" w:hAnsi="Times New Roman" w:cs="Times New Roman"/>
          <w:sz w:val="24"/>
          <w:szCs w:val="24"/>
          <w:lang w:val="en-US"/>
        </w:rPr>
        <w:lastRenderedPageBreak/>
        <w:t xml:space="preserve">researcher performing the experiment was blinded to the study. </w:t>
      </w:r>
      <w:r w:rsidR="002A2FD4" w:rsidRPr="00CB2686">
        <w:rPr>
          <w:rStyle w:val="tlid-translation"/>
          <w:rFonts w:ascii="Times New Roman" w:hAnsi="Times New Roman" w:cs="Times New Roman"/>
          <w:sz w:val="24"/>
          <w:szCs w:val="24"/>
          <w:lang w:val="en-US"/>
        </w:rPr>
        <w:t xml:space="preserve">Animals were acclimated to the retainers, prior to the conduction of the experiments. </w:t>
      </w:r>
      <w:r w:rsidRPr="00CB2686">
        <w:rPr>
          <w:rStyle w:val="tlid-translation"/>
          <w:rFonts w:ascii="Times New Roman" w:hAnsi="Times New Roman" w:cs="Times New Roman"/>
          <w:sz w:val="24"/>
          <w:szCs w:val="24"/>
          <w:lang w:val="en-US"/>
        </w:rPr>
        <w:t>Ten acclimation and twenty measurement cycles were performed and after the exclusion of the false measurements, at least 15 cycles were averaged per mouse. All blood pressure measurements were performed at exactly the same time each day for all groups</w:t>
      </w:r>
      <w:r w:rsidR="002A2FD4" w:rsidRPr="00CB2686">
        <w:rPr>
          <w:rStyle w:val="tlid-translation"/>
          <w:rFonts w:ascii="Times New Roman" w:hAnsi="Times New Roman" w:cs="Times New Roman"/>
          <w:sz w:val="24"/>
          <w:szCs w:val="24"/>
          <w:lang w:val="en-US"/>
        </w:rPr>
        <w:t xml:space="preserve"> and HR was measured for the confirmation of the robustness of the SBP of the data</w:t>
      </w:r>
      <w:r w:rsidR="00CC0099" w:rsidRPr="00CB2686">
        <w:rPr>
          <w:rStyle w:val="tlid-translation"/>
          <w:rFonts w:ascii="Times New Roman" w:hAnsi="Times New Roman" w:cs="Times New Roman"/>
          <w:sz w:val="24"/>
          <w:szCs w:val="24"/>
          <w:lang w:val="en-US"/>
        </w:rPr>
        <w:t>.</w:t>
      </w:r>
      <w:r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PEVuZE5vdGU+PENpdGU+PEF1dGhvcj5FZmVudGFraXM8L0F1dGhvcj48WWVhcj4yMDIxPC9ZZWFy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</w:fldData>
        </w:fldChar>
      </w:r>
      <w:r w:rsidR="0021229E" w:rsidRPr="00CB2686">
        <w:rPr>
          <w:rStyle w:val="tlid-translation"/>
          <w:rFonts w:ascii="Times New Roman" w:hAnsi="Times New Roman" w:cs="Times New Roman"/>
          <w:sz w:val="24"/>
          <w:szCs w:val="24"/>
          <w:lang w:val="en-US"/>
        </w:rPr>
        <w:instrText xml:space="preserve"> ADDIN EN.CITE </w:instrText>
      </w:r>
      <w:r w:rsidR="0021229E"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PEVuZE5vdGU+PENpdGU+PEF1dGhvcj5FZmVudGFraXM8L0F1dGhvcj48WWVhcj4yMDIxPC9ZZWFy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</w:fldData>
        </w:fldChar>
      </w:r>
      <w:r w:rsidR="0021229E" w:rsidRPr="00CB2686">
        <w:rPr>
          <w:rStyle w:val="tlid-translation"/>
          <w:rFonts w:ascii="Times New Roman" w:hAnsi="Times New Roman" w:cs="Times New Roman"/>
          <w:sz w:val="24"/>
          <w:szCs w:val="24"/>
          <w:lang w:val="en-US"/>
        </w:rPr>
        <w:instrText xml:space="preserve"> ADDIN EN.CITE.DATA </w:instrText>
      </w:r>
      <w:r w:rsidR="0021229E" w:rsidRPr="00CB2686">
        <w:rPr>
          <w:rStyle w:val="tlid-translation"/>
          <w:rFonts w:ascii="Times New Roman" w:hAnsi="Times New Roman" w:cs="Times New Roman"/>
          <w:sz w:val="24"/>
          <w:szCs w:val="24"/>
          <w:lang w:val="en-US"/>
        </w:rPr>
      </w:r>
      <w:r w:rsidR="0021229E"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2</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w:t>
      </w:r>
    </w:p>
    <w:p w14:paraId="39B0FB51"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 xml:space="preserve">Histology </w:t>
      </w:r>
    </w:p>
    <w:p w14:paraId="55A61F3A" w14:textId="17F6EB0D" w:rsidR="00230631" w:rsidRPr="00CB2686" w:rsidRDefault="002A2FD4"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Murine </w:t>
      </w:r>
      <w:r w:rsidR="0057292D" w:rsidRPr="00CB2686">
        <w:rPr>
          <w:rStyle w:val="tlid-translation"/>
          <w:rFonts w:ascii="Times New Roman" w:hAnsi="Times New Roman" w:cs="Times New Roman"/>
          <w:sz w:val="24"/>
          <w:szCs w:val="24"/>
          <w:lang w:val="en-US"/>
        </w:rPr>
        <w:t>k</w:t>
      </w:r>
      <w:r w:rsidR="00230631" w:rsidRPr="00CB2686">
        <w:rPr>
          <w:rStyle w:val="tlid-translation"/>
          <w:rFonts w:ascii="Times New Roman" w:hAnsi="Times New Roman" w:cs="Times New Roman"/>
          <w:sz w:val="24"/>
          <w:szCs w:val="24"/>
          <w:lang w:val="en-US"/>
        </w:rPr>
        <w:t>idney sections (3 mm) were fixed in 4% Formalin for 24h and subsequently sliced in 5 μm sections.  Slides were deparaffinized in xylene and rehydrated in serial ethanol concentrations. Sections were Hematoxylin-Eosin stained for histology evaluation by a double blinded pathologist and glomerular volume, as a marker of renal disease and biomarkers of renal-derived hypertension</w:t>
      </w:r>
      <w:r w:rsidR="00CC0099" w:rsidRPr="00CB2686">
        <w:rPr>
          <w:rStyle w:val="tlid-translation"/>
          <w:rFonts w:ascii="Times New Roman" w:hAnsi="Times New Roman" w:cs="Times New Roman"/>
          <w:sz w:val="24"/>
          <w:szCs w:val="24"/>
          <w:lang w:val="en-US"/>
        </w:rPr>
        <w:t>,</w:t>
      </w:r>
      <w:r w:rsidR="00230631" w:rsidRPr="00CB2686">
        <w:rPr>
          <w:rStyle w:val="tlid-translation"/>
          <w:rFonts w:ascii="Times New Roman" w:hAnsi="Times New Roman" w:cs="Times New Roman"/>
          <w:sz w:val="24"/>
          <w:szCs w:val="24"/>
          <w:lang w:val="en-US"/>
        </w:rPr>
        <w:fldChar w:fldCharType="begin"/>
      </w:r>
      <w:r w:rsidR="0021229E" w:rsidRPr="00CB2686">
        <w:rPr>
          <w:rStyle w:val="tlid-translation"/>
          <w:rFonts w:ascii="Times New Roman" w:hAnsi="Times New Roman" w:cs="Times New Roman"/>
          <w:sz w:val="24"/>
          <w:szCs w:val="24"/>
          <w:lang w:val="en-US"/>
        </w:rPr>
        <w:instrText xml:space="preserve"> ADDIN EN.CITE &lt;EndNote&gt;&lt;Cite&gt;&lt;Author&gt;Hoy&lt;/Author&gt;&lt;Year&gt;2008&lt;/Year&gt;&lt;RecNum&gt;9&lt;/RecNum&gt;&lt;DisplayText&gt;&lt;style face="superscript"&gt;3&lt;/style&gt;&lt;/DisplayText&gt;&lt;record&gt;&lt;rec-number&gt;9&lt;/rec-number&gt;&lt;foreign-keys&gt;&lt;key app="EN" db-id="s5pfzf0fip0xpve0w9tp05ff5dtefvpvzrpf" timestamp="1661162973"&gt;9&lt;/key&gt;&lt;/foreign-keys&gt;&lt;ref-type name="Journal Article"&gt;17&lt;/ref-type&gt;&lt;contributors&gt;&lt;authors&gt;&lt;author&gt;Hoy, W. E.&lt;/author&gt;&lt;author&gt;Bertram, J. F.&lt;/author&gt;&lt;author&gt;Denton, R. D.&lt;/author&gt;&lt;author&gt;Zimanyi, M.&lt;/author&gt;&lt;author&gt;Samuel, T.&lt;/author&gt;&lt;author&gt;Hughson, M. D.&lt;/author&gt;&lt;/authors&gt;&lt;/contributors&gt;&lt;auth-address&gt;Centre for Chronic Disease, University of Queensland, Brisbane, Australia. w.hoy@uq.edu.au&lt;/auth-address&gt;&lt;titles&gt;&lt;title&gt;Nephron number, glomerular volume, renal disease and hypertension&lt;/title&gt;&lt;secondary-title&gt;Curr Opin Nephrol Hypertens&lt;/secondary-title&gt;&lt;/titles&gt;&lt;periodical&gt;&lt;full-title&gt;Curr Opin Nephrol Hypertens&lt;/full-title&gt;&lt;/periodical&gt;&lt;pages&gt;258-65&lt;/pages&gt;&lt;volume&gt;17&lt;/volume&gt;&lt;number&gt;3&lt;/number&gt;&lt;edition&gt;2008/04/15&lt;/edition&gt;&lt;keywords&gt;&lt;keyword&gt;Adult&lt;/keyword&gt;&lt;keyword&gt;African Americans&lt;/keyword&gt;&lt;keyword&gt;Age Factors&lt;/keyword&gt;&lt;keyword&gt;Australia/epidemiology&lt;/keyword&gt;&lt;keyword&gt;European Continental Ancestry Group&lt;/keyword&gt;&lt;keyword&gt;Humans&lt;/keyword&gt;&lt;keyword&gt;Hypertension/ethnology/*etiology/pathology&lt;/keyword&gt;&lt;keyword&gt;Kidney Diseases/*complications/ethnology/pathology&lt;/keyword&gt;&lt;keyword&gt;Kidney Glomerulus/*pathology&lt;/keyword&gt;&lt;keyword&gt;Middle Aged&lt;/keyword&gt;&lt;keyword&gt;Nephrons/*pathology&lt;/keyword&gt;&lt;keyword&gt;Oceanic Ancestry Group&lt;/keyword&gt;&lt;keyword&gt;Organ Size&lt;/keyword&gt;&lt;keyword&gt;Risk Factors&lt;/keyword&gt;&lt;keyword&gt;United States/epidemiology&lt;/keyword&gt;&lt;/keywords&gt;&lt;dates&gt;&lt;year&gt;2008&lt;/year&gt;&lt;pub-dates&gt;&lt;date&gt;May&lt;/date&gt;&lt;/pub-dates&gt;&lt;/dates&gt;&lt;isbn&gt;1062-4821 (Print)&amp;#xD;1062-4821 (Linking)&lt;/isbn&gt;&lt;accession-num&gt;18408476&lt;/accession-num&gt;&lt;urls&gt;&lt;related-urls&gt;&lt;url&gt;https://www.ncbi.nlm.nih.gov/pubmed/18408476&lt;/url&gt;&lt;/related-urls&gt;&lt;/urls&gt;&lt;electronic-resource-num&gt;10.1097/MNH.0b013e3282f9b1a5&lt;/electronic-resource-num&gt;&lt;/record&gt;&lt;/Cite&gt;&lt;/EndNote&gt;</w:instrText>
      </w:r>
      <w:r w:rsidR="00230631"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3</w:t>
      </w:r>
      <w:r w:rsidR="00230631" w:rsidRPr="00CB2686">
        <w:rPr>
          <w:rStyle w:val="tlid-translation"/>
          <w:rFonts w:ascii="Times New Roman" w:hAnsi="Times New Roman" w:cs="Times New Roman"/>
          <w:sz w:val="24"/>
          <w:szCs w:val="24"/>
          <w:lang w:val="en-US"/>
        </w:rPr>
        <w:fldChar w:fldCharType="end"/>
      </w:r>
      <w:r w:rsidR="00230631" w:rsidRPr="00CB2686">
        <w:rPr>
          <w:rStyle w:val="tlid-translation"/>
          <w:rFonts w:ascii="Times New Roman" w:hAnsi="Times New Roman" w:cs="Times New Roman"/>
          <w:sz w:val="24"/>
          <w:szCs w:val="24"/>
          <w:lang w:val="en-US"/>
        </w:rPr>
        <w:t xml:space="preserve"> were calculated using an open-source software (Image J, NIH, USA). For the measurement of glomerular volume 3 slides per animal and n=4-6 animals per group, considering a globular shape of the glomeruli. Glomerular volume was subsequently averaged per animal before the statistical analysis. </w:t>
      </w:r>
    </w:p>
    <w:p w14:paraId="6108D4E0"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Biochemical Analysis</w:t>
      </w:r>
    </w:p>
    <w:p w14:paraId="2ADB894A" w14:textId="632513EE"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Blood samples collected in heparin and were initially centrifuged at 5000 x rpm for 15 minutes. </w:t>
      </w:r>
      <w:r w:rsidR="00FE19B2" w:rsidRPr="00CB2686">
        <w:rPr>
          <w:rStyle w:val="tlid-translation"/>
          <w:rFonts w:ascii="Times New Roman" w:hAnsi="Times New Roman" w:cs="Times New Roman"/>
          <w:sz w:val="24"/>
          <w:szCs w:val="24"/>
          <w:lang w:val="en-US"/>
        </w:rPr>
        <w:t>Serum Creatine was measured by the Jaffee kinetic method, whereas serum Urea-bound-nitrogen (BUN) was measured via a Glutamate dehydrogenase-dependent method in the human and murine samples according to the manufacturer’s instructions (</w:t>
      </w:r>
      <w:r w:rsidR="00D1155E" w:rsidRPr="00CB2686">
        <w:rPr>
          <w:rStyle w:val="tlid-translation"/>
          <w:rFonts w:ascii="Times New Roman" w:hAnsi="Times New Roman" w:cs="Times New Roman"/>
          <w:sz w:val="24"/>
          <w:szCs w:val="24"/>
          <w:lang w:val="en-US"/>
        </w:rPr>
        <w:t xml:space="preserve">#000216 and #001526 respectively, BIOSIS, Athens, Greece). Creatinine and BUN levels were measured photometrically with a microplate reader (Tecan® Infinite Pro, Tecan, Switzerland). Lactate Dehydrogenase (LDH) was measured using a photometric test, while C-Reactive Protein (CRP) was </w:t>
      </w:r>
      <w:r w:rsidR="002D7B47" w:rsidRPr="00CB2686">
        <w:rPr>
          <w:rStyle w:val="tlid-translation"/>
          <w:rFonts w:ascii="Times New Roman" w:hAnsi="Times New Roman" w:cs="Times New Roman"/>
          <w:sz w:val="24"/>
          <w:szCs w:val="24"/>
          <w:lang w:val="en-US"/>
        </w:rPr>
        <w:t>analyzed</w:t>
      </w:r>
      <w:r w:rsidR="00D1155E" w:rsidRPr="00CB2686">
        <w:rPr>
          <w:rStyle w:val="tlid-translation"/>
          <w:rFonts w:ascii="Times New Roman" w:hAnsi="Times New Roman" w:cs="Times New Roman"/>
          <w:sz w:val="24"/>
          <w:szCs w:val="24"/>
          <w:lang w:val="en-US"/>
        </w:rPr>
        <w:t xml:space="preserve"> by </w:t>
      </w:r>
      <w:proofErr w:type="spellStart"/>
      <w:r w:rsidR="00D1155E" w:rsidRPr="00CB2686">
        <w:rPr>
          <w:rStyle w:val="tlid-translation"/>
          <w:rFonts w:ascii="Times New Roman" w:hAnsi="Times New Roman" w:cs="Times New Roman"/>
          <w:sz w:val="24"/>
          <w:szCs w:val="24"/>
          <w:lang w:val="en-US"/>
        </w:rPr>
        <w:t>tholosimetry</w:t>
      </w:r>
      <w:proofErr w:type="spellEnd"/>
      <w:r w:rsidR="002D7B47" w:rsidRPr="00CB2686">
        <w:rPr>
          <w:rStyle w:val="tlid-translation"/>
          <w:rFonts w:ascii="Times New Roman" w:hAnsi="Times New Roman" w:cs="Times New Roman"/>
          <w:sz w:val="24"/>
          <w:szCs w:val="24"/>
          <w:lang w:val="en-US"/>
        </w:rPr>
        <w:t>.</w:t>
      </w:r>
      <w:r w:rsidR="00D1155E"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 xml:space="preserve">Measurements were obtained using the Dimension EXL </w:t>
      </w:r>
      <w:r w:rsidRPr="00CB2686">
        <w:rPr>
          <w:rStyle w:val="tlid-translation"/>
          <w:rFonts w:ascii="Times New Roman" w:hAnsi="Times New Roman" w:cs="Times New Roman"/>
          <w:sz w:val="24"/>
          <w:szCs w:val="24"/>
          <w:lang w:val="en-US"/>
        </w:rPr>
        <w:lastRenderedPageBreak/>
        <w:t xml:space="preserve">with LM Integrated Chemistry System (Siemens </w:t>
      </w:r>
      <w:proofErr w:type="spellStart"/>
      <w:r w:rsidRPr="00CB2686">
        <w:rPr>
          <w:rStyle w:val="tlid-translation"/>
          <w:rFonts w:ascii="Times New Roman" w:hAnsi="Times New Roman" w:cs="Times New Roman"/>
          <w:sz w:val="24"/>
          <w:szCs w:val="24"/>
          <w:lang w:val="en-US"/>
        </w:rPr>
        <w:t>Healthineers</w:t>
      </w:r>
      <w:proofErr w:type="spellEnd"/>
      <w:r w:rsidRPr="00CB2686">
        <w:rPr>
          <w:rStyle w:val="tlid-translation"/>
          <w:rFonts w:ascii="Times New Roman" w:hAnsi="Times New Roman" w:cs="Times New Roman"/>
          <w:sz w:val="24"/>
          <w:szCs w:val="24"/>
          <w:lang w:val="en-US"/>
        </w:rPr>
        <w:t xml:space="preserve">, Germany). </w:t>
      </w:r>
      <w:r w:rsidR="00CC0099" w:rsidRPr="00CB2686">
        <w:rPr>
          <w:rStyle w:val="tlid-translation"/>
          <w:rFonts w:ascii="Times New Roman" w:hAnsi="Times New Roman" w:cs="Times New Roman"/>
          <w:sz w:val="24"/>
          <w:szCs w:val="24"/>
          <w:lang w:val="en-US"/>
        </w:rPr>
        <w:t>Full</w:t>
      </w:r>
      <w:r w:rsidRPr="00CB2686">
        <w:rPr>
          <w:rStyle w:val="tlid-translation"/>
          <w:rFonts w:ascii="Times New Roman" w:hAnsi="Times New Roman" w:cs="Times New Roman"/>
          <w:sz w:val="24"/>
          <w:szCs w:val="24"/>
          <w:lang w:val="en-US"/>
        </w:rPr>
        <w:t xml:space="preserve"> Blood Count (</w:t>
      </w:r>
      <w:r w:rsidR="00CC0099" w:rsidRPr="00CB2686">
        <w:rPr>
          <w:rStyle w:val="tlid-translation"/>
          <w:rFonts w:ascii="Times New Roman" w:hAnsi="Times New Roman" w:cs="Times New Roman"/>
          <w:sz w:val="24"/>
          <w:szCs w:val="24"/>
          <w:lang w:val="en-US"/>
        </w:rPr>
        <w:t>F</w:t>
      </w:r>
      <w:r w:rsidRPr="00CB2686">
        <w:rPr>
          <w:rStyle w:val="tlid-translation"/>
          <w:rFonts w:ascii="Times New Roman" w:hAnsi="Times New Roman" w:cs="Times New Roman"/>
          <w:sz w:val="24"/>
          <w:szCs w:val="24"/>
          <w:lang w:val="en-US"/>
        </w:rPr>
        <w:t xml:space="preserve">BC), for white blood cells (WBCs), lymphocytes, neutrophils and hematocrit </w:t>
      </w:r>
      <w:r w:rsidR="00CC0099" w:rsidRPr="00CB2686">
        <w:rPr>
          <w:rStyle w:val="tlid-translation"/>
          <w:rFonts w:ascii="Times New Roman" w:hAnsi="Times New Roman" w:cs="Times New Roman"/>
          <w:sz w:val="24"/>
          <w:szCs w:val="24"/>
          <w:lang w:val="en-US"/>
        </w:rPr>
        <w:t>were</w:t>
      </w:r>
      <w:r w:rsidRPr="00CB2686">
        <w:rPr>
          <w:rStyle w:val="tlid-translation"/>
          <w:rFonts w:ascii="Times New Roman" w:hAnsi="Times New Roman" w:cs="Times New Roman"/>
          <w:sz w:val="24"/>
          <w:szCs w:val="24"/>
          <w:lang w:val="en-US"/>
        </w:rPr>
        <w:t xml:space="preserve"> performed using the automated hematology analyzer pocH-100iV (Sysmex, Japan). Angiotensin Converting Enzyme (ACE) activity was measured using a commercially available kit and according to the manufacturer’s instructions (#MAK377, Sigma Aldrich, Germany). Angiotensin II (AngII) was measured using a commercially available kit (# RAB0010, Sigma Aldrich, Germany) provided for AngII measurement in plasma samples, which is a competitive ELISA kit based on immune-binding of AngII on a specific Anti-Angiotensin II antibody. In this assay, a biotinylated Angiotensin II peptide is spiked into the samples and standards. The samples and standards are then added to the plate, where the biotinylated Angiotensin II peptide competes with endogenous (</w:t>
      </w:r>
      <w:r w:rsidR="002D7B47" w:rsidRPr="00CB2686">
        <w:rPr>
          <w:rStyle w:val="tlid-translation"/>
          <w:rFonts w:ascii="Times New Roman" w:hAnsi="Times New Roman" w:cs="Times New Roman"/>
          <w:sz w:val="24"/>
          <w:szCs w:val="24"/>
          <w:lang w:val="en-US"/>
        </w:rPr>
        <w:t>unlabeled</w:t>
      </w:r>
      <w:r w:rsidRPr="00CB2686">
        <w:rPr>
          <w:rStyle w:val="tlid-translation"/>
          <w:rFonts w:ascii="Times New Roman" w:hAnsi="Times New Roman" w:cs="Times New Roman"/>
          <w:sz w:val="24"/>
          <w:szCs w:val="24"/>
          <w:lang w:val="en-US"/>
        </w:rPr>
        <w:t>) AngII for binding to the anti-Angiotensin II antibody. This provides the kit with higher specificity for AngII compared to other angiotensin peptides. For avoidance of artefactual ex-vivo angiotensin generation or destruction plasma samples were diluted immediately to Assay Diluent C according to the manufacturer’s instructions.</w:t>
      </w:r>
      <w:r w:rsidR="00D1155E" w:rsidRPr="00CB2686">
        <w:rPr>
          <w:rStyle w:val="tlid-translation"/>
          <w:rFonts w:ascii="Times New Roman" w:hAnsi="Times New Roman" w:cs="Times New Roman"/>
          <w:sz w:val="24"/>
          <w:szCs w:val="24"/>
          <w:lang w:val="en-US"/>
        </w:rPr>
        <w:t xml:space="preserve"> Urine protein was measured</w:t>
      </w:r>
      <w:r w:rsidR="00F93B05" w:rsidRPr="00CB2686">
        <w:rPr>
          <w:rStyle w:val="tlid-translation"/>
          <w:rFonts w:ascii="Times New Roman" w:hAnsi="Times New Roman" w:cs="Times New Roman"/>
          <w:sz w:val="24"/>
          <w:szCs w:val="24"/>
          <w:lang w:val="en-US"/>
        </w:rPr>
        <w:t xml:space="preserve"> photometrically</w:t>
      </w:r>
      <w:r w:rsidR="00D1155E" w:rsidRPr="00CB2686">
        <w:rPr>
          <w:rStyle w:val="tlid-translation"/>
          <w:rFonts w:ascii="Times New Roman" w:hAnsi="Times New Roman" w:cs="Times New Roman"/>
          <w:sz w:val="24"/>
          <w:szCs w:val="24"/>
          <w:lang w:val="en-US"/>
        </w:rPr>
        <w:t xml:space="preserve"> in the urine samples originating from the 24h metabolic cage experiments by the Lowry Method (DC Protein Assay, B</w:t>
      </w:r>
      <w:r w:rsidR="00F93B05" w:rsidRPr="00CB2686">
        <w:rPr>
          <w:rStyle w:val="tlid-translation"/>
          <w:rFonts w:ascii="Times New Roman" w:hAnsi="Times New Roman" w:cs="Times New Roman"/>
          <w:sz w:val="24"/>
          <w:szCs w:val="24"/>
          <w:lang w:val="en-US"/>
        </w:rPr>
        <w:t>io</w:t>
      </w:r>
      <w:r w:rsidR="00D1155E" w:rsidRPr="00CB2686">
        <w:rPr>
          <w:rStyle w:val="tlid-translation"/>
          <w:rFonts w:ascii="Times New Roman" w:hAnsi="Times New Roman" w:cs="Times New Roman"/>
          <w:sz w:val="24"/>
          <w:szCs w:val="24"/>
          <w:lang w:val="en-US"/>
        </w:rPr>
        <w:t>-Rad</w:t>
      </w:r>
      <w:r w:rsidR="00F93B05" w:rsidRPr="00CB2686">
        <w:rPr>
          <w:rStyle w:val="tlid-translation"/>
          <w:rFonts w:ascii="Times New Roman" w:hAnsi="Times New Roman" w:cs="Times New Roman"/>
          <w:sz w:val="24"/>
          <w:szCs w:val="24"/>
          <w:lang w:val="en-US"/>
        </w:rPr>
        <w:t xml:space="preserve"> Laboratories</w:t>
      </w:r>
      <w:r w:rsidR="00D1155E" w:rsidRPr="00CB2686">
        <w:rPr>
          <w:rStyle w:val="tlid-translation"/>
          <w:rFonts w:ascii="Times New Roman" w:hAnsi="Times New Roman" w:cs="Times New Roman"/>
          <w:sz w:val="24"/>
          <w:szCs w:val="24"/>
          <w:lang w:val="en-US"/>
        </w:rPr>
        <w:t xml:space="preserve">, </w:t>
      </w:r>
      <w:r w:rsidR="00F93B05" w:rsidRPr="00CB2686">
        <w:rPr>
          <w:rStyle w:val="tlid-translation"/>
          <w:rFonts w:ascii="Times New Roman" w:hAnsi="Times New Roman" w:cs="Times New Roman"/>
          <w:sz w:val="24"/>
          <w:szCs w:val="24"/>
          <w:lang w:val="en-US"/>
        </w:rPr>
        <w:t xml:space="preserve">Athens, Greece). </w:t>
      </w:r>
    </w:p>
    <w:p w14:paraId="432EB5A6"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Plasma and urine electrolyte Analysis</w:t>
      </w:r>
    </w:p>
    <w:p w14:paraId="71FB6C01" w14:textId="77777777"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Na</w:t>
      </w:r>
      <w:r w:rsidRPr="00CB2686">
        <w:rPr>
          <w:rStyle w:val="tlid-translation"/>
          <w:rFonts w:ascii="Times New Roman" w:hAnsi="Times New Roman" w:cs="Times New Roman"/>
          <w:sz w:val="24"/>
          <w:szCs w:val="24"/>
          <w:vertAlign w:val="superscript"/>
          <w:lang w:val="en-US"/>
        </w:rPr>
        <w:t>+</w:t>
      </w:r>
      <w:r w:rsidRPr="00CB2686">
        <w:rPr>
          <w:rStyle w:val="tlid-translation"/>
          <w:rFonts w:ascii="Times New Roman" w:hAnsi="Times New Roman" w:cs="Times New Roman"/>
          <w:sz w:val="24"/>
          <w:szCs w:val="24"/>
          <w:lang w:val="en-US"/>
        </w:rPr>
        <w:t>, K</w:t>
      </w:r>
      <w:r w:rsidRPr="00CB2686">
        <w:rPr>
          <w:rStyle w:val="tlid-translation"/>
          <w:rFonts w:ascii="Times New Roman" w:hAnsi="Times New Roman" w:cs="Times New Roman"/>
          <w:sz w:val="24"/>
          <w:szCs w:val="24"/>
          <w:vertAlign w:val="superscript"/>
          <w:lang w:val="en-US"/>
        </w:rPr>
        <w:t>+</w:t>
      </w:r>
      <w:r w:rsidRPr="00CB2686">
        <w:rPr>
          <w:rStyle w:val="tlid-translation"/>
          <w:rFonts w:ascii="Times New Roman" w:hAnsi="Times New Roman" w:cs="Times New Roman"/>
          <w:sz w:val="24"/>
          <w:szCs w:val="24"/>
          <w:lang w:val="en-US"/>
        </w:rPr>
        <w:t xml:space="preserve"> and plasma protein levels were measured in serum and urine samples to evaluate renal function and electrolyte imbalances. Electrolyte analysis in the urine was performed using a 24-hour urine collection via the metabolic cages. The analysis was based on an indirect potentiometric procedure performed in the Dimension EXL with LM Integrated Chemistry System from Siemens </w:t>
      </w:r>
      <w:proofErr w:type="spellStart"/>
      <w:r w:rsidRPr="00CB2686">
        <w:rPr>
          <w:rStyle w:val="tlid-translation"/>
          <w:rFonts w:ascii="Times New Roman" w:hAnsi="Times New Roman" w:cs="Times New Roman"/>
          <w:sz w:val="24"/>
          <w:szCs w:val="24"/>
          <w:lang w:val="en-US"/>
        </w:rPr>
        <w:t>Healthineers</w:t>
      </w:r>
      <w:proofErr w:type="spellEnd"/>
      <w:r w:rsidRPr="00CB2686">
        <w:rPr>
          <w:rStyle w:val="tlid-translation"/>
          <w:rFonts w:ascii="Times New Roman" w:hAnsi="Times New Roman" w:cs="Times New Roman"/>
          <w:sz w:val="24"/>
          <w:szCs w:val="24"/>
          <w:lang w:val="en-US"/>
        </w:rPr>
        <w:t>. Na</w:t>
      </w:r>
      <w:r w:rsidRPr="00CB2686">
        <w:rPr>
          <w:rStyle w:val="tlid-translation"/>
          <w:rFonts w:ascii="Times New Roman" w:hAnsi="Times New Roman" w:cs="Times New Roman"/>
          <w:sz w:val="24"/>
          <w:szCs w:val="24"/>
          <w:vertAlign w:val="superscript"/>
          <w:lang w:val="en-US"/>
        </w:rPr>
        <w:t>+</w:t>
      </w:r>
      <w:r w:rsidRPr="00CB2686">
        <w:rPr>
          <w:rStyle w:val="tlid-translation"/>
          <w:rFonts w:ascii="Times New Roman" w:hAnsi="Times New Roman" w:cs="Times New Roman"/>
          <w:sz w:val="24"/>
          <w:szCs w:val="24"/>
          <w:lang w:val="en-US"/>
        </w:rPr>
        <w:t xml:space="preserve"> and K</w:t>
      </w:r>
      <w:r w:rsidRPr="00CB2686">
        <w:rPr>
          <w:rStyle w:val="tlid-translation"/>
          <w:rFonts w:ascii="Times New Roman" w:hAnsi="Times New Roman" w:cs="Times New Roman"/>
          <w:sz w:val="24"/>
          <w:szCs w:val="24"/>
          <w:vertAlign w:val="superscript"/>
          <w:lang w:val="en-US"/>
        </w:rPr>
        <w:t>+</w:t>
      </w:r>
      <w:r w:rsidRPr="00CB2686">
        <w:rPr>
          <w:rStyle w:val="tlid-translation"/>
          <w:rFonts w:ascii="Times New Roman" w:hAnsi="Times New Roman" w:cs="Times New Roman"/>
          <w:sz w:val="24"/>
          <w:szCs w:val="24"/>
          <w:lang w:val="en-US"/>
        </w:rPr>
        <w:t xml:space="preserve"> levels were expressed as mmol/L, whereas plasma protein levels were expressed as g/dL.</w:t>
      </w:r>
      <w:r w:rsidRPr="00CB2686">
        <w:rPr>
          <w:rFonts w:ascii="Arial" w:hAnsi="Arial" w:cs="Arial"/>
          <w:lang w:val="en-US"/>
        </w:rPr>
        <w:t xml:space="preserve"> </w:t>
      </w:r>
    </w:p>
    <w:p w14:paraId="556B663C"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lastRenderedPageBreak/>
        <w:t>Urine pH measurement</w:t>
      </w:r>
    </w:p>
    <w:p w14:paraId="143E0003" w14:textId="77777777" w:rsidR="00230631" w:rsidRPr="00CB2686" w:rsidRDefault="00230631" w:rsidP="00230631">
      <w:pPr>
        <w:spacing w:line="480" w:lineRule="auto"/>
        <w:jc w:val="both"/>
        <w:rPr>
          <w:rStyle w:val="tlid-translation"/>
          <w:rFonts w:ascii="Times New Roman" w:hAnsi="Times New Roman" w:cs="Times New Roman"/>
          <w:sz w:val="24"/>
          <w:szCs w:val="24"/>
          <w:highlight w:val="yellow"/>
          <w:lang w:val="en-US"/>
        </w:rPr>
      </w:pPr>
      <w:r w:rsidRPr="00CB2686">
        <w:rPr>
          <w:rStyle w:val="tlid-translation"/>
          <w:rFonts w:ascii="Times New Roman" w:hAnsi="Times New Roman" w:cs="Times New Roman"/>
          <w:sz w:val="24"/>
          <w:szCs w:val="24"/>
          <w:lang w:val="en-US"/>
        </w:rPr>
        <w:t xml:space="preserve">Spot urine samples were collected from the animals to measure urinary </w:t>
      </w:r>
      <w:proofErr w:type="spellStart"/>
      <w:r w:rsidRPr="00CB2686">
        <w:rPr>
          <w:rStyle w:val="tlid-translation"/>
          <w:rFonts w:ascii="Times New Roman" w:hAnsi="Times New Roman" w:cs="Times New Roman"/>
          <w:sz w:val="24"/>
          <w:szCs w:val="24"/>
          <w:lang w:val="en-US"/>
        </w:rPr>
        <w:t>pH.</w:t>
      </w:r>
      <w:proofErr w:type="spellEnd"/>
      <w:r w:rsidRPr="00CB2686">
        <w:rPr>
          <w:rStyle w:val="tlid-translation"/>
          <w:rFonts w:ascii="Times New Roman" w:hAnsi="Times New Roman" w:cs="Times New Roman"/>
          <w:sz w:val="24"/>
          <w:szCs w:val="24"/>
          <w:lang w:val="en-US"/>
        </w:rPr>
        <w:t xml:space="preserve"> Samples were placed on AUTION sticks 10 PA, which were subsequently inserted in the automated system AUTION ELEVEN AE-4020. The urinalysis was based on a photometric method.</w:t>
      </w:r>
    </w:p>
    <w:p w14:paraId="2993425E"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Proteomic Analysis</w:t>
      </w:r>
    </w:p>
    <w:p w14:paraId="1165CA5F"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Sample preparation for proteomic analysis</w:t>
      </w:r>
    </w:p>
    <w:p w14:paraId="09115729" w14:textId="619BFFF6"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The kidneys were homogenized in FASP lysis buffer (4% SDS, 0.1 M DTE, 0.1 M Tris–HCl pH 7.6) using the bullet blender homogenizer (Next Advance, Troy, NY). Protein concentration was determined by Bradford assay. Protease inhibitors (Roche, Basel, Switzerland) were added at a final concentration of 3.6%. Protein extracts (200 μg/sample) were processed using filter-aided sample preparation (FASP) as previously described </w:t>
      </w:r>
      <w:r w:rsidRPr="00CB2686">
        <w:rPr>
          <w:rStyle w:val="tlid-translation"/>
          <w:rFonts w:ascii="Times New Roman" w:hAnsi="Times New Roman" w:cs="Times New Roman"/>
          <w:sz w:val="24"/>
          <w:szCs w:val="24"/>
          <w:lang w:val="en-US"/>
        </w:rPr>
        <w:fldChar w:fldCharType="begin">
          <w:fldData xml:space="preserve">PEVuZE5vdGU+PENpdGU+PEF1dGhvcj5MYXRvc2luc2thPC9BdXRob3I+PFllYXI+MjAxNTwvWWVh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</w:fldData>
        </w:fldChar>
      </w:r>
      <w:r w:rsidR="00CC0099" w:rsidRPr="00CB2686">
        <w:rPr>
          <w:rStyle w:val="tlid-translation"/>
          <w:rFonts w:ascii="Times New Roman" w:hAnsi="Times New Roman" w:cs="Times New Roman"/>
          <w:sz w:val="24"/>
          <w:szCs w:val="24"/>
          <w:lang w:val="en-US"/>
        </w:rPr>
        <w:instrText xml:space="preserve"> ADDIN EN.CITE </w:instrText>
      </w:r>
      <w:r w:rsidR="00CC0099" w:rsidRPr="00CB2686">
        <w:rPr>
          <w:rStyle w:val="tlid-translation"/>
          <w:rFonts w:ascii="Times New Roman" w:hAnsi="Times New Roman" w:cs="Times New Roman"/>
          <w:sz w:val="24"/>
          <w:szCs w:val="24"/>
          <w:lang w:val="en-US"/>
        </w:rPr>
        <w:fldChar w:fldCharType="begin">
          <w:fldData xml:space="preserve">PEVuZE5vdGU+PENpdGU+PEF1dGhvcj5MYXRvc2luc2thPC9BdXRob3I+PFllYXI+MjAxNTwvWWVh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</w:fldData>
        </w:fldChar>
      </w:r>
      <w:r w:rsidR="00CC0099" w:rsidRPr="00CB2686">
        <w:rPr>
          <w:rStyle w:val="tlid-translation"/>
          <w:rFonts w:ascii="Times New Roman" w:hAnsi="Times New Roman" w:cs="Times New Roman"/>
          <w:sz w:val="24"/>
          <w:szCs w:val="24"/>
          <w:lang w:val="en-US"/>
        </w:rPr>
        <w:instrText xml:space="preserve"> ADDIN EN.CITE.DATA </w:instrText>
      </w:r>
      <w:r w:rsidR="00CC0099" w:rsidRPr="00CB2686">
        <w:rPr>
          <w:rStyle w:val="tlid-translation"/>
          <w:rFonts w:ascii="Times New Roman" w:hAnsi="Times New Roman" w:cs="Times New Roman"/>
          <w:sz w:val="24"/>
          <w:szCs w:val="24"/>
          <w:lang w:val="en-US"/>
        </w:rPr>
      </w:r>
      <w:r w:rsidR="00CC0099"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4,5</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Briefly, the protein extracts were mixed with 200 </w:t>
      </w:r>
      <w:proofErr w:type="spellStart"/>
      <w:r w:rsidRPr="00CB2686">
        <w:rPr>
          <w:rStyle w:val="tlid-translation"/>
          <w:rFonts w:ascii="Times New Roman" w:hAnsi="Times New Roman" w:cs="Times New Roman"/>
          <w:sz w:val="24"/>
          <w:szCs w:val="24"/>
          <w:lang w:val="en-US"/>
        </w:rPr>
        <w:t>μL</w:t>
      </w:r>
      <w:proofErr w:type="spellEnd"/>
      <w:r w:rsidRPr="00CB2686">
        <w:rPr>
          <w:rStyle w:val="tlid-translation"/>
          <w:rFonts w:ascii="Times New Roman" w:hAnsi="Times New Roman" w:cs="Times New Roman"/>
          <w:sz w:val="24"/>
          <w:szCs w:val="24"/>
          <w:lang w:val="en-US"/>
        </w:rPr>
        <w:t xml:space="preserve"> of urea buffer (8M Urea in 0.1M Tris-HCl pH 8.5, UA buffer) in </w:t>
      </w:r>
      <w:proofErr w:type="spellStart"/>
      <w:r w:rsidRPr="00CB2686">
        <w:rPr>
          <w:rStyle w:val="tlid-translation"/>
          <w:rFonts w:ascii="Times New Roman" w:hAnsi="Times New Roman" w:cs="Times New Roman"/>
          <w:sz w:val="24"/>
          <w:szCs w:val="24"/>
          <w:lang w:val="en-US"/>
        </w:rPr>
        <w:t>Amicon</w:t>
      </w:r>
      <w:proofErr w:type="spellEnd"/>
      <w:r w:rsidRPr="00CB2686">
        <w:rPr>
          <w:rStyle w:val="tlid-translation"/>
          <w:rFonts w:ascii="Times New Roman" w:hAnsi="Times New Roman" w:cs="Times New Roman"/>
          <w:sz w:val="24"/>
          <w:szCs w:val="24"/>
          <w:lang w:val="en-US"/>
        </w:rPr>
        <w:t xml:space="preserve"> filter units (0.5ml, 30kDa MW cut-off) and were centrifuged at 16,000 </w:t>
      </w:r>
      <w:proofErr w:type="spellStart"/>
      <w:r w:rsidRPr="00CB2686">
        <w:rPr>
          <w:rStyle w:val="tlid-translation"/>
          <w:rFonts w:ascii="Times New Roman" w:hAnsi="Times New Roman" w:cs="Times New Roman"/>
          <w:sz w:val="24"/>
          <w:szCs w:val="24"/>
          <w:lang w:val="en-US"/>
        </w:rPr>
        <w:t>rcf</w:t>
      </w:r>
      <w:proofErr w:type="spellEnd"/>
      <w:r w:rsidRPr="00CB2686">
        <w:rPr>
          <w:rStyle w:val="tlid-translation"/>
          <w:rFonts w:ascii="Times New Roman" w:hAnsi="Times New Roman" w:cs="Times New Roman"/>
          <w:sz w:val="24"/>
          <w:szCs w:val="24"/>
          <w:lang w:val="en-US"/>
        </w:rPr>
        <w:t xml:space="preserve"> for 15 minutes. Alkylation of proteins was performed by addition of 100μL of 0.05 M iodoacetamide in UA buffer for 20 min in the dark, followed by a centrifugation at 16,000 </w:t>
      </w:r>
      <w:proofErr w:type="spellStart"/>
      <w:r w:rsidRPr="00CB2686">
        <w:rPr>
          <w:rStyle w:val="tlid-translation"/>
          <w:rFonts w:ascii="Times New Roman" w:hAnsi="Times New Roman" w:cs="Times New Roman"/>
          <w:sz w:val="24"/>
          <w:szCs w:val="24"/>
          <w:lang w:val="en-US"/>
        </w:rPr>
        <w:t>rcf</w:t>
      </w:r>
      <w:proofErr w:type="spellEnd"/>
      <w:r w:rsidRPr="00CB2686">
        <w:rPr>
          <w:rStyle w:val="tlid-translation"/>
          <w:rFonts w:ascii="Times New Roman" w:hAnsi="Times New Roman" w:cs="Times New Roman"/>
          <w:sz w:val="24"/>
          <w:szCs w:val="24"/>
          <w:lang w:val="en-US"/>
        </w:rPr>
        <w:t xml:space="preserve"> for 10 min at RT. Afterwards, 100 </w:t>
      </w:r>
      <w:proofErr w:type="spellStart"/>
      <w:r w:rsidRPr="00CB2686">
        <w:rPr>
          <w:rStyle w:val="tlid-translation"/>
          <w:rFonts w:ascii="Times New Roman" w:hAnsi="Times New Roman" w:cs="Times New Roman"/>
          <w:sz w:val="24"/>
          <w:szCs w:val="24"/>
          <w:lang w:val="en-US"/>
        </w:rPr>
        <w:t>μL</w:t>
      </w:r>
      <w:proofErr w:type="spellEnd"/>
      <w:r w:rsidRPr="00CB2686">
        <w:rPr>
          <w:rStyle w:val="tlid-translation"/>
          <w:rFonts w:ascii="Times New Roman" w:hAnsi="Times New Roman" w:cs="Times New Roman"/>
          <w:sz w:val="24"/>
          <w:szCs w:val="24"/>
          <w:lang w:val="en-US"/>
        </w:rPr>
        <w:t xml:space="preserve"> of ammonium bicarbonate buffer (50mM NH</w:t>
      </w:r>
      <w:r w:rsidRPr="00CB2686">
        <w:rPr>
          <w:rStyle w:val="tlid-translation"/>
          <w:rFonts w:ascii="Times New Roman" w:hAnsi="Times New Roman" w:cs="Times New Roman"/>
          <w:sz w:val="24"/>
          <w:szCs w:val="24"/>
          <w:vertAlign w:val="subscript"/>
          <w:lang w:val="en-US"/>
        </w:rPr>
        <w:t>4</w:t>
      </w:r>
      <w:r w:rsidRPr="00CB2686">
        <w:rPr>
          <w:rStyle w:val="tlid-translation"/>
          <w:rFonts w:ascii="Times New Roman" w:hAnsi="Times New Roman" w:cs="Times New Roman"/>
          <w:sz w:val="24"/>
          <w:szCs w:val="24"/>
          <w:lang w:val="en-US"/>
        </w:rPr>
        <w:t>HCO</w:t>
      </w:r>
      <w:r w:rsidRPr="00CB2686">
        <w:rPr>
          <w:rStyle w:val="tlid-translation"/>
          <w:rFonts w:ascii="Times New Roman" w:hAnsi="Times New Roman" w:cs="Times New Roman"/>
          <w:sz w:val="24"/>
          <w:szCs w:val="24"/>
          <w:vertAlign w:val="subscript"/>
          <w:lang w:val="en-US"/>
        </w:rPr>
        <w:t>3</w:t>
      </w:r>
      <w:r w:rsidRPr="00CB2686">
        <w:rPr>
          <w:rStyle w:val="tlid-translation"/>
          <w:rFonts w:ascii="Times New Roman" w:hAnsi="Times New Roman" w:cs="Times New Roman"/>
          <w:sz w:val="24"/>
          <w:szCs w:val="24"/>
          <w:lang w:val="en-US"/>
        </w:rPr>
        <w:t xml:space="preserve"> pH 8, in ultrapure water) were added to the filter unit and centrifuged at 16,000 </w:t>
      </w:r>
      <w:proofErr w:type="spellStart"/>
      <w:r w:rsidRPr="00CB2686">
        <w:rPr>
          <w:rStyle w:val="tlid-translation"/>
          <w:rFonts w:ascii="Times New Roman" w:hAnsi="Times New Roman" w:cs="Times New Roman"/>
          <w:sz w:val="24"/>
          <w:szCs w:val="24"/>
          <w:lang w:val="en-US"/>
        </w:rPr>
        <w:t>rcf</w:t>
      </w:r>
      <w:proofErr w:type="spellEnd"/>
      <w:r w:rsidRPr="00CB2686">
        <w:rPr>
          <w:rStyle w:val="tlid-translation"/>
          <w:rFonts w:ascii="Times New Roman" w:hAnsi="Times New Roman" w:cs="Times New Roman"/>
          <w:sz w:val="24"/>
          <w:szCs w:val="24"/>
          <w:lang w:val="en-US"/>
        </w:rPr>
        <w:t xml:space="preserve"> for 10 minutes twice. Tryptic digestion was performed overnight at room temperature in the dark, using a trypsin to protein ratio of 1:100. Peptides were eluted by centrifugation at 16,000 </w:t>
      </w:r>
      <w:proofErr w:type="spellStart"/>
      <w:r w:rsidRPr="00CB2686">
        <w:rPr>
          <w:rStyle w:val="tlid-translation"/>
          <w:rFonts w:ascii="Times New Roman" w:hAnsi="Times New Roman" w:cs="Times New Roman"/>
          <w:sz w:val="24"/>
          <w:szCs w:val="24"/>
          <w:lang w:val="en-US"/>
        </w:rPr>
        <w:t>rcf</w:t>
      </w:r>
      <w:proofErr w:type="spellEnd"/>
      <w:r w:rsidRPr="00CB2686">
        <w:rPr>
          <w:rStyle w:val="tlid-translation"/>
          <w:rFonts w:ascii="Times New Roman" w:hAnsi="Times New Roman" w:cs="Times New Roman"/>
          <w:sz w:val="24"/>
          <w:szCs w:val="24"/>
          <w:lang w:val="en-US"/>
        </w:rPr>
        <w:t xml:space="preserve"> for 10 minutes, lyophilized, and stored at −80°C until further use.</w:t>
      </w:r>
    </w:p>
    <w:p w14:paraId="79497FA8"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 xml:space="preserve">LC-MS/MS Analysis </w:t>
      </w:r>
    </w:p>
    <w:p w14:paraId="13B33FFA" w14:textId="5F6A0B06"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All LC-MS/MS experiments were performed on the </w:t>
      </w:r>
      <w:proofErr w:type="spellStart"/>
      <w:r w:rsidRPr="00CB2686">
        <w:rPr>
          <w:rStyle w:val="tlid-translation"/>
          <w:rFonts w:ascii="Times New Roman" w:hAnsi="Times New Roman" w:cs="Times New Roman"/>
          <w:sz w:val="24"/>
          <w:szCs w:val="24"/>
          <w:lang w:val="en-US"/>
        </w:rPr>
        <w:t>Dionex</w:t>
      </w:r>
      <w:proofErr w:type="spellEnd"/>
      <w:r w:rsidRPr="00CB2686">
        <w:rPr>
          <w:rStyle w:val="tlid-translation"/>
          <w:rFonts w:ascii="Times New Roman" w:hAnsi="Times New Roman" w:cs="Times New Roman"/>
          <w:sz w:val="24"/>
          <w:szCs w:val="24"/>
          <w:lang w:val="en-US"/>
        </w:rPr>
        <w:t xml:space="preserve"> Ultimate 3000 UHPLC system coupled with the high-resolution nano-ESI </w:t>
      </w:r>
      <w:proofErr w:type="spellStart"/>
      <w:r w:rsidRPr="00CB2686">
        <w:rPr>
          <w:rStyle w:val="tlid-translation"/>
          <w:rFonts w:ascii="Times New Roman" w:hAnsi="Times New Roman" w:cs="Times New Roman"/>
          <w:sz w:val="24"/>
          <w:szCs w:val="24"/>
          <w:lang w:val="en-US"/>
        </w:rPr>
        <w:t>QExactive</w:t>
      </w:r>
      <w:proofErr w:type="spellEnd"/>
      <w:r w:rsidRPr="00CB2686">
        <w:rPr>
          <w:rStyle w:val="tlid-translation"/>
          <w:rFonts w:ascii="Times New Roman" w:hAnsi="Times New Roman" w:cs="Times New Roman"/>
          <w:sz w:val="24"/>
          <w:szCs w:val="24"/>
          <w:lang w:val="en-US"/>
        </w:rPr>
        <w:t xml:space="preserve"> mass spectrometer (</w:t>
      </w:r>
      <w:proofErr w:type="spellStart"/>
      <w:r w:rsidRPr="00CB2686">
        <w:rPr>
          <w:rStyle w:val="tlid-translation"/>
          <w:rFonts w:ascii="Times New Roman" w:hAnsi="Times New Roman" w:cs="Times New Roman"/>
          <w:sz w:val="24"/>
          <w:szCs w:val="24"/>
          <w:lang w:val="en-US"/>
        </w:rPr>
        <w:t>Thermo</w:t>
      </w:r>
      <w:proofErr w:type="spellEnd"/>
      <w:r w:rsidRPr="00CB2686">
        <w:rPr>
          <w:rStyle w:val="tlid-translation"/>
          <w:rFonts w:ascii="Times New Roman" w:hAnsi="Times New Roman" w:cs="Times New Roman"/>
          <w:sz w:val="24"/>
          <w:szCs w:val="24"/>
          <w:lang w:val="en-US"/>
        </w:rPr>
        <w:t xml:space="preserve"> Scientific). Each sample was reconstituted in 200 </w:t>
      </w:r>
      <w:proofErr w:type="spellStart"/>
      <w:r w:rsidRPr="00CB2686">
        <w:rPr>
          <w:rStyle w:val="tlid-translation"/>
          <w:rFonts w:ascii="Times New Roman" w:hAnsi="Times New Roman" w:cs="Times New Roman"/>
          <w:sz w:val="24"/>
          <w:szCs w:val="24"/>
          <w:lang w:val="en-US"/>
        </w:rPr>
        <w:t>μL</w:t>
      </w:r>
      <w:proofErr w:type="spellEnd"/>
      <w:r w:rsidRPr="00CB2686">
        <w:rPr>
          <w:rStyle w:val="tlid-translation"/>
          <w:rFonts w:ascii="Times New Roman" w:hAnsi="Times New Roman" w:cs="Times New Roman"/>
          <w:sz w:val="24"/>
          <w:szCs w:val="24"/>
          <w:lang w:val="en-US"/>
        </w:rPr>
        <w:t xml:space="preserve"> loading solution composed of 0.1 % v/v formic acid. </w:t>
      </w:r>
      <w:r w:rsidRPr="00CB2686">
        <w:rPr>
          <w:rStyle w:val="tlid-translation"/>
          <w:rFonts w:ascii="Times New Roman" w:hAnsi="Times New Roman" w:cs="Times New Roman"/>
          <w:sz w:val="24"/>
          <w:szCs w:val="24"/>
          <w:lang w:val="en-US"/>
        </w:rPr>
        <w:lastRenderedPageBreak/>
        <w:t xml:space="preserve">A 5 </w:t>
      </w:r>
      <w:proofErr w:type="spellStart"/>
      <w:r w:rsidRPr="00CB2686">
        <w:rPr>
          <w:rStyle w:val="tlid-translation"/>
          <w:rFonts w:ascii="Times New Roman" w:hAnsi="Times New Roman" w:cs="Times New Roman"/>
          <w:sz w:val="24"/>
          <w:szCs w:val="24"/>
          <w:lang w:val="en-US"/>
        </w:rPr>
        <w:t>μL</w:t>
      </w:r>
      <w:proofErr w:type="spellEnd"/>
      <w:r w:rsidRPr="00CB2686">
        <w:rPr>
          <w:rStyle w:val="tlid-translation"/>
          <w:rFonts w:ascii="Times New Roman" w:hAnsi="Times New Roman" w:cs="Times New Roman"/>
          <w:sz w:val="24"/>
          <w:szCs w:val="24"/>
          <w:lang w:val="en-US"/>
        </w:rPr>
        <w:t xml:space="preserve"> volume was injected and loaded on the Acclaim </w:t>
      </w:r>
      <w:proofErr w:type="spellStart"/>
      <w:r w:rsidRPr="00CB2686">
        <w:rPr>
          <w:rStyle w:val="tlid-translation"/>
          <w:rFonts w:ascii="Times New Roman" w:hAnsi="Times New Roman" w:cs="Times New Roman"/>
          <w:sz w:val="24"/>
          <w:szCs w:val="24"/>
          <w:lang w:val="en-US"/>
        </w:rPr>
        <w:t>PepMap</w:t>
      </w:r>
      <w:proofErr w:type="spellEnd"/>
      <w:r w:rsidRPr="00CB2686">
        <w:rPr>
          <w:rStyle w:val="tlid-translation"/>
          <w:rFonts w:ascii="Times New Roman" w:hAnsi="Times New Roman" w:cs="Times New Roman"/>
          <w:sz w:val="24"/>
          <w:szCs w:val="24"/>
          <w:lang w:val="en-US"/>
        </w:rPr>
        <w:t xml:space="preserve"> 100, 100 μm × 2 cm C18, 5 μm, 100 Ȧ trapping column with the </w:t>
      </w:r>
      <w:proofErr w:type="spellStart"/>
      <w:r w:rsidRPr="00CB2686">
        <w:rPr>
          <w:rStyle w:val="tlid-translation"/>
          <w:rFonts w:ascii="Times New Roman" w:hAnsi="Times New Roman" w:cs="Times New Roman"/>
          <w:sz w:val="24"/>
          <w:szCs w:val="24"/>
          <w:lang w:val="en-US"/>
        </w:rPr>
        <w:t>ulPickUp</w:t>
      </w:r>
      <w:proofErr w:type="spellEnd"/>
      <w:r w:rsidRPr="00CB2686">
        <w:rPr>
          <w:rStyle w:val="tlid-translation"/>
          <w:rFonts w:ascii="Times New Roman" w:hAnsi="Times New Roman" w:cs="Times New Roman"/>
          <w:sz w:val="24"/>
          <w:szCs w:val="24"/>
          <w:lang w:val="en-US"/>
        </w:rPr>
        <w:t xml:space="preserve"> Injection mode with the loading pump operating at flow rate 5 </w:t>
      </w:r>
      <w:proofErr w:type="spellStart"/>
      <w:r w:rsidRPr="00CB2686">
        <w:rPr>
          <w:rStyle w:val="tlid-translation"/>
          <w:rFonts w:ascii="Times New Roman" w:hAnsi="Times New Roman" w:cs="Times New Roman"/>
          <w:sz w:val="24"/>
          <w:szCs w:val="24"/>
          <w:lang w:val="en-US"/>
        </w:rPr>
        <w:t>μL</w:t>
      </w:r>
      <w:proofErr w:type="spellEnd"/>
      <w:r w:rsidRPr="00CB2686">
        <w:rPr>
          <w:rStyle w:val="tlid-translation"/>
          <w:rFonts w:ascii="Times New Roman" w:hAnsi="Times New Roman" w:cs="Times New Roman"/>
          <w:sz w:val="24"/>
          <w:szCs w:val="24"/>
          <w:lang w:val="en-US"/>
        </w:rPr>
        <w:t xml:space="preserve">/min. For the peptide separation the Acclaim </w:t>
      </w:r>
      <w:proofErr w:type="spellStart"/>
      <w:r w:rsidRPr="00CB2686">
        <w:rPr>
          <w:rStyle w:val="tlid-translation"/>
          <w:rFonts w:ascii="Times New Roman" w:hAnsi="Times New Roman" w:cs="Times New Roman"/>
          <w:sz w:val="24"/>
          <w:szCs w:val="24"/>
          <w:lang w:val="en-US"/>
        </w:rPr>
        <w:t>PepMap</w:t>
      </w:r>
      <w:proofErr w:type="spellEnd"/>
      <w:r w:rsidRPr="00CB2686">
        <w:rPr>
          <w:rStyle w:val="tlid-translation"/>
          <w:rFonts w:ascii="Times New Roman" w:hAnsi="Times New Roman" w:cs="Times New Roman"/>
          <w:sz w:val="24"/>
          <w:szCs w:val="24"/>
          <w:lang w:val="en-US"/>
        </w:rPr>
        <w:t xml:space="preserve"> RSLC, 75 μm × 50 cm, </w:t>
      </w:r>
      <w:proofErr w:type="spellStart"/>
      <w:r w:rsidRPr="00CB2686">
        <w:rPr>
          <w:rStyle w:val="tlid-translation"/>
          <w:rFonts w:ascii="Times New Roman" w:hAnsi="Times New Roman" w:cs="Times New Roman"/>
          <w:sz w:val="24"/>
          <w:szCs w:val="24"/>
          <w:lang w:val="en-US"/>
        </w:rPr>
        <w:t>nanoViper</w:t>
      </w:r>
      <w:proofErr w:type="spellEnd"/>
      <w:r w:rsidRPr="00CB2686">
        <w:rPr>
          <w:rStyle w:val="tlid-translation"/>
          <w:rFonts w:ascii="Times New Roman" w:hAnsi="Times New Roman" w:cs="Times New Roman"/>
          <w:sz w:val="24"/>
          <w:szCs w:val="24"/>
          <w:lang w:val="en-US"/>
        </w:rPr>
        <w:t xml:space="preserve">, C18, 2 μm, 100 Ȧ column retrofitted to a </w:t>
      </w:r>
      <w:proofErr w:type="spellStart"/>
      <w:r w:rsidRPr="00CB2686">
        <w:rPr>
          <w:rStyle w:val="tlid-translation"/>
          <w:rFonts w:ascii="Times New Roman" w:hAnsi="Times New Roman" w:cs="Times New Roman"/>
          <w:sz w:val="24"/>
          <w:szCs w:val="24"/>
          <w:lang w:val="en-US"/>
        </w:rPr>
        <w:t>PicoTip</w:t>
      </w:r>
      <w:proofErr w:type="spellEnd"/>
      <w:r w:rsidRPr="00CB2686">
        <w:rPr>
          <w:rStyle w:val="tlid-translation"/>
          <w:rFonts w:ascii="Times New Roman" w:hAnsi="Times New Roman" w:cs="Times New Roman"/>
          <w:sz w:val="24"/>
          <w:szCs w:val="24"/>
          <w:lang w:val="en-US"/>
        </w:rPr>
        <w:t xml:space="preserve"> emitter was used for multi-step gradient elution. Mobile phase (A) was composed of 0.1 % formic acid and mobile phase (B) was composed of 100% acetonitrile, 0.1% formic acid. The peptides were eluted under a 240-minute gradient from 2% (B) to 33% (B). Flow rate was 300 </w:t>
      </w:r>
      <w:proofErr w:type="spellStart"/>
      <w:r w:rsidRPr="00CB2686">
        <w:rPr>
          <w:rStyle w:val="tlid-translation"/>
          <w:rFonts w:ascii="Times New Roman" w:hAnsi="Times New Roman" w:cs="Times New Roman"/>
          <w:sz w:val="24"/>
          <w:szCs w:val="24"/>
          <w:lang w:val="en-US"/>
        </w:rPr>
        <w:t>nL</w:t>
      </w:r>
      <w:proofErr w:type="spellEnd"/>
      <w:r w:rsidRPr="00CB2686">
        <w:rPr>
          <w:rStyle w:val="tlid-translation"/>
          <w:rFonts w:ascii="Times New Roman" w:hAnsi="Times New Roman" w:cs="Times New Roman"/>
          <w:sz w:val="24"/>
          <w:szCs w:val="24"/>
          <w:lang w:val="en-US"/>
        </w:rPr>
        <w:t xml:space="preserve">/min and column temperature </w:t>
      </w:r>
      <w:proofErr w:type="gramStart"/>
      <w:r w:rsidRPr="00CB2686">
        <w:rPr>
          <w:rStyle w:val="tlid-translation"/>
          <w:rFonts w:ascii="Times New Roman" w:hAnsi="Times New Roman" w:cs="Times New Roman"/>
          <w:sz w:val="24"/>
          <w:szCs w:val="24"/>
          <w:lang w:val="en-US"/>
        </w:rPr>
        <w:t>was</w:t>
      </w:r>
      <w:proofErr w:type="gramEnd"/>
      <w:r w:rsidRPr="00CB2686">
        <w:rPr>
          <w:rStyle w:val="tlid-translation"/>
          <w:rFonts w:ascii="Times New Roman" w:hAnsi="Times New Roman" w:cs="Times New Roman"/>
          <w:sz w:val="24"/>
          <w:szCs w:val="24"/>
          <w:lang w:val="en-US"/>
        </w:rPr>
        <w:t xml:space="preserve"> set at 35 °C. Gaseous phase transition of the separated peptides was achieved with positive ion electrospray ionization applying a voltage of 2.5 kV. For every MS survey scan, the top 10 most abundant multiply charged precursor ions between m/z ratio 300 and 2200 and intensity threshold 500 counts were selected with FT mass resolution of 60,000 and subjected to HCD fragmentation. Tandem mass spectra were acquired with FT resolution of 15,000. Normalized collision energy was set to 33 and already targeted precursors were dynamically excluded for further isolation and activation for 45 sec with 5 ppm mass tolerance</w:t>
      </w:r>
      <w:r w:rsidR="00CC0099" w:rsidRPr="00CB2686">
        <w:rPr>
          <w:rStyle w:val="tlid-translation"/>
          <w:rFonts w:ascii="Times New Roman" w:hAnsi="Times New Roman" w:cs="Times New Roman"/>
          <w:sz w:val="24"/>
          <w:szCs w:val="24"/>
          <w:lang w:val="en-US"/>
        </w:rPr>
        <w:t>.</w:t>
      </w:r>
      <w:r w:rsidRPr="00CB2686">
        <w:rPr>
          <w:rStyle w:val="tlid-translation"/>
          <w:rFonts w:ascii="Times New Roman" w:hAnsi="Times New Roman" w:cs="Times New Roman"/>
          <w:sz w:val="24"/>
          <w:szCs w:val="24"/>
          <w:lang w:val="en-US"/>
        </w:rPr>
        <w:fldChar w:fldCharType="begin">
          <w:fldData xml:space="preserve">PEVuZE5vdGU+PENpdGU+PEF1dGhvcj5MYXRvc2luc2thPC9BdXRob3I+PFllYXI+MjAxNTwvWWVh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</w:fldData>
        </w:fldChar>
      </w:r>
      <w:r w:rsidR="00CC0099" w:rsidRPr="00CB2686">
        <w:rPr>
          <w:rStyle w:val="tlid-translation"/>
          <w:rFonts w:ascii="Times New Roman" w:hAnsi="Times New Roman" w:cs="Times New Roman"/>
          <w:sz w:val="24"/>
          <w:szCs w:val="24"/>
          <w:lang w:val="en-US"/>
        </w:rPr>
        <w:instrText xml:space="preserve"> ADDIN EN.CITE </w:instrText>
      </w:r>
      <w:r w:rsidR="00CC0099" w:rsidRPr="00CB2686">
        <w:rPr>
          <w:rStyle w:val="tlid-translation"/>
          <w:rFonts w:ascii="Times New Roman" w:hAnsi="Times New Roman" w:cs="Times New Roman"/>
          <w:sz w:val="24"/>
          <w:szCs w:val="24"/>
          <w:lang w:val="en-US"/>
        </w:rPr>
        <w:fldChar w:fldCharType="begin">
          <w:fldData xml:space="preserve">PEVuZE5vdGU+PENpdGU+PEF1dGhvcj5MYXRvc2luc2thPC9BdXRob3I+PFllYXI+MjAxNTwvWWVh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</w:fldData>
        </w:fldChar>
      </w:r>
      <w:r w:rsidR="00CC0099" w:rsidRPr="00CB2686">
        <w:rPr>
          <w:rStyle w:val="tlid-translation"/>
          <w:rFonts w:ascii="Times New Roman" w:hAnsi="Times New Roman" w:cs="Times New Roman"/>
          <w:sz w:val="24"/>
          <w:szCs w:val="24"/>
          <w:lang w:val="en-US"/>
        </w:rPr>
        <w:instrText xml:space="preserve"> ADDIN EN.CITE.DATA </w:instrText>
      </w:r>
      <w:r w:rsidR="00CC0099" w:rsidRPr="00CB2686">
        <w:rPr>
          <w:rStyle w:val="tlid-translation"/>
          <w:rFonts w:ascii="Times New Roman" w:hAnsi="Times New Roman" w:cs="Times New Roman"/>
          <w:sz w:val="24"/>
          <w:szCs w:val="24"/>
          <w:lang w:val="en-US"/>
        </w:rPr>
      </w:r>
      <w:r w:rsidR="00CC0099"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4,5</w:t>
      </w:r>
      <w:r w:rsidRPr="00CB2686">
        <w:rPr>
          <w:rStyle w:val="tlid-translation"/>
          <w:rFonts w:ascii="Times New Roman" w:hAnsi="Times New Roman" w:cs="Times New Roman"/>
          <w:sz w:val="24"/>
          <w:szCs w:val="24"/>
          <w:lang w:val="en-US"/>
        </w:rPr>
        <w:fldChar w:fldCharType="end"/>
      </w:r>
    </w:p>
    <w:p w14:paraId="5EAA1BAE"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 xml:space="preserve">MS data processing and quantification </w:t>
      </w:r>
    </w:p>
    <w:p w14:paraId="3EF4D573" w14:textId="77777777"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Raw files were </w:t>
      </w:r>
      <w:proofErr w:type="spellStart"/>
      <w:r w:rsidRPr="00CB2686">
        <w:rPr>
          <w:rStyle w:val="tlid-translation"/>
          <w:rFonts w:ascii="Times New Roman" w:hAnsi="Times New Roman" w:cs="Times New Roman"/>
          <w:sz w:val="24"/>
          <w:szCs w:val="24"/>
          <w:lang w:val="en-US"/>
        </w:rPr>
        <w:t>analysed</w:t>
      </w:r>
      <w:proofErr w:type="spellEnd"/>
      <w:r w:rsidRPr="00CB2686">
        <w:rPr>
          <w:rStyle w:val="tlid-translation"/>
          <w:rFonts w:ascii="Times New Roman" w:hAnsi="Times New Roman" w:cs="Times New Roman"/>
          <w:sz w:val="24"/>
          <w:szCs w:val="24"/>
          <w:lang w:val="en-US"/>
        </w:rPr>
        <w:t xml:space="preserve"> with Proteome Discoverer 1.4 software package (Thermo Finnigan), using the </w:t>
      </w:r>
      <w:proofErr w:type="spellStart"/>
      <w:r w:rsidRPr="00CB2686">
        <w:rPr>
          <w:rStyle w:val="tlid-translation"/>
          <w:rFonts w:ascii="Times New Roman" w:hAnsi="Times New Roman" w:cs="Times New Roman"/>
          <w:sz w:val="24"/>
          <w:szCs w:val="24"/>
          <w:lang w:val="en-US"/>
        </w:rPr>
        <w:t>Sequest</w:t>
      </w:r>
      <w:proofErr w:type="spellEnd"/>
      <w:r w:rsidRPr="00CB2686">
        <w:rPr>
          <w:rStyle w:val="tlid-translation"/>
          <w:rFonts w:ascii="Times New Roman" w:hAnsi="Times New Roman" w:cs="Times New Roman"/>
          <w:sz w:val="24"/>
          <w:szCs w:val="24"/>
          <w:lang w:val="en-US"/>
        </w:rPr>
        <w:t xml:space="preserve"> search engine and the </w:t>
      </w:r>
      <w:proofErr w:type="spellStart"/>
      <w:r w:rsidRPr="00CB2686">
        <w:rPr>
          <w:rStyle w:val="tlid-translation"/>
          <w:rFonts w:ascii="Times New Roman" w:hAnsi="Times New Roman" w:cs="Times New Roman"/>
          <w:sz w:val="24"/>
          <w:szCs w:val="24"/>
          <w:lang w:val="en-US"/>
        </w:rPr>
        <w:t>Uniprot</w:t>
      </w:r>
      <w:proofErr w:type="spellEnd"/>
      <w:r w:rsidRPr="00CB2686">
        <w:rPr>
          <w:rStyle w:val="tlid-translation"/>
          <w:rFonts w:ascii="Times New Roman" w:hAnsi="Times New Roman" w:cs="Times New Roman"/>
          <w:sz w:val="24"/>
          <w:szCs w:val="24"/>
          <w:lang w:val="en-US"/>
        </w:rPr>
        <w:t xml:space="preserve"> mouse (</w:t>
      </w:r>
      <w:r w:rsidRPr="00CB2686">
        <w:rPr>
          <w:rStyle w:val="tlid-translation"/>
          <w:rFonts w:ascii="Times New Roman" w:hAnsi="Times New Roman" w:cs="Times New Roman"/>
          <w:i/>
          <w:iCs/>
          <w:sz w:val="24"/>
          <w:szCs w:val="24"/>
          <w:lang w:val="en-US"/>
        </w:rPr>
        <w:t>Mus musculus</w:t>
      </w:r>
      <w:r w:rsidRPr="00CB2686">
        <w:rPr>
          <w:rStyle w:val="tlid-translation"/>
          <w:rFonts w:ascii="Times New Roman" w:hAnsi="Times New Roman" w:cs="Times New Roman"/>
          <w:sz w:val="24"/>
          <w:szCs w:val="24"/>
          <w:lang w:val="en-US"/>
        </w:rPr>
        <w:t xml:space="preserve">) reviewed database, downloaded on November 22, 2017, including 16,935 entries. The search was performed using </w:t>
      </w:r>
      <w:proofErr w:type="spellStart"/>
      <w:r w:rsidRPr="00CB2686">
        <w:rPr>
          <w:rStyle w:val="tlid-translation"/>
          <w:rFonts w:ascii="Times New Roman" w:hAnsi="Times New Roman" w:cs="Times New Roman"/>
          <w:sz w:val="24"/>
          <w:szCs w:val="24"/>
          <w:lang w:val="en-US"/>
        </w:rPr>
        <w:t>carbamidomethylation</w:t>
      </w:r>
      <w:proofErr w:type="spellEnd"/>
      <w:r w:rsidRPr="00CB2686">
        <w:rPr>
          <w:rStyle w:val="tlid-translation"/>
          <w:rFonts w:ascii="Times New Roman" w:hAnsi="Times New Roman" w:cs="Times New Roman"/>
          <w:sz w:val="24"/>
          <w:szCs w:val="24"/>
          <w:lang w:val="en-US"/>
        </w:rPr>
        <w:t xml:space="preserve"> of cysteine as static and oxidation of methionine as dynamic modifications. Two missed cleavage sites, a precursor mass tolerance of 10 ppm and fragment mass tolerance of 0.05 Da were allowed. False discovery rate (FDR) validation was based on q value: target FDR (strict): 0.01. Label free quantification was performed by utilizing the precursor area values of each sample as defined by the Proteome Discoverer 1.4 software package. Samples were analyzed individually (not pooled) and assigned to distinct groups. For a small number of peptide sequences where no peptide precursor area could be retrieved </w:t>
      </w:r>
      <w:r w:rsidRPr="00CB2686">
        <w:rPr>
          <w:rStyle w:val="tlid-translation"/>
          <w:rFonts w:ascii="Times New Roman" w:hAnsi="Times New Roman" w:cs="Times New Roman"/>
          <w:sz w:val="24"/>
          <w:szCs w:val="24"/>
          <w:lang w:val="en-US"/>
        </w:rPr>
        <w:lastRenderedPageBreak/>
        <w:t>(although the peptides were identified) the missing values were replaced by zero. In addition, if a peptide was not identified in a particular sample the missing values were replaced by zero. For the quantitation-statistical analysis, only the peptides which were present in at least 50% of the samples in at least one group were further considered. The precursor area values were subjected to the following normalization method within each sample prior to quantification analysis: normalized peak area = (peptide peak area/sum of peptides peak area) × 10</w:t>
      </w:r>
      <w:r w:rsidRPr="00CB2686">
        <w:rPr>
          <w:rStyle w:val="tlid-translation"/>
          <w:rFonts w:ascii="Times New Roman" w:hAnsi="Times New Roman" w:cs="Times New Roman"/>
          <w:sz w:val="24"/>
          <w:szCs w:val="24"/>
          <w:vertAlign w:val="superscript"/>
          <w:lang w:val="en-US"/>
        </w:rPr>
        <w:t>6</w:t>
      </w:r>
      <w:r w:rsidRPr="00CB2686">
        <w:rPr>
          <w:rStyle w:val="tlid-translation"/>
          <w:rFonts w:ascii="Times New Roman" w:hAnsi="Times New Roman" w:cs="Times New Roman"/>
          <w:sz w:val="24"/>
          <w:szCs w:val="24"/>
          <w:lang w:val="en-US"/>
        </w:rPr>
        <w:t>. Protein expression values were calculated as the sum of all the normalized peptide areas that were assigned for a given protein. Principal Component Analysis (PCA) were herein engaged, as implementation via the SIMCA v14.1 software (</w:t>
      </w:r>
      <w:proofErr w:type="spellStart"/>
      <w:r w:rsidRPr="00CB2686">
        <w:rPr>
          <w:rStyle w:val="tlid-translation"/>
          <w:rFonts w:ascii="Times New Roman" w:hAnsi="Times New Roman" w:cs="Times New Roman"/>
          <w:sz w:val="24"/>
          <w:szCs w:val="24"/>
          <w:lang w:val="en-US"/>
        </w:rPr>
        <w:t>Umetrics</w:t>
      </w:r>
      <w:proofErr w:type="spellEnd"/>
      <w:r w:rsidRPr="00CB2686">
        <w:rPr>
          <w:rStyle w:val="tlid-translation"/>
          <w:rFonts w:ascii="Times New Roman" w:hAnsi="Times New Roman" w:cs="Times New Roman"/>
          <w:sz w:val="24"/>
          <w:szCs w:val="24"/>
          <w:lang w:val="en-US"/>
        </w:rPr>
        <w:t xml:space="preserve">, Umea, Sweden). The nonparametric Mann–Whitney test was utilized for defining statistical significance between the two groups and P value ≤0.05 was considered statistically significant. </w:t>
      </w:r>
    </w:p>
    <w:p w14:paraId="51AD848D"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 xml:space="preserve">Pathway Analysis </w:t>
      </w:r>
    </w:p>
    <w:p w14:paraId="08C30505" w14:textId="77777777"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Pathway analysis was performed using the </w:t>
      </w:r>
      <w:proofErr w:type="spellStart"/>
      <w:r w:rsidRPr="00CB2686">
        <w:rPr>
          <w:rStyle w:val="tlid-translation"/>
          <w:rFonts w:ascii="Times New Roman" w:hAnsi="Times New Roman" w:cs="Times New Roman"/>
          <w:sz w:val="24"/>
          <w:szCs w:val="24"/>
          <w:lang w:val="en-US"/>
        </w:rPr>
        <w:t>ClueGO</w:t>
      </w:r>
      <w:proofErr w:type="spellEnd"/>
      <w:r w:rsidRPr="00CB2686">
        <w:rPr>
          <w:rStyle w:val="tlid-translation"/>
          <w:rFonts w:ascii="Times New Roman" w:hAnsi="Times New Roman" w:cs="Times New Roman"/>
          <w:sz w:val="24"/>
          <w:szCs w:val="24"/>
          <w:lang w:val="en-US"/>
        </w:rPr>
        <w:t xml:space="preserve"> plug-in v2.5.4 in Cytoscape v3.8.2. The significant and up-(fold change ≥2) or down-regulated (fold change ≤0.5) in cases versus controls proteins were included in the analysis. Ontologies were retrieved from the REACTOME pathways database (organism: </w:t>
      </w:r>
      <w:r w:rsidRPr="00CB2686">
        <w:rPr>
          <w:rStyle w:val="tlid-translation"/>
          <w:rFonts w:ascii="Times New Roman" w:hAnsi="Times New Roman" w:cs="Times New Roman"/>
          <w:i/>
          <w:iCs/>
          <w:sz w:val="24"/>
          <w:szCs w:val="24"/>
          <w:lang w:val="en-US"/>
        </w:rPr>
        <w:t>Mus musculus</w:t>
      </w:r>
      <w:r w:rsidRPr="00CB2686">
        <w:rPr>
          <w:rStyle w:val="tlid-translation"/>
          <w:rFonts w:ascii="Times New Roman" w:hAnsi="Times New Roman" w:cs="Times New Roman"/>
          <w:sz w:val="24"/>
          <w:szCs w:val="24"/>
          <w:lang w:val="en-US"/>
        </w:rPr>
        <w:t>, 2,240 terms with 9292 available unique genes, updated on February 29, 2019) and only statistically significant pathways (</w:t>
      </w:r>
      <w:proofErr w:type="spellStart"/>
      <w:r w:rsidRPr="00CB2686">
        <w:rPr>
          <w:rStyle w:val="tlid-translation"/>
          <w:rFonts w:ascii="Times New Roman" w:hAnsi="Times New Roman" w:cs="Times New Roman"/>
          <w:sz w:val="24"/>
          <w:szCs w:val="24"/>
          <w:lang w:val="en-US"/>
        </w:rPr>
        <w:t>Benjamini</w:t>
      </w:r>
      <w:proofErr w:type="spellEnd"/>
      <w:r w:rsidRPr="00CB2686">
        <w:rPr>
          <w:rStyle w:val="tlid-translation"/>
          <w:rFonts w:ascii="Times New Roman" w:hAnsi="Times New Roman" w:cs="Times New Roman"/>
          <w:sz w:val="24"/>
          <w:szCs w:val="24"/>
          <w:lang w:val="en-US"/>
        </w:rPr>
        <w:t>-Hochberg corrected p-value ≤0.05, two-sided hypergeometric test) were taken into account. The rest of the settings were used as default. For simplification, the leading term from each group is presented. The percentage of detected features over all associated genes per group is also displayed as “% associated genes” in the graph.</w:t>
      </w:r>
    </w:p>
    <w:p w14:paraId="5D483252"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Metabolic cages experiments</w:t>
      </w:r>
    </w:p>
    <w:p w14:paraId="35BF69E1" w14:textId="77777777"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For the monitoring of the food and water intake, urine volume and feces weight, mice were accommodated in metabolic cages (Metabolic Cage MMC100, Hatteras Instruments) for 24 </w:t>
      </w:r>
      <w:r w:rsidRPr="00CB2686">
        <w:rPr>
          <w:rStyle w:val="tlid-translation"/>
          <w:rFonts w:ascii="Times New Roman" w:hAnsi="Times New Roman" w:cs="Times New Roman"/>
          <w:sz w:val="24"/>
          <w:szCs w:val="24"/>
          <w:lang w:val="en-US"/>
        </w:rPr>
        <w:lastRenderedPageBreak/>
        <w:t xml:space="preserve">hours. After 24 hours food, water and feces weight, urine volume and urine protein excretion were calculated.  </w:t>
      </w:r>
    </w:p>
    <w:p w14:paraId="0B4D9A68" w14:textId="77777777" w:rsidR="00230631" w:rsidRPr="00CB2686" w:rsidRDefault="00230631" w:rsidP="00230631">
      <w:pPr>
        <w:pBdr>
          <w:top w:val="nil"/>
          <w:left w:val="nil"/>
          <w:bottom w:val="nil"/>
          <w:right w:val="nil"/>
          <w:between w:val="nil"/>
        </w:pBdr>
        <w:spacing w:after="280" w:line="480" w:lineRule="auto"/>
        <w:jc w:val="both"/>
        <w:rPr>
          <w:rFonts w:ascii="Times New Roman" w:eastAsia="Times New Roman" w:hAnsi="Times New Roman" w:cs="Times New Roman"/>
          <w:sz w:val="24"/>
          <w:szCs w:val="24"/>
          <w:lang w:val="en-US"/>
        </w:rPr>
      </w:pPr>
      <w:r w:rsidRPr="00CB2686">
        <w:rPr>
          <w:rFonts w:ascii="Times New Roman" w:eastAsia="Palatino Linotype" w:hAnsi="Times New Roman" w:cs="Times New Roman"/>
          <w:b/>
          <w:sz w:val="24"/>
          <w:szCs w:val="24"/>
          <w:lang w:val="en-US"/>
        </w:rPr>
        <w:t>Metabolomic Analysis</w:t>
      </w:r>
    </w:p>
    <w:p w14:paraId="3B294E11"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Times New Roman" w:hAnsi="Times New Roman" w:cs="Times New Roman"/>
          <w:sz w:val="24"/>
          <w:szCs w:val="24"/>
          <w:lang w:val="en-US"/>
        </w:rPr>
      </w:pPr>
      <w:r w:rsidRPr="00CB2686">
        <w:rPr>
          <w:rFonts w:ascii="Times New Roman" w:eastAsia="Palatino Linotype" w:hAnsi="Times New Roman" w:cs="Times New Roman"/>
          <w:b/>
          <w:sz w:val="24"/>
          <w:szCs w:val="24"/>
          <w:lang w:val="en-US"/>
        </w:rPr>
        <w:t>Sample preparation for metabolomic analysis</w:t>
      </w:r>
    </w:p>
    <w:p w14:paraId="3AA4A430"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i/>
          <w:iCs/>
          <w:sz w:val="24"/>
          <w:szCs w:val="24"/>
          <w:lang w:val="en-US"/>
        </w:rPr>
      </w:pPr>
      <w:r w:rsidRPr="00CB2686">
        <w:rPr>
          <w:rFonts w:ascii="Times New Roman" w:eastAsia="Palatino Linotype" w:hAnsi="Times New Roman" w:cs="Times New Roman"/>
          <w:i/>
          <w:iCs/>
          <w:sz w:val="24"/>
          <w:szCs w:val="24"/>
          <w:lang w:val="en-US"/>
        </w:rPr>
        <w:t xml:space="preserve">Urine Samples </w:t>
      </w:r>
    </w:p>
    <w:p w14:paraId="593BA040" w14:textId="3B773DE1" w:rsidR="00230631" w:rsidRPr="00CB2686" w:rsidRDefault="00230631" w:rsidP="00230631">
      <w:pPr>
        <w:spacing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t>500μL of urine were centrifuged using a NEYA 16R centrifugation apparatus (REMI, Mumbai, India) at 10000 rpm, 5 minutes, 4</w:t>
      </w:r>
      <w:r w:rsidRPr="00CB2686">
        <w:rPr>
          <w:rFonts w:ascii="Times New Roman" w:eastAsia="Palatino Linotype" w:hAnsi="Times New Roman" w:cs="Times New Roman"/>
          <w:sz w:val="24"/>
          <w:szCs w:val="24"/>
          <w:vertAlign w:val="superscript"/>
          <w:lang w:val="en-US"/>
        </w:rPr>
        <w:t>o</w:t>
      </w:r>
      <w:r w:rsidRPr="00CB2686">
        <w:rPr>
          <w:rFonts w:ascii="Times New Roman" w:eastAsia="Palatino Linotype" w:hAnsi="Times New Roman" w:cs="Times New Roman"/>
          <w:sz w:val="24"/>
          <w:szCs w:val="24"/>
          <w:lang w:val="en-US"/>
        </w:rPr>
        <w:t>C and diluted with 1000μL methanol-water (1:1 v/v).</w:t>
      </w:r>
      <w:r w:rsidRPr="00CB2686">
        <w:rPr>
          <w:rFonts w:ascii="Times New Roman" w:eastAsia="Palatino Linotype" w:hAnsi="Times New Roman" w:cs="Times New Roman"/>
          <w:sz w:val="24"/>
          <w:szCs w:val="24"/>
          <w:lang w:val="en-US"/>
        </w:rPr>
        <w:fldChar w:fldCharType="begin"/>
      </w:r>
      <w:r w:rsidR="00CC0099" w:rsidRPr="00CB2686">
        <w:rPr>
          <w:rFonts w:ascii="Times New Roman" w:eastAsia="Palatino Linotype" w:hAnsi="Times New Roman" w:cs="Times New Roman"/>
          <w:sz w:val="24"/>
          <w:szCs w:val="24"/>
          <w:lang w:val="en-US"/>
        </w:rPr>
        <w:instrText xml:space="preserve"> ADDIN EN.CITE &lt;EndNote&gt;&lt;Cite&gt;&lt;Author&gt;Want&lt;/Author&gt;&lt;Year&gt;2010&lt;/Year&gt;&lt;RecNum&gt;6&lt;/RecNum&gt;&lt;DisplayText&gt;&lt;style face="superscript"&gt;6&lt;/style&gt;&lt;/DisplayText&gt;&lt;record&gt;&lt;rec-number&gt;6&lt;/rec-number&gt;&lt;foreign-keys&gt;&lt;key app="EN" db-id="e29xdaarvs0dpdeavd7p95eja9frpzfpaxsa" timestamp="1656663787"&gt;6&lt;/key&gt;&lt;/foreign-keys&gt;&lt;ref-type name="Journal Article"&gt;17&lt;/ref-type&gt;&lt;contributors&gt;&lt;authors&gt;&lt;author&gt;Want, E. J.&lt;/author&gt;&lt;author&gt;Wilson, I. D.&lt;/author&gt;&lt;author&gt;Gika, H.&lt;/author&gt;&lt;author&gt;Theodoridis, G.&lt;/author&gt;&lt;author&gt;Plumb, R. S.&lt;/author&gt;&lt;author&gt;Shockcor, J.&lt;/author&gt;&lt;author&gt;Holmes, E.&lt;/author&gt;&lt;author&gt;Nicholson, J. K.&lt;/author&gt;&lt;/authors&gt;&lt;/contributors&gt;&lt;auth-address&gt;Biomolecular Medicine, Department of Surgery and Cancer, Faculty of Medicine, Imperial College London, London, UK. e.want@imperial.ac.uk&lt;/auth-address&gt;&lt;titles&gt;&lt;title&gt;Global metabolic profiling procedures for urine using UPLC-MS&lt;/title&gt;&lt;secondary-title&gt;Nat Protoc&lt;/secondary-title&gt;&lt;/titles&gt;&lt;periodical&gt;&lt;full-title&gt;Nat Protoc&lt;/full-title&gt;&lt;/periodical&gt;&lt;pages&gt;1005-18&lt;/pages&gt;&lt;volume&gt;5&lt;/volume&gt;&lt;number&gt;6&lt;/number&gt;&lt;edition&gt;2010/05/08&lt;/edition&gt;&lt;keywords&gt;&lt;keyword&gt;Biomarkers/urine&lt;/keyword&gt;&lt;keyword&gt;Chromatography, Liquid/*methods&lt;/keyword&gt;&lt;keyword&gt;Humans&lt;/keyword&gt;&lt;keyword&gt;Magnetic Resonance Spectroscopy/methods&lt;/keyword&gt;&lt;keyword&gt;Metabolome&lt;/keyword&gt;&lt;keyword&gt;Metabolomics/*methods&lt;/keyword&gt;&lt;keyword&gt;Molecular Structure&lt;/keyword&gt;&lt;keyword&gt;Spectrometry, Mass, Electrospray Ionization/*methods&lt;/keyword&gt;&lt;keyword&gt;Urine/*chemistry&lt;/keyword&gt;&lt;/keywords&gt;&lt;dates&gt;&lt;year&gt;2010&lt;/year&gt;&lt;pub-dates&gt;&lt;date&gt;Jun&lt;/date&gt;&lt;/pub-dates&gt;&lt;/dates&gt;&lt;isbn&gt;1750-2799 (Electronic)&amp;#xD;1750-2799 (Linking)&lt;/isbn&gt;&lt;accession-num&gt;20448546&lt;/accession-num&gt;&lt;urls&gt;&lt;related-urls&gt;&lt;url&gt;https://www.ncbi.nlm.nih.gov/pubmed/20448546&lt;/url&gt;&lt;/related-urls&gt;&lt;/urls&gt;&lt;electronic-resource-num&gt;10.1038/nprot.2010.50&lt;/electronic-resource-num&gt;&lt;/record&gt;&lt;/Cite&gt;&lt;/EndNote&gt;</w:instrText>
      </w:r>
      <w:r w:rsidRPr="00CB2686">
        <w:rPr>
          <w:rFonts w:ascii="Times New Roman" w:eastAsia="Palatino Linotype" w:hAnsi="Times New Roman" w:cs="Times New Roman"/>
          <w:sz w:val="24"/>
          <w:szCs w:val="24"/>
          <w:lang w:val="en-US"/>
        </w:rPr>
        <w:fldChar w:fldCharType="separate"/>
      </w:r>
      <w:r w:rsidR="00CC0099" w:rsidRPr="00CB2686">
        <w:rPr>
          <w:rFonts w:ascii="Times New Roman" w:eastAsia="Palatino Linotype" w:hAnsi="Times New Roman" w:cs="Times New Roman"/>
          <w:noProof/>
          <w:sz w:val="24"/>
          <w:szCs w:val="24"/>
          <w:vertAlign w:val="superscript"/>
          <w:lang w:val="en-US"/>
        </w:rPr>
        <w:t>6</w:t>
      </w:r>
      <w:r w:rsidRPr="00CB2686">
        <w:rPr>
          <w:rFonts w:ascii="Times New Roman" w:eastAsia="Palatino Linotype" w:hAnsi="Times New Roman" w:cs="Times New Roman"/>
          <w:sz w:val="24"/>
          <w:szCs w:val="24"/>
          <w:lang w:val="en-US"/>
        </w:rPr>
        <w:fldChar w:fldCharType="end"/>
      </w:r>
      <w:r w:rsidRPr="00CB2686">
        <w:rPr>
          <w:rFonts w:ascii="Times New Roman" w:eastAsia="Palatino Linotype" w:hAnsi="Times New Roman" w:cs="Times New Roman"/>
          <w:sz w:val="24"/>
          <w:szCs w:val="24"/>
          <w:lang w:val="en-US"/>
        </w:rPr>
        <w:t xml:space="preserve"> Then, 600μL were withdrawn, evaporated to dryness, using </w:t>
      </w:r>
      <w:proofErr w:type="spellStart"/>
      <w:r w:rsidRPr="00CB2686">
        <w:rPr>
          <w:rFonts w:ascii="Times New Roman" w:eastAsia="Palatino Linotype" w:hAnsi="Times New Roman" w:cs="Times New Roman"/>
          <w:sz w:val="24"/>
          <w:szCs w:val="24"/>
          <w:lang w:val="en-US"/>
        </w:rPr>
        <w:t>HyperVAC</w:t>
      </w:r>
      <w:proofErr w:type="spellEnd"/>
      <w:r w:rsidRPr="00CB2686">
        <w:rPr>
          <w:rFonts w:ascii="Times New Roman" w:eastAsia="Palatino Linotype" w:hAnsi="Times New Roman" w:cs="Times New Roman"/>
          <w:sz w:val="24"/>
          <w:szCs w:val="24"/>
          <w:lang w:val="en-US"/>
        </w:rPr>
        <w:t>-LITE centrifugal vacuum concentration (</w:t>
      </w:r>
      <w:proofErr w:type="spellStart"/>
      <w:r w:rsidRPr="00CB2686">
        <w:rPr>
          <w:rFonts w:ascii="Times New Roman" w:eastAsia="Palatino Linotype" w:hAnsi="Times New Roman" w:cs="Times New Roman"/>
          <w:sz w:val="24"/>
          <w:szCs w:val="24"/>
          <w:lang w:val="en-US"/>
        </w:rPr>
        <w:t>Hanil</w:t>
      </w:r>
      <w:proofErr w:type="spellEnd"/>
      <w:r w:rsidRPr="00CB2686">
        <w:rPr>
          <w:rFonts w:ascii="Times New Roman" w:eastAsia="Palatino Linotype" w:hAnsi="Times New Roman" w:cs="Times New Roman"/>
          <w:sz w:val="24"/>
          <w:szCs w:val="24"/>
          <w:lang w:val="en-US"/>
        </w:rPr>
        <w:t xml:space="preserve"> Scientific Inc, </w:t>
      </w:r>
      <w:proofErr w:type="spellStart"/>
      <w:r w:rsidRPr="00CB2686">
        <w:rPr>
          <w:rFonts w:ascii="Times New Roman" w:eastAsia="Palatino Linotype" w:hAnsi="Times New Roman" w:cs="Times New Roman"/>
          <w:sz w:val="24"/>
          <w:szCs w:val="24"/>
          <w:lang w:val="en-US"/>
        </w:rPr>
        <w:t>Gimpo</w:t>
      </w:r>
      <w:proofErr w:type="spellEnd"/>
      <w:r w:rsidRPr="00CB2686">
        <w:rPr>
          <w:rFonts w:ascii="Times New Roman" w:eastAsia="Palatino Linotype" w:hAnsi="Times New Roman" w:cs="Times New Roman"/>
          <w:sz w:val="24"/>
          <w:szCs w:val="24"/>
          <w:lang w:val="en-US"/>
        </w:rPr>
        <w:t xml:space="preserve">, Korea) and reconstituted using 150μL of internal standard solution (Internal standard (IS): 1 g/mL yohimbine in ACN-water 95-5 v/v). </w:t>
      </w:r>
    </w:p>
    <w:p w14:paraId="5F7F96C8"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i/>
          <w:iCs/>
          <w:sz w:val="24"/>
          <w:szCs w:val="24"/>
          <w:lang w:val="en-US"/>
        </w:rPr>
      </w:pPr>
      <w:r w:rsidRPr="00CB2686">
        <w:rPr>
          <w:rFonts w:ascii="Times New Roman" w:eastAsia="Palatino Linotype" w:hAnsi="Times New Roman" w:cs="Times New Roman"/>
          <w:i/>
          <w:iCs/>
          <w:sz w:val="24"/>
          <w:szCs w:val="24"/>
          <w:lang w:val="en-US"/>
        </w:rPr>
        <w:t>Plasma Samples</w:t>
      </w:r>
    </w:p>
    <w:p w14:paraId="3CC86733" w14:textId="21ADD9C4"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sz w:val="24"/>
          <w:szCs w:val="24"/>
          <w:vertAlign w:val="superscript"/>
          <w:lang w:val="en-US"/>
        </w:rPr>
      </w:pPr>
      <w:r w:rsidRPr="00CB2686">
        <w:rPr>
          <w:rFonts w:ascii="Times New Roman" w:eastAsia="Palatino Linotype" w:hAnsi="Times New Roman" w:cs="Times New Roman"/>
          <w:sz w:val="24"/>
          <w:szCs w:val="24"/>
          <w:lang w:val="en-US"/>
        </w:rPr>
        <w:t>200μL of plasma were diluted 3-fold with frozen methanol and centrifugated at 10000 rpm, 5 minutes, 4</w:t>
      </w:r>
      <w:r w:rsidRPr="00CB2686">
        <w:rPr>
          <w:rFonts w:ascii="Times New Roman" w:eastAsia="Palatino Linotype" w:hAnsi="Times New Roman" w:cs="Times New Roman"/>
          <w:sz w:val="24"/>
          <w:szCs w:val="24"/>
          <w:vertAlign w:val="superscript"/>
          <w:lang w:val="en-US"/>
        </w:rPr>
        <w:t>o</w:t>
      </w:r>
      <w:r w:rsidRPr="00CB2686">
        <w:rPr>
          <w:rFonts w:ascii="Times New Roman" w:eastAsia="Palatino Linotype" w:hAnsi="Times New Roman" w:cs="Times New Roman"/>
          <w:sz w:val="24"/>
          <w:szCs w:val="24"/>
          <w:lang w:val="en-US"/>
        </w:rPr>
        <w:t>C. An 350μL aliquot of the supernatant was evaporated to dryness and reconstituted with 150μL of IS.</w:t>
      </w:r>
      <w:r w:rsidRPr="00CB2686">
        <w:rPr>
          <w:rFonts w:ascii="Times New Roman" w:eastAsia="Palatino Linotype" w:hAnsi="Times New Roman" w:cs="Times New Roman"/>
          <w:sz w:val="24"/>
          <w:szCs w:val="24"/>
          <w:lang w:val="en-US"/>
        </w:rPr>
        <w:fldChar w:fldCharType="begin">
          <w:fldData xml:space="preserve">PEVuZE5vdGU+PENpdGU+PEF1dGhvcj5EdW5uPC9BdXRob3I+PFllYXI+MjAxMTwvWWVhcj48UmVj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</w:fldData>
        </w:fldChar>
      </w:r>
      <w:r w:rsidR="00CC0099" w:rsidRPr="00CB2686">
        <w:rPr>
          <w:rFonts w:ascii="Times New Roman" w:eastAsia="Palatino Linotype" w:hAnsi="Times New Roman" w:cs="Times New Roman"/>
          <w:sz w:val="24"/>
          <w:szCs w:val="24"/>
          <w:lang w:val="en-US"/>
        </w:rPr>
        <w:instrText xml:space="preserve"> ADDIN EN.CITE </w:instrText>
      </w:r>
      <w:r w:rsidR="00CC0099" w:rsidRPr="00CB2686">
        <w:rPr>
          <w:rFonts w:ascii="Times New Roman" w:eastAsia="Palatino Linotype" w:hAnsi="Times New Roman" w:cs="Times New Roman"/>
          <w:sz w:val="24"/>
          <w:szCs w:val="24"/>
          <w:lang w:val="en-US"/>
        </w:rPr>
        <w:fldChar w:fldCharType="begin">
          <w:fldData xml:space="preserve">PEVuZE5vdGU+PENpdGU+PEF1dGhvcj5EdW5uPC9BdXRob3I+PFllYXI+MjAxMTwvWWVhcj48UmVj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</w:fldData>
        </w:fldChar>
      </w:r>
      <w:r w:rsidR="00CC0099" w:rsidRPr="00CB2686">
        <w:rPr>
          <w:rFonts w:ascii="Times New Roman" w:eastAsia="Palatino Linotype" w:hAnsi="Times New Roman" w:cs="Times New Roman"/>
          <w:sz w:val="24"/>
          <w:szCs w:val="24"/>
          <w:lang w:val="en-US"/>
        </w:rPr>
        <w:instrText xml:space="preserve"> ADDIN EN.CITE.DATA </w:instrText>
      </w:r>
      <w:r w:rsidR="00CC0099" w:rsidRPr="00CB2686">
        <w:rPr>
          <w:rFonts w:ascii="Times New Roman" w:eastAsia="Palatino Linotype" w:hAnsi="Times New Roman" w:cs="Times New Roman"/>
          <w:sz w:val="24"/>
          <w:szCs w:val="24"/>
          <w:lang w:val="en-US"/>
        </w:rPr>
      </w:r>
      <w:r w:rsidR="00CC0099" w:rsidRPr="00CB2686">
        <w:rPr>
          <w:rFonts w:ascii="Times New Roman" w:eastAsia="Palatino Linotype" w:hAnsi="Times New Roman" w:cs="Times New Roman"/>
          <w:sz w:val="24"/>
          <w:szCs w:val="24"/>
          <w:lang w:val="en-US"/>
        </w:rPr>
        <w:fldChar w:fldCharType="end"/>
      </w:r>
      <w:r w:rsidRPr="00CB2686">
        <w:rPr>
          <w:rFonts w:ascii="Times New Roman" w:eastAsia="Palatino Linotype" w:hAnsi="Times New Roman" w:cs="Times New Roman"/>
          <w:sz w:val="24"/>
          <w:szCs w:val="24"/>
          <w:lang w:val="en-US"/>
        </w:rPr>
      </w:r>
      <w:r w:rsidRPr="00CB2686">
        <w:rPr>
          <w:rFonts w:ascii="Times New Roman" w:eastAsia="Palatino Linotype" w:hAnsi="Times New Roman" w:cs="Times New Roman"/>
          <w:sz w:val="24"/>
          <w:szCs w:val="24"/>
          <w:lang w:val="en-US"/>
        </w:rPr>
        <w:fldChar w:fldCharType="separate"/>
      </w:r>
      <w:r w:rsidR="00CC0099" w:rsidRPr="00CB2686">
        <w:rPr>
          <w:rFonts w:ascii="Times New Roman" w:eastAsia="Palatino Linotype" w:hAnsi="Times New Roman" w:cs="Times New Roman"/>
          <w:noProof/>
          <w:sz w:val="24"/>
          <w:szCs w:val="24"/>
          <w:vertAlign w:val="superscript"/>
          <w:lang w:val="en-US"/>
        </w:rPr>
        <w:t>7</w:t>
      </w:r>
      <w:r w:rsidRPr="00CB2686">
        <w:rPr>
          <w:rFonts w:ascii="Times New Roman" w:eastAsia="Palatino Linotype" w:hAnsi="Times New Roman" w:cs="Times New Roman"/>
          <w:sz w:val="24"/>
          <w:szCs w:val="24"/>
          <w:lang w:val="en-US"/>
        </w:rPr>
        <w:fldChar w:fldCharType="end"/>
      </w:r>
    </w:p>
    <w:p w14:paraId="6F2BE29F"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i/>
          <w:iCs/>
          <w:sz w:val="24"/>
          <w:szCs w:val="24"/>
          <w:lang w:val="en-US"/>
        </w:rPr>
      </w:pPr>
      <w:r w:rsidRPr="00CB2686">
        <w:rPr>
          <w:rFonts w:ascii="Times New Roman" w:eastAsia="Palatino Linotype" w:hAnsi="Times New Roman" w:cs="Times New Roman"/>
          <w:i/>
          <w:iCs/>
          <w:sz w:val="24"/>
          <w:szCs w:val="24"/>
          <w:lang w:val="en-US"/>
        </w:rPr>
        <w:t>Kidney Samples</w:t>
      </w:r>
    </w:p>
    <w:p w14:paraId="01A1D877" w14:textId="11D751F9"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t xml:space="preserve">Kidney samples were homogenized employing a tissue homogenizing </w:t>
      </w:r>
      <w:proofErr w:type="spellStart"/>
      <w:r w:rsidRPr="00CB2686">
        <w:rPr>
          <w:rFonts w:ascii="Times New Roman" w:eastAsia="Palatino Linotype" w:hAnsi="Times New Roman" w:cs="Times New Roman"/>
          <w:sz w:val="24"/>
          <w:szCs w:val="24"/>
          <w:lang w:val="en-US"/>
        </w:rPr>
        <w:t>CKMix</w:t>
      </w:r>
      <w:proofErr w:type="spellEnd"/>
      <w:r w:rsidRPr="00CB2686">
        <w:rPr>
          <w:rFonts w:ascii="Times New Roman" w:eastAsia="Palatino Linotype" w:hAnsi="Times New Roman" w:cs="Times New Roman"/>
          <w:sz w:val="24"/>
          <w:szCs w:val="24"/>
          <w:lang w:val="en-US"/>
        </w:rPr>
        <w:t xml:space="preserve"> lysing kit (</w:t>
      </w:r>
      <w:proofErr w:type="spellStart"/>
      <w:r w:rsidRPr="00CB2686">
        <w:rPr>
          <w:rFonts w:ascii="Times New Roman" w:eastAsia="Palatino Linotype" w:hAnsi="Times New Roman" w:cs="Times New Roman"/>
          <w:sz w:val="24"/>
          <w:szCs w:val="24"/>
          <w:lang w:val="en-US"/>
        </w:rPr>
        <w:t>Bertin</w:t>
      </w:r>
      <w:proofErr w:type="spellEnd"/>
      <w:r w:rsidRPr="00CB2686">
        <w:rPr>
          <w:rFonts w:ascii="Times New Roman" w:eastAsia="Palatino Linotype" w:hAnsi="Times New Roman" w:cs="Times New Roman"/>
          <w:sz w:val="24"/>
          <w:szCs w:val="24"/>
          <w:lang w:val="en-US"/>
        </w:rPr>
        <w:t xml:space="preserve"> Corp.) and methanol-water (1:1v/v), using a CRYOLYS EVOLUTION tissue homogenizer (</w:t>
      </w:r>
      <w:proofErr w:type="spellStart"/>
      <w:r w:rsidRPr="00CB2686">
        <w:rPr>
          <w:rFonts w:ascii="Times New Roman" w:eastAsia="Palatino Linotype" w:hAnsi="Times New Roman" w:cs="Times New Roman"/>
          <w:sz w:val="24"/>
          <w:szCs w:val="24"/>
          <w:lang w:val="en-US"/>
        </w:rPr>
        <w:t>Bertin</w:t>
      </w:r>
      <w:proofErr w:type="spellEnd"/>
      <w:r w:rsidRPr="00CB2686">
        <w:rPr>
          <w:rFonts w:ascii="Times New Roman" w:eastAsia="Palatino Linotype" w:hAnsi="Times New Roman" w:cs="Times New Roman"/>
          <w:sz w:val="24"/>
          <w:szCs w:val="24"/>
          <w:lang w:val="en-US"/>
        </w:rPr>
        <w:t xml:space="preserve"> Instruments, France). The volume of solvent was adjusted to the weight of each sample using 1000 </w:t>
      </w:r>
      <w:proofErr w:type="spellStart"/>
      <w:r w:rsidRPr="00CB2686">
        <w:rPr>
          <w:rFonts w:ascii="Times New Roman" w:eastAsia="Palatino Linotype" w:hAnsi="Times New Roman" w:cs="Times New Roman"/>
          <w:sz w:val="24"/>
          <w:szCs w:val="24"/>
          <w:lang w:val="en-US"/>
        </w:rPr>
        <w:t>μL</w:t>
      </w:r>
      <w:proofErr w:type="spellEnd"/>
      <w:r w:rsidRPr="00CB2686">
        <w:rPr>
          <w:rFonts w:ascii="Times New Roman" w:eastAsia="Palatino Linotype" w:hAnsi="Times New Roman" w:cs="Times New Roman"/>
          <w:sz w:val="24"/>
          <w:szCs w:val="24"/>
          <w:lang w:val="en-US"/>
        </w:rPr>
        <w:t xml:space="preserve"> of solvent for 100 mg of tissue. Homogenization was completed in two rounds. At the first round, half of the solvent was used, and the “hard” mode of homogenizer was applied. Subsequently, after centrifugation and removal of the supernatant, </w:t>
      </w:r>
      <w:r w:rsidRPr="00CB2686">
        <w:rPr>
          <w:rFonts w:ascii="Times New Roman" w:eastAsia="Palatino Linotype" w:hAnsi="Times New Roman" w:cs="Times New Roman"/>
          <w:sz w:val="24"/>
          <w:szCs w:val="24"/>
          <w:lang w:val="en-US"/>
        </w:rPr>
        <w:lastRenderedPageBreak/>
        <w:t xml:space="preserve">the rest of solvent was added, and the “soft” applied. After centrifugation, the supernatant was pooled with the initially collected. Subsequently, 500μL of the total extract of each sample were evaporated to dryness and reconstituted with 150μL of IS </w:t>
      </w:r>
      <w:r w:rsidRPr="00CB2686">
        <w:rPr>
          <w:rFonts w:ascii="Times New Roman" w:eastAsia="Palatino Linotype" w:hAnsi="Times New Roman" w:cs="Times New Roman"/>
          <w:sz w:val="24"/>
          <w:szCs w:val="24"/>
          <w:lang w:val="en-US"/>
        </w:rPr>
        <w:fldChar w:fldCharType="begin"/>
      </w:r>
      <w:r w:rsidR="00CC0099" w:rsidRPr="00CB2686">
        <w:rPr>
          <w:rFonts w:ascii="Times New Roman" w:eastAsia="Palatino Linotype" w:hAnsi="Times New Roman" w:cs="Times New Roman"/>
          <w:sz w:val="24"/>
          <w:szCs w:val="24"/>
          <w:lang w:val="en-US"/>
        </w:rPr>
        <w:instrText xml:space="preserve"> ADDIN EN.CITE &lt;EndNote&gt;&lt;Cite&gt;&lt;Author&gt;Katz&lt;/Author&gt;&lt;Year&gt;1971&lt;/Year&gt;&lt;RecNum&gt;8&lt;/RecNum&gt;&lt;DisplayText&gt;&lt;style face="superscript"&gt;8&lt;/style&gt;&lt;/DisplayText&gt;&lt;record&gt;&lt;rec-number&gt;8&lt;/rec-number&gt;&lt;foreign-keys&gt;&lt;key app="EN" db-id="e29xdaarvs0dpdeavd7p95eja9frpzfpaxsa" timestamp="1656663787"&gt;8&lt;/key&gt;&lt;/foreign-keys&gt;&lt;ref-type name="Journal Article"&gt;17&lt;/ref-type&gt;&lt;contributors&gt;&lt;authors&gt;&lt;author&gt;Katz, S. E.&lt;/author&gt;&lt;author&gt;Fassbender, C. A.&lt;/author&gt;&lt;/authors&gt;&lt;/contributors&gt;&lt;titles&gt;&lt;title&gt;Improved sample preparation procedure for determining chlortetracycline in chicken tissue and related organs&lt;/title&gt;&lt;secondary-title&gt;Bull Environ Contam Toxicol&lt;/secondary-title&gt;&lt;/titles&gt;&lt;periodical&gt;&lt;full-title&gt;Bull Environ Contam Toxicol&lt;/full-title&gt;&lt;/periodical&gt;&lt;pages&gt;11-6&lt;/pages&gt;&lt;volume&gt;6&lt;/volume&gt;&lt;number&gt;1&lt;/number&gt;&lt;edition&gt;1971/01/01&lt;/edition&gt;&lt;keywords&gt;&lt;keyword&gt;Animals&lt;/keyword&gt;&lt;keyword&gt;Bacteriological Techniques&lt;/keyword&gt;&lt;keyword&gt;*Chickens&lt;/keyword&gt;&lt;keyword&gt;Chlortetracycline/*analysis&lt;/keyword&gt;&lt;keyword&gt;Indicators and Reagents&lt;/keyword&gt;&lt;keyword&gt;Kidney/analysis&lt;/keyword&gt;&lt;keyword&gt;Liver/analysis&lt;/keyword&gt;&lt;keyword&gt;Meat/*analysis&lt;/keyword&gt;&lt;keyword&gt;Methods&lt;/keyword&gt;&lt;/keywords&gt;&lt;dates&gt;&lt;year&gt;1971&lt;/year&gt;&lt;pub-dates&gt;&lt;date&gt;Jan-Feb&lt;/date&gt;&lt;/pub-dates&gt;&lt;/dates&gt;&lt;isbn&gt;0007-4861 (Print)&amp;#xD;0007-4861 (Linking)&lt;/isbn&gt;&lt;accession-num&gt;4949285&lt;/accession-num&gt;&lt;urls&gt;&lt;related-urls&gt;&lt;url&gt;https://www.ncbi.nlm.nih.gov/pubmed/4949285&lt;/url&gt;&lt;/related-urls&gt;&lt;/urls&gt;&lt;electronic-resource-num&gt;10.1007/BF01559065&lt;/electronic-resource-num&gt;&lt;/record&gt;&lt;/Cite&gt;&lt;/EndNote&gt;</w:instrText>
      </w:r>
      <w:r w:rsidRPr="00CB2686">
        <w:rPr>
          <w:rFonts w:ascii="Times New Roman" w:eastAsia="Palatino Linotype" w:hAnsi="Times New Roman" w:cs="Times New Roman"/>
          <w:sz w:val="24"/>
          <w:szCs w:val="24"/>
          <w:lang w:val="en-US"/>
        </w:rPr>
        <w:fldChar w:fldCharType="separate"/>
      </w:r>
      <w:r w:rsidR="00CC0099" w:rsidRPr="00CB2686">
        <w:rPr>
          <w:rFonts w:ascii="Times New Roman" w:eastAsia="Palatino Linotype" w:hAnsi="Times New Roman" w:cs="Times New Roman"/>
          <w:noProof/>
          <w:sz w:val="24"/>
          <w:szCs w:val="24"/>
          <w:vertAlign w:val="superscript"/>
          <w:lang w:val="en-US"/>
        </w:rPr>
        <w:t>8</w:t>
      </w:r>
      <w:r w:rsidRPr="00CB2686">
        <w:rPr>
          <w:rFonts w:ascii="Times New Roman" w:eastAsia="Palatino Linotype" w:hAnsi="Times New Roman" w:cs="Times New Roman"/>
          <w:sz w:val="24"/>
          <w:szCs w:val="24"/>
          <w:lang w:val="en-US"/>
        </w:rPr>
        <w:fldChar w:fldCharType="end"/>
      </w:r>
      <w:r w:rsidRPr="00CB2686">
        <w:rPr>
          <w:rFonts w:ascii="Times New Roman" w:eastAsia="Palatino Linotype" w:hAnsi="Times New Roman" w:cs="Times New Roman"/>
          <w:sz w:val="24"/>
          <w:szCs w:val="24"/>
          <w:lang w:val="en-US"/>
        </w:rPr>
        <w:t>. All solvents used in the study were of high purity (LC-MS grade).</w:t>
      </w:r>
    </w:p>
    <w:p w14:paraId="38F9F385"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Times New Roman" w:hAnsi="Times New Roman" w:cs="Times New Roman"/>
          <w:sz w:val="24"/>
          <w:szCs w:val="24"/>
          <w:lang w:val="en-US"/>
        </w:rPr>
      </w:pPr>
      <w:r w:rsidRPr="00CB2686">
        <w:rPr>
          <w:rFonts w:ascii="Times New Roman" w:eastAsia="Palatino Linotype" w:hAnsi="Times New Roman" w:cs="Times New Roman"/>
          <w:b/>
          <w:sz w:val="24"/>
          <w:szCs w:val="24"/>
          <w:lang w:val="en-US"/>
        </w:rPr>
        <w:t>Chromatography</w:t>
      </w:r>
    </w:p>
    <w:p w14:paraId="68000830"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t xml:space="preserve">All LC-MS experiments were performed with a </w:t>
      </w:r>
      <w:proofErr w:type="spellStart"/>
      <w:r w:rsidRPr="00CB2686">
        <w:rPr>
          <w:rFonts w:ascii="Times New Roman" w:eastAsia="Palatino Linotype" w:hAnsi="Times New Roman" w:cs="Times New Roman"/>
          <w:sz w:val="24"/>
          <w:szCs w:val="24"/>
          <w:lang w:val="en-US"/>
        </w:rPr>
        <w:t>Dionex</w:t>
      </w:r>
      <w:proofErr w:type="spellEnd"/>
      <w:r w:rsidRPr="00CB2686">
        <w:rPr>
          <w:rFonts w:ascii="Times New Roman" w:eastAsia="Palatino Linotype" w:hAnsi="Times New Roman" w:cs="Times New Roman"/>
          <w:sz w:val="24"/>
          <w:szCs w:val="24"/>
          <w:lang w:val="en-US"/>
        </w:rPr>
        <w:t xml:space="preserve"> </w:t>
      </w:r>
      <w:proofErr w:type="spellStart"/>
      <w:r w:rsidRPr="00CB2686">
        <w:rPr>
          <w:rFonts w:ascii="Times New Roman" w:eastAsia="Palatino Linotype" w:hAnsi="Times New Roman" w:cs="Times New Roman"/>
          <w:sz w:val="24"/>
          <w:szCs w:val="24"/>
          <w:lang w:val="en-US"/>
        </w:rPr>
        <w:t>UltiMate</w:t>
      </w:r>
      <w:proofErr w:type="spellEnd"/>
      <w:r w:rsidRPr="00CB2686">
        <w:rPr>
          <w:rFonts w:ascii="Times New Roman" w:eastAsia="Palatino Linotype" w:hAnsi="Times New Roman" w:cs="Times New Roman"/>
          <w:sz w:val="24"/>
          <w:szCs w:val="24"/>
          <w:lang w:val="en-US"/>
        </w:rPr>
        <w:t xml:space="preserve"> 3000 RSLC (</w:t>
      </w:r>
      <w:proofErr w:type="spellStart"/>
      <w:r w:rsidRPr="00CB2686">
        <w:rPr>
          <w:rFonts w:ascii="Times New Roman" w:eastAsia="Palatino Linotype" w:hAnsi="Times New Roman" w:cs="Times New Roman"/>
          <w:sz w:val="24"/>
          <w:szCs w:val="24"/>
          <w:lang w:val="en-US"/>
        </w:rPr>
        <w:t>Thermo</w:t>
      </w:r>
      <w:proofErr w:type="spellEnd"/>
      <w:r w:rsidRPr="00CB2686">
        <w:rPr>
          <w:rFonts w:ascii="Times New Roman" w:eastAsia="Palatino Linotype" w:hAnsi="Times New Roman" w:cs="Times New Roman"/>
          <w:sz w:val="24"/>
          <w:szCs w:val="24"/>
          <w:lang w:val="en-US"/>
        </w:rPr>
        <w:t xml:space="preserve"> Fischer Scientific, </w:t>
      </w:r>
      <w:proofErr w:type="spellStart"/>
      <w:r w:rsidRPr="00CB2686">
        <w:rPr>
          <w:rFonts w:ascii="Times New Roman" w:eastAsia="Palatino Linotype" w:hAnsi="Times New Roman" w:cs="Times New Roman"/>
          <w:sz w:val="24"/>
          <w:szCs w:val="24"/>
          <w:lang w:val="en-US"/>
        </w:rPr>
        <w:t>Dreieich</w:t>
      </w:r>
      <w:proofErr w:type="spellEnd"/>
      <w:r w:rsidRPr="00CB2686">
        <w:rPr>
          <w:rFonts w:ascii="Times New Roman" w:eastAsia="Palatino Linotype" w:hAnsi="Times New Roman" w:cs="Times New Roman"/>
          <w:sz w:val="24"/>
          <w:szCs w:val="24"/>
          <w:lang w:val="en-US"/>
        </w:rPr>
        <w:t xml:space="preserve">, Germany) coupled to a Maxis Impact QTOF mass spectrometer (Bruker </w:t>
      </w:r>
      <w:proofErr w:type="spellStart"/>
      <w:r w:rsidRPr="00CB2686">
        <w:rPr>
          <w:rFonts w:ascii="Times New Roman" w:eastAsia="Palatino Linotype" w:hAnsi="Times New Roman" w:cs="Times New Roman"/>
          <w:sz w:val="24"/>
          <w:szCs w:val="24"/>
          <w:lang w:val="en-US"/>
        </w:rPr>
        <w:t>Daltonics</w:t>
      </w:r>
      <w:proofErr w:type="spellEnd"/>
      <w:r w:rsidRPr="00CB2686">
        <w:rPr>
          <w:rFonts w:ascii="Times New Roman" w:eastAsia="Palatino Linotype" w:hAnsi="Times New Roman" w:cs="Times New Roman"/>
          <w:sz w:val="24"/>
          <w:szCs w:val="24"/>
          <w:lang w:val="en-US"/>
        </w:rPr>
        <w:t xml:space="preserve">, Bremen, Germany) equipped with an Electrospray Ionization source performing both positive and negative ionization. 5μL volume of each sample were injected on an </w:t>
      </w:r>
      <w:proofErr w:type="spellStart"/>
      <w:r w:rsidRPr="00CB2686">
        <w:rPr>
          <w:rFonts w:ascii="Times New Roman" w:eastAsia="Palatino Linotype" w:hAnsi="Times New Roman" w:cs="Times New Roman"/>
          <w:sz w:val="24"/>
          <w:szCs w:val="24"/>
          <w:lang w:val="en-US"/>
        </w:rPr>
        <w:t>Acqutiy</w:t>
      </w:r>
      <w:proofErr w:type="spellEnd"/>
      <w:r w:rsidRPr="00CB2686">
        <w:rPr>
          <w:rFonts w:ascii="Times New Roman" w:eastAsia="Palatino Linotype" w:hAnsi="Times New Roman" w:cs="Times New Roman"/>
          <w:sz w:val="24"/>
          <w:szCs w:val="24"/>
          <w:lang w:val="en-US"/>
        </w:rPr>
        <w:t xml:space="preserve"> UPLC BEH Amide column, 2.1 x 100 mm, 1.7 μm, (Waters, Ireland), equipped with a pre-column of the same material. Column temperatures was set at 30</w:t>
      </w:r>
      <w:r w:rsidRPr="00CB2686">
        <w:rPr>
          <w:rFonts w:ascii="Times New Roman" w:eastAsia="Palatino Linotype" w:hAnsi="Times New Roman" w:cs="Times New Roman"/>
          <w:sz w:val="24"/>
          <w:szCs w:val="24"/>
          <w:vertAlign w:val="superscript"/>
          <w:lang w:val="en-US"/>
        </w:rPr>
        <w:t>o</w:t>
      </w:r>
      <w:r w:rsidRPr="00CB2686">
        <w:rPr>
          <w:rFonts w:ascii="Times New Roman" w:eastAsia="Palatino Linotype" w:hAnsi="Times New Roman" w:cs="Times New Roman"/>
          <w:sz w:val="24"/>
          <w:szCs w:val="24"/>
          <w:lang w:val="en-US"/>
        </w:rPr>
        <w:t xml:space="preserve">C. In the positive ionization the mobile phase was consisted of water (A) and ACN-water 95-5 (B), both amended with 5mM Ammonium </w:t>
      </w:r>
      <w:proofErr w:type="spellStart"/>
      <w:r w:rsidRPr="00CB2686">
        <w:rPr>
          <w:rFonts w:ascii="Times New Roman" w:eastAsia="Palatino Linotype" w:hAnsi="Times New Roman" w:cs="Times New Roman"/>
          <w:sz w:val="24"/>
          <w:szCs w:val="24"/>
          <w:lang w:val="en-US"/>
        </w:rPr>
        <w:t>Formate</w:t>
      </w:r>
      <w:proofErr w:type="spellEnd"/>
      <w:r w:rsidRPr="00CB2686">
        <w:rPr>
          <w:rFonts w:ascii="Times New Roman" w:eastAsia="Palatino Linotype" w:hAnsi="Times New Roman" w:cs="Times New Roman"/>
          <w:sz w:val="24"/>
          <w:szCs w:val="24"/>
          <w:lang w:val="en-US"/>
        </w:rPr>
        <w:t xml:space="preserve"> (Fischer Scientific) and acidified with 0.01% Formic Acid (Sigma-Aldrich, </w:t>
      </w:r>
      <w:proofErr w:type="spellStart"/>
      <w:r w:rsidRPr="00CB2686">
        <w:rPr>
          <w:rFonts w:ascii="Times New Roman" w:eastAsia="Palatino Linotype" w:hAnsi="Times New Roman" w:cs="Times New Roman"/>
          <w:sz w:val="24"/>
          <w:szCs w:val="24"/>
          <w:lang w:val="en-US"/>
        </w:rPr>
        <w:t>Steinheim</w:t>
      </w:r>
      <w:proofErr w:type="spellEnd"/>
      <w:r w:rsidRPr="00CB2686">
        <w:rPr>
          <w:rFonts w:ascii="Times New Roman" w:eastAsia="Palatino Linotype" w:hAnsi="Times New Roman" w:cs="Times New Roman"/>
          <w:sz w:val="24"/>
          <w:szCs w:val="24"/>
          <w:lang w:val="en-US"/>
        </w:rPr>
        <w:t xml:space="preserve">, Germany). In the negative ionization the mobile phase was consisted of water (A) and ACN-water 95-5 (B) both amended with 10mM Ammonium </w:t>
      </w:r>
      <w:proofErr w:type="spellStart"/>
      <w:r w:rsidRPr="00CB2686">
        <w:rPr>
          <w:rFonts w:ascii="Times New Roman" w:eastAsia="Palatino Linotype" w:hAnsi="Times New Roman" w:cs="Times New Roman"/>
          <w:sz w:val="24"/>
          <w:szCs w:val="24"/>
          <w:lang w:val="en-US"/>
        </w:rPr>
        <w:t>Formate</w:t>
      </w:r>
      <w:proofErr w:type="spellEnd"/>
      <w:r w:rsidRPr="00CB2686">
        <w:rPr>
          <w:rFonts w:ascii="Times New Roman" w:eastAsia="Palatino Linotype" w:hAnsi="Times New Roman" w:cs="Times New Roman"/>
          <w:sz w:val="24"/>
          <w:szCs w:val="24"/>
          <w:lang w:val="en-US"/>
        </w:rPr>
        <w:t>. In both ionization modes, the same gradient elution program was performed: 100% (B) for 2 minutes, decrease to 5% (B) in 10 minutes and remain for 5 minutes. Initial conditions were restored in 0.1 minute and the column re-equilibration lasted 8 minutes. The flow rate was 0.2mL/min and the injection volume were 5μL.</w:t>
      </w:r>
    </w:p>
    <w:p w14:paraId="6446FAB1"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b/>
          <w:sz w:val="24"/>
          <w:szCs w:val="24"/>
          <w:lang w:val="en-US"/>
        </w:rPr>
      </w:pPr>
      <w:r w:rsidRPr="00CB2686">
        <w:rPr>
          <w:rFonts w:ascii="Times New Roman" w:eastAsia="Palatino Linotype" w:hAnsi="Times New Roman" w:cs="Times New Roman"/>
          <w:b/>
          <w:sz w:val="24"/>
          <w:szCs w:val="24"/>
          <w:lang w:val="en-US"/>
        </w:rPr>
        <w:t>Mass spectrometry</w:t>
      </w:r>
    </w:p>
    <w:p w14:paraId="120C4FAA"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t>Concerning ESI-QTOF system, nitrogen used as nebulizer gas set at 2 bar pressure and as drying gas with flow rate 10 L/min. The drying temperatures was set at 200</w:t>
      </w:r>
      <w:r w:rsidRPr="00CB2686">
        <w:rPr>
          <w:rFonts w:ascii="Times New Roman" w:eastAsia="Palatino Linotype" w:hAnsi="Times New Roman" w:cs="Times New Roman"/>
          <w:sz w:val="24"/>
          <w:szCs w:val="24"/>
          <w:vertAlign w:val="superscript"/>
          <w:lang w:val="en-US"/>
        </w:rPr>
        <w:t>o</w:t>
      </w:r>
      <w:r w:rsidRPr="00CB2686">
        <w:rPr>
          <w:rFonts w:ascii="Times New Roman" w:eastAsia="Palatino Linotype" w:hAnsi="Times New Roman" w:cs="Times New Roman"/>
          <w:sz w:val="24"/>
          <w:szCs w:val="24"/>
          <w:lang w:val="en-US"/>
        </w:rPr>
        <w:t xml:space="preserve">C. Capillary voltage was set at 3500V for positive mode and 2.5kV for negative mode. The end plate offset </w:t>
      </w:r>
      <w:r w:rsidRPr="00CB2686">
        <w:rPr>
          <w:rFonts w:ascii="Times New Roman" w:eastAsia="Palatino Linotype" w:hAnsi="Times New Roman" w:cs="Times New Roman"/>
          <w:sz w:val="24"/>
          <w:szCs w:val="24"/>
          <w:lang w:val="en-US"/>
        </w:rPr>
        <w:lastRenderedPageBreak/>
        <w:t xml:space="preserve">was 500V. Both MS and </w:t>
      </w:r>
      <w:proofErr w:type="spellStart"/>
      <w:r w:rsidRPr="00CB2686">
        <w:rPr>
          <w:rFonts w:ascii="Times New Roman" w:eastAsia="Palatino Linotype" w:hAnsi="Times New Roman" w:cs="Times New Roman"/>
          <w:sz w:val="24"/>
          <w:szCs w:val="24"/>
          <w:lang w:val="en-US"/>
        </w:rPr>
        <w:t>bbCID</w:t>
      </w:r>
      <w:proofErr w:type="spellEnd"/>
      <w:r w:rsidRPr="00CB2686">
        <w:rPr>
          <w:rFonts w:ascii="Times New Roman" w:eastAsia="Palatino Linotype" w:hAnsi="Times New Roman" w:cs="Times New Roman"/>
          <w:sz w:val="24"/>
          <w:szCs w:val="24"/>
          <w:lang w:val="en-US"/>
        </w:rPr>
        <w:t xml:space="preserve"> modes of data acquisition were performed, with the collision energy to elevate from 24V to 36V in both polarities of </w:t>
      </w:r>
      <w:proofErr w:type="spellStart"/>
      <w:r w:rsidRPr="00CB2686">
        <w:rPr>
          <w:rFonts w:ascii="Times New Roman" w:eastAsia="Palatino Linotype" w:hAnsi="Times New Roman" w:cs="Times New Roman"/>
          <w:sz w:val="24"/>
          <w:szCs w:val="24"/>
          <w:lang w:val="en-US"/>
        </w:rPr>
        <w:t>bbCID</w:t>
      </w:r>
      <w:proofErr w:type="spellEnd"/>
      <w:r w:rsidRPr="00CB2686">
        <w:rPr>
          <w:rFonts w:ascii="Times New Roman" w:eastAsia="Palatino Linotype" w:hAnsi="Times New Roman" w:cs="Times New Roman"/>
          <w:sz w:val="24"/>
          <w:szCs w:val="24"/>
          <w:lang w:val="en-US"/>
        </w:rPr>
        <w:t xml:space="preserve"> mode. For the external calibration, sodium </w:t>
      </w:r>
      <w:proofErr w:type="spellStart"/>
      <w:r w:rsidRPr="00CB2686">
        <w:rPr>
          <w:rFonts w:ascii="Times New Roman" w:eastAsia="Palatino Linotype" w:hAnsi="Times New Roman" w:cs="Times New Roman"/>
          <w:sz w:val="24"/>
          <w:szCs w:val="24"/>
          <w:lang w:val="en-US"/>
        </w:rPr>
        <w:t>formate</w:t>
      </w:r>
      <w:proofErr w:type="spellEnd"/>
      <w:r w:rsidRPr="00CB2686">
        <w:rPr>
          <w:rFonts w:ascii="Times New Roman" w:eastAsia="Palatino Linotype" w:hAnsi="Times New Roman" w:cs="Times New Roman"/>
          <w:sz w:val="24"/>
          <w:szCs w:val="24"/>
          <w:lang w:val="en-US"/>
        </w:rPr>
        <w:t xml:space="preserve"> was infused in the MS system for both polarities. HPC algorithm was performed for calibration and the limit of mass width was set at 1 </w:t>
      </w:r>
      <w:proofErr w:type="spellStart"/>
      <w:r w:rsidRPr="00CB2686">
        <w:rPr>
          <w:rFonts w:ascii="Times New Roman" w:eastAsia="Palatino Linotype" w:hAnsi="Times New Roman" w:cs="Times New Roman"/>
          <w:sz w:val="24"/>
          <w:szCs w:val="24"/>
          <w:lang w:val="en-US"/>
        </w:rPr>
        <w:t>mDa</w:t>
      </w:r>
      <w:proofErr w:type="spellEnd"/>
      <w:r w:rsidRPr="00CB2686">
        <w:rPr>
          <w:rFonts w:ascii="Times New Roman" w:eastAsia="Palatino Linotype" w:hAnsi="Times New Roman" w:cs="Times New Roman"/>
          <w:sz w:val="24"/>
          <w:szCs w:val="24"/>
          <w:lang w:val="en-US"/>
        </w:rPr>
        <w:t xml:space="preserve">. The same solution was infused in the system before every injection, as the first segment of analysis, to permit the internal calibration of each sample during data treatment. During the analysis, samples were randomized, and QC samples were used to control the drift of analysis and provide the ability for signal correction, if it was required. Three types of QC samples were used, one for each type of biological specimen, composed as a pool sample of the extracts. </w:t>
      </w:r>
    </w:p>
    <w:p w14:paraId="7D58EDCB"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b/>
          <w:sz w:val="24"/>
          <w:szCs w:val="24"/>
          <w:lang w:val="en-US"/>
        </w:rPr>
      </w:pPr>
      <w:r w:rsidRPr="00CB2686">
        <w:rPr>
          <w:rFonts w:ascii="Times New Roman" w:eastAsia="Palatino Linotype" w:hAnsi="Times New Roman" w:cs="Times New Roman"/>
          <w:b/>
          <w:sz w:val="24"/>
          <w:szCs w:val="24"/>
          <w:lang w:val="en-US"/>
        </w:rPr>
        <w:t xml:space="preserve">MS data processing </w:t>
      </w:r>
    </w:p>
    <w:p w14:paraId="57A7780F"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t xml:space="preserve">Raw files were analyzed employing TASQ Client 2.1 (Bruker </w:t>
      </w:r>
      <w:proofErr w:type="spellStart"/>
      <w:r w:rsidRPr="00CB2686">
        <w:rPr>
          <w:rFonts w:ascii="Times New Roman" w:eastAsia="Palatino Linotype" w:hAnsi="Times New Roman" w:cs="Times New Roman"/>
          <w:sz w:val="24"/>
          <w:szCs w:val="24"/>
          <w:lang w:val="en-US"/>
        </w:rPr>
        <w:t>Daltonics</w:t>
      </w:r>
      <w:proofErr w:type="spellEnd"/>
      <w:r w:rsidRPr="00CB2686">
        <w:rPr>
          <w:rFonts w:ascii="Times New Roman" w:eastAsia="Palatino Linotype" w:hAnsi="Times New Roman" w:cs="Times New Roman"/>
          <w:sz w:val="24"/>
          <w:szCs w:val="24"/>
          <w:lang w:val="en-US"/>
        </w:rPr>
        <w:t xml:space="preserve">, Bremen, Germany). For metabolites detection, an in-house metabolites database created using the IROA-MSMLS metabolite standards library. The same conditions of the biological samples analysis were also applied for the database development and precursor ions, in-source fragments, fragments and adducts had been recorded. For the targeted metabolomic analysis the database was imported in TASQ as a list of potential metabolites, and the screening of the included metabolites was applied for all samples. Internal calibration of every sample was performed automatically via TASQ, adopting 5 </w:t>
      </w:r>
      <w:proofErr w:type="spellStart"/>
      <w:r w:rsidRPr="00CB2686">
        <w:rPr>
          <w:rFonts w:ascii="Times New Roman" w:eastAsia="Palatino Linotype" w:hAnsi="Times New Roman" w:cs="Times New Roman"/>
          <w:sz w:val="24"/>
          <w:szCs w:val="24"/>
          <w:lang w:val="en-US"/>
        </w:rPr>
        <w:t>mDa</w:t>
      </w:r>
      <w:proofErr w:type="spellEnd"/>
      <w:r w:rsidRPr="00CB2686">
        <w:rPr>
          <w:rFonts w:ascii="Times New Roman" w:eastAsia="Palatino Linotype" w:hAnsi="Times New Roman" w:cs="Times New Roman"/>
          <w:sz w:val="24"/>
          <w:szCs w:val="24"/>
          <w:lang w:val="en-US"/>
        </w:rPr>
        <w:t xml:space="preserve"> as mass error and 3000 abs. as minimum intensity. Gaussian smoothing was performed with the S/N ratio set at 10. For metabolites detection, extracted ion chromatogram width was set at 5 </w:t>
      </w:r>
      <w:proofErr w:type="spellStart"/>
      <w:r w:rsidRPr="00CB2686">
        <w:rPr>
          <w:rFonts w:ascii="Times New Roman" w:eastAsia="Palatino Linotype" w:hAnsi="Times New Roman" w:cs="Times New Roman"/>
          <w:sz w:val="24"/>
          <w:szCs w:val="24"/>
          <w:lang w:val="en-US"/>
        </w:rPr>
        <w:t>mDa</w:t>
      </w:r>
      <w:proofErr w:type="spellEnd"/>
      <w:r w:rsidRPr="00CB2686">
        <w:rPr>
          <w:rFonts w:ascii="Times New Roman" w:eastAsia="Palatino Linotype" w:hAnsi="Times New Roman" w:cs="Times New Roman"/>
          <w:sz w:val="24"/>
          <w:szCs w:val="24"/>
          <w:lang w:val="en-US"/>
        </w:rPr>
        <w:t xml:space="preserve"> and retention time tolerance at 0.2 min with the isotopic profile tolerance was being to 100 </w:t>
      </w:r>
      <w:proofErr w:type="spellStart"/>
      <w:r w:rsidRPr="00CB2686">
        <w:rPr>
          <w:rFonts w:ascii="Times New Roman" w:eastAsia="Palatino Linotype" w:hAnsi="Times New Roman" w:cs="Times New Roman"/>
          <w:sz w:val="24"/>
          <w:szCs w:val="24"/>
          <w:lang w:val="en-US"/>
        </w:rPr>
        <w:t>mSigma</w:t>
      </w:r>
      <w:proofErr w:type="spellEnd"/>
      <w:r w:rsidRPr="00CB2686">
        <w:rPr>
          <w:rFonts w:ascii="Times New Roman" w:eastAsia="Palatino Linotype" w:hAnsi="Times New Roman" w:cs="Times New Roman"/>
          <w:sz w:val="24"/>
          <w:szCs w:val="24"/>
          <w:lang w:val="en-US"/>
        </w:rPr>
        <w:t>. Concerning integration parameters Area abs threshold was set at 2000 and intensity abs threshold at 1000. Yohimbine was used as the internal standard for signal and time correction.</w:t>
      </w:r>
    </w:p>
    <w:p w14:paraId="4EB5C645" w14:textId="2B2971F3"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lastRenderedPageBreak/>
        <w:t xml:space="preserve">The features from the </w:t>
      </w:r>
      <w:r w:rsidR="002D7B47" w:rsidRPr="00CB2686">
        <w:rPr>
          <w:rFonts w:ascii="Times New Roman" w:eastAsia="Palatino Linotype" w:hAnsi="Times New Roman" w:cs="Times New Roman"/>
          <w:sz w:val="24"/>
          <w:szCs w:val="24"/>
          <w:lang w:val="en-US"/>
        </w:rPr>
        <w:t>analyzed</w:t>
      </w:r>
      <w:r w:rsidRPr="00CB2686">
        <w:rPr>
          <w:rFonts w:ascii="Times New Roman" w:eastAsia="Palatino Linotype" w:hAnsi="Times New Roman" w:cs="Times New Roman"/>
          <w:sz w:val="24"/>
          <w:szCs w:val="24"/>
          <w:lang w:val="en-US"/>
        </w:rPr>
        <w:t xml:space="preserve"> samples that were annotated as detected metabolites were only those with the correct accurate mass that where closest to the standards reference retention time and additionally had at least one ion of qualification (fragment or adduct) recorded. Thus, ninety metabolites have been detected and submitted to statistical analysis.</w:t>
      </w:r>
    </w:p>
    <w:p w14:paraId="2E841158" w14:textId="3BA0E561"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t xml:space="preserve">Metabolite set enrichment analysis (Top 25 pathways) was performed using the online free access software </w:t>
      </w:r>
      <w:proofErr w:type="spellStart"/>
      <w:r w:rsidRPr="00CB2686">
        <w:rPr>
          <w:rFonts w:ascii="Times New Roman" w:eastAsia="Palatino Linotype" w:hAnsi="Times New Roman" w:cs="Times New Roman"/>
          <w:sz w:val="24"/>
          <w:szCs w:val="24"/>
          <w:lang w:val="en-US"/>
        </w:rPr>
        <w:t>MetaboAnalyst</w:t>
      </w:r>
      <w:proofErr w:type="spellEnd"/>
      <w:r w:rsidRPr="00CB2686">
        <w:rPr>
          <w:rFonts w:ascii="Times New Roman" w:eastAsia="Palatino Linotype" w:hAnsi="Times New Roman" w:cs="Times New Roman"/>
          <w:sz w:val="24"/>
          <w:szCs w:val="24"/>
          <w:lang w:val="en-US"/>
        </w:rPr>
        <w:t xml:space="preserve"> 5.0. Samples were submitted in rows (ID type: Compound Names), without sample normalization, data transformation and scaling and </w:t>
      </w:r>
      <w:proofErr w:type="spellStart"/>
      <w:r w:rsidRPr="00CB2686">
        <w:rPr>
          <w:rFonts w:ascii="Times New Roman" w:eastAsia="Palatino Linotype" w:hAnsi="Times New Roman" w:cs="Times New Roman"/>
          <w:sz w:val="24"/>
          <w:szCs w:val="24"/>
          <w:lang w:val="en-US"/>
        </w:rPr>
        <w:t>analysed</w:t>
      </w:r>
      <w:proofErr w:type="spellEnd"/>
      <w:r w:rsidRPr="00CB2686">
        <w:rPr>
          <w:rFonts w:ascii="Times New Roman" w:eastAsia="Palatino Linotype" w:hAnsi="Times New Roman" w:cs="Times New Roman"/>
          <w:sz w:val="24"/>
          <w:szCs w:val="24"/>
          <w:lang w:val="en-US"/>
        </w:rPr>
        <w:t xml:space="preserve"> with KEGG metabolite set library (metabolite sets containing at least 5 entries). Enrichment Ratio was computed by Hits/Expected, where hits = observed hits; expected = expected hits.</w:t>
      </w:r>
      <w:r w:rsidRPr="00CB2686">
        <w:rPr>
          <w:rFonts w:ascii="Times New Roman" w:eastAsia="Palatino Linotype" w:hAnsi="Times New Roman" w:cs="Times New Roman"/>
          <w:sz w:val="24"/>
          <w:szCs w:val="24"/>
          <w:lang w:val="en-US"/>
        </w:rPr>
        <w:fldChar w:fldCharType="begin">
          <w:fldData xml:space="preserve">PEVuZE5vdGU+PENpdGU+PEF1dGhvcj5QYW5nPC9BdXRob3I+PFllYXI+MjAyMTwvWWVhcj48UmVj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</w:fldData>
        </w:fldChar>
      </w:r>
      <w:r w:rsidR="00CC0099" w:rsidRPr="00CB2686">
        <w:rPr>
          <w:rFonts w:ascii="Times New Roman" w:eastAsia="Palatino Linotype" w:hAnsi="Times New Roman" w:cs="Times New Roman"/>
          <w:sz w:val="24"/>
          <w:szCs w:val="24"/>
          <w:lang w:val="en-US"/>
        </w:rPr>
        <w:instrText xml:space="preserve"> ADDIN EN.CITE </w:instrText>
      </w:r>
      <w:r w:rsidR="00CC0099" w:rsidRPr="00CB2686">
        <w:rPr>
          <w:rFonts w:ascii="Times New Roman" w:eastAsia="Palatino Linotype" w:hAnsi="Times New Roman" w:cs="Times New Roman"/>
          <w:sz w:val="24"/>
          <w:szCs w:val="24"/>
          <w:lang w:val="en-US"/>
        </w:rPr>
        <w:fldChar w:fldCharType="begin">
          <w:fldData xml:space="preserve">PEVuZE5vdGU+PENpdGU+PEF1dGhvcj5QYW5nPC9BdXRob3I+PFllYXI+MjAyMTwvWWVhcj48UmVj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</w:fldData>
        </w:fldChar>
      </w:r>
      <w:r w:rsidR="00CC0099" w:rsidRPr="00CB2686">
        <w:rPr>
          <w:rFonts w:ascii="Times New Roman" w:eastAsia="Palatino Linotype" w:hAnsi="Times New Roman" w:cs="Times New Roman"/>
          <w:sz w:val="24"/>
          <w:szCs w:val="24"/>
          <w:lang w:val="en-US"/>
        </w:rPr>
        <w:instrText xml:space="preserve"> ADDIN EN.CITE.DATA </w:instrText>
      </w:r>
      <w:r w:rsidR="00CC0099" w:rsidRPr="00CB2686">
        <w:rPr>
          <w:rFonts w:ascii="Times New Roman" w:eastAsia="Palatino Linotype" w:hAnsi="Times New Roman" w:cs="Times New Roman"/>
          <w:sz w:val="24"/>
          <w:szCs w:val="24"/>
          <w:lang w:val="en-US"/>
        </w:rPr>
      </w:r>
      <w:r w:rsidR="00CC0099" w:rsidRPr="00CB2686">
        <w:rPr>
          <w:rFonts w:ascii="Times New Roman" w:eastAsia="Palatino Linotype" w:hAnsi="Times New Roman" w:cs="Times New Roman"/>
          <w:sz w:val="24"/>
          <w:szCs w:val="24"/>
          <w:lang w:val="en-US"/>
        </w:rPr>
        <w:fldChar w:fldCharType="end"/>
      </w:r>
      <w:r w:rsidRPr="00CB2686">
        <w:rPr>
          <w:rFonts w:ascii="Times New Roman" w:eastAsia="Palatino Linotype" w:hAnsi="Times New Roman" w:cs="Times New Roman"/>
          <w:sz w:val="24"/>
          <w:szCs w:val="24"/>
          <w:lang w:val="en-US"/>
        </w:rPr>
      </w:r>
      <w:r w:rsidRPr="00CB2686">
        <w:rPr>
          <w:rFonts w:ascii="Times New Roman" w:eastAsia="Palatino Linotype" w:hAnsi="Times New Roman" w:cs="Times New Roman"/>
          <w:sz w:val="24"/>
          <w:szCs w:val="24"/>
          <w:lang w:val="en-US"/>
        </w:rPr>
        <w:fldChar w:fldCharType="separate"/>
      </w:r>
      <w:r w:rsidR="00CC0099" w:rsidRPr="00CB2686">
        <w:rPr>
          <w:rFonts w:ascii="Times New Roman" w:eastAsia="Palatino Linotype" w:hAnsi="Times New Roman" w:cs="Times New Roman"/>
          <w:noProof/>
          <w:sz w:val="24"/>
          <w:szCs w:val="24"/>
          <w:vertAlign w:val="superscript"/>
          <w:lang w:val="en-US"/>
        </w:rPr>
        <w:t>9</w:t>
      </w:r>
      <w:r w:rsidRPr="00CB2686">
        <w:rPr>
          <w:rFonts w:ascii="Times New Roman" w:eastAsia="Palatino Linotype" w:hAnsi="Times New Roman" w:cs="Times New Roman"/>
          <w:sz w:val="24"/>
          <w:szCs w:val="24"/>
          <w:lang w:val="en-US"/>
        </w:rPr>
        <w:fldChar w:fldCharType="end"/>
      </w:r>
      <w:r w:rsidRPr="00CB2686">
        <w:rPr>
          <w:rFonts w:ascii="Times New Roman" w:eastAsia="Palatino Linotype" w:hAnsi="Times New Roman" w:cs="Times New Roman"/>
          <w:sz w:val="24"/>
          <w:szCs w:val="24"/>
          <w:lang w:val="en-US"/>
        </w:rPr>
        <w:tab/>
      </w:r>
    </w:p>
    <w:p w14:paraId="1B9A335D"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b/>
          <w:sz w:val="24"/>
          <w:szCs w:val="24"/>
          <w:lang w:val="en-US"/>
        </w:rPr>
      </w:pPr>
      <w:r w:rsidRPr="00CB2686">
        <w:rPr>
          <w:rFonts w:ascii="Times New Roman" w:eastAsia="Palatino Linotype" w:hAnsi="Times New Roman" w:cs="Times New Roman"/>
          <w:b/>
          <w:sz w:val="24"/>
          <w:szCs w:val="24"/>
          <w:lang w:val="en-US"/>
        </w:rPr>
        <w:t>Statistical analysis</w:t>
      </w:r>
    </w:p>
    <w:p w14:paraId="05B13AD3" w14:textId="77777777" w:rsidR="00230631" w:rsidRPr="00CB2686" w:rsidRDefault="00230631" w:rsidP="00230631">
      <w:pPr>
        <w:pBdr>
          <w:top w:val="nil"/>
          <w:left w:val="nil"/>
          <w:bottom w:val="nil"/>
          <w:right w:val="nil"/>
          <w:between w:val="nil"/>
        </w:pBdr>
        <w:spacing w:before="280" w:after="280"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t>Multivariate statistical analysis was performed using SIMCA 14.1 software (</w:t>
      </w:r>
      <w:proofErr w:type="spellStart"/>
      <w:r w:rsidRPr="00CB2686">
        <w:rPr>
          <w:rFonts w:ascii="Times New Roman" w:eastAsia="Palatino Linotype" w:hAnsi="Times New Roman" w:cs="Times New Roman"/>
          <w:sz w:val="24"/>
          <w:szCs w:val="24"/>
          <w:lang w:val="en-US"/>
        </w:rPr>
        <w:t>Umetrics</w:t>
      </w:r>
      <w:proofErr w:type="spellEnd"/>
      <w:r w:rsidRPr="00CB2686">
        <w:rPr>
          <w:rFonts w:ascii="Times New Roman" w:eastAsia="Palatino Linotype" w:hAnsi="Times New Roman" w:cs="Times New Roman"/>
          <w:sz w:val="24"/>
          <w:szCs w:val="24"/>
          <w:lang w:val="en-US"/>
        </w:rPr>
        <w:t xml:space="preserve">, Sweden). PCΑ and Partial Least-Squares Discriminant Analysis (PLS-DA) models have been created for each type of biological specimen, to point out the discrimination between groups and the most differentiative metabolites. </w:t>
      </w:r>
    </w:p>
    <w:p w14:paraId="7B2A616D" w14:textId="77777777" w:rsidR="00230631" w:rsidRPr="00CB2686" w:rsidRDefault="00230631" w:rsidP="00230631">
      <w:pPr>
        <w:spacing w:line="480" w:lineRule="auto"/>
        <w:jc w:val="both"/>
        <w:rPr>
          <w:rFonts w:ascii="Times New Roman" w:eastAsia="Palatino Linotype" w:hAnsi="Times New Roman" w:cs="Times New Roman"/>
          <w:sz w:val="24"/>
          <w:szCs w:val="24"/>
          <w:lang w:val="en-US"/>
        </w:rPr>
      </w:pPr>
      <w:r w:rsidRPr="00CB2686">
        <w:rPr>
          <w:rFonts w:ascii="Times New Roman" w:eastAsia="Palatino Linotype" w:hAnsi="Times New Roman" w:cs="Times New Roman"/>
          <w:sz w:val="24"/>
          <w:szCs w:val="24"/>
          <w:lang w:val="en-US"/>
        </w:rPr>
        <w:t>PCA and PLS-DA models were created applying UV data scaling. PLS-DA models were submitted to permutation testing (59 random permutations) for evaluation of their efficacy and risk assessment of models to be spurious.</w:t>
      </w:r>
    </w:p>
    <w:p w14:paraId="23E89C51"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Subcellular fractionation and protein localization</w:t>
      </w:r>
    </w:p>
    <w:p w14:paraId="2DC1A3DF" w14:textId="716BBB8D"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For the </w:t>
      </w:r>
      <w:r w:rsidR="002D7B47" w:rsidRPr="00CB2686">
        <w:rPr>
          <w:rStyle w:val="tlid-translation"/>
          <w:rFonts w:ascii="Times New Roman" w:hAnsi="Times New Roman" w:cs="Times New Roman"/>
          <w:sz w:val="24"/>
          <w:szCs w:val="24"/>
          <w:lang w:val="en-US"/>
        </w:rPr>
        <w:t>separation</w:t>
      </w:r>
      <w:r w:rsidRPr="00CB2686">
        <w:rPr>
          <w:rStyle w:val="tlid-translation"/>
          <w:rFonts w:ascii="Times New Roman" w:hAnsi="Times New Roman" w:cs="Times New Roman"/>
          <w:sz w:val="24"/>
          <w:szCs w:val="24"/>
          <w:lang w:val="en-US"/>
        </w:rPr>
        <w:t xml:space="preserve"> of the nuclear and cytosolic cell fractions from the renal tissue, pulverized kidney tissue was initially lysed in hypotonic buffer (20mM Tris-HCl pH=7.4, 10mM NaCl, 3mM MgCl</w:t>
      </w:r>
      <w:r w:rsidRPr="00CB2686">
        <w:rPr>
          <w:rStyle w:val="tlid-translation"/>
          <w:rFonts w:ascii="Times New Roman" w:hAnsi="Times New Roman" w:cs="Times New Roman"/>
          <w:sz w:val="24"/>
          <w:szCs w:val="24"/>
          <w:vertAlign w:val="subscript"/>
          <w:lang w:val="en-US"/>
        </w:rPr>
        <w:t>2</w:t>
      </w:r>
      <w:r w:rsidRPr="00CB2686">
        <w:rPr>
          <w:rStyle w:val="tlid-translation"/>
          <w:rFonts w:ascii="Times New Roman" w:hAnsi="Times New Roman" w:cs="Times New Roman"/>
          <w:sz w:val="24"/>
          <w:szCs w:val="24"/>
          <w:lang w:val="en-US"/>
        </w:rPr>
        <w:t>) and incubated at 4</w:t>
      </w:r>
      <w:r w:rsidRPr="00CB2686">
        <w:rPr>
          <w:rStyle w:val="tlid-translation"/>
          <w:rFonts w:ascii="Times New Roman" w:hAnsi="Times New Roman" w:cs="Times New Roman"/>
          <w:sz w:val="24"/>
          <w:szCs w:val="24"/>
          <w:vertAlign w:val="superscript"/>
          <w:lang w:val="en-US"/>
        </w:rPr>
        <w:t>o</w:t>
      </w:r>
      <w:r w:rsidRPr="00CB2686">
        <w:rPr>
          <w:rStyle w:val="tlid-translation"/>
          <w:rFonts w:ascii="Times New Roman" w:hAnsi="Times New Roman" w:cs="Times New Roman"/>
          <w:sz w:val="24"/>
          <w:szCs w:val="24"/>
          <w:lang w:val="en-US"/>
        </w:rPr>
        <w:t>C for 15 min. Subsequently 5% NP</w:t>
      </w:r>
      <w:r w:rsidRPr="00CB2686">
        <w:rPr>
          <w:rStyle w:val="tlid-translation"/>
          <w:rFonts w:ascii="Times New Roman" w:hAnsi="Times New Roman" w:cs="Times New Roman"/>
          <w:sz w:val="24"/>
          <w:szCs w:val="24"/>
          <w:vertAlign w:val="subscript"/>
          <w:lang w:val="en-US"/>
        </w:rPr>
        <w:t>4</w:t>
      </w:r>
      <w:r w:rsidRPr="00CB2686">
        <w:rPr>
          <w:rStyle w:val="tlid-translation"/>
          <w:rFonts w:ascii="Times New Roman" w:hAnsi="Times New Roman" w:cs="Times New Roman"/>
          <w:sz w:val="24"/>
          <w:szCs w:val="24"/>
          <w:lang w:val="en-US"/>
        </w:rPr>
        <w:t>O detergent was added and homogenates were centrifuged for 10 min at 3000rpm at 4</w:t>
      </w:r>
      <w:r w:rsidRPr="00CB2686">
        <w:rPr>
          <w:rStyle w:val="tlid-translation"/>
          <w:rFonts w:ascii="Times New Roman" w:hAnsi="Times New Roman" w:cs="Times New Roman"/>
          <w:sz w:val="24"/>
          <w:szCs w:val="24"/>
          <w:vertAlign w:val="superscript"/>
          <w:lang w:val="en-US"/>
        </w:rPr>
        <w:t>o</w:t>
      </w:r>
      <w:r w:rsidRPr="00CB2686">
        <w:rPr>
          <w:rStyle w:val="tlid-translation"/>
          <w:rFonts w:ascii="Times New Roman" w:hAnsi="Times New Roman" w:cs="Times New Roman"/>
          <w:sz w:val="24"/>
          <w:szCs w:val="24"/>
          <w:lang w:val="en-US"/>
        </w:rPr>
        <w:t xml:space="preserve">C. The supernatant contained the cytoplasmic fraction. The pellet containing the nuclear fraction was resuspended in 50μl of </w:t>
      </w:r>
      <w:r w:rsidRPr="00CB2686">
        <w:rPr>
          <w:rStyle w:val="tlid-translation"/>
          <w:rFonts w:ascii="Times New Roman" w:hAnsi="Times New Roman" w:cs="Times New Roman"/>
          <w:sz w:val="24"/>
          <w:szCs w:val="24"/>
          <w:lang w:val="en-US"/>
        </w:rPr>
        <w:lastRenderedPageBreak/>
        <w:t>Cell Extraction Buffer (10mM Tris pH=7.4, 100mM NaCl, 2mM Na</w:t>
      </w:r>
      <w:r w:rsidRPr="00CB2686">
        <w:rPr>
          <w:rStyle w:val="tlid-translation"/>
          <w:rFonts w:ascii="Times New Roman" w:hAnsi="Times New Roman" w:cs="Times New Roman"/>
          <w:sz w:val="24"/>
          <w:szCs w:val="24"/>
          <w:vertAlign w:val="subscript"/>
          <w:lang w:val="en-US"/>
        </w:rPr>
        <w:t>3</w:t>
      </w:r>
      <w:r w:rsidRPr="00CB2686">
        <w:rPr>
          <w:rStyle w:val="tlid-translation"/>
          <w:rFonts w:ascii="Times New Roman" w:hAnsi="Times New Roman" w:cs="Times New Roman"/>
          <w:sz w:val="24"/>
          <w:szCs w:val="24"/>
          <w:lang w:val="en-US"/>
        </w:rPr>
        <w:t>VPO</w:t>
      </w:r>
      <w:r w:rsidRPr="00CB2686">
        <w:rPr>
          <w:rStyle w:val="tlid-translation"/>
          <w:rFonts w:ascii="Times New Roman" w:hAnsi="Times New Roman" w:cs="Times New Roman"/>
          <w:sz w:val="24"/>
          <w:szCs w:val="24"/>
          <w:vertAlign w:val="subscript"/>
          <w:lang w:val="en-US"/>
        </w:rPr>
        <w:t>4</w:t>
      </w:r>
      <w:r w:rsidRPr="00CB2686">
        <w:rPr>
          <w:rStyle w:val="tlid-translation"/>
          <w:rFonts w:ascii="Times New Roman" w:hAnsi="Times New Roman" w:cs="Times New Roman"/>
          <w:sz w:val="24"/>
          <w:szCs w:val="24"/>
          <w:lang w:val="en-US"/>
        </w:rPr>
        <w:t>, 1%Triton-X-100, 1mM EDTA, 10% glycerol, 1mM EGTA, 0.1%SDS, 1MM NaF, 0.5% Na-deoxycholate, 20mM Na</w:t>
      </w:r>
      <w:r w:rsidRPr="00CB2686">
        <w:rPr>
          <w:rStyle w:val="tlid-translation"/>
          <w:rFonts w:ascii="Times New Roman" w:hAnsi="Times New Roman" w:cs="Times New Roman"/>
          <w:sz w:val="24"/>
          <w:szCs w:val="24"/>
          <w:vertAlign w:val="subscript"/>
          <w:lang w:val="en-US"/>
        </w:rPr>
        <w:t>4</w:t>
      </w:r>
      <w:r w:rsidRPr="00CB2686">
        <w:rPr>
          <w:rStyle w:val="tlid-translation"/>
          <w:rFonts w:ascii="Times New Roman" w:hAnsi="Times New Roman" w:cs="Times New Roman"/>
          <w:sz w:val="24"/>
          <w:szCs w:val="24"/>
          <w:lang w:val="en-US"/>
        </w:rPr>
        <w:t>P</w:t>
      </w:r>
      <w:r w:rsidRPr="00CB2686">
        <w:rPr>
          <w:rStyle w:val="tlid-translation"/>
          <w:rFonts w:ascii="Times New Roman" w:hAnsi="Times New Roman" w:cs="Times New Roman"/>
          <w:sz w:val="24"/>
          <w:szCs w:val="24"/>
          <w:vertAlign w:val="subscript"/>
          <w:lang w:val="en-US"/>
        </w:rPr>
        <w:t>2</w:t>
      </w:r>
      <w:r w:rsidRPr="00CB2686">
        <w:rPr>
          <w:rStyle w:val="tlid-translation"/>
          <w:rFonts w:ascii="Times New Roman" w:hAnsi="Times New Roman" w:cs="Times New Roman"/>
          <w:sz w:val="24"/>
          <w:szCs w:val="24"/>
          <w:lang w:val="en-US"/>
        </w:rPr>
        <w:t>O</w:t>
      </w:r>
      <w:r w:rsidRPr="00CB2686">
        <w:rPr>
          <w:rStyle w:val="tlid-translation"/>
          <w:rFonts w:ascii="Times New Roman" w:hAnsi="Times New Roman" w:cs="Times New Roman"/>
          <w:sz w:val="24"/>
          <w:szCs w:val="24"/>
          <w:vertAlign w:val="subscript"/>
          <w:lang w:val="en-US"/>
        </w:rPr>
        <w:t>7</w:t>
      </w:r>
      <w:r w:rsidRPr="00CB2686">
        <w:rPr>
          <w:rStyle w:val="tlid-translation"/>
          <w:rFonts w:ascii="Times New Roman" w:hAnsi="Times New Roman" w:cs="Times New Roman"/>
          <w:sz w:val="24"/>
          <w:szCs w:val="24"/>
          <w:lang w:val="en-US"/>
        </w:rPr>
        <w:t>) and incubated for 30 min at 4</w:t>
      </w:r>
      <w:r w:rsidRPr="00CB2686">
        <w:rPr>
          <w:rStyle w:val="tlid-translation"/>
          <w:rFonts w:ascii="Times New Roman" w:hAnsi="Times New Roman" w:cs="Times New Roman"/>
          <w:sz w:val="24"/>
          <w:szCs w:val="24"/>
          <w:vertAlign w:val="superscript"/>
          <w:lang w:val="en-US"/>
        </w:rPr>
        <w:t>o</w:t>
      </w:r>
      <w:r w:rsidRPr="00CB2686">
        <w:rPr>
          <w:rStyle w:val="tlid-translation"/>
          <w:rFonts w:ascii="Times New Roman" w:hAnsi="Times New Roman" w:cs="Times New Roman"/>
          <w:sz w:val="24"/>
          <w:szCs w:val="24"/>
          <w:lang w:val="en-US"/>
        </w:rPr>
        <w:t xml:space="preserve">C with </w:t>
      </w:r>
      <w:proofErr w:type="spellStart"/>
      <w:r w:rsidRPr="00CB2686">
        <w:rPr>
          <w:rStyle w:val="tlid-translation"/>
          <w:rFonts w:ascii="Times New Roman" w:hAnsi="Times New Roman" w:cs="Times New Roman"/>
          <w:sz w:val="24"/>
          <w:szCs w:val="24"/>
          <w:lang w:val="en-US"/>
        </w:rPr>
        <w:t>vortexing</w:t>
      </w:r>
      <w:proofErr w:type="spellEnd"/>
      <w:r w:rsidRPr="00CB2686">
        <w:rPr>
          <w:rStyle w:val="tlid-translation"/>
          <w:rFonts w:ascii="Times New Roman" w:hAnsi="Times New Roman" w:cs="Times New Roman"/>
          <w:sz w:val="24"/>
          <w:szCs w:val="24"/>
          <w:lang w:val="en-US"/>
        </w:rPr>
        <w:t xml:space="preserve"> at 10 min intervals. Subsequently homogenates were centrifuged at 14000 x g at 4</w:t>
      </w:r>
      <w:r w:rsidRPr="00CB2686">
        <w:rPr>
          <w:rStyle w:val="tlid-translation"/>
          <w:rFonts w:ascii="Times New Roman" w:hAnsi="Times New Roman" w:cs="Times New Roman"/>
          <w:sz w:val="24"/>
          <w:szCs w:val="24"/>
          <w:vertAlign w:val="superscript"/>
          <w:lang w:val="en-US"/>
        </w:rPr>
        <w:t>o</w:t>
      </w:r>
      <w:r w:rsidRPr="00CB2686">
        <w:rPr>
          <w:rStyle w:val="tlid-translation"/>
          <w:rFonts w:ascii="Times New Roman" w:hAnsi="Times New Roman" w:cs="Times New Roman"/>
          <w:sz w:val="24"/>
          <w:szCs w:val="24"/>
          <w:lang w:val="en-US"/>
        </w:rPr>
        <w:t xml:space="preserve">C for 30 min and the supernatant corresponds to the nuclear fraction. The cytoplasmic and nuclear fractions were used for western blot analysis.   </w:t>
      </w:r>
    </w:p>
    <w:p w14:paraId="78B870AF"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Western blot analysis</w:t>
      </w:r>
    </w:p>
    <w:p w14:paraId="56C7DF23" w14:textId="766FD13A"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Kidney tissue powder was extracted as previously described in the subcellular fractionation experiments or with lysis buffer (1% Triton X-100, 20 mM Tris pH 7.4-7.6, 150 mM NaCl, 50 mM NaF, 1 mM EDTA,1 mM EGTA, 1 mM </w:t>
      </w:r>
      <w:proofErr w:type="spellStart"/>
      <w:r w:rsidRPr="00CB2686">
        <w:rPr>
          <w:rStyle w:val="tlid-translation"/>
          <w:rFonts w:ascii="Times New Roman" w:hAnsi="Times New Roman" w:cs="Times New Roman"/>
          <w:sz w:val="24"/>
          <w:szCs w:val="24"/>
          <w:lang w:val="en-US"/>
        </w:rPr>
        <w:t>Glycerolphosphatase</w:t>
      </w:r>
      <w:proofErr w:type="spellEnd"/>
      <w:r w:rsidRPr="00CB2686">
        <w:rPr>
          <w:rStyle w:val="tlid-translation"/>
          <w:rFonts w:ascii="Times New Roman" w:hAnsi="Times New Roman" w:cs="Times New Roman"/>
          <w:sz w:val="24"/>
          <w:szCs w:val="24"/>
          <w:lang w:val="en-US"/>
        </w:rPr>
        <w:t xml:space="preserve">, 1% SDS, 100 mM </w:t>
      </w:r>
      <w:proofErr w:type="spellStart"/>
      <w:r w:rsidRPr="00CB2686">
        <w:rPr>
          <w:rStyle w:val="tlid-translation"/>
          <w:rFonts w:ascii="Times New Roman" w:hAnsi="Times New Roman" w:cs="Times New Roman"/>
          <w:sz w:val="24"/>
          <w:szCs w:val="24"/>
          <w:lang w:val="en-US"/>
        </w:rPr>
        <w:t>phenylmethylsulfonyl</w:t>
      </w:r>
      <w:proofErr w:type="spellEnd"/>
      <w:r w:rsidRPr="00CB2686">
        <w:rPr>
          <w:rStyle w:val="tlid-translation"/>
          <w:rFonts w:ascii="Times New Roman" w:hAnsi="Times New Roman" w:cs="Times New Roman"/>
          <w:sz w:val="24"/>
          <w:szCs w:val="24"/>
          <w:lang w:val="en-US"/>
        </w:rPr>
        <w:t xml:space="preserve"> fluoride, and 0.1% protease phosphatase inhibitor cocktail) for the whole extract analysis. After centrifugation (11,000xg, 15 min, 4°C), supernatants were used for protein analysis, as previously described</w:t>
      </w:r>
      <w:r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PEVuZE5vdGU+PENpdGU+PEF1dGhvcj5FZmVudGFraXM8L0F1dGhvcj48WWVhcj4yMDE5PC9ZZWFy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</w:fldData>
        </w:fldChar>
      </w:r>
      <w:r w:rsidR="0021229E" w:rsidRPr="00CB2686">
        <w:rPr>
          <w:rStyle w:val="tlid-translation"/>
          <w:rFonts w:ascii="Times New Roman" w:hAnsi="Times New Roman" w:cs="Times New Roman"/>
          <w:sz w:val="24"/>
          <w:szCs w:val="24"/>
          <w:lang w:val="en-US"/>
        </w:rPr>
        <w:instrText xml:space="preserve"> ADDIN EN.CITE </w:instrText>
      </w:r>
      <w:r w:rsidR="0021229E"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PEVuZE5vdGU+PENpdGU+PEF1dGhvcj5FZmVudGFraXM8L0F1dGhvcj48WWVhcj4yMDE5PC9ZZWFy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</w:fldData>
        </w:fldChar>
      </w:r>
      <w:r w:rsidR="0021229E" w:rsidRPr="00CB2686">
        <w:rPr>
          <w:rStyle w:val="tlid-translation"/>
          <w:rFonts w:ascii="Times New Roman" w:hAnsi="Times New Roman" w:cs="Times New Roman"/>
          <w:sz w:val="24"/>
          <w:szCs w:val="24"/>
          <w:lang w:val="en-US"/>
        </w:rPr>
        <w:instrText xml:space="preserve"> ADDIN EN.CITE.DATA </w:instrText>
      </w:r>
      <w:r w:rsidR="0021229E" w:rsidRPr="00CB2686">
        <w:rPr>
          <w:rStyle w:val="tlid-translation"/>
          <w:rFonts w:ascii="Times New Roman" w:hAnsi="Times New Roman" w:cs="Times New Roman"/>
          <w:sz w:val="24"/>
          <w:szCs w:val="24"/>
          <w:lang w:val="en-US"/>
        </w:rPr>
      </w:r>
      <w:r w:rsidR="0021229E"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The following primary antibodies were used: </w:t>
      </w:r>
      <w:proofErr w:type="spellStart"/>
      <w:r w:rsidRPr="00CB2686">
        <w:rPr>
          <w:rStyle w:val="tlid-translation"/>
          <w:rFonts w:ascii="Times New Roman" w:hAnsi="Times New Roman" w:cs="Times New Roman"/>
          <w:sz w:val="24"/>
          <w:szCs w:val="24"/>
          <w:lang w:val="en-US"/>
        </w:rPr>
        <w:t>pmTOR</w:t>
      </w:r>
      <w:proofErr w:type="spellEnd"/>
      <w:r w:rsidRPr="00CB2686">
        <w:rPr>
          <w:rStyle w:val="tlid-translation"/>
          <w:rFonts w:ascii="Times New Roman" w:hAnsi="Times New Roman" w:cs="Times New Roman"/>
          <w:sz w:val="24"/>
          <w:szCs w:val="24"/>
          <w:lang w:val="en-US"/>
        </w:rPr>
        <w:t xml:space="preserve"> (mammalian target of rapamycin; Ser2448) (D9C2)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#5536), mTOR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#2983), p-Raptor (regulatory-associated protein of mTOR; Ser792)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#2083), Raptor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#2280), p-</w:t>
      </w:r>
      <w:proofErr w:type="spellStart"/>
      <w:r w:rsidRPr="00CB2686">
        <w:rPr>
          <w:rStyle w:val="tlid-translation"/>
          <w:rFonts w:ascii="Times New Roman" w:hAnsi="Times New Roman" w:cs="Times New Roman"/>
          <w:sz w:val="24"/>
          <w:szCs w:val="24"/>
          <w:lang w:val="en-US"/>
        </w:rPr>
        <w:t>eNOS</w:t>
      </w:r>
      <w:proofErr w:type="spellEnd"/>
      <w:r w:rsidRPr="00CB2686">
        <w:rPr>
          <w:rStyle w:val="tlid-translation"/>
          <w:rFonts w:ascii="Times New Roman" w:hAnsi="Times New Roman" w:cs="Times New Roman"/>
          <w:sz w:val="24"/>
          <w:szCs w:val="24"/>
          <w:lang w:val="en-US"/>
        </w:rPr>
        <w:t xml:space="preserve"> (endothelial nitric oxide synthase; Ser1177)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#9570), </w:t>
      </w:r>
      <w:proofErr w:type="spellStart"/>
      <w:r w:rsidRPr="00CB2686">
        <w:rPr>
          <w:rStyle w:val="tlid-translation"/>
          <w:rFonts w:ascii="Times New Roman" w:hAnsi="Times New Roman" w:cs="Times New Roman"/>
          <w:sz w:val="24"/>
          <w:szCs w:val="24"/>
          <w:lang w:val="en-US"/>
        </w:rPr>
        <w:t>eNOS</w:t>
      </w:r>
      <w:proofErr w:type="spellEnd"/>
      <w:r w:rsidRPr="00CB2686">
        <w:rPr>
          <w:rStyle w:val="tlid-translation"/>
          <w:rFonts w:ascii="Times New Roman" w:hAnsi="Times New Roman" w:cs="Times New Roman"/>
          <w:sz w:val="24"/>
          <w:szCs w:val="24"/>
          <w:lang w:val="en-US"/>
        </w:rPr>
        <w:t xml:space="preserve">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#9572), </w:t>
      </w:r>
      <w:proofErr w:type="spellStart"/>
      <w:r w:rsidRPr="00CB2686">
        <w:rPr>
          <w:rStyle w:val="tlid-translation"/>
          <w:rFonts w:ascii="Times New Roman" w:hAnsi="Times New Roman" w:cs="Times New Roman"/>
          <w:sz w:val="24"/>
          <w:szCs w:val="24"/>
          <w:lang w:val="en-US"/>
        </w:rPr>
        <w:t>iNOS</w:t>
      </w:r>
      <w:proofErr w:type="spellEnd"/>
      <w:r w:rsidRPr="00CB2686">
        <w:rPr>
          <w:rStyle w:val="tlid-translation"/>
          <w:rFonts w:ascii="Times New Roman" w:hAnsi="Times New Roman" w:cs="Times New Roman"/>
          <w:sz w:val="24"/>
          <w:szCs w:val="24"/>
          <w:lang w:val="en-US"/>
        </w:rPr>
        <w:t xml:space="preserve"> (inducible nitric oxide synthase,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#13120) p-AMPKα (AMP-activated kinase α</w:t>
      </w:r>
      <w:r w:rsidR="00760544" w:rsidRPr="00CB2686">
        <w:rPr>
          <w:rStyle w:val="tlid-translation"/>
          <w:rFonts w:ascii="Times New Roman" w:hAnsi="Times New Roman" w:cs="Times New Roman"/>
          <w:sz w:val="24"/>
          <w:szCs w:val="24"/>
          <w:lang w:val="en-US"/>
        </w:rPr>
        <w:t>;</w:t>
      </w:r>
      <w:r w:rsidRPr="00CB2686">
        <w:rPr>
          <w:rStyle w:val="tlid-translation"/>
          <w:rFonts w:ascii="Times New Roman" w:hAnsi="Times New Roman" w:cs="Times New Roman"/>
          <w:sz w:val="24"/>
          <w:szCs w:val="24"/>
          <w:lang w:val="en-US"/>
        </w:rPr>
        <w:t xml:space="preserve"> Thr172)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#2535), AMPKα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#5831), p-Akt (protein kinase B</w:t>
      </w:r>
      <w:r w:rsidR="00760544"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 xml:space="preserve">Ser473)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#9271), Akt Antibody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#9272), p-NF-</w:t>
      </w:r>
      <w:proofErr w:type="spellStart"/>
      <w:r w:rsidRPr="00CB2686">
        <w:rPr>
          <w:rStyle w:val="tlid-translation"/>
          <w:rFonts w:ascii="Times New Roman" w:hAnsi="Times New Roman" w:cs="Times New Roman"/>
          <w:sz w:val="24"/>
          <w:szCs w:val="24"/>
          <w:lang w:val="en-US"/>
        </w:rPr>
        <w:t>κB</w:t>
      </w:r>
      <w:proofErr w:type="spellEnd"/>
      <w:r w:rsidRPr="00CB2686">
        <w:rPr>
          <w:rStyle w:val="tlid-translation"/>
          <w:rFonts w:ascii="Times New Roman" w:hAnsi="Times New Roman" w:cs="Times New Roman"/>
          <w:sz w:val="24"/>
          <w:szCs w:val="24"/>
          <w:lang w:val="en-US"/>
        </w:rPr>
        <w:t xml:space="preserve"> (nuclear factor kappa-light-chain-enhancer of activated B cells,</w:t>
      </w:r>
      <w:r w:rsidRPr="00CB2686">
        <w:rPr>
          <w:rFonts w:ascii="Times New Roman" w:hAnsi="Times New Roman" w:cs="Times New Roman"/>
          <w:sz w:val="24"/>
          <w:szCs w:val="24"/>
          <w:lang w:val="en-US"/>
        </w:rPr>
        <w:t xml:space="preserve">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#3033), NF-</w:t>
      </w:r>
      <w:proofErr w:type="spellStart"/>
      <w:r w:rsidRPr="00CB2686">
        <w:rPr>
          <w:rStyle w:val="tlid-translation"/>
          <w:rFonts w:ascii="Times New Roman" w:hAnsi="Times New Roman" w:cs="Times New Roman"/>
          <w:sz w:val="24"/>
          <w:szCs w:val="24"/>
          <w:lang w:val="en-US"/>
        </w:rPr>
        <w:t>κB</w:t>
      </w:r>
      <w:proofErr w:type="spellEnd"/>
      <w:r w:rsidRPr="00CB2686">
        <w:rPr>
          <w:rStyle w:val="tlid-translation"/>
          <w:rFonts w:ascii="Times New Roman" w:hAnsi="Times New Roman" w:cs="Times New Roman"/>
          <w:sz w:val="24"/>
          <w:szCs w:val="24"/>
          <w:lang w:val="en-US"/>
        </w:rPr>
        <w:t xml:space="preserve"> (Rabbit</w:t>
      </w:r>
      <w:r w:rsidRPr="00CB2686">
        <w:rPr>
          <w:rFonts w:ascii="Times New Roman" w:hAnsi="Times New Roman" w:cs="Times New Roman"/>
          <w:sz w:val="24"/>
          <w:szCs w:val="24"/>
          <w:lang w:val="en-US"/>
        </w:rPr>
        <w:t xml:space="preserve">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#8242) Cleaved caspase-1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#89332), VEGFR2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#9698), VEGF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#65373) β-tubulin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#2146), α-actinin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#6487), LC3B (Microtubule-associated protein 1A/1B-light chain 3B,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#3868), GAPDH (Glyceraldehyde 3-phosphate dehydrogenase,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#5174) (Cell Signaling Technology). For the mineralocorticoid receptor </w:t>
      </w:r>
      <w:proofErr w:type="spellStart"/>
      <w:r w:rsidRPr="00CB2686">
        <w:rPr>
          <w:rStyle w:val="tlid-translation"/>
          <w:rFonts w:ascii="Times New Roman" w:hAnsi="Times New Roman" w:cs="Times New Roman"/>
          <w:sz w:val="24"/>
          <w:szCs w:val="24"/>
          <w:lang w:val="en-US"/>
        </w:rPr>
        <w:lastRenderedPageBreak/>
        <w:t>signalling</w:t>
      </w:r>
      <w:proofErr w:type="spellEnd"/>
      <w:r w:rsidRPr="00CB2686">
        <w:rPr>
          <w:rStyle w:val="tlid-translation"/>
          <w:rFonts w:ascii="Times New Roman" w:hAnsi="Times New Roman" w:cs="Times New Roman"/>
          <w:sz w:val="24"/>
          <w:szCs w:val="24"/>
          <w:lang w:val="en-US"/>
        </w:rPr>
        <w:t xml:space="preserve"> axis the following primary antibodies were used</w:t>
      </w:r>
      <w:r w:rsidR="00760544" w:rsidRPr="00CB2686">
        <w:rPr>
          <w:rStyle w:val="tlid-translation"/>
          <w:rFonts w:ascii="Times New Roman" w:hAnsi="Times New Roman" w:cs="Times New Roman"/>
          <w:sz w:val="24"/>
          <w:szCs w:val="24"/>
          <w:lang w:val="en-US"/>
        </w:rPr>
        <w:t>:</w:t>
      </w:r>
      <w:r w:rsidRPr="00CB2686">
        <w:rPr>
          <w:rStyle w:val="tlid-translation"/>
          <w:rFonts w:ascii="Times New Roman" w:hAnsi="Times New Roman" w:cs="Times New Roman"/>
          <w:sz w:val="24"/>
          <w:szCs w:val="24"/>
          <w:lang w:val="en-US"/>
        </w:rPr>
        <w:t xml:space="preserve"> </w:t>
      </w:r>
      <w:bookmarkStart w:id="0" w:name="_Hlk89859376"/>
      <w:r w:rsidRPr="00CB2686">
        <w:rPr>
          <w:rStyle w:val="tlid-translation"/>
          <w:rFonts w:ascii="Times New Roman" w:hAnsi="Times New Roman" w:cs="Times New Roman"/>
          <w:sz w:val="24"/>
          <w:szCs w:val="24"/>
          <w:lang w:val="en-US"/>
        </w:rPr>
        <w:t>MCR (Mineralocorticoid Receptor</w:t>
      </w:r>
      <w:r w:rsidR="00760544"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 xml:space="preserve">Mouse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sc-53000) β-</w:t>
      </w:r>
      <w:proofErr w:type="spellStart"/>
      <w:r w:rsidRPr="00CB2686">
        <w:rPr>
          <w:rStyle w:val="tlid-translation"/>
          <w:rFonts w:ascii="Times New Roman" w:hAnsi="Times New Roman" w:cs="Times New Roman"/>
          <w:sz w:val="24"/>
          <w:szCs w:val="24"/>
          <w:lang w:val="en-US"/>
        </w:rPr>
        <w:t>ΕNaC</w:t>
      </w:r>
      <w:proofErr w:type="spellEnd"/>
      <w:r w:rsidRPr="00CB2686">
        <w:rPr>
          <w:rStyle w:val="tlid-translation"/>
          <w:rFonts w:ascii="Times New Roman" w:hAnsi="Times New Roman" w:cs="Times New Roman"/>
          <w:sz w:val="24"/>
          <w:szCs w:val="24"/>
          <w:lang w:val="en-US"/>
        </w:rPr>
        <w:t xml:space="preserve"> (Epithelial Sodium Channel 1 Subunit Beta Mouse,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sc-25354) (Santa Cruz, Texas, USA), p-SGK1 (Ser78) (Serum and glucocorticoid-inducible kinase,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#5599), SGK1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#12103) and Nedd4 (Neural precursor expressed, developmentally down-regulated protein 4,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#2740)</w:t>
      </w:r>
      <w:bookmarkEnd w:id="0"/>
      <w:r w:rsidRPr="00CB2686">
        <w:rPr>
          <w:rStyle w:val="tlid-translation"/>
          <w:rFonts w:ascii="Times New Roman" w:hAnsi="Times New Roman" w:cs="Times New Roman"/>
          <w:sz w:val="24"/>
          <w:szCs w:val="24"/>
          <w:lang w:val="en-US"/>
        </w:rPr>
        <w:t>. All primary Abs were used at a dilution of 1:1000. PVDF membranes were then incubated with secondary antibodies for 2 h at room temperature [1:2000 dilution, goat anti-mouse (#7076) and goat anti-rabbit HRP (#7074); Cell Signaling Technology, Beverly, MA, USA] and developed using the GE Healthcare ECL Western Blotting Detection Reagents (Thermo Scientific Technologies). Relative densitometry was determined using a computerized software package (Image J, NIH, USA), and relative ratios were used for statistical analysis</w:t>
      </w:r>
      <w:r w:rsidR="00CC0099" w:rsidRPr="00CB2686">
        <w:rPr>
          <w:rStyle w:val="tlid-translation"/>
          <w:rFonts w:ascii="Times New Roman" w:hAnsi="Times New Roman" w:cs="Times New Roman"/>
          <w:sz w:val="24"/>
          <w:szCs w:val="24"/>
          <w:lang w:val="en-US"/>
        </w:rPr>
        <w:t>.</w:t>
      </w:r>
      <w:r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PEVuZE5vdGU+PENpdGU+PEF1dGhvcj5FZmVudGFraXM8L0F1dGhvcj48WWVhcj4yMDE5PC9ZZWFy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</w:fldData>
        </w:fldChar>
      </w:r>
      <w:r w:rsidR="0021229E" w:rsidRPr="00CB2686">
        <w:rPr>
          <w:rStyle w:val="tlid-translation"/>
          <w:rFonts w:ascii="Times New Roman" w:hAnsi="Times New Roman" w:cs="Times New Roman"/>
          <w:sz w:val="24"/>
          <w:szCs w:val="24"/>
          <w:lang w:val="en-US"/>
        </w:rPr>
        <w:instrText xml:space="preserve"> ADDIN EN.CITE </w:instrText>
      </w:r>
      <w:r w:rsidR="0021229E"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PEVuZE5vdGU+PENpdGU+PEF1dGhvcj5FZmVudGFraXM8L0F1dGhvcj48WWVhcj4yMDE5PC9ZZWFy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</w:fldData>
        </w:fldChar>
      </w:r>
      <w:r w:rsidR="0021229E" w:rsidRPr="00CB2686">
        <w:rPr>
          <w:rStyle w:val="tlid-translation"/>
          <w:rFonts w:ascii="Times New Roman" w:hAnsi="Times New Roman" w:cs="Times New Roman"/>
          <w:sz w:val="24"/>
          <w:szCs w:val="24"/>
          <w:lang w:val="en-US"/>
        </w:rPr>
        <w:instrText xml:space="preserve"> ADDIN EN.CITE.DATA </w:instrText>
      </w:r>
      <w:r w:rsidR="0021229E" w:rsidRPr="00CB2686">
        <w:rPr>
          <w:rStyle w:val="tlid-translation"/>
          <w:rFonts w:ascii="Times New Roman" w:hAnsi="Times New Roman" w:cs="Times New Roman"/>
          <w:sz w:val="24"/>
          <w:szCs w:val="24"/>
          <w:lang w:val="en-US"/>
        </w:rPr>
      </w:r>
      <w:r w:rsidR="0021229E"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w:t>
      </w:r>
    </w:p>
    <w:p w14:paraId="4CC81B67"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 xml:space="preserve">Real-Time Polymerase Chain Reaction </w:t>
      </w:r>
    </w:p>
    <w:p w14:paraId="33D02884" w14:textId="3BC25792"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For RNA isolation, snap-frozen kidneys from the treated animals were pulverized and extracted by the standardized Trizol protocol. RT-PCR was performed with the CFX96 Real-Time PCR Detection System (Bio-Rad, Munich, Germany). Isolated RNA was reverse-transcribed to cDNA using high-capacity cDNA reverse transcription kit (</w:t>
      </w:r>
      <w:proofErr w:type="spellStart"/>
      <w:r w:rsidRPr="00CB2686">
        <w:rPr>
          <w:rStyle w:val="tlid-translation"/>
          <w:rFonts w:ascii="Times New Roman" w:hAnsi="Times New Roman" w:cs="Times New Roman"/>
          <w:sz w:val="24"/>
          <w:szCs w:val="24"/>
          <w:lang w:val="en-US"/>
        </w:rPr>
        <w:t>FastGene</w:t>
      </w:r>
      <w:proofErr w:type="spellEnd"/>
      <w:r w:rsidRPr="00CB2686">
        <w:rPr>
          <w:rStyle w:val="tlid-translation"/>
          <w:rFonts w:ascii="Times New Roman" w:hAnsi="Times New Roman" w:cs="Times New Roman"/>
          <w:sz w:val="24"/>
          <w:szCs w:val="24"/>
          <w:lang w:val="en-US"/>
        </w:rPr>
        <w:t xml:space="preserve"> </w:t>
      </w:r>
      <w:proofErr w:type="spellStart"/>
      <w:r w:rsidRPr="00CB2686">
        <w:rPr>
          <w:rStyle w:val="tlid-translation"/>
          <w:rFonts w:ascii="Times New Roman" w:hAnsi="Times New Roman" w:cs="Times New Roman"/>
          <w:sz w:val="24"/>
          <w:szCs w:val="24"/>
          <w:lang w:val="en-US"/>
        </w:rPr>
        <w:t>Scriptase</w:t>
      </w:r>
      <w:proofErr w:type="spellEnd"/>
      <w:r w:rsidRPr="00CB2686">
        <w:rPr>
          <w:rStyle w:val="tlid-translation"/>
          <w:rFonts w:ascii="Times New Roman" w:hAnsi="Times New Roman" w:cs="Times New Roman"/>
          <w:sz w:val="24"/>
          <w:szCs w:val="24"/>
          <w:lang w:val="en-US"/>
        </w:rPr>
        <w:t xml:space="preserve"> II cDNA, Nippon Genetics, Japan). The following primer pairs were designed (Primer-Blast, NCBI, NIH) and used in order to detect mRNA expression of (Eurofins Genomics AT, GmbH) were analyzed using the SYBR®</w:t>
      </w:r>
      <w:r w:rsidR="002D7B47"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 xml:space="preserve">Green method (Eva Green, Solis </w:t>
      </w:r>
      <w:proofErr w:type="spellStart"/>
      <w:r w:rsidRPr="00CB2686">
        <w:rPr>
          <w:rStyle w:val="tlid-translation"/>
          <w:rFonts w:ascii="Times New Roman" w:hAnsi="Times New Roman" w:cs="Times New Roman"/>
          <w:sz w:val="24"/>
          <w:szCs w:val="24"/>
          <w:lang w:val="en-US"/>
        </w:rPr>
        <w:t>BioDyne</w:t>
      </w:r>
      <w:proofErr w:type="spellEnd"/>
      <w:r w:rsidRPr="00CB2686">
        <w:rPr>
          <w:rStyle w:val="tlid-translation"/>
          <w:rFonts w:ascii="Times New Roman" w:hAnsi="Times New Roman" w:cs="Times New Roman"/>
          <w:sz w:val="24"/>
          <w:szCs w:val="24"/>
          <w:lang w:val="en-US"/>
        </w:rPr>
        <w:t>, Estonia) according to the manufacturer’s instructions</w:t>
      </w:r>
      <w:r w:rsidR="00CC0099" w:rsidRPr="00CB2686">
        <w:rPr>
          <w:rStyle w:val="tlid-translation"/>
          <w:rFonts w:ascii="Times New Roman" w:hAnsi="Times New Roman" w:cs="Times New Roman"/>
          <w:sz w:val="24"/>
          <w:szCs w:val="24"/>
          <w:lang w:val="en-US"/>
        </w:rPr>
        <w:t>.</w:t>
      </w:r>
      <w:r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PEVuZE5vdGU+PENpdGU+PEF1dGhvcj5FZmVudGFraXM8L0F1dGhvcj48WWVhcj4yMDIwPC9ZZWFy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</w:fldData>
        </w:fldChar>
      </w:r>
      <w:r w:rsidR="0021229E" w:rsidRPr="00CB2686">
        <w:rPr>
          <w:rStyle w:val="tlid-translation"/>
          <w:rFonts w:ascii="Times New Roman" w:hAnsi="Times New Roman" w:cs="Times New Roman"/>
          <w:sz w:val="24"/>
          <w:szCs w:val="24"/>
          <w:lang w:val="en-US"/>
        </w:rPr>
        <w:instrText xml:space="preserve"> ADDIN EN.CITE </w:instrText>
      </w:r>
      <w:r w:rsidR="0021229E" w:rsidRPr="00CB2686">
        <w:rPr>
          <w:rStyle w:val="tlid-translation"/>
          <w:rFonts w:ascii="Times New Roman" w:hAnsi="Times New Roman" w:cs="Times New Roman"/>
          <w:sz w:val="24"/>
          <w:szCs w:val="24"/>
          <w:lang w:val="en-US"/>
        </w:rPr>
        <w:fldChar w:fldCharType="begin">
          <w:fldData xml:space="preserve">PEVuZE5vdGU+PENpdGU+PEF1dGhvcj5FZmVudGFraXM8L0F1dGhvcj48WWVhcj4yMDIwPC9ZZWFy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</w:fldData>
        </w:fldChar>
      </w:r>
      <w:r w:rsidR="0021229E" w:rsidRPr="00CB2686">
        <w:rPr>
          <w:rStyle w:val="tlid-translation"/>
          <w:rFonts w:ascii="Times New Roman" w:hAnsi="Times New Roman" w:cs="Times New Roman"/>
          <w:sz w:val="24"/>
          <w:szCs w:val="24"/>
          <w:lang w:val="en-US"/>
        </w:rPr>
        <w:instrText xml:space="preserve"> ADDIN EN.CITE.DATA </w:instrText>
      </w:r>
      <w:r w:rsidR="0021229E" w:rsidRPr="00CB2686">
        <w:rPr>
          <w:rStyle w:val="tlid-translation"/>
          <w:rFonts w:ascii="Times New Roman" w:hAnsi="Times New Roman" w:cs="Times New Roman"/>
          <w:sz w:val="24"/>
          <w:szCs w:val="24"/>
          <w:lang w:val="en-US"/>
        </w:rPr>
      </w:r>
      <w:r w:rsidR="0021229E"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10</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Real-time PCR primers’ sequences are presented in </w:t>
      </w:r>
      <w:r w:rsidRPr="00CB2686">
        <w:rPr>
          <w:rStyle w:val="tlid-translation"/>
          <w:rFonts w:ascii="Times New Roman" w:hAnsi="Times New Roman" w:cs="Times New Roman"/>
          <w:b/>
          <w:bCs/>
          <w:sz w:val="24"/>
          <w:szCs w:val="24"/>
          <w:lang w:val="en-US"/>
        </w:rPr>
        <w:t>Table S</w:t>
      </w:r>
      <w:r w:rsidR="00CC0099" w:rsidRPr="00CB2686">
        <w:rPr>
          <w:rStyle w:val="tlid-translation"/>
          <w:rFonts w:ascii="Times New Roman" w:hAnsi="Times New Roman" w:cs="Times New Roman"/>
          <w:b/>
          <w:bCs/>
          <w:sz w:val="24"/>
          <w:szCs w:val="24"/>
          <w:lang w:val="en-US"/>
        </w:rPr>
        <w:t>4</w:t>
      </w:r>
      <w:r w:rsidRPr="00CB2686">
        <w:rPr>
          <w:rStyle w:val="tlid-translation"/>
          <w:rFonts w:ascii="Times New Roman" w:hAnsi="Times New Roman" w:cs="Times New Roman"/>
          <w:sz w:val="24"/>
          <w:szCs w:val="24"/>
          <w:lang w:val="en-US"/>
        </w:rPr>
        <w:t>.</w:t>
      </w:r>
    </w:p>
    <w:p w14:paraId="53AF3195"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 xml:space="preserve">Measurement of ADAMTS-13 Activity with FRETS-VWF73 fluorescent substrate. </w:t>
      </w:r>
    </w:p>
    <w:p w14:paraId="030E14F9" w14:textId="2402029D"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For the measurement of ADAMTS-13 activity 4μl of citrated murine plasma was diluted in 100 μl FRETS Buffer (5mM Bis-Tris, 25 mM CaCl</w:t>
      </w:r>
      <w:r w:rsidRPr="00CB2686">
        <w:rPr>
          <w:rStyle w:val="tlid-translation"/>
          <w:rFonts w:ascii="Times New Roman" w:hAnsi="Times New Roman" w:cs="Times New Roman"/>
          <w:sz w:val="24"/>
          <w:szCs w:val="24"/>
          <w:vertAlign w:val="subscript"/>
          <w:lang w:val="en-US"/>
        </w:rPr>
        <w:t>2</w:t>
      </w:r>
      <w:r w:rsidRPr="00CB2686">
        <w:rPr>
          <w:rStyle w:val="tlid-translation"/>
          <w:rFonts w:ascii="Times New Roman" w:hAnsi="Times New Roman" w:cs="Times New Roman"/>
          <w:sz w:val="24"/>
          <w:szCs w:val="24"/>
          <w:lang w:val="en-US"/>
        </w:rPr>
        <w:t xml:space="preserve">, 0,005% Tween 20, pH=6) and was </w:t>
      </w:r>
      <w:r w:rsidRPr="00CB2686">
        <w:rPr>
          <w:rStyle w:val="tlid-translation"/>
          <w:rFonts w:ascii="Times New Roman" w:hAnsi="Times New Roman" w:cs="Times New Roman"/>
          <w:sz w:val="24"/>
          <w:szCs w:val="24"/>
          <w:lang w:val="en-US"/>
        </w:rPr>
        <w:lastRenderedPageBreak/>
        <w:t xml:space="preserve">incubated with 100 μl of 4μM FRETS-VWF73 (#3224-s, </w:t>
      </w:r>
      <w:proofErr w:type="spellStart"/>
      <w:r w:rsidRPr="00CB2686">
        <w:rPr>
          <w:rStyle w:val="tlid-translation"/>
          <w:rFonts w:ascii="Times New Roman" w:hAnsi="Times New Roman" w:cs="Times New Roman"/>
          <w:sz w:val="24"/>
          <w:szCs w:val="24"/>
          <w:lang w:val="en-US"/>
        </w:rPr>
        <w:t>PeptaNova</w:t>
      </w:r>
      <w:proofErr w:type="spellEnd"/>
      <w:r w:rsidRPr="00CB2686">
        <w:rPr>
          <w:rStyle w:val="tlid-translation"/>
          <w:rFonts w:ascii="Times New Roman" w:hAnsi="Times New Roman" w:cs="Times New Roman"/>
          <w:sz w:val="24"/>
          <w:szCs w:val="24"/>
          <w:lang w:val="en-US"/>
        </w:rPr>
        <w:t>, Germany) at 30</w:t>
      </w:r>
      <w:r w:rsidRPr="00CB2686">
        <w:rPr>
          <w:rStyle w:val="tlid-translation"/>
          <w:rFonts w:ascii="Times New Roman" w:hAnsi="Times New Roman" w:cs="Times New Roman"/>
          <w:sz w:val="24"/>
          <w:szCs w:val="24"/>
          <w:vertAlign w:val="superscript"/>
          <w:lang w:val="en-US"/>
        </w:rPr>
        <w:t>o</w:t>
      </w:r>
      <w:r w:rsidRPr="00CB2686">
        <w:rPr>
          <w:rStyle w:val="tlid-translation"/>
          <w:rFonts w:ascii="Times New Roman" w:hAnsi="Times New Roman" w:cs="Times New Roman"/>
          <w:sz w:val="24"/>
          <w:szCs w:val="24"/>
          <w:lang w:val="en-US"/>
        </w:rPr>
        <w:t>C for 1h and fluorescence was recorded every 5min excitation 340nm, emission 440nm). ADAMTS-13 activity was calculated as the slope of the linear regression of the fluorescence according to the previously published protocols</w:t>
      </w:r>
      <w:r w:rsidR="00CC0099" w:rsidRPr="00CB2686">
        <w:rPr>
          <w:rStyle w:val="tlid-translation"/>
          <w:rFonts w:ascii="Times New Roman" w:hAnsi="Times New Roman" w:cs="Times New Roman"/>
          <w:sz w:val="24"/>
          <w:szCs w:val="24"/>
          <w:lang w:val="en-US"/>
        </w:rPr>
        <w:t>.</w:t>
      </w:r>
      <w:r w:rsidRPr="00CB2686">
        <w:rPr>
          <w:rStyle w:val="tlid-translation"/>
          <w:rFonts w:ascii="Times New Roman" w:hAnsi="Times New Roman" w:cs="Times New Roman"/>
          <w:sz w:val="24"/>
          <w:szCs w:val="24"/>
          <w:lang w:val="en-US"/>
        </w:rPr>
        <w:fldChar w:fldCharType="begin">
          <w:fldData xml:space="preserve">PEVuZE5vdGU+PENpdGU+PEF1dGhvcj5Lb2thbWU8L0F1dGhvcj48WWVhcj4yMDA0PC9ZZWFyPjxS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</w:fldData>
        </w:fldChar>
      </w:r>
      <w:r w:rsidR="00CC0099" w:rsidRPr="00CB2686">
        <w:rPr>
          <w:rStyle w:val="tlid-translation"/>
          <w:rFonts w:ascii="Times New Roman" w:hAnsi="Times New Roman" w:cs="Times New Roman"/>
          <w:sz w:val="24"/>
          <w:szCs w:val="24"/>
          <w:lang w:val="en-US"/>
        </w:rPr>
        <w:instrText xml:space="preserve"> ADDIN EN.CITE </w:instrText>
      </w:r>
      <w:r w:rsidR="00CC0099" w:rsidRPr="00CB2686">
        <w:rPr>
          <w:rStyle w:val="tlid-translation"/>
          <w:rFonts w:ascii="Times New Roman" w:hAnsi="Times New Roman" w:cs="Times New Roman"/>
          <w:sz w:val="24"/>
          <w:szCs w:val="24"/>
          <w:lang w:val="en-US"/>
        </w:rPr>
        <w:fldChar w:fldCharType="begin">
          <w:fldData xml:space="preserve">PEVuZE5vdGU+PENpdGU+PEF1dGhvcj5Lb2thbWU8L0F1dGhvcj48WWVhcj4yMDA0PC9ZZWFyPjxS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</w:fldData>
        </w:fldChar>
      </w:r>
      <w:r w:rsidR="00CC0099" w:rsidRPr="00CB2686">
        <w:rPr>
          <w:rStyle w:val="tlid-translation"/>
          <w:rFonts w:ascii="Times New Roman" w:hAnsi="Times New Roman" w:cs="Times New Roman"/>
          <w:sz w:val="24"/>
          <w:szCs w:val="24"/>
          <w:lang w:val="en-US"/>
        </w:rPr>
        <w:instrText xml:space="preserve"> ADDIN EN.CITE.DATA </w:instrText>
      </w:r>
      <w:r w:rsidR="00CC0099" w:rsidRPr="00CB2686">
        <w:rPr>
          <w:rStyle w:val="tlid-translation"/>
          <w:rFonts w:ascii="Times New Roman" w:hAnsi="Times New Roman" w:cs="Times New Roman"/>
          <w:sz w:val="24"/>
          <w:szCs w:val="24"/>
          <w:lang w:val="en-US"/>
        </w:rPr>
      </w:r>
      <w:r w:rsidR="00CC0099"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11,12</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w:t>
      </w:r>
    </w:p>
    <w:p w14:paraId="4E4740E4"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Primary Murine Collecting Duct Tubular Epithelial Cell (</w:t>
      </w:r>
      <w:proofErr w:type="spellStart"/>
      <w:r w:rsidRPr="00CB2686">
        <w:rPr>
          <w:rStyle w:val="tlid-translation"/>
          <w:rFonts w:ascii="Times New Roman" w:hAnsi="Times New Roman" w:cs="Times New Roman"/>
          <w:b/>
          <w:bCs/>
          <w:sz w:val="24"/>
          <w:szCs w:val="24"/>
          <w:lang w:val="en-US"/>
        </w:rPr>
        <w:t>PrCDTECs</w:t>
      </w:r>
      <w:proofErr w:type="spellEnd"/>
      <w:r w:rsidRPr="00CB2686">
        <w:rPr>
          <w:rStyle w:val="tlid-translation"/>
          <w:rFonts w:ascii="Times New Roman" w:hAnsi="Times New Roman" w:cs="Times New Roman"/>
          <w:b/>
          <w:bCs/>
          <w:sz w:val="24"/>
          <w:szCs w:val="24"/>
          <w:lang w:val="en-US"/>
        </w:rPr>
        <w:t xml:space="preserve">) isolation and </w:t>
      </w:r>
      <w:r w:rsidRPr="00CB2686">
        <w:rPr>
          <w:rStyle w:val="tlid-translation"/>
          <w:rFonts w:ascii="Times New Roman" w:hAnsi="Times New Roman" w:cs="Times New Roman"/>
          <w:b/>
          <w:bCs/>
          <w:i/>
          <w:iCs/>
          <w:sz w:val="24"/>
          <w:szCs w:val="24"/>
          <w:lang w:val="en-US"/>
        </w:rPr>
        <w:t>in vitro</w:t>
      </w:r>
      <w:r w:rsidRPr="00CB2686">
        <w:rPr>
          <w:rStyle w:val="tlid-translation"/>
          <w:rFonts w:ascii="Times New Roman" w:hAnsi="Times New Roman" w:cs="Times New Roman"/>
          <w:b/>
          <w:bCs/>
          <w:sz w:val="24"/>
          <w:szCs w:val="24"/>
          <w:lang w:val="en-US"/>
        </w:rPr>
        <w:t xml:space="preserve"> experiments. </w:t>
      </w:r>
    </w:p>
    <w:p w14:paraId="1E9139A8" w14:textId="7CA0E042"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Primary Murine Collecting Duct Tubular Epithelial Cell (</w:t>
      </w:r>
      <w:proofErr w:type="spellStart"/>
      <w:r w:rsidRPr="00CB2686">
        <w:rPr>
          <w:rStyle w:val="tlid-translation"/>
          <w:rFonts w:ascii="Times New Roman" w:hAnsi="Times New Roman" w:cs="Times New Roman"/>
          <w:sz w:val="24"/>
          <w:szCs w:val="24"/>
          <w:lang w:val="en-US"/>
        </w:rPr>
        <w:t>PrCDTECs</w:t>
      </w:r>
      <w:proofErr w:type="spellEnd"/>
      <w:r w:rsidRPr="00CB2686">
        <w:rPr>
          <w:rStyle w:val="tlid-translation"/>
          <w:rFonts w:ascii="Times New Roman" w:hAnsi="Times New Roman" w:cs="Times New Roman"/>
          <w:sz w:val="24"/>
          <w:szCs w:val="24"/>
          <w:lang w:val="en-US"/>
        </w:rPr>
        <w:t>) were isolated from freshly harvested renal collecting ducts from adult C57BL6/J male mice.</w:t>
      </w:r>
      <w:r w:rsidRPr="00CB2686">
        <w:rPr>
          <w:rStyle w:val="tlid-translation"/>
          <w:rFonts w:ascii="Times New Roman" w:hAnsi="Times New Roman" w:cs="Times New Roman"/>
          <w:sz w:val="24"/>
          <w:szCs w:val="24"/>
          <w:lang w:val="en-US"/>
        </w:rPr>
        <w:fldChar w:fldCharType="begin"/>
      </w:r>
      <w:r w:rsidR="00CC0099" w:rsidRPr="00CB2686">
        <w:rPr>
          <w:rStyle w:val="tlid-translation"/>
          <w:rFonts w:ascii="Times New Roman" w:hAnsi="Times New Roman" w:cs="Times New Roman"/>
          <w:sz w:val="24"/>
          <w:szCs w:val="24"/>
          <w:lang w:val="en-US"/>
        </w:rPr>
        <w:instrText xml:space="preserve"> ADDIN EN.CITE &lt;EndNote&gt;&lt;Cite&gt;&lt;Author&gt;Ding&lt;/Author&gt;&lt;Year&gt;2018&lt;/Year&gt;&lt;RecNum&gt;13&lt;/RecNum&gt;&lt;DisplayText&gt;&lt;style face="superscript"&gt;13&lt;/style&gt;&lt;/DisplayText&gt;&lt;record&gt;&lt;rec-number&gt;13&lt;/rec-number&gt;&lt;foreign-keys&gt;&lt;key app="EN" db-id="e29xdaarvs0dpdeavd7p95eja9frpzfpaxsa" timestamp="1656663788"&gt;13&lt;/key&gt;&lt;/foreign-keys&gt;&lt;ref-type name="Journal Article"&gt;17&lt;/ref-type&gt;&lt;contributors&gt;&lt;authors&gt;&lt;author&gt;Ding, W.&lt;/author&gt;&lt;author&gt;Yousefi, K.&lt;/author&gt;&lt;author&gt;Shehadeh, L. A.&lt;/author&gt;&lt;/authors&gt;&lt;/contributors&gt;&lt;auth-address&gt;Department of Molecular and Cellular Pharmacology, University of Miami Leonard M. Miller School of Medicine; Interdisciplinary Stem Cell Institute, University of Miami Leonard M. Miller School of Medicine.&amp;#xD;Interdisciplinary Stem Cell Institute, University of Miami Leonard M. Miller School of Medicine; Department of Medicine, Division of Cardiology, University of Miami Leonard M. Miller School of Medicine; Vascular Biology Institute, University of Miami Leonard M. Miller School of Medicine; Peggy and Harold Katz Family Drug Discovery Center, University of Miami Leonard M. Miller School of Medicine; lshehadeh@med.miami.edu.&lt;/auth-address&gt;&lt;titles&gt;&lt;title&gt;Isolation, Characterization, And High Throughput Extracellular Flux Analysis of Mouse Primary Renal Tubular Epithelial Cells&lt;/title&gt;&lt;secondary-title&gt;J Vis Exp&lt;/secondary-title&gt;&lt;/titles&gt;&lt;periodical&gt;&lt;full-title&gt;J Vis Exp&lt;/full-title&gt;&lt;/periodical&gt;&lt;number&gt;136&lt;/number&gt;&lt;edition&gt;2018/07/10&lt;/edition&gt;&lt;keywords&gt;&lt;keyword&gt;Animals&lt;/keyword&gt;&lt;keyword&gt;Epithelial Cells/*metabolism&lt;/keyword&gt;&lt;keyword&gt;Kidney/*metabolism&lt;/keyword&gt;&lt;keyword&gt;Kidney Tubules/cytology/*metabolism&lt;/keyword&gt;&lt;keyword&gt;Mice&lt;/keyword&gt;&lt;/keywords&gt;&lt;dates&gt;&lt;year&gt;2018&lt;/year&gt;&lt;pub-dates&gt;&lt;date&gt;Jun 20&lt;/date&gt;&lt;/pub-dates&gt;&lt;/dates&gt;&lt;isbn&gt;1940-087X (Electronic)&amp;#xD;1940-087X (Linking)&lt;/isbn&gt;&lt;accession-num&gt;29985358&lt;/accession-num&gt;&lt;urls&gt;&lt;related-urls&gt;&lt;url&gt;https://www.ncbi.nlm.nih.gov/pubmed/29985358&lt;/url&gt;&lt;/related-urls&gt;&lt;/urls&gt;&lt;custom2&gt;PMC6101965&lt;/custom2&gt;&lt;electronic-resource-num&gt;10.3791/57718&lt;/electronic-resource-num&gt;&lt;/record&gt;&lt;/Cite&gt;&lt;/EndNote&gt;</w:instrText>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13</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Briefly the intramedullary area of the kidneys was excised and minced. The tissue particles were digested in 2ml of digestion buffer [Collagenase IV 1mg/ml, </w:t>
      </w:r>
      <w:proofErr w:type="spellStart"/>
      <w:r w:rsidRPr="00CB2686">
        <w:rPr>
          <w:rStyle w:val="tlid-translation"/>
          <w:rFonts w:ascii="Times New Roman" w:hAnsi="Times New Roman" w:cs="Times New Roman"/>
          <w:sz w:val="24"/>
          <w:szCs w:val="24"/>
          <w:lang w:val="en-US"/>
        </w:rPr>
        <w:t>DNAase</w:t>
      </w:r>
      <w:proofErr w:type="spellEnd"/>
      <w:r w:rsidRPr="00CB2686">
        <w:rPr>
          <w:rStyle w:val="tlid-translation"/>
          <w:rFonts w:ascii="Times New Roman" w:hAnsi="Times New Roman" w:cs="Times New Roman"/>
          <w:sz w:val="24"/>
          <w:szCs w:val="24"/>
          <w:lang w:val="en-US"/>
        </w:rPr>
        <w:t xml:space="preserve"> I 0.1mg/ml, BSA 1mg/ml in Dulbecco’s Modified Eagle’s Medium (DMEM) high glucose] at 37</w:t>
      </w:r>
      <w:r w:rsidRPr="00CB2686">
        <w:rPr>
          <w:rStyle w:val="tlid-translation"/>
          <w:rFonts w:ascii="Times New Roman" w:hAnsi="Times New Roman" w:cs="Times New Roman"/>
          <w:sz w:val="24"/>
          <w:szCs w:val="24"/>
          <w:vertAlign w:val="superscript"/>
          <w:lang w:val="en-US"/>
        </w:rPr>
        <w:t>o</w:t>
      </w:r>
      <w:r w:rsidRPr="00CB2686">
        <w:rPr>
          <w:rStyle w:val="tlid-translation"/>
          <w:rFonts w:ascii="Times New Roman" w:hAnsi="Times New Roman" w:cs="Times New Roman"/>
          <w:sz w:val="24"/>
          <w:szCs w:val="24"/>
          <w:lang w:val="en-US"/>
        </w:rPr>
        <w:t xml:space="preserve">C under gentle shaking for 15min. Subsequently 4ml of DMEM was added and the digestion mixture was centrifuged at 200 x g for 2 min resulting in the isolation of renal tubules. Renal tubules were cultivated in DMEM high glucose (10% Fetal Bovine albumin, 1% Penicillin-Streptomycin) and 2-3 days after, the </w:t>
      </w:r>
      <w:proofErr w:type="spellStart"/>
      <w:r w:rsidRPr="00CB2686">
        <w:rPr>
          <w:rStyle w:val="tlid-translation"/>
          <w:rFonts w:ascii="Times New Roman" w:hAnsi="Times New Roman" w:cs="Times New Roman"/>
          <w:sz w:val="24"/>
          <w:szCs w:val="24"/>
          <w:lang w:val="en-US"/>
        </w:rPr>
        <w:t>PrCDTECs</w:t>
      </w:r>
      <w:proofErr w:type="spellEnd"/>
      <w:r w:rsidRPr="00CB2686">
        <w:rPr>
          <w:rStyle w:val="tlid-translation"/>
          <w:rFonts w:ascii="Times New Roman" w:hAnsi="Times New Roman" w:cs="Times New Roman"/>
          <w:sz w:val="24"/>
          <w:szCs w:val="24"/>
          <w:lang w:val="en-US"/>
        </w:rPr>
        <w:t xml:space="preserve">, sprouting from the tubules, reached confluency.  Confluent </w:t>
      </w:r>
      <w:proofErr w:type="spellStart"/>
      <w:r w:rsidRPr="00CB2686">
        <w:rPr>
          <w:rStyle w:val="tlid-translation"/>
          <w:rFonts w:ascii="Times New Roman" w:hAnsi="Times New Roman" w:cs="Times New Roman"/>
          <w:sz w:val="24"/>
          <w:szCs w:val="24"/>
          <w:lang w:val="en-US"/>
        </w:rPr>
        <w:t>PrCDTECs</w:t>
      </w:r>
      <w:proofErr w:type="spellEnd"/>
      <w:r w:rsidRPr="00CB2686">
        <w:rPr>
          <w:rStyle w:val="tlid-translation"/>
          <w:rFonts w:ascii="Times New Roman" w:hAnsi="Times New Roman" w:cs="Times New Roman"/>
          <w:sz w:val="24"/>
          <w:szCs w:val="24"/>
          <w:lang w:val="en-US"/>
        </w:rPr>
        <w:t xml:space="preserve"> were used in 96 well or 24 well plates containing round glass coverslips for 3-(4,5-Dimethylthiazol-2-yl)-2,5-Diphenyltetrazolium Bromide (MTT) experiments, assessing cellular viability, or immunofluorescent microscopy respectively. For the cellular viability experiments MTT was used at a concentration of 0.5mg/ml.</w:t>
      </w:r>
      <w:r w:rsidRPr="00CB2686">
        <w:rPr>
          <w:rStyle w:val="tlid-translation"/>
          <w:rFonts w:ascii="Times New Roman" w:hAnsi="Times New Roman" w:cs="Times New Roman"/>
          <w:sz w:val="24"/>
          <w:szCs w:val="24"/>
          <w:lang w:val="en-US"/>
        </w:rPr>
        <w:fldChar w:fldCharType="begin">
          <w:fldData xml:space="preserve">PEVuZE5vdGU+PENpdGU+PEF1dGhvcj5aaGFvPC9BdXRob3I+PFllYXI+MjAxNDwvWWVhcj48UmVj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</w:fldData>
        </w:fldChar>
      </w:r>
      <w:r w:rsidR="00CC0099" w:rsidRPr="00CB2686">
        <w:rPr>
          <w:rStyle w:val="tlid-translation"/>
          <w:rFonts w:ascii="Times New Roman" w:hAnsi="Times New Roman" w:cs="Times New Roman"/>
          <w:sz w:val="24"/>
          <w:szCs w:val="24"/>
          <w:lang w:val="en-US"/>
        </w:rPr>
        <w:instrText xml:space="preserve"> ADDIN EN.CITE </w:instrText>
      </w:r>
      <w:r w:rsidR="00CC0099" w:rsidRPr="00CB2686">
        <w:rPr>
          <w:rStyle w:val="tlid-translation"/>
          <w:rFonts w:ascii="Times New Roman" w:hAnsi="Times New Roman" w:cs="Times New Roman"/>
          <w:sz w:val="24"/>
          <w:szCs w:val="24"/>
          <w:lang w:val="en-US"/>
        </w:rPr>
        <w:fldChar w:fldCharType="begin">
          <w:fldData xml:space="preserve">PEVuZE5vdGU+PENpdGU+PEF1dGhvcj5aaGFvPC9BdXRob3I+PFllYXI+MjAxNDwvWWVhcj48UmVj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</w:fldData>
        </w:fldChar>
      </w:r>
      <w:r w:rsidR="00CC0099" w:rsidRPr="00CB2686">
        <w:rPr>
          <w:rStyle w:val="tlid-translation"/>
          <w:rFonts w:ascii="Times New Roman" w:hAnsi="Times New Roman" w:cs="Times New Roman"/>
          <w:sz w:val="24"/>
          <w:szCs w:val="24"/>
          <w:lang w:val="en-US"/>
        </w:rPr>
        <w:instrText xml:space="preserve"> ADDIN EN.CITE.DATA </w:instrText>
      </w:r>
      <w:r w:rsidR="00CC0099" w:rsidRPr="00CB2686">
        <w:rPr>
          <w:rStyle w:val="tlid-translation"/>
          <w:rFonts w:ascii="Times New Roman" w:hAnsi="Times New Roman" w:cs="Times New Roman"/>
          <w:sz w:val="24"/>
          <w:szCs w:val="24"/>
          <w:lang w:val="en-US"/>
        </w:rPr>
      </w:r>
      <w:r w:rsidR="00CC0099"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14</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The half-maximal inhibitory concentration (IC</w:t>
      </w:r>
      <w:r w:rsidRPr="00CB2686">
        <w:rPr>
          <w:rStyle w:val="tlid-translation"/>
          <w:rFonts w:ascii="Times New Roman" w:hAnsi="Times New Roman" w:cs="Times New Roman"/>
          <w:sz w:val="24"/>
          <w:szCs w:val="24"/>
          <w:vertAlign w:val="subscript"/>
          <w:lang w:val="en-US"/>
        </w:rPr>
        <w:t>50</w:t>
      </w:r>
      <w:r w:rsidRPr="00CB2686">
        <w:rPr>
          <w:rStyle w:val="tlid-translation"/>
          <w:rFonts w:ascii="Times New Roman" w:hAnsi="Times New Roman" w:cs="Times New Roman"/>
          <w:sz w:val="24"/>
          <w:szCs w:val="24"/>
          <w:lang w:val="en-US"/>
        </w:rPr>
        <w:t>) for Carfilzomib and Sodium chloride (NaCl) were calculated and then prophylactic therapies against Cfz and NaCl-dependent cytotoxicity were performed. Eplerenone (Mineralocorticoid receptor blocker)</w:t>
      </w:r>
      <w:r w:rsidR="002D4DFF" w:rsidRPr="00CB2686">
        <w:rPr>
          <w:rStyle w:val="tlid-translation"/>
          <w:rFonts w:ascii="Times New Roman" w:hAnsi="Times New Roman" w:cs="Times New Roman"/>
          <w:sz w:val="24"/>
          <w:szCs w:val="24"/>
          <w:lang w:val="en-US"/>
        </w:rPr>
        <w:t xml:space="preserve"> and Metformin</w:t>
      </w:r>
      <w:r w:rsidRPr="00CB2686">
        <w:rPr>
          <w:rStyle w:val="tlid-translation"/>
          <w:rFonts w:ascii="Times New Roman" w:hAnsi="Times New Roman" w:cs="Times New Roman"/>
          <w:sz w:val="24"/>
          <w:szCs w:val="24"/>
          <w:lang w:val="en-US"/>
        </w:rPr>
        <w:t xml:space="preserve"> at a concentration range of 0-</w:t>
      </w:r>
      <w:bookmarkStart w:id="1" w:name="_Hlk112074018"/>
      <w:r w:rsidRPr="00CB2686">
        <w:rPr>
          <w:rStyle w:val="tlid-translation"/>
          <w:rFonts w:ascii="Times New Roman" w:hAnsi="Times New Roman" w:cs="Times New Roman"/>
          <w:sz w:val="24"/>
          <w:szCs w:val="24"/>
          <w:lang w:val="en-US"/>
        </w:rPr>
        <w:t xml:space="preserve">500 μΜ </w:t>
      </w:r>
      <w:bookmarkEnd w:id="1"/>
      <w:r w:rsidRPr="00CB2686">
        <w:rPr>
          <w:rStyle w:val="tlid-translation"/>
          <w:rFonts w:ascii="Times New Roman" w:hAnsi="Times New Roman" w:cs="Times New Roman"/>
          <w:sz w:val="24"/>
          <w:szCs w:val="24"/>
          <w:lang w:val="en-US"/>
        </w:rPr>
        <w:t>was used for the in vitro experiments and according to the concentrations used in in vitro experiments in the literature.</w:t>
      </w:r>
      <w:r w:rsidRPr="00CB2686">
        <w:rPr>
          <w:rStyle w:val="tlid-translation"/>
          <w:rFonts w:ascii="Times New Roman" w:hAnsi="Times New Roman" w:cs="Times New Roman"/>
          <w:sz w:val="24"/>
          <w:szCs w:val="24"/>
          <w:lang w:val="en-US"/>
        </w:rPr>
        <w:fldChar w:fldCharType="begin">
          <w:fldData xml:space="preserve">PEVuZE5vdGU+PENpdGU+PEF1dGhvcj5YaWFvPC9BdXRob3I+PFllYXI+MjAwOTwvWWVhcj48UmVj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</w:fldData>
        </w:fldChar>
      </w:r>
      <w:r w:rsidR="0021229E" w:rsidRPr="00CB2686">
        <w:rPr>
          <w:rStyle w:val="tlid-translation"/>
          <w:rFonts w:ascii="Times New Roman" w:hAnsi="Times New Roman" w:cs="Times New Roman"/>
          <w:sz w:val="24"/>
          <w:szCs w:val="24"/>
          <w:lang w:val="en-US"/>
        </w:rPr>
        <w:instrText xml:space="preserve"> ADDIN EN.CITE </w:instrText>
      </w:r>
      <w:r w:rsidR="0021229E" w:rsidRPr="00CB2686">
        <w:rPr>
          <w:rStyle w:val="tlid-translation"/>
          <w:rFonts w:ascii="Times New Roman" w:hAnsi="Times New Roman" w:cs="Times New Roman"/>
          <w:sz w:val="24"/>
          <w:szCs w:val="24"/>
          <w:lang w:val="en-US"/>
        </w:rPr>
        <w:fldChar w:fldCharType="begin">
          <w:fldData xml:space="preserve">PEVuZE5vdGU+PENpdGU+PEF1dGhvcj5YaWFvPC9BdXRob3I+PFllYXI+MjAwOTwvWWVhcj48UmVj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</w:fldData>
        </w:fldChar>
      </w:r>
      <w:r w:rsidR="0021229E" w:rsidRPr="00CB2686">
        <w:rPr>
          <w:rStyle w:val="tlid-translation"/>
          <w:rFonts w:ascii="Times New Roman" w:hAnsi="Times New Roman" w:cs="Times New Roman"/>
          <w:sz w:val="24"/>
          <w:szCs w:val="24"/>
          <w:lang w:val="en-US"/>
        </w:rPr>
        <w:instrText xml:space="preserve"> ADDIN EN.CITE.DATA </w:instrText>
      </w:r>
      <w:r w:rsidR="0021229E" w:rsidRPr="00CB2686">
        <w:rPr>
          <w:rStyle w:val="tlid-translation"/>
          <w:rFonts w:ascii="Times New Roman" w:hAnsi="Times New Roman" w:cs="Times New Roman"/>
          <w:sz w:val="24"/>
          <w:szCs w:val="24"/>
          <w:lang w:val="en-US"/>
        </w:rPr>
      </w:r>
      <w:r w:rsidR="0021229E"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r>
      <w:r w:rsidRPr="00CB2686">
        <w:rPr>
          <w:rStyle w:val="tlid-translation"/>
          <w:rFonts w:ascii="Times New Roman" w:hAnsi="Times New Roman" w:cs="Times New Roman"/>
          <w:sz w:val="24"/>
          <w:szCs w:val="24"/>
          <w:lang w:val="en-US"/>
        </w:rPr>
        <w:fldChar w:fldCharType="separate"/>
      </w:r>
      <w:r w:rsidR="00CC0099" w:rsidRPr="00CB2686">
        <w:rPr>
          <w:rStyle w:val="tlid-translation"/>
          <w:rFonts w:ascii="Times New Roman" w:hAnsi="Times New Roman" w:cs="Times New Roman"/>
          <w:noProof/>
          <w:sz w:val="24"/>
          <w:szCs w:val="24"/>
          <w:vertAlign w:val="superscript"/>
          <w:lang w:val="en-US"/>
        </w:rPr>
        <w:t>15</w:t>
      </w:r>
      <w:r w:rsidRPr="00CB2686">
        <w:rPr>
          <w:rStyle w:val="tlid-translation"/>
          <w:rFonts w:ascii="Times New Roman" w:hAnsi="Times New Roman" w:cs="Times New Roman"/>
          <w:sz w:val="24"/>
          <w:szCs w:val="24"/>
          <w:lang w:val="en-US"/>
        </w:rPr>
        <w:fldChar w:fldCharType="end"/>
      </w:r>
      <w:r w:rsidRPr="00CB2686">
        <w:rPr>
          <w:rStyle w:val="tlid-translation"/>
          <w:rFonts w:ascii="Times New Roman" w:hAnsi="Times New Roman" w:cs="Times New Roman"/>
          <w:sz w:val="24"/>
          <w:szCs w:val="24"/>
          <w:lang w:val="en-US"/>
        </w:rPr>
        <w:t xml:space="preserve"> </w:t>
      </w:r>
      <w:bookmarkStart w:id="2" w:name="_Hlk112163375"/>
      <w:r w:rsidR="002D54FF" w:rsidRPr="00CB2686">
        <w:rPr>
          <w:rStyle w:val="tlid-translation"/>
          <w:rFonts w:ascii="Times New Roman" w:hAnsi="Times New Roman" w:cs="Times New Roman"/>
          <w:sz w:val="24"/>
          <w:szCs w:val="24"/>
          <w:lang w:val="en-US"/>
        </w:rPr>
        <w:t xml:space="preserve">The selection of Metformin and Eplerenone as promising prophylactic therapies was based on our </w:t>
      </w:r>
      <w:r w:rsidR="002D54FF" w:rsidRPr="00CB2686">
        <w:rPr>
          <w:rStyle w:val="tlid-translation"/>
          <w:rFonts w:ascii="Times New Roman" w:hAnsi="Times New Roman" w:cs="Times New Roman"/>
          <w:i/>
          <w:iCs/>
          <w:sz w:val="24"/>
          <w:szCs w:val="24"/>
          <w:lang w:val="en-US"/>
        </w:rPr>
        <w:t xml:space="preserve">in vivo </w:t>
      </w:r>
      <w:r w:rsidR="002D54FF" w:rsidRPr="00CB2686">
        <w:rPr>
          <w:rStyle w:val="tlid-translation"/>
          <w:rFonts w:ascii="Times New Roman" w:hAnsi="Times New Roman" w:cs="Times New Roman"/>
          <w:sz w:val="24"/>
          <w:szCs w:val="24"/>
          <w:lang w:val="en-US"/>
        </w:rPr>
        <w:t xml:space="preserve">proteomic and molecular data in which </w:t>
      </w:r>
      <w:r w:rsidR="002D54FF" w:rsidRPr="00CB2686">
        <w:rPr>
          <w:rStyle w:val="tlid-translation"/>
          <w:rFonts w:ascii="Times New Roman" w:hAnsi="Times New Roman" w:cs="Times New Roman"/>
          <w:sz w:val="24"/>
          <w:szCs w:val="24"/>
          <w:lang w:val="en-US"/>
        </w:rPr>
        <w:lastRenderedPageBreak/>
        <w:t xml:space="preserve">AMPKα and transport of organic ions and small molecules emerged as significantly regulated pathways by Carfilzomib, with the latter </w:t>
      </w:r>
      <w:r w:rsidR="0021229E" w:rsidRPr="00CB2686">
        <w:rPr>
          <w:rStyle w:val="tlid-translation"/>
          <w:rFonts w:ascii="Times New Roman" w:hAnsi="Times New Roman" w:cs="Times New Roman"/>
          <w:sz w:val="24"/>
          <w:szCs w:val="24"/>
          <w:lang w:val="en-US"/>
        </w:rPr>
        <w:t xml:space="preserve">being </w:t>
      </w:r>
      <w:r w:rsidR="001C5491" w:rsidRPr="00CB2686">
        <w:rPr>
          <w:rStyle w:val="tlid-translation"/>
          <w:rFonts w:ascii="Times New Roman" w:hAnsi="Times New Roman" w:cs="Times New Roman"/>
          <w:sz w:val="24"/>
          <w:szCs w:val="24"/>
          <w:lang w:val="en-US"/>
        </w:rPr>
        <w:t xml:space="preserve">mainly orchestrated </w:t>
      </w:r>
      <w:r w:rsidR="0021229E" w:rsidRPr="00CB2686">
        <w:rPr>
          <w:rStyle w:val="tlid-translation"/>
          <w:rFonts w:ascii="Times New Roman" w:hAnsi="Times New Roman" w:cs="Times New Roman"/>
          <w:sz w:val="24"/>
          <w:szCs w:val="24"/>
          <w:lang w:val="en-US"/>
        </w:rPr>
        <w:t xml:space="preserve">by the mineralocorticoid receptor axis </w:t>
      </w:r>
      <w:r w:rsidR="002D54FF" w:rsidRPr="00CB2686">
        <w:rPr>
          <w:rStyle w:val="tlid-translation"/>
          <w:rFonts w:ascii="Times New Roman" w:hAnsi="Times New Roman" w:cs="Times New Roman"/>
          <w:sz w:val="24"/>
          <w:szCs w:val="24"/>
          <w:lang w:val="en-US"/>
        </w:rPr>
        <w:t xml:space="preserve"> (</w:t>
      </w:r>
      <w:r w:rsidR="002D54FF" w:rsidRPr="00CB2686">
        <w:rPr>
          <w:rStyle w:val="tlid-translation"/>
          <w:rFonts w:ascii="Times New Roman" w:hAnsi="Times New Roman" w:cs="Times New Roman"/>
          <w:b/>
          <w:bCs/>
          <w:sz w:val="24"/>
          <w:szCs w:val="24"/>
          <w:lang w:val="en-US"/>
        </w:rPr>
        <w:t>Figure 2</w:t>
      </w:r>
      <w:r w:rsidR="002D54FF" w:rsidRPr="00CB2686">
        <w:rPr>
          <w:rStyle w:val="tlid-translation"/>
          <w:rFonts w:ascii="Times New Roman" w:hAnsi="Times New Roman" w:cs="Times New Roman"/>
          <w:sz w:val="24"/>
          <w:szCs w:val="24"/>
          <w:lang w:val="en-US"/>
        </w:rPr>
        <w:t>)</w:t>
      </w:r>
      <w:r w:rsidR="0021229E" w:rsidRPr="00CB2686">
        <w:rPr>
          <w:rStyle w:val="tlid-translation"/>
          <w:rFonts w:ascii="Times New Roman" w:hAnsi="Times New Roman" w:cs="Times New Roman"/>
          <w:sz w:val="24"/>
          <w:szCs w:val="24"/>
          <w:lang w:val="en-US"/>
        </w:rPr>
        <w:t>.</w:t>
      </w:r>
      <w:r w:rsidR="0021229E" w:rsidRPr="00CB2686">
        <w:rPr>
          <w:rStyle w:val="tlid-translation"/>
          <w:rFonts w:ascii="Times New Roman" w:hAnsi="Times New Roman" w:cs="Times New Roman"/>
          <w:sz w:val="24"/>
          <w:szCs w:val="24"/>
          <w:lang w:val="en-US"/>
        </w:rPr>
        <w:fldChar w:fldCharType="begin"/>
      </w:r>
      <w:r w:rsidR="0021229E" w:rsidRPr="00CB2686">
        <w:rPr>
          <w:rStyle w:val="tlid-translation"/>
          <w:rFonts w:ascii="Times New Roman" w:hAnsi="Times New Roman" w:cs="Times New Roman"/>
          <w:sz w:val="24"/>
          <w:szCs w:val="24"/>
          <w:lang w:val="en-US"/>
        </w:rPr>
        <w:instrText xml:space="preserve"> ADDIN EN.CITE &lt;EndNote&gt;&lt;Cite&gt;&lt;Author&gt;Fuller&lt;/Author&gt;&lt;Year&gt;2005&lt;/Year&gt;&lt;RecNum&gt;69&lt;/RecNum&gt;&lt;DisplayText&gt;&lt;style face="superscript"&gt;16&lt;/style&gt;&lt;/DisplayText&gt;&lt;record&gt;&lt;rec-number&gt;69&lt;/rec-number&gt;&lt;foreign-keys&gt;&lt;key app="EN" db-id="s5pfzf0fip0xpve0w9tp05ff5dtefvpvzrpf" timestamp="1661260010"&gt;69&lt;/key&gt;&lt;/foreign-keys&gt;&lt;ref-type name="Journal Article"&gt;17&lt;/ref-type&gt;&lt;contributors&gt;&lt;authors&gt;&lt;author&gt;Fuller, P. J.&lt;/author&gt;&lt;author&gt;Young, M. J.&lt;/author&gt;&lt;/authors&gt;&lt;/contributors&gt;&lt;auth-address&gt;Prince Henry&amp;apos;s Institute of Medical Research, Clayton, Victoria, Australia. peter.fuller@phimr.monash.edu.au&lt;/auth-address&gt;&lt;titles&gt;&lt;title&gt;Mechanisms of mineralocorticoid action&lt;/title&gt;&lt;secondary-title&gt;Hypertension&lt;/secondary-title&gt;&lt;/titles&gt;&lt;periodical&gt;&lt;full-title&gt;Hypertension&lt;/full-title&gt;&lt;/periodical&gt;&lt;pages&gt;1227-35&lt;/pages&gt;&lt;volume&gt;46&lt;/volume&gt;&lt;number&gt;6&lt;/number&gt;&lt;edition&gt;2005/11/16&lt;/edition&gt;&lt;keywords&gt;&lt;keyword&gt;Aldosterone/*physiology&lt;/keyword&gt;&lt;keyword&gt;Animals&lt;/keyword&gt;&lt;keyword&gt;Biological Transport/physiology&lt;/keyword&gt;&lt;keyword&gt;Cardiovascular Diseases/drug therapy/etiology&lt;/keyword&gt;&lt;keyword&gt;Humans&lt;/keyword&gt;&lt;keyword&gt;Mineralocorticoid Receptor Antagonists&lt;/keyword&gt;&lt;keyword&gt;Receptors, Mineralocorticoid/physiology&lt;/keyword&gt;&lt;keyword&gt;Signal Transduction/physiology&lt;/keyword&gt;&lt;keyword&gt;Sodium/metabolism&lt;/keyword&gt;&lt;keyword&gt;Sodium Channels/metabolism&lt;/keyword&gt;&lt;/keywords&gt;&lt;dates&gt;&lt;year&gt;2005&lt;/year&gt;&lt;pub-dates&gt;&lt;date&gt;Dec&lt;/date&gt;&lt;/pub-dates&gt;&lt;/dates&gt;&lt;isbn&gt;1524-4563 (Electronic)&amp;#xD;0194-911X (Linking)&lt;/isbn&gt;&lt;accession-num&gt;16286565&lt;/accession-num&gt;&lt;urls&gt;&lt;related-urls&gt;&lt;url&gt;https://www.ncbi.nlm.nih.gov/pubmed/16286565&lt;/url&gt;&lt;/related-urls&gt;&lt;/urls&gt;&lt;electronic-resource-num&gt;10.1161/01.HYP.0000193502.77417.17&lt;/electronic-resource-num&gt;&lt;/record&gt;&lt;/Cite&gt;&lt;/EndNote&gt;</w:instrText>
      </w:r>
      <w:r w:rsidR="0021229E" w:rsidRPr="00CB2686">
        <w:rPr>
          <w:rStyle w:val="tlid-translation"/>
          <w:rFonts w:ascii="Times New Roman" w:hAnsi="Times New Roman" w:cs="Times New Roman"/>
          <w:sz w:val="24"/>
          <w:szCs w:val="24"/>
          <w:lang w:val="en-US"/>
        </w:rPr>
        <w:fldChar w:fldCharType="separate"/>
      </w:r>
      <w:r w:rsidR="0021229E" w:rsidRPr="00CB2686">
        <w:rPr>
          <w:rStyle w:val="tlid-translation"/>
          <w:rFonts w:ascii="Times New Roman" w:hAnsi="Times New Roman" w:cs="Times New Roman"/>
          <w:noProof/>
          <w:sz w:val="24"/>
          <w:szCs w:val="24"/>
          <w:vertAlign w:val="superscript"/>
          <w:lang w:val="en-US"/>
        </w:rPr>
        <w:t>16</w:t>
      </w:r>
      <w:r w:rsidR="0021229E" w:rsidRPr="00CB2686">
        <w:rPr>
          <w:rStyle w:val="tlid-translation"/>
          <w:rFonts w:ascii="Times New Roman" w:hAnsi="Times New Roman" w:cs="Times New Roman"/>
          <w:sz w:val="24"/>
          <w:szCs w:val="24"/>
          <w:lang w:val="en-US"/>
        </w:rPr>
        <w:fldChar w:fldCharType="end"/>
      </w:r>
    </w:p>
    <w:bookmarkEnd w:id="2"/>
    <w:p w14:paraId="008D09BE" w14:textId="5F528A35" w:rsidR="004A66EA" w:rsidRPr="00CB2686" w:rsidRDefault="004A66EA"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Immunohistochemistry</w:t>
      </w:r>
    </w:p>
    <w:p w14:paraId="7C8CF1A9" w14:textId="18BBA292" w:rsidR="004A66EA" w:rsidRPr="00CB2686" w:rsidRDefault="004A66EA"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Immunohistochemistry staining in human renal biopsies</w:t>
      </w:r>
      <w:r w:rsidR="00B71DC9" w:rsidRPr="00CB2686">
        <w:rPr>
          <w:rStyle w:val="tlid-translation"/>
          <w:rFonts w:ascii="Times New Roman" w:hAnsi="Times New Roman" w:cs="Times New Roman"/>
          <w:sz w:val="24"/>
          <w:szCs w:val="24"/>
          <w:lang w:val="en-US"/>
        </w:rPr>
        <w:t xml:space="preserve"> in the Control and Carfilzomib-nephrotoxicity samples</w:t>
      </w:r>
      <w:r w:rsidRPr="00CB2686">
        <w:rPr>
          <w:rStyle w:val="tlid-translation"/>
          <w:rFonts w:ascii="Times New Roman" w:hAnsi="Times New Roman" w:cs="Times New Roman"/>
          <w:sz w:val="24"/>
          <w:szCs w:val="24"/>
          <w:lang w:val="en-US"/>
        </w:rPr>
        <w:t xml:space="preserve"> was performed using VECTASTAIN® Universal Quick HRP Kit (# PK-7800, Vector Laboratories, Newark, USA)</w:t>
      </w:r>
      <w:r w:rsidR="002A2FD4" w:rsidRPr="00CB2686">
        <w:rPr>
          <w:rStyle w:val="tlid-translation"/>
          <w:rFonts w:ascii="Times New Roman" w:hAnsi="Times New Roman" w:cs="Times New Roman"/>
          <w:sz w:val="24"/>
          <w:szCs w:val="24"/>
          <w:lang w:val="en-US"/>
        </w:rPr>
        <w:t xml:space="preserve"> after deparaffinization and rehydration of the samples</w:t>
      </w:r>
      <w:r w:rsidRPr="00CB2686">
        <w:rPr>
          <w:rStyle w:val="tlid-translation"/>
          <w:rFonts w:ascii="Times New Roman" w:hAnsi="Times New Roman" w:cs="Times New Roman"/>
          <w:sz w:val="24"/>
          <w:szCs w:val="24"/>
          <w:lang w:val="en-US"/>
        </w:rPr>
        <w:t xml:space="preserve">. For SGK-1 and MR staining SGK1 Rabbit monoclonal antibody (#12103, </w:t>
      </w:r>
      <w:r w:rsidR="00B71DC9" w:rsidRPr="00CB2686">
        <w:rPr>
          <w:rStyle w:val="tlid-translation"/>
          <w:rFonts w:ascii="Times New Roman" w:hAnsi="Times New Roman" w:cs="Times New Roman"/>
          <w:sz w:val="24"/>
          <w:szCs w:val="24"/>
          <w:lang w:val="en-US"/>
        </w:rPr>
        <w:t xml:space="preserve">Cell Signaling Technology, Beverly, MA, USA) and MCR antibody (Mineralocorticoid Receptor; Mouse </w:t>
      </w:r>
      <w:proofErr w:type="spellStart"/>
      <w:r w:rsidR="00B71DC9" w:rsidRPr="00CB2686">
        <w:rPr>
          <w:rStyle w:val="tlid-translation"/>
          <w:rFonts w:ascii="Times New Roman" w:hAnsi="Times New Roman" w:cs="Times New Roman"/>
          <w:sz w:val="24"/>
          <w:szCs w:val="24"/>
          <w:lang w:val="en-US"/>
        </w:rPr>
        <w:t>mAb</w:t>
      </w:r>
      <w:proofErr w:type="spellEnd"/>
      <w:r w:rsidR="00B71DC9" w:rsidRPr="00CB2686">
        <w:rPr>
          <w:rStyle w:val="tlid-translation"/>
          <w:rFonts w:ascii="Times New Roman" w:hAnsi="Times New Roman" w:cs="Times New Roman"/>
          <w:sz w:val="24"/>
          <w:szCs w:val="24"/>
          <w:lang w:val="en-US"/>
        </w:rPr>
        <w:t xml:space="preserve">, sc-53000) were used at concentrations 1:100 and 1:300 respectively. </w:t>
      </w:r>
      <w:r w:rsidR="00CC0099" w:rsidRPr="00CB2686">
        <w:rPr>
          <w:rStyle w:val="tlid-translation"/>
          <w:rFonts w:ascii="Times New Roman" w:hAnsi="Times New Roman" w:cs="Times New Roman"/>
          <w:sz w:val="24"/>
          <w:szCs w:val="24"/>
          <w:lang w:val="en-US"/>
        </w:rPr>
        <w:t xml:space="preserve">Histology was scored by a double-blinded pathologists on 6 different areas of each </w:t>
      </w:r>
      <w:r w:rsidR="00760544" w:rsidRPr="00CB2686">
        <w:rPr>
          <w:rStyle w:val="tlid-translation"/>
          <w:rFonts w:ascii="Times New Roman" w:hAnsi="Times New Roman" w:cs="Times New Roman"/>
          <w:sz w:val="24"/>
          <w:szCs w:val="24"/>
          <w:lang w:val="en-US"/>
        </w:rPr>
        <w:t>biopsy</w:t>
      </w:r>
      <w:r w:rsidR="00CC0099" w:rsidRPr="00CB2686">
        <w:rPr>
          <w:rStyle w:val="tlid-translation"/>
          <w:rFonts w:ascii="Times New Roman" w:hAnsi="Times New Roman" w:cs="Times New Roman"/>
          <w:sz w:val="24"/>
          <w:szCs w:val="24"/>
          <w:lang w:val="en-US"/>
        </w:rPr>
        <w:t xml:space="preserve"> per slide.  </w:t>
      </w:r>
    </w:p>
    <w:p w14:paraId="445DAFCF" w14:textId="77777777"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Immunofluorescence microscopy</w:t>
      </w:r>
    </w:p>
    <w:p w14:paraId="592E6081" w14:textId="77777777" w:rsidR="00230631" w:rsidRPr="00CB2686" w:rsidRDefault="00230631" w:rsidP="0023063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 xml:space="preserve">For the immunofluorescence (IF) microscopy experiments, </w:t>
      </w:r>
      <w:proofErr w:type="spellStart"/>
      <w:r w:rsidRPr="00CB2686">
        <w:rPr>
          <w:rStyle w:val="tlid-translation"/>
          <w:rFonts w:ascii="Times New Roman" w:hAnsi="Times New Roman" w:cs="Times New Roman"/>
          <w:sz w:val="24"/>
          <w:szCs w:val="24"/>
          <w:lang w:val="en-US"/>
        </w:rPr>
        <w:t>PrCDTECs</w:t>
      </w:r>
      <w:proofErr w:type="spellEnd"/>
      <w:r w:rsidRPr="00CB2686">
        <w:rPr>
          <w:rStyle w:val="tlid-translation"/>
          <w:rFonts w:ascii="Times New Roman" w:hAnsi="Times New Roman" w:cs="Times New Roman"/>
          <w:sz w:val="24"/>
          <w:szCs w:val="24"/>
          <w:lang w:val="en-US"/>
        </w:rPr>
        <w:t xml:space="preserve"> were seeded on round glass coverslips in 24 well plates until they reached confluency. Subsequently cells were treated accordingly and fixed in 4% paraformaldehyde (PFA). After permeabilization of the cells with 0.25% SDS, anti-SGK-1 (Rabbit </w:t>
      </w:r>
      <w:proofErr w:type="spellStart"/>
      <w:r w:rsidRPr="00CB2686">
        <w:rPr>
          <w:rStyle w:val="tlid-translation"/>
          <w:rFonts w:ascii="Times New Roman" w:hAnsi="Times New Roman" w:cs="Times New Roman"/>
          <w:sz w:val="24"/>
          <w:szCs w:val="24"/>
          <w:lang w:val="en-US"/>
        </w:rPr>
        <w:t>mAb</w:t>
      </w:r>
      <w:proofErr w:type="spellEnd"/>
      <w:r w:rsidRPr="00CB2686">
        <w:rPr>
          <w:rStyle w:val="tlid-translation"/>
          <w:rFonts w:ascii="Times New Roman" w:hAnsi="Times New Roman" w:cs="Times New Roman"/>
          <w:sz w:val="24"/>
          <w:szCs w:val="24"/>
          <w:lang w:val="en-US"/>
        </w:rPr>
        <w:t xml:space="preserve"> #12103, Cell Signaling), anti-Rabbit Alexa Fluor 488 secondary Ab (Goat Anti-Rabbit IgG H&amp;L, ab150077, Abcam) and DAPI (Antifade medium with DAPI, Thermo Scientific) were used. IF was recorded on an upright microscope (Leica DMRA2 Microscope, Leica Microsystems,</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 xml:space="preserve">Wetzlar, Germany) and IF was quantified using a computerized software package (Image J, NIH, USA). </w:t>
      </w:r>
    </w:p>
    <w:p w14:paraId="63391991" w14:textId="0C0C5C46" w:rsidR="00230631" w:rsidRPr="00CB2686" w:rsidRDefault="00230631" w:rsidP="00230631">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Data Deposition</w:t>
      </w:r>
    </w:p>
    <w:p w14:paraId="2096AE50" w14:textId="10C16951" w:rsidR="00230631" w:rsidRPr="00CB2686" w:rsidRDefault="00230631" w:rsidP="00F93B05">
      <w:pPr>
        <w:pStyle w:val="HTMLPreformatted"/>
        <w:spacing w:line="360" w:lineRule="auto"/>
        <w:jc w:val="both"/>
        <w:rPr>
          <w:rFonts w:ascii="Times New Roman" w:hAnsi="Times New Roman" w:cs="Times New Roman"/>
          <w:sz w:val="24"/>
          <w:szCs w:val="24"/>
          <w:lang w:val="en-US"/>
        </w:rPr>
      </w:pPr>
      <w:r w:rsidRPr="00CB2686">
        <w:rPr>
          <w:rFonts w:ascii="Times New Roman" w:hAnsi="Times New Roman" w:cs="Times New Roman"/>
          <w:sz w:val="24"/>
          <w:szCs w:val="24"/>
          <w:lang w:val="en-US"/>
        </w:rPr>
        <w:t>All proteomic data are available in the cloud-based repository Mendeley data (</w:t>
      </w:r>
      <w:hyperlink r:id="rId6" w:history="1">
        <w:r w:rsidRPr="00CB2686">
          <w:rPr>
            <w:rStyle w:val="Hyperlink"/>
            <w:rFonts w:ascii="Times New Roman" w:hAnsi="Times New Roman" w:cs="Times New Roman"/>
            <w:color w:val="auto"/>
            <w:sz w:val="24"/>
            <w:szCs w:val="24"/>
            <w:lang w:val="en-US"/>
          </w:rPr>
          <w:t>https://data.mendeley.com/datasets/mcxknx4s7v/draft?a=a126f1b5-e845-45b5-b724-71e97cb707be</w:t>
        </w:r>
      </w:hyperlink>
      <w:r w:rsidRPr="00CB2686">
        <w:rPr>
          <w:rFonts w:ascii="Times New Roman" w:hAnsi="Times New Roman" w:cs="Times New Roman"/>
          <w:sz w:val="24"/>
          <w:szCs w:val="24"/>
          <w:lang w:val="en-US"/>
        </w:rPr>
        <w:t xml:space="preserve">) and will be publicly available upon publication of the manuscript, whereas all </w:t>
      </w:r>
      <w:proofErr w:type="spellStart"/>
      <w:r w:rsidRPr="00CB2686">
        <w:rPr>
          <w:rFonts w:ascii="Times New Roman" w:hAnsi="Times New Roman" w:cs="Times New Roman"/>
          <w:sz w:val="24"/>
          <w:szCs w:val="24"/>
          <w:lang w:val="en-US"/>
        </w:rPr>
        <w:lastRenderedPageBreak/>
        <w:t>metabololomics</w:t>
      </w:r>
      <w:proofErr w:type="spellEnd"/>
      <w:r w:rsidRPr="00CB2686">
        <w:rPr>
          <w:rFonts w:ascii="Times New Roman" w:hAnsi="Times New Roman" w:cs="Times New Roman"/>
          <w:sz w:val="24"/>
          <w:szCs w:val="24"/>
          <w:lang w:val="en-US"/>
        </w:rPr>
        <w:t xml:space="preserve"> data are available in </w:t>
      </w:r>
      <w:proofErr w:type="spellStart"/>
      <w:r w:rsidR="00F93B05" w:rsidRPr="00CB2686">
        <w:rPr>
          <w:rFonts w:ascii="Times New Roman" w:hAnsi="Times New Roman" w:cs="Times New Roman"/>
          <w:sz w:val="24"/>
          <w:szCs w:val="24"/>
          <w:lang w:val="en-US"/>
        </w:rPr>
        <w:t>MassIVE</w:t>
      </w:r>
      <w:proofErr w:type="spellEnd"/>
      <w:r w:rsidR="00F93B05" w:rsidRPr="00CB2686">
        <w:rPr>
          <w:rFonts w:ascii="Times New Roman" w:hAnsi="Times New Roman" w:cs="Times New Roman"/>
          <w:sz w:val="24"/>
          <w:szCs w:val="24"/>
          <w:lang w:val="en-US"/>
        </w:rPr>
        <w:t xml:space="preserve"> </w:t>
      </w:r>
      <w:r w:rsidRPr="00CB2686">
        <w:rPr>
          <w:rFonts w:ascii="Times New Roman" w:hAnsi="Times New Roman" w:cs="Times New Roman"/>
          <w:sz w:val="24"/>
          <w:szCs w:val="24"/>
          <w:lang w:val="en-US"/>
        </w:rPr>
        <w:t>database (Study identifier:</w:t>
      </w:r>
      <w:r w:rsidR="00F93B05" w:rsidRPr="00CB2686">
        <w:rPr>
          <w:rFonts w:ascii="Times New Roman" w:hAnsi="Times New Roman" w:cs="Times New Roman"/>
          <w:sz w:val="24"/>
          <w:szCs w:val="24"/>
          <w:lang w:val="en-US"/>
        </w:rPr>
        <w:t xml:space="preserve"> MSV000089596</w:t>
      </w:r>
      <w:r w:rsidRPr="00CB2686">
        <w:rPr>
          <w:rFonts w:ascii="Times New Roman" w:hAnsi="Times New Roman" w:cs="Times New Roman"/>
          <w:sz w:val="24"/>
          <w:szCs w:val="24"/>
          <w:lang w:val="en-US"/>
        </w:rPr>
        <w:t>;</w:t>
      </w:r>
      <w:r w:rsidR="00F93B05" w:rsidRPr="00CB2686">
        <w:rPr>
          <w:rFonts w:ascii="Times New Roman" w:hAnsi="Times New Roman" w:cs="Times New Roman"/>
          <w:sz w:val="24"/>
          <w:szCs w:val="24"/>
          <w:lang w:val="en-US"/>
        </w:rPr>
        <w:t xml:space="preserve"> </w:t>
      </w:r>
      <w:hyperlink r:id="rId7" w:tgtFrame="_blank" w:history="1">
        <w:r w:rsidR="00F93B05" w:rsidRPr="00CB2686">
          <w:rPr>
            <w:rStyle w:val="Hyperlink"/>
            <w:rFonts w:ascii="Times New Roman" w:hAnsi="Times New Roman" w:cs="Times New Roman"/>
            <w:color w:val="auto"/>
            <w:sz w:val="24"/>
            <w:szCs w:val="24"/>
            <w:lang w:val="en-US"/>
          </w:rPr>
          <w:t>https://massive.ucsd.edu/ProteoSAFe/dataset.jsp?accession=MSV000089596</w:t>
        </w:r>
      </w:hyperlink>
      <w:r w:rsidRPr="00CB2686">
        <w:rPr>
          <w:rFonts w:ascii="Times New Roman" w:hAnsi="Times New Roman" w:cs="Times New Roman"/>
          <w:sz w:val="24"/>
          <w:szCs w:val="24"/>
          <w:lang w:val="en-US"/>
        </w:rPr>
        <w:t>).</w:t>
      </w:r>
    </w:p>
    <w:p w14:paraId="66F21500" w14:textId="701C9343" w:rsidR="00CC5024" w:rsidRPr="00CB2686" w:rsidRDefault="00CC5024" w:rsidP="00F93B05">
      <w:pPr>
        <w:pStyle w:val="HTMLPreformatted"/>
        <w:spacing w:line="360" w:lineRule="auto"/>
        <w:jc w:val="both"/>
        <w:rPr>
          <w:rFonts w:ascii="Times New Roman" w:hAnsi="Times New Roman" w:cs="Times New Roman"/>
          <w:sz w:val="24"/>
          <w:szCs w:val="24"/>
          <w:lang w:val="en-US"/>
        </w:rPr>
      </w:pPr>
    </w:p>
    <w:p w14:paraId="2EF38B15" w14:textId="77777777" w:rsidR="006A51A1" w:rsidRPr="00CB2686" w:rsidRDefault="006A51A1" w:rsidP="00F93B05">
      <w:pPr>
        <w:pStyle w:val="HTMLPreformatted"/>
        <w:spacing w:line="360" w:lineRule="auto"/>
        <w:jc w:val="both"/>
        <w:rPr>
          <w:rFonts w:ascii="Times New Roman" w:hAnsi="Times New Roman" w:cs="Times New Roman"/>
          <w:b/>
          <w:bCs/>
          <w:sz w:val="24"/>
          <w:szCs w:val="24"/>
          <w:lang w:val="en-US"/>
        </w:rPr>
      </w:pPr>
    </w:p>
    <w:p w14:paraId="5AF6AC36" w14:textId="77777777" w:rsidR="006A51A1" w:rsidRPr="00CB2686" w:rsidRDefault="006A51A1" w:rsidP="00F93B05">
      <w:pPr>
        <w:pStyle w:val="HTMLPreformatted"/>
        <w:spacing w:line="360" w:lineRule="auto"/>
        <w:jc w:val="both"/>
        <w:rPr>
          <w:rFonts w:ascii="Times New Roman" w:hAnsi="Times New Roman" w:cs="Times New Roman"/>
          <w:b/>
          <w:bCs/>
          <w:sz w:val="24"/>
          <w:szCs w:val="24"/>
          <w:lang w:val="en-US"/>
        </w:rPr>
      </w:pPr>
    </w:p>
    <w:p w14:paraId="4EB2CD4E" w14:textId="754BC1F9" w:rsidR="000019C1" w:rsidRPr="00CB2686" w:rsidRDefault="0072487A" w:rsidP="00F93B05">
      <w:pPr>
        <w:pStyle w:val="HTMLPreformatted"/>
        <w:spacing w:line="360" w:lineRule="auto"/>
        <w:jc w:val="both"/>
        <w:rPr>
          <w:rFonts w:ascii="Times New Roman" w:hAnsi="Times New Roman" w:cs="Times New Roman"/>
          <w:b/>
          <w:bCs/>
          <w:sz w:val="24"/>
          <w:szCs w:val="24"/>
          <w:lang w:val="en-US"/>
        </w:rPr>
      </w:pPr>
      <w:r w:rsidRPr="00CB2686">
        <w:rPr>
          <w:rFonts w:ascii="Times New Roman" w:hAnsi="Times New Roman" w:cs="Times New Roman"/>
          <w:b/>
          <w:bCs/>
          <w:sz w:val="24"/>
          <w:szCs w:val="24"/>
          <w:lang w:val="en-US"/>
        </w:rPr>
        <w:t xml:space="preserve">Supplemental </w:t>
      </w:r>
      <w:r w:rsidR="00B71DC9" w:rsidRPr="00CB2686">
        <w:rPr>
          <w:rFonts w:ascii="Times New Roman" w:hAnsi="Times New Roman" w:cs="Times New Roman"/>
          <w:b/>
          <w:bCs/>
          <w:sz w:val="24"/>
          <w:szCs w:val="24"/>
          <w:lang w:val="en-US"/>
        </w:rPr>
        <w:t>Tables</w:t>
      </w:r>
    </w:p>
    <w:p w14:paraId="4F58A524" w14:textId="77777777" w:rsidR="00B71DC9" w:rsidRPr="00CB2686" w:rsidRDefault="00B71DC9" w:rsidP="00F93B05">
      <w:pPr>
        <w:pStyle w:val="HTMLPreformatted"/>
        <w:spacing w:line="360" w:lineRule="auto"/>
        <w:jc w:val="both"/>
        <w:rPr>
          <w:rFonts w:ascii="Times New Roman" w:hAnsi="Times New Roman" w:cs="Times New Roman"/>
          <w:b/>
          <w:bCs/>
          <w:sz w:val="24"/>
          <w:szCs w:val="24"/>
          <w:lang w:val="en-US"/>
        </w:rPr>
      </w:pPr>
    </w:p>
    <w:p w14:paraId="134A719F" w14:textId="5B791648" w:rsidR="00CC5024" w:rsidRPr="00CB2686" w:rsidRDefault="00CC5024" w:rsidP="00F93B05">
      <w:pPr>
        <w:pStyle w:val="HTMLPreformatted"/>
        <w:spacing w:line="360" w:lineRule="auto"/>
        <w:jc w:val="both"/>
        <w:rPr>
          <w:rFonts w:ascii="Times New Roman" w:hAnsi="Times New Roman" w:cs="Times New Roman"/>
          <w:sz w:val="24"/>
          <w:szCs w:val="24"/>
          <w:lang w:val="en-US"/>
        </w:rPr>
      </w:pPr>
      <w:r w:rsidRPr="00CB2686">
        <w:rPr>
          <w:rFonts w:ascii="Times New Roman" w:hAnsi="Times New Roman" w:cs="Times New Roman"/>
          <w:b/>
          <w:bCs/>
          <w:sz w:val="24"/>
          <w:szCs w:val="24"/>
          <w:lang w:val="en-US"/>
        </w:rPr>
        <w:t>Table S1</w:t>
      </w:r>
      <w:r w:rsidRPr="00CB2686">
        <w:rPr>
          <w:rFonts w:ascii="Times New Roman" w:hAnsi="Times New Roman" w:cs="Times New Roman"/>
          <w:sz w:val="24"/>
          <w:szCs w:val="24"/>
          <w:lang w:val="en-US"/>
        </w:rPr>
        <w:t>: Individual Patients Characteristics and features of renal biopsies</w:t>
      </w:r>
    </w:p>
    <w:tbl>
      <w:tblPr>
        <w:tblStyle w:val="TableGrid"/>
        <w:tblpPr w:leftFromText="180" w:rightFromText="180" w:vertAnchor="text" w:horzAnchor="margin" w:tblpXSpec="center" w:tblpY="88"/>
        <w:tblW w:w="11587" w:type="dxa"/>
        <w:tblLook w:val="04A0" w:firstRow="1" w:lastRow="0" w:firstColumn="1" w:lastColumn="0" w:noHBand="0" w:noVBand="1"/>
      </w:tblPr>
      <w:tblGrid>
        <w:gridCol w:w="1243"/>
        <w:gridCol w:w="990"/>
        <w:gridCol w:w="1937"/>
        <w:gridCol w:w="616"/>
        <w:gridCol w:w="1203"/>
        <w:gridCol w:w="1603"/>
        <w:gridCol w:w="1039"/>
        <w:gridCol w:w="1283"/>
        <w:gridCol w:w="776"/>
        <w:gridCol w:w="897"/>
      </w:tblGrid>
      <w:tr w:rsidR="00CB2686" w:rsidRPr="00CB2686" w14:paraId="1950B454" w14:textId="77777777" w:rsidTr="00465F27">
        <w:trPr>
          <w:trHeight w:val="545"/>
        </w:trPr>
        <w:tc>
          <w:tcPr>
            <w:tcW w:w="11587" w:type="dxa"/>
            <w:gridSpan w:val="10"/>
            <w:vAlign w:val="center"/>
          </w:tcPr>
          <w:p w14:paraId="7CAD2426" w14:textId="77777777" w:rsidR="00465F27" w:rsidRPr="00CB2686" w:rsidRDefault="00465F27" w:rsidP="00465F27">
            <w:pPr>
              <w:spacing w:line="256" w:lineRule="auto"/>
              <w:rPr>
                <w:rFonts w:ascii="Times New Roman" w:eastAsia="Times New Roman" w:hAnsi="Times New Roman" w:cs="Times New Roman"/>
                <w:b/>
                <w:bCs/>
                <w:sz w:val="24"/>
                <w:szCs w:val="24"/>
                <w:lang w:val="en-US" w:eastAsia="en-GB"/>
              </w:rPr>
            </w:pPr>
            <w:r w:rsidRPr="00CB2686">
              <w:rPr>
                <w:rFonts w:ascii="Times New Roman" w:eastAsia="Times New Roman" w:hAnsi="Times New Roman" w:cs="Times New Roman"/>
                <w:b/>
                <w:bCs/>
                <w:sz w:val="24"/>
                <w:szCs w:val="24"/>
                <w:lang w:val="en-US" w:eastAsia="en-GB"/>
              </w:rPr>
              <w:t>Table S1</w:t>
            </w:r>
          </w:p>
        </w:tc>
      </w:tr>
      <w:tr w:rsidR="00CB2686" w:rsidRPr="00CB2686" w14:paraId="6214F806" w14:textId="77777777" w:rsidTr="00465F27">
        <w:trPr>
          <w:trHeight w:val="545"/>
        </w:trPr>
        <w:tc>
          <w:tcPr>
            <w:tcW w:w="1243" w:type="dxa"/>
            <w:vAlign w:val="center"/>
          </w:tcPr>
          <w:p w14:paraId="4822AAFE"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Ascension Number</w:t>
            </w:r>
          </w:p>
        </w:tc>
        <w:tc>
          <w:tcPr>
            <w:tcW w:w="990" w:type="dxa"/>
            <w:vAlign w:val="center"/>
          </w:tcPr>
          <w:p w14:paraId="7506C01E"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Gender</w:t>
            </w:r>
          </w:p>
        </w:tc>
        <w:tc>
          <w:tcPr>
            <w:tcW w:w="1937" w:type="dxa"/>
            <w:vAlign w:val="center"/>
          </w:tcPr>
          <w:p w14:paraId="1F0523AE"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MM Immunoglobulin Type</w:t>
            </w:r>
          </w:p>
        </w:tc>
        <w:tc>
          <w:tcPr>
            <w:tcW w:w="616" w:type="dxa"/>
            <w:vAlign w:val="center"/>
          </w:tcPr>
          <w:p w14:paraId="23368987"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Age</w:t>
            </w:r>
          </w:p>
        </w:tc>
        <w:tc>
          <w:tcPr>
            <w:tcW w:w="1203" w:type="dxa"/>
            <w:vAlign w:val="center"/>
          </w:tcPr>
          <w:p w14:paraId="7E46C62C"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Years since Diagnosis</w:t>
            </w:r>
          </w:p>
        </w:tc>
        <w:tc>
          <w:tcPr>
            <w:tcW w:w="1603" w:type="dxa"/>
            <w:vAlign w:val="center"/>
          </w:tcPr>
          <w:p w14:paraId="7C2D86C8"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FSGS%/Age-Corrected FGS% Value</w:t>
            </w:r>
          </w:p>
        </w:tc>
        <w:tc>
          <w:tcPr>
            <w:tcW w:w="1039" w:type="dxa"/>
            <w:vAlign w:val="center"/>
          </w:tcPr>
          <w:p w14:paraId="7998B025"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Fibrosis</w:t>
            </w:r>
          </w:p>
        </w:tc>
        <w:tc>
          <w:tcPr>
            <w:tcW w:w="1283" w:type="dxa"/>
            <w:vAlign w:val="center"/>
          </w:tcPr>
          <w:p w14:paraId="71AA87A1"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Multifocal Atrophy</w:t>
            </w:r>
          </w:p>
        </w:tc>
        <w:tc>
          <w:tcPr>
            <w:tcW w:w="776" w:type="dxa"/>
            <w:vAlign w:val="center"/>
          </w:tcPr>
          <w:p w14:paraId="362225FF"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ΤΜΑ</w:t>
            </w:r>
          </w:p>
        </w:tc>
        <w:tc>
          <w:tcPr>
            <w:tcW w:w="897" w:type="dxa"/>
            <w:vAlign w:val="center"/>
          </w:tcPr>
          <w:p w14:paraId="571880E0" w14:textId="77777777" w:rsidR="00465F27" w:rsidRPr="00CB2686" w:rsidRDefault="00465F27" w:rsidP="00465F27">
            <w:pPr>
              <w:spacing w:line="256" w:lineRule="auto"/>
              <w:jc w:val="center"/>
              <w:rPr>
                <w:rFonts w:ascii="Times New Roman" w:eastAsia="Times New Roman" w:hAnsi="Times New Roman" w:cs="Times New Roman"/>
                <w:b/>
                <w:bCs/>
                <w:kern w:val="24"/>
                <w:sz w:val="24"/>
                <w:szCs w:val="24"/>
                <w:lang w:val="en-US" w:eastAsia="en-GB"/>
              </w:rPr>
            </w:pPr>
            <w:r w:rsidRPr="00CB2686">
              <w:rPr>
                <w:rFonts w:ascii="Times New Roman" w:eastAsia="Times New Roman" w:hAnsi="Times New Roman" w:cs="Times New Roman"/>
                <w:b/>
                <w:bCs/>
                <w:kern w:val="24"/>
                <w:sz w:val="24"/>
                <w:szCs w:val="24"/>
                <w:lang w:val="en-US" w:eastAsia="en-GB"/>
              </w:rPr>
              <w:t>LCCD</w:t>
            </w:r>
          </w:p>
        </w:tc>
      </w:tr>
      <w:tr w:rsidR="00CB2686" w:rsidRPr="00CB2686" w14:paraId="6CD2987F" w14:textId="77777777" w:rsidTr="00465F27">
        <w:trPr>
          <w:trHeight w:val="284"/>
        </w:trPr>
        <w:tc>
          <w:tcPr>
            <w:tcW w:w="1243" w:type="dxa"/>
            <w:vAlign w:val="center"/>
            <w:hideMark/>
          </w:tcPr>
          <w:p w14:paraId="597BF889"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b/>
                <w:bCs/>
                <w:kern w:val="24"/>
                <w:sz w:val="24"/>
                <w:szCs w:val="24"/>
                <w:lang w:val="en-US" w:eastAsia="en-GB"/>
              </w:rPr>
              <w:t>1</w:t>
            </w:r>
          </w:p>
        </w:tc>
        <w:tc>
          <w:tcPr>
            <w:tcW w:w="990" w:type="dxa"/>
            <w:vAlign w:val="center"/>
            <w:hideMark/>
          </w:tcPr>
          <w:p w14:paraId="03FA915D"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w:t>
            </w:r>
          </w:p>
        </w:tc>
        <w:tc>
          <w:tcPr>
            <w:tcW w:w="1937" w:type="dxa"/>
            <w:vAlign w:val="center"/>
            <w:hideMark/>
          </w:tcPr>
          <w:p w14:paraId="3EA75E59"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proofErr w:type="spellStart"/>
            <w:r w:rsidRPr="00CB2686">
              <w:rPr>
                <w:rFonts w:ascii="Times New Roman" w:eastAsia="Times New Roman" w:hAnsi="Times New Roman" w:cs="Times New Roman"/>
                <w:kern w:val="24"/>
                <w:sz w:val="24"/>
                <w:szCs w:val="24"/>
                <w:lang w:val="en-US" w:eastAsia="en-GB"/>
              </w:rPr>
              <w:t>IgGκ</w:t>
            </w:r>
            <w:proofErr w:type="spellEnd"/>
          </w:p>
        </w:tc>
        <w:tc>
          <w:tcPr>
            <w:tcW w:w="616" w:type="dxa"/>
            <w:vAlign w:val="center"/>
            <w:hideMark/>
          </w:tcPr>
          <w:p w14:paraId="35DB53B3"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67</w:t>
            </w:r>
          </w:p>
        </w:tc>
        <w:tc>
          <w:tcPr>
            <w:tcW w:w="1203" w:type="dxa"/>
            <w:vAlign w:val="center"/>
            <w:hideMark/>
          </w:tcPr>
          <w:p w14:paraId="3A26CBED"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13</w:t>
            </w:r>
          </w:p>
        </w:tc>
        <w:tc>
          <w:tcPr>
            <w:tcW w:w="1603" w:type="dxa"/>
            <w:vAlign w:val="center"/>
            <w:hideMark/>
          </w:tcPr>
          <w:p w14:paraId="7D6A0B07"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16.6%/23.5%</w:t>
            </w:r>
          </w:p>
        </w:tc>
        <w:tc>
          <w:tcPr>
            <w:tcW w:w="1039" w:type="dxa"/>
            <w:vAlign w:val="center"/>
            <w:hideMark/>
          </w:tcPr>
          <w:p w14:paraId="6835F3C4"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15%</w:t>
            </w:r>
          </w:p>
        </w:tc>
        <w:tc>
          <w:tcPr>
            <w:tcW w:w="1283" w:type="dxa"/>
            <w:vAlign w:val="center"/>
            <w:hideMark/>
          </w:tcPr>
          <w:p w14:paraId="78D59984"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5%</w:t>
            </w:r>
          </w:p>
        </w:tc>
        <w:tc>
          <w:tcPr>
            <w:tcW w:w="776" w:type="dxa"/>
            <w:vAlign w:val="center"/>
            <w:hideMark/>
          </w:tcPr>
          <w:p w14:paraId="356F4BB3"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c>
          <w:tcPr>
            <w:tcW w:w="897" w:type="dxa"/>
            <w:vAlign w:val="center"/>
            <w:hideMark/>
          </w:tcPr>
          <w:p w14:paraId="09B7D77D"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r>
      <w:tr w:rsidR="00CB2686" w:rsidRPr="00CB2686" w14:paraId="65B89395" w14:textId="77777777" w:rsidTr="00465F27">
        <w:trPr>
          <w:trHeight w:val="284"/>
        </w:trPr>
        <w:tc>
          <w:tcPr>
            <w:tcW w:w="1243" w:type="dxa"/>
            <w:vAlign w:val="center"/>
            <w:hideMark/>
          </w:tcPr>
          <w:p w14:paraId="663121EB"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b/>
                <w:bCs/>
                <w:kern w:val="24"/>
                <w:sz w:val="24"/>
                <w:szCs w:val="24"/>
                <w:lang w:val="en-US" w:eastAsia="en-GB"/>
              </w:rPr>
              <w:t>2</w:t>
            </w:r>
          </w:p>
        </w:tc>
        <w:tc>
          <w:tcPr>
            <w:tcW w:w="990" w:type="dxa"/>
            <w:vAlign w:val="center"/>
            <w:hideMark/>
          </w:tcPr>
          <w:p w14:paraId="05EF0FDD"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w:t>
            </w:r>
          </w:p>
        </w:tc>
        <w:tc>
          <w:tcPr>
            <w:tcW w:w="1937" w:type="dxa"/>
            <w:vAlign w:val="center"/>
            <w:hideMark/>
          </w:tcPr>
          <w:p w14:paraId="3F403C72"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proofErr w:type="spellStart"/>
            <w:r w:rsidRPr="00CB2686">
              <w:rPr>
                <w:rFonts w:ascii="Times New Roman" w:eastAsia="Times New Roman" w:hAnsi="Times New Roman" w:cs="Times New Roman"/>
                <w:kern w:val="24"/>
                <w:sz w:val="24"/>
                <w:szCs w:val="24"/>
                <w:lang w:val="en-US" w:eastAsia="en-GB"/>
              </w:rPr>
              <w:t>IgGκ</w:t>
            </w:r>
            <w:proofErr w:type="spellEnd"/>
          </w:p>
        </w:tc>
        <w:tc>
          <w:tcPr>
            <w:tcW w:w="616" w:type="dxa"/>
            <w:vAlign w:val="center"/>
            <w:hideMark/>
          </w:tcPr>
          <w:p w14:paraId="1E5BACDF"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65</w:t>
            </w:r>
          </w:p>
        </w:tc>
        <w:tc>
          <w:tcPr>
            <w:tcW w:w="1203" w:type="dxa"/>
            <w:vAlign w:val="center"/>
            <w:hideMark/>
          </w:tcPr>
          <w:p w14:paraId="3E03971E"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4</w:t>
            </w:r>
          </w:p>
        </w:tc>
        <w:tc>
          <w:tcPr>
            <w:tcW w:w="1603" w:type="dxa"/>
            <w:vAlign w:val="center"/>
            <w:hideMark/>
          </w:tcPr>
          <w:p w14:paraId="2AC924E7"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82.8%/23.5%</w:t>
            </w:r>
          </w:p>
        </w:tc>
        <w:tc>
          <w:tcPr>
            <w:tcW w:w="1039" w:type="dxa"/>
            <w:vAlign w:val="center"/>
            <w:hideMark/>
          </w:tcPr>
          <w:p w14:paraId="019984F1"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5%</w:t>
            </w:r>
          </w:p>
        </w:tc>
        <w:tc>
          <w:tcPr>
            <w:tcW w:w="1283" w:type="dxa"/>
            <w:vAlign w:val="center"/>
            <w:hideMark/>
          </w:tcPr>
          <w:p w14:paraId="798DCEEA"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75%</w:t>
            </w:r>
          </w:p>
        </w:tc>
        <w:tc>
          <w:tcPr>
            <w:tcW w:w="776" w:type="dxa"/>
            <w:vAlign w:val="center"/>
            <w:hideMark/>
          </w:tcPr>
          <w:p w14:paraId="5047DE25"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Yes</w:t>
            </w:r>
          </w:p>
        </w:tc>
        <w:tc>
          <w:tcPr>
            <w:tcW w:w="897" w:type="dxa"/>
            <w:vAlign w:val="center"/>
            <w:hideMark/>
          </w:tcPr>
          <w:p w14:paraId="70220F79"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r>
      <w:tr w:rsidR="00CB2686" w:rsidRPr="00CB2686" w14:paraId="08ED3271" w14:textId="77777777" w:rsidTr="00465F27">
        <w:trPr>
          <w:trHeight w:val="284"/>
        </w:trPr>
        <w:tc>
          <w:tcPr>
            <w:tcW w:w="1243" w:type="dxa"/>
            <w:vAlign w:val="center"/>
            <w:hideMark/>
          </w:tcPr>
          <w:p w14:paraId="7502BA6E"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b/>
                <w:bCs/>
                <w:kern w:val="24"/>
                <w:sz w:val="24"/>
                <w:szCs w:val="24"/>
                <w:lang w:val="en-US" w:eastAsia="en-GB"/>
              </w:rPr>
              <w:t>3</w:t>
            </w:r>
          </w:p>
        </w:tc>
        <w:tc>
          <w:tcPr>
            <w:tcW w:w="990" w:type="dxa"/>
            <w:vAlign w:val="center"/>
            <w:hideMark/>
          </w:tcPr>
          <w:p w14:paraId="04B6FF1B"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w:t>
            </w:r>
          </w:p>
        </w:tc>
        <w:tc>
          <w:tcPr>
            <w:tcW w:w="1937" w:type="dxa"/>
            <w:vAlign w:val="center"/>
            <w:hideMark/>
          </w:tcPr>
          <w:p w14:paraId="7B656D12"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proofErr w:type="spellStart"/>
            <w:r w:rsidRPr="00CB2686">
              <w:rPr>
                <w:rFonts w:ascii="Times New Roman" w:eastAsia="Times New Roman" w:hAnsi="Times New Roman" w:cs="Times New Roman"/>
                <w:kern w:val="24"/>
                <w:sz w:val="24"/>
                <w:szCs w:val="24"/>
                <w:lang w:val="en-US" w:eastAsia="en-GB"/>
              </w:rPr>
              <w:t>IgGκ</w:t>
            </w:r>
            <w:proofErr w:type="spellEnd"/>
          </w:p>
        </w:tc>
        <w:tc>
          <w:tcPr>
            <w:tcW w:w="616" w:type="dxa"/>
            <w:vAlign w:val="center"/>
            <w:hideMark/>
          </w:tcPr>
          <w:p w14:paraId="7D164991"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71</w:t>
            </w:r>
          </w:p>
        </w:tc>
        <w:tc>
          <w:tcPr>
            <w:tcW w:w="1203" w:type="dxa"/>
            <w:vAlign w:val="center"/>
            <w:hideMark/>
          </w:tcPr>
          <w:p w14:paraId="5B112D98"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4</w:t>
            </w:r>
          </w:p>
        </w:tc>
        <w:tc>
          <w:tcPr>
            <w:tcW w:w="1603" w:type="dxa"/>
            <w:vAlign w:val="center"/>
            <w:hideMark/>
          </w:tcPr>
          <w:p w14:paraId="3D0F0C0B"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35%/23.5%</w:t>
            </w:r>
          </w:p>
        </w:tc>
        <w:tc>
          <w:tcPr>
            <w:tcW w:w="1039" w:type="dxa"/>
            <w:vAlign w:val="center"/>
            <w:hideMark/>
          </w:tcPr>
          <w:p w14:paraId="054DC416"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5%</w:t>
            </w:r>
          </w:p>
        </w:tc>
        <w:tc>
          <w:tcPr>
            <w:tcW w:w="1283" w:type="dxa"/>
            <w:vAlign w:val="center"/>
            <w:hideMark/>
          </w:tcPr>
          <w:p w14:paraId="13683B6A"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5%</w:t>
            </w:r>
          </w:p>
        </w:tc>
        <w:tc>
          <w:tcPr>
            <w:tcW w:w="776" w:type="dxa"/>
            <w:vAlign w:val="center"/>
            <w:hideMark/>
          </w:tcPr>
          <w:p w14:paraId="20BC068F"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c>
          <w:tcPr>
            <w:tcW w:w="897" w:type="dxa"/>
            <w:vAlign w:val="center"/>
            <w:hideMark/>
          </w:tcPr>
          <w:p w14:paraId="68546680"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r>
      <w:tr w:rsidR="00CB2686" w:rsidRPr="00CB2686" w14:paraId="4C0FF0E6" w14:textId="77777777" w:rsidTr="00465F27">
        <w:trPr>
          <w:trHeight w:val="284"/>
        </w:trPr>
        <w:tc>
          <w:tcPr>
            <w:tcW w:w="1243" w:type="dxa"/>
            <w:vAlign w:val="center"/>
            <w:hideMark/>
          </w:tcPr>
          <w:p w14:paraId="0EB4C8C9"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b/>
                <w:bCs/>
                <w:kern w:val="24"/>
                <w:sz w:val="24"/>
                <w:szCs w:val="24"/>
                <w:lang w:val="en-US" w:eastAsia="en-GB"/>
              </w:rPr>
              <w:t>4</w:t>
            </w:r>
          </w:p>
        </w:tc>
        <w:tc>
          <w:tcPr>
            <w:tcW w:w="990" w:type="dxa"/>
            <w:vAlign w:val="center"/>
            <w:hideMark/>
          </w:tcPr>
          <w:p w14:paraId="48876F2E"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w:t>
            </w:r>
          </w:p>
        </w:tc>
        <w:tc>
          <w:tcPr>
            <w:tcW w:w="1937" w:type="dxa"/>
            <w:vAlign w:val="center"/>
            <w:hideMark/>
          </w:tcPr>
          <w:p w14:paraId="0EC11F57"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proofErr w:type="spellStart"/>
            <w:r w:rsidRPr="00CB2686">
              <w:rPr>
                <w:rFonts w:ascii="Times New Roman" w:eastAsia="Times New Roman" w:hAnsi="Times New Roman" w:cs="Times New Roman"/>
                <w:kern w:val="24"/>
                <w:sz w:val="24"/>
                <w:szCs w:val="24"/>
                <w:lang w:val="en-US" w:eastAsia="en-GB"/>
              </w:rPr>
              <w:t>IgGκ</w:t>
            </w:r>
            <w:proofErr w:type="spellEnd"/>
          </w:p>
        </w:tc>
        <w:tc>
          <w:tcPr>
            <w:tcW w:w="616" w:type="dxa"/>
            <w:vAlign w:val="center"/>
            <w:hideMark/>
          </w:tcPr>
          <w:p w14:paraId="21DC081A"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70</w:t>
            </w:r>
          </w:p>
        </w:tc>
        <w:tc>
          <w:tcPr>
            <w:tcW w:w="1203" w:type="dxa"/>
            <w:vAlign w:val="center"/>
            <w:hideMark/>
          </w:tcPr>
          <w:p w14:paraId="112F8977"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6</w:t>
            </w:r>
          </w:p>
        </w:tc>
        <w:tc>
          <w:tcPr>
            <w:tcW w:w="1603" w:type="dxa"/>
            <w:vAlign w:val="center"/>
            <w:hideMark/>
          </w:tcPr>
          <w:p w14:paraId="67B960A9"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58.3%/ 25%</w:t>
            </w:r>
          </w:p>
        </w:tc>
        <w:tc>
          <w:tcPr>
            <w:tcW w:w="1039" w:type="dxa"/>
            <w:vAlign w:val="center"/>
            <w:hideMark/>
          </w:tcPr>
          <w:p w14:paraId="4DBE29B5"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35%</w:t>
            </w:r>
          </w:p>
        </w:tc>
        <w:tc>
          <w:tcPr>
            <w:tcW w:w="1283" w:type="dxa"/>
            <w:vAlign w:val="center"/>
            <w:hideMark/>
          </w:tcPr>
          <w:p w14:paraId="1352D754"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c>
          <w:tcPr>
            <w:tcW w:w="776" w:type="dxa"/>
            <w:vAlign w:val="center"/>
            <w:hideMark/>
          </w:tcPr>
          <w:p w14:paraId="6C1B6B6F"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Yes</w:t>
            </w:r>
          </w:p>
        </w:tc>
        <w:tc>
          <w:tcPr>
            <w:tcW w:w="897" w:type="dxa"/>
            <w:vAlign w:val="center"/>
            <w:hideMark/>
          </w:tcPr>
          <w:p w14:paraId="72F56AD2"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r>
      <w:tr w:rsidR="00CB2686" w:rsidRPr="00CB2686" w14:paraId="45C031F5" w14:textId="77777777" w:rsidTr="00465F27">
        <w:trPr>
          <w:trHeight w:val="284"/>
        </w:trPr>
        <w:tc>
          <w:tcPr>
            <w:tcW w:w="1243" w:type="dxa"/>
            <w:vAlign w:val="center"/>
            <w:hideMark/>
          </w:tcPr>
          <w:p w14:paraId="1A999614"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b/>
                <w:bCs/>
                <w:kern w:val="24"/>
                <w:sz w:val="24"/>
                <w:szCs w:val="24"/>
                <w:lang w:val="en-US" w:eastAsia="en-GB"/>
              </w:rPr>
              <w:t>5</w:t>
            </w:r>
          </w:p>
        </w:tc>
        <w:tc>
          <w:tcPr>
            <w:tcW w:w="990" w:type="dxa"/>
            <w:vAlign w:val="center"/>
            <w:hideMark/>
          </w:tcPr>
          <w:p w14:paraId="111F2DAC"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w:t>
            </w:r>
          </w:p>
        </w:tc>
        <w:tc>
          <w:tcPr>
            <w:tcW w:w="1937" w:type="dxa"/>
            <w:vAlign w:val="center"/>
            <w:hideMark/>
          </w:tcPr>
          <w:p w14:paraId="7427DFFF"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proofErr w:type="spellStart"/>
            <w:r w:rsidRPr="00CB2686">
              <w:rPr>
                <w:rFonts w:ascii="Times New Roman" w:eastAsia="Times New Roman" w:hAnsi="Times New Roman" w:cs="Times New Roman"/>
                <w:kern w:val="24"/>
                <w:sz w:val="24"/>
                <w:szCs w:val="24"/>
                <w:lang w:val="en-US" w:eastAsia="en-GB"/>
              </w:rPr>
              <w:t>IgGκ</w:t>
            </w:r>
            <w:proofErr w:type="spellEnd"/>
          </w:p>
        </w:tc>
        <w:tc>
          <w:tcPr>
            <w:tcW w:w="616" w:type="dxa"/>
            <w:vAlign w:val="center"/>
            <w:hideMark/>
          </w:tcPr>
          <w:p w14:paraId="38C92289"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70</w:t>
            </w:r>
          </w:p>
        </w:tc>
        <w:tc>
          <w:tcPr>
            <w:tcW w:w="1203" w:type="dxa"/>
            <w:vAlign w:val="center"/>
            <w:hideMark/>
          </w:tcPr>
          <w:p w14:paraId="173EC700"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7</w:t>
            </w:r>
          </w:p>
        </w:tc>
        <w:tc>
          <w:tcPr>
            <w:tcW w:w="1603" w:type="dxa"/>
            <w:vAlign w:val="center"/>
            <w:hideMark/>
          </w:tcPr>
          <w:p w14:paraId="5E650DAF"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73%/25%</w:t>
            </w:r>
          </w:p>
        </w:tc>
        <w:tc>
          <w:tcPr>
            <w:tcW w:w="1039" w:type="dxa"/>
            <w:vAlign w:val="center"/>
            <w:hideMark/>
          </w:tcPr>
          <w:p w14:paraId="65CAE5BD"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35-40%</w:t>
            </w:r>
          </w:p>
        </w:tc>
        <w:tc>
          <w:tcPr>
            <w:tcW w:w="1283" w:type="dxa"/>
            <w:vAlign w:val="center"/>
            <w:hideMark/>
          </w:tcPr>
          <w:p w14:paraId="33DC6478"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c>
          <w:tcPr>
            <w:tcW w:w="776" w:type="dxa"/>
            <w:vAlign w:val="center"/>
            <w:hideMark/>
          </w:tcPr>
          <w:p w14:paraId="29071D25"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c>
          <w:tcPr>
            <w:tcW w:w="897" w:type="dxa"/>
            <w:vAlign w:val="center"/>
            <w:hideMark/>
          </w:tcPr>
          <w:p w14:paraId="10F5EE35"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r>
      <w:tr w:rsidR="00CB2686" w:rsidRPr="00CB2686" w14:paraId="793FBF87" w14:textId="77777777" w:rsidTr="00465F27">
        <w:trPr>
          <w:trHeight w:val="296"/>
        </w:trPr>
        <w:tc>
          <w:tcPr>
            <w:tcW w:w="1243" w:type="dxa"/>
            <w:vAlign w:val="center"/>
            <w:hideMark/>
          </w:tcPr>
          <w:p w14:paraId="79496183"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b/>
                <w:bCs/>
                <w:kern w:val="24"/>
                <w:sz w:val="24"/>
                <w:szCs w:val="24"/>
                <w:lang w:val="en-US" w:eastAsia="en-GB"/>
              </w:rPr>
              <w:t>6</w:t>
            </w:r>
          </w:p>
        </w:tc>
        <w:tc>
          <w:tcPr>
            <w:tcW w:w="990" w:type="dxa"/>
            <w:vAlign w:val="center"/>
            <w:hideMark/>
          </w:tcPr>
          <w:p w14:paraId="0F2ED2CF"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w:t>
            </w:r>
          </w:p>
        </w:tc>
        <w:tc>
          <w:tcPr>
            <w:tcW w:w="1937" w:type="dxa"/>
            <w:vAlign w:val="center"/>
            <w:hideMark/>
          </w:tcPr>
          <w:p w14:paraId="1259F830"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proofErr w:type="spellStart"/>
            <w:r w:rsidRPr="00CB2686">
              <w:rPr>
                <w:rFonts w:ascii="Times New Roman" w:eastAsia="Times New Roman" w:hAnsi="Times New Roman" w:cs="Times New Roman"/>
                <w:kern w:val="24"/>
                <w:sz w:val="24"/>
                <w:szCs w:val="24"/>
                <w:lang w:val="en-US" w:eastAsia="en-GB"/>
              </w:rPr>
              <w:t>IgGλ</w:t>
            </w:r>
            <w:proofErr w:type="spellEnd"/>
          </w:p>
        </w:tc>
        <w:tc>
          <w:tcPr>
            <w:tcW w:w="616" w:type="dxa"/>
            <w:vAlign w:val="center"/>
            <w:hideMark/>
          </w:tcPr>
          <w:p w14:paraId="20930AA1"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56</w:t>
            </w:r>
          </w:p>
        </w:tc>
        <w:tc>
          <w:tcPr>
            <w:tcW w:w="1203" w:type="dxa"/>
            <w:vAlign w:val="center"/>
            <w:hideMark/>
          </w:tcPr>
          <w:p w14:paraId="440B7703"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12</w:t>
            </w:r>
          </w:p>
        </w:tc>
        <w:tc>
          <w:tcPr>
            <w:tcW w:w="1603" w:type="dxa"/>
            <w:vAlign w:val="center"/>
            <w:hideMark/>
          </w:tcPr>
          <w:p w14:paraId="06E19498"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27.27%/18%</w:t>
            </w:r>
          </w:p>
        </w:tc>
        <w:tc>
          <w:tcPr>
            <w:tcW w:w="1039" w:type="dxa"/>
            <w:vAlign w:val="center"/>
            <w:hideMark/>
          </w:tcPr>
          <w:p w14:paraId="170E5148"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35-40%</w:t>
            </w:r>
          </w:p>
        </w:tc>
        <w:tc>
          <w:tcPr>
            <w:tcW w:w="1283" w:type="dxa"/>
            <w:vAlign w:val="center"/>
            <w:hideMark/>
          </w:tcPr>
          <w:p w14:paraId="1B50E444"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c>
          <w:tcPr>
            <w:tcW w:w="776" w:type="dxa"/>
            <w:vAlign w:val="center"/>
            <w:hideMark/>
          </w:tcPr>
          <w:p w14:paraId="0951C585"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c>
          <w:tcPr>
            <w:tcW w:w="897" w:type="dxa"/>
            <w:vAlign w:val="center"/>
            <w:hideMark/>
          </w:tcPr>
          <w:p w14:paraId="2113375D"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Λ</w:t>
            </w:r>
          </w:p>
        </w:tc>
      </w:tr>
      <w:tr w:rsidR="00CB2686" w:rsidRPr="00CB2686" w14:paraId="4DA14C1A" w14:textId="77777777" w:rsidTr="00465F27">
        <w:trPr>
          <w:trHeight w:val="284"/>
        </w:trPr>
        <w:tc>
          <w:tcPr>
            <w:tcW w:w="1243" w:type="dxa"/>
            <w:vAlign w:val="center"/>
            <w:hideMark/>
          </w:tcPr>
          <w:p w14:paraId="1DA38898"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b/>
                <w:bCs/>
                <w:kern w:val="24"/>
                <w:sz w:val="24"/>
                <w:szCs w:val="24"/>
                <w:lang w:val="en-US" w:eastAsia="en-GB"/>
              </w:rPr>
              <w:t>7</w:t>
            </w:r>
          </w:p>
        </w:tc>
        <w:tc>
          <w:tcPr>
            <w:tcW w:w="990" w:type="dxa"/>
            <w:vAlign w:val="center"/>
            <w:hideMark/>
          </w:tcPr>
          <w:p w14:paraId="25BBEE16"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w:t>
            </w:r>
          </w:p>
        </w:tc>
        <w:tc>
          <w:tcPr>
            <w:tcW w:w="1937" w:type="dxa"/>
            <w:vAlign w:val="center"/>
            <w:hideMark/>
          </w:tcPr>
          <w:p w14:paraId="35A984AE"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proofErr w:type="spellStart"/>
            <w:r w:rsidRPr="00CB2686">
              <w:rPr>
                <w:rFonts w:ascii="Times New Roman" w:eastAsia="Times New Roman" w:hAnsi="Times New Roman" w:cs="Times New Roman"/>
                <w:kern w:val="24"/>
                <w:sz w:val="24"/>
                <w:szCs w:val="24"/>
                <w:lang w:val="en-US" w:eastAsia="en-GB"/>
              </w:rPr>
              <w:t>IgGκ</w:t>
            </w:r>
            <w:proofErr w:type="spellEnd"/>
          </w:p>
        </w:tc>
        <w:tc>
          <w:tcPr>
            <w:tcW w:w="616" w:type="dxa"/>
            <w:vAlign w:val="center"/>
            <w:hideMark/>
          </w:tcPr>
          <w:p w14:paraId="4353D403"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64</w:t>
            </w:r>
          </w:p>
        </w:tc>
        <w:tc>
          <w:tcPr>
            <w:tcW w:w="1203" w:type="dxa"/>
            <w:vAlign w:val="center"/>
            <w:hideMark/>
          </w:tcPr>
          <w:p w14:paraId="01F957E7"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1</w:t>
            </w:r>
          </w:p>
        </w:tc>
        <w:tc>
          <w:tcPr>
            <w:tcW w:w="1603" w:type="dxa"/>
            <w:vAlign w:val="center"/>
            <w:hideMark/>
          </w:tcPr>
          <w:p w14:paraId="55ADE01B"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16.6% /22%</w:t>
            </w:r>
          </w:p>
        </w:tc>
        <w:tc>
          <w:tcPr>
            <w:tcW w:w="1039" w:type="dxa"/>
            <w:vAlign w:val="center"/>
            <w:hideMark/>
          </w:tcPr>
          <w:p w14:paraId="0A7B4594"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kern w:val="24"/>
                <w:sz w:val="24"/>
                <w:szCs w:val="24"/>
                <w:lang w:val="en-US" w:eastAsia="en-GB"/>
              </w:rPr>
              <w:t>20-25%</w:t>
            </w:r>
          </w:p>
        </w:tc>
        <w:tc>
          <w:tcPr>
            <w:tcW w:w="1283" w:type="dxa"/>
            <w:vAlign w:val="center"/>
            <w:hideMark/>
          </w:tcPr>
          <w:p w14:paraId="3628FA1C"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r w:rsidRPr="00CB2686">
              <w:rPr>
                <w:rFonts w:ascii="Times New Roman" w:eastAsia="Times New Roman" w:hAnsi="Times New Roman" w:cs="Times New Roman"/>
                <w:kern w:val="24"/>
                <w:sz w:val="24"/>
                <w:szCs w:val="24"/>
                <w:lang w:val="en-US" w:eastAsia="en-GB"/>
              </w:rPr>
              <w:t xml:space="preserve"> </w:t>
            </w:r>
          </w:p>
        </w:tc>
        <w:tc>
          <w:tcPr>
            <w:tcW w:w="776" w:type="dxa"/>
            <w:vAlign w:val="center"/>
            <w:hideMark/>
          </w:tcPr>
          <w:p w14:paraId="5D0FD89D"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c>
          <w:tcPr>
            <w:tcW w:w="897" w:type="dxa"/>
            <w:vAlign w:val="center"/>
            <w:hideMark/>
          </w:tcPr>
          <w:p w14:paraId="43F5F413" w14:textId="77777777" w:rsidR="00465F27" w:rsidRPr="00CB2686" w:rsidRDefault="00465F27" w:rsidP="00465F27">
            <w:pPr>
              <w:spacing w:line="256" w:lineRule="auto"/>
              <w:jc w:val="center"/>
              <w:rPr>
                <w:rFonts w:ascii="Times New Roman" w:eastAsia="Times New Roman" w:hAnsi="Times New Roman" w:cs="Times New Roman"/>
                <w:sz w:val="24"/>
                <w:szCs w:val="24"/>
                <w:lang w:val="en-US" w:eastAsia="en-GB"/>
              </w:rPr>
            </w:pPr>
            <w:r w:rsidRPr="00CB2686">
              <w:rPr>
                <w:rFonts w:ascii="Times New Roman" w:eastAsia="Times New Roman" w:hAnsi="Times New Roman" w:cs="Times New Roman"/>
                <w:sz w:val="24"/>
                <w:szCs w:val="24"/>
                <w:lang w:val="en-US" w:eastAsia="en-GB"/>
              </w:rPr>
              <w:t>N/D</w:t>
            </w:r>
          </w:p>
        </w:tc>
      </w:tr>
    </w:tbl>
    <w:p w14:paraId="27262B45" w14:textId="7E56B11B" w:rsidR="00F93B05" w:rsidRPr="00CB2686" w:rsidRDefault="00F93B05" w:rsidP="00F93B05">
      <w:pPr>
        <w:pStyle w:val="HTMLPreformatted"/>
        <w:spacing w:line="360" w:lineRule="auto"/>
        <w:jc w:val="both"/>
        <w:rPr>
          <w:lang w:val="en-US"/>
        </w:rPr>
      </w:pPr>
    </w:p>
    <w:p w14:paraId="7095F162" w14:textId="1DA62984" w:rsidR="00FC2618" w:rsidRPr="00CB2686" w:rsidRDefault="00CC5024" w:rsidP="00B71DC9">
      <w:pPr>
        <w:spacing w:line="240" w:lineRule="auto"/>
        <w:jc w:val="both"/>
        <w:rPr>
          <w:rFonts w:ascii="Times New Roman" w:hAnsi="Times New Roman" w:cs="Times New Roman"/>
          <w:i/>
          <w:iCs/>
          <w:sz w:val="24"/>
          <w:szCs w:val="24"/>
          <w:lang w:val="en-US"/>
        </w:rPr>
      </w:pPr>
      <w:r w:rsidRPr="00CB2686">
        <w:rPr>
          <w:rFonts w:ascii="Times New Roman" w:hAnsi="Times New Roman" w:cs="Times New Roman"/>
          <w:i/>
          <w:iCs/>
          <w:sz w:val="24"/>
          <w:szCs w:val="24"/>
          <w:lang w:val="en-US"/>
        </w:rPr>
        <w:t xml:space="preserve">FSGS:  Focal Segmental Glomerulosclerosis, MM: Multiple Myeloma, N/D: Not Detected, LCCD: Light Chain Deposition Disease, TMA: Thrombotic Microangiopathy. </w:t>
      </w:r>
    </w:p>
    <w:p w14:paraId="719D4398" w14:textId="77777777" w:rsidR="006A51A1" w:rsidRPr="00CB2686" w:rsidRDefault="006A51A1" w:rsidP="00CC0099">
      <w:pPr>
        <w:spacing w:line="480" w:lineRule="auto"/>
        <w:jc w:val="both"/>
        <w:rPr>
          <w:rStyle w:val="tlid-translation"/>
          <w:rFonts w:ascii="Times New Roman" w:hAnsi="Times New Roman" w:cs="Times New Roman"/>
          <w:b/>
          <w:bCs/>
          <w:sz w:val="24"/>
          <w:szCs w:val="24"/>
          <w:lang w:val="en-US"/>
        </w:rPr>
      </w:pPr>
    </w:p>
    <w:p w14:paraId="55E3CB3B" w14:textId="56255791" w:rsidR="00CC0099" w:rsidRPr="00CB2686" w:rsidRDefault="00CC0099" w:rsidP="00CC0099">
      <w:pPr>
        <w:spacing w:line="480" w:lineRule="auto"/>
        <w:jc w:val="both"/>
        <w:rPr>
          <w:rStyle w:val="tlid-translation"/>
          <w:rFonts w:ascii="Times New Roman" w:hAnsi="Times New Roman" w:cs="Times New Roman"/>
          <w:b/>
          <w:bCs/>
          <w:sz w:val="24"/>
          <w:szCs w:val="24"/>
          <w:lang w:val="en-US"/>
        </w:rPr>
      </w:pPr>
      <w:r w:rsidRPr="00CB2686">
        <w:rPr>
          <w:rStyle w:val="tlid-translation"/>
          <w:rFonts w:ascii="Times New Roman" w:hAnsi="Times New Roman" w:cs="Times New Roman"/>
          <w:b/>
          <w:bCs/>
          <w:sz w:val="24"/>
          <w:szCs w:val="24"/>
          <w:lang w:val="en-US"/>
        </w:rPr>
        <w:t>Table S2</w:t>
      </w:r>
      <w:r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b/>
          <w:bCs/>
          <w:sz w:val="24"/>
          <w:szCs w:val="24"/>
          <w:lang w:val="en-US"/>
        </w:rPr>
        <w:t>Carfilzomib increases K</w:t>
      </w:r>
      <w:r w:rsidRPr="00CB2686">
        <w:rPr>
          <w:rStyle w:val="tlid-translation"/>
          <w:rFonts w:ascii="Times New Roman" w:hAnsi="Times New Roman" w:cs="Times New Roman"/>
          <w:b/>
          <w:bCs/>
          <w:sz w:val="24"/>
          <w:szCs w:val="24"/>
          <w:vertAlign w:val="superscript"/>
          <w:lang w:val="en-US"/>
        </w:rPr>
        <w:t>+</w:t>
      </w:r>
      <w:r w:rsidRPr="00CB2686">
        <w:rPr>
          <w:rStyle w:val="tlid-translation"/>
          <w:rFonts w:ascii="Times New Roman" w:hAnsi="Times New Roman" w:cs="Times New Roman"/>
          <w:b/>
          <w:bCs/>
          <w:sz w:val="24"/>
          <w:szCs w:val="24"/>
          <w:lang w:val="en-US"/>
        </w:rPr>
        <w:t xml:space="preserve"> sparing and Na</w:t>
      </w:r>
      <w:r w:rsidRPr="00CB2686">
        <w:rPr>
          <w:rStyle w:val="tlid-translation"/>
          <w:rFonts w:ascii="Times New Roman" w:hAnsi="Times New Roman" w:cs="Times New Roman"/>
          <w:b/>
          <w:bCs/>
          <w:sz w:val="24"/>
          <w:szCs w:val="24"/>
          <w:vertAlign w:val="superscript"/>
          <w:lang w:val="en-US"/>
        </w:rPr>
        <w:t>+</w:t>
      </w:r>
      <w:r w:rsidRPr="00CB2686">
        <w:rPr>
          <w:rStyle w:val="tlid-translation"/>
          <w:rFonts w:ascii="Times New Roman" w:hAnsi="Times New Roman" w:cs="Times New Roman"/>
          <w:b/>
          <w:bCs/>
          <w:sz w:val="24"/>
          <w:szCs w:val="24"/>
          <w:lang w:val="en-US"/>
        </w:rPr>
        <w:t xml:space="preserve"> retention in the urine in the four doses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537"/>
        <w:gridCol w:w="2319"/>
        <w:gridCol w:w="2275"/>
      </w:tblGrid>
      <w:tr w:rsidR="00CB2686" w:rsidRPr="00CB2686" w14:paraId="0612B5FB" w14:textId="77777777" w:rsidTr="00686709">
        <w:tc>
          <w:tcPr>
            <w:tcW w:w="1885" w:type="dxa"/>
            <w:shd w:val="clear" w:color="auto" w:fill="auto"/>
            <w:vAlign w:val="center"/>
          </w:tcPr>
          <w:p w14:paraId="1EF88029" w14:textId="284A5732"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 xml:space="preserve">Table </w:t>
            </w:r>
            <w:r w:rsidR="00771B5F" w:rsidRPr="00CB2686">
              <w:rPr>
                <w:rFonts w:ascii="Times New Roman" w:hAnsi="Times New Roman" w:cs="Times New Roman"/>
                <w:b/>
                <w:bCs/>
                <w:lang w:val="en-US"/>
              </w:rPr>
              <w:t>S</w:t>
            </w:r>
            <w:r w:rsidRPr="00CB2686">
              <w:rPr>
                <w:rFonts w:ascii="Times New Roman" w:hAnsi="Times New Roman" w:cs="Times New Roman"/>
                <w:b/>
                <w:bCs/>
                <w:lang w:val="en-US"/>
              </w:rPr>
              <w:t>2</w:t>
            </w:r>
          </w:p>
        </w:tc>
        <w:tc>
          <w:tcPr>
            <w:tcW w:w="2537" w:type="dxa"/>
            <w:shd w:val="clear" w:color="auto" w:fill="auto"/>
            <w:vAlign w:val="center"/>
          </w:tcPr>
          <w:p w14:paraId="3E5963AF"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Control (N/S 0.9%) (n=6)</w:t>
            </w:r>
          </w:p>
        </w:tc>
        <w:tc>
          <w:tcPr>
            <w:tcW w:w="2319" w:type="dxa"/>
            <w:shd w:val="clear" w:color="auto" w:fill="auto"/>
            <w:vAlign w:val="center"/>
          </w:tcPr>
          <w:p w14:paraId="065212A9"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Cfz (8 mg/kg)</w:t>
            </w:r>
          </w:p>
          <w:p w14:paraId="15A287F5"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(n=6)</w:t>
            </w:r>
          </w:p>
        </w:tc>
        <w:tc>
          <w:tcPr>
            <w:tcW w:w="2275" w:type="dxa"/>
            <w:shd w:val="clear" w:color="auto" w:fill="auto"/>
            <w:vAlign w:val="center"/>
          </w:tcPr>
          <w:p w14:paraId="17467C13"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P Value</w:t>
            </w:r>
          </w:p>
        </w:tc>
      </w:tr>
      <w:tr w:rsidR="00CB2686" w:rsidRPr="00CB2686" w14:paraId="10F230D9" w14:textId="77777777" w:rsidTr="00686709">
        <w:tc>
          <w:tcPr>
            <w:tcW w:w="9016" w:type="dxa"/>
            <w:gridSpan w:val="4"/>
            <w:shd w:val="clear" w:color="auto" w:fill="auto"/>
            <w:vAlign w:val="center"/>
          </w:tcPr>
          <w:p w14:paraId="16DBFFD4"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Plasma</w:t>
            </w:r>
          </w:p>
        </w:tc>
      </w:tr>
      <w:tr w:rsidR="00CB2686" w:rsidRPr="00CB2686" w14:paraId="212C6CFE" w14:textId="77777777" w:rsidTr="00686709">
        <w:tc>
          <w:tcPr>
            <w:tcW w:w="1885" w:type="dxa"/>
            <w:shd w:val="clear" w:color="auto" w:fill="auto"/>
            <w:vAlign w:val="center"/>
          </w:tcPr>
          <w:p w14:paraId="3648BD97"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Na</w:t>
            </w:r>
            <w:r w:rsidRPr="00CB2686">
              <w:rPr>
                <w:rFonts w:ascii="Times New Roman" w:hAnsi="Times New Roman" w:cs="Times New Roman"/>
                <w:vertAlign w:val="superscript"/>
                <w:lang w:val="en-US"/>
              </w:rPr>
              <w:t>+</w:t>
            </w:r>
            <w:r w:rsidRPr="00CB2686">
              <w:rPr>
                <w:rFonts w:ascii="Times New Roman" w:hAnsi="Times New Roman" w:cs="Times New Roman"/>
                <w:lang w:val="en-US"/>
              </w:rPr>
              <w:t xml:space="preserve"> (mmol/L)</w:t>
            </w:r>
          </w:p>
        </w:tc>
        <w:tc>
          <w:tcPr>
            <w:tcW w:w="2537" w:type="dxa"/>
            <w:shd w:val="clear" w:color="auto" w:fill="auto"/>
            <w:vAlign w:val="center"/>
          </w:tcPr>
          <w:p w14:paraId="1F9E0BA5"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165.0 ± 0.6</w:t>
            </w:r>
          </w:p>
        </w:tc>
        <w:tc>
          <w:tcPr>
            <w:tcW w:w="2319" w:type="dxa"/>
            <w:shd w:val="clear" w:color="auto" w:fill="auto"/>
            <w:vAlign w:val="center"/>
          </w:tcPr>
          <w:p w14:paraId="0D317EDA"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163.5 ± 1.1</w:t>
            </w:r>
          </w:p>
        </w:tc>
        <w:tc>
          <w:tcPr>
            <w:tcW w:w="2275" w:type="dxa"/>
            <w:shd w:val="clear" w:color="auto" w:fill="auto"/>
            <w:vAlign w:val="bottom"/>
          </w:tcPr>
          <w:p w14:paraId="3EDC36BB"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0.06</w:t>
            </w:r>
          </w:p>
        </w:tc>
      </w:tr>
      <w:tr w:rsidR="00CB2686" w:rsidRPr="00CB2686" w14:paraId="29034245" w14:textId="77777777" w:rsidTr="00686709">
        <w:tc>
          <w:tcPr>
            <w:tcW w:w="1885" w:type="dxa"/>
            <w:shd w:val="clear" w:color="auto" w:fill="auto"/>
            <w:vAlign w:val="center"/>
          </w:tcPr>
          <w:p w14:paraId="405E0392"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K</w:t>
            </w:r>
            <w:r w:rsidRPr="00CB2686">
              <w:rPr>
                <w:rFonts w:ascii="Times New Roman" w:hAnsi="Times New Roman" w:cs="Times New Roman"/>
                <w:vertAlign w:val="superscript"/>
                <w:lang w:val="en-US"/>
              </w:rPr>
              <w:t xml:space="preserve">+ </w:t>
            </w:r>
            <w:r w:rsidRPr="00CB2686">
              <w:rPr>
                <w:rFonts w:ascii="Times New Roman" w:hAnsi="Times New Roman" w:cs="Times New Roman"/>
                <w:lang w:val="en-US"/>
              </w:rPr>
              <w:t>(mmol/L)</w:t>
            </w:r>
          </w:p>
        </w:tc>
        <w:tc>
          <w:tcPr>
            <w:tcW w:w="2537" w:type="dxa"/>
            <w:shd w:val="clear" w:color="auto" w:fill="auto"/>
            <w:vAlign w:val="center"/>
          </w:tcPr>
          <w:p w14:paraId="71BBD3D3"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4.2 ± 0.1</w:t>
            </w:r>
          </w:p>
        </w:tc>
        <w:tc>
          <w:tcPr>
            <w:tcW w:w="2319" w:type="dxa"/>
            <w:shd w:val="clear" w:color="auto" w:fill="auto"/>
            <w:vAlign w:val="center"/>
          </w:tcPr>
          <w:p w14:paraId="4DBA330C"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4.7 ± 0.8</w:t>
            </w:r>
          </w:p>
        </w:tc>
        <w:tc>
          <w:tcPr>
            <w:tcW w:w="2275" w:type="dxa"/>
            <w:shd w:val="clear" w:color="auto" w:fill="auto"/>
            <w:vAlign w:val="bottom"/>
          </w:tcPr>
          <w:p w14:paraId="7B4534B0"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0.6</w:t>
            </w:r>
          </w:p>
        </w:tc>
      </w:tr>
      <w:tr w:rsidR="00CB2686" w:rsidRPr="00CB2686" w14:paraId="07B67432" w14:textId="77777777" w:rsidTr="00686709">
        <w:tc>
          <w:tcPr>
            <w:tcW w:w="1885" w:type="dxa"/>
            <w:shd w:val="clear" w:color="auto" w:fill="auto"/>
            <w:vAlign w:val="center"/>
          </w:tcPr>
          <w:p w14:paraId="7D120E21"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Na</w:t>
            </w:r>
            <w:r w:rsidRPr="00CB2686">
              <w:rPr>
                <w:rFonts w:ascii="Times New Roman" w:hAnsi="Times New Roman" w:cs="Times New Roman"/>
                <w:vertAlign w:val="superscript"/>
                <w:lang w:val="en-US"/>
              </w:rPr>
              <w:t>+</w:t>
            </w:r>
            <w:r w:rsidRPr="00CB2686">
              <w:rPr>
                <w:rFonts w:ascii="Times New Roman" w:hAnsi="Times New Roman" w:cs="Times New Roman"/>
                <w:lang w:val="en-US"/>
              </w:rPr>
              <w:t>: K</w:t>
            </w:r>
            <w:r w:rsidRPr="00CB2686">
              <w:rPr>
                <w:rFonts w:ascii="Times New Roman" w:hAnsi="Times New Roman" w:cs="Times New Roman"/>
                <w:vertAlign w:val="superscript"/>
                <w:lang w:val="en-US"/>
              </w:rPr>
              <w:t>+</w:t>
            </w:r>
            <w:r w:rsidRPr="00CB2686">
              <w:rPr>
                <w:rFonts w:ascii="Times New Roman" w:hAnsi="Times New Roman" w:cs="Times New Roman"/>
                <w:lang w:val="en-US"/>
              </w:rPr>
              <w:t xml:space="preserve"> ratio</w:t>
            </w:r>
          </w:p>
        </w:tc>
        <w:tc>
          <w:tcPr>
            <w:tcW w:w="2537" w:type="dxa"/>
            <w:shd w:val="clear" w:color="auto" w:fill="auto"/>
            <w:vAlign w:val="center"/>
          </w:tcPr>
          <w:p w14:paraId="38B5099D"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42.4 ± 3.4</w:t>
            </w:r>
          </w:p>
        </w:tc>
        <w:tc>
          <w:tcPr>
            <w:tcW w:w="2319" w:type="dxa"/>
            <w:shd w:val="clear" w:color="auto" w:fill="auto"/>
            <w:vAlign w:val="center"/>
          </w:tcPr>
          <w:p w14:paraId="143EAF2B"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38.3 ± 4.6</w:t>
            </w:r>
          </w:p>
        </w:tc>
        <w:tc>
          <w:tcPr>
            <w:tcW w:w="2275" w:type="dxa"/>
            <w:shd w:val="clear" w:color="auto" w:fill="auto"/>
            <w:vAlign w:val="bottom"/>
          </w:tcPr>
          <w:p w14:paraId="43D2C403"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0.5</w:t>
            </w:r>
          </w:p>
        </w:tc>
      </w:tr>
      <w:tr w:rsidR="00CB2686" w:rsidRPr="00CB2686" w14:paraId="72221522" w14:textId="77777777" w:rsidTr="00686709">
        <w:tc>
          <w:tcPr>
            <w:tcW w:w="1885" w:type="dxa"/>
            <w:shd w:val="clear" w:color="auto" w:fill="auto"/>
            <w:vAlign w:val="center"/>
          </w:tcPr>
          <w:p w14:paraId="7D94521D"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Protein (g/dL)</w:t>
            </w:r>
          </w:p>
        </w:tc>
        <w:tc>
          <w:tcPr>
            <w:tcW w:w="2537" w:type="dxa"/>
            <w:shd w:val="clear" w:color="auto" w:fill="auto"/>
            <w:vAlign w:val="center"/>
          </w:tcPr>
          <w:p w14:paraId="3E1F2C54"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4.5 ± 0.6</w:t>
            </w:r>
          </w:p>
        </w:tc>
        <w:tc>
          <w:tcPr>
            <w:tcW w:w="2319" w:type="dxa"/>
            <w:shd w:val="clear" w:color="auto" w:fill="auto"/>
            <w:vAlign w:val="center"/>
          </w:tcPr>
          <w:p w14:paraId="4CF46DDA"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3.7 ± 0.1</w:t>
            </w:r>
          </w:p>
        </w:tc>
        <w:tc>
          <w:tcPr>
            <w:tcW w:w="2275" w:type="dxa"/>
            <w:shd w:val="clear" w:color="auto" w:fill="auto"/>
            <w:vAlign w:val="bottom"/>
          </w:tcPr>
          <w:p w14:paraId="58272E25"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0.2</w:t>
            </w:r>
          </w:p>
        </w:tc>
      </w:tr>
      <w:tr w:rsidR="00CB2686" w:rsidRPr="00CB2686" w14:paraId="3526A855" w14:textId="77777777" w:rsidTr="00686709">
        <w:tc>
          <w:tcPr>
            <w:tcW w:w="1885" w:type="dxa"/>
            <w:shd w:val="clear" w:color="auto" w:fill="auto"/>
            <w:vAlign w:val="center"/>
          </w:tcPr>
          <w:p w14:paraId="2091B56F"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lastRenderedPageBreak/>
              <w:t>HCT %</w:t>
            </w:r>
          </w:p>
        </w:tc>
        <w:tc>
          <w:tcPr>
            <w:tcW w:w="2537" w:type="dxa"/>
            <w:shd w:val="clear" w:color="auto" w:fill="auto"/>
            <w:vAlign w:val="center"/>
          </w:tcPr>
          <w:p w14:paraId="10EA3560"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36.0 ± 1.8</w:t>
            </w:r>
          </w:p>
        </w:tc>
        <w:tc>
          <w:tcPr>
            <w:tcW w:w="2319" w:type="dxa"/>
            <w:shd w:val="clear" w:color="auto" w:fill="auto"/>
            <w:vAlign w:val="center"/>
          </w:tcPr>
          <w:p w14:paraId="040E5362"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37.5 ± 0.5</w:t>
            </w:r>
          </w:p>
        </w:tc>
        <w:tc>
          <w:tcPr>
            <w:tcW w:w="2275" w:type="dxa"/>
            <w:shd w:val="clear" w:color="auto" w:fill="auto"/>
            <w:vAlign w:val="bottom"/>
          </w:tcPr>
          <w:p w14:paraId="34A19039"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0.2</w:t>
            </w:r>
          </w:p>
        </w:tc>
      </w:tr>
      <w:tr w:rsidR="00CB2686" w:rsidRPr="00CB2686" w14:paraId="5E223E9E" w14:textId="77777777" w:rsidTr="00686709">
        <w:tc>
          <w:tcPr>
            <w:tcW w:w="9016" w:type="dxa"/>
            <w:gridSpan w:val="4"/>
            <w:shd w:val="clear" w:color="auto" w:fill="auto"/>
            <w:vAlign w:val="center"/>
          </w:tcPr>
          <w:p w14:paraId="2714A59D"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Urine</w:t>
            </w:r>
          </w:p>
        </w:tc>
      </w:tr>
      <w:tr w:rsidR="00CB2686" w:rsidRPr="00CB2686" w14:paraId="0ED9166D" w14:textId="77777777" w:rsidTr="00686709">
        <w:tc>
          <w:tcPr>
            <w:tcW w:w="1885" w:type="dxa"/>
            <w:shd w:val="clear" w:color="auto" w:fill="auto"/>
            <w:vAlign w:val="center"/>
          </w:tcPr>
          <w:p w14:paraId="62C91148"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Na</w:t>
            </w:r>
            <w:r w:rsidRPr="00CB2686">
              <w:rPr>
                <w:rFonts w:ascii="Times New Roman" w:hAnsi="Times New Roman" w:cs="Times New Roman"/>
                <w:vertAlign w:val="superscript"/>
                <w:lang w:val="en-US"/>
              </w:rPr>
              <w:t xml:space="preserve">+ </w:t>
            </w:r>
            <w:r w:rsidRPr="00CB2686">
              <w:rPr>
                <w:rFonts w:ascii="Times New Roman" w:hAnsi="Times New Roman" w:cs="Times New Roman"/>
                <w:lang w:val="en-US"/>
              </w:rPr>
              <w:t>(mmol/L)</w:t>
            </w:r>
          </w:p>
        </w:tc>
        <w:tc>
          <w:tcPr>
            <w:tcW w:w="2537" w:type="dxa"/>
            <w:shd w:val="clear" w:color="auto" w:fill="auto"/>
            <w:vAlign w:val="bottom"/>
          </w:tcPr>
          <w:p w14:paraId="56A8E7D9"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89.2 ± 4.2</w:t>
            </w:r>
          </w:p>
        </w:tc>
        <w:tc>
          <w:tcPr>
            <w:tcW w:w="2319" w:type="dxa"/>
            <w:shd w:val="clear" w:color="auto" w:fill="auto"/>
            <w:vAlign w:val="bottom"/>
          </w:tcPr>
          <w:p w14:paraId="28D350DE"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67.8 ± 7.2*</w:t>
            </w:r>
          </w:p>
        </w:tc>
        <w:tc>
          <w:tcPr>
            <w:tcW w:w="2275" w:type="dxa"/>
            <w:shd w:val="clear" w:color="auto" w:fill="auto"/>
            <w:vAlign w:val="bottom"/>
          </w:tcPr>
          <w:p w14:paraId="4DD210BE"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0.03</w:t>
            </w:r>
          </w:p>
        </w:tc>
      </w:tr>
      <w:tr w:rsidR="00CB2686" w:rsidRPr="00CB2686" w14:paraId="6EE22521" w14:textId="77777777" w:rsidTr="00686709">
        <w:tc>
          <w:tcPr>
            <w:tcW w:w="1885" w:type="dxa"/>
            <w:shd w:val="clear" w:color="auto" w:fill="auto"/>
            <w:vAlign w:val="center"/>
          </w:tcPr>
          <w:p w14:paraId="393E1F6D"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K</w:t>
            </w:r>
            <w:r w:rsidRPr="00CB2686">
              <w:rPr>
                <w:rFonts w:ascii="Times New Roman" w:hAnsi="Times New Roman" w:cs="Times New Roman"/>
                <w:vertAlign w:val="superscript"/>
                <w:lang w:val="en-US"/>
              </w:rPr>
              <w:t xml:space="preserve">+ </w:t>
            </w:r>
            <w:r w:rsidRPr="00CB2686">
              <w:rPr>
                <w:rFonts w:ascii="Times New Roman" w:hAnsi="Times New Roman" w:cs="Times New Roman"/>
                <w:lang w:val="en-US"/>
              </w:rPr>
              <w:t>(mmol/L)</w:t>
            </w:r>
          </w:p>
        </w:tc>
        <w:tc>
          <w:tcPr>
            <w:tcW w:w="2537" w:type="dxa"/>
            <w:shd w:val="clear" w:color="auto" w:fill="auto"/>
            <w:vAlign w:val="bottom"/>
          </w:tcPr>
          <w:p w14:paraId="1F486B8C"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180.3 ± 23.0</w:t>
            </w:r>
          </w:p>
        </w:tc>
        <w:tc>
          <w:tcPr>
            <w:tcW w:w="2319" w:type="dxa"/>
            <w:shd w:val="clear" w:color="auto" w:fill="auto"/>
            <w:vAlign w:val="bottom"/>
          </w:tcPr>
          <w:p w14:paraId="38529042"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242.1 ± 17.0*</w:t>
            </w:r>
          </w:p>
        </w:tc>
        <w:tc>
          <w:tcPr>
            <w:tcW w:w="2275" w:type="dxa"/>
            <w:shd w:val="clear" w:color="auto" w:fill="auto"/>
            <w:vAlign w:val="bottom"/>
          </w:tcPr>
          <w:p w14:paraId="527508DF"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0.05</w:t>
            </w:r>
          </w:p>
        </w:tc>
      </w:tr>
      <w:tr w:rsidR="00CB2686" w:rsidRPr="00CB2686" w14:paraId="4449618E" w14:textId="77777777" w:rsidTr="00686709">
        <w:tc>
          <w:tcPr>
            <w:tcW w:w="1885" w:type="dxa"/>
            <w:shd w:val="clear" w:color="auto" w:fill="auto"/>
            <w:vAlign w:val="center"/>
          </w:tcPr>
          <w:p w14:paraId="74B7662F"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Na</w:t>
            </w:r>
            <w:r w:rsidRPr="00CB2686">
              <w:rPr>
                <w:rFonts w:ascii="Times New Roman" w:hAnsi="Times New Roman" w:cs="Times New Roman"/>
                <w:vertAlign w:val="superscript"/>
                <w:lang w:val="en-US"/>
              </w:rPr>
              <w:t>+</w:t>
            </w:r>
            <w:r w:rsidRPr="00CB2686">
              <w:rPr>
                <w:rFonts w:ascii="Times New Roman" w:hAnsi="Times New Roman" w:cs="Times New Roman"/>
                <w:lang w:val="en-US"/>
              </w:rPr>
              <w:t>: K</w:t>
            </w:r>
            <w:r w:rsidRPr="00CB2686">
              <w:rPr>
                <w:rFonts w:ascii="Times New Roman" w:hAnsi="Times New Roman" w:cs="Times New Roman"/>
                <w:vertAlign w:val="superscript"/>
                <w:lang w:val="en-US"/>
              </w:rPr>
              <w:t>+</w:t>
            </w:r>
            <w:r w:rsidRPr="00CB2686">
              <w:rPr>
                <w:rFonts w:ascii="Times New Roman" w:hAnsi="Times New Roman" w:cs="Times New Roman"/>
                <w:lang w:val="en-US"/>
              </w:rPr>
              <w:t xml:space="preserve"> ratio</w:t>
            </w:r>
          </w:p>
        </w:tc>
        <w:tc>
          <w:tcPr>
            <w:tcW w:w="2537" w:type="dxa"/>
            <w:shd w:val="clear" w:color="auto" w:fill="auto"/>
            <w:vAlign w:val="bottom"/>
          </w:tcPr>
          <w:p w14:paraId="3AD81B60"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0.5 ± 0.1</w:t>
            </w:r>
          </w:p>
        </w:tc>
        <w:tc>
          <w:tcPr>
            <w:tcW w:w="2319" w:type="dxa"/>
            <w:shd w:val="clear" w:color="auto" w:fill="auto"/>
            <w:vAlign w:val="bottom"/>
          </w:tcPr>
          <w:p w14:paraId="0F9F06EC"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0.3 ± 0.1**</w:t>
            </w:r>
          </w:p>
        </w:tc>
        <w:tc>
          <w:tcPr>
            <w:tcW w:w="2275" w:type="dxa"/>
            <w:shd w:val="clear" w:color="auto" w:fill="auto"/>
            <w:vAlign w:val="bottom"/>
          </w:tcPr>
          <w:p w14:paraId="62D9456D"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0.01</w:t>
            </w:r>
          </w:p>
        </w:tc>
      </w:tr>
      <w:tr w:rsidR="00CC0099" w:rsidRPr="00CB2686" w14:paraId="1D2E616B" w14:textId="77777777" w:rsidTr="00686709">
        <w:tc>
          <w:tcPr>
            <w:tcW w:w="1885" w:type="dxa"/>
            <w:shd w:val="clear" w:color="auto" w:fill="auto"/>
            <w:vAlign w:val="center"/>
          </w:tcPr>
          <w:p w14:paraId="4E306132"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pH</w:t>
            </w:r>
          </w:p>
        </w:tc>
        <w:tc>
          <w:tcPr>
            <w:tcW w:w="2537" w:type="dxa"/>
            <w:shd w:val="clear" w:color="auto" w:fill="auto"/>
            <w:vAlign w:val="bottom"/>
          </w:tcPr>
          <w:p w14:paraId="310DA87C"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5.8 ± 0.1</w:t>
            </w:r>
          </w:p>
        </w:tc>
        <w:tc>
          <w:tcPr>
            <w:tcW w:w="2319" w:type="dxa"/>
            <w:shd w:val="clear" w:color="auto" w:fill="auto"/>
            <w:vAlign w:val="bottom"/>
          </w:tcPr>
          <w:p w14:paraId="74057768"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6.9 ± 0.5</w:t>
            </w:r>
          </w:p>
        </w:tc>
        <w:tc>
          <w:tcPr>
            <w:tcW w:w="2275" w:type="dxa"/>
            <w:shd w:val="clear" w:color="auto" w:fill="auto"/>
            <w:vAlign w:val="bottom"/>
          </w:tcPr>
          <w:p w14:paraId="10C2D33C"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0.07</w:t>
            </w:r>
          </w:p>
        </w:tc>
      </w:tr>
    </w:tbl>
    <w:p w14:paraId="175BF754" w14:textId="77777777" w:rsidR="00CC0099" w:rsidRPr="00CB2686" w:rsidRDefault="00CC0099" w:rsidP="00CC0099">
      <w:pPr>
        <w:spacing w:line="480" w:lineRule="auto"/>
        <w:rPr>
          <w:rFonts w:ascii="Times New Roman" w:hAnsi="Times New Roman" w:cs="Times New Roman"/>
          <w:i/>
          <w:iCs/>
          <w:lang w:val="en-US"/>
        </w:rPr>
      </w:pPr>
    </w:p>
    <w:p w14:paraId="3E2C007F" w14:textId="77777777" w:rsidR="00CC0099" w:rsidRPr="00CB2686" w:rsidRDefault="00CC0099" w:rsidP="00CC0099">
      <w:pPr>
        <w:spacing w:line="480" w:lineRule="auto"/>
        <w:rPr>
          <w:rFonts w:ascii="Times New Roman" w:hAnsi="Times New Roman" w:cs="Times New Roman"/>
          <w:lang w:val="en-US"/>
        </w:rPr>
      </w:pPr>
      <w:r w:rsidRPr="00CB2686">
        <w:rPr>
          <w:rStyle w:val="tlid-translation"/>
          <w:rFonts w:ascii="Times New Roman" w:hAnsi="Times New Roman" w:cs="Times New Roman"/>
          <w:i/>
          <w:iCs/>
          <w:sz w:val="24"/>
          <w:szCs w:val="24"/>
          <w:lang w:val="en-US"/>
        </w:rPr>
        <w:t>Plasma and Urine Electrolytes and Hematocrit in the 4 doses Protocol</w:t>
      </w:r>
      <w:r w:rsidRPr="00CB2686">
        <w:rPr>
          <w:rFonts w:ascii="Times New Roman" w:hAnsi="Times New Roman" w:cs="Times New Roman"/>
          <w:i/>
          <w:iCs/>
          <w:lang w:val="en-US"/>
        </w:rPr>
        <w:t xml:space="preserve"> *P&lt;0.05 and **P&lt;0.01 vs Control, Two-Tailed, Unpaired Student’s T-Test. Na</w:t>
      </w:r>
      <w:r w:rsidRPr="00CB2686">
        <w:rPr>
          <w:rFonts w:ascii="Times New Roman" w:hAnsi="Times New Roman" w:cs="Times New Roman"/>
          <w:i/>
          <w:iCs/>
          <w:vertAlign w:val="superscript"/>
          <w:lang w:val="en-US"/>
        </w:rPr>
        <w:t>+</w:t>
      </w:r>
      <w:r w:rsidRPr="00CB2686">
        <w:rPr>
          <w:rFonts w:ascii="Times New Roman" w:hAnsi="Times New Roman" w:cs="Times New Roman"/>
          <w:i/>
          <w:iCs/>
          <w:lang w:val="en-US"/>
        </w:rPr>
        <w:t>: Sodium, K</w:t>
      </w:r>
      <w:r w:rsidRPr="00CB2686">
        <w:rPr>
          <w:rFonts w:ascii="Times New Roman" w:hAnsi="Times New Roman" w:cs="Times New Roman"/>
          <w:i/>
          <w:iCs/>
          <w:vertAlign w:val="superscript"/>
          <w:lang w:val="en-US"/>
        </w:rPr>
        <w:t>+</w:t>
      </w:r>
      <w:r w:rsidRPr="00CB2686">
        <w:rPr>
          <w:rFonts w:ascii="Times New Roman" w:hAnsi="Times New Roman" w:cs="Times New Roman"/>
          <w:i/>
          <w:iCs/>
          <w:lang w:val="en-US"/>
        </w:rPr>
        <w:t>: Potassium, HCT: Hematocrit</w:t>
      </w:r>
    </w:p>
    <w:p w14:paraId="391BDDB5" w14:textId="2736E603" w:rsidR="00CC0099" w:rsidRPr="00CB2686" w:rsidRDefault="00CC0099" w:rsidP="00CC0099">
      <w:pPr>
        <w:spacing w:line="480" w:lineRule="auto"/>
        <w:rPr>
          <w:rFonts w:ascii="Times New Roman" w:hAnsi="Times New Roman" w:cs="Times New Roman"/>
          <w:lang w:val="en-US"/>
        </w:rPr>
      </w:pPr>
      <w:r w:rsidRPr="00CB2686">
        <w:rPr>
          <w:rFonts w:ascii="Times New Roman" w:hAnsi="Times New Roman" w:cs="Times New Roman"/>
          <w:b/>
          <w:bCs/>
          <w:lang w:val="en-US"/>
        </w:rPr>
        <w:t>Table S3: Eplerenone prevents Carfilzomib-induced K</w:t>
      </w:r>
      <w:r w:rsidRPr="00CB2686">
        <w:rPr>
          <w:rFonts w:ascii="Times New Roman" w:hAnsi="Times New Roman" w:cs="Times New Roman"/>
          <w:b/>
          <w:bCs/>
          <w:vertAlign w:val="superscript"/>
          <w:lang w:val="en-US"/>
        </w:rPr>
        <w:t>+</w:t>
      </w:r>
      <w:r w:rsidRPr="00CB2686">
        <w:rPr>
          <w:rFonts w:ascii="Times New Roman" w:hAnsi="Times New Roman" w:cs="Times New Roman"/>
          <w:b/>
          <w:bCs/>
          <w:lang w:val="en-US"/>
        </w:rPr>
        <w:t xml:space="preserve"> sparing and Na</w:t>
      </w:r>
      <w:r w:rsidRPr="00CB2686">
        <w:rPr>
          <w:rFonts w:ascii="Times New Roman" w:hAnsi="Times New Roman" w:cs="Times New Roman"/>
          <w:b/>
          <w:bCs/>
          <w:vertAlign w:val="superscript"/>
          <w:lang w:val="en-US"/>
        </w:rPr>
        <w:t>+</w:t>
      </w:r>
      <w:r w:rsidRPr="00CB2686">
        <w:rPr>
          <w:rFonts w:ascii="Times New Roman" w:hAnsi="Times New Roman" w:cs="Times New Roman"/>
          <w:b/>
          <w:bCs/>
          <w:lang w:val="en-US"/>
        </w:rPr>
        <w:t xml:space="preserve"> retention in the urine in the four doses protocol.</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2230"/>
        <w:gridCol w:w="1805"/>
        <w:gridCol w:w="1805"/>
        <w:gridCol w:w="2282"/>
      </w:tblGrid>
      <w:tr w:rsidR="00CB2686" w:rsidRPr="00CB2686" w14:paraId="0B774364" w14:textId="77777777" w:rsidTr="00686709">
        <w:trPr>
          <w:trHeight w:val="892"/>
          <w:jc w:val="center"/>
        </w:trPr>
        <w:tc>
          <w:tcPr>
            <w:tcW w:w="1714" w:type="dxa"/>
            <w:shd w:val="clear" w:color="auto" w:fill="auto"/>
            <w:vAlign w:val="center"/>
          </w:tcPr>
          <w:p w14:paraId="7D152CDC" w14:textId="3EE233A2"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 xml:space="preserve">Table </w:t>
            </w:r>
            <w:r w:rsidR="0072487A" w:rsidRPr="00CB2686">
              <w:rPr>
                <w:rFonts w:ascii="Times New Roman" w:hAnsi="Times New Roman" w:cs="Times New Roman"/>
                <w:b/>
                <w:bCs/>
                <w:lang w:val="en-US"/>
              </w:rPr>
              <w:t>S</w:t>
            </w:r>
            <w:r w:rsidRPr="00CB2686">
              <w:rPr>
                <w:rFonts w:ascii="Times New Roman" w:hAnsi="Times New Roman" w:cs="Times New Roman"/>
                <w:b/>
                <w:bCs/>
                <w:lang w:val="en-US"/>
              </w:rPr>
              <w:t>3</w:t>
            </w:r>
          </w:p>
        </w:tc>
        <w:tc>
          <w:tcPr>
            <w:tcW w:w="2230" w:type="dxa"/>
            <w:shd w:val="clear" w:color="auto" w:fill="auto"/>
            <w:vAlign w:val="center"/>
          </w:tcPr>
          <w:p w14:paraId="3066F865"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Control (N/S 0.9%) (n=6)</w:t>
            </w:r>
          </w:p>
        </w:tc>
        <w:tc>
          <w:tcPr>
            <w:tcW w:w="1805" w:type="dxa"/>
            <w:shd w:val="clear" w:color="auto" w:fill="auto"/>
            <w:vAlign w:val="center"/>
          </w:tcPr>
          <w:p w14:paraId="795419EC"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Cfz (8 mg/kg)</w:t>
            </w:r>
          </w:p>
          <w:p w14:paraId="2A736DC5" w14:textId="77777777" w:rsidR="00CC0099" w:rsidRPr="00CB2686" w:rsidRDefault="00CC0099" w:rsidP="00686709">
            <w:pPr>
              <w:spacing w:after="0" w:line="480" w:lineRule="auto"/>
              <w:jc w:val="center"/>
              <w:rPr>
                <w:rFonts w:ascii="Times New Roman" w:hAnsi="Times New Roman" w:cs="Times New Roman"/>
                <w:b/>
                <w:bCs/>
                <w:lang w:val="en-US"/>
              </w:rPr>
            </w:pPr>
            <w:bookmarkStart w:id="3" w:name="OLE_LINK1"/>
            <w:r w:rsidRPr="00CB2686">
              <w:rPr>
                <w:rFonts w:ascii="Times New Roman" w:hAnsi="Times New Roman" w:cs="Times New Roman"/>
                <w:b/>
                <w:bCs/>
                <w:lang w:val="en-US"/>
              </w:rPr>
              <w:t>(n=6)</w:t>
            </w:r>
            <w:bookmarkEnd w:id="3"/>
          </w:p>
        </w:tc>
        <w:tc>
          <w:tcPr>
            <w:tcW w:w="1805" w:type="dxa"/>
            <w:shd w:val="clear" w:color="auto" w:fill="auto"/>
            <w:vAlign w:val="center"/>
          </w:tcPr>
          <w:p w14:paraId="2946DBEF"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Eplerenone (165 mg/kg)</w:t>
            </w:r>
          </w:p>
          <w:p w14:paraId="1E703099"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(n=6)</w:t>
            </w:r>
          </w:p>
        </w:tc>
        <w:tc>
          <w:tcPr>
            <w:tcW w:w="2282" w:type="dxa"/>
            <w:shd w:val="clear" w:color="auto" w:fill="auto"/>
            <w:vAlign w:val="center"/>
          </w:tcPr>
          <w:p w14:paraId="51053014"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Cfz + Eplerenone</w:t>
            </w:r>
          </w:p>
          <w:p w14:paraId="4F124894"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(n=6)</w:t>
            </w:r>
          </w:p>
        </w:tc>
      </w:tr>
      <w:tr w:rsidR="00CB2686" w:rsidRPr="00CB2686" w14:paraId="18D08FB6" w14:textId="77777777" w:rsidTr="00686709">
        <w:trPr>
          <w:trHeight w:val="287"/>
          <w:jc w:val="center"/>
        </w:trPr>
        <w:tc>
          <w:tcPr>
            <w:tcW w:w="9836" w:type="dxa"/>
            <w:gridSpan w:val="5"/>
            <w:shd w:val="clear" w:color="auto" w:fill="auto"/>
            <w:vAlign w:val="center"/>
          </w:tcPr>
          <w:p w14:paraId="7960FCD6"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Plasma</w:t>
            </w:r>
          </w:p>
        </w:tc>
      </w:tr>
      <w:tr w:rsidR="00CB2686" w:rsidRPr="00CB2686" w14:paraId="6E40BA6F" w14:textId="77777777" w:rsidTr="00686709">
        <w:trPr>
          <w:trHeight w:val="578"/>
          <w:jc w:val="center"/>
        </w:trPr>
        <w:tc>
          <w:tcPr>
            <w:tcW w:w="1714" w:type="dxa"/>
            <w:shd w:val="clear" w:color="auto" w:fill="auto"/>
            <w:vAlign w:val="center"/>
          </w:tcPr>
          <w:p w14:paraId="1425F73C"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Na</w:t>
            </w:r>
            <w:r w:rsidRPr="00CB2686">
              <w:rPr>
                <w:rFonts w:ascii="Times New Roman" w:hAnsi="Times New Roman" w:cs="Times New Roman"/>
                <w:vertAlign w:val="superscript"/>
                <w:lang w:val="en-US"/>
              </w:rPr>
              <w:t xml:space="preserve">+ </w:t>
            </w:r>
            <w:r w:rsidRPr="00CB2686">
              <w:rPr>
                <w:rFonts w:ascii="Times New Roman" w:hAnsi="Times New Roman" w:cs="Times New Roman"/>
                <w:lang w:val="en-US"/>
              </w:rPr>
              <w:t>(mmol/L)</w:t>
            </w:r>
          </w:p>
        </w:tc>
        <w:tc>
          <w:tcPr>
            <w:tcW w:w="2230" w:type="dxa"/>
            <w:shd w:val="clear" w:color="auto" w:fill="auto"/>
            <w:vAlign w:val="center"/>
          </w:tcPr>
          <w:p w14:paraId="0F8A8288"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165.0 ± 0.5</w:t>
            </w:r>
          </w:p>
        </w:tc>
        <w:tc>
          <w:tcPr>
            <w:tcW w:w="1805" w:type="dxa"/>
            <w:shd w:val="clear" w:color="auto" w:fill="auto"/>
            <w:vAlign w:val="center"/>
          </w:tcPr>
          <w:p w14:paraId="4FBE44B1"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162.2 ± 1.0</w:t>
            </w:r>
          </w:p>
        </w:tc>
        <w:tc>
          <w:tcPr>
            <w:tcW w:w="1805" w:type="dxa"/>
            <w:shd w:val="clear" w:color="auto" w:fill="auto"/>
            <w:vAlign w:val="center"/>
          </w:tcPr>
          <w:p w14:paraId="515E175C"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158.3 ± 0.5**</w:t>
            </w:r>
          </w:p>
        </w:tc>
        <w:tc>
          <w:tcPr>
            <w:tcW w:w="2282" w:type="dxa"/>
            <w:shd w:val="clear" w:color="auto" w:fill="auto"/>
            <w:vAlign w:val="center"/>
          </w:tcPr>
          <w:p w14:paraId="21B31531"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155.3 ± 1.2***</w:t>
            </w:r>
            <w:proofErr w:type="gramStart"/>
            <w:r w:rsidRPr="00CB2686">
              <w:rPr>
                <w:rFonts w:ascii="Times New Roman" w:hAnsi="Times New Roman" w:cs="Times New Roman"/>
                <w:b/>
                <w:bCs/>
                <w:lang w:val="en-US"/>
              </w:rPr>
              <w:t>*,</w:t>
            </w:r>
            <w:r w:rsidRPr="00CB2686">
              <w:rPr>
                <w:rFonts w:ascii="Times New Roman" w:hAnsi="Times New Roman" w:cs="Times New Roman"/>
                <w:b/>
                <w:bCs/>
                <w:vertAlign w:val="superscript"/>
                <w:lang w:val="en-US"/>
              </w:rPr>
              <w:t>#</w:t>
            </w:r>
            <w:proofErr w:type="gramEnd"/>
            <w:r w:rsidRPr="00CB2686">
              <w:rPr>
                <w:rFonts w:ascii="Times New Roman" w:hAnsi="Times New Roman" w:cs="Times New Roman"/>
                <w:b/>
                <w:bCs/>
                <w:vertAlign w:val="superscript"/>
                <w:lang w:val="en-US"/>
              </w:rPr>
              <w:t>#</w:t>
            </w:r>
          </w:p>
        </w:tc>
      </w:tr>
      <w:tr w:rsidR="00CB2686" w:rsidRPr="00CB2686" w14:paraId="52801385" w14:textId="77777777" w:rsidTr="00686709">
        <w:trPr>
          <w:trHeight w:val="297"/>
          <w:jc w:val="center"/>
        </w:trPr>
        <w:tc>
          <w:tcPr>
            <w:tcW w:w="1714" w:type="dxa"/>
            <w:shd w:val="clear" w:color="auto" w:fill="auto"/>
            <w:vAlign w:val="center"/>
          </w:tcPr>
          <w:p w14:paraId="443D3906"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K</w:t>
            </w:r>
            <w:r w:rsidRPr="00CB2686">
              <w:rPr>
                <w:rFonts w:ascii="Times New Roman" w:hAnsi="Times New Roman" w:cs="Times New Roman"/>
                <w:vertAlign w:val="superscript"/>
                <w:lang w:val="en-US"/>
              </w:rPr>
              <w:t xml:space="preserve">+ </w:t>
            </w:r>
            <w:r w:rsidRPr="00CB2686">
              <w:rPr>
                <w:rFonts w:ascii="Times New Roman" w:hAnsi="Times New Roman" w:cs="Times New Roman"/>
                <w:lang w:val="en-US"/>
              </w:rPr>
              <w:t>(mmol/L)</w:t>
            </w:r>
          </w:p>
        </w:tc>
        <w:tc>
          <w:tcPr>
            <w:tcW w:w="2230" w:type="dxa"/>
            <w:shd w:val="clear" w:color="auto" w:fill="auto"/>
            <w:vAlign w:val="center"/>
          </w:tcPr>
          <w:p w14:paraId="7BC16907"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3.9 ± 0.2</w:t>
            </w:r>
          </w:p>
        </w:tc>
        <w:tc>
          <w:tcPr>
            <w:tcW w:w="1805" w:type="dxa"/>
            <w:shd w:val="clear" w:color="auto" w:fill="auto"/>
            <w:vAlign w:val="center"/>
          </w:tcPr>
          <w:p w14:paraId="45E7272E"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3.9 ± 0.3</w:t>
            </w:r>
          </w:p>
        </w:tc>
        <w:tc>
          <w:tcPr>
            <w:tcW w:w="1805" w:type="dxa"/>
            <w:shd w:val="clear" w:color="auto" w:fill="auto"/>
            <w:vAlign w:val="center"/>
          </w:tcPr>
          <w:p w14:paraId="4FD6F071"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4.5 ± 0.1</w:t>
            </w:r>
          </w:p>
        </w:tc>
        <w:tc>
          <w:tcPr>
            <w:tcW w:w="2282" w:type="dxa"/>
            <w:shd w:val="clear" w:color="auto" w:fill="auto"/>
            <w:vAlign w:val="center"/>
          </w:tcPr>
          <w:p w14:paraId="03D30C00"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4.1 ±0.3</w:t>
            </w:r>
          </w:p>
        </w:tc>
      </w:tr>
      <w:tr w:rsidR="00CB2686" w:rsidRPr="00CB2686" w14:paraId="7FAA3380" w14:textId="77777777" w:rsidTr="00686709">
        <w:trPr>
          <w:trHeight w:val="297"/>
          <w:jc w:val="center"/>
        </w:trPr>
        <w:tc>
          <w:tcPr>
            <w:tcW w:w="1714" w:type="dxa"/>
            <w:shd w:val="clear" w:color="auto" w:fill="auto"/>
            <w:vAlign w:val="center"/>
          </w:tcPr>
          <w:p w14:paraId="1679C603"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Na</w:t>
            </w:r>
            <w:r w:rsidRPr="00CB2686">
              <w:rPr>
                <w:rFonts w:ascii="Times New Roman" w:hAnsi="Times New Roman" w:cs="Times New Roman"/>
                <w:vertAlign w:val="superscript"/>
                <w:lang w:val="en-US"/>
              </w:rPr>
              <w:t>+</w:t>
            </w:r>
            <w:r w:rsidRPr="00CB2686">
              <w:rPr>
                <w:rFonts w:ascii="Times New Roman" w:hAnsi="Times New Roman" w:cs="Times New Roman"/>
                <w:lang w:val="en-US"/>
              </w:rPr>
              <w:t>: K</w:t>
            </w:r>
            <w:r w:rsidRPr="00CB2686">
              <w:rPr>
                <w:rFonts w:ascii="Times New Roman" w:hAnsi="Times New Roman" w:cs="Times New Roman"/>
                <w:vertAlign w:val="superscript"/>
                <w:lang w:val="en-US"/>
              </w:rPr>
              <w:t xml:space="preserve">+ </w:t>
            </w:r>
            <w:r w:rsidRPr="00CB2686">
              <w:rPr>
                <w:rFonts w:ascii="Times New Roman" w:hAnsi="Times New Roman" w:cs="Times New Roman"/>
                <w:lang w:val="en-US"/>
              </w:rPr>
              <w:t>ratio</w:t>
            </w:r>
          </w:p>
        </w:tc>
        <w:tc>
          <w:tcPr>
            <w:tcW w:w="2230" w:type="dxa"/>
            <w:shd w:val="clear" w:color="auto" w:fill="auto"/>
            <w:vAlign w:val="center"/>
          </w:tcPr>
          <w:p w14:paraId="58AE1BC2"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42.0 ± 2.8</w:t>
            </w:r>
          </w:p>
        </w:tc>
        <w:tc>
          <w:tcPr>
            <w:tcW w:w="1805" w:type="dxa"/>
            <w:shd w:val="clear" w:color="auto" w:fill="auto"/>
            <w:vAlign w:val="center"/>
          </w:tcPr>
          <w:p w14:paraId="2A6BC3EF"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42.3 ± 2.8</w:t>
            </w:r>
          </w:p>
        </w:tc>
        <w:tc>
          <w:tcPr>
            <w:tcW w:w="1805" w:type="dxa"/>
            <w:shd w:val="clear" w:color="auto" w:fill="auto"/>
            <w:vAlign w:val="center"/>
          </w:tcPr>
          <w:p w14:paraId="0348753B"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 xml:space="preserve">35.75 ± 1.1**, </w:t>
            </w:r>
            <w:r w:rsidRPr="00CB2686">
              <w:rPr>
                <w:rFonts w:ascii="Times New Roman" w:hAnsi="Times New Roman" w:cs="Times New Roman"/>
                <w:vertAlign w:val="superscript"/>
                <w:lang w:val="en-US"/>
              </w:rPr>
              <w:t>##</w:t>
            </w:r>
          </w:p>
        </w:tc>
        <w:tc>
          <w:tcPr>
            <w:tcW w:w="2282" w:type="dxa"/>
            <w:shd w:val="clear" w:color="auto" w:fill="auto"/>
            <w:vAlign w:val="center"/>
          </w:tcPr>
          <w:p w14:paraId="0DC5FDE7"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38.9 ± 3.0</w:t>
            </w:r>
          </w:p>
        </w:tc>
      </w:tr>
      <w:tr w:rsidR="00CB2686" w:rsidRPr="00CB2686" w14:paraId="632BD18B" w14:textId="77777777" w:rsidTr="00686709">
        <w:trPr>
          <w:trHeight w:val="281"/>
          <w:jc w:val="center"/>
        </w:trPr>
        <w:tc>
          <w:tcPr>
            <w:tcW w:w="1714" w:type="dxa"/>
            <w:shd w:val="clear" w:color="auto" w:fill="auto"/>
            <w:vAlign w:val="center"/>
          </w:tcPr>
          <w:p w14:paraId="3F86A944"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Protein (g/L)</w:t>
            </w:r>
          </w:p>
        </w:tc>
        <w:tc>
          <w:tcPr>
            <w:tcW w:w="2230" w:type="dxa"/>
            <w:shd w:val="clear" w:color="auto" w:fill="auto"/>
            <w:vAlign w:val="center"/>
          </w:tcPr>
          <w:p w14:paraId="2C18619B"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4.5 ± 0.6</w:t>
            </w:r>
          </w:p>
        </w:tc>
        <w:tc>
          <w:tcPr>
            <w:tcW w:w="1805" w:type="dxa"/>
            <w:shd w:val="clear" w:color="auto" w:fill="auto"/>
            <w:vAlign w:val="center"/>
          </w:tcPr>
          <w:p w14:paraId="3E655139"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3.6 ± 0.2</w:t>
            </w:r>
          </w:p>
        </w:tc>
        <w:tc>
          <w:tcPr>
            <w:tcW w:w="1805" w:type="dxa"/>
            <w:shd w:val="clear" w:color="auto" w:fill="auto"/>
            <w:vAlign w:val="center"/>
          </w:tcPr>
          <w:p w14:paraId="4FE9D059"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4.0 ± 0.2</w:t>
            </w:r>
          </w:p>
        </w:tc>
        <w:tc>
          <w:tcPr>
            <w:tcW w:w="2282" w:type="dxa"/>
            <w:shd w:val="clear" w:color="auto" w:fill="auto"/>
            <w:vAlign w:val="center"/>
          </w:tcPr>
          <w:p w14:paraId="57EABB99"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4.3 ± 0.2</w:t>
            </w:r>
          </w:p>
        </w:tc>
      </w:tr>
      <w:tr w:rsidR="00CB2686" w:rsidRPr="00CB2686" w14:paraId="40C35C35" w14:textId="77777777" w:rsidTr="00686709">
        <w:trPr>
          <w:trHeight w:val="281"/>
          <w:jc w:val="center"/>
        </w:trPr>
        <w:tc>
          <w:tcPr>
            <w:tcW w:w="1714" w:type="dxa"/>
            <w:shd w:val="clear" w:color="auto" w:fill="auto"/>
            <w:vAlign w:val="center"/>
          </w:tcPr>
          <w:p w14:paraId="2312B018"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HCT %</w:t>
            </w:r>
          </w:p>
        </w:tc>
        <w:tc>
          <w:tcPr>
            <w:tcW w:w="2230" w:type="dxa"/>
            <w:shd w:val="clear" w:color="auto" w:fill="auto"/>
            <w:vAlign w:val="center"/>
          </w:tcPr>
          <w:p w14:paraId="1EFA4018"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34.5 ± 2.1</w:t>
            </w:r>
          </w:p>
        </w:tc>
        <w:tc>
          <w:tcPr>
            <w:tcW w:w="1805" w:type="dxa"/>
            <w:shd w:val="clear" w:color="auto" w:fill="auto"/>
            <w:vAlign w:val="center"/>
          </w:tcPr>
          <w:p w14:paraId="0179951D"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37.8 ± 0.4</w:t>
            </w:r>
          </w:p>
        </w:tc>
        <w:tc>
          <w:tcPr>
            <w:tcW w:w="1805" w:type="dxa"/>
            <w:shd w:val="clear" w:color="auto" w:fill="auto"/>
            <w:vAlign w:val="center"/>
          </w:tcPr>
          <w:p w14:paraId="305A3C73"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37.5 ± 5.5</w:t>
            </w:r>
          </w:p>
        </w:tc>
        <w:tc>
          <w:tcPr>
            <w:tcW w:w="2282" w:type="dxa"/>
            <w:shd w:val="clear" w:color="auto" w:fill="auto"/>
            <w:vAlign w:val="center"/>
          </w:tcPr>
          <w:p w14:paraId="10CDC320"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38.8 ± 3.5</w:t>
            </w:r>
          </w:p>
        </w:tc>
      </w:tr>
      <w:tr w:rsidR="00CB2686" w:rsidRPr="00CB2686" w14:paraId="40950F57" w14:textId="77777777" w:rsidTr="00686709">
        <w:trPr>
          <w:trHeight w:val="281"/>
          <w:jc w:val="center"/>
        </w:trPr>
        <w:tc>
          <w:tcPr>
            <w:tcW w:w="9836" w:type="dxa"/>
            <w:gridSpan w:val="5"/>
            <w:shd w:val="clear" w:color="auto" w:fill="auto"/>
            <w:vAlign w:val="center"/>
          </w:tcPr>
          <w:p w14:paraId="21B53A94"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Urine</w:t>
            </w:r>
          </w:p>
        </w:tc>
      </w:tr>
      <w:tr w:rsidR="00CB2686" w:rsidRPr="00CB2686" w14:paraId="129CA33A" w14:textId="77777777" w:rsidTr="00686709">
        <w:trPr>
          <w:trHeight w:val="281"/>
          <w:jc w:val="center"/>
        </w:trPr>
        <w:tc>
          <w:tcPr>
            <w:tcW w:w="1714" w:type="dxa"/>
            <w:shd w:val="clear" w:color="auto" w:fill="auto"/>
            <w:vAlign w:val="center"/>
          </w:tcPr>
          <w:p w14:paraId="317A52B3"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Na</w:t>
            </w:r>
            <w:r w:rsidRPr="00CB2686">
              <w:rPr>
                <w:rFonts w:ascii="Times New Roman" w:hAnsi="Times New Roman" w:cs="Times New Roman"/>
                <w:vertAlign w:val="superscript"/>
                <w:lang w:val="en-US"/>
              </w:rPr>
              <w:t xml:space="preserve">+ </w:t>
            </w:r>
            <w:r w:rsidRPr="00CB2686">
              <w:rPr>
                <w:rFonts w:ascii="Times New Roman" w:hAnsi="Times New Roman" w:cs="Times New Roman"/>
                <w:lang w:val="en-US"/>
              </w:rPr>
              <w:t>(mmol/L)</w:t>
            </w:r>
          </w:p>
        </w:tc>
        <w:tc>
          <w:tcPr>
            <w:tcW w:w="2230" w:type="dxa"/>
            <w:shd w:val="clear" w:color="auto" w:fill="auto"/>
            <w:vAlign w:val="center"/>
          </w:tcPr>
          <w:p w14:paraId="3CC36B8D"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89.1 ± 4.2</w:t>
            </w:r>
          </w:p>
        </w:tc>
        <w:tc>
          <w:tcPr>
            <w:tcW w:w="1805" w:type="dxa"/>
            <w:shd w:val="clear" w:color="auto" w:fill="auto"/>
            <w:vAlign w:val="center"/>
          </w:tcPr>
          <w:p w14:paraId="3001E7DA"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67.4 ± 7.4*</w:t>
            </w:r>
          </w:p>
        </w:tc>
        <w:tc>
          <w:tcPr>
            <w:tcW w:w="1805" w:type="dxa"/>
            <w:shd w:val="clear" w:color="auto" w:fill="auto"/>
            <w:vAlign w:val="center"/>
          </w:tcPr>
          <w:p w14:paraId="542851B0"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86.2 ± 5.9</w:t>
            </w:r>
            <w:r w:rsidRPr="00CB2686">
              <w:rPr>
                <w:rFonts w:ascii="Times New Roman" w:hAnsi="Times New Roman" w:cs="Times New Roman"/>
                <w:b/>
                <w:bCs/>
                <w:vertAlign w:val="superscript"/>
                <w:lang w:val="en-US"/>
              </w:rPr>
              <w:t>#</w:t>
            </w:r>
          </w:p>
        </w:tc>
        <w:tc>
          <w:tcPr>
            <w:tcW w:w="2282" w:type="dxa"/>
            <w:shd w:val="clear" w:color="auto" w:fill="auto"/>
            <w:vAlign w:val="center"/>
          </w:tcPr>
          <w:p w14:paraId="29D2AF52"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82.3 ± 3.9</w:t>
            </w:r>
            <w:r w:rsidRPr="00CB2686">
              <w:rPr>
                <w:rFonts w:ascii="Times New Roman" w:hAnsi="Times New Roman" w:cs="Times New Roman"/>
                <w:b/>
                <w:bCs/>
                <w:vertAlign w:val="superscript"/>
                <w:lang w:val="en-US"/>
              </w:rPr>
              <w:t>#</w:t>
            </w:r>
          </w:p>
        </w:tc>
      </w:tr>
      <w:tr w:rsidR="00CB2686" w:rsidRPr="00CB2686" w14:paraId="6770AFDA" w14:textId="77777777" w:rsidTr="00686709">
        <w:trPr>
          <w:trHeight w:val="281"/>
          <w:jc w:val="center"/>
        </w:trPr>
        <w:tc>
          <w:tcPr>
            <w:tcW w:w="1714" w:type="dxa"/>
            <w:shd w:val="clear" w:color="auto" w:fill="auto"/>
            <w:vAlign w:val="center"/>
          </w:tcPr>
          <w:p w14:paraId="1E2E91A8"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K</w:t>
            </w:r>
            <w:r w:rsidRPr="00CB2686">
              <w:rPr>
                <w:rFonts w:ascii="Times New Roman" w:hAnsi="Times New Roman" w:cs="Times New Roman"/>
                <w:vertAlign w:val="superscript"/>
                <w:lang w:val="en-US"/>
              </w:rPr>
              <w:t xml:space="preserve">+ </w:t>
            </w:r>
            <w:r w:rsidRPr="00CB2686">
              <w:rPr>
                <w:rFonts w:ascii="Times New Roman" w:hAnsi="Times New Roman" w:cs="Times New Roman"/>
                <w:lang w:val="en-US"/>
              </w:rPr>
              <w:t>(mmol/L)</w:t>
            </w:r>
          </w:p>
        </w:tc>
        <w:tc>
          <w:tcPr>
            <w:tcW w:w="2230" w:type="dxa"/>
            <w:shd w:val="clear" w:color="auto" w:fill="auto"/>
            <w:vAlign w:val="center"/>
          </w:tcPr>
          <w:p w14:paraId="7B96AC99"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b/>
                <w:bCs/>
                <w:lang w:val="en-US"/>
              </w:rPr>
              <w:t>184.2 ± 18.2</w:t>
            </w:r>
          </w:p>
        </w:tc>
        <w:tc>
          <w:tcPr>
            <w:tcW w:w="1805" w:type="dxa"/>
            <w:shd w:val="clear" w:color="auto" w:fill="auto"/>
            <w:vAlign w:val="center"/>
          </w:tcPr>
          <w:p w14:paraId="5E68703A"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b/>
                <w:bCs/>
                <w:lang w:val="en-US"/>
              </w:rPr>
              <w:t>249.08 ± 19.0***</w:t>
            </w:r>
          </w:p>
        </w:tc>
        <w:tc>
          <w:tcPr>
            <w:tcW w:w="1805" w:type="dxa"/>
            <w:shd w:val="clear" w:color="auto" w:fill="auto"/>
            <w:vAlign w:val="center"/>
          </w:tcPr>
          <w:p w14:paraId="67A64AA4"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b/>
                <w:bCs/>
                <w:lang w:val="en-US"/>
              </w:rPr>
              <w:t>178.0 ± 24.56</w:t>
            </w:r>
            <w:r w:rsidRPr="00CB2686">
              <w:rPr>
                <w:rFonts w:ascii="Times New Roman" w:hAnsi="Times New Roman" w:cs="Times New Roman"/>
                <w:b/>
                <w:bCs/>
                <w:vertAlign w:val="superscript"/>
                <w:lang w:val="en-US"/>
              </w:rPr>
              <w:t>####</w:t>
            </w:r>
          </w:p>
        </w:tc>
        <w:tc>
          <w:tcPr>
            <w:tcW w:w="2282" w:type="dxa"/>
            <w:shd w:val="clear" w:color="auto" w:fill="auto"/>
            <w:vAlign w:val="center"/>
          </w:tcPr>
          <w:p w14:paraId="718A7328"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b/>
                <w:bCs/>
                <w:lang w:val="en-US"/>
              </w:rPr>
              <w:t>179.9 ± 14.9</w:t>
            </w:r>
            <w:r w:rsidRPr="00CB2686">
              <w:rPr>
                <w:rFonts w:ascii="Times New Roman" w:hAnsi="Times New Roman" w:cs="Times New Roman"/>
                <w:b/>
                <w:bCs/>
                <w:vertAlign w:val="superscript"/>
                <w:lang w:val="en-US"/>
              </w:rPr>
              <w:t>####</w:t>
            </w:r>
          </w:p>
        </w:tc>
      </w:tr>
      <w:tr w:rsidR="00CB2686" w:rsidRPr="00CB2686" w14:paraId="55E62D69" w14:textId="77777777" w:rsidTr="00686709">
        <w:trPr>
          <w:trHeight w:val="281"/>
          <w:jc w:val="center"/>
        </w:trPr>
        <w:tc>
          <w:tcPr>
            <w:tcW w:w="1714" w:type="dxa"/>
            <w:shd w:val="clear" w:color="auto" w:fill="auto"/>
            <w:vAlign w:val="center"/>
          </w:tcPr>
          <w:p w14:paraId="691734CE"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Na</w:t>
            </w:r>
            <w:r w:rsidRPr="00CB2686">
              <w:rPr>
                <w:rFonts w:ascii="Times New Roman" w:hAnsi="Times New Roman" w:cs="Times New Roman"/>
                <w:vertAlign w:val="superscript"/>
                <w:lang w:val="en-US"/>
              </w:rPr>
              <w:t>+</w:t>
            </w:r>
            <w:r w:rsidRPr="00CB2686">
              <w:rPr>
                <w:rFonts w:ascii="Times New Roman" w:hAnsi="Times New Roman" w:cs="Times New Roman"/>
                <w:lang w:val="en-US"/>
              </w:rPr>
              <w:t>: K</w:t>
            </w:r>
            <w:r w:rsidRPr="00CB2686">
              <w:rPr>
                <w:rFonts w:ascii="Times New Roman" w:hAnsi="Times New Roman" w:cs="Times New Roman"/>
                <w:vertAlign w:val="superscript"/>
                <w:lang w:val="en-US"/>
              </w:rPr>
              <w:t>+</w:t>
            </w:r>
            <w:r w:rsidRPr="00CB2686">
              <w:rPr>
                <w:rFonts w:ascii="Times New Roman" w:hAnsi="Times New Roman" w:cs="Times New Roman"/>
                <w:lang w:val="en-US"/>
              </w:rPr>
              <w:t xml:space="preserve"> ratio</w:t>
            </w:r>
          </w:p>
        </w:tc>
        <w:tc>
          <w:tcPr>
            <w:tcW w:w="2230" w:type="dxa"/>
            <w:shd w:val="clear" w:color="auto" w:fill="auto"/>
            <w:vAlign w:val="center"/>
          </w:tcPr>
          <w:p w14:paraId="3A51B148"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0.6 ± 0.1</w:t>
            </w:r>
          </w:p>
        </w:tc>
        <w:tc>
          <w:tcPr>
            <w:tcW w:w="1805" w:type="dxa"/>
            <w:shd w:val="clear" w:color="auto" w:fill="auto"/>
            <w:vAlign w:val="center"/>
          </w:tcPr>
          <w:p w14:paraId="6B0AE6F4"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b/>
                <w:bCs/>
                <w:lang w:val="en-US"/>
              </w:rPr>
              <w:t xml:space="preserve">0.2 </w:t>
            </w:r>
            <w:r w:rsidRPr="00CB2686">
              <w:rPr>
                <w:rFonts w:ascii="Times New Roman" w:hAnsi="Times New Roman" w:cs="Times New Roman"/>
                <w:lang w:val="en-US"/>
              </w:rPr>
              <w:t>± 0.1</w:t>
            </w:r>
          </w:p>
        </w:tc>
        <w:tc>
          <w:tcPr>
            <w:tcW w:w="1805" w:type="dxa"/>
            <w:shd w:val="clear" w:color="auto" w:fill="auto"/>
            <w:vAlign w:val="center"/>
          </w:tcPr>
          <w:p w14:paraId="1C4B09A4"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b/>
                <w:bCs/>
                <w:lang w:val="en-US"/>
              </w:rPr>
              <w:t xml:space="preserve">0.6 </w:t>
            </w:r>
            <w:r w:rsidRPr="00CB2686">
              <w:rPr>
                <w:rFonts w:ascii="Times New Roman" w:hAnsi="Times New Roman" w:cs="Times New Roman"/>
                <w:lang w:val="en-US"/>
              </w:rPr>
              <w:t>± 0.1</w:t>
            </w:r>
          </w:p>
        </w:tc>
        <w:tc>
          <w:tcPr>
            <w:tcW w:w="2282" w:type="dxa"/>
            <w:shd w:val="clear" w:color="auto" w:fill="auto"/>
            <w:vAlign w:val="center"/>
          </w:tcPr>
          <w:p w14:paraId="05BD9ABE"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b/>
                <w:bCs/>
                <w:lang w:val="en-US"/>
              </w:rPr>
              <w:t xml:space="preserve">0.5 </w:t>
            </w:r>
            <w:r w:rsidRPr="00CB2686">
              <w:rPr>
                <w:rFonts w:ascii="Times New Roman" w:hAnsi="Times New Roman" w:cs="Times New Roman"/>
                <w:lang w:val="en-US"/>
              </w:rPr>
              <w:t>± 0.1</w:t>
            </w:r>
          </w:p>
        </w:tc>
      </w:tr>
      <w:tr w:rsidR="00CC0099" w:rsidRPr="00CB2686" w14:paraId="0DBB213A" w14:textId="77777777" w:rsidTr="00686709">
        <w:trPr>
          <w:trHeight w:val="281"/>
          <w:jc w:val="center"/>
        </w:trPr>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A68EC6F"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pH</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26434F9E" w14:textId="77777777" w:rsidR="00CC0099" w:rsidRPr="00CB2686" w:rsidRDefault="00CC0099" w:rsidP="00686709">
            <w:pPr>
              <w:spacing w:after="0" w:line="480" w:lineRule="auto"/>
              <w:jc w:val="center"/>
              <w:rPr>
                <w:rFonts w:ascii="Times New Roman" w:hAnsi="Times New Roman" w:cs="Times New Roman"/>
                <w:lang w:val="en-US"/>
              </w:rPr>
            </w:pPr>
            <w:r w:rsidRPr="00CB2686">
              <w:rPr>
                <w:rFonts w:ascii="Times New Roman" w:hAnsi="Times New Roman" w:cs="Times New Roman"/>
                <w:lang w:val="en-US"/>
              </w:rPr>
              <w:t>5.8 ± 0.1</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7F522C72"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6.8 ± 0.4</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0E801FA2"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6.5 ± 0.4</w:t>
            </w:r>
          </w:p>
        </w:tc>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44A3409" w14:textId="77777777" w:rsidR="00CC0099" w:rsidRPr="00CB2686" w:rsidRDefault="00CC0099" w:rsidP="00686709">
            <w:pPr>
              <w:spacing w:after="0" w:line="480" w:lineRule="auto"/>
              <w:jc w:val="center"/>
              <w:rPr>
                <w:rFonts w:ascii="Times New Roman" w:hAnsi="Times New Roman" w:cs="Times New Roman"/>
                <w:b/>
                <w:bCs/>
                <w:lang w:val="en-US"/>
              </w:rPr>
            </w:pPr>
            <w:r w:rsidRPr="00CB2686">
              <w:rPr>
                <w:rFonts w:ascii="Times New Roman" w:hAnsi="Times New Roman" w:cs="Times New Roman"/>
                <w:b/>
                <w:bCs/>
                <w:lang w:val="en-US"/>
              </w:rPr>
              <w:t>6.3 ± 0.2</w:t>
            </w:r>
          </w:p>
        </w:tc>
      </w:tr>
    </w:tbl>
    <w:p w14:paraId="5EF66D62" w14:textId="77777777" w:rsidR="00CC0099" w:rsidRPr="00CB2686" w:rsidRDefault="00CC0099" w:rsidP="00CC0099">
      <w:pPr>
        <w:spacing w:after="0" w:line="480" w:lineRule="auto"/>
        <w:rPr>
          <w:rFonts w:ascii="Times New Roman" w:hAnsi="Times New Roman" w:cs="Times New Roman"/>
          <w:lang w:val="en-US"/>
        </w:rPr>
      </w:pPr>
    </w:p>
    <w:p w14:paraId="2ECF3519" w14:textId="77777777" w:rsidR="00CC0099" w:rsidRPr="00CB2686" w:rsidRDefault="00CC0099" w:rsidP="002D4DFF">
      <w:pPr>
        <w:spacing w:line="480" w:lineRule="auto"/>
        <w:jc w:val="both"/>
        <w:rPr>
          <w:rFonts w:ascii="Times New Roman" w:hAnsi="Times New Roman" w:cs="Times New Roman"/>
          <w:i/>
          <w:iCs/>
          <w:lang w:val="en-US"/>
        </w:rPr>
      </w:pPr>
      <w:r w:rsidRPr="00CB2686">
        <w:rPr>
          <w:rFonts w:ascii="Times New Roman" w:hAnsi="Times New Roman" w:cs="Times New Roman"/>
          <w:i/>
          <w:iCs/>
          <w:lang w:val="en-US"/>
        </w:rPr>
        <w:lastRenderedPageBreak/>
        <w:t xml:space="preserve">Plasma and Urine Electrolytes and Hematocrit in the 4 doses Protocol with Eplerenone co-administration. **P&lt;0.01 and ****P&lt;0.001 vs Control, </w:t>
      </w:r>
      <w:r w:rsidRPr="00CB2686">
        <w:rPr>
          <w:rFonts w:ascii="Times New Roman" w:hAnsi="Times New Roman" w:cs="Times New Roman"/>
          <w:i/>
          <w:iCs/>
          <w:vertAlign w:val="superscript"/>
          <w:lang w:val="en-US"/>
        </w:rPr>
        <w:t>##</w:t>
      </w:r>
      <w:r w:rsidRPr="00CB2686">
        <w:rPr>
          <w:rFonts w:ascii="Times New Roman" w:hAnsi="Times New Roman" w:cs="Times New Roman"/>
          <w:i/>
          <w:iCs/>
          <w:lang w:val="en-US"/>
        </w:rPr>
        <w:t>P&lt;0.01 vs Cfz, One Way ANOVA, Tukey's multiple comparisons test</w:t>
      </w:r>
      <w:r w:rsidRPr="00CB2686">
        <w:rPr>
          <w:rFonts w:ascii="Times New Roman" w:hAnsi="Times New Roman" w:cs="Times New Roman"/>
          <w:b/>
          <w:bCs/>
          <w:lang w:val="en-US"/>
        </w:rPr>
        <w:t xml:space="preserve">. </w:t>
      </w:r>
      <w:r w:rsidRPr="00CB2686">
        <w:rPr>
          <w:rFonts w:ascii="Times New Roman" w:hAnsi="Times New Roman" w:cs="Times New Roman"/>
          <w:i/>
          <w:iCs/>
          <w:lang w:val="en-US"/>
        </w:rPr>
        <w:t>Na</w:t>
      </w:r>
      <w:r w:rsidRPr="00CB2686">
        <w:rPr>
          <w:rFonts w:ascii="Times New Roman" w:hAnsi="Times New Roman" w:cs="Times New Roman"/>
          <w:i/>
          <w:iCs/>
          <w:vertAlign w:val="superscript"/>
          <w:lang w:val="en-US"/>
        </w:rPr>
        <w:t>+</w:t>
      </w:r>
      <w:r w:rsidRPr="00CB2686">
        <w:rPr>
          <w:rFonts w:ascii="Times New Roman" w:hAnsi="Times New Roman" w:cs="Times New Roman"/>
          <w:i/>
          <w:iCs/>
          <w:lang w:val="en-US"/>
        </w:rPr>
        <w:t>: Sodium, K</w:t>
      </w:r>
      <w:r w:rsidRPr="00CB2686">
        <w:rPr>
          <w:rFonts w:ascii="Times New Roman" w:hAnsi="Times New Roman" w:cs="Times New Roman"/>
          <w:i/>
          <w:iCs/>
          <w:vertAlign w:val="superscript"/>
          <w:lang w:val="en-US"/>
        </w:rPr>
        <w:t>+</w:t>
      </w:r>
      <w:r w:rsidRPr="00CB2686">
        <w:rPr>
          <w:rFonts w:ascii="Times New Roman" w:hAnsi="Times New Roman" w:cs="Times New Roman"/>
          <w:i/>
          <w:iCs/>
          <w:lang w:val="en-US"/>
        </w:rPr>
        <w:t>: Potassium, HCT: Hematocrit</w:t>
      </w:r>
    </w:p>
    <w:p w14:paraId="0F862A5E" w14:textId="77777777" w:rsidR="006A51A1" w:rsidRPr="00CB2686" w:rsidRDefault="006A51A1" w:rsidP="000019C1">
      <w:pPr>
        <w:rPr>
          <w:rFonts w:ascii="Times New Roman" w:hAnsi="Times New Roman" w:cs="Times New Roman"/>
          <w:b/>
          <w:bCs/>
          <w:sz w:val="24"/>
          <w:szCs w:val="24"/>
          <w:lang w:val="en-US"/>
        </w:rPr>
      </w:pPr>
    </w:p>
    <w:p w14:paraId="258AFA77" w14:textId="7EAAAFE8" w:rsidR="000019C1" w:rsidRPr="00CB2686" w:rsidRDefault="000019C1" w:rsidP="000019C1">
      <w:pPr>
        <w:rPr>
          <w:rFonts w:ascii="Times New Roman" w:hAnsi="Times New Roman" w:cs="Times New Roman"/>
          <w:b/>
          <w:bCs/>
          <w:sz w:val="24"/>
          <w:szCs w:val="24"/>
          <w:lang w:val="en-US"/>
        </w:rPr>
      </w:pPr>
      <w:r w:rsidRPr="00CB2686">
        <w:rPr>
          <w:rFonts w:ascii="Times New Roman" w:hAnsi="Times New Roman" w:cs="Times New Roman"/>
          <w:b/>
          <w:bCs/>
          <w:sz w:val="24"/>
          <w:szCs w:val="24"/>
          <w:lang w:val="en-US"/>
        </w:rPr>
        <w:t>Table S</w:t>
      </w:r>
      <w:r w:rsidR="0072487A" w:rsidRPr="00CB2686">
        <w:rPr>
          <w:rFonts w:ascii="Times New Roman" w:hAnsi="Times New Roman" w:cs="Times New Roman"/>
          <w:b/>
          <w:bCs/>
          <w:sz w:val="24"/>
          <w:szCs w:val="24"/>
          <w:lang w:val="en-US"/>
        </w:rPr>
        <w:t>4</w:t>
      </w:r>
      <w:r w:rsidRPr="00CB2686">
        <w:rPr>
          <w:rFonts w:ascii="Times New Roman" w:hAnsi="Times New Roman" w:cs="Times New Roman"/>
          <w:b/>
          <w:bCs/>
          <w:sz w:val="24"/>
          <w:szCs w:val="24"/>
          <w:lang w:val="en-US"/>
        </w:rPr>
        <w:t xml:space="preserve">: </w:t>
      </w:r>
      <w:r w:rsidRPr="00CB2686">
        <w:rPr>
          <w:rFonts w:ascii="Times New Roman" w:hAnsi="Times New Roman" w:cs="Times New Roman"/>
          <w:sz w:val="24"/>
          <w:szCs w:val="24"/>
          <w:lang w:val="en-US"/>
        </w:rPr>
        <w:t>Primers’ Sequences, melting temperatures and product size used within the study</w:t>
      </w:r>
      <w:r w:rsidRPr="00CB2686">
        <w:rPr>
          <w:rFonts w:ascii="Times New Roman" w:hAnsi="Times New Roman" w:cs="Times New Roman"/>
          <w:b/>
          <w:bCs/>
          <w:sz w:val="24"/>
          <w:szCs w:val="24"/>
          <w:lang w:val="en-US"/>
        </w:rPr>
        <w:t xml:space="preserve">. </w:t>
      </w:r>
    </w:p>
    <w:tbl>
      <w:tblPr>
        <w:tblStyle w:val="TableGrid"/>
        <w:tblW w:w="0" w:type="auto"/>
        <w:jc w:val="center"/>
        <w:tblLook w:val="04A0" w:firstRow="1" w:lastRow="0" w:firstColumn="1" w:lastColumn="0" w:noHBand="0" w:noVBand="1"/>
      </w:tblPr>
      <w:tblGrid>
        <w:gridCol w:w="3139"/>
        <w:gridCol w:w="2550"/>
        <w:gridCol w:w="2203"/>
        <w:gridCol w:w="1124"/>
      </w:tblGrid>
      <w:tr w:rsidR="00CB2686" w:rsidRPr="00CB2686" w14:paraId="55CDF022" w14:textId="77777777" w:rsidTr="00B71DC9">
        <w:trPr>
          <w:jc w:val="center"/>
        </w:trPr>
        <w:tc>
          <w:tcPr>
            <w:tcW w:w="4250" w:type="dxa"/>
            <w:vAlign w:val="center"/>
          </w:tcPr>
          <w:p w14:paraId="5FB77AEC" w14:textId="4B01DD49" w:rsidR="000019C1" w:rsidRPr="00CB2686" w:rsidRDefault="000019C1" w:rsidP="000B6439">
            <w:pPr>
              <w:spacing w:line="480" w:lineRule="auto"/>
              <w:jc w:val="center"/>
              <w:rPr>
                <w:rStyle w:val="tlid-translation"/>
                <w:rFonts w:ascii="Times New Roman" w:hAnsi="Times New Roman" w:cs="Times New Roman"/>
                <w:b/>
                <w:bCs/>
                <w:sz w:val="24"/>
                <w:szCs w:val="24"/>
                <w:lang w:val="en-US"/>
              </w:rPr>
            </w:pPr>
            <w:bookmarkStart w:id="4" w:name="_Hlk108426818"/>
            <w:r w:rsidRPr="00CB2686">
              <w:rPr>
                <w:rStyle w:val="tlid-translation"/>
                <w:rFonts w:ascii="Times New Roman" w:hAnsi="Times New Roman" w:cs="Times New Roman"/>
                <w:b/>
                <w:bCs/>
                <w:sz w:val="24"/>
                <w:szCs w:val="24"/>
                <w:lang w:val="en-US"/>
              </w:rPr>
              <w:t>Table S</w:t>
            </w:r>
            <w:r w:rsidR="0072487A" w:rsidRPr="00CB2686">
              <w:rPr>
                <w:rStyle w:val="tlid-translation"/>
                <w:rFonts w:ascii="Times New Roman" w:hAnsi="Times New Roman" w:cs="Times New Roman"/>
                <w:b/>
                <w:bCs/>
                <w:sz w:val="24"/>
                <w:szCs w:val="24"/>
                <w:lang w:val="en-US"/>
              </w:rPr>
              <w:t>4</w:t>
            </w:r>
          </w:p>
        </w:tc>
        <w:tc>
          <w:tcPr>
            <w:tcW w:w="2550" w:type="dxa"/>
            <w:vAlign w:val="center"/>
          </w:tcPr>
          <w:p w14:paraId="1CF3ABD1"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Forward Primer</w:t>
            </w:r>
          </w:p>
        </w:tc>
        <w:tc>
          <w:tcPr>
            <w:tcW w:w="2203" w:type="dxa"/>
            <w:vAlign w:val="center"/>
          </w:tcPr>
          <w:p w14:paraId="4B1342F9"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Reverse Primer</w:t>
            </w:r>
          </w:p>
        </w:tc>
        <w:tc>
          <w:tcPr>
            <w:tcW w:w="1278" w:type="dxa"/>
            <w:vAlign w:val="center"/>
          </w:tcPr>
          <w:p w14:paraId="3CFD2053"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Product Size</w:t>
            </w:r>
          </w:p>
        </w:tc>
      </w:tr>
      <w:tr w:rsidR="00CB2686" w:rsidRPr="00CB2686" w14:paraId="6D69E4AE" w14:textId="77777777" w:rsidTr="00B71DC9">
        <w:trPr>
          <w:jc w:val="center"/>
        </w:trPr>
        <w:tc>
          <w:tcPr>
            <w:tcW w:w="4250" w:type="dxa"/>
            <w:vAlign w:val="center"/>
          </w:tcPr>
          <w:p w14:paraId="58823C57"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i/>
                <w:iCs/>
                <w:sz w:val="24"/>
                <w:szCs w:val="24"/>
                <w:lang w:val="en-US"/>
              </w:rPr>
              <w:t xml:space="preserve">Mus musculus </w:t>
            </w:r>
            <w:r w:rsidRPr="00CB2686">
              <w:rPr>
                <w:rStyle w:val="tlid-translation"/>
                <w:rFonts w:ascii="Times New Roman" w:hAnsi="Times New Roman" w:cs="Times New Roman"/>
                <w:sz w:val="24"/>
                <w:szCs w:val="24"/>
                <w:lang w:val="en-US"/>
              </w:rPr>
              <w:t xml:space="preserve">solute carrier family 9 (sodium/hydrogen exchanger), member 1 (Slc9a1; </w:t>
            </w:r>
            <w:r w:rsidRPr="00CB2686">
              <w:rPr>
                <w:rStyle w:val="tlid-translation"/>
                <w:rFonts w:ascii="Times New Roman" w:hAnsi="Times New Roman" w:cs="Times New Roman"/>
                <w:i/>
                <w:iCs/>
                <w:sz w:val="24"/>
                <w:szCs w:val="24"/>
                <w:lang w:val="en-US"/>
              </w:rPr>
              <w:t>Nhe1</w:t>
            </w:r>
            <w:r w:rsidRPr="00CB2686">
              <w:rPr>
                <w:rStyle w:val="tlid-translation"/>
                <w:rFonts w:ascii="Times New Roman" w:hAnsi="Times New Roman" w:cs="Times New Roman"/>
                <w:sz w:val="24"/>
                <w:szCs w:val="24"/>
                <w:lang w:val="en-US"/>
              </w:rPr>
              <w:t>)</w:t>
            </w:r>
          </w:p>
        </w:tc>
        <w:tc>
          <w:tcPr>
            <w:tcW w:w="2550" w:type="dxa"/>
            <w:vAlign w:val="center"/>
          </w:tcPr>
          <w:p w14:paraId="1751B657"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GCCTCATGAAGAT</w:t>
            </w:r>
          </w:p>
          <w:p w14:paraId="34CCEE30"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AGGTTTCCAT</w:t>
            </w:r>
          </w:p>
          <w:p w14:paraId="34DA8553"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58.28)</w:t>
            </w:r>
          </w:p>
        </w:tc>
        <w:tc>
          <w:tcPr>
            <w:tcW w:w="2203" w:type="dxa"/>
            <w:vAlign w:val="center"/>
          </w:tcPr>
          <w:p w14:paraId="3E398B7B"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GCAGCCCCAC</w:t>
            </w:r>
          </w:p>
          <w:p w14:paraId="40A8CEB7"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TACGATCAG</w:t>
            </w:r>
          </w:p>
          <w:p w14:paraId="270F24F0"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60.23)</w:t>
            </w:r>
          </w:p>
        </w:tc>
        <w:tc>
          <w:tcPr>
            <w:tcW w:w="1278" w:type="dxa"/>
            <w:vAlign w:val="center"/>
          </w:tcPr>
          <w:p w14:paraId="0B08D898"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84</w:t>
            </w:r>
          </w:p>
        </w:tc>
      </w:tr>
      <w:tr w:rsidR="00CB2686" w:rsidRPr="00CB2686" w14:paraId="42675B6D" w14:textId="77777777" w:rsidTr="00B71DC9">
        <w:trPr>
          <w:jc w:val="center"/>
        </w:trPr>
        <w:tc>
          <w:tcPr>
            <w:tcW w:w="4250" w:type="dxa"/>
            <w:vAlign w:val="center"/>
          </w:tcPr>
          <w:p w14:paraId="1276E086"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i/>
                <w:iCs/>
                <w:sz w:val="24"/>
                <w:szCs w:val="24"/>
                <w:lang w:val="en-US"/>
              </w:rPr>
              <w:t xml:space="preserve">Mus musculus </w:t>
            </w:r>
            <w:r w:rsidRPr="00CB2686">
              <w:rPr>
                <w:rStyle w:val="tlid-translation"/>
                <w:rFonts w:ascii="Times New Roman" w:hAnsi="Times New Roman" w:cs="Times New Roman"/>
                <w:sz w:val="24"/>
                <w:szCs w:val="24"/>
                <w:lang w:val="en-US"/>
              </w:rPr>
              <w:t>solute carrier family 5 (sodium/glucose cotransporter), member 1 (Slc5a1), (</w:t>
            </w:r>
            <w:r w:rsidRPr="00CB2686">
              <w:rPr>
                <w:rStyle w:val="tlid-translation"/>
                <w:rFonts w:ascii="Times New Roman" w:hAnsi="Times New Roman" w:cs="Times New Roman"/>
                <w:i/>
                <w:iCs/>
                <w:sz w:val="24"/>
                <w:szCs w:val="24"/>
                <w:lang w:val="en-US"/>
              </w:rPr>
              <w:t>Sglt-1</w:t>
            </w:r>
            <w:r w:rsidRPr="00CB2686">
              <w:rPr>
                <w:rStyle w:val="tlid-translation"/>
                <w:rFonts w:ascii="Times New Roman" w:hAnsi="Times New Roman" w:cs="Times New Roman"/>
                <w:sz w:val="24"/>
                <w:szCs w:val="24"/>
                <w:lang w:val="en-US"/>
              </w:rPr>
              <w:t>)</w:t>
            </w:r>
          </w:p>
        </w:tc>
        <w:tc>
          <w:tcPr>
            <w:tcW w:w="2550" w:type="dxa"/>
            <w:vAlign w:val="center"/>
          </w:tcPr>
          <w:p w14:paraId="75902B26"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GGCTGACATCTC</w:t>
            </w:r>
          </w:p>
          <w:p w14:paraId="36D45308"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AGTCATCG</w:t>
            </w:r>
          </w:p>
          <w:p w14:paraId="0A82280F"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58.15)</w:t>
            </w:r>
          </w:p>
        </w:tc>
        <w:tc>
          <w:tcPr>
            <w:tcW w:w="2203" w:type="dxa"/>
            <w:vAlign w:val="center"/>
          </w:tcPr>
          <w:p w14:paraId="3E478C3C"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GTGGAAAACAT</w:t>
            </w:r>
          </w:p>
          <w:p w14:paraId="59DBA9E5"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GGCCCACAG</w:t>
            </w:r>
          </w:p>
          <w:p w14:paraId="5B1196B3"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59.68)</w:t>
            </w:r>
          </w:p>
        </w:tc>
        <w:tc>
          <w:tcPr>
            <w:tcW w:w="1278" w:type="dxa"/>
            <w:vAlign w:val="center"/>
          </w:tcPr>
          <w:p w14:paraId="4CCF2911"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72</w:t>
            </w:r>
          </w:p>
        </w:tc>
      </w:tr>
      <w:tr w:rsidR="00CB2686" w:rsidRPr="00CB2686" w14:paraId="7C4C41BE" w14:textId="77777777" w:rsidTr="00B71DC9">
        <w:trPr>
          <w:jc w:val="center"/>
        </w:trPr>
        <w:tc>
          <w:tcPr>
            <w:tcW w:w="4250" w:type="dxa"/>
            <w:vAlign w:val="center"/>
          </w:tcPr>
          <w:p w14:paraId="122B2DCE"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i/>
                <w:iCs/>
                <w:sz w:val="24"/>
                <w:szCs w:val="24"/>
                <w:lang w:val="en-US"/>
              </w:rPr>
              <w:t xml:space="preserve">Mus musculus </w:t>
            </w:r>
            <w:r w:rsidRPr="00CB2686">
              <w:rPr>
                <w:rStyle w:val="tlid-translation"/>
                <w:rFonts w:ascii="Times New Roman" w:hAnsi="Times New Roman" w:cs="Times New Roman"/>
                <w:sz w:val="24"/>
                <w:szCs w:val="24"/>
                <w:lang w:val="en-US"/>
              </w:rPr>
              <w:t>ATPase, Na+/K+ transporting, alpha 1 polypeptide (Atp1a1), (</w:t>
            </w:r>
            <w:r w:rsidRPr="00CB2686">
              <w:rPr>
                <w:rStyle w:val="tlid-translation"/>
                <w:rFonts w:ascii="Times New Roman" w:hAnsi="Times New Roman" w:cs="Times New Roman"/>
                <w:i/>
                <w:iCs/>
                <w:sz w:val="24"/>
                <w:szCs w:val="24"/>
                <w:lang w:val="en-US"/>
              </w:rPr>
              <w:t>Na+/K+ ATPase</w:t>
            </w:r>
            <w:r w:rsidRPr="00CB2686">
              <w:rPr>
                <w:rStyle w:val="tlid-translation"/>
                <w:rFonts w:ascii="Times New Roman" w:hAnsi="Times New Roman" w:cs="Times New Roman"/>
                <w:sz w:val="24"/>
                <w:szCs w:val="24"/>
                <w:lang w:val="en-US"/>
              </w:rPr>
              <w:t>)</w:t>
            </w:r>
          </w:p>
        </w:tc>
        <w:tc>
          <w:tcPr>
            <w:tcW w:w="2550" w:type="dxa"/>
            <w:vAlign w:val="center"/>
          </w:tcPr>
          <w:p w14:paraId="1D88FD12"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CGGGGCCATTCT</w:t>
            </w:r>
          </w:p>
          <w:p w14:paraId="2B616F16"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TTGTTTCC</w:t>
            </w:r>
          </w:p>
          <w:p w14:paraId="53EF66C6"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59.75)</w:t>
            </w:r>
          </w:p>
        </w:tc>
        <w:tc>
          <w:tcPr>
            <w:tcW w:w="2203" w:type="dxa"/>
            <w:vAlign w:val="center"/>
          </w:tcPr>
          <w:p w14:paraId="22469438"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CCCCGAGGTACA</w:t>
            </w:r>
          </w:p>
          <w:p w14:paraId="08B0FD77"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GATCATCG</w:t>
            </w:r>
          </w:p>
          <w:p w14:paraId="08F87EE6"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59.40)</w:t>
            </w:r>
          </w:p>
        </w:tc>
        <w:tc>
          <w:tcPr>
            <w:tcW w:w="1278" w:type="dxa"/>
            <w:vAlign w:val="center"/>
          </w:tcPr>
          <w:p w14:paraId="4028E7AA"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83</w:t>
            </w:r>
          </w:p>
        </w:tc>
      </w:tr>
      <w:tr w:rsidR="00CB2686" w:rsidRPr="00CB2686" w14:paraId="3B5CD056" w14:textId="77777777" w:rsidTr="00B71DC9">
        <w:trPr>
          <w:jc w:val="center"/>
        </w:trPr>
        <w:tc>
          <w:tcPr>
            <w:tcW w:w="4250" w:type="dxa"/>
            <w:vAlign w:val="center"/>
          </w:tcPr>
          <w:p w14:paraId="1482FFD3"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i/>
                <w:iCs/>
                <w:sz w:val="24"/>
                <w:szCs w:val="24"/>
                <w:lang w:val="en-US"/>
              </w:rPr>
              <w:t xml:space="preserve">Mus musculus </w:t>
            </w:r>
            <w:r w:rsidRPr="00CB2686">
              <w:rPr>
                <w:rStyle w:val="tlid-translation"/>
                <w:rFonts w:ascii="Times New Roman" w:hAnsi="Times New Roman" w:cs="Times New Roman"/>
                <w:sz w:val="24"/>
                <w:szCs w:val="24"/>
                <w:lang w:val="en-US"/>
              </w:rPr>
              <w:t>sodium channel, non-voltage-gated 1 beta (Scnn1b), (β-</w:t>
            </w:r>
            <w:r w:rsidRPr="00CB2686">
              <w:rPr>
                <w:rStyle w:val="tlid-translation"/>
                <w:rFonts w:ascii="Times New Roman" w:hAnsi="Times New Roman" w:cs="Times New Roman"/>
                <w:i/>
                <w:iCs/>
                <w:sz w:val="24"/>
                <w:szCs w:val="24"/>
                <w:lang w:val="en-US"/>
              </w:rPr>
              <w:t>Enac</w:t>
            </w:r>
            <w:r w:rsidRPr="00CB2686">
              <w:rPr>
                <w:rStyle w:val="tlid-translation"/>
                <w:rFonts w:ascii="Times New Roman" w:hAnsi="Times New Roman" w:cs="Times New Roman"/>
                <w:sz w:val="24"/>
                <w:szCs w:val="24"/>
                <w:lang w:val="en-US"/>
              </w:rPr>
              <w:t>)</w:t>
            </w:r>
          </w:p>
        </w:tc>
        <w:tc>
          <w:tcPr>
            <w:tcW w:w="2550" w:type="dxa"/>
            <w:vAlign w:val="center"/>
          </w:tcPr>
          <w:p w14:paraId="009D076A"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CACCCTGAGCAGGA</w:t>
            </w:r>
          </w:p>
          <w:p w14:paraId="2332251B"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AGGGTA</w:t>
            </w:r>
          </w:p>
          <w:p w14:paraId="55C64E1B"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Style w:val="tlid-translation"/>
                <w:lang w:val="en-US"/>
              </w:rPr>
              <w:t xml:space="preserve"> </w:t>
            </w:r>
            <w:r w:rsidRPr="00CB2686">
              <w:rPr>
                <w:rStyle w:val="tlid-translation"/>
                <w:rFonts w:ascii="Times New Roman" w:hAnsi="Times New Roman" w:cs="Times New Roman"/>
                <w:sz w:val="24"/>
                <w:szCs w:val="24"/>
                <w:lang w:val="en-US"/>
              </w:rPr>
              <w:t>60.91)</w:t>
            </w:r>
          </w:p>
        </w:tc>
        <w:tc>
          <w:tcPr>
            <w:tcW w:w="2203" w:type="dxa"/>
            <w:vAlign w:val="center"/>
          </w:tcPr>
          <w:p w14:paraId="33AF4A39"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GGCTGGAGATT</w:t>
            </w:r>
          </w:p>
          <w:p w14:paraId="66BF37C8"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CCTCAATGGT (Tm=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59.79)</w:t>
            </w:r>
          </w:p>
        </w:tc>
        <w:tc>
          <w:tcPr>
            <w:tcW w:w="1278" w:type="dxa"/>
            <w:vAlign w:val="center"/>
          </w:tcPr>
          <w:p w14:paraId="50CBF402"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82</w:t>
            </w:r>
          </w:p>
        </w:tc>
      </w:tr>
      <w:tr w:rsidR="00CB2686" w:rsidRPr="00CB2686" w14:paraId="4504020F" w14:textId="77777777" w:rsidTr="00B71DC9">
        <w:trPr>
          <w:jc w:val="center"/>
        </w:trPr>
        <w:tc>
          <w:tcPr>
            <w:tcW w:w="4250" w:type="dxa"/>
            <w:vAlign w:val="center"/>
          </w:tcPr>
          <w:p w14:paraId="72B14463"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i/>
                <w:iCs/>
                <w:sz w:val="24"/>
                <w:szCs w:val="24"/>
                <w:lang w:val="en-US"/>
              </w:rPr>
              <w:t xml:space="preserve">Mus musculus </w:t>
            </w:r>
            <w:r w:rsidRPr="00CB2686">
              <w:rPr>
                <w:rStyle w:val="tlid-translation"/>
                <w:rFonts w:ascii="Times New Roman" w:hAnsi="Times New Roman" w:cs="Times New Roman"/>
                <w:sz w:val="24"/>
                <w:szCs w:val="24"/>
                <w:lang w:val="en-US"/>
              </w:rPr>
              <w:t>solute carrier family 12, member 1 (Slc12a1) (</w:t>
            </w:r>
            <w:r w:rsidRPr="00CB2686">
              <w:rPr>
                <w:rStyle w:val="tlid-translation"/>
                <w:rFonts w:ascii="Times New Roman" w:hAnsi="Times New Roman" w:cs="Times New Roman"/>
                <w:i/>
                <w:iCs/>
                <w:sz w:val="24"/>
                <w:szCs w:val="24"/>
                <w:lang w:val="en-US"/>
              </w:rPr>
              <w:t>Nkcc2</w:t>
            </w:r>
            <w:r w:rsidRPr="00CB2686">
              <w:rPr>
                <w:rStyle w:val="tlid-translation"/>
                <w:rFonts w:ascii="Times New Roman" w:hAnsi="Times New Roman" w:cs="Times New Roman"/>
                <w:sz w:val="24"/>
                <w:szCs w:val="24"/>
                <w:lang w:val="en-US"/>
              </w:rPr>
              <w:t>)</w:t>
            </w:r>
          </w:p>
        </w:tc>
        <w:tc>
          <w:tcPr>
            <w:tcW w:w="2550" w:type="dxa"/>
            <w:vAlign w:val="center"/>
          </w:tcPr>
          <w:p w14:paraId="15997F4E"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AAGCGGGAATT</w:t>
            </w:r>
          </w:p>
          <w:p w14:paraId="3CB59832"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GGTCTTGGA</w:t>
            </w:r>
          </w:p>
          <w:p w14:paraId="1D9C8D3C"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 59.60)</w:t>
            </w:r>
          </w:p>
        </w:tc>
        <w:tc>
          <w:tcPr>
            <w:tcW w:w="2203" w:type="dxa"/>
            <w:vAlign w:val="center"/>
          </w:tcPr>
          <w:p w14:paraId="19E2ECD3"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p>
          <w:p w14:paraId="31A40CB5"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TGCAGAAGTT</w:t>
            </w:r>
          </w:p>
          <w:p w14:paraId="7D883C1D"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GACAACCCAGT</w:t>
            </w:r>
          </w:p>
          <w:p w14:paraId="6E7725DC"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lastRenderedPageBreak/>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60.06)</w:t>
            </w:r>
          </w:p>
          <w:p w14:paraId="6BF4568A"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p>
        </w:tc>
        <w:tc>
          <w:tcPr>
            <w:tcW w:w="1278" w:type="dxa"/>
            <w:vAlign w:val="center"/>
          </w:tcPr>
          <w:p w14:paraId="17A8E273"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lastRenderedPageBreak/>
              <w:t>80</w:t>
            </w:r>
          </w:p>
        </w:tc>
      </w:tr>
      <w:tr w:rsidR="00CB2686" w:rsidRPr="00CB2686" w14:paraId="4FAC17A5" w14:textId="77777777" w:rsidTr="00B71DC9">
        <w:trPr>
          <w:jc w:val="center"/>
        </w:trPr>
        <w:tc>
          <w:tcPr>
            <w:tcW w:w="4250" w:type="dxa"/>
            <w:vAlign w:val="center"/>
          </w:tcPr>
          <w:p w14:paraId="45CFE0B3"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i/>
                <w:iCs/>
                <w:sz w:val="24"/>
                <w:szCs w:val="24"/>
                <w:lang w:val="en-US"/>
              </w:rPr>
              <w:t xml:space="preserve">Mus musculus </w:t>
            </w:r>
            <w:r w:rsidRPr="00CB2686">
              <w:rPr>
                <w:rStyle w:val="tlid-translation"/>
                <w:rFonts w:ascii="Times New Roman" w:hAnsi="Times New Roman" w:cs="Times New Roman"/>
                <w:sz w:val="24"/>
                <w:szCs w:val="24"/>
                <w:lang w:val="en-US"/>
              </w:rPr>
              <w:t>solute carrier family 14 (urea transporter), member 2 (Slc14a2) (</w:t>
            </w:r>
            <w:r w:rsidRPr="00CB2686">
              <w:rPr>
                <w:rStyle w:val="tlid-translation"/>
                <w:rFonts w:ascii="Times New Roman" w:hAnsi="Times New Roman" w:cs="Times New Roman"/>
                <w:i/>
                <w:iCs/>
                <w:sz w:val="24"/>
                <w:szCs w:val="24"/>
                <w:lang w:val="en-US"/>
              </w:rPr>
              <w:t>Uta-1</w:t>
            </w:r>
            <w:r w:rsidRPr="00CB2686">
              <w:rPr>
                <w:rStyle w:val="tlid-translation"/>
                <w:rFonts w:ascii="Times New Roman" w:hAnsi="Times New Roman" w:cs="Times New Roman"/>
                <w:sz w:val="24"/>
                <w:szCs w:val="24"/>
                <w:lang w:val="en-US"/>
              </w:rPr>
              <w:t>)</w:t>
            </w:r>
          </w:p>
        </w:tc>
        <w:tc>
          <w:tcPr>
            <w:tcW w:w="2550" w:type="dxa"/>
            <w:vAlign w:val="center"/>
          </w:tcPr>
          <w:p w14:paraId="52EC1868"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AAGGTGATCTCT</w:t>
            </w:r>
          </w:p>
          <w:p w14:paraId="46711E67"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GCAACAACAT</w:t>
            </w:r>
          </w:p>
          <w:p w14:paraId="7CA84056"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(Tm=58.24)</w:t>
            </w:r>
          </w:p>
          <w:p w14:paraId="5DB92B29"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p>
        </w:tc>
        <w:tc>
          <w:tcPr>
            <w:tcW w:w="2203" w:type="dxa"/>
            <w:vAlign w:val="center"/>
          </w:tcPr>
          <w:p w14:paraId="23B9B0EB"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AGCAAACAGG</w:t>
            </w:r>
          </w:p>
          <w:p w14:paraId="25C4E5DD"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AAAGATCTCCCA</w:t>
            </w:r>
          </w:p>
          <w:p w14:paraId="0DB3157F"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59.62)</w:t>
            </w:r>
          </w:p>
        </w:tc>
        <w:tc>
          <w:tcPr>
            <w:tcW w:w="1278" w:type="dxa"/>
            <w:vAlign w:val="center"/>
          </w:tcPr>
          <w:p w14:paraId="2A4C642F"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80</w:t>
            </w:r>
          </w:p>
        </w:tc>
      </w:tr>
      <w:tr w:rsidR="00CB2686" w:rsidRPr="00CB2686" w14:paraId="32172AD5" w14:textId="77777777" w:rsidTr="00B71DC9">
        <w:trPr>
          <w:jc w:val="center"/>
        </w:trPr>
        <w:tc>
          <w:tcPr>
            <w:tcW w:w="4250" w:type="dxa"/>
            <w:vAlign w:val="center"/>
          </w:tcPr>
          <w:p w14:paraId="1813F41A"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i/>
                <w:iCs/>
                <w:sz w:val="24"/>
                <w:szCs w:val="24"/>
                <w:lang w:val="en-US"/>
              </w:rPr>
              <w:t xml:space="preserve">Mus musculus </w:t>
            </w:r>
            <w:r w:rsidRPr="00CB2686">
              <w:rPr>
                <w:rStyle w:val="tlid-translation"/>
                <w:rFonts w:ascii="Times New Roman" w:hAnsi="Times New Roman" w:cs="Times New Roman"/>
                <w:sz w:val="24"/>
                <w:szCs w:val="24"/>
                <w:lang w:val="en-US"/>
              </w:rPr>
              <w:t>aquaporin 2 (</w:t>
            </w:r>
            <w:r w:rsidRPr="00CB2686">
              <w:rPr>
                <w:rStyle w:val="tlid-translation"/>
                <w:rFonts w:ascii="Times New Roman" w:hAnsi="Times New Roman" w:cs="Times New Roman"/>
                <w:i/>
                <w:iCs/>
                <w:sz w:val="24"/>
                <w:szCs w:val="24"/>
                <w:lang w:val="en-US"/>
              </w:rPr>
              <w:t>Aqp2</w:t>
            </w:r>
            <w:r w:rsidRPr="00CB2686">
              <w:rPr>
                <w:rStyle w:val="tlid-translation"/>
                <w:rFonts w:ascii="Times New Roman" w:hAnsi="Times New Roman" w:cs="Times New Roman"/>
                <w:sz w:val="24"/>
                <w:szCs w:val="24"/>
                <w:lang w:val="en-US"/>
              </w:rPr>
              <w:t>),</w:t>
            </w:r>
          </w:p>
          <w:p w14:paraId="50885725"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p>
          <w:p w14:paraId="19840E25"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p>
        </w:tc>
        <w:tc>
          <w:tcPr>
            <w:tcW w:w="2550" w:type="dxa"/>
            <w:vAlign w:val="center"/>
          </w:tcPr>
          <w:p w14:paraId="7A1F63E6"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GCCACCTCCTTG</w:t>
            </w:r>
          </w:p>
          <w:p w14:paraId="2148732E"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GGATCTATT</w:t>
            </w:r>
          </w:p>
          <w:p w14:paraId="737772AA"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59.22)</w:t>
            </w:r>
          </w:p>
          <w:p w14:paraId="4876E47C"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p>
        </w:tc>
        <w:tc>
          <w:tcPr>
            <w:tcW w:w="2203" w:type="dxa"/>
            <w:vAlign w:val="center"/>
          </w:tcPr>
          <w:p w14:paraId="14284549"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AACTTGCCAG</w:t>
            </w:r>
          </w:p>
          <w:p w14:paraId="67F6CBFF"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TGACAACTGC</w:t>
            </w:r>
          </w:p>
          <w:p w14:paraId="01FCE49C"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59.26)</w:t>
            </w:r>
          </w:p>
        </w:tc>
        <w:tc>
          <w:tcPr>
            <w:tcW w:w="1278" w:type="dxa"/>
            <w:vAlign w:val="center"/>
          </w:tcPr>
          <w:p w14:paraId="5DDAE885"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82</w:t>
            </w:r>
          </w:p>
        </w:tc>
      </w:tr>
      <w:tr w:rsidR="00CB2686" w:rsidRPr="00CB2686" w14:paraId="21C0E564" w14:textId="77777777" w:rsidTr="00B71DC9">
        <w:trPr>
          <w:jc w:val="center"/>
        </w:trPr>
        <w:tc>
          <w:tcPr>
            <w:tcW w:w="4250" w:type="dxa"/>
            <w:vAlign w:val="center"/>
          </w:tcPr>
          <w:p w14:paraId="3DD3092B"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i/>
                <w:iCs/>
                <w:sz w:val="24"/>
                <w:szCs w:val="24"/>
                <w:lang w:val="en-US"/>
              </w:rPr>
              <w:t xml:space="preserve">Mus musculus </w:t>
            </w:r>
            <w:r w:rsidRPr="00CB2686">
              <w:rPr>
                <w:rStyle w:val="tlid-translation"/>
                <w:rFonts w:ascii="Times New Roman" w:hAnsi="Times New Roman" w:cs="Times New Roman"/>
                <w:sz w:val="24"/>
                <w:szCs w:val="24"/>
                <w:lang w:val="en-US"/>
              </w:rPr>
              <w:t>glyceraldehyde-3-phosphate dehydrogenase (</w:t>
            </w:r>
            <w:proofErr w:type="spellStart"/>
            <w:r w:rsidRPr="00CB2686">
              <w:rPr>
                <w:rStyle w:val="tlid-translation"/>
                <w:rFonts w:ascii="Times New Roman" w:hAnsi="Times New Roman" w:cs="Times New Roman"/>
                <w:sz w:val="24"/>
                <w:szCs w:val="24"/>
                <w:lang w:val="en-US"/>
              </w:rPr>
              <w:t>Gapdh</w:t>
            </w:r>
            <w:proofErr w:type="spellEnd"/>
            <w:r w:rsidRPr="00CB2686">
              <w:rPr>
                <w:rStyle w:val="tlid-translation"/>
                <w:rFonts w:ascii="Times New Roman" w:hAnsi="Times New Roman" w:cs="Times New Roman"/>
                <w:sz w:val="24"/>
                <w:szCs w:val="24"/>
                <w:lang w:val="en-US"/>
              </w:rPr>
              <w:t>)</w:t>
            </w:r>
          </w:p>
        </w:tc>
        <w:tc>
          <w:tcPr>
            <w:tcW w:w="2550" w:type="dxa"/>
            <w:vAlign w:val="center"/>
          </w:tcPr>
          <w:p w14:paraId="64137DA7"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CCCAGCTTAGGT</w:t>
            </w:r>
          </w:p>
          <w:p w14:paraId="5AC85100"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TCATCAGGT</w:t>
            </w:r>
          </w:p>
          <w:p w14:paraId="51D844F7"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59.44)</w:t>
            </w:r>
          </w:p>
        </w:tc>
        <w:tc>
          <w:tcPr>
            <w:tcW w:w="2203" w:type="dxa"/>
            <w:vAlign w:val="center"/>
          </w:tcPr>
          <w:p w14:paraId="70DA9B02"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GCCAAATCCG</w:t>
            </w:r>
          </w:p>
          <w:p w14:paraId="0D798F6B"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TTCACACCG</w:t>
            </w:r>
          </w:p>
          <w:p w14:paraId="0B7FC0BC"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(Tm=</w:t>
            </w:r>
            <w:r w:rsidRPr="00CB2686">
              <w:rPr>
                <w:rFonts w:ascii="Times New Roman" w:hAnsi="Times New Roman" w:cs="Times New Roman"/>
                <w:sz w:val="24"/>
                <w:szCs w:val="24"/>
                <w:lang w:val="en-US"/>
              </w:rPr>
              <w:t xml:space="preserve"> </w:t>
            </w:r>
            <w:r w:rsidRPr="00CB2686">
              <w:rPr>
                <w:rStyle w:val="tlid-translation"/>
                <w:rFonts w:ascii="Times New Roman" w:hAnsi="Times New Roman" w:cs="Times New Roman"/>
                <w:sz w:val="24"/>
                <w:szCs w:val="24"/>
                <w:lang w:val="en-US"/>
              </w:rPr>
              <w:t>59.79)</w:t>
            </w:r>
          </w:p>
        </w:tc>
        <w:tc>
          <w:tcPr>
            <w:tcW w:w="1278" w:type="dxa"/>
            <w:vAlign w:val="center"/>
          </w:tcPr>
          <w:p w14:paraId="3F119D00" w14:textId="77777777" w:rsidR="000019C1" w:rsidRPr="00CB2686" w:rsidRDefault="000019C1" w:rsidP="000B6439">
            <w:pPr>
              <w:spacing w:line="480" w:lineRule="auto"/>
              <w:jc w:val="center"/>
              <w:rPr>
                <w:rStyle w:val="tlid-translation"/>
                <w:rFonts w:ascii="Times New Roman" w:hAnsi="Times New Roman" w:cs="Times New Roman"/>
                <w:sz w:val="24"/>
                <w:szCs w:val="24"/>
                <w:lang w:val="en-US"/>
              </w:rPr>
            </w:pPr>
            <w:r w:rsidRPr="00CB2686">
              <w:rPr>
                <w:rStyle w:val="tlid-translation"/>
                <w:rFonts w:ascii="Times New Roman" w:hAnsi="Times New Roman" w:cs="Times New Roman"/>
                <w:sz w:val="24"/>
                <w:szCs w:val="24"/>
                <w:lang w:val="en-US"/>
              </w:rPr>
              <w:t>87</w:t>
            </w:r>
          </w:p>
        </w:tc>
      </w:tr>
    </w:tbl>
    <w:bookmarkEnd w:id="4"/>
    <w:p w14:paraId="002CDF62" w14:textId="77777777" w:rsidR="000019C1" w:rsidRPr="00CB2686" w:rsidRDefault="000019C1" w:rsidP="000019C1">
      <w:pPr>
        <w:rPr>
          <w:rFonts w:ascii="Times New Roman" w:hAnsi="Times New Roman" w:cs="Times New Roman"/>
          <w:b/>
          <w:bCs/>
          <w:sz w:val="24"/>
          <w:szCs w:val="24"/>
          <w:lang w:val="en-US"/>
        </w:rPr>
      </w:pPr>
      <w:r w:rsidRPr="00CB2686">
        <w:rPr>
          <w:rFonts w:ascii="Times New Roman" w:hAnsi="Times New Roman" w:cs="Times New Roman"/>
          <w:b/>
          <w:bCs/>
          <w:sz w:val="24"/>
          <w:szCs w:val="24"/>
          <w:lang w:val="en-US"/>
        </w:rPr>
        <w:t xml:space="preserve"> </w:t>
      </w:r>
      <w:r w:rsidRPr="00CB2686">
        <w:rPr>
          <w:rFonts w:ascii="Times New Roman" w:hAnsi="Times New Roman" w:cs="Times New Roman"/>
          <w:b/>
          <w:bCs/>
          <w:sz w:val="24"/>
          <w:szCs w:val="24"/>
          <w:lang w:val="en-US"/>
        </w:rPr>
        <w:br w:type="page"/>
      </w:r>
      <w:r w:rsidRPr="00CB2686">
        <w:rPr>
          <w:rFonts w:ascii="Times New Roman" w:hAnsi="Times New Roman" w:cs="Times New Roman"/>
          <w:b/>
          <w:bCs/>
          <w:sz w:val="24"/>
          <w:szCs w:val="24"/>
          <w:lang w:val="en-US"/>
        </w:rPr>
        <w:lastRenderedPageBreak/>
        <w:t xml:space="preserve">Supplemental Figures </w:t>
      </w:r>
    </w:p>
    <w:p w14:paraId="548272F7" w14:textId="77777777" w:rsidR="000019C1" w:rsidRPr="00CB2686" w:rsidRDefault="000019C1" w:rsidP="000019C1">
      <w:pPr>
        <w:rPr>
          <w:rFonts w:ascii="Times New Roman" w:hAnsi="Times New Roman" w:cs="Times New Roman"/>
          <w:b/>
          <w:bCs/>
          <w:sz w:val="24"/>
          <w:szCs w:val="24"/>
          <w:lang w:val="en-US"/>
        </w:rPr>
      </w:pPr>
    </w:p>
    <w:p w14:paraId="2B8148B2" w14:textId="77777777" w:rsidR="000019C1" w:rsidRPr="00CB2686" w:rsidRDefault="000019C1" w:rsidP="000019C1">
      <w:pPr>
        <w:rPr>
          <w:rFonts w:ascii="Times New Roman" w:hAnsi="Times New Roman" w:cs="Times New Roman"/>
          <w:b/>
          <w:bCs/>
          <w:sz w:val="24"/>
          <w:szCs w:val="24"/>
          <w:lang w:val="en-US"/>
        </w:rPr>
      </w:pPr>
    </w:p>
    <w:p w14:paraId="19CEAA29" w14:textId="0F2F85DB" w:rsidR="000019C1" w:rsidRPr="00CB2686" w:rsidRDefault="00835F8C" w:rsidP="000019C1">
      <w:pPr>
        <w:spacing w:line="360" w:lineRule="auto"/>
        <w:rPr>
          <w:rFonts w:ascii="Times New Roman" w:hAnsi="Times New Roman" w:cs="Times New Roman"/>
          <w:sz w:val="24"/>
          <w:szCs w:val="24"/>
          <w:lang w:val="en-US"/>
        </w:rPr>
      </w:pPr>
      <w:r w:rsidRPr="00CB2686">
        <w:rPr>
          <w:rFonts w:ascii="Times New Roman" w:hAnsi="Times New Roman" w:cs="Times New Roman"/>
          <w:noProof/>
          <w:sz w:val="24"/>
          <w:szCs w:val="24"/>
          <w:lang w:val="en-US"/>
        </w:rPr>
        <w:drawing>
          <wp:inline distT="0" distB="0" distL="0" distR="0" wp14:anchorId="579F42ED" wp14:editId="114D5047">
            <wp:extent cx="5802630" cy="3265644"/>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9986" cy="3269784"/>
                    </a:xfrm>
                    <a:prstGeom prst="rect">
                      <a:avLst/>
                    </a:prstGeom>
                    <a:noFill/>
                  </pic:spPr>
                </pic:pic>
              </a:graphicData>
            </a:graphic>
          </wp:inline>
        </w:drawing>
      </w:r>
    </w:p>
    <w:p w14:paraId="2862A40A" w14:textId="77777777" w:rsidR="000019C1" w:rsidRPr="00CB2686" w:rsidRDefault="000019C1" w:rsidP="000019C1">
      <w:pPr>
        <w:spacing w:line="360" w:lineRule="auto"/>
        <w:rPr>
          <w:rFonts w:ascii="Times New Roman" w:hAnsi="Times New Roman" w:cs="Times New Roman"/>
          <w:b/>
          <w:bCs/>
          <w:sz w:val="24"/>
          <w:szCs w:val="24"/>
          <w:lang w:val="en-US"/>
        </w:rPr>
      </w:pPr>
    </w:p>
    <w:p w14:paraId="6B3BCF80" w14:textId="77777777" w:rsidR="000019C1" w:rsidRPr="00CB2686" w:rsidRDefault="000019C1" w:rsidP="000019C1">
      <w:pPr>
        <w:spacing w:line="360" w:lineRule="auto"/>
        <w:rPr>
          <w:rFonts w:ascii="Times New Roman" w:hAnsi="Times New Roman" w:cs="Times New Roman"/>
          <w:b/>
          <w:bCs/>
          <w:sz w:val="24"/>
          <w:szCs w:val="24"/>
          <w:lang w:val="en-US"/>
        </w:rPr>
      </w:pPr>
      <w:r w:rsidRPr="00CB2686">
        <w:rPr>
          <w:rFonts w:ascii="Times New Roman" w:hAnsi="Times New Roman" w:cs="Times New Roman"/>
          <w:b/>
          <w:bCs/>
          <w:sz w:val="24"/>
          <w:szCs w:val="24"/>
          <w:lang w:val="en-US"/>
        </w:rPr>
        <w:t>Figure S1</w:t>
      </w:r>
    </w:p>
    <w:p w14:paraId="7094405B" w14:textId="77777777" w:rsidR="000019C1" w:rsidRPr="00CB2686" w:rsidRDefault="000019C1" w:rsidP="000019C1">
      <w:pPr>
        <w:spacing w:line="360" w:lineRule="auto"/>
        <w:rPr>
          <w:rFonts w:ascii="Times New Roman" w:hAnsi="Times New Roman" w:cs="Times New Roman"/>
          <w:sz w:val="24"/>
          <w:szCs w:val="24"/>
          <w:lang w:val="en-US"/>
        </w:rPr>
      </w:pPr>
      <w:r w:rsidRPr="00CB2686">
        <w:rPr>
          <w:rFonts w:ascii="Times New Roman" w:hAnsi="Times New Roman" w:cs="Times New Roman"/>
          <w:sz w:val="24"/>
          <w:szCs w:val="24"/>
          <w:lang w:val="en-US"/>
        </w:rPr>
        <w:br w:type="page"/>
      </w:r>
    </w:p>
    <w:p w14:paraId="0275E1C4" w14:textId="1D2624DB" w:rsidR="000019C1" w:rsidRPr="00CB2686" w:rsidRDefault="00544900" w:rsidP="000019C1">
      <w:pPr>
        <w:spacing w:line="360" w:lineRule="auto"/>
        <w:rPr>
          <w:rFonts w:ascii="Times New Roman" w:hAnsi="Times New Roman" w:cs="Times New Roman"/>
          <w:sz w:val="24"/>
          <w:szCs w:val="24"/>
          <w:lang w:val="en-US"/>
        </w:rPr>
      </w:pPr>
      <w:r w:rsidRPr="00CB2686">
        <w:rPr>
          <w:noProof/>
          <w:lang w:val="en-US"/>
        </w:rPr>
        <w:lastRenderedPageBreak/>
        <w:drawing>
          <wp:inline distT="0" distB="0" distL="0" distR="0" wp14:anchorId="750A6ADC" wp14:editId="3382ABC4">
            <wp:extent cx="5731510" cy="757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579995"/>
                    </a:xfrm>
                    <a:prstGeom prst="rect">
                      <a:avLst/>
                    </a:prstGeom>
                    <a:noFill/>
                    <a:ln>
                      <a:noFill/>
                    </a:ln>
                  </pic:spPr>
                </pic:pic>
              </a:graphicData>
            </a:graphic>
          </wp:inline>
        </w:drawing>
      </w:r>
    </w:p>
    <w:p w14:paraId="7F62D5AB" w14:textId="77777777" w:rsidR="000019C1" w:rsidRPr="00CB2686" w:rsidRDefault="000019C1" w:rsidP="000019C1">
      <w:pPr>
        <w:spacing w:line="360" w:lineRule="auto"/>
        <w:rPr>
          <w:rFonts w:ascii="Times New Roman" w:hAnsi="Times New Roman" w:cs="Times New Roman"/>
          <w:b/>
          <w:bCs/>
          <w:sz w:val="24"/>
          <w:szCs w:val="24"/>
          <w:lang w:val="en-US"/>
        </w:rPr>
      </w:pPr>
      <w:r w:rsidRPr="00CB2686">
        <w:rPr>
          <w:rFonts w:ascii="Times New Roman" w:hAnsi="Times New Roman" w:cs="Times New Roman"/>
          <w:b/>
          <w:bCs/>
          <w:sz w:val="24"/>
          <w:szCs w:val="24"/>
          <w:lang w:val="en-US"/>
        </w:rPr>
        <w:t>Figure S2</w:t>
      </w:r>
    </w:p>
    <w:p w14:paraId="0DAC0D8B" w14:textId="77777777" w:rsidR="000019C1" w:rsidRPr="00CB2686" w:rsidRDefault="000019C1" w:rsidP="000019C1">
      <w:pPr>
        <w:spacing w:line="360" w:lineRule="auto"/>
        <w:rPr>
          <w:rFonts w:ascii="Times New Roman" w:hAnsi="Times New Roman" w:cs="Times New Roman"/>
          <w:b/>
          <w:bCs/>
          <w:sz w:val="24"/>
          <w:szCs w:val="24"/>
          <w:lang w:val="en-US"/>
        </w:rPr>
      </w:pPr>
    </w:p>
    <w:p w14:paraId="1C9040D3" w14:textId="77777777" w:rsidR="000019C1" w:rsidRPr="00CB2686" w:rsidRDefault="000019C1" w:rsidP="000019C1">
      <w:pPr>
        <w:spacing w:line="360" w:lineRule="auto"/>
        <w:rPr>
          <w:rFonts w:ascii="Times New Roman" w:hAnsi="Times New Roman" w:cs="Times New Roman"/>
          <w:b/>
          <w:bCs/>
          <w:sz w:val="24"/>
          <w:szCs w:val="24"/>
          <w:lang w:val="en-US"/>
        </w:rPr>
      </w:pPr>
    </w:p>
    <w:p w14:paraId="6513A263" w14:textId="6D8A100F" w:rsidR="000019C1" w:rsidRPr="00CB2686" w:rsidRDefault="00C93BE5" w:rsidP="000019C1">
      <w:pPr>
        <w:spacing w:line="360" w:lineRule="auto"/>
        <w:rPr>
          <w:rFonts w:ascii="Times New Roman" w:hAnsi="Times New Roman" w:cs="Times New Roman"/>
          <w:b/>
          <w:bCs/>
          <w:sz w:val="24"/>
          <w:szCs w:val="24"/>
          <w:lang w:val="en-US"/>
        </w:rPr>
      </w:pPr>
      <w:r w:rsidRPr="00CB2686">
        <w:rPr>
          <w:noProof/>
          <w:lang w:val="en-US"/>
        </w:rPr>
        <w:lastRenderedPageBreak/>
        <w:drawing>
          <wp:inline distT="0" distB="0" distL="0" distR="0" wp14:anchorId="5DD74E5B" wp14:editId="6BA5DFBF">
            <wp:extent cx="5731510" cy="498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4987925"/>
                    </a:xfrm>
                    <a:prstGeom prst="rect">
                      <a:avLst/>
                    </a:prstGeom>
                    <a:noFill/>
                    <a:ln>
                      <a:noFill/>
                    </a:ln>
                  </pic:spPr>
                </pic:pic>
              </a:graphicData>
            </a:graphic>
          </wp:inline>
        </w:drawing>
      </w:r>
    </w:p>
    <w:p w14:paraId="3D499199" w14:textId="77777777" w:rsidR="000019C1" w:rsidRPr="00CB2686" w:rsidRDefault="000019C1" w:rsidP="000019C1">
      <w:pPr>
        <w:spacing w:line="360" w:lineRule="auto"/>
        <w:rPr>
          <w:rFonts w:ascii="Times New Roman" w:hAnsi="Times New Roman" w:cs="Times New Roman"/>
          <w:b/>
          <w:bCs/>
          <w:sz w:val="24"/>
          <w:szCs w:val="24"/>
          <w:lang w:val="en-US"/>
        </w:rPr>
      </w:pPr>
      <w:r w:rsidRPr="00CB2686">
        <w:rPr>
          <w:rFonts w:ascii="Times New Roman" w:hAnsi="Times New Roman" w:cs="Times New Roman"/>
          <w:b/>
          <w:bCs/>
          <w:sz w:val="24"/>
          <w:szCs w:val="24"/>
          <w:lang w:val="en-US"/>
        </w:rPr>
        <w:t>Figure S3</w:t>
      </w:r>
    </w:p>
    <w:p w14:paraId="4A63680F" w14:textId="77777777" w:rsidR="000019C1" w:rsidRPr="00CB2686" w:rsidRDefault="000019C1" w:rsidP="000019C1">
      <w:pPr>
        <w:spacing w:line="360" w:lineRule="auto"/>
        <w:rPr>
          <w:rFonts w:ascii="Times New Roman" w:hAnsi="Times New Roman" w:cs="Times New Roman"/>
          <w:b/>
          <w:bCs/>
          <w:sz w:val="24"/>
          <w:szCs w:val="24"/>
          <w:lang w:val="en-US"/>
        </w:rPr>
      </w:pPr>
    </w:p>
    <w:p w14:paraId="629BDA3E" w14:textId="77777777" w:rsidR="000019C1" w:rsidRPr="00CB2686" w:rsidRDefault="000019C1" w:rsidP="000019C1">
      <w:pPr>
        <w:spacing w:line="360" w:lineRule="auto"/>
        <w:rPr>
          <w:rFonts w:ascii="Times New Roman" w:hAnsi="Times New Roman" w:cs="Times New Roman"/>
          <w:sz w:val="24"/>
          <w:szCs w:val="24"/>
          <w:lang w:val="en-US"/>
        </w:rPr>
      </w:pPr>
    </w:p>
    <w:p w14:paraId="101071B7" w14:textId="77777777" w:rsidR="000019C1" w:rsidRPr="00CB2686" w:rsidRDefault="000019C1" w:rsidP="000019C1">
      <w:pPr>
        <w:spacing w:line="360" w:lineRule="auto"/>
        <w:rPr>
          <w:rFonts w:ascii="Times New Roman" w:hAnsi="Times New Roman" w:cs="Times New Roman"/>
          <w:b/>
          <w:bCs/>
          <w:sz w:val="24"/>
          <w:szCs w:val="24"/>
          <w:lang w:val="en-US"/>
        </w:rPr>
      </w:pPr>
    </w:p>
    <w:p w14:paraId="61E73040" w14:textId="77777777" w:rsidR="000019C1" w:rsidRPr="00CB2686" w:rsidRDefault="000019C1" w:rsidP="000019C1">
      <w:pPr>
        <w:spacing w:line="360" w:lineRule="auto"/>
        <w:rPr>
          <w:rFonts w:ascii="Times New Roman" w:hAnsi="Times New Roman" w:cs="Times New Roman"/>
          <w:b/>
          <w:bCs/>
          <w:sz w:val="24"/>
          <w:szCs w:val="24"/>
          <w:lang w:val="en-US"/>
        </w:rPr>
      </w:pPr>
    </w:p>
    <w:p w14:paraId="7D32FEFB" w14:textId="77777777" w:rsidR="000019C1" w:rsidRPr="00CB2686" w:rsidRDefault="000019C1" w:rsidP="000019C1">
      <w:pPr>
        <w:spacing w:line="360" w:lineRule="auto"/>
        <w:rPr>
          <w:rFonts w:ascii="Times New Roman" w:hAnsi="Times New Roman" w:cs="Times New Roman"/>
          <w:b/>
          <w:bCs/>
          <w:sz w:val="24"/>
          <w:szCs w:val="24"/>
          <w:lang w:val="en-US"/>
        </w:rPr>
      </w:pPr>
    </w:p>
    <w:p w14:paraId="286CED6E" w14:textId="77777777" w:rsidR="000019C1" w:rsidRPr="00CB2686" w:rsidRDefault="000019C1" w:rsidP="000019C1">
      <w:pPr>
        <w:spacing w:line="360" w:lineRule="auto"/>
        <w:rPr>
          <w:rFonts w:ascii="Times New Roman" w:hAnsi="Times New Roman" w:cs="Times New Roman"/>
          <w:b/>
          <w:bCs/>
          <w:sz w:val="24"/>
          <w:szCs w:val="24"/>
          <w:lang w:val="en-US"/>
        </w:rPr>
      </w:pPr>
    </w:p>
    <w:p w14:paraId="75DD4D61" w14:textId="77777777" w:rsidR="000019C1" w:rsidRPr="00CB2686" w:rsidRDefault="000019C1" w:rsidP="000019C1">
      <w:pPr>
        <w:spacing w:line="360" w:lineRule="auto"/>
        <w:rPr>
          <w:rFonts w:ascii="Times New Roman" w:hAnsi="Times New Roman" w:cs="Times New Roman"/>
          <w:b/>
          <w:bCs/>
          <w:sz w:val="24"/>
          <w:szCs w:val="24"/>
          <w:lang w:val="en-US"/>
        </w:rPr>
      </w:pPr>
    </w:p>
    <w:p w14:paraId="45EE79D3" w14:textId="77777777" w:rsidR="000019C1" w:rsidRPr="00CB2686" w:rsidRDefault="000019C1" w:rsidP="000019C1">
      <w:pPr>
        <w:spacing w:line="360" w:lineRule="auto"/>
        <w:rPr>
          <w:rFonts w:ascii="Times New Roman" w:hAnsi="Times New Roman" w:cs="Times New Roman"/>
          <w:b/>
          <w:bCs/>
          <w:sz w:val="24"/>
          <w:szCs w:val="24"/>
          <w:lang w:val="en-US"/>
        </w:rPr>
      </w:pPr>
    </w:p>
    <w:p w14:paraId="68C46998" w14:textId="77777777" w:rsidR="000019C1" w:rsidRPr="00CB2686" w:rsidRDefault="000019C1" w:rsidP="000019C1">
      <w:pPr>
        <w:spacing w:line="360" w:lineRule="auto"/>
        <w:rPr>
          <w:rFonts w:ascii="Times New Roman" w:hAnsi="Times New Roman" w:cs="Times New Roman"/>
          <w:b/>
          <w:bCs/>
          <w:sz w:val="24"/>
          <w:szCs w:val="24"/>
          <w:u w:val="single"/>
          <w:lang w:val="en-US"/>
        </w:rPr>
      </w:pPr>
    </w:p>
    <w:p w14:paraId="3A81E8E3" w14:textId="1DBCAB27" w:rsidR="00544900" w:rsidRPr="00CB2686" w:rsidRDefault="00617E80" w:rsidP="000019C1">
      <w:pPr>
        <w:spacing w:line="360" w:lineRule="auto"/>
        <w:rPr>
          <w:rFonts w:ascii="Times New Roman" w:hAnsi="Times New Roman" w:cs="Times New Roman"/>
          <w:b/>
          <w:bCs/>
          <w:sz w:val="24"/>
          <w:szCs w:val="24"/>
          <w:u w:val="single"/>
          <w:lang w:val="en-US"/>
        </w:rPr>
      </w:pPr>
      <w:r w:rsidRPr="00CB2686">
        <w:rPr>
          <w:rFonts w:ascii="Times New Roman" w:hAnsi="Times New Roman" w:cs="Times New Roman"/>
          <w:b/>
          <w:bCs/>
          <w:noProof/>
          <w:sz w:val="24"/>
          <w:szCs w:val="24"/>
          <w:lang w:val="en-US"/>
        </w:rPr>
        <w:lastRenderedPageBreak/>
        <mc:AlternateContent>
          <mc:Choice Requires="wps">
            <w:drawing>
              <wp:anchor distT="0" distB="0" distL="114300" distR="114300" simplePos="0" relativeHeight="251658240" behindDoc="0" locked="0" layoutInCell="1" allowOverlap="1" wp14:anchorId="14A6B44E" wp14:editId="19DBBBB4">
                <wp:simplePos x="0" y="0"/>
                <wp:positionH relativeFrom="column">
                  <wp:posOffset>2641600</wp:posOffset>
                </wp:positionH>
                <wp:positionV relativeFrom="paragraph">
                  <wp:posOffset>6057900</wp:posOffset>
                </wp:positionV>
                <wp:extent cx="444500" cy="431800"/>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E04FC" w14:textId="55F221DE" w:rsidR="006E2B7E" w:rsidRPr="006E2B7E" w:rsidRDefault="006E2B7E">
                            <w:pPr>
                              <w:rPr>
                                <w:rFonts w:ascii="Arial" w:hAnsi="Arial" w:cs="Arial"/>
                                <w:b/>
                                <w:bCs/>
                                <w:sz w:val="36"/>
                                <w:szCs w:val="36"/>
                                <w:lang w:val="en-US"/>
                              </w:rPr>
                            </w:pPr>
                            <w:r w:rsidRPr="006E2B7E">
                              <w:rPr>
                                <w:rFonts w:ascii="Arial" w:hAnsi="Arial" w:cs="Arial"/>
                                <w:b/>
                                <w:bCs/>
                                <w:sz w:val="36"/>
                                <w:szCs w:val="36"/>
                                <w:lang w:val="en-US"/>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6B44E" id="_x0000_t202" coordsize="21600,21600" o:spt="202" path="m,l,21600r21600,l21600,xe">
                <v:stroke joinstyle="miter"/>
                <v:path gradientshapeok="t" o:connecttype="rect"/>
              </v:shapetype>
              <v:shape id="Text Box 2" o:spid="_x0000_s1026" type="#_x0000_t202" style="position:absolute;margin-left:208pt;margin-top:477pt;width:35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" stroked="f">
                <v:textbox>
                  <w:txbxContent>
                    <w:p w14:paraId="745E04FC" w14:textId="55F221DE" w:rsidR="006E2B7E" w:rsidRPr="006E2B7E" w:rsidRDefault="006E2B7E">
                      <w:pPr>
                        <w:rPr>
                          <w:rFonts w:ascii="Arial" w:hAnsi="Arial" w:cs="Arial"/>
                          <w:b/>
                          <w:bCs/>
                          <w:sz w:val="36"/>
                          <w:szCs w:val="36"/>
                          <w:lang w:val="en-US"/>
                        </w:rPr>
                      </w:pPr>
                      <w:r w:rsidRPr="006E2B7E">
                        <w:rPr>
                          <w:rFonts w:ascii="Arial" w:hAnsi="Arial" w:cs="Arial"/>
                          <w:b/>
                          <w:bCs/>
                          <w:sz w:val="36"/>
                          <w:szCs w:val="36"/>
                          <w:lang w:val="en-US"/>
                        </w:rPr>
                        <w:t>F</w:t>
                      </w:r>
                    </w:p>
                  </w:txbxContent>
                </v:textbox>
              </v:shape>
            </w:pict>
          </mc:Fallback>
        </mc:AlternateContent>
      </w:r>
      <w:r w:rsidR="006E2B7E" w:rsidRPr="00CB2686">
        <w:rPr>
          <w:rFonts w:ascii="Times New Roman" w:hAnsi="Times New Roman" w:cs="Times New Roman"/>
          <w:b/>
          <w:bCs/>
          <w:noProof/>
          <w:sz w:val="24"/>
          <w:szCs w:val="24"/>
          <w:lang w:val="en-US"/>
        </w:rPr>
        <w:drawing>
          <wp:inline distT="0" distB="0" distL="0" distR="0" wp14:anchorId="442EB9EB" wp14:editId="2119380C">
            <wp:extent cx="5385435" cy="833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85435" cy="8331200"/>
                    </a:xfrm>
                    <a:prstGeom prst="rect">
                      <a:avLst/>
                    </a:prstGeom>
                    <a:noFill/>
                    <a:ln>
                      <a:noFill/>
                    </a:ln>
                  </pic:spPr>
                </pic:pic>
              </a:graphicData>
            </a:graphic>
          </wp:inline>
        </w:drawing>
      </w:r>
    </w:p>
    <w:p w14:paraId="62877E40" w14:textId="77777777" w:rsidR="00544900" w:rsidRPr="00CB2686" w:rsidRDefault="00544900" w:rsidP="000019C1">
      <w:pPr>
        <w:spacing w:line="360" w:lineRule="auto"/>
        <w:rPr>
          <w:rFonts w:ascii="Times New Roman" w:hAnsi="Times New Roman" w:cs="Times New Roman"/>
          <w:b/>
          <w:bCs/>
          <w:sz w:val="24"/>
          <w:szCs w:val="24"/>
          <w:lang w:val="en-US"/>
        </w:rPr>
      </w:pPr>
      <w:r w:rsidRPr="00CB2686">
        <w:rPr>
          <w:rFonts w:ascii="Times New Roman" w:hAnsi="Times New Roman" w:cs="Times New Roman"/>
          <w:b/>
          <w:bCs/>
          <w:sz w:val="24"/>
          <w:szCs w:val="24"/>
          <w:lang w:val="en-US"/>
        </w:rPr>
        <w:t>Figure S4</w:t>
      </w:r>
    </w:p>
    <w:p w14:paraId="5213D32B" w14:textId="126908E9" w:rsidR="000019C1" w:rsidRPr="00CB2686" w:rsidRDefault="000019C1" w:rsidP="000019C1">
      <w:pPr>
        <w:spacing w:line="360" w:lineRule="auto"/>
        <w:rPr>
          <w:rFonts w:ascii="Times New Roman" w:hAnsi="Times New Roman" w:cs="Times New Roman"/>
          <w:b/>
          <w:bCs/>
          <w:sz w:val="24"/>
          <w:szCs w:val="24"/>
          <w:u w:val="single"/>
          <w:lang w:val="en-US"/>
        </w:rPr>
      </w:pPr>
      <w:r w:rsidRPr="00CB2686">
        <w:rPr>
          <w:rFonts w:ascii="Times New Roman" w:hAnsi="Times New Roman" w:cs="Times New Roman"/>
          <w:b/>
          <w:bCs/>
          <w:sz w:val="24"/>
          <w:szCs w:val="24"/>
          <w:u w:val="single"/>
          <w:lang w:val="en-US"/>
        </w:rPr>
        <w:lastRenderedPageBreak/>
        <w:t>Figure Legends</w:t>
      </w:r>
    </w:p>
    <w:p w14:paraId="5D99087D" w14:textId="77777777" w:rsidR="000019C1" w:rsidRPr="00CB2686" w:rsidRDefault="000019C1" w:rsidP="000019C1">
      <w:pPr>
        <w:spacing w:line="360" w:lineRule="auto"/>
        <w:jc w:val="both"/>
        <w:rPr>
          <w:rFonts w:ascii="Times New Roman" w:hAnsi="Times New Roman" w:cs="Times New Roman"/>
          <w:sz w:val="24"/>
          <w:szCs w:val="24"/>
          <w:lang w:val="en-US"/>
        </w:rPr>
      </w:pPr>
      <w:r w:rsidRPr="00CB2686">
        <w:rPr>
          <w:rStyle w:val="tlid-translation"/>
          <w:rFonts w:ascii="Times New Roman" w:hAnsi="Times New Roman" w:cs="Times New Roman"/>
          <w:b/>
          <w:bCs/>
          <w:sz w:val="24"/>
          <w:szCs w:val="24"/>
          <w:lang w:val="en-US"/>
        </w:rPr>
        <w:t xml:space="preserve">Figure S1: Graphical Workflows of the in vivo protocols. A. </w:t>
      </w:r>
      <w:r w:rsidRPr="00CB2686">
        <w:rPr>
          <w:rStyle w:val="tlid-translation"/>
          <w:rFonts w:ascii="Times New Roman" w:hAnsi="Times New Roman" w:cs="Times New Roman"/>
          <w:sz w:val="24"/>
          <w:szCs w:val="24"/>
          <w:lang w:val="en-US"/>
        </w:rPr>
        <w:t xml:space="preserve">Workflows of the two-, </w:t>
      </w:r>
      <w:r w:rsidRPr="00CB2686">
        <w:rPr>
          <w:rStyle w:val="tlid-translation"/>
          <w:rFonts w:ascii="Times New Roman" w:hAnsi="Times New Roman" w:cs="Times New Roman"/>
          <w:b/>
          <w:bCs/>
          <w:sz w:val="24"/>
          <w:szCs w:val="24"/>
          <w:lang w:val="en-US"/>
        </w:rPr>
        <w:t>B.</w:t>
      </w:r>
      <w:r w:rsidRPr="00CB2686">
        <w:rPr>
          <w:rStyle w:val="tlid-translation"/>
          <w:rFonts w:ascii="Times New Roman" w:hAnsi="Times New Roman" w:cs="Times New Roman"/>
          <w:sz w:val="24"/>
          <w:szCs w:val="24"/>
          <w:lang w:val="en-US"/>
        </w:rPr>
        <w:t xml:space="preserve"> four-doses protocols and </w:t>
      </w:r>
      <w:r w:rsidRPr="00CB2686">
        <w:rPr>
          <w:rStyle w:val="tlid-translation"/>
          <w:rFonts w:ascii="Times New Roman" w:hAnsi="Times New Roman" w:cs="Times New Roman"/>
          <w:b/>
          <w:bCs/>
          <w:sz w:val="24"/>
          <w:szCs w:val="24"/>
          <w:lang w:val="en-US"/>
        </w:rPr>
        <w:t>C.</w:t>
      </w:r>
      <w:r w:rsidRPr="00CB2686">
        <w:rPr>
          <w:rStyle w:val="tlid-translation"/>
          <w:rFonts w:ascii="Times New Roman" w:hAnsi="Times New Roman" w:cs="Times New Roman"/>
          <w:sz w:val="24"/>
          <w:szCs w:val="24"/>
          <w:lang w:val="en-US"/>
        </w:rPr>
        <w:t xml:space="preserve"> four-doses protocol with the co-administration of Eplerenone in the </w:t>
      </w:r>
      <w:r w:rsidRPr="00CB2686">
        <w:rPr>
          <w:rStyle w:val="tlid-translation"/>
          <w:rFonts w:ascii="Times New Roman" w:hAnsi="Times New Roman" w:cs="Times New Roman"/>
          <w:i/>
          <w:iCs/>
          <w:sz w:val="24"/>
          <w:szCs w:val="24"/>
          <w:lang w:val="en-US"/>
        </w:rPr>
        <w:t>in vivo</w:t>
      </w:r>
      <w:r w:rsidRPr="00CB2686">
        <w:rPr>
          <w:rStyle w:val="tlid-translation"/>
          <w:rFonts w:ascii="Times New Roman" w:hAnsi="Times New Roman" w:cs="Times New Roman"/>
          <w:sz w:val="24"/>
          <w:szCs w:val="24"/>
          <w:lang w:val="en-US"/>
        </w:rPr>
        <w:t xml:space="preserve"> murine models. </w:t>
      </w:r>
    </w:p>
    <w:p w14:paraId="52E78484" w14:textId="7A87D13A" w:rsidR="000019C1" w:rsidRPr="00CB2686" w:rsidRDefault="000019C1" w:rsidP="000019C1">
      <w:pPr>
        <w:spacing w:line="480" w:lineRule="auto"/>
        <w:jc w:val="both"/>
        <w:rPr>
          <w:rStyle w:val="tlid-translation"/>
          <w:rFonts w:ascii="Times New Roman" w:hAnsi="Times New Roman" w:cs="Times New Roman"/>
          <w:i/>
          <w:iCs/>
          <w:sz w:val="24"/>
          <w:szCs w:val="24"/>
          <w:lang w:val="en-US"/>
        </w:rPr>
      </w:pPr>
      <w:r w:rsidRPr="00CB2686">
        <w:rPr>
          <w:rStyle w:val="tlid-translation"/>
          <w:rFonts w:ascii="Times New Roman" w:hAnsi="Times New Roman" w:cs="Times New Roman"/>
          <w:b/>
          <w:bCs/>
          <w:sz w:val="24"/>
          <w:szCs w:val="24"/>
          <w:lang w:val="en-US"/>
        </w:rPr>
        <w:t xml:space="preserve">Figure S2: Two doses of Carfilzomib did not increase </w:t>
      </w:r>
      <w:r w:rsidR="00BD0BDF" w:rsidRPr="00CB2686">
        <w:rPr>
          <w:rStyle w:val="tlid-translation"/>
          <w:rFonts w:ascii="Times New Roman" w:hAnsi="Times New Roman" w:cs="Times New Roman"/>
          <w:b/>
          <w:bCs/>
          <w:sz w:val="24"/>
          <w:szCs w:val="24"/>
          <w:lang w:val="en-US"/>
        </w:rPr>
        <w:t>Serum Creatine and BUN</w:t>
      </w:r>
      <w:r w:rsidRPr="00CB2686">
        <w:rPr>
          <w:rStyle w:val="tlid-translation"/>
          <w:rFonts w:ascii="Times New Roman" w:hAnsi="Times New Roman" w:cs="Times New Roman"/>
          <w:b/>
          <w:bCs/>
          <w:sz w:val="24"/>
          <w:szCs w:val="24"/>
          <w:lang w:val="en-US"/>
        </w:rPr>
        <w:t xml:space="preserve">, whereas elevated LDH and circulating neutrophils. </w:t>
      </w:r>
      <w:r w:rsidRPr="00CB2686">
        <w:rPr>
          <w:rStyle w:val="tlid-translation"/>
          <w:rFonts w:ascii="Times New Roman" w:hAnsi="Times New Roman" w:cs="Times New Roman"/>
          <w:sz w:val="24"/>
          <w:szCs w:val="24"/>
          <w:lang w:val="en-US"/>
        </w:rPr>
        <w:t xml:space="preserve">Graphs of </w:t>
      </w:r>
      <w:r w:rsidRPr="00CB2686">
        <w:rPr>
          <w:rStyle w:val="tlid-translation"/>
          <w:rFonts w:ascii="Times New Roman" w:hAnsi="Times New Roman" w:cs="Times New Roman"/>
          <w:b/>
          <w:bCs/>
          <w:sz w:val="24"/>
          <w:szCs w:val="24"/>
          <w:lang w:val="en-US"/>
        </w:rPr>
        <w:t>A.</w:t>
      </w:r>
      <w:r w:rsidRPr="00CB2686">
        <w:rPr>
          <w:rStyle w:val="tlid-translation"/>
          <w:rFonts w:ascii="Times New Roman" w:hAnsi="Times New Roman" w:cs="Times New Roman"/>
          <w:sz w:val="24"/>
          <w:szCs w:val="24"/>
          <w:lang w:val="en-US"/>
        </w:rPr>
        <w:t xml:space="preserve"> </w:t>
      </w:r>
      <w:r w:rsidR="00BD0BDF" w:rsidRPr="00CB2686">
        <w:rPr>
          <w:rStyle w:val="tlid-translation"/>
          <w:rFonts w:ascii="Times New Roman" w:hAnsi="Times New Roman" w:cs="Times New Roman"/>
          <w:sz w:val="24"/>
          <w:szCs w:val="24"/>
          <w:lang w:val="en-US"/>
        </w:rPr>
        <w:t>Serum Creatinine</w:t>
      </w:r>
      <w:r w:rsidRPr="00CB2686">
        <w:rPr>
          <w:rStyle w:val="tlid-translation"/>
          <w:rFonts w:ascii="Times New Roman" w:hAnsi="Times New Roman" w:cs="Times New Roman"/>
          <w:sz w:val="24"/>
          <w:szCs w:val="24"/>
          <w:lang w:val="en-US"/>
        </w:rPr>
        <w:t xml:space="preserve"> (</w:t>
      </w:r>
      <w:r w:rsidR="00BD0BDF" w:rsidRPr="00CB2686">
        <w:rPr>
          <w:rStyle w:val="tlid-translation"/>
          <w:rFonts w:ascii="Times New Roman" w:hAnsi="Times New Roman" w:cs="Times New Roman"/>
          <w:sz w:val="24"/>
          <w:szCs w:val="24"/>
          <w:lang w:val="en-US"/>
        </w:rPr>
        <w:t>mg/dL</w:t>
      </w:r>
      <w:r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b/>
          <w:bCs/>
          <w:sz w:val="24"/>
          <w:szCs w:val="24"/>
          <w:lang w:val="en-US"/>
        </w:rPr>
        <w:t>B.</w:t>
      </w:r>
      <w:r w:rsidRPr="00CB2686">
        <w:rPr>
          <w:rStyle w:val="tlid-translation"/>
          <w:rFonts w:ascii="Times New Roman" w:hAnsi="Times New Roman" w:cs="Times New Roman"/>
          <w:sz w:val="24"/>
          <w:szCs w:val="24"/>
          <w:lang w:val="en-US"/>
        </w:rPr>
        <w:t xml:space="preserve"> </w:t>
      </w:r>
      <w:r w:rsidR="00BD0BDF" w:rsidRPr="00CB2686">
        <w:rPr>
          <w:rStyle w:val="tlid-translation"/>
          <w:rFonts w:ascii="Times New Roman" w:hAnsi="Times New Roman" w:cs="Times New Roman"/>
          <w:sz w:val="24"/>
          <w:szCs w:val="24"/>
          <w:lang w:val="en-US"/>
        </w:rPr>
        <w:t>Serum Urea-Bound-Nitrogen (BUN)</w:t>
      </w:r>
      <w:r w:rsidRPr="00CB2686">
        <w:rPr>
          <w:rStyle w:val="tlid-translation"/>
          <w:rFonts w:ascii="Times New Roman" w:hAnsi="Times New Roman" w:cs="Times New Roman"/>
          <w:sz w:val="24"/>
          <w:szCs w:val="24"/>
          <w:lang w:val="en-US"/>
        </w:rPr>
        <w:t xml:space="preserve"> (n=5-8 per group) and </w:t>
      </w:r>
      <w:r w:rsidRPr="00CB2686">
        <w:rPr>
          <w:rStyle w:val="tlid-translation"/>
          <w:rFonts w:ascii="Times New Roman" w:hAnsi="Times New Roman" w:cs="Times New Roman"/>
          <w:b/>
          <w:bCs/>
          <w:sz w:val="24"/>
          <w:szCs w:val="24"/>
          <w:lang w:val="en-US"/>
        </w:rPr>
        <w:t>C.</w:t>
      </w:r>
      <w:r w:rsidRPr="00CB2686">
        <w:rPr>
          <w:rStyle w:val="tlid-translation"/>
          <w:rFonts w:ascii="Times New Roman" w:hAnsi="Times New Roman" w:cs="Times New Roman"/>
          <w:sz w:val="24"/>
          <w:szCs w:val="24"/>
          <w:lang w:val="en-US"/>
        </w:rPr>
        <w:t xml:space="preserve"> Renal % LLVY </w:t>
      </w:r>
      <w:proofErr w:type="spellStart"/>
      <w:r w:rsidRPr="00CB2686">
        <w:rPr>
          <w:rStyle w:val="tlid-translation"/>
          <w:rFonts w:ascii="Times New Roman" w:hAnsi="Times New Roman" w:cs="Times New Roman"/>
          <w:sz w:val="24"/>
          <w:szCs w:val="24"/>
          <w:lang w:val="en-US"/>
        </w:rPr>
        <w:t>Chemotrypsin</w:t>
      </w:r>
      <w:proofErr w:type="spellEnd"/>
      <w:r w:rsidRPr="00CB2686">
        <w:rPr>
          <w:rStyle w:val="tlid-translation"/>
          <w:rFonts w:ascii="Times New Roman" w:hAnsi="Times New Roman" w:cs="Times New Roman"/>
          <w:sz w:val="24"/>
          <w:szCs w:val="24"/>
          <w:lang w:val="en-US"/>
        </w:rPr>
        <w:t>-Like activity expressed as Fold change of Control (</w:t>
      </w:r>
      <w:r w:rsidR="00BD0BDF" w:rsidRPr="00CB2686">
        <w:rPr>
          <w:rStyle w:val="tlid-translation"/>
          <w:rFonts w:ascii="Times New Roman" w:hAnsi="Times New Roman" w:cs="Times New Roman"/>
          <w:sz w:val="24"/>
          <w:szCs w:val="24"/>
          <w:lang w:val="en-US"/>
        </w:rPr>
        <w:t>n=5-8 per group</w:t>
      </w:r>
      <w:r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b/>
          <w:bCs/>
          <w:sz w:val="24"/>
          <w:szCs w:val="24"/>
          <w:lang w:val="en-US"/>
        </w:rPr>
        <w:t>D.</w:t>
      </w:r>
      <w:r w:rsidRPr="00CB2686">
        <w:rPr>
          <w:rStyle w:val="tlid-translation"/>
          <w:rFonts w:ascii="Times New Roman" w:hAnsi="Times New Roman" w:cs="Times New Roman"/>
          <w:sz w:val="24"/>
          <w:szCs w:val="24"/>
          <w:lang w:val="en-US"/>
        </w:rPr>
        <w:t xml:space="preserve"> Total blood cell count (x10</w:t>
      </w:r>
      <w:r w:rsidRPr="00CB2686">
        <w:rPr>
          <w:rStyle w:val="tlid-translation"/>
          <w:rFonts w:ascii="Times New Roman" w:hAnsi="Times New Roman" w:cs="Times New Roman"/>
          <w:sz w:val="24"/>
          <w:szCs w:val="24"/>
          <w:vertAlign w:val="superscript"/>
          <w:lang w:val="en-US"/>
        </w:rPr>
        <w:t>3</w:t>
      </w:r>
      <w:r w:rsidRPr="00CB2686">
        <w:rPr>
          <w:rStyle w:val="tlid-translation"/>
          <w:rFonts w:ascii="Times New Roman" w:hAnsi="Times New Roman" w:cs="Times New Roman"/>
          <w:sz w:val="24"/>
          <w:szCs w:val="24"/>
          <w:lang w:val="en-US"/>
        </w:rPr>
        <w:t xml:space="preserve"> cells) (</w:t>
      </w:r>
      <w:r w:rsidR="00BD0BDF" w:rsidRPr="00CB2686">
        <w:rPr>
          <w:rStyle w:val="tlid-translation"/>
          <w:rFonts w:ascii="Times New Roman" w:hAnsi="Times New Roman" w:cs="Times New Roman"/>
          <w:sz w:val="24"/>
          <w:szCs w:val="24"/>
          <w:lang w:val="en-US"/>
        </w:rPr>
        <w:t>n=5-8 per group</w:t>
      </w:r>
      <w:r w:rsidRPr="00CB2686">
        <w:rPr>
          <w:rStyle w:val="tlid-translation"/>
          <w:rFonts w:ascii="Times New Roman" w:hAnsi="Times New Roman" w:cs="Times New Roman"/>
          <w:sz w:val="24"/>
          <w:szCs w:val="24"/>
          <w:lang w:val="en-US"/>
        </w:rPr>
        <w:t xml:space="preserve">) and </w:t>
      </w:r>
      <w:r w:rsidRPr="00CB2686">
        <w:rPr>
          <w:rStyle w:val="tlid-translation"/>
          <w:rFonts w:ascii="Times New Roman" w:hAnsi="Times New Roman" w:cs="Times New Roman"/>
          <w:b/>
          <w:bCs/>
          <w:sz w:val="24"/>
          <w:szCs w:val="24"/>
          <w:lang w:val="en-US"/>
        </w:rPr>
        <w:t>E.</w:t>
      </w:r>
      <w:r w:rsidRPr="00CB2686">
        <w:rPr>
          <w:rStyle w:val="tlid-translation"/>
          <w:rFonts w:ascii="Times New Roman" w:hAnsi="Times New Roman" w:cs="Times New Roman"/>
          <w:sz w:val="24"/>
          <w:szCs w:val="24"/>
          <w:lang w:val="en-US"/>
        </w:rPr>
        <w:t xml:space="preserve"> Graph of Lactate dehydrogenase (LDH, U/L) and C-reactive protein (CRP, mg/L) (n=</w:t>
      </w:r>
      <w:r w:rsidR="00BD0BDF" w:rsidRPr="00CB2686">
        <w:rPr>
          <w:rStyle w:val="tlid-translation"/>
          <w:rFonts w:ascii="Times New Roman" w:hAnsi="Times New Roman" w:cs="Times New Roman"/>
          <w:sz w:val="24"/>
          <w:szCs w:val="24"/>
          <w:lang w:val="en-US"/>
        </w:rPr>
        <w:t>5</w:t>
      </w:r>
      <w:r w:rsidRPr="00CB2686">
        <w:rPr>
          <w:rStyle w:val="tlid-translation"/>
          <w:rFonts w:ascii="Times New Roman" w:hAnsi="Times New Roman" w:cs="Times New Roman"/>
          <w:sz w:val="24"/>
          <w:szCs w:val="24"/>
          <w:lang w:val="en-US"/>
        </w:rPr>
        <w:t>-8 per group)</w:t>
      </w:r>
      <w:r w:rsidRPr="00CB2686">
        <w:rPr>
          <w:rStyle w:val="tlid-translation"/>
          <w:rFonts w:ascii="Times New Roman" w:hAnsi="Times New Roman" w:cs="Times New Roman"/>
          <w:b/>
          <w:bCs/>
          <w:sz w:val="24"/>
          <w:szCs w:val="24"/>
          <w:lang w:val="en-US"/>
        </w:rPr>
        <w:t xml:space="preserve"> F-G.</w:t>
      </w:r>
      <w:r w:rsidRPr="00CB2686">
        <w:rPr>
          <w:rStyle w:val="tlid-translation"/>
          <w:rFonts w:ascii="Times New Roman" w:hAnsi="Times New Roman" w:cs="Times New Roman"/>
          <w:sz w:val="24"/>
          <w:szCs w:val="24"/>
          <w:lang w:val="en-US"/>
        </w:rPr>
        <w:t xml:space="preserve"> Representative hematoxylin-eosin histology images of kidney tissue and graph of percentage of positive samples presenting immune cell (IC) infiltration.  (n=5-</w:t>
      </w:r>
      <w:r w:rsidR="00BD0BDF" w:rsidRPr="00CB2686">
        <w:rPr>
          <w:rStyle w:val="tlid-translation"/>
          <w:rFonts w:ascii="Times New Roman" w:hAnsi="Times New Roman" w:cs="Times New Roman"/>
          <w:sz w:val="24"/>
          <w:szCs w:val="24"/>
          <w:lang w:val="en-US"/>
        </w:rPr>
        <w:t>8</w:t>
      </w:r>
      <w:r w:rsidRPr="00CB2686">
        <w:rPr>
          <w:rStyle w:val="tlid-translation"/>
          <w:rFonts w:ascii="Times New Roman" w:hAnsi="Times New Roman" w:cs="Times New Roman"/>
          <w:sz w:val="24"/>
          <w:szCs w:val="24"/>
          <w:lang w:val="en-US"/>
        </w:rPr>
        <w:t xml:space="preserve"> per group; 40x, bar corresponds to 15 μm). Blue scatter bars refer to the Control and red scatter bars refer to Cfz groups. Data are presented as </w:t>
      </w:r>
      <w:proofErr w:type="spellStart"/>
      <w:r w:rsidRPr="00CB2686">
        <w:rPr>
          <w:rStyle w:val="tlid-translation"/>
          <w:rFonts w:ascii="Times New Roman" w:hAnsi="Times New Roman" w:cs="Times New Roman"/>
          <w:sz w:val="24"/>
          <w:szCs w:val="24"/>
          <w:lang w:val="en-US"/>
        </w:rPr>
        <w:t>mean±sem</w:t>
      </w:r>
      <w:proofErr w:type="spellEnd"/>
      <w:r w:rsidRPr="00CB2686">
        <w:rPr>
          <w:rStyle w:val="tlid-translation"/>
          <w:rFonts w:ascii="Times New Roman" w:hAnsi="Times New Roman" w:cs="Times New Roman"/>
          <w:sz w:val="24"/>
          <w:szCs w:val="24"/>
          <w:lang w:val="en-US"/>
        </w:rPr>
        <w:t xml:space="preserve">. </w:t>
      </w:r>
      <w:bookmarkStart w:id="5" w:name="OLE_LINK10"/>
      <w:r w:rsidRPr="00CB2686">
        <w:rPr>
          <w:rStyle w:val="tlid-translation"/>
          <w:rFonts w:ascii="Times New Roman" w:hAnsi="Times New Roman" w:cs="Times New Roman"/>
          <w:i/>
          <w:iCs/>
          <w:sz w:val="24"/>
          <w:szCs w:val="24"/>
          <w:lang w:val="en-US"/>
        </w:rPr>
        <w:t>Student’s T-Test, unpaired, two-way. *P&lt;0.05.</w:t>
      </w:r>
      <w:bookmarkEnd w:id="5"/>
    </w:p>
    <w:p w14:paraId="16D3A561" w14:textId="14265908" w:rsidR="000019C1" w:rsidRPr="00CB2686" w:rsidRDefault="000019C1" w:rsidP="000019C1">
      <w:pPr>
        <w:spacing w:line="480" w:lineRule="auto"/>
        <w:jc w:val="both"/>
        <w:rPr>
          <w:rStyle w:val="tlid-translation"/>
          <w:rFonts w:ascii="Times New Roman" w:hAnsi="Times New Roman" w:cs="Times New Roman"/>
          <w:i/>
          <w:iCs/>
          <w:sz w:val="24"/>
          <w:szCs w:val="24"/>
          <w:lang w:val="en-US"/>
        </w:rPr>
      </w:pPr>
      <w:r w:rsidRPr="00CB2686">
        <w:rPr>
          <w:rStyle w:val="tlid-translation"/>
          <w:rFonts w:ascii="Times New Roman" w:hAnsi="Times New Roman" w:cs="Times New Roman"/>
          <w:b/>
          <w:bCs/>
          <w:sz w:val="24"/>
          <w:szCs w:val="24"/>
          <w:lang w:val="en-US"/>
        </w:rPr>
        <w:t xml:space="preserve">Figure S3: Four doses of Carfilzomib did not induce Thrombotic microangiopathy (TMA) </w:t>
      </w:r>
      <w:r w:rsidRPr="00CB2686">
        <w:rPr>
          <w:rStyle w:val="tlid-translation"/>
          <w:rFonts w:ascii="Times New Roman" w:hAnsi="Times New Roman" w:cs="Times New Roman"/>
          <w:b/>
          <w:bCs/>
          <w:i/>
          <w:iCs/>
          <w:sz w:val="24"/>
          <w:szCs w:val="24"/>
          <w:lang w:val="en-US"/>
        </w:rPr>
        <w:t>in vivo</w:t>
      </w:r>
      <w:r w:rsidRPr="00CB2686">
        <w:rPr>
          <w:rStyle w:val="tlid-translation"/>
          <w:rFonts w:ascii="Times New Roman" w:hAnsi="Times New Roman" w:cs="Times New Roman"/>
          <w:b/>
          <w:bCs/>
          <w:sz w:val="24"/>
          <w:szCs w:val="24"/>
          <w:lang w:val="en-US"/>
        </w:rPr>
        <w:t>.</w:t>
      </w:r>
      <w:r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b/>
          <w:bCs/>
          <w:sz w:val="24"/>
          <w:szCs w:val="24"/>
          <w:lang w:val="en-US"/>
        </w:rPr>
        <w:t>A.</w:t>
      </w:r>
      <w:r w:rsidRPr="00CB2686">
        <w:rPr>
          <w:rStyle w:val="tlid-translation"/>
          <w:rFonts w:ascii="Times New Roman" w:hAnsi="Times New Roman" w:cs="Times New Roman"/>
          <w:sz w:val="24"/>
          <w:szCs w:val="24"/>
          <w:lang w:val="en-US"/>
        </w:rPr>
        <w:t xml:space="preserve"> Graph of platelet (PLT) count (</w:t>
      </w:r>
      <w:r w:rsidR="00D3327F" w:rsidRPr="00CB2686">
        <w:rPr>
          <w:rStyle w:val="tlid-translation"/>
          <w:rFonts w:ascii="Times New Roman" w:hAnsi="Times New Roman" w:cs="Times New Roman"/>
          <w:sz w:val="24"/>
          <w:szCs w:val="24"/>
          <w:lang w:val="en-US"/>
        </w:rPr>
        <w:t>x</w:t>
      </w:r>
      <w:r w:rsidRPr="00CB2686">
        <w:rPr>
          <w:rStyle w:val="tlid-translation"/>
          <w:rFonts w:ascii="Times New Roman" w:hAnsi="Times New Roman" w:cs="Times New Roman"/>
          <w:sz w:val="24"/>
          <w:szCs w:val="24"/>
          <w:lang w:val="en-US"/>
        </w:rPr>
        <w:t>10</w:t>
      </w:r>
      <w:r w:rsidRPr="00CB2686">
        <w:rPr>
          <w:rStyle w:val="tlid-translation"/>
          <w:rFonts w:ascii="Times New Roman" w:hAnsi="Times New Roman" w:cs="Times New Roman"/>
          <w:sz w:val="24"/>
          <w:szCs w:val="24"/>
          <w:vertAlign w:val="superscript"/>
          <w:lang w:val="en-US"/>
        </w:rPr>
        <w:t>5</w:t>
      </w:r>
      <w:r w:rsidRPr="00CB2686">
        <w:rPr>
          <w:rStyle w:val="tlid-translation"/>
          <w:rFonts w:ascii="Times New Roman" w:hAnsi="Times New Roman" w:cs="Times New Roman"/>
          <w:sz w:val="24"/>
          <w:szCs w:val="24"/>
          <w:lang w:val="en-US"/>
        </w:rPr>
        <w:t xml:space="preserve">) and Platelet Width Distribution (PDW) (n=5 per group). </w:t>
      </w:r>
      <w:r w:rsidRPr="00CB2686">
        <w:rPr>
          <w:rStyle w:val="tlid-translation"/>
          <w:rFonts w:ascii="Times New Roman" w:hAnsi="Times New Roman" w:cs="Times New Roman"/>
          <w:b/>
          <w:bCs/>
          <w:sz w:val="24"/>
          <w:szCs w:val="24"/>
          <w:lang w:val="en-US"/>
        </w:rPr>
        <w:t>B.</w:t>
      </w:r>
      <w:r w:rsidRPr="00CB2686">
        <w:rPr>
          <w:rStyle w:val="tlid-translation"/>
          <w:rFonts w:ascii="Times New Roman" w:hAnsi="Times New Roman" w:cs="Times New Roman"/>
          <w:sz w:val="24"/>
          <w:szCs w:val="24"/>
          <w:lang w:val="en-US"/>
        </w:rPr>
        <w:t xml:space="preserve">  Graph of ADAM-TS13 activity quantified as Fluorescence (AU)/min. </w:t>
      </w:r>
      <w:r w:rsidRPr="00CB2686">
        <w:rPr>
          <w:rStyle w:val="tlid-translation"/>
          <w:rFonts w:ascii="Times New Roman" w:hAnsi="Times New Roman" w:cs="Times New Roman"/>
          <w:b/>
          <w:bCs/>
          <w:sz w:val="24"/>
          <w:szCs w:val="24"/>
          <w:lang w:val="en-US"/>
        </w:rPr>
        <w:t>C-D.</w:t>
      </w:r>
      <w:r w:rsidRPr="00CB2686">
        <w:rPr>
          <w:rStyle w:val="tlid-translation"/>
          <w:rFonts w:ascii="Times New Roman" w:hAnsi="Times New Roman" w:cs="Times New Roman"/>
          <w:sz w:val="24"/>
          <w:szCs w:val="24"/>
          <w:lang w:val="en-US"/>
        </w:rPr>
        <w:t xml:space="preserve"> Representative western blot images and relative densitometry analysis of cleaved Von Willebrand Factor (cl. </w:t>
      </w:r>
      <w:proofErr w:type="spellStart"/>
      <w:r w:rsidRPr="00CB2686">
        <w:rPr>
          <w:rStyle w:val="tlid-translation"/>
          <w:rFonts w:ascii="Times New Roman" w:hAnsi="Times New Roman" w:cs="Times New Roman"/>
          <w:sz w:val="24"/>
          <w:szCs w:val="24"/>
          <w:lang w:val="en-US"/>
        </w:rPr>
        <w:t>vWF</w:t>
      </w:r>
      <w:proofErr w:type="spellEnd"/>
      <w:r w:rsidRPr="00CB2686">
        <w:rPr>
          <w:rStyle w:val="tlid-translation"/>
          <w:rFonts w:ascii="Times New Roman" w:hAnsi="Times New Roman" w:cs="Times New Roman"/>
          <w:sz w:val="24"/>
          <w:szCs w:val="24"/>
          <w:lang w:val="en-US"/>
        </w:rPr>
        <w:t xml:space="preserve">) normalized to total protein content (ponceau) (n=5 per group).  Blue scatter bars refer to the Control and red scatter bars refer to Cfz groups. Data are presented as </w:t>
      </w:r>
      <w:proofErr w:type="spellStart"/>
      <w:r w:rsidRPr="00CB2686">
        <w:rPr>
          <w:rStyle w:val="tlid-translation"/>
          <w:rFonts w:ascii="Times New Roman" w:hAnsi="Times New Roman" w:cs="Times New Roman"/>
          <w:sz w:val="24"/>
          <w:szCs w:val="24"/>
          <w:lang w:val="en-US"/>
        </w:rPr>
        <w:t>mean±sem</w:t>
      </w:r>
      <w:proofErr w:type="spellEnd"/>
      <w:r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i/>
          <w:iCs/>
          <w:sz w:val="24"/>
          <w:szCs w:val="24"/>
          <w:lang w:val="en-US"/>
        </w:rPr>
        <w:t>Student’s T-Test, unpaired, two-way. *P&lt;0.05</w:t>
      </w:r>
    </w:p>
    <w:p w14:paraId="31814FB2" w14:textId="74EA805A" w:rsidR="00544900" w:rsidRPr="00CB2686" w:rsidRDefault="00544900" w:rsidP="000019C1">
      <w:pPr>
        <w:spacing w:line="480" w:lineRule="auto"/>
        <w:jc w:val="both"/>
        <w:rPr>
          <w:rStyle w:val="tlid-translation"/>
          <w:rFonts w:ascii="Times New Roman" w:hAnsi="Times New Roman" w:cs="Times New Roman"/>
          <w:sz w:val="24"/>
          <w:szCs w:val="24"/>
          <w:lang w:val="en-US"/>
        </w:rPr>
      </w:pPr>
      <w:r w:rsidRPr="00CB2686">
        <w:rPr>
          <w:rStyle w:val="tlid-translation"/>
          <w:rFonts w:ascii="Times New Roman" w:hAnsi="Times New Roman" w:cs="Times New Roman"/>
          <w:b/>
          <w:bCs/>
          <w:sz w:val="24"/>
          <w:szCs w:val="24"/>
          <w:lang w:val="en-US"/>
        </w:rPr>
        <w:t xml:space="preserve">Figure S4: Only four doses of Carfilzomib increase SBP </w:t>
      </w:r>
      <w:r w:rsidRPr="00CB2686">
        <w:rPr>
          <w:rStyle w:val="tlid-translation"/>
          <w:rFonts w:ascii="Times New Roman" w:hAnsi="Times New Roman" w:cs="Times New Roman"/>
          <w:b/>
          <w:bCs/>
          <w:i/>
          <w:iCs/>
          <w:sz w:val="24"/>
          <w:szCs w:val="24"/>
          <w:lang w:val="en-US"/>
        </w:rPr>
        <w:t>in vivo</w:t>
      </w:r>
      <w:r w:rsidRPr="00CB2686">
        <w:rPr>
          <w:rStyle w:val="tlid-translation"/>
          <w:rFonts w:ascii="Times New Roman" w:hAnsi="Times New Roman" w:cs="Times New Roman"/>
          <w:b/>
          <w:bCs/>
          <w:sz w:val="24"/>
          <w:szCs w:val="24"/>
          <w:lang w:val="en-US"/>
        </w:rPr>
        <w:t xml:space="preserve">, an effect prevented by eplerenone. </w:t>
      </w:r>
      <w:r w:rsidRPr="00CB2686">
        <w:rPr>
          <w:rStyle w:val="tlid-translation"/>
          <w:rFonts w:ascii="Times New Roman" w:hAnsi="Times New Roman" w:cs="Times New Roman"/>
          <w:sz w:val="24"/>
          <w:szCs w:val="24"/>
          <w:lang w:val="en-US"/>
        </w:rPr>
        <w:t>Graphs</w:t>
      </w:r>
      <w:r w:rsidRPr="00CB2686">
        <w:rPr>
          <w:rStyle w:val="tlid-translation"/>
          <w:rFonts w:ascii="Times New Roman" w:hAnsi="Times New Roman" w:cs="Times New Roman"/>
          <w:b/>
          <w:bCs/>
          <w:sz w:val="24"/>
          <w:szCs w:val="24"/>
          <w:lang w:val="en-US"/>
        </w:rPr>
        <w:t xml:space="preserve"> </w:t>
      </w:r>
      <w:r w:rsidRPr="00CB2686">
        <w:rPr>
          <w:rStyle w:val="tlid-translation"/>
          <w:rFonts w:ascii="Times New Roman" w:hAnsi="Times New Roman" w:cs="Times New Roman"/>
          <w:sz w:val="24"/>
          <w:szCs w:val="24"/>
          <w:lang w:val="en-US"/>
        </w:rPr>
        <w:t xml:space="preserve">of Systolic Blood Pressure (SBP) and Heart Rate (HR) in the </w:t>
      </w:r>
      <w:r w:rsidRPr="00CB2686">
        <w:rPr>
          <w:rStyle w:val="tlid-translation"/>
          <w:rFonts w:ascii="Times New Roman" w:hAnsi="Times New Roman" w:cs="Times New Roman"/>
          <w:b/>
          <w:bCs/>
          <w:sz w:val="24"/>
          <w:szCs w:val="24"/>
          <w:lang w:val="en-US"/>
        </w:rPr>
        <w:t>A, B.</w:t>
      </w:r>
      <w:r w:rsidRPr="00CB2686">
        <w:rPr>
          <w:rStyle w:val="tlid-translation"/>
          <w:rFonts w:ascii="Times New Roman" w:hAnsi="Times New Roman" w:cs="Times New Roman"/>
          <w:sz w:val="24"/>
          <w:szCs w:val="24"/>
          <w:lang w:val="en-US"/>
        </w:rPr>
        <w:t xml:space="preserve"> Two doses</w:t>
      </w:r>
      <w:r w:rsidR="00BD0BDF" w:rsidRPr="00CB2686">
        <w:rPr>
          <w:rStyle w:val="tlid-translation"/>
          <w:rFonts w:ascii="Times New Roman" w:hAnsi="Times New Roman" w:cs="Times New Roman"/>
          <w:sz w:val="24"/>
          <w:szCs w:val="24"/>
          <w:lang w:val="en-US"/>
        </w:rPr>
        <w:t xml:space="preserve"> (n=5-8 per group)</w:t>
      </w:r>
      <w:r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b/>
          <w:bCs/>
          <w:sz w:val="24"/>
          <w:szCs w:val="24"/>
          <w:lang w:val="en-US"/>
        </w:rPr>
        <w:t>C, D.</w:t>
      </w:r>
      <w:r w:rsidRPr="00CB2686">
        <w:rPr>
          <w:rStyle w:val="tlid-translation"/>
          <w:rFonts w:ascii="Times New Roman" w:hAnsi="Times New Roman" w:cs="Times New Roman"/>
          <w:sz w:val="24"/>
          <w:szCs w:val="24"/>
          <w:lang w:val="en-US"/>
        </w:rPr>
        <w:t xml:space="preserve"> Four Doses </w:t>
      </w:r>
      <w:r w:rsidR="00BD0BDF" w:rsidRPr="00CB2686">
        <w:rPr>
          <w:rStyle w:val="tlid-translation"/>
          <w:rFonts w:ascii="Times New Roman" w:hAnsi="Times New Roman" w:cs="Times New Roman"/>
          <w:sz w:val="24"/>
          <w:szCs w:val="24"/>
          <w:lang w:val="en-US"/>
        </w:rPr>
        <w:t xml:space="preserve">(n=5-6 per group) </w:t>
      </w:r>
      <w:r w:rsidRPr="00CB2686">
        <w:rPr>
          <w:rStyle w:val="tlid-translation"/>
          <w:rFonts w:ascii="Times New Roman" w:hAnsi="Times New Roman" w:cs="Times New Roman"/>
          <w:sz w:val="24"/>
          <w:szCs w:val="24"/>
          <w:lang w:val="en-US"/>
        </w:rPr>
        <w:t xml:space="preserve">and </w:t>
      </w:r>
      <w:r w:rsidRPr="00CB2686">
        <w:rPr>
          <w:rStyle w:val="tlid-translation"/>
          <w:rFonts w:ascii="Times New Roman" w:hAnsi="Times New Roman" w:cs="Times New Roman"/>
          <w:b/>
          <w:bCs/>
          <w:sz w:val="24"/>
          <w:szCs w:val="24"/>
          <w:lang w:val="en-US"/>
        </w:rPr>
        <w:t>E, F.</w:t>
      </w:r>
      <w:r w:rsidRPr="00CB2686">
        <w:rPr>
          <w:rStyle w:val="tlid-translation"/>
          <w:rFonts w:ascii="Times New Roman" w:hAnsi="Times New Roman" w:cs="Times New Roman"/>
          <w:sz w:val="24"/>
          <w:szCs w:val="24"/>
          <w:lang w:val="en-US"/>
        </w:rPr>
        <w:t xml:space="preserve"> Carfilzomib and </w:t>
      </w:r>
      <w:r w:rsidRPr="00CB2686">
        <w:rPr>
          <w:rStyle w:val="tlid-translation"/>
          <w:rFonts w:ascii="Times New Roman" w:hAnsi="Times New Roman" w:cs="Times New Roman"/>
          <w:sz w:val="24"/>
          <w:szCs w:val="24"/>
          <w:lang w:val="en-US"/>
        </w:rPr>
        <w:lastRenderedPageBreak/>
        <w:t>Eplerenone coadministration in the four doses protocol</w:t>
      </w:r>
      <w:r w:rsidR="00BD0BDF" w:rsidRPr="00CB2686">
        <w:rPr>
          <w:rStyle w:val="tlid-translation"/>
          <w:rFonts w:ascii="Times New Roman" w:hAnsi="Times New Roman" w:cs="Times New Roman"/>
          <w:sz w:val="24"/>
          <w:szCs w:val="24"/>
          <w:lang w:val="en-US"/>
        </w:rPr>
        <w:t xml:space="preserve"> (n=6 per group)</w:t>
      </w:r>
      <w:r w:rsidRPr="00CB2686">
        <w:rPr>
          <w:rStyle w:val="tlid-translation"/>
          <w:rFonts w:ascii="Times New Roman" w:hAnsi="Times New Roman" w:cs="Times New Roman"/>
          <w:sz w:val="24"/>
          <w:szCs w:val="24"/>
          <w:lang w:val="en-US"/>
        </w:rPr>
        <w:t xml:space="preserve">. </w:t>
      </w:r>
      <w:r w:rsidRPr="00CB2686">
        <w:rPr>
          <w:rStyle w:val="tlid-translation"/>
          <w:rFonts w:ascii="Times New Roman" w:hAnsi="Times New Roman" w:cs="Times New Roman"/>
          <w:i/>
          <w:iCs/>
          <w:sz w:val="24"/>
          <w:szCs w:val="24"/>
          <w:lang w:val="en-US"/>
        </w:rPr>
        <w:t>Student’s T-Test, unpaired, two-way. *P&lt;0.05.  One-way ANOVA, Tukey’s Post-hoc Test. ***P&lt;0.005</w:t>
      </w:r>
    </w:p>
    <w:p w14:paraId="201119B3" w14:textId="19E989C8" w:rsidR="00CC0099" w:rsidRPr="00CB2686" w:rsidRDefault="002A2FD4" w:rsidP="002A2FD4">
      <w:pPr>
        <w:spacing w:line="360" w:lineRule="auto"/>
        <w:jc w:val="both"/>
        <w:rPr>
          <w:rFonts w:ascii="Times New Roman" w:hAnsi="Times New Roman" w:cs="Times New Roman"/>
          <w:b/>
          <w:bCs/>
          <w:lang w:val="en-US"/>
        </w:rPr>
      </w:pPr>
      <w:r w:rsidRPr="00CB2686">
        <w:rPr>
          <w:rFonts w:ascii="Times New Roman" w:hAnsi="Times New Roman" w:cs="Times New Roman"/>
          <w:b/>
          <w:bCs/>
          <w:lang w:val="en-US"/>
        </w:rPr>
        <w:t>References</w:t>
      </w:r>
    </w:p>
    <w:p w14:paraId="2AD03E73" w14:textId="77777777" w:rsidR="00092D80" w:rsidRPr="00CB2686" w:rsidRDefault="00CC0099"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fldChar w:fldCharType="begin"/>
      </w:r>
      <w:r w:rsidRPr="00CB2686">
        <w:rPr>
          <w:rFonts w:ascii="Times New Roman" w:hAnsi="Times New Roman" w:cs="Times New Roman"/>
          <w:sz w:val="24"/>
          <w:szCs w:val="24"/>
        </w:rPr>
        <w:instrText xml:space="preserve"> ADDIN EN.REFLIST </w:instrText>
      </w:r>
      <w:r w:rsidRPr="00CB2686">
        <w:rPr>
          <w:rFonts w:ascii="Times New Roman" w:hAnsi="Times New Roman" w:cs="Times New Roman"/>
          <w:sz w:val="24"/>
          <w:szCs w:val="24"/>
        </w:rPr>
        <w:fldChar w:fldCharType="separate"/>
      </w:r>
      <w:r w:rsidR="00092D80" w:rsidRPr="00CB2686">
        <w:rPr>
          <w:rFonts w:ascii="Times New Roman" w:hAnsi="Times New Roman" w:cs="Times New Roman"/>
          <w:sz w:val="24"/>
          <w:szCs w:val="24"/>
        </w:rPr>
        <w:t>1.</w:t>
      </w:r>
      <w:r w:rsidR="00092D80" w:rsidRPr="00CB2686">
        <w:rPr>
          <w:rFonts w:ascii="Times New Roman" w:hAnsi="Times New Roman" w:cs="Times New Roman"/>
          <w:sz w:val="24"/>
          <w:szCs w:val="24"/>
        </w:rPr>
        <w:tab/>
        <w:t xml:space="preserve">Efentakis P, Kremastiotis G, Varela A, et al. Molecular mechanisms of carfilzomib-induced cardiotoxicity in mice and the emerging cardioprotective role of metformin. </w:t>
      </w:r>
      <w:r w:rsidR="00092D80" w:rsidRPr="00CB2686">
        <w:rPr>
          <w:rFonts w:ascii="Times New Roman" w:hAnsi="Times New Roman" w:cs="Times New Roman"/>
          <w:i/>
          <w:sz w:val="24"/>
          <w:szCs w:val="24"/>
        </w:rPr>
        <w:t>Blood</w:t>
      </w:r>
      <w:r w:rsidR="00092D80" w:rsidRPr="00CB2686">
        <w:rPr>
          <w:rFonts w:ascii="Times New Roman" w:hAnsi="Times New Roman" w:cs="Times New Roman"/>
          <w:sz w:val="24"/>
          <w:szCs w:val="24"/>
        </w:rPr>
        <w:t>. Feb 14 2019;133(7):710-723. doi:10.1182/blood-2018-06-858415</w:t>
      </w:r>
    </w:p>
    <w:p w14:paraId="18C1781F"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2.</w:t>
      </w:r>
      <w:r w:rsidRPr="00CB2686">
        <w:rPr>
          <w:rFonts w:ascii="Times New Roman" w:hAnsi="Times New Roman" w:cs="Times New Roman"/>
          <w:sz w:val="24"/>
          <w:szCs w:val="24"/>
        </w:rPr>
        <w:tab/>
        <w:t xml:space="preserve">Efentakis P, Psarakou G, Varela A, et al. Elucidating Carfilzomib's Induced Cardiotoxicity in an In Vivo Model of Aging: Prophylactic Potential of Metformin. </w:t>
      </w:r>
      <w:r w:rsidRPr="00CB2686">
        <w:rPr>
          <w:rFonts w:ascii="Times New Roman" w:hAnsi="Times New Roman" w:cs="Times New Roman"/>
          <w:i/>
          <w:sz w:val="24"/>
          <w:szCs w:val="24"/>
        </w:rPr>
        <w:t>Int J Mol Sci</w:t>
      </w:r>
      <w:r w:rsidRPr="00CB2686">
        <w:rPr>
          <w:rFonts w:ascii="Times New Roman" w:hAnsi="Times New Roman" w:cs="Times New Roman"/>
          <w:sz w:val="24"/>
          <w:szCs w:val="24"/>
        </w:rPr>
        <w:t>. Oct 11 2021;22(20)doi:10.3390/ijms222010956</w:t>
      </w:r>
    </w:p>
    <w:p w14:paraId="59F78C3F"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3.</w:t>
      </w:r>
      <w:r w:rsidRPr="00CB2686">
        <w:rPr>
          <w:rFonts w:ascii="Times New Roman" w:hAnsi="Times New Roman" w:cs="Times New Roman"/>
          <w:sz w:val="24"/>
          <w:szCs w:val="24"/>
        </w:rPr>
        <w:tab/>
        <w:t xml:space="preserve">Hoy WE, Bertram JF, Denton RD, Zimanyi M, Samuel T, Hughson MD. Nephron number, glomerular volume, renal disease and hypertension. </w:t>
      </w:r>
      <w:r w:rsidRPr="00CB2686">
        <w:rPr>
          <w:rFonts w:ascii="Times New Roman" w:hAnsi="Times New Roman" w:cs="Times New Roman"/>
          <w:i/>
          <w:sz w:val="24"/>
          <w:szCs w:val="24"/>
        </w:rPr>
        <w:t>Curr Opin Nephrol Hypertens</w:t>
      </w:r>
      <w:r w:rsidRPr="00CB2686">
        <w:rPr>
          <w:rFonts w:ascii="Times New Roman" w:hAnsi="Times New Roman" w:cs="Times New Roman"/>
          <w:sz w:val="24"/>
          <w:szCs w:val="24"/>
        </w:rPr>
        <w:t>. May 2008;17(3):258-65. doi:10.1097/MNH.0b013e3282f9b1a5</w:t>
      </w:r>
    </w:p>
    <w:p w14:paraId="3A82D3B6"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4.</w:t>
      </w:r>
      <w:r w:rsidRPr="00CB2686">
        <w:rPr>
          <w:rFonts w:ascii="Times New Roman" w:hAnsi="Times New Roman" w:cs="Times New Roman"/>
          <w:sz w:val="24"/>
          <w:szCs w:val="24"/>
        </w:rPr>
        <w:tab/>
        <w:t xml:space="preserve">Latosinska A, Vougas K, Makridakis M, et al. Comparative Analysis of Label-Free and 8-Plex iTRAQ Approach for Quantitative Tissue Proteomic Analysis. </w:t>
      </w:r>
      <w:r w:rsidRPr="00CB2686">
        <w:rPr>
          <w:rFonts w:ascii="Times New Roman" w:hAnsi="Times New Roman" w:cs="Times New Roman"/>
          <w:i/>
          <w:sz w:val="24"/>
          <w:szCs w:val="24"/>
        </w:rPr>
        <w:t>PLoS One</w:t>
      </w:r>
      <w:r w:rsidRPr="00CB2686">
        <w:rPr>
          <w:rFonts w:ascii="Times New Roman" w:hAnsi="Times New Roman" w:cs="Times New Roman"/>
          <w:sz w:val="24"/>
          <w:szCs w:val="24"/>
        </w:rPr>
        <w:t>. 2015;10(9):e0137048. doi:10.1371/journal.pone.0137048</w:t>
      </w:r>
    </w:p>
    <w:p w14:paraId="179D472C"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5.</w:t>
      </w:r>
      <w:r w:rsidRPr="00CB2686">
        <w:rPr>
          <w:rFonts w:ascii="Times New Roman" w:hAnsi="Times New Roman" w:cs="Times New Roman"/>
          <w:sz w:val="24"/>
          <w:szCs w:val="24"/>
        </w:rPr>
        <w:tab/>
        <w:t xml:space="preserve">Stroggilos R, Mokou M, Latosinska A, et al. Proteome-based classification of Nonmuscle Invasive Bladder Cancer. </w:t>
      </w:r>
      <w:r w:rsidRPr="00CB2686">
        <w:rPr>
          <w:rFonts w:ascii="Times New Roman" w:hAnsi="Times New Roman" w:cs="Times New Roman"/>
          <w:i/>
          <w:sz w:val="24"/>
          <w:szCs w:val="24"/>
        </w:rPr>
        <w:t>Int J Cancer</w:t>
      </w:r>
      <w:r w:rsidRPr="00CB2686">
        <w:rPr>
          <w:rFonts w:ascii="Times New Roman" w:hAnsi="Times New Roman" w:cs="Times New Roman"/>
          <w:sz w:val="24"/>
          <w:szCs w:val="24"/>
        </w:rPr>
        <w:t>. Jan 1 2020;146(1):281-294. doi:10.1002/ijc.32556</w:t>
      </w:r>
    </w:p>
    <w:p w14:paraId="734F2ED1"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6.</w:t>
      </w:r>
      <w:r w:rsidRPr="00CB2686">
        <w:rPr>
          <w:rFonts w:ascii="Times New Roman" w:hAnsi="Times New Roman" w:cs="Times New Roman"/>
          <w:sz w:val="24"/>
          <w:szCs w:val="24"/>
        </w:rPr>
        <w:tab/>
        <w:t xml:space="preserve">Want EJ, Wilson ID, Gika H, et al. Global metabolic profiling procedures for urine using UPLC-MS. </w:t>
      </w:r>
      <w:r w:rsidRPr="00CB2686">
        <w:rPr>
          <w:rFonts w:ascii="Times New Roman" w:hAnsi="Times New Roman" w:cs="Times New Roman"/>
          <w:i/>
          <w:sz w:val="24"/>
          <w:szCs w:val="24"/>
        </w:rPr>
        <w:t>Nat Protoc</w:t>
      </w:r>
      <w:r w:rsidRPr="00CB2686">
        <w:rPr>
          <w:rFonts w:ascii="Times New Roman" w:hAnsi="Times New Roman" w:cs="Times New Roman"/>
          <w:sz w:val="24"/>
          <w:szCs w:val="24"/>
        </w:rPr>
        <w:t>. Jun 2010;5(6):1005-18. doi:10.1038/nprot.2010.50</w:t>
      </w:r>
    </w:p>
    <w:p w14:paraId="64CC4DEF"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7.</w:t>
      </w:r>
      <w:r w:rsidRPr="00CB2686">
        <w:rPr>
          <w:rFonts w:ascii="Times New Roman" w:hAnsi="Times New Roman" w:cs="Times New Roman"/>
          <w:sz w:val="24"/>
          <w:szCs w:val="24"/>
        </w:rPr>
        <w:tab/>
        <w:t xml:space="preserve">Dunn WB, Broadhurst D, Begley P, et al. Procedures for large-scale metabolic profiling of serum and plasma using gas chromatography and liquid chromatography coupled to mass spectrometry. </w:t>
      </w:r>
      <w:r w:rsidRPr="00CB2686">
        <w:rPr>
          <w:rFonts w:ascii="Times New Roman" w:hAnsi="Times New Roman" w:cs="Times New Roman"/>
          <w:i/>
          <w:sz w:val="24"/>
          <w:szCs w:val="24"/>
        </w:rPr>
        <w:t>Nat Protoc</w:t>
      </w:r>
      <w:r w:rsidRPr="00CB2686">
        <w:rPr>
          <w:rFonts w:ascii="Times New Roman" w:hAnsi="Times New Roman" w:cs="Times New Roman"/>
          <w:sz w:val="24"/>
          <w:szCs w:val="24"/>
        </w:rPr>
        <w:t>. Jun 30 2011;6(7):1060-83. doi:10.1038/nprot.2011.335</w:t>
      </w:r>
    </w:p>
    <w:p w14:paraId="237A5E73"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8.</w:t>
      </w:r>
      <w:r w:rsidRPr="00CB2686">
        <w:rPr>
          <w:rFonts w:ascii="Times New Roman" w:hAnsi="Times New Roman" w:cs="Times New Roman"/>
          <w:sz w:val="24"/>
          <w:szCs w:val="24"/>
        </w:rPr>
        <w:tab/>
        <w:t xml:space="preserve">Katz SE, Fassbender CA. Improved sample preparation procedure for determining chlortetracycline in chicken tissue and related organs. </w:t>
      </w:r>
      <w:r w:rsidRPr="00CB2686">
        <w:rPr>
          <w:rFonts w:ascii="Times New Roman" w:hAnsi="Times New Roman" w:cs="Times New Roman"/>
          <w:i/>
          <w:sz w:val="24"/>
          <w:szCs w:val="24"/>
        </w:rPr>
        <w:t>Bull Environ Contam Toxicol</w:t>
      </w:r>
      <w:r w:rsidRPr="00CB2686">
        <w:rPr>
          <w:rFonts w:ascii="Times New Roman" w:hAnsi="Times New Roman" w:cs="Times New Roman"/>
          <w:sz w:val="24"/>
          <w:szCs w:val="24"/>
        </w:rPr>
        <w:t>. Jan-Feb 1971;6(1):11-6. doi:10.1007/BF01559065</w:t>
      </w:r>
    </w:p>
    <w:p w14:paraId="26F12859"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9.</w:t>
      </w:r>
      <w:r w:rsidRPr="00CB2686">
        <w:rPr>
          <w:rFonts w:ascii="Times New Roman" w:hAnsi="Times New Roman" w:cs="Times New Roman"/>
          <w:sz w:val="24"/>
          <w:szCs w:val="24"/>
        </w:rPr>
        <w:tab/>
        <w:t xml:space="preserve">Pang Z, Chong J, Zhou G, et al. MetaboAnalyst 5.0: narrowing the gap between raw spectra and functional insights. </w:t>
      </w:r>
      <w:r w:rsidRPr="00CB2686">
        <w:rPr>
          <w:rFonts w:ascii="Times New Roman" w:hAnsi="Times New Roman" w:cs="Times New Roman"/>
          <w:i/>
          <w:sz w:val="24"/>
          <w:szCs w:val="24"/>
        </w:rPr>
        <w:t>Nucleic Acids Res</w:t>
      </w:r>
      <w:r w:rsidRPr="00CB2686">
        <w:rPr>
          <w:rFonts w:ascii="Times New Roman" w:hAnsi="Times New Roman" w:cs="Times New Roman"/>
          <w:sz w:val="24"/>
          <w:szCs w:val="24"/>
        </w:rPr>
        <w:t>. Jul 2 2021;49(W1):W388-W396. doi:10.1093/nar/gkab382</w:t>
      </w:r>
    </w:p>
    <w:p w14:paraId="520B0E7B"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10.</w:t>
      </w:r>
      <w:r w:rsidRPr="00CB2686">
        <w:rPr>
          <w:rFonts w:ascii="Times New Roman" w:hAnsi="Times New Roman" w:cs="Times New Roman"/>
          <w:sz w:val="24"/>
          <w:szCs w:val="24"/>
        </w:rPr>
        <w:tab/>
        <w:t xml:space="preserve">Efentakis P, Varela A, Chavdoula E, et al. Levosimendan prevents doxorubicin-induced cardiotoxicity in time- and dose-dependent manner: implications for inotropy. </w:t>
      </w:r>
      <w:r w:rsidRPr="00CB2686">
        <w:rPr>
          <w:rFonts w:ascii="Times New Roman" w:hAnsi="Times New Roman" w:cs="Times New Roman"/>
          <w:i/>
          <w:sz w:val="24"/>
          <w:szCs w:val="24"/>
        </w:rPr>
        <w:t>Cardiovasc Res</w:t>
      </w:r>
      <w:r w:rsidRPr="00CB2686">
        <w:rPr>
          <w:rFonts w:ascii="Times New Roman" w:hAnsi="Times New Roman" w:cs="Times New Roman"/>
          <w:sz w:val="24"/>
          <w:szCs w:val="24"/>
        </w:rPr>
        <w:t>. Mar 1 2020;116(3):576-591. doi:10.1093/cvr/cvz163</w:t>
      </w:r>
    </w:p>
    <w:p w14:paraId="34C0745C"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lastRenderedPageBreak/>
        <w:t>11.</w:t>
      </w:r>
      <w:r w:rsidRPr="00CB2686">
        <w:rPr>
          <w:rFonts w:ascii="Times New Roman" w:hAnsi="Times New Roman" w:cs="Times New Roman"/>
          <w:sz w:val="24"/>
          <w:szCs w:val="24"/>
        </w:rPr>
        <w:tab/>
        <w:t xml:space="preserve">Kokame K, Matsumoto M, Fujimura Y, Miyata T. VWF73, a region from D1596 to R1668 of von Willebrand factor, provides a minimal substrate for ADAMTS-13. </w:t>
      </w:r>
      <w:r w:rsidRPr="00CB2686">
        <w:rPr>
          <w:rFonts w:ascii="Times New Roman" w:hAnsi="Times New Roman" w:cs="Times New Roman"/>
          <w:i/>
          <w:sz w:val="24"/>
          <w:szCs w:val="24"/>
        </w:rPr>
        <w:t>Blood</w:t>
      </w:r>
      <w:r w:rsidRPr="00CB2686">
        <w:rPr>
          <w:rFonts w:ascii="Times New Roman" w:hAnsi="Times New Roman" w:cs="Times New Roman"/>
          <w:sz w:val="24"/>
          <w:szCs w:val="24"/>
        </w:rPr>
        <w:t>. Jan 15 2004;103(2):607-12. doi:10.1182/blood-2003-08-2861</w:t>
      </w:r>
    </w:p>
    <w:p w14:paraId="73A6F32A"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12.</w:t>
      </w:r>
      <w:r w:rsidRPr="00CB2686">
        <w:rPr>
          <w:rFonts w:ascii="Times New Roman" w:hAnsi="Times New Roman" w:cs="Times New Roman"/>
          <w:sz w:val="24"/>
          <w:szCs w:val="24"/>
        </w:rPr>
        <w:tab/>
        <w:t xml:space="preserve">Kokame K, Nobe Y, Kokubo Y, Okayama A, Miyata T. FRETS-VWF73, a first fluorogenic substrate for ADAMTS13 assay. </w:t>
      </w:r>
      <w:r w:rsidRPr="00CB2686">
        <w:rPr>
          <w:rFonts w:ascii="Times New Roman" w:hAnsi="Times New Roman" w:cs="Times New Roman"/>
          <w:i/>
          <w:sz w:val="24"/>
          <w:szCs w:val="24"/>
        </w:rPr>
        <w:t>Br J Haematol</w:t>
      </w:r>
      <w:r w:rsidRPr="00CB2686">
        <w:rPr>
          <w:rFonts w:ascii="Times New Roman" w:hAnsi="Times New Roman" w:cs="Times New Roman"/>
          <w:sz w:val="24"/>
          <w:szCs w:val="24"/>
        </w:rPr>
        <w:t>. Apr 2005;129(1):93-100. doi:10.1111/j.1365-2141.2005.05420.x</w:t>
      </w:r>
    </w:p>
    <w:p w14:paraId="5EF2BC95"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13.</w:t>
      </w:r>
      <w:r w:rsidRPr="00CB2686">
        <w:rPr>
          <w:rFonts w:ascii="Times New Roman" w:hAnsi="Times New Roman" w:cs="Times New Roman"/>
          <w:sz w:val="24"/>
          <w:szCs w:val="24"/>
        </w:rPr>
        <w:tab/>
        <w:t xml:space="preserve">Ding W, Yousefi K, Shehadeh LA. Isolation, Characterization, And High Throughput Extracellular Flux Analysis of Mouse Primary Renal Tubular Epithelial Cells. </w:t>
      </w:r>
      <w:r w:rsidRPr="00CB2686">
        <w:rPr>
          <w:rFonts w:ascii="Times New Roman" w:hAnsi="Times New Roman" w:cs="Times New Roman"/>
          <w:i/>
          <w:sz w:val="24"/>
          <w:szCs w:val="24"/>
        </w:rPr>
        <w:t>J Vis Exp</w:t>
      </w:r>
      <w:r w:rsidRPr="00CB2686">
        <w:rPr>
          <w:rFonts w:ascii="Times New Roman" w:hAnsi="Times New Roman" w:cs="Times New Roman"/>
          <w:sz w:val="24"/>
          <w:szCs w:val="24"/>
        </w:rPr>
        <w:t>. Jun 20 2018;(136)doi:10.3791/57718</w:t>
      </w:r>
    </w:p>
    <w:p w14:paraId="01C98B81"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14.</w:t>
      </w:r>
      <w:r w:rsidRPr="00CB2686">
        <w:rPr>
          <w:rFonts w:ascii="Times New Roman" w:hAnsi="Times New Roman" w:cs="Times New Roman"/>
          <w:sz w:val="24"/>
          <w:szCs w:val="24"/>
        </w:rPr>
        <w:tab/>
        <w:t xml:space="preserve">Zhao Y, Zhao H, Zhang Y, et al. Isolation and epithelial co-culture of mouse renal peritubular endothelial cells. </w:t>
      </w:r>
      <w:r w:rsidRPr="00CB2686">
        <w:rPr>
          <w:rFonts w:ascii="Times New Roman" w:hAnsi="Times New Roman" w:cs="Times New Roman"/>
          <w:i/>
          <w:sz w:val="24"/>
          <w:szCs w:val="24"/>
        </w:rPr>
        <w:t>BMC Cell Biol</w:t>
      </w:r>
      <w:r w:rsidRPr="00CB2686">
        <w:rPr>
          <w:rFonts w:ascii="Times New Roman" w:hAnsi="Times New Roman" w:cs="Times New Roman"/>
          <w:sz w:val="24"/>
          <w:szCs w:val="24"/>
        </w:rPr>
        <w:t>. Nov 30 2014;15:40. doi:10.1186/s12860-014-0040-6</w:t>
      </w:r>
    </w:p>
    <w:p w14:paraId="07B2B3AB" w14:textId="77777777" w:rsidR="00092D80" w:rsidRPr="00CB2686" w:rsidRDefault="00092D80" w:rsidP="00835F8C">
      <w:pPr>
        <w:pStyle w:val="EndNoteBibliography"/>
        <w:spacing w:after="0" w:line="360" w:lineRule="auto"/>
        <w:jc w:val="both"/>
        <w:rPr>
          <w:rFonts w:ascii="Times New Roman" w:hAnsi="Times New Roman" w:cs="Times New Roman"/>
          <w:sz w:val="24"/>
          <w:szCs w:val="24"/>
        </w:rPr>
      </w:pPr>
      <w:r w:rsidRPr="00CB2686">
        <w:rPr>
          <w:rFonts w:ascii="Times New Roman" w:hAnsi="Times New Roman" w:cs="Times New Roman"/>
          <w:sz w:val="24"/>
          <w:szCs w:val="24"/>
        </w:rPr>
        <w:t>15.</w:t>
      </w:r>
      <w:r w:rsidRPr="00CB2686">
        <w:rPr>
          <w:rFonts w:ascii="Times New Roman" w:hAnsi="Times New Roman" w:cs="Times New Roman"/>
          <w:sz w:val="24"/>
          <w:szCs w:val="24"/>
        </w:rPr>
        <w:tab/>
        <w:t xml:space="preserve">Xiao J, Shimada M, Liu W, Hu D, Matsumori A. Anti-inflammatory effects of eplerenone on viral myocarditis. </w:t>
      </w:r>
      <w:r w:rsidRPr="00CB2686">
        <w:rPr>
          <w:rFonts w:ascii="Times New Roman" w:hAnsi="Times New Roman" w:cs="Times New Roman"/>
          <w:i/>
          <w:sz w:val="24"/>
          <w:szCs w:val="24"/>
        </w:rPr>
        <w:t>Eur J Heart Fail</w:t>
      </w:r>
      <w:r w:rsidRPr="00CB2686">
        <w:rPr>
          <w:rFonts w:ascii="Times New Roman" w:hAnsi="Times New Roman" w:cs="Times New Roman"/>
          <w:sz w:val="24"/>
          <w:szCs w:val="24"/>
        </w:rPr>
        <w:t>. Apr 2009;11(4):349-53. doi:10.1093/eurjhf/hfp023</w:t>
      </w:r>
    </w:p>
    <w:p w14:paraId="3158746A" w14:textId="77777777" w:rsidR="00092D80" w:rsidRPr="00CB2686" w:rsidRDefault="00092D80" w:rsidP="00835F8C">
      <w:pPr>
        <w:pStyle w:val="EndNoteBibliography"/>
        <w:spacing w:line="360" w:lineRule="auto"/>
        <w:jc w:val="both"/>
        <w:rPr>
          <w:rFonts w:ascii="Times New Roman" w:hAnsi="Times New Roman" w:cs="Times New Roman"/>
          <w:sz w:val="24"/>
          <w:szCs w:val="24"/>
        </w:rPr>
      </w:pPr>
      <w:r w:rsidRPr="00CB2686">
        <w:rPr>
          <w:rFonts w:ascii="Times New Roman" w:hAnsi="Times New Roman" w:cs="Times New Roman"/>
          <w:sz w:val="24"/>
          <w:szCs w:val="24"/>
        </w:rPr>
        <w:t>16.</w:t>
      </w:r>
      <w:r w:rsidRPr="00CB2686">
        <w:rPr>
          <w:rFonts w:ascii="Times New Roman" w:hAnsi="Times New Roman" w:cs="Times New Roman"/>
          <w:sz w:val="24"/>
          <w:szCs w:val="24"/>
        </w:rPr>
        <w:tab/>
        <w:t xml:space="preserve">Fuller PJ, Young MJ. Mechanisms of mineralocorticoid action. </w:t>
      </w:r>
      <w:r w:rsidRPr="00CB2686">
        <w:rPr>
          <w:rFonts w:ascii="Times New Roman" w:hAnsi="Times New Roman" w:cs="Times New Roman"/>
          <w:i/>
          <w:sz w:val="24"/>
          <w:szCs w:val="24"/>
        </w:rPr>
        <w:t>Hypertension</w:t>
      </w:r>
      <w:r w:rsidRPr="00CB2686">
        <w:rPr>
          <w:rFonts w:ascii="Times New Roman" w:hAnsi="Times New Roman" w:cs="Times New Roman"/>
          <w:sz w:val="24"/>
          <w:szCs w:val="24"/>
        </w:rPr>
        <w:t>. Dec 2005;46(6):1227-35. doi:10.1161/01.HYP.0000193502.77417.17</w:t>
      </w:r>
    </w:p>
    <w:p w14:paraId="57CB6BE9" w14:textId="65D41A3D" w:rsidR="001D558E" w:rsidRPr="00CB2686" w:rsidRDefault="00CC0099" w:rsidP="00835F8C">
      <w:pPr>
        <w:spacing w:line="360" w:lineRule="auto"/>
        <w:jc w:val="both"/>
        <w:rPr>
          <w:rFonts w:ascii="Times New Roman" w:hAnsi="Times New Roman" w:cs="Times New Roman"/>
          <w:sz w:val="24"/>
          <w:szCs w:val="24"/>
          <w:lang w:val="en-US"/>
        </w:rPr>
      </w:pPr>
      <w:r w:rsidRPr="00CB2686">
        <w:rPr>
          <w:rFonts w:ascii="Times New Roman" w:hAnsi="Times New Roman" w:cs="Times New Roman"/>
          <w:sz w:val="24"/>
          <w:szCs w:val="24"/>
          <w:lang w:val="en-US"/>
        </w:rPr>
        <w:fldChar w:fldCharType="end"/>
      </w:r>
    </w:p>
    <w:sectPr w:rsidR="001D558E" w:rsidRPr="00CB2686" w:rsidSect="00FA142F">
      <w:footerReference w:type="default" r:id="rId12"/>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1EF7" w14:textId="77777777" w:rsidR="00923236" w:rsidRDefault="00923236" w:rsidP="00FA142F">
      <w:pPr>
        <w:spacing w:after="0" w:line="240" w:lineRule="auto"/>
      </w:pPr>
      <w:r>
        <w:separator/>
      </w:r>
    </w:p>
  </w:endnote>
  <w:endnote w:type="continuationSeparator" w:id="0">
    <w:p w14:paraId="722C2F6A" w14:textId="77777777" w:rsidR="00923236" w:rsidRDefault="00923236" w:rsidP="00FA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562526"/>
      <w:docPartObj>
        <w:docPartGallery w:val="Page Numbers (Bottom of Page)"/>
        <w:docPartUnique/>
      </w:docPartObj>
    </w:sdtPr>
    <w:sdtEndPr>
      <w:rPr>
        <w:noProof/>
      </w:rPr>
    </w:sdtEndPr>
    <w:sdtContent>
      <w:p w14:paraId="6D89CAB8" w14:textId="70349C00" w:rsidR="00FA142F" w:rsidRDefault="00FA14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1E997" w14:textId="77777777" w:rsidR="00FA142F" w:rsidRDefault="00FA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24F1" w14:textId="77777777" w:rsidR="00923236" w:rsidRDefault="00923236" w:rsidP="00FA142F">
      <w:pPr>
        <w:spacing w:after="0" w:line="240" w:lineRule="auto"/>
      </w:pPr>
      <w:r>
        <w:separator/>
      </w:r>
    </w:p>
  </w:footnote>
  <w:footnote w:type="continuationSeparator" w:id="0">
    <w:p w14:paraId="12D50F85" w14:textId="77777777" w:rsidR="00923236" w:rsidRDefault="00923236" w:rsidP="00FA14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pfzf0fip0xpve0w9tp05ff5dtefvpvzrpf&quot;&gt;R1&lt;record-ids&gt;&lt;item&gt;4&lt;/item&gt;&lt;item&gt;9&lt;/item&gt;&lt;item&gt;11&lt;/item&gt;&lt;item&gt;30&lt;/item&gt;&lt;item&gt;53&lt;/item&gt;&lt;item&gt;69&lt;/item&gt;&lt;/record-ids&gt;&lt;/item&gt;&lt;/Libraries&gt;"/>
  </w:docVars>
  <w:rsids>
    <w:rsidRoot w:val="00F7077D"/>
    <w:rsid w:val="000019C1"/>
    <w:rsid w:val="000152E7"/>
    <w:rsid w:val="000306C8"/>
    <w:rsid w:val="00064563"/>
    <w:rsid w:val="00092D80"/>
    <w:rsid w:val="000C53E8"/>
    <w:rsid w:val="00140D8F"/>
    <w:rsid w:val="001C5491"/>
    <w:rsid w:val="001D558E"/>
    <w:rsid w:val="0021229E"/>
    <w:rsid w:val="00230631"/>
    <w:rsid w:val="00251D47"/>
    <w:rsid w:val="00271218"/>
    <w:rsid w:val="002A2FD4"/>
    <w:rsid w:val="002D4DFF"/>
    <w:rsid w:val="002D54FF"/>
    <w:rsid w:val="002D7B47"/>
    <w:rsid w:val="003E0E61"/>
    <w:rsid w:val="00465F27"/>
    <w:rsid w:val="004A66EA"/>
    <w:rsid w:val="00506ED7"/>
    <w:rsid w:val="00544900"/>
    <w:rsid w:val="0057292D"/>
    <w:rsid w:val="00604900"/>
    <w:rsid w:val="00617E80"/>
    <w:rsid w:val="006A51A1"/>
    <w:rsid w:val="006B16C5"/>
    <w:rsid w:val="006E2B7E"/>
    <w:rsid w:val="0072487A"/>
    <w:rsid w:val="00760544"/>
    <w:rsid w:val="00771B5F"/>
    <w:rsid w:val="00835F8C"/>
    <w:rsid w:val="00923236"/>
    <w:rsid w:val="00A00615"/>
    <w:rsid w:val="00A24B89"/>
    <w:rsid w:val="00AC5C1C"/>
    <w:rsid w:val="00B45F6A"/>
    <w:rsid w:val="00B71DC9"/>
    <w:rsid w:val="00BD0BDF"/>
    <w:rsid w:val="00C04EC3"/>
    <w:rsid w:val="00C14BFF"/>
    <w:rsid w:val="00C93BE5"/>
    <w:rsid w:val="00CB2686"/>
    <w:rsid w:val="00CC0099"/>
    <w:rsid w:val="00CC5024"/>
    <w:rsid w:val="00CF78B6"/>
    <w:rsid w:val="00D1155E"/>
    <w:rsid w:val="00D13896"/>
    <w:rsid w:val="00D3327F"/>
    <w:rsid w:val="00E74FBD"/>
    <w:rsid w:val="00EA0296"/>
    <w:rsid w:val="00F7077D"/>
    <w:rsid w:val="00F93B05"/>
    <w:rsid w:val="00FA142F"/>
    <w:rsid w:val="00FC2618"/>
    <w:rsid w:val="00FE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79D73"/>
  <w15:docId w15:val="{F8EB0C8E-4477-4915-BC6D-0AAD0D05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30631"/>
  </w:style>
  <w:style w:type="character" w:styleId="Hyperlink">
    <w:name w:val="Hyperlink"/>
    <w:basedOn w:val="DefaultParagraphFont"/>
    <w:uiPriority w:val="99"/>
    <w:unhideWhenUsed/>
    <w:rsid w:val="00230631"/>
    <w:rPr>
      <w:color w:val="0563C1" w:themeColor="hyperlink"/>
      <w:u w:val="single"/>
    </w:rPr>
  </w:style>
  <w:style w:type="table" w:styleId="TableGrid">
    <w:name w:val="Table Grid"/>
    <w:basedOn w:val="TableNormal"/>
    <w:uiPriority w:val="39"/>
    <w:rsid w:val="00FC2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93B05"/>
    <w:rPr>
      <w:rFonts w:ascii="Courier New" w:eastAsia="Times New Roman" w:hAnsi="Courier New" w:cs="Courier New"/>
      <w:sz w:val="20"/>
      <w:szCs w:val="20"/>
      <w:lang w:eastAsia="en-GB"/>
    </w:rPr>
  </w:style>
  <w:style w:type="paragraph" w:customStyle="1" w:styleId="EndNoteBibliographyTitle">
    <w:name w:val="EndNote Bibliography Title"/>
    <w:basedOn w:val="Normal"/>
    <w:link w:val="EndNoteBibliographyTitleChar"/>
    <w:rsid w:val="00CC009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C0099"/>
    <w:rPr>
      <w:rFonts w:ascii="Calibri" w:hAnsi="Calibri" w:cs="Calibri"/>
      <w:noProof/>
      <w:lang w:val="en-US"/>
    </w:rPr>
  </w:style>
  <w:style w:type="paragraph" w:customStyle="1" w:styleId="EndNoteBibliography">
    <w:name w:val="EndNote Bibliography"/>
    <w:basedOn w:val="Normal"/>
    <w:link w:val="EndNoteBibliographyChar"/>
    <w:rsid w:val="00CC009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C0099"/>
    <w:rPr>
      <w:rFonts w:ascii="Calibri" w:hAnsi="Calibri" w:cs="Calibri"/>
      <w:noProof/>
      <w:lang w:val="en-US"/>
    </w:rPr>
  </w:style>
  <w:style w:type="paragraph" w:styleId="Revision">
    <w:name w:val="Revision"/>
    <w:hidden/>
    <w:uiPriority w:val="99"/>
    <w:semiHidden/>
    <w:rsid w:val="00C14BFF"/>
    <w:pPr>
      <w:spacing w:after="0" w:line="240" w:lineRule="auto"/>
    </w:pPr>
  </w:style>
  <w:style w:type="character" w:styleId="CommentReference">
    <w:name w:val="annotation reference"/>
    <w:basedOn w:val="DefaultParagraphFont"/>
    <w:uiPriority w:val="99"/>
    <w:semiHidden/>
    <w:unhideWhenUsed/>
    <w:rsid w:val="00760544"/>
    <w:rPr>
      <w:sz w:val="16"/>
      <w:szCs w:val="16"/>
    </w:rPr>
  </w:style>
  <w:style w:type="paragraph" w:styleId="CommentText">
    <w:name w:val="annotation text"/>
    <w:basedOn w:val="Normal"/>
    <w:link w:val="CommentTextChar"/>
    <w:uiPriority w:val="99"/>
    <w:unhideWhenUsed/>
    <w:rsid w:val="00760544"/>
    <w:pPr>
      <w:spacing w:line="240" w:lineRule="auto"/>
    </w:pPr>
    <w:rPr>
      <w:sz w:val="20"/>
      <w:szCs w:val="20"/>
    </w:rPr>
  </w:style>
  <w:style w:type="character" w:customStyle="1" w:styleId="CommentTextChar">
    <w:name w:val="Comment Text Char"/>
    <w:basedOn w:val="DefaultParagraphFont"/>
    <w:link w:val="CommentText"/>
    <w:uiPriority w:val="99"/>
    <w:rsid w:val="00760544"/>
    <w:rPr>
      <w:sz w:val="20"/>
      <w:szCs w:val="20"/>
    </w:rPr>
  </w:style>
  <w:style w:type="paragraph" w:styleId="CommentSubject">
    <w:name w:val="annotation subject"/>
    <w:basedOn w:val="CommentText"/>
    <w:next w:val="CommentText"/>
    <w:link w:val="CommentSubjectChar"/>
    <w:uiPriority w:val="99"/>
    <w:semiHidden/>
    <w:unhideWhenUsed/>
    <w:rsid w:val="00760544"/>
    <w:rPr>
      <w:b/>
      <w:bCs/>
    </w:rPr>
  </w:style>
  <w:style w:type="character" w:customStyle="1" w:styleId="CommentSubjectChar">
    <w:name w:val="Comment Subject Char"/>
    <w:basedOn w:val="CommentTextChar"/>
    <w:link w:val="CommentSubject"/>
    <w:uiPriority w:val="99"/>
    <w:semiHidden/>
    <w:rsid w:val="00760544"/>
    <w:rPr>
      <w:b/>
      <w:bCs/>
      <w:sz w:val="20"/>
      <w:szCs w:val="20"/>
    </w:rPr>
  </w:style>
  <w:style w:type="paragraph" w:styleId="Header">
    <w:name w:val="header"/>
    <w:basedOn w:val="Normal"/>
    <w:link w:val="HeaderChar"/>
    <w:uiPriority w:val="99"/>
    <w:unhideWhenUsed/>
    <w:rsid w:val="00FA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42F"/>
  </w:style>
  <w:style w:type="paragraph" w:styleId="Footer">
    <w:name w:val="footer"/>
    <w:basedOn w:val="Normal"/>
    <w:link w:val="FooterChar"/>
    <w:uiPriority w:val="99"/>
    <w:unhideWhenUsed/>
    <w:rsid w:val="00FA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42F"/>
  </w:style>
  <w:style w:type="character" w:styleId="LineNumber">
    <w:name w:val="line number"/>
    <w:basedOn w:val="DefaultParagraphFont"/>
    <w:uiPriority w:val="99"/>
    <w:semiHidden/>
    <w:unhideWhenUsed/>
    <w:rsid w:val="00FA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86192">
      <w:bodyDiv w:val="1"/>
      <w:marLeft w:val="0"/>
      <w:marRight w:val="0"/>
      <w:marTop w:val="0"/>
      <w:marBottom w:val="0"/>
      <w:divBdr>
        <w:top w:val="none" w:sz="0" w:space="0" w:color="auto"/>
        <w:left w:val="none" w:sz="0" w:space="0" w:color="auto"/>
        <w:bottom w:val="none" w:sz="0" w:space="0" w:color="auto"/>
        <w:right w:val="none" w:sz="0" w:space="0" w:color="auto"/>
      </w:divBdr>
    </w:div>
    <w:div w:id="998923036">
      <w:bodyDiv w:val="1"/>
      <w:marLeft w:val="0"/>
      <w:marRight w:val="0"/>
      <w:marTop w:val="0"/>
      <w:marBottom w:val="0"/>
      <w:divBdr>
        <w:top w:val="none" w:sz="0" w:space="0" w:color="auto"/>
        <w:left w:val="none" w:sz="0" w:space="0" w:color="auto"/>
        <w:bottom w:val="none" w:sz="0" w:space="0" w:color="auto"/>
        <w:right w:val="none" w:sz="0" w:space="0" w:color="auto"/>
      </w:divBdr>
    </w:div>
    <w:div w:id="1600218514">
      <w:bodyDiv w:val="1"/>
      <w:marLeft w:val="0"/>
      <w:marRight w:val="0"/>
      <w:marTop w:val="0"/>
      <w:marBottom w:val="0"/>
      <w:divBdr>
        <w:top w:val="none" w:sz="0" w:space="0" w:color="auto"/>
        <w:left w:val="none" w:sz="0" w:space="0" w:color="auto"/>
        <w:bottom w:val="none" w:sz="0" w:space="0" w:color="auto"/>
        <w:right w:val="none" w:sz="0" w:space="0" w:color="auto"/>
      </w:divBdr>
    </w:div>
    <w:div w:id="1840004780">
      <w:bodyDiv w:val="1"/>
      <w:marLeft w:val="0"/>
      <w:marRight w:val="0"/>
      <w:marTop w:val="0"/>
      <w:marBottom w:val="0"/>
      <w:divBdr>
        <w:top w:val="none" w:sz="0" w:space="0" w:color="auto"/>
        <w:left w:val="none" w:sz="0" w:space="0" w:color="auto"/>
        <w:bottom w:val="none" w:sz="0" w:space="0" w:color="auto"/>
        <w:right w:val="none" w:sz="0" w:space="0" w:color="auto"/>
      </w:divBdr>
    </w:div>
    <w:div w:id="193285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ssive.ucsd.edu/ProteoSAFe/dataset.jsp?accession=MSV000089596"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ta.mendeley.com/datasets/mcxknx4s7v/draft?a=a126f1b5-e845-45b5-b724-71e97cb707be" TargetMode="External"/><Relationship Id="rId11" Type="http://schemas.openxmlformats.org/officeDocument/2006/relationships/image" Target="media/image4.tiff"/><Relationship Id="rId5" Type="http://schemas.openxmlformats.org/officeDocument/2006/relationships/endnotes" Target="endnotes.xml"/><Relationship Id="rId10" Type="http://schemas.openxmlformats.org/officeDocument/2006/relationships/image" Target="media/image3.tiff"/><Relationship Id="rId4" Type="http://schemas.openxmlformats.org/officeDocument/2006/relationships/footnotes" Target="footnote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6832</Words>
  <Characters>38946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παναγιωτης εφεντακης</dc:creator>
  <cp:keywords/>
  <dc:description/>
  <cp:lastModifiedBy>Samantha Porter</cp:lastModifiedBy>
  <cp:revision>2</cp:revision>
  <dcterms:created xsi:type="dcterms:W3CDTF">2022-09-21T18:44:00Z</dcterms:created>
  <dcterms:modified xsi:type="dcterms:W3CDTF">2022-09-21T18:44:00Z</dcterms:modified>
</cp:coreProperties>
</file>