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38E4" w:rsidRPr="002334E8" w:rsidRDefault="003A38E4" w:rsidP="003A38E4">
      <w:pPr>
        <w:rPr>
          <w:rFonts w:ascii="Arial" w:hAnsi="Arial" w:cs="Arial"/>
        </w:rPr>
      </w:pPr>
      <w:r w:rsidRPr="002334E8">
        <w:rPr>
          <w:rFonts w:ascii="Arial" w:hAnsi="Arial" w:cs="Arial"/>
        </w:rPr>
        <w:t>Supplement Table 1: Anterior chamber depth between control eyes and eyes with PACD</w:t>
      </w:r>
      <w:r w:rsidR="00961442">
        <w:rPr>
          <w:rFonts w:ascii="Arial" w:hAnsi="Arial" w:cs="Arial" w:hint="eastAsia"/>
        </w:rPr>
        <w:t>.</w:t>
      </w:r>
      <w:r w:rsidRPr="002334E8">
        <w:rPr>
          <w:rFonts w:ascii="Arial" w:hAnsi="Arial" w:cs="Arial"/>
        </w:rPr>
        <w:t xml:space="preserve"> </w:t>
      </w:r>
    </w:p>
    <w:p w:rsidR="003A38E4" w:rsidRPr="004D4084" w:rsidRDefault="003A38E4" w:rsidP="003A38E4">
      <w:pPr>
        <w:rPr>
          <w:rFonts w:ascii="Times New Roman" w:hAnsi="Times New Roman" w:cs="Times New Roman"/>
          <w:sz w:val="19"/>
          <w:szCs w:val="19"/>
        </w:rPr>
      </w:pPr>
    </w:p>
    <w:tbl>
      <w:tblPr>
        <w:tblW w:w="7088" w:type="dxa"/>
        <w:tblLayout w:type="fixed"/>
        <w:tblLook w:val="04A0" w:firstRow="1" w:lastRow="0" w:firstColumn="1" w:lastColumn="0" w:noHBand="0" w:noVBand="1"/>
      </w:tblPr>
      <w:tblGrid>
        <w:gridCol w:w="1679"/>
        <w:gridCol w:w="2290"/>
        <w:gridCol w:w="1560"/>
        <w:gridCol w:w="1559"/>
      </w:tblGrid>
      <w:tr w:rsidR="003A38E4" w:rsidRPr="00D72F21" w:rsidTr="002334E8">
        <w:trPr>
          <w:trHeight w:val="580"/>
        </w:trPr>
        <w:tc>
          <w:tcPr>
            <w:tcW w:w="167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A38E4" w:rsidRPr="00FD28C1" w:rsidRDefault="00961442" w:rsidP="00285FA5">
            <w:pPr>
              <w:jc w:val="center"/>
              <w:rPr>
                <w:rFonts w:ascii="Arial" w:eastAsia="DengXian" w:hAnsi="Arial" w:cs="Arial"/>
                <w:iCs/>
                <w:color w:val="000000"/>
                <w:sz w:val="20"/>
                <w:szCs w:val="20"/>
              </w:rPr>
            </w:pPr>
            <w:r w:rsidRPr="00D72F21">
              <w:rPr>
                <w:rFonts w:ascii="Arial" w:eastAsia="DengXian" w:hAnsi="Arial" w:cs="Arial"/>
                <w:iCs/>
                <w:color w:val="000000"/>
                <w:sz w:val="20"/>
                <w:szCs w:val="20"/>
              </w:rPr>
              <w:t>SS-OCT Measurements</w:t>
            </w:r>
          </w:p>
        </w:tc>
        <w:tc>
          <w:tcPr>
            <w:tcW w:w="22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1442" w:rsidRPr="00FD28C1" w:rsidRDefault="00961442" w:rsidP="00961442">
            <w:pPr>
              <w:jc w:val="center"/>
              <w:rPr>
                <w:rFonts w:ascii="Arial" w:eastAsia="DengXian" w:hAnsi="Arial" w:cs="Arial"/>
                <w:iCs/>
                <w:color w:val="000000"/>
                <w:sz w:val="20"/>
                <w:szCs w:val="20"/>
              </w:rPr>
            </w:pPr>
            <w:r w:rsidRPr="00FD28C1">
              <w:rPr>
                <w:rFonts w:ascii="Arial" w:eastAsia="DengXian" w:hAnsi="Arial" w:cs="Arial"/>
                <w:iCs/>
                <w:color w:val="000000"/>
                <w:sz w:val="20"/>
                <w:szCs w:val="20"/>
              </w:rPr>
              <w:t>Control</w:t>
            </w:r>
          </w:p>
          <w:p w:rsidR="00961442" w:rsidRPr="00FD28C1" w:rsidRDefault="00961442" w:rsidP="00961442">
            <w:pPr>
              <w:jc w:val="center"/>
              <w:rPr>
                <w:rFonts w:ascii="Arial" w:eastAsia="DengXian" w:hAnsi="Arial" w:cs="Arial"/>
                <w:iCs/>
                <w:color w:val="000000"/>
                <w:sz w:val="20"/>
                <w:szCs w:val="20"/>
              </w:rPr>
            </w:pPr>
            <w:r w:rsidRPr="00FD28C1">
              <w:rPr>
                <w:rFonts w:ascii="Arial" w:eastAsia="DengXian" w:hAnsi="Arial" w:cs="Arial"/>
                <w:iCs/>
                <w:color w:val="000000"/>
                <w:sz w:val="20"/>
                <w:szCs w:val="20"/>
              </w:rPr>
              <w:t>(40 Eyes)</w:t>
            </w:r>
          </w:p>
          <w:p w:rsidR="003A38E4" w:rsidRPr="00FD28C1" w:rsidRDefault="003A38E4" w:rsidP="00961442">
            <w:pPr>
              <w:jc w:val="center"/>
              <w:rPr>
                <w:rFonts w:ascii="Arial" w:eastAsia="DengXian" w:hAnsi="Arial" w:cs="Arial"/>
                <w:iCs/>
                <w:color w:val="000000"/>
                <w:sz w:val="20"/>
                <w:szCs w:val="20"/>
              </w:rPr>
            </w:pPr>
            <w:r w:rsidRPr="00FD28C1">
              <w:rPr>
                <w:rFonts w:ascii="Arial" w:eastAsia="DengXian" w:hAnsi="Arial" w:cs="Arial"/>
                <w:iCs/>
                <w:color w:val="000000"/>
                <w:sz w:val="20"/>
                <w:szCs w:val="20"/>
              </w:rPr>
              <w:t>Mean (SD)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1442" w:rsidRPr="00FD28C1" w:rsidRDefault="00961442" w:rsidP="00961442">
            <w:pPr>
              <w:jc w:val="center"/>
              <w:rPr>
                <w:rFonts w:ascii="Arial" w:eastAsia="DengXian" w:hAnsi="Arial" w:cs="Arial"/>
                <w:iCs/>
                <w:color w:val="000000"/>
                <w:sz w:val="20"/>
                <w:szCs w:val="20"/>
              </w:rPr>
            </w:pPr>
            <w:r w:rsidRPr="00FD28C1">
              <w:rPr>
                <w:rFonts w:ascii="Arial" w:eastAsia="DengXian" w:hAnsi="Arial" w:cs="Arial"/>
                <w:iCs/>
                <w:color w:val="000000"/>
                <w:sz w:val="20"/>
                <w:szCs w:val="20"/>
              </w:rPr>
              <w:t>PACD</w:t>
            </w:r>
          </w:p>
          <w:p w:rsidR="00961442" w:rsidRPr="00FD28C1" w:rsidRDefault="00961442" w:rsidP="00961442">
            <w:pPr>
              <w:jc w:val="center"/>
              <w:rPr>
                <w:rFonts w:ascii="Arial" w:eastAsia="DengXian" w:hAnsi="Arial" w:cs="Arial"/>
                <w:iCs/>
                <w:color w:val="000000"/>
                <w:sz w:val="20"/>
                <w:szCs w:val="20"/>
              </w:rPr>
            </w:pPr>
            <w:r w:rsidRPr="00FD28C1">
              <w:rPr>
                <w:rFonts w:ascii="Arial" w:eastAsia="DengXian" w:hAnsi="Arial" w:cs="Arial"/>
                <w:iCs/>
                <w:color w:val="000000"/>
                <w:sz w:val="20"/>
                <w:szCs w:val="20"/>
              </w:rPr>
              <w:t>(40 Eyes)</w:t>
            </w:r>
          </w:p>
          <w:p w:rsidR="003A38E4" w:rsidRPr="00FD28C1" w:rsidRDefault="003A38E4" w:rsidP="00961442">
            <w:pPr>
              <w:jc w:val="center"/>
              <w:rPr>
                <w:rFonts w:ascii="Arial" w:eastAsia="DengXian" w:hAnsi="Arial" w:cs="Arial"/>
                <w:iCs/>
                <w:color w:val="000000"/>
                <w:sz w:val="20"/>
                <w:szCs w:val="20"/>
              </w:rPr>
            </w:pPr>
            <w:r w:rsidRPr="00FD28C1">
              <w:rPr>
                <w:rFonts w:ascii="Arial" w:eastAsia="DengXian" w:hAnsi="Arial" w:cs="Arial"/>
                <w:iCs/>
                <w:color w:val="000000"/>
                <w:sz w:val="20"/>
                <w:szCs w:val="20"/>
              </w:rPr>
              <w:t>Mean (SD)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A38E4" w:rsidRPr="00FD28C1" w:rsidRDefault="003A38E4" w:rsidP="00285FA5">
            <w:pPr>
              <w:jc w:val="center"/>
              <w:rPr>
                <w:rFonts w:ascii="Arial" w:eastAsia="DengXian" w:hAnsi="Arial" w:cs="Arial"/>
                <w:iCs/>
                <w:color w:val="000000"/>
                <w:sz w:val="20"/>
                <w:szCs w:val="20"/>
              </w:rPr>
            </w:pPr>
            <w:r w:rsidRPr="00FD28C1">
              <w:rPr>
                <w:rFonts w:ascii="Arial" w:eastAsia="DengXian" w:hAnsi="Arial" w:cs="Arial"/>
                <w:iCs/>
                <w:color w:val="000000"/>
                <w:sz w:val="20"/>
                <w:szCs w:val="20"/>
              </w:rPr>
              <w:t>P-value*</w:t>
            </w:r>
          </w:p>
        </w:tc>
      </w:tr>
      <w:tr w:rsidR="003A38E4" w:rsidRPr="00D72F21" w:rsidTr="002334E8">
        <w:trPr>
          <w:trHeight w:val="320"/>
        </w:trPr>
        <w:tc>
          <w:tcPr>
            <w:tcW w:w="16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38E4" w:rsidRPr="00FD28C1" w:rsidRDefault="003A38E4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FD28C1">
              <w:rPr>
                <w:rFonts w:ascii="Arial" w:eastAsia="DengXian" w:hAnsi="Arial" w:cs="Arial"/>
                <w:color w:val="000000"/>
                <w:sz w:val="20"/>
                <w:szCs w:val="20"/>
              </w:rPr>
              <w:t>ACD at 0 axis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38E4" w:rsidRPr="00FD28C1" w:rsidRDefault="003A38E4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FD28C1">
              <w:rPr>
                <w:rFonts w:ascii="Arial" w:eastAsia="DengXian" w:hAnsi="Arial" w:cs="Arial"/>
                <w:color w:val="000000"/>
                <w:sz w:val="20"/>
                <w:szCs w:val="20"/>
              </w:rPr>
              <w:t>2.23 (0.26)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38E4" w:rsidRPr="00FD28C1" w:rsidRDefault="003A38E4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FD28C1">
              <w:rPr>
                <w:rFonts w:ascii="Arial" w:eastAsia="DengXian" w:hAnsi="Arial" w:cs="Arial"/>
                <w:color w:val="000000"/>
                <w:sz w:val="20"/>
                <w:szCs w:val="20"/>
              </w:rPr>
              <w:t>2.22 (0.27)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38E4" w:rsidRPr="00FD28C1" w:rsidRDefault="003A38E4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FD28C1">
              <w:rPr>
                <w:rFonts w:ascii="Arial" w:eastAsia="DengXian" w:hAnsi="Arial" w:cs="Arial"/>
                <w:color w:val="000000"/>
                <w:sz w:val="20"/>
                <w:szCs w:val="20"/>
              </w:rPr>
              <w:t>0.84</w:t>
            </w:r>
          </w:p>
        </w:tc>
      </w:tr>
      <w:tr w:rsidR="003A38E4" w:rsidRPr="00D72F21" w:rsidTr="002334E8">
        <w:trPr>
          <w:trHeight w:val="32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38E4" w:rsidRPr="00FD28C1" w:rsidRDefault="003A38E4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FD28C1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ACD at 45 </w:t>
            </w:r>
            <w:proofErr w:type="gramStart"/>
            <w:r w:rsidRPr="00FD28C1">
              <w:rPr>
                <w:rFonts w:ascii="Arial" w:eastAsia="DengXian" w:hAnsi="Arial" w:cs="Arial"/>
                <w:color w:val="000000"/>
                <w:sz w:val="20"/>
                <w:szCs w:val="20"/>
              </w:rPr>
              <w:t>axis</w:t>
            </w:r>
            <w:proofErr w:type="gramEnd"/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38E4" w:rsidRPr="00FD28C1" w:rsidRDefault="003A38E4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FD28C1">
              <w:rPr>
                <w:rFonts w:ascii="Arial" w:eastAsia="DengXian" w:hAnsi="Arial" w:cs="Arial"/>
                <w:color w:val="000000"/>
                <w:sz w:val="20"/>
                <w:szCs w:val="20"/>
              </w:rPr>
              <w:t>2.30 (0.25)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38E4" w:rsidRPr="00FD28C1" w:rsidRDefault="003A38E4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FD28C1">
              <w:rPr>
                <w:rFonts w:ascii="Arial" w:eastAsia="DengXian" w:hAnsi="Arial" w:cs="Arial"/>
                <w:color w:val="000000"/>
                <w:sz w:val="20"/>
                <w:szCs w:val="20"/>
              </w:rPr>
              <w:t>2.25 (0.22)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38E4" w:rsidRPr="00FD28C1" w:rsidRDefault="003A38E4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FD28C1">
              <w:rPr>
                <w:rFonts w:ascii="Arial" w:eastAsia="DengXian" w:hAnsi="Arial" w:cs="Arial"/>
                <w:color w:val="000000"/>
                <w:sz w:val="20"/>
                <w:szCs w:val="20"/>
              </w:rPr>
              <w:t>0.46</w:t>
            </w:r>
          </w:p>
        </w:tc>
      </w:tr>
      <w:tr w:rsidR="003A38E4" w:rsidRPr="00D72F21" w:rsidTr="002334E8">
        <w:trPr>
          <w:trHeight w:val="32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38E4" w:rsidRPr="00FD28C1" w:rsidRDefault="003A38E4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FD28C1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ACD at 90 </w:t>
            </w:r>
            <w:proofErr w:type="gramStart"/>
            <w:r w:rsidRPr="00FD28C1">
              <w:rPr>
                <w:rFonts w:ascii="Arial" w:eastAsia="DengXian" w:hAnsi="Arial" w:cs="Arial"/>
                <w:color w:val="000000"/>
                <w:sz w:val="20"/>
                <w:szCs w:val="20"/>
              </w:rPr>
              <w:t>axis</w:t>
            </w:r>
            <w:proofErr w:type="gramEnd"/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38E4" w:rsidRPr="00FD28C1" w:rsidRDefault="003A38E4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FD28C1">
              <w:rPr>
                <w:rFonts w:ascii="Arial" w:eastAsia="DengXian" w:hAnsi="Arial" w:cs="Arial"/>
                <w:color w:val="000000"/>
                <w:sz w:val="20"/>
                <w:szCs w:val="20"/>
              </w:rPr>
              <w:t>2.23 (0.25)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38E4" w:rsidRPr="00FD28C1" w:rsidRDefault="003A38E4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FD28C1">
              <w:rPr>
                <w:rFonts w:ascii="Arial" w:eastAsia="DengXian" w:hAnsi="Arial" w:cs="Arial"/>
                <w:color w:val="000000"/>
                <w:sz w:val="20"/>
                <w:szCs w:val="20"/>
              </w:rPr>
              <w:t>2.19 (0.27)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38E4" w:rsidRPr="00FD28C1" w:rsidRDefault="003A38E4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FD28C1">
              <w:rPr>
                <w:rFonts w:ascii="Arial" w:eastAsia="DengXian" w:hAnsi="Arial" w:cs="Arial"/>
                <w:color w:val="000000"/>
                <w:sz w:val="20"/>
                <w:szCs w:val="20"/>
              </w:rPr>
              <w:t>0.63</w:t>
            </w:r>
          </w:p>
        </w:tc>
      </w:tr>
      <w:tr w:rsidR="003A38E4" w:rsidRPr="00D72F21" w:rsidTr="002334E8">
        <w:trPr>
          <w:trHeight w:val="32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38E4" w:rsidRPr="00FD28C1" w:rsidRDefault="003A38E4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FD28C1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ACD at 135 </w:t>
            </w:r>
            <w:proofErr w:type="gramStart"/>
            <w:r w:rsidRPr="00FD28C1">
              <w:rPr>
                <w:rFonts w:ascii="Arial" w:eastAsia="DengXian" w:hAnsi="Arial" w:cs="Arial"/>
                <w:color w:val="000000"/>
                <w:sz w:val="20"/>
                <w:szCs w:val="20"/>
              </w:rPr>
              <w:t>axis</w:t>
            </w:r>
            <w:proofErr w:type="gramEnd"/>
          </w:p>
          <w:p w:rsidR="003A38E4" w:rsidRPr="00FD28C1" w:rsidRDefault="003A38E4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38E4" w:rsidRPr="00FD28C1" w:rsidRDefault="003A38E4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FD28C1">
              <w:rPr>
                <w:rFonts w:ascii="Arial" w:eastAsia="DengXian" w:hAnsi="Arial" w:cs="Arial"/>
                <w:color w:val="000000"/>
                <w:sz w:val="20"/>
                <w:szCs w:val="20"/>
              </w:rPr>
              <w:t>2.23 (0.26)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38E4" w:rsidRPr="00FD28C1" w:rsidRDefault="003A38E4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FD28C1">
              <w:rPr>
                <w:rFonts w:ascii="Arial" w:eastAsia="DengXian" w:hAnsi="Arial" w:cs="Arial"/>
                <w:color w:val="000000"/>
                <w:sz w:val="20"/>
                <w:szCs w:val="20"/>
              </w:rPr>
              <w:t>2.22 (0.29)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38E4" w:rsidRPr="00FD28C1" w:rsidRDefault="003A38E4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FD28C1">
              <w:rPr>
                <w:rFonts w:ascii="Arial" w:eastAsia="DengXian" w:hAnsi="Arial" w:cs="Arial"/>
                <w:color w:val="000000"/>
                <w:sz w:val="20"/>
                <w:szCs w:val="20"/>
              </w:rPr>
              <w:t>0.87</w:t>
            </w:r>
          </w:p>
        </w:tc>
      </w:tr>
      <w:tr w:rsidR="003A38E4" w:rsidRPr="00D72F21" w:rsidTr="002334E8">
        <w:trPr>
          <w:trHeight w:val="32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38E4" w:rsidRPr="00FD28C1" w:rsidRDefault="003A38E4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FD28C1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ACD at 180 </w:t>
            </w:r>
            <w:proofErr w:type="gramStart"/>
            <w:r w:rsidRPr="00FD28C1">
              <w:rPr>
                <w:rFonts w:ascii="Arial" w:eastAsia="DengXian" w:hAnsi="Arial" w:cs="Arial"/>
                <w:color w:val="000000"/>
                <w:sz w:val="20"/>
                <w:szCs w:val="20"/>
              </w:rPr>
              <w:t>axis</w:t>
            </w:r>
            <w:proofErr w:type="gramEnd"/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38E4" w:rsidRPr="00FD28C1" w:rsidRDefault="003A38E4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FD28C1">
              <w:rPr>
                <w:rFonts w:ascii="Arial" w:eastAsia="DengXian" w:hAnsi="Arial" w:cs="Arial"/>
                <w:color w:val="000000"/>
                <w:sz w:val="20"/>
                <w:szCs w:val="20"/>
              </w:rPr>
              <w:t>2.23 (0.26)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38E4" w:rsidRPr="00FD28C1" w:rsidRDefault="003A38E4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FD28C1">
              <w:rPr>
                <w:rFonts w:ascii="Arial" w:eastAsia="DengXian" w:hAnsi="Arial" w:cs="Arial"/>
                <w:color w:val="000000"/>
                <w:sz w:val="20"/>
                <w:szCs w:val="20"/>
              </w:rPr>
              <w:t>2.22 (0.27)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38E4" w:rsidRPr="00FD28C1" w:rsidRDefault="003A38E4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FD28C1">
              <w:rPr>
                <w:rFonts w:ascii="Arial" w:eastAsia="DengXian" w:hAnsi="Arial" w:cs="Arial"/>
                <w:color w:val="000000"/>
                <w:sz w:val="20"/>
                <w:szCs w:val="20"/>
              </w:rPr>
              <w:t>0.84</w:t>
            </w:r>
          </w:p>
        </w:tc>
      </w:tr>
      <w:tr w:rsidR="003A38E4" w:rsidRPr="00D72F21" w:rsidTr="002334E8">
        <w:trPr>
          <w:trHeight w:val="32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38E4" w:rsidRPr="00FD28C1" w:rsidRDefault="003A38E4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FD28C1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ACD at 225 </w:t>
            </w:r>
            <w:proofErr w:type="gramStart"/>
            <w:r w:rsidRPr="00FD28C1">
              <w:rPr>
                <w:rFonts w:ascii="Arial" w:eastAsia="DengXian" w:hAnsi="Arial" w:cs="Arial"/>
                <w:color w:val="000000"/>
                <w:sz w:val="20"/>
                <w:szCs w:val="20"/>
              </w:rPr>
              <w:t>axis</w:t>
            </w:r>
            <w:proofErr w:type="gramEnd"/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38E4" w:rsidRPr="00FD28C1" w:rsidRDefault="003A38E4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FD28C1">
              <w:rPr>
                <w:rFonts w:ascii="Arial" w:eastAsia="DengXian" w:hAnsi="Arial" w:cs="Arial"/>
                <w:color w:val="000000"/>
                <w:sz w:val="20"/>
                <w:szCs w:val="20"/>
              </w:rPr>
              <w:t>2.30 (0.25)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38E4" w:rsidRPr="00FD28C1" w:rsidRDefault="003A38E4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FD28C1">
              <w:rPr>
                <w:rFonts w:ascii="Arial" w:eastAsia="DengXian" w:hAnsi="Arial" w:cs="Arial"/>
                <w:color w:val="000000"/>
                <w:sz w:val="20"/>
                <w:szCs w:val="20"/>
              </w:rPr>
              <w:t>2.25 (0.22)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38E4" w:rsidRPr="00FD28C1" w:rsidRDefault="003A38E4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FD28C1">
              <w:rPr>
                <w:rFonts w:ascii="Arial" w:eastAsia="DengXian" w:hAnsi="Arial" w:cs="Arial"/>
                <w:color w:val="000000"/>
                <w:sz w:val="20"/>
                <w:szCs w:val="20"/>
              </w:rPr>
              <w:t>0.46</w:t>
            </w:r>
          </w:p>
        </w:tc>
      </w:tr>
      <w:tr w:rsidR="003A38E4" w:rsidRPr="00D72F21" w:rsidTr="002334E8">
        <w:trPr>
          <w:trHeight w:val="320"/>
        </w:trPr>
        <w:tc>
          <w:tcPr>
            <w:tcW w:w="167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A38E4" w:rsidRPr="00FD28C1" w:rsidRDefault="003A38E4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FD28C1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ACD at 270 </w:t>
            </w:r>
            <w:proofErr w:type="gramStart"/>
            <w:r w:rsidRPr="00FD28C1">
              <w:rPr>
                <w:rFonts w:ascii="Arial" w:eastAsia="DengXian" w:hAnsi="Arial" w:cs="Arial"/>
                <w:color w:val="000000"/>
                <w:sz w:val="20"/>
                <w:szCs w:val="20"/>
              </w:rPr>
              <w:t>axis</w:t>
            </w:r>
            <w:proofErr w:type="gramEnd"/>
          </w:p>
        </w:tc>
        <w:tc>
          <w:tcPr>
            <w:tcW w:w="229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A38E4" w:rsidRPr="00FD28C1" w:rsidRDefault="003A38E4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FD28C1">
              <w:rPr>
                <w:rFonts w:ascii="Arial" w:eastAsia="DengXian" w:hAnsi="Arial" w:cs="Arial"/>
                <w:color w:val="000000"/>
                <w:sz w:val="20"/>
                <w:szCs w:val="20"/>
              </w:rPr>
              <w:t>2.23 (0.25)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A38E4" w:rsidRPr="00FD28C1" w:rsidRDefault="003A38E4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FD28C1">
              <w:rPr>
                <w:rFonts w:ascii="Arial" w:eastAsia="DengXian" w:hAnsi="Arial" w:cs="Arial"/>
                <w:color w:val="000000"/>
                <w:sz w:val="20"/>
                <w:szCs w:val="20"/>
              </w:rPr>
              <w:t>2.19 (0.27)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A38E4" w:rsidRPr="00FD28C1" w:rsidRDefault="003A38E4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FD28C1">
              <w:rPr>
                <w:rFonts w:ascii="Arial" w:eastAsia="DengXian" w:hAnsi="Arial" w:cs="Arial"/>
                <w:color w:val="000000"/>
                <w:sz w:val="20"/>
                <w:szCs w:val="20"/>
              </w:rPr>
              <w:t>0.63</w:t>
            </w:r>
          </w:p>
        </w:tc>
      </w:tr>
      <w:tr w:rsidR="003A38E4" w:rsidRPr="00D72F21" w:rsidTr="002334E8">
        <w:trPr>
          <w:trHeight w:val="320"/>
        </w:trPr>
        <w:tc>
          <w:tcPr>
            <w:tcW w:w="16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A38E4" w:rsidRPr="00FD28C1" w:rsidRDefault="003A38E4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FD28C1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ACD at 315 </w:t>
            </w:r>
            <w:proofErr w:type="gramStart"/>
            <w:r w:rsidRPr="00FD28C1">
              <w:rPr>
                <w:rFonts w:ascii="Arial" w:eastAsia="DengXian" w:hAnsi="Arial" w:cs="Arial"/>
                <w:color w:val="000000"/>
                <w:sz w:val="20"/>
                <w:szCs w:val="20"/>
              </w:rPr>
              <w:t>axis</w:t>
            </w:r>
            <w:proofErr w:type="gramEnd"/>
          </w:p>
        </w:tc>
        <w:tc>
          <w:tcPr>
            <w:tcW w:w="22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A38E4" w:rsidRPr="00FD28C1" w:rsidRDefault="003A38E4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FD28C1">
              <w:rPr>
                <w:rFonts w:ascii="Arial" w:eastAsia="DengXian" w:hAnsi="Arial" w:cs="Arial"/>
                <w:color w:val="000000"/>
                <w:sz w:val="20"/>
                <w:szCs w:val="20"/>
              </w:rPr>
              <w:t>2.23 (0.26)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A38E4" w:rsidRPr="00FD28C1" w:rsidRDefault="003A38E4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FD28C1">
              <w:rPr>
                <w:rFonts w:ascii="Arial" w:eastAsia="DengXian" w:hAnsi="Arial" w:cs="Arial"/>
                <w:color w:val="000000"/>
                <w:sz w:val="20"/>
                <w:szCs w:val="20"/>
              </w:rPr>
              <w:t>2.22 (0.29)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A38E4" w:rsidRPr="00FD28C1" w:rsidRDefault="003A38E4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FD28C1">
              <w:rPr>
                <w:rFonts w:ascii="Arial" w:eastAsia="DengXian" w:hAnsi="Arial" w:cs="Arial"/>
                <w:color w:val="000000"/>
                <w:sz w:val="20"/>
                <w:szCs w:val="20"/>
              </w:rPr>
              <w:t>0.87</w:t>
            </w:r>
          </w:p>
        </w:tc>
      </w:tr>
    </w:tbl>
    <w:p w:rsidR="00961442" w:rsidRDefault="00961442" w:rsidP="00961442">
      <w:pPr>
        <w:rPr>
          <w:rFonts w:ascii="Arial" w:eastAsia="DengXian" w:hAnsi="Arial" w:cs="Arial"/>
          <w:color w:val="000000"/>
          <w:sz w:val="19"/>
          <w:szCs w:val="19"/>
        </w:rPr>
      </w:pPr>
      <w:r>
        <w:rPr>
          <w:rFonts w:ascii="Arial" w:eastAsiaTheme="minorEastAsia" w:hAnsi="Arial" w:cs="Arial"/>
          <w:color w:val="000000"/>
          <w:sz w:val="19"/>
          <w:szCs w:val="19"/>
        </w:rPr>
        <w:t xml:space="preserve">PACD: primary angle closure disease; </w:t>
      </w:r>
      <w:r>
        <w:rPr>
          <w:rFonts w:ascii="Arial" w:eastAsia="DengXian" w:hAnsi="Arial" w:cs="Arial" w:hint="eastAsia"/>
          <w:color w:val="000000"/>
          <w:sz w:val="19"/>
          <w:szCs w:val="19"/>
        </w:rPr>
        <w:t>A</w:t>
      </w:r>
      <w:r>
        <w:rPr>
          <w:rFonts w:ascii="Arial" w:eastAsia="DengXian" w:hAnsi="Arial" w:cs="Arial"/>
          <w:color w:val="000000"/>
          <w:sz w:val="19"/>
          <w:szCs w:val="19"/>
        </w:rPr>
        <w:t>CD: anterior chamber depth.</w:t>
      </w:r>
    </w:p>
    <w:p w:rsidR="003A38E4" w:rsidRPr="003A38E4" w:rsidRDefault="00961442" w:rsidP="00961442">
      <w:r w:rsidRPr="00D67FC6">
        <w:rPr>
          <w:rFonts w:ascii="Arial" w:eastAsia="DengXian" w:hAnsi="Arial" w:cs="Arial"/>
          <w:color w:val="000000"/>
          <w:sz w:val="19"/>
          <w:szCs w:val="19"/>
        </w:rPr>
        <w:t>*</w:t>
      </w:r>
      <w:r>
        <w:rPr>
          <w:rFonts w:ascii="Arial" w:eastAsia="DengXian" w:hAnsi="Arial" w:cs="Arial"/>
          <w:color w:val="000000"/>
          <w:sz w:val="19"/>
          <w:szCs w:val="19"/>
        </w:rPr>
        <w:t xml:space="preserve"> Generalized estimating equation was used to </w:t>
      </w:r>
      <w:r w:rsidRPr="00D67FC6">
        <w:rPr>
          <w:rFonts w:ascii="Arial" w:eastAsia="DengXian" w:hAnsi="Arial" w:cs="Arial"/>
          <w:color w:val="000000"/>
          <w:sz w:val="19"/>
          <w:szCs w:val="19"/>
        </w:rPr>
        <w:t>account for the inter-eye correlation </w:t>
      </w:r>
      <w:r>
        <w:rPr>
          <w:rFonts w:ascii="Arial" w:eastAsia="DengXian" w:hAnsi="Arial" w:cs="Arial"/>
          <w:color w:val="000000"/>
          <w:sz w:val="19"/>
          <w:szCs w:val="19"/>
        </w:rPr>
        <w:t>for subjects with measures obtained from both eyes</w:t>
      </w:r>
    </w:p>
    <w:sectPr w:rsidR="003A38E4" w:rsidRPr="003A38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E4"/>
    <w:rsid w:val="002334E8"/>
    <w:rsid w:val="003A38E4"/>
    <w:rsid w:val="00961442"/>
    <w:rsid w:val="00D72F21"/>
    <w:rsid w:val="00FD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2D7EF"/>
  <w15:chartTrackingRefBased/>
  <w15:docId w15:val="{9CFEAB40-E7F1-6543-9885-1BF69332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8E4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4E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334E8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Xie.Q</dc:creator>
  <cp:keywords/>
  <dc:description/>
  <cp:lastModifiedBy>Oscar Xie.Q</cp:lastModifiedBy>
  <cp:revision>5</cp:revision>
  <dcterms:created xsi:type="dcterms:W3CDTF">2020-11-02T08:21:00Z</dcterms:created>
  <dcterms:modified xsi:type="dcterms:W3CDTF">2020-11-03T02:37:00Z</dcterms:modified>
</cp:coreProperties>
</file>