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FF7A" w14:textId="239F7958" w:rsidR="00732D78" w:rsidRPr="00BC125D" w:rsidRDefault="00BC125D" w:rsidP="00F36827">
      <w:pPr>
        <w:pStyle w:val="Heading1"/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</w:pPr>
      <w:bookmarkStart w:id="0" w:name="_Toc49835952"/>
      <w:bookmarkStart w:id="1" w:name="_Hlk50557521"/>
      <w:r w:rsidRPr="00BC12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Supplemental Digital Content 4</w:t>
      </w:r>
      <w:r w:rsidR="005F3986" w:rsidRPr="00BC12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F3986" w:rsidRPr="00BC12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Geographical distribution of the neonat</w:t>
      </w:r>
      <w:r w:rsidR="00A04256" w:rsidRPr="00BC12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es with SARS-CoV-2 infections</w:t>
      </w:r>
      <w:bookmarkEnd w:id="0"/>
    </w:p>
    <w:bookmarkEnd w:id="1"/>
    <w:p w14:paraId="70CD698F" w14:textId="49165881" w:rsidR="00732D78" w:rsidRDefault="00D11082" w:rsidP="00F36827">
      <w:pPr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794E2C65" wp14:editId="72A5AB32">
            <wp:extent cx="4424516" cy="6286260"/>
            <wp:effectExtent l="0" t="0" r="0" b="635"/>
            <wp:docPr id="12" name="Picture 1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ma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609" cy="631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795B4" w14:textId="14F9D9F8" w:rsidR="00732D78" w:rsidRDefault="00732D78">
      <w:pPr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</w:pPr>
    </w:p>
    <w:p w14:paraId="1BA525BD" w14:textId="77777777" w:rsidR="00732D78" w:rsidRDefault="00732D78" w:rsidP="00562BBE">
      <w:pPr>
        <w:pStyle w:val="Heading1"/>
      </w:pPr>
    </w:p>
    <w:sectPr w:rsidR="00732D78">
      <w:footerReference w:type="even" r:id="rId10"/>
      <w:footerReference w:type="defaul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90766" w14:textId="77777777" w:rsidR="00DD7DB3" w:rsidRDefault="00DD7DB3">
      <w:r>
        <w:separator/>
      </w:r>
    </w:p>
  </w:endnote>
  <w:endnote w:type="continuationSeparator" w:id="0">
    <w:p w14:paraId="778B6DE5" w14:textId="77777777" w:rsidR="00DD7DB3" w:rsidRDefault="00DD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59203059"/>
    </w:sdtPr>
    <w:sdtEndPr>
      <w:rPr>
        <w:rStyle w:val="PageNumber"/>
      </w:rPr>
    </w:sdtEndPr>
    <w:sdtContent>
      <w:p w14:paraId="75ECD512" w14:textId="77777777" w:rsidR="00EB3FEE" w:rsidRDefault="00EB3FEE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B6FC5E" w14:textId="77777777" w:rsidR="00EB3FEE" w:rsidRDefault="00EB3F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6298" w14:textId="77777777" w:rsidR="00EB3FEE" w:rsidRDefault="00EB3F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5633A" w14:textId="77777777" w:rsidR="00DD7DB3" w:rsidRDefault="00DD7DB3">
      <w:r>
        <w:separator/>
      </w:r>
    </w:p>
  </w:footnote>
  <w:footnote w:type="continuationSeparator" w:id="0">
    <w:p w14:paraId="0643C5CF" w14:textId="77777777" w:rsidR="00DD7DB3" w:rsidRDefault="00DD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AF8"/>
    <w:multiLevelType w:val="hybridMultilevel"/>
    <w:tmpl w:val="4DAC19BA"/>
    <w:lvl w:ilvl="0" w:tplc="CFFA4F2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6FE6"/>
    <w:multiLevelType w:val="hybridMultilevel"/>
    <w:tmpl w:val="841A83BE"/>
    <w:lvl w:ilvl="0" w:tplc="1CCAD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6ED1"/>
    <w:multiLevelType w:val="hybridMultilevel"/>
    <w:tmpl w:val="33B8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NTAyNTE1MLM0MzJX0lEKTi0uzszPAykwrAUABkRR1CwAAAA="/>
  </w:docVars>
  <w:rsids>
    <w:rsidRoot w:val="008154C2"/>
    <w:rsid w:val="000015D4"/>
    <w:rsid w:val="00011095"/>
    <w:rsid w:val="0001211D"/>
    <w:rsid w:val="000157D8"/>
    <w:rsid w:val="0001676C"/>
    <w:rsid w:val="00020BB6"/>
    <w:rsid w:val="00034D96"/>
    <w:rsid w:val="0004759D"/>
    <w:rsid w:val="00073321"/>
    <w:rsid w:val="0007421E"/>
    <w:rsid w:val="00080719"/>
    <w:rsid w:val="00091524"/>
    <w:rsid w:val="000921A8"/>
    <w:rsid w:val="000A44C2"/>
    <w:rsid w:val="000C3A7C"/>
    <w:rsid w:val="000D1838"/>
    <w:rsid w:val="000F1E91"/>
    <w:rsid w:val="00101540"/>
    <w:rsid w:val="00105DEB"/>
    <w:rsid w:val="00105F6E"/>
    <w:rsid w:val="00130C40"/>
    <w:rsid w:val="00134A24"/>
    <w:rsid w:val="00144450"/>
    <w:rsid w:val="00150B5A"/>
    <w:rsid w:val="00165A32"/>
    <w:rsid w:val="001751ED"/>
    <w:rsid w:val="00175EF2"/>
    <w:rsid w:val="001A521F"/>
    <w:rsid w:val="001B0671"/>
    <w:rsid w:val="001B3334"/>
    <w:rsid w:val="001C1DD7"/>
    <w:rsid w:val="001C47FC"/>
    <w:rsid w:val="001D42B4"/>
    <w:rsid w:val="001D4D2F"/>
    <w:rsid w:val="001E0B54"/>
    <w:rsid w:val="001F6B4A"/>
    <w:rsid w:val="00204E80"/>
    <w:rsid w:val="002059E3"/>
    <w:rsid w:val="0022595C"/>
    <w:rsid w:val="00226175"/>
    <w:rsid w:val="0022738A"/>
    <w:rsid w:val="002435CD"/>
    <w:rsid w:val="0024582E"/>
    <w:rsid w:val="002C0A0D"/>
    <w:rsid w:val="002E42E0"/>
    <w:rsid w:val="002F01D0"/>
    <w:rsid w:val="002F11E3"/>
    <w:rsid w:val="002F6D75"/>
    <w:rsid w:val="00303387"/>
    <w:rsid w:val="00305A91"/>
    <w:rsid w:val="00306FDC"/>
    <w:rsid w:val="003225DD"/>
    <w:rsid w:val="00334FD2"/>
    <w:rsid w:val="00360C00"/>
    <w:rsid w:val="003666A9"/>
    <w:rsid w:val="00370AAB"/>
    <w:rsid w:val="0037346E"/>
    <w:rsid w:val="00375256"/>
    <w:rsid w:val="00385BDD"/>
    <w:rsid w:val="003910F7"/>
    <w:rsid w:val="0039163F"/>
    <w:rsid w:val="003973B7"/>
    <w:rsid w:val="004062F4"/>
    <w:rsid w:val="00407F22"/>
    <w:rsid w:val="00424889"/>
    <w:rsid w:val="00444AEE"/>
    <w:rsid w:val="00447EAB"/>
    <w:rsid w:val="0045341B"/>
    <w:rsid w:val="00466D30"/>
    <w:rsid w:val="00471935"/>
    <w:rsid w:val="0048695B"/>
    <w:rsid w:val="00493772"/>
    <w:rsid w:val="00496492"/>
    <w:rsid w:val="00497784"/>
    <w:rsid w:val="004978D8"/>
    <w:rsid w:val="004A5455"/>
    <w:rsid w:val="004E1D4E"/>
    <w:rsid w:val="004E1DC8"/>
    <w:rsid w:val="004E2CC5"/>
    <w:rsid w:val="004E5875"/>
    <w:rsid w:val="004E5BAB"/>
    <w:rsid w:val="004E5C04"/>
    <w:rsid w:val="0050440D"/>
    <w:rsid w:val="00520855"/>
    <w:rsid w:val="005416E3"/>
    <w:rsid w:val="005422CC"/>
    <w:rsid w:val="00542731"/>
    <w:rsid w:val="0054752F"/>
    <w:rsid w:val="005616BA"/>
    <w:rsid w:val="00562BBE"/>
    <w:rsid w:val="00573A9D"/>
    <w:rsid w:val="00592521"/>
    <w:rsid w:val="005A3F47"/>
    <w:rsid w:val="005A772C"/>
    <w:rsid w:val="005B484B"/>
    <w:rsid w:val="005C24F5"/>
    <w:rsid w:val="005D3CED"/>
    <w:rsid w:val="005D7894"/>
    <w:rsid w:val="005E1782"/>
    <w:rsid w:val="005E4237"/>
    <w:rsid w:val="005F10B5"/>
    <w:rsid w:val="005F2835"/>
    <w:rsid w:val="005F3986"/>
    <w:rsid w:val="005F630C"/>
    <w:rsid w:val="00600AAB"/>
    <w:rsid w:val="0060151B"/>
    <w:rsid w:val="00620904"/>
    <w:rsid w:val="00624566"/>
    <w:rsid w:val="00625DFB"/>
    <w:rsid w:val="006277C0"/>
    <w:rsid w:val="0062797C"/>
    <w:rsid w:val="00635D4C"/>
    <w:rsid w:val="00635FB5"/>
    <w:rsid w:val="00642CB6"/>
    <w:rsid w:val="00650E62"/>
    <w:rsid w:val="006624E3"/>
    <w:rsid w:val="00664B50"/>
    <w:rsid w:val="00676830"/>
    <w:rsid w:val="00682380"/>
    <w:rsid w:val="006854D5"/>
    <w:rsid w:val="006A7A89"/>
    <w:rsid w:val="006B68C8"/>
    <w:rsid w:val="006D3494"/>
    <w:rsid w:val="006E02C0"/>
    <w:rsid w:val="006F07F8"/>
    <w:rsid w:val="00702A0E"/>
    <w:rsid w:val="00704ADC"/>
    <w:rsid w:val="00715453"/>
    <w:rsid w:val="00727E45"/>
    <w:rsid w:val="00732D78"/>
    <w:rsid w:val="0073593C"/>
    <w:rsid w:val="00744847"/>
    <w:rsid w:val="00757178"/>
    <w:rsid w:val="00783636"/>
    <w:rsid w:val="00792C1E"/>
    <w:rsid w:val="007B7770"/>
    <w:rsid w:val="007C1867"/>
    <w:rsid w:val="007C5A0B"/>
    <w:rsid w:val="007D1C4A"/>
    <w:rsid w:val="007E6CB5"/>
    <w:rsid w:val="007F3173"/>
    <w:rsid w:val="008154C2"/>
    <w:rsid w:val="00817F68"/>
    <w:rsid w:val="008215E1"/>
    <w:rsid w:val="00842C6E"/>
    <w:rsid w:val="008433CC"/>
    <w:rsid w:val="008439DA"/>
    <w:rsid w:val="0086021B"/>
    <w:rsid w:val="008765A9"/>
    <w:rsid w:val="00877B90"/>
    <w:rsid w:val="008800D4"/>
    <w:rsid w:val="0089112D"/>
    <w:rsid w:val="008B2CB6"/>
    <w:rsid w:val="008E2847"/>
    <w:rsid w:val="00901486"/>
    <w:rsid w:val="00902AF7"/>
    <w:rsid w:val="00906CD5"/>
    <w:rsid w:val="00924B9D"/>
    <w:rsid w:val="0093640E"/>
    <w:rsid w:val="00945241"/>
    <w:rsid w:val="00953C71"/>
    <w:rsid w:val="00957210"/>
    <w:rsid w:val="00964FB4"/>
    <w:rsid w:val="009653F4"/>
    <w:rsid w:val="00983BDC"/>
    <w:rsid w:val="00985C16"/>
    <w:rsid w:val="009B17A5"/>
    <w:rsid w:val="009C67DD"/>
    <w:rsid w:val="009D3BC2"/>
    <w:rsid w:val="009F74EE"/>
    <w:rsid w:val="00A03119"/>
    <w:rsid w:val="00A04256"/>
    <w:rsid w:val="00A12012"/>
    <w:rsid w:val="00A20B7E"/>
    <w:rsid w:val="00A2678F"/>
    <w:rsid w:val="00A308C6"/>
    <w:rsid w:val="00A34E10"/>
    <w:rsid w:val="00A37331"/>
    <w:rsid w:val="00A40006"/>
    <w:rsid w:val="00A421AD"/>
    <w:rsid w:val="00A47623"/>
    <w:rsid w:val="00A5317A"/>
    <w:rsid w:val="00A5500A"/>
    <w:rsid w:val="00A72BC7"/>
    <w:rsid w:val="00A83349"/>
    <w:rsid w:val="00A83F20"/>
    <w:rsid w:val="00A84D55"/>
    <w:rsid w:val="00A859D6"/>
    <w:rsid w:val="00A96FF1"/>
    <w:rsid w:val="00AB17DC"/>
    <w:rsid w:val="00AE2E76"/>
    <w:rsid w:val="00AE4331"/>
    <w:rsid w:val="00AF2CE5"/>
    <w:rsid w:val="00B12D98"/>
    <w:rsid w:val="00B2613A"/>
    <w:rsid w:val="00B36760"/>
    <w:rsid w:val="00B66754"/>
    <w:rsid w:val="00B67CC3"/>
    <w:rsid w:val="00B949FB"/>
    <w:rsid w:val="00BB309A"/>
    <w:rsid w:val="00BC125D"/>
    <w:rsid w:val="00BD14FF"/>
    <w:rsid w:val="00BE5E03"/>
    <w:rsid w:val="00BF2692"/>
    <w:rsid w:val="00C15230"/>
    <w:rsid w:val="00C23615"/>
    <w:rsid w:val="00C436BA"/>
    <w:rsid w:val="00C51824"/>
    <w:rsid w:val="00C61188"/>
    <w:rsid w:val="00C61B75"/>
    <w:rsid w:val="00C66C81"/>
    <w:rsid w:val="00CA4C64"/>
    <w:rsid w:val="00CC760F"/>
    <w:rsid w:val="00CE41FD"/>
    <w:rsid w:val="00CF4965"/>
    <w:rsid w:val="00CF6124"/>
    <w:rsid w:val="00CF6515"/>
    <w:rsid w:val="00CF7110"/>
    <w:rsid w:val="00D11082"/>
    <w:rsid w:val="00D273B0"/>
    <w:rsid w:val="00D27898"/>
    <w:rsid w:val="00D40135"/>
    <w:rsid w:val="00D41555"/>
    <w:rsid w:val="00D526D0"/>
    <w:rsid w:val="00D95997"/>
    <w:rsid w:val="00D96222"/>
    <w:rsid w:val="00DA314A"/>
    <w:rsid w:val="00DB2BB6"/>
    <w:rsid w:val="00DB42B5"/>
    <w:rsid w:val="00DC3E64"/>
    <w:rsid w:val="00DD34BE"/>
    <w:rsid w:val="00DD7DB3"/>
    <w:rsid w:val="00DF294C"/>
    <w:rsid w:val="00E10DA1"/>
    <w:rsid w:val="00E51FE2"/>
    <w:rsid w:val="00E52484"/>
    <w:rsid w:val="00E621BB"/>
    <w:rsid w:val="00E6764B"/>
    <w:rsid w:val="00E82C52"/>
    <w:rsid w:val="00E84F1D"/>
    <w:rsid w:val="00E944C9"/>
    <w:rsid w:val="00EA7FF5"/>
    <w:rsid w:val="00EB3FEE"/>
    <w:rsid w:val="00EC261F"/>
    <w:rsid w:val="00ED0919"/>
    <w:rsid w:val="00ED3239"/>
    <w:rsid w:val="00ED4F34"/>
    <w:rsid w:val="00EF3884"/>
    <w:rsid w:val="00F02611"/>
    <w:rsid w:val="00F36827"/>
    <w:rsid w:val="00F51828"/>
    <w:rsid w:val="00F568A2"/>
    <w:rsid w:val="00F92688"/>
    <w:rsid w:val="00FC0C16"/>
    <w:rsid w:val="00FD0FDF"/>
    <w:rsid w:val="00FE26B0"/>
    <w:rsid w:val="00FE557A"/>
    <w:rsid w:val="06E6414C"/>
    <w:rsid w:val="11C022BF"/>
    <w:rsid w:val="42AC3547"/>
    <w:rsid w:val="571C1CDE"/>
    <w:rsid w:val="7B5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A176"/>
  <w15:docId w15:val="{B7750FBC-B269-E74B-B8CA-3D6F15F1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tabs>
        <w:tab w:val="left" w:pos="380"/>
      </w:tabs>
      <w:spacing w:after="240"/>
      <w:ind w:left="384" w:hanging="384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E26B0"/>
    <w:rPr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6B0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A0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04F932B4-B2E1-7841-9101-87B323321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Senjuti Saha</dc:creator>
  <cp:lastModifiedBy>Amy Sue Newman</cp:lastModifiedBy>
  <cp:revision>2</cp:revision>
  <dcterms:created xsi:type="dcterms:W3CDTF">2020-09-09T20:27:00Z</dcterms:created>
  <dcterms:modified xsi:type="dcterms:W3CDTF">2020-09-09T20:27:00Z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zotero-version="5.0.88"&gt;&lt;session id="3FfjsGd8"/&gt;&lt;style id="http://www.zotero.org/styles/the-new-england-journal-of-medicine" hasBibliography="1" bibliographyStyleHasBeenSet="1"/&gt;&lt;prefs&gt;&lt;pref name="fieldType" value="Field"/&gt;&lt;/prefs&gt;&lt;</vt:lpwstr>
  </property>
  <property fmtid="{D5CDD505-2E9C-101B-9397-08002B2CF9AE}" pid="3" name="ZOTERO_PREF_2">
    <vt:lpwstr>/data&gt;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http://www.zotero.org/styles/clinical-infectious-diseases</vt:lpwstr>
  </property>
  <property fmtid="{D5CDD505-2E9C-101B-9397-08002B2CF9AE}" pid="9" name="Mendeley Recent Style Name 2_1">
    <vt:lpwstr>Clinical Infectious Diseases</vt:lpwstr>
  </property>
  <property fmtid="{D5CDD505-2E9C-101B-9397-08002B2CF9AE}" pid="10" name="Mendeley Recent Style Id 3_1">
    <vt:lpwstr>http://www.zotero.org/styles/jama</vt:lpwstr>
  </property>
  <property fmtid="{D5CDD505-2E9C-101B-9397-08002B2CF9AE}" pid="11" name="Mendeley Recent Style Name 3_1">
    <vt:lpwstr>JAMA (The Journal of the American Medical Association)</vt:lpwstr>
  </property>
  <property fmtid="{D5CDD505-2E9C-101B-9397-08002B2CF9AE}" pid="12" name="Mendeley Recent Style Id 4_1">
    <vt:lpwstr>http://www.zotero.org/styles/journal-of-antimicrobial-chemotherapy</vt:lpwstr>
  </property>
  <property fmtid="{D5CDD505-2E9C-101B-9397-08002B2CF9AE}" pid="13" name="Mendeley Recent Style Name 4_1">
    <vt:lpwstr>Journal of Antimicrobial Chemotherapy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http://www.zotero.org/styles/plos-neglected-tropical-diseases</vt:lpwstr>
  </property>
  <property fmtid="{D5CDD505-2E9C-101B-9397-08002B2CF9AE}" pid="17" name="Mendeley Recent Style Name 6_1">
    <vt:lpwstr>PLOS Neglected Tropical Diseases</vt:lpwstr>
  </property>
  <property fmtid="{D5CDD505-2E9C-101B-9397-08002B2CF9AE}" pid="18" name="Mendeley Recent Style Id 7_1">
    <vt:lpwstr>http://www.zotero.org/styles/plos-one</vt:lpwstr>
  </property>
  <property fmtid="{D5CDD505-2E9C-101B-9397-08002B2CF9AE}" pid="19" name="Mendeley Recent Style Name 7_1">
    <vt:lpwstr>PLOS ONE</vt:lpwstr>
  </property>
  <property fmtid="{D5CDD505-2E9C-101B-9397-08002B2CF9AE}" pid="20" name="Mendeley Recent Style Id 8_1">
    <vt:lpwstr>http://www.zotero.org/styles/the-lancet</vt:lpwstr>
  </property>
  <property fmtid="{D5CDD505-2E9C-101B-9397-08002B2CF9AE}" pid="21" name="Mendeley Recent Style Name 8_1">
    <vt:lpwstr>The Lancet</vt:lpwstr>
  </property>
  <property fmtid="{D5CDD505-2E9C-101B-9397-08002B2CF9AE}" pid="22" name="Mendeley Recent Style Id 9_1">
    <vt:lpwstr>http://www.zotero.org/styles/the-lancet-infectious-diseases</vt:lpwstr>
  </property>
  <property fmtid="{D5CDD505-2E9C-101B-9397-08002B2CF9AE}" pid="23" name="Mendeley Recent Style Name 9_1">
    <vt:lpwstr>The Lancet Infectious Diseases</vt:lpwstr>
  </property>
  <property fmtid="{D5CDD505-2E9C-101B-9397-08002B2CF9AE}" pid="24" name="KSOProductBuildVer">
    <vt:lpwstr>1033-11.2.0.9453</vt:lpwstr>
  </property>
</Properties>
</file>