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F01E" w14:textId="77777777" w:rsidR="00D905E5" w:rsidRPr="00FD1388" w:rsidRDefault="00D905E5" w:rsidP="00D905E5">
      <w:pPr>
        <w:rPr>
          <w:rFonts w:ascii="Times New Roman" w:hAnsi="Times New Roman" w:cs="Times New Roman"/>
          <w:bCs/>
          <w:lang w:val="en-US"/>
        </w:rPr>
      </w:pPr>
      <w:bookmarkStart w:id="0" w:name="_Hlk53497342"/>
      <w:r w:rsidRPr="00B628E3">
        <w:rPr>
          <w:rFonts w:ascii="Times New Roman" w:hAnsi="Times New Roman" w:cs="Times New Roman"/>
          <w:b/>
          <w:lang w:val="en-US"/>
        </w:rPr>
        <w:t>Supplementa</w:t>
      </w:r>
      <w:r>
        <w:rPr>
          <w:rFonts w:ascii="Times New Roman" w:hAnsi="Times New Roman" w:cs="Times New Roman"/>
          <w:b/>
          <w:lang w:val="en-US"/>
        </w:rPr>
        <w:t>l Digital Content 5</w:t>
      </w:r>
      <w:r w:rsidRPr="00B628E3">
        <w:rPr>
          <w:rFonts w:ascii="Times New Roman" w:hAnsi="Times New Roman" w:cs="Times New Roman"/>
          <w:b/>
          <w:lang w:val="en-US"/>
        </w:rPr>
        <w:t xml:space="preserve">: </w:t>
      </w:r>
      <w:r w:rsidRPr="00FD1388">
        <w:rPr>
          <w:rFonts w:ascii="Times New Roman" w:hAnsi="Times New Roman" w:cs="Times New Roman"/>
          <w:bCs/>
          <w:lang w:val="en-US"/>
        </w:rPr>
        <w:t>Demographics for EOS</w:t>
      </w:r>
    </w:p>
    <w:bookmarkEnd w:id="0"/>
    <w:p w14:paraId="570066CB" w14:textId="77777777" w:rsidR="00D905E5" w:rsidRPr="00B628E3" w:rsidRDefault="00D905E5" w:rsidP="00D905E5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07"/>
        <w:gridCol w:w="1487"/>
        <w:gridCol w:w="1487"/>
        <w:gridCol w:w="780"/>
      </w:tblGrid>
      <w:tr w:rsidR="00D905E5" w:rsidRPr="00253ADE" w14:paraId="77F0B9BE" w14:textId="77777777" w:rsidTr="00C07DF4">
        <w:tc>
          <w:tcPr>
            <w:tcW w:w="3107" w:type="dxa"/>
          </w:tcPr>
          <w:p w14:paraId="457466EB" w14:textId="77777777" w:rsidR="00D905E5" w:rsidRPr="00B628E3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1D9D11CD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No EOS</w:t>
            </w:r>
          </w:p>
          <w:p w14:paraId="2DC0A371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N=1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4687</w:t>
            </w:r>
          </w:p>
        </w:tc>
        <w:tc>
          <w:tcPr>
            <w:tcW w:w="1487" w:type="dxa"/>
          </w:tcPr>
          <w:p w14:paraId="524AE1D8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EOS</w:t>
            </w:r>
          </w:p>
          <w:p w14:paraId="1DC6F35D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N=1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23" w:type="dxa"/>
          </w:tcPr>
          <w:p w14:paraId="7472ECBB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D905E5" w:rsidRPr="00253ADE" w14:paraId="69CB4575" w14:textId="77777777" w:rsidTr="00C07DF4">
        <w:tc>
          <w:tcPr>
            <w:tcW w:w="3107" w:type="dxa"/>
          </w:tcPr>
          <w:p w14:paraId="691298F2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Gestational age (weeks)</w:t>
            </w:r>
          </w:p>
        </w:tc>
        <w:tc>
          <w:tcPr>
            <w:tcW w:w="1487" w:type="dxa"/>
          </w:tcPr>
          <w:p w14:paraId="09825D8D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28.0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±2.3</w:t>
            </w:r>
          </w:p>
        </w:tc>
        <w:tc>
          <w:tcPr>
            <w:tcW w:w="1487" w:type="dxa"/>
          </w:tcPr>
          <w:p w14:paraId="694B9155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±2.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14:paraId="1313630B" w14:textId="77777777" w:rsidR="00D905E5" w:rsidRPr="00AD4672" w:rsidRDefault="00D905E5" w:rsidP="00C07D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672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7633E5C6" w14:textId="77777777" w:rsidTr="00C07DF4">
        <w:tc>
          <w:tcPr>
            <w:tcW w:w="3107" w:type="dxa"/>
          </w:tcPr>
          <w:p w14:paraId="363476A4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Birthweight (g)</w:t>
            </w:r>
          </w:p>
        </w:tc>
        <w:tc>
          <w:tcPr>
            <w:tcW w:w="1487" w:type="dxa"/>
          </w:tcPr>
          <w:p w14:paraId="15B842F4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±3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7" w:type="dxa"/>
          </w:tcPr>
          <w:p w14:paraId="58ED4828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23" w:type="dxa"/>
          </w:tcPr>
          <w:p w14:paraId="21F6053E" w14:textId="77777777" w:rsidR="00D905E5" w:rsidRPr="00AD4672" w:rsidRDefault="00D905E5" w:rsidP="00C07D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672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095EABF9" w14:textId="77777777" w:rsidTr="00C07DF4">
        <w:tc>
          <w:tcPr>
            <w:tcW w:w="3107" w:type="dxa"/>
          </w:tcPr>
          <w:p w14:paraId="4002DD5B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APGAR 5`</w:t>
            </w:r>
          </w:p>
        </w:tc>
        <w:tc>
          <w:tcPr>
            <w:tcW w:w="1487" w:type="dxa"/>
          </w:tcPr>
          <w:p w14:paraId="48F2D2C9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±1</w:t>
            </w:r>
          </w:p>
        </w:tc>
        <w:tc>
          <w:tcPr>
            <w:tcW w:w="1487" w:type="dxa"/>
          </w:tcPr>
          <w:p w14:paraId="268D43FC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14:paraId="1475E1A8" w14:textId="77777777" w:rsidR="00D905E5" w:rsidRPr="00AD4672" w:rsidRDefault="00D905E5" w:rsidP="00C07D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672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2B13AF4D" w14:textId="77777777" w:rsidTr="00C07DF4">
        <w:tc>
          <w:tcPr>
            <w:tcW w:w="3107" w:type="dxa"/>
          </w:tcPr>
          <w:p w14:paraId="0FF81CF1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APGAR 10`</w:t>
            </w:r>
          </w:p>
        </w:tc>
        <w:tc>
          <w:tcPr>
            <w:tcW w:w="1487" w:type="dxa"/>
          </w:tcPr>
          <w:p w14:paraId="3C7B06D8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±1</w:t>
            </w:r>
          </w:p>
        </w:tc>
        <w:tc>
          <w:tcPr>
            <w:tcW w:w="1487" w:type="dxa"/>
          </w:tcPr>
          <w:p w14:paraId="56C25646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8±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14:paraId="7874920B" w14:textId="77777777" w:rsidR="00D905E5" w:rsidRPr="00AD4672" w:rsidRDefault="00D905E5" w:rsidP="00C07D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672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0B7E1CA9" w14:textId="77777777" w:rsidTr="00C07DF4">
        <w:tc>
          <w:tcPr>
            <w:tcW w:w="3107" w:type="dxa"/>
          </w:tcPr>
          <w:p w14:paraId="2D38E7D4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Arterial cord blood pH</w:t>
            </w:r>
          </w:p>
        </w:tc>
        <w:tc>
          <w:tcPr>
            <w:tcW w:w="1487" w:type="dxa"/>
          </w:tcPr>
          <w:p w14:paraId="7B227519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487" w:type="dxa"/>
          </w:tcPr>
          <w:p w14:paraId="73F32C0D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23" w:type="dxa"/>
          </w:tcPr>
          <w:p w14:paraId="52EDE52F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</w:tr>
      <w:tr w:rsidR="00D905E5" w:rsidRPr="00253ADE" w14:paraId="5E558363" w14:textId="77777777" w:rsidTr="00C07DF4">
        <w:trPr>
          <w:trHeight w:val="265"/>
        </w:trPr>
        <w:tc>
          <w:tcPr>
            <w:tcW w:w="3107" w:type="dxa"/>
          </w:tcPr>
          <w:p w14:paraId="001E380B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</w:rPr>
              <w:t>Base excess(mmol/l)</w:t>
            </w:r>
          </w:p>
        </w:tc>
        <w:tc>
          <w:tcPr>
            <w:tcW w:w="1487" w:type="dxa"/>
          </w:tcPr>
          <w:p w14:paraId="2258BDC3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5.77</w:t>
            </w:r>
          </w:p>
        </w:tc>
        <w:tc>
          <w:tcPr>
            <w:tcW w:w="1487" w:type="dxa"/>
          </w:tcPr>
          <w:p w14:paraId="4174AB6C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 w:rsidRPr="00253A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4.13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5.49</w:t>
            </w:r>
          </w:p>
        </w:tc>
        <w:tc>
          <w:tcPr>
            <w:tcW w:w="723" w:type="dxa"/>
          </w:tcPr>
          <w:p w14:paraId="33E11E55" w14:textId="77777777" w:rsidR="00D905E5" w:rsidRPr="00AD4672" w:rsidRDefault="00D905E5" w:rsidP="00C07D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672">
              <w:rPr>
                <w:rFonts w:ascii="Times New Roman" w:hAnsi="Times New Roman"/>
                <w:b/>
                <w:sz w:val="20"/>
                <w:szCs w:val="20"/>
              </w:rPr>
              <w:t>0.001</w:t>
            </w:r>
          </w:p>
        </w:tc>
      </w:tr>
      <w:tr w:rsidR="00D905E5" w:rsidRPr="00253ADE" w14:paraId="22B7ADE5" w14:textId="77777777" w:rsidTr="00C07DF4">
        <w:trPr>
          <w:trHeight w:val="227"/>
        </w:trPr>
        <w:tc>
          <w:tcPr>
            <w:tcW w:w="3107" w:type="dxa"/>
          </w:tcPr>
          <w:p w14:paraId="119E4502" w14:textId="77777777" w:rsidR="00D905E5" w:rsidRPr="00253ADE" w:rsidRDefault="00D905E5" w:rsidP="00C07DF4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53A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Days in hospital</w:t>
            </w:r>
          </w:p>
        </w:tc>
        <w:tc>
          <w:tcPr>
            <w:tcW w:w="1487" w:type="dxa"/>
          </w:tcPr>
          <w:p w14:paraId="7FCA219C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87" w:type="dxa"/>
          </w:tcPr>
          <w:p w14:paraId="08784D3E" w14:textId="77777777" w:rsidR="00D905E5" w:rsidRPr="00253ADE" w:rsidRDefault="00D905E5" w:rsidP="00C07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253AD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3" w:type="dxa"/>
          </w:tcPr>
          <w:p w14:paraId="0A3808D6" w14:textId="77777777" w:rsidR="00D905E5" w:rsidRPr="00AD4672" w:rsidRDefault="00D905E5" w:rsidP="00C07D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672">
              <w:rPr>
                <w:rFonts w:ascii="Times New Roman" w:hAnsi="Times New Roman"/>
                <w:b/>
                <w:sz w:val="20"/>
                <w:szCs w:val="20"/>
              </w:rPr>
              <w:t>0.01</w:t>
            </w:r>
          </w:p>
        </w:tc>
      </w:tr>
      <w:tr w:rsidR="00D905E5" w:rsidRPr="00253ADE" w14:paraId="40D19FCA" w14:textId="77777777" w:rsidTr="00C07DF4">
        <w:trPr>
          <w:trHeight w:val="227"/>
        </w:trPr>
        <w:tc>
          <w:tcPr>
            <w:tcW w:w="3107" w:type="dxa"/>
          </w:tcPr>
          <w:p w14:paraId="7B96EDD9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Gender male (%)</w:t>
            </w:r>
          </w:p>
        </w:tc>
        <w:tc>
          <w:tcPr>
            <w:tcW w:w="1487" w:type="dxa"/>
          </w:tcPr>
          <w:p w14:paraId="682F9EDB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7624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05EE2FAC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(57.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1DA7937B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905E5" w:rsidRPr="00253ADE" w14:paraId="4B92F9B5" w14:textId="77777777" w:rsidTr="00C07DF4">
        <w:trPr>
          <w:trHeight w:val="227"/>
        </w:trPr>
        <w:tc>
          <w:tcPr>
            <w:tcW w:w="3107" w:type="dxa"/>
          </w:tcPr>
          <w:p w14:paraId="44EBD483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Inborn (%)</w:t>
            </w:r>
          </w:p>
        </w:tc>
        <w:tc>
          <w:tcPr>
            <w:tcW w:w="1487" w:type="dxa"/>
          </w:tcPr>
          <w:p w14:paraId="26446E0C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2A3E8EA3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155 (9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3CF2D99C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905E5" w:rsidRPr="00253ADE" w14:paraId="55B17782" w14:textId="77777777" w:rsidTr="00C07DF4">
        <w:trPr>
          <w:trHeight w:val="227"/>
        </w:trPr>
        <w:tc>
          <w:tcPr>
            <w:tcW w:w="3107" w:type="dxa"/>
          </w:tcPr>
          <w:p w14:paraId="60826BE5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Antenatal steroids (%) </w:t>
            </w:r>
          </w:p>
        </w:tc>
        <w:tc>
          <w:tcPr>
            <w:tcW w:w="1487" w:type="dxa"/>
          </w:tcPr>
          <w:p w14:paraId="0672138D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6164B627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6FACDD44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905E5" w:rsidRPr="00253ADE" w14:paraId="45B8AB26" w14:textId="77777777" w:rsidTr="00C07DF4">
        <w:trPr>
          <w:trHeight w:val="227"/>
        </w:trPr>
        <w:tc>
          <w:tcPr>
            <w:tcW w:w="3107" w:type="dxa"/>
          </w:tcPr>
          <w:p w14:paraId="14428F2B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Antenatal antibiotics (%)</w:t>
            </w:r>
          </w:p>
        </w:tc>
        <w:tc>
          <w:tcPr>
            <w:tcW w:w="1487" w:type="dxa"/>
          </w:tcPr>
          <w:p w14:paraId="587B2F66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7674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08D6408A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(67.5)</w:t>
            </w:r>
          </w:p>
        </w:tc>
        <w:tc>
          <w:tcPr>
            <w:tcW w:w="723" w:type="dxa"/>
          </w:tcPr>
          <w:p w14:paraId="1E769180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70562F45" w14:textId="77777777" w:rsidTr="00C07DF4">
        <w:trPr>
          <w:trHeight w:val="227"/>
        </w:trPr>
        <w:tc>
          <w:tcPr>
            <w:tcW w:w="3107" w:type="dxa"/>
          </w:tcPr>
          <w:p w14:paraId="588AADDD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Multiple pregnancies (%)</w:t>
            </w:r>
          </w:p>
        </w:tc>
        <w:tc>
          <w:tcPr>
            <w:tcW w:w="1487" w:type="dxa"/>
          </w:tcPr>
          <w:p w14:paraId="5B3CE80D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4A9F22B9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5603F18A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D905E5" w:rsidRPr="00253ADE" w14:paraId="563447E3" w14:textId="77777777" w:rsidTr="00C07DF4">
        <w:trPr>
          <w:trHeight w:val="227"/>
        </w:trPr>
        <w:tc>
          <w:tcPr>
            <w:tcW w:w="3107" w:type="dxa"/>
          </w:tcPr>
          <w:p w14:paraId="356058BD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SGA (%)</w:t>
            </w:r>
          </w:p>
        </w:tc>
        <w:tc>
          <w:tcPr>
            <w:tcW w:w="1487" w:type="dxa"/>
          </w:tcPr>
          <w:p w14:paraId="4C390913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431E0381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71795163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D905E5" w:rsidRPr="00253ADE" w14:paraId="03FB9A27" w14:textId="77777777" w:rsidTr="00C07DF4">
        <w:trPr>
          <w:trHeight w:val="227"/>
        </w:trPr>
        <w:tc>
          <w:tcPr>
            <w:tcW w:w="3107" w:type="dxa"/>
          </w:tcPr>
          <w:p w14:paraId="2EB6B24C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Mode of delivery (%)</w:t>
            </w:r>
          </w:p>
          <w:p w14:paraId="31E2D77D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Spontanous</w:t>
            </w:r>
          </w:p>
        </w:tc>
        <w:tc>
          <w:tcPr>
            <w:tcW w:w="1487" w:type="dxa"/>
          </w:tcPr>
          <w:p w14:paraId="6671B3FE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31275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7DB7DDA7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F56FE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723" w:type="dxa"/>
          </w:tcPr>
          <w:p w14:paraId="7479038B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9F151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79AC4E1F" w14:textId="77777777" w:rsidTr="00C07DF4">
        <w:trPr>
          <w:trHeight w:val="227"/>
        </w:trPr>
        <w:tc>
          <w:tcPr>
            <w:tcW w:w="3107" w:type="dxa"/>
          </w:tcPr>
          <w:p w14:paraId="665588F5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Elective C/S</w:t>
            </w:r>
          </w:p>
        </w:tc>
        <w:tc>
          <w:tcPr>
            <w:tcW w:w="1487" w:type="dxa"/>
          </w:tcPr>
          <w:p w14:paraId="7A740115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(79.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4F5A79EA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5D03E670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713F923B" w14:textId="77777777" w:rsidTr="00C07DF4">
        <w:trPr>
          <w:trHeight w:val="227"/>
        </w:trPr>
        <w:tc>
          <w:tcPr>
            <w:tcW w:w="3107" w:type="dxa"/>
          </w:tcPr>
          <w:p w14:paraId="623DE9A1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Emergency C/S</w:t>
            </w:r>
          </w:p>
        </w:tc>
        <w:tc>
          <w:tcPr>
            <w:tcW w:w="1487" w:type="dxa"/>
          </w:tcPr>
          <w:p w14:paraId="7C38B4C1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267B4634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6240F68E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1F5EE2A3" w14:textId="77777777" w:rsidTr="00C07DF4">
        <w:trPr>
          <w:trHeight w:val="227"/>
        </w:trPr>
        <w:tc>
          <w:tcPr>
            <w:tcW w:w="3107" w:type="dxa"/>
          </w:tcPr>
          <w:p w14:paraId="2ED9C9CF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Preterm labour</w:t>
            </w:r>
          </w:p>
        </w:tc>
        <w:tc>
          <w:tcPr>
            <w:tcW w:w="1487" w:type="dxa"/>
          </w:tcPr>
          <w:p w14:paraId="741FE516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5613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06A4637F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6B89C531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D905E5" w:rsidRPr="00253ADE" w14:paraId="3E51DE9F" w14:textId="77777777" w:rsidTr="00C07DF4">
        <w:trPr>
          <w:trHeight w:val="227"/>
        </w:trPr>
        <w:tc>
          <w:tcPr>
            <w:tcW w:w="3107" w:type="dxa"/>
          </w:tcPr>
          <w:p w14:paraId="1629482E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IAI</w:t>
            </w:r>
          </w:p>
        </w:tc>
        <w:tc>
          <w:tcPr>
            <w:tcW w:w="1487" w:type="dxa"/>
          </w:tcPr>
          <w:p w14:paraId="48C2D2B2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7519C32A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78610D8D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D905E5" w:rsidRPr="00253ADE" w14:paraId="2BA0B20C" w14:textId="77777777" w:rsidTr="00C07DF4">
        <w:trPr>
          <w:trHeight w:val="227"/>
        </w:trPr>
        <w:tc>
          <w:tcPr>
            <w:tcW w:w="3107" w:type="dxa"/>
          </w:tcPr>
          <w:p w14:paraId="65D6521A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PROMM</w:t>
            </w:r>
          </w:p>
        </w:tc>
        <w:tc>
          <w:tcPr>
            <w:tcW w:w="1487" w:type="dxa"/>
          </w:tcPr>
          <w:p w14:paraId="6A188F34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3689 (31.4)</w:t>
            </w:r>
          </w:p>
        </w:tc>
        <w:tc>
          <w:tcPr>
            <w:tcW w:w="1487" w:type="dxa"/>
          </w:tcPr>
          <w:p w14:paraId="4B3A9CF9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70 (41.2)</w:t>
            </w:r>
          </w:p>
        </w:tc>
        <w:tc>
          <w:tcPr>
            <w:tcW w:w="723" w:type="dxa"/>
          </w:tcPr>
          <w:p w14:paraId="22A4E98E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0.007</w:t>
            </w:r>
          </w:p>
        </w:tc>
      </w:tr>
      <w:tr w:rsidR="00D905E5" w:rsidRPr="00253ADE" w14:paraId="715A9D6F" w14:textId="77777777" w:rsidTr="00C07DF4">
        <w:trPr>
          <w:trHeight w:val="227"/>
        </w:trPr>
        <w:tc>
          <w:tcPr>
            <w:tcW w:w="3107" w:type="dxa"/>
          </w:tcPr>
          <w:p w14:paraId="4EDB3872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Preeclampsia/Eclampsia</w:t>
            </w:r>
          </w:p>
        </w:tc>
        <w:tc>
          <w:tcPr>
            <w:tcW w:w="1487" w:type="dxa"/>
          </w:tcPr>
          <w:p w14:paraId="4B114F32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72180C93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1FA75452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D905E5" w:rsidRPr="00253ADE" w14:paraId="4216762F" w14:textId="77777777" w:rsidTr="00C07DF4">
        <w:trPr>
          <w:trHeight w:val="227"/>
        </w:trPr>
        <w:tc>
          <w:tcPr>
            <w:tcW w:w="3107" w:type="dxa"/>
          </w:tcPr>
          <w:p w14:paraId="3C56AEC0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HELLP</w:t>
            </w:r>
          </w:p>
        </w:tc>
        <w:tc>
          <w:tcPr>
            <w:tcW w:w="1487" w:type="dxa"/>
          </w:tcPr>
          <w:p w14:paraId="647AC64D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55166DE9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588359BC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05E5" w:rsidRPr="00253ADE" w14:paraId="4087356A" w14:textId="77777777" w:rsidTr="00C07DF4">
        <w:trPr>
          <w:trHeight w:val="227"/>
        </w:trPr>
        <w:tc>
          <w:tcPr>
            <w:tcW w:w="3107" w:type="dxa"/>
          </w:tcPr>
          <w:p w14:paraId="72C0D0B3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Pathological CTG</w:t>
            </w:r>
          </w:p>
        </w:tc>
        <w:tc>
          <w:tcPr>
            <w:tcW w:w="1487" w:type="dxa"/>
          </w:tcPr>
          <w:p w14:paraId="6A1344E2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004674A3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29F53F39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D905E5" w:rsidRPr="00253ADE" w14:paraId="2842491B" w14:textId="77777777" w:rsidTr="00C07DF4">
        <w:trPr>
          <w:trHeight w:val="227"/>
        </w:trPr>
        <w:tc>
          <w:tcPr>
            <w:tcW w:w="3107" w:type="dxa"/>
          </w:tcPr>
          <w:p w14:paraId="1E190537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IUGR, pathological doppler</w:t>
            </w:r>
          </w:p>
        </w:tc>
        <w:tc>
          <w:tcPr>
            <w:tcW w:w="1487" w:type="dxa"/>
          </w:tcPr>
          <w:p w14:paraId="40E9E36D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67C69B45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493F9BA1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D905E5" w:rsidRPr="00253ADE" w14:paraId="227B9EEC" w14:textId="77777777" w:rsidTr="00C07DF4">
        <w:trPr>
          <w:trHeight w:val="227"/>
        </w:trPr>
        <w:tc>
          <w:tcPr>
            <w:tcW w:w="3107" w:type="dxa"/>
          </w:tcPr>
          <w:p w14:paraId="11FB4D94" w14:textId="77777777" w:rsidR="00D905E5" w:rsidRPr="00253ADE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b/>
                <w:sz w:val="20"/>
                <w:szCs w:val="20"/>
              </w:rPr>
              <w:t>Abruptio placentae</w:t>
            </w:r>
          </w:p>
        </w:tc>
        <w:tc>
          <w:tcPr>
            <w:tcW w:w="1487" w:type="dxa"/>
          </w:tcPr>
          <w:p w14:paraId="70DBE627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14:paraId="3F1959A2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</w:tcPr>
          <w:p w14:paraId="4A90723E" w14:textId="77777777" w:rsidR="00D905E5" w:rsidRPr="00253ADE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D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D905E5" w:rsidRPr="00253ADE" w14:paraId="4355A335" w14:textId="77777777" w:rsidTr="00C07DF4">
        <w:trPr>
          <w:trHeight w:val="227"/>
        </w:trPr>
        <w:tc>
          <w:tcPr>
            <w:tcW w:w="3107" w:type="dxa"/>
          </w:tcPr>
          <w:p w14:paraId="7B8C9ADF" w14:textId="77777777" w:rsidR="00D905E5" w:rsidRPr="00D71489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489">
              <w:rPr>
                <w:rFonts w:ascii="Times New Roman" w:hAnsi="Times New Roman" w:cs="Times New Roman"/>
                <w:b/>
                <w:sz w:val="20"/>
                <w:szCs w:val="20"/>
              </w:rPr>
              <w:t>Mortality (%)</w:t>
            </w:r>
          </w:p>
        </w:tc>
        <w:tc>
          <w:tcPr>
            <w:tcW w:w="1487" w:type="dxa"/>
          </w:tcPr>
          <w:p w14:paraId="5C1E66BB" w14:textId="77777777" w:rsidR="00D905E5" w:rsidRPr="00D71489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89">
              <w:rPr>
                <w:rFonts w:ascii="Times New Roman" w:hAnsi="Times New Roman" w:cs="Times New Roman"/>
                <w:sz w:val="20"/>
                <w:szCs w:val="20"/>
              </w:rPr>
              <w:t>455 (3.1)</w:t>
            </w:r>
          </w:p>
        </w:tc>
        <w:tc>
          <w:tcPr>
            <w:tcW w:w="1487" w:type="dxa"/>
          </w:tcPr>
          <w:p w14:paraId="1557E861" w14:textId="77777777" w:rsidR="00D905E5" w:rsidRPr="00D71489" w:rsidRDefault="00D905E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89">
              <w:rPr>
                <w:rFonts w:ascii="Times New Roman" w:hAnsi="Times New Roman" w:cs="Times New Roman"/>
                <w:sz w:val="20"/>
                <w:szCs w:val="20"/>
              </w:rPr>
              <w:t>21 (12.2)</w:t>
            </w:r>
          </w:p>
        </w:tc>
        <w:tc>
          <w:tcPr>
            <w:tcW w:w="723" w:type="dxa"/>
          </w:tcPr>
          <w:p w14:paraId="687A9FE9" w14:textId="77777777" w:rsidR="00D905E5" w:rsidRPr="00D71489" w:rsidRDefault="00D905E5" w:rsidP="00C0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48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</w:tbl>
    <w:p w14:paraId="476301DE" w14:textId="77777777" w:rsidR="00D905E5" w:rsidRDefault="00D905E5" w:rsidP="00D905E5">
      <w:pPr>
        <w:rPr>
          <w:rFonts w:ascii="Times New Roman" w:hAnsi="Times New Roman" w:cs="Times New Roman"/>
          <w:b/>
          <w:sz w:val="20"/>
          <w:szCs w:val="20"/>
        </w:rPr>
      </w:pPr>
    </w:p>
    <w:p w14:paraId="11514307" w14:textId="2C804B9A" w:rsidR="00E23457" w:rsidRPr="00D905E5" w:rsidRDefault="00E23457">
      <w:pPr>
        <w:rPr>
          <w:rFonts w:ascii="Times New Roman" w:hAnsi="Times New Roman" w:cs="Times New Roman"/>
          <w:b/>
          <w:sz w:val="20"/>
          <w:szCs w:val="20"/>
        </w:rPr>
      </w:pPr>
    </w:p>
    <w:sectPr w:rsidR="00E23457" w:rsidRPr="00D9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E5"/>
    <w:rsid w:val="00D905E5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9359"/>
  <w15:chartTrackingRefBased/>
  <w15:docId w15:val="{696E775E-3A4D-4DB2-9445-30D77F9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E5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5E5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2020-10-13T21:02:00Z</dcterms:created>
  <dcterms:modified xsi:type="dcterms:W3CDTF">2020-10-13T21:02:00Z</dcterms:modified>
</cp:coreProperties>
</file>