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B1BB" w14:textId="5800EA00" w:rsidR="005C25AC" w:rsidRPr="00794AE5" w:rsidRDefault="005C25AC" w:rsidP="005C25A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6433998"/>
      <w:r w:rsidRPr="00AD67E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Digital Content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en-US"/>
        </w:rPr>
        <w:t>Susceptibility pattern in Norwegian invasive (blood/CSF) isolates in children (0-18 years) and adults based on sampling from the Norwegian Surveillance System for Antimicrobial Drug Resistance (NORM) 2013-2017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0"/>
    <w:p w14:paraId="24C3006B" w14:textId="168D8BE1" w:rsidR="000F4D73" w:rsidRDefault="000F4D73"/>
    <w:tbl>
      <w:tblPr>
        <w:tblStyle w:val="TableGrid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09"/>
        <w:gridCol w:w="1095"/>
        <w:gridCol w:w="1205"/>
        <w:gridCol w:w="1374"/>
        <w:gridCol w:w="1310"/>
        <w:gridCol w:w="1249"/>
        <w:gridCol w:w="780"/>
      </w:tblGrid>
      <w:tr w:rsidR="00B937C4" w14:paraId="164A1C79" w14:textId="77777777" w:rsidTr="00E422BA">
        <w:trPr>
          <w:trHeight w:val="275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4630F671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  <w:hideMark/>
          </w:tcPr>
          <w:p w14:paraId="5F6B3221" w14:textId="77777777" w:rsidR="00B937C4" w:rsidRPr="002F59DC" w:rsidRDefault="00B937C4" w:rsidP="00E42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Children 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</w:tcBorders>
            <w:hideMark/>
          </w:tcPr>
          <w:p w14:paraId="2E6EF71A" w14:textId="77777777" w:rsidR="00B937C4" w:rsidRPr="002F59DC" w:rsidRDefault="00B937C4" w:rsidP="00E42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20A757C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C4" w14:paraId="433E48FB" w14:textId="77777777" w:rsidTr="00E422BA">
        <w:trPr>
          <w:trHeight w:val="275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3432FC57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hideMark/>
          </w:tcPr>
          <w:p w14:paraId="230759CB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F59D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hideMark/>
          </w:tcPr>
          <w:p w14:paraId="6C0C7F75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I, n (%)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hideMark/>
          </w:tcPr>
          <w:p w14:paraId="3682ACFB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R, n (%)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14:paraId="4E32EE3A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S, n (%)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14:paraId="12EA0722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I, n (%)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hideMark/>
          </w:tcPr>
          <w:p w14:paraId="37205195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R, n (%)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hideMark/>
          </w:tcPr>
          <w:p w14:paraId="6DE69DBD" w14:textId="77777777" w:rsidR="00B937C4" w:rsidRPr="002F59DC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F59D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2F59D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B937C4" w14:paraId="2BC1487D" w14:textId="77777777" w:rsidTr="00E422BA">
        <w:trPr>
          <w:trHeight w:val="287"/>
          <w:jc w:val="center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47829F9F" w14:textId="77777777" w:rsidR="00B937C4" w:rsidRPr="008428B4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8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S. pneumoniae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(n=151/</w:t>
            </w:r>
            <w:r w:rsidRPr="008428B4">
              <w:rPr>
                <w:rFonts w:ascii="Times New Roman" w:hAnsi="Times New Roman" w:cs="Times New Roman"/>
                <w:b/>
                <w:sz w:val="20"/>
                <w:szCs w:val="20"/>
              </w:rPr>
              <w:t>2674)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793279D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07825B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C4B886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8BD276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4B9E16B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0AD9C14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ED851A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C4" w14:paraId="5715D94C" w14:textId="77777777" w:rsidTr="00E422BA">
        <w:trPr>
          <w:trHeight w:val="275"/>
          <w:jc w:val="center"/>
        </w:trPr>
        <w:tc>
          <w:tcPr>
            <w:tcW w:w="2835" w:type="dxa"/>
            <w:hideMark/>
          </w:tcPr>
          <w:p w14:paraId="3106AE9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Penicillin </w:t>
            </w:r>
          </w:p>
        </w:tc>
        <w:tc>
          <w:tcPr>
            <w:tcW w:w="1209" w:type="dxa"/>
            <w:hideMark/>
          </w:tcPr>
          <w:p w14:paraId="6863AB4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 (88.1)</w:t>
            </w:r>
          </w:p>
        </w:tc>
        <w:tc>
          <w:tcPr>
            <w:tcW w:w="1095" w:type="dxa"/>
            <w:hideMark/>
          </w:tcPr>
          <w:p w14:paraId="52AE518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(10.6)</w:t>
            </w:r>
          </w:p>
        </w:tc>
        <w:tc>
          <w:tcPr>
            <w:tcW w:w="1205" w:type="dxa"/>
            <w:hideMark/>
          </w:tcPr>
          <w:p w14:paraId="047B861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(1.3)</w:t>
            </w:r>
          </w:p>
        </w:tc>
        <w:tc>
          <w:tcPr>
            <w:tcW w:w="1374" w:type="dxa"/>
            <w:hideMark/>
          </w:tcPr>
          <w:p w14:paraId="11D4ABA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 (94.2)</w:t>
            </w:r>
          </w:p>
        </w:tc>
        <w:tc>
          <w:tcPr>
            <w:tcW w:w="1310" w:type="dxa"/>
            <w:hideMark/>
          </w:tcPr>
          <w:p w14:paraId="26C8EF9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(5.5)</w:t>
            </w:r>
          </w:p>
        </w:tc>
        <w:tc>
          <w:tcPr>
            <w:tcW w:w="1249" w:type="dxa"/>
            <w:hideMark/>
          </w:tcPr>
          <w:p w14:paraId="059C653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(0.3)</w:t>
            </w:r>
          </w:p>
        </w:tc>
        <w:tc>
          <w:tcPr>
            <w:tcW w:w="780" w:type="dxa"/>
            <w:hideMark/>
          </w:tcPr>
          <w:p w14:paraId="5BE40EBA" w14:textId="77777777" w:rsidR="00B937C4" w:rsidRPr="000366BD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0.002</w:t>
            </w:r>
          </w:p>
        </w:tc>
      </w:tr>
      <w:tr w:rsidR="00B937C4" w14:paraId="40FE64D6" w14:textId="77777777" w:rsidTr="00E422BA">
        <w:trPr>
          <w:trHeight w:val="275"/>
          <w:jc w:val="center"/>
        </w:trPr>
        <w:tc>
          <w:tcPr>
            <w:tcW w:w="2835" w:type="dxa"/>
            <w:hideMark/>
          </w:tcPr>
          <w:p w14:paraId="7C3E2FB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Erythromycin</w:t>
            </w:r>
          </w:p>
        </w:tc>
        <w:tc>
          <w:tcPr>
            <w:tcW w:w="1209" w:type="dxa"/>
            <w:hideMark/>
          </w:tcPr>
          <w:p w14:paraId="78BA84E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(88.7)</w:t>
            </w:r>
          </w:p>
        </w:tc>
        <w:tc>
          <w:tcPr>
            <w:tcW w:w="1095" w:type="dxa"/>
            <w:hideMark/>
          </w:tcPr>
          <w:p w14:paraId="2688AB7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05" w:type="dxa"/>
            <w:hideMark/>
          </w:tcPr>
          <w:p w14:paraId="6427CF1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(11.3)</w:t>
            </w:r>
          </w:p>
        </w:tc>
        <w:tc>
          <w:tcPr>
            <w:tcW w:w="1374" w:type="dxa"/>
            <w:hideMark/>
          </w:tcPr>
          <w:p w14:paraId="663FDE9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 (95.1)</w:t>
            </w:r>
          </w:p>
        </w:tc>
        <w:tc>
          <w:tcPr>
            <w:tcW w:w="1310" w:type="dxa"/>
            <w:hideMark/>
          </w:tcPr>
          <w:p w14:paraId="3B4C67F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49" w:type="dxa"/>
            <w:hideMark/>
          </w:tcPr>
          <w:p w14:paraId="7D3DE97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(4.9)</w:t>
            </w:r>
          </w:p>
        </w:tc>
        <w:tc>
          <w:tcPr>
            <w:tcW w:w="780" w:type="dxa"/>
            <w:hideMark/>
          </w:tcPr>
          <w:p w14:paraId="4B31650C" w14:textId="77777777" w:rsidR="00B937C4" w:rsidRPr="000366BD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0.001</w:t>
            </w:r>
          </w:p>
        </w:tc>
      </w:tr>
      <w:tr w:rsidR="00B937C4" w14:paraId="1495B596" w14:textId="77777777" w:rsidTr="00E422BA">
        <w:trPr>
          <w:trHeight w:val="275"/>
          <w:jc w:val="center"/>
        </w:trPr>
        <w:tc>
          <w:tcPr>
            <w:tcW w:w="2835" w:type="dxa"/>
            <w:hideMark/>
          </w:tcPr>
          <w:p w14:paraId="7A6F39A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Clindamycin</w:t>
            </w:r>
          </w:p>
        </w:tc>
        <w:tc>
          <w:tcPr>
            <w:tcW w:w="1209" w:type="dxa"/>
            <w:hideMark/>
          </w:tcPr>
          <w:p w14:paraId="1803F30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(90.7)</w:t>
            </w:r>
          </w:p>
        </w:tc>
        <w:tc>
          <w:tcPr>
            <w:tcW w:w="1095" w:type="dxa"/>
          </w:tcPr>
          <w:p w14:paraId="6A8ECC9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hideMark/>
          </w:tcPr>
          <w:p w14:paraId="034B015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(9.3)</w:t>
            </w:r>
          </w:p>
        </w:tc>
        <w:tc>
          <w:tcPr>
            <w:tcW w:w="1374" w:type="dxa"/>
            <w:hideMark/>
          </w:tcPr>
          <w:p w14:paraId="6F801E1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 (96.4)</w:t>
            </w:r>
          </w:p>
        </w:tc>
        <w:tc>
          <w:tcPr>
            <w:tcW w:w="1310" w:type="dxa"/>
          </w:tcPr>
          <w:p w14:paraId="210EE88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14:paraId="53FBF00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(3.6)</w:t>
            </w:r>
          </w:p>
        </w:tc>
        <w:tc>
          <w:tcPr>
            <w:tcW w:w="780" w:type="dxa"/>
            <w:hideMark/>
          </w:tcPr>
          <w:p w14:paraId="03349DC8" w14:textId="77777777" w:rsidR="00B937C4" w:rsidRPr="000366BD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B937C4" w14:paraId="30F970BA" w14:textId="77777777" w:rsidTr="00E422BA">
        <w:trPr>
          <w:trHeight w:val="275"/>
          <w:jc w:val="center"/>
        </w:trPr>
        <w:tc>
          <w:tcPr>
            <w:tcW w:w="2835" w:type="dxa"/>
            <w:hideMark/>
          </w:tcPr>
          <w:p w14:paraId="4E63EA40" w14:textId="77777777" w:rsidR="00B937C4" w:rsidRPr="008428B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436D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SXT</w:t>
            </w:r>
          </w:p>
        </w:tc>
        <w:tc>
          <w:tcPr>
            <w:tcW w:w="1209" w:type="dxa"/>
            <w:hideMark/>
          </w:tcPr>
          <w:p w14:paraId="6A1E70E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(79.5)</w:t>
            </w:r>
          </w:p>
        </w:tc>
        <w:tc>
          <w:tcPr>
            <w:tcW w:w="1095" w:type="dxa"/>
            <w:hideMark/>
          </w:tcPr>
          <w:p w14:paraId="2CDEAEC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(2.6)</w:t>
            </w:r>
          </w:p>
        </w:tc>
        <w:tc>
          <w:tcPr>
            <w:tcW w:w="1205" w:type="dxa"/>
            <w:hideMark/>
          </w:tcPr>
          <w:p w14:paraId="75E3E61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(17.9)</w:t>
            </w:r>
          </w:p>
        </w:tc>
        <w:tc>
          <w:tcPr>
            <w:tcW w:w="1374" w:type="dxa"/>
            <w:hideMark/>
          </w:tcPr>
          <w:p w14:paraId="42FF5D2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 (90.8)</w:t>
            </w:r>
          </w:p>
        </w:tc>
        <w:tc>
          <w:tcPr>
            <w:tcW w:w="1310" w:type="dxa"/>
            <w:hideMark/>
          </w:tcPr>
          <w:p w14:paraId="59A61FD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(2.8)</w:t>
            </w:r>
          </w:p>
        </w:tc>
        <w:tc>
          <w:tcPr>
            <w:tcW w:w="1249" w:type="dxa"/>
            <w:hideMark/>
          </w:tcPr>
          <w:p w14:paraId="5520B0E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(6.4)</w:t>
            </w:r>
          </w:p>
        </w:tc>
        <w:tc>
          <w:tcPr>
            <w:tcW w:w="780" w:type="dxa"/>
            <w:hideMark/>
          </w:tcPr>
          <w:p w14:paraId="622E9AE7" w14:textId="77777777" w:rsidR="00B937C4" w:rsidRPr="000366BD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B937C4" w14:paraId="3A8AF0ED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6C665D1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Cefotaxime</w:t>
            </w:r>
          </w:p>
        </w:tc>
        <w:tc>
          <w:tcPr>
            <w:tcW w:w="1209" w:type="dxa"/>
            <w:hideMark/>
          </w:tcPr>
          <w:p w14:paraId="2E0F480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(97.4)</w:t>
            </w:r>
          </w:p>
        </w:tc>
        <w:tc>
          <w:tcPr>
            <w:tcW w:w="1095" w:type="dxa"/>
            <w:hideMark/>
          </w:tcPr>
          <w:p w14:paraId="1B4AFF6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(2.6)</w:t>
            </w:r>
          </w:p>
        </w:tc>
        <w:tc>
          <w:tcPr>
            <w:tcW w:w="1205" w:type="dxa"/>
            <w:hideMark/>
          </w:tcPr>
          <w:p w14:paraId="2734B12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374" w:type="dxa"/>
            <w:hideMark/>
          </w:tcPr>
          <w:p w14:paraId="2B7C77B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 (99.3)</w:t>
            </w:r>
          </w:p>
        </w:tc>
        <w:tc>
          <w:tcPr>
            <w:tcW w:w="1310" w:type="dxa"/>
            <w:hideMark/>
          </w:tcPr>
          <w:p w14:paraId="61086AF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(0.6)</w:t>
            </w:r>
          </w:p>
        </w:tc>
        <w:tc>
          <w:tcPr>
            <w:tcW w:w="1249" w:type="dxa"/>
            <w:hideMark/>
          </w:tcPr>
          <w:p w14:paraId="1AFC38E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780" w:type="dxa"/>
            <w:hideMark/>
          </w:tcPr>
          <w:p w14:paraId="591FF87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937C4" w14:paraId="471331E5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7F4980D2" w14:textId="77777777" w:rsidR="00B937C4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S.pyogenes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(n=93/883)</w:t>
            </w:r>
          </w:p>
        </w:tc>
        <w:tc>
          <w:tcPr>
            <w:tcW w:w="1209" w:type="dxa"/>
          </w:tcPr>
          <w:p w14:paraId="41DFF87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84CCB8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5288DA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FCFEFF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7352FC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E76610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74EF7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C4" w14:paraId="3D7AA284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466E089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Penicillin </w:t>
            </w:r>
          </w:p>
        </w:tc>
        <w:tc>
          <w:tcPr>
            <w:tcW w:w="1209" w:type="dxa"/>
            <w:hideMark/>
          </w:tcPr>
          <w:p w14:paraId="064C600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(100)</w:t>
            </w:r>
          </w:p>
        </w:tc>
        <w:tc>
          <w:tcPr>
            <w:tcW w:w="1095" w:type="dxa"/>
          </w:tcPr>
          <w:p w14:paraId="3B0B9CF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hideMark/>
          </w:tcPr>
          <w:p w14:paraId="4792909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374" w:type="dxa"/>
            <w:hideMark/>
          </w:tcPr>
          <w:p w14:paraId="5CC0F1C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 (100)</w:t>
            </w:r>
          </w:p>
        </w:tc>
        <w:tc>
          <w:tcPr>
            <w:tcW w:w="1310" w:type="dxa"/>
            <w:hideMark/>
          </w:tcPr>
          <w:p w14:paraId="710836B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249" w:type="dxa"/>
            <w:hideMark/>
          </w:tcPr>
          <w:p w14:paraId="6328A32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780" w:type="dxa"/>
            <w:hideMark/>
          </w:tcPr>
          <w:p w14:paraId="2908463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937C4" w14:paraId="40298934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24B9896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Erythromycin</w:t>
            </w:r>
          </w:p>
        </w:tc>
        <w:tc>
          <w:tcPr>
            <w:tcW w:w="1209" w:type="dxa"/>
            <w:hideMark/>
          </w:tcPr>
          <w:p w14:paraId="7CDA14E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(94.6)</w:t>
            </w:r>
          </w:p>
        </w:tc>
        <w:tc>
          <w:tcPr>
            <w:tcW w:w="1095" w:type="dxa"/>
            <w:hideMark/>
          </w:tcPr>
          <w:p w14:paraId="555FE65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05" w:type="dxa"/>
            <w:hideMark/>
          </w:tcPr>
          <w:p w14:paraId="5B15438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(5.4)</w:t>
            </w:r>
          </w:p>
        </w:tc>
        <w:tc>
          <w:tcPr>
            <w:tcW w:w="1374" w:type="dxa"/>
            <w:hideMark/>
          </w:tcPr>
          <w:p w14:paraId="59CD097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 (96.7)</w:t>
            </w:r>
          </w:p>
        </w:tc>
        <w:tc>
          <w:tcPr>
            <w:tcW w:w="1310" w:type="dxa"/>
            <w:hideMark/>
          </w:tcPr>
          <w:p w14:paraId="29F09EC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249" w:type="dxa"/>
            <w:hideMark/>
          </w:tcPr>
          <w:p w14:paraId="0F08FB6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(3.3)</w:t>
            </w:r>
          </w:p>
        </w:tc>
        <w:tc>
          <w:tcPr>
            <w:tcW w:w="780" w:type="dxa"/>
            <w:hideMark/>
          </w:tcPr>
          <w:p w14:paraId="66A0C16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</w:tr>
      <w:tr w:rsidR="00B937C4" w14:paraId="2DCBECEC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14816D7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Clindamycin</w:t>
            </w:r>
          </w:p>
        </w:tc>
        <w:tc>
          <w:tcPr>
            <w:tcW w:w="1209" w:type="dxa"/>
            <w:hideMark/>
          </w:tcPr>
          <w:p w14:paraId="4451B62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(97.8)</w:t>
            </w:r>
          </w:p>
        </w:tc>
        <w:tc>
          <w:tcPr>
            <w:tcW w:w="1095" w:type="dxa"/>
          </w:tcPr>
          <w:p w14:paraId="0DC54E3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hideMark/>
          </w:tcPr>
          <w:p w14:paraId="65570E6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(2.2)</w:t>
            </w:r>
          </w:p>
        </w:tc>
        <w:tc>
          <w:tcPr>
            <w:tcW w:w="1374" w:type="dxa"/>
            <w:hideMark/>
          </w:tcPr>
          <w:p w14:paraId="57CFEDD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 (98.1)</w:t>
            </w:r>
          </w:p>
        </w:tc>
        <w:tc>
          <w:tcPr>
            <w:tcW w:w="1310" w:type="dxa"/>
          </w:tcPr>
          <w:p w14:paraId="5EE33C7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14:paraId="4E92D33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(1.9)</w:t>
            </w:r>
          </w:p>
        </w:tc>
        <w:tc>
          <w:tcPr>
            <w:tcW w:w="780" w:type="dxa"/>
            <w:hideMark/>
          </w:tcPr>
          <w:p w14:paraId="71BE54E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0.701</w:t>
            </w:r>
          </w:p>
        </w:tc>
      </w:tr>
      <w:tr w:rsidR="00B937C4" w14:paraId="6A796AC7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034CECD5" w14:textId="77777777" w:rsidR="00B937C4" w:rsidRPr="0048436D" w:rsidRDefault="00B937C4" w:rsidP="00E422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436D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SXT</w:t>
            </w:r>
          </w:p>
        </w:tc>
        <w:tc>
          <w:tcPr>
            <w:tcW w:w="1209" w:type="dxa"/>
            <w:hideMark/>
          </w:tcPr>
          <w:p w14:paraId="39266BB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(96.8)</w:t>
            </w:r>
          </w:p>
        </w:tc>
        <w:tc>
          <w:tcPr>
            <w:tcW w:w="1095" w:type="dxa"/>
            <w:hideMark/>
          </w:tcPr>
          <w:p w14:paraId="11FF182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205" w:type="dxa"/>
            <w:hideMark/>
          </w:tcPr>
          <w:p w14:paraId="024DBA3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(3.2)</w:t>
            </w:r>
          </w:p>
        </w:tc>
        <w:tc>
          <w:tcPr>
            <w:tcW w:w="1374" w:type="dxa"/>
            <w:hideMark/>
          </w:tcPr>
          <w:p w14:paraId="7AEE0FC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 (97.7)</w:t>
            </w:r>
          </w:p>
        </w:tc>
        <w:tc>
          <w:tcPr>
            <w:tcW w:w="1310" w:type="dxa"/>
            <w:hideMark/>
          </w:tcPr>
          <w:p w14:paraId="19E0DEF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(0.3)</w:t>
            </w:r>
          </w:p>
        </w:tc>
        <w:tc>
          <w:tcPr>
            <w:tcW w:w="1249" w:type="dxa"/>
            <w:hideMark/>
          </w:tcPr>
          <w:p w14:paraId="62D5F8F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(1.9)</w:t>
            </w:r>
          </w:p>
        </w:tc>
        <w:tc>
          <w:tcPr>
            <w:tcW w:w="780" w:type="dxa"/>
            <w:hideMark/>
          </w:tcPr>
          <w:p w14:paraId="45BC78F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</w:tr>
      <w:tr w:rsidR="00B937C4" w:rsidRPr="00C635C7" w14:paraId="5A5E6881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4F024655" w14:textId="77777777" w:rsidR="00B937C4" w:rsidRPr="00C635C7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28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S. agalactiae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(n=143/895)</w:t>
            </w:r>
          </w:p>
        </w:tc>
        <w:tc>
          <w:tcPr>
            <w:tcW w:w="1209" w:type="dxa"/>
          </w:tcPr>
          <w:p w14:paraId="25511641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</w:tcPr>
          <w:p w14:paraId="32CF7A41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14:paraId="5C91E3C2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14:paraId="63DB62A4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72640D42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</w:tcPr>
          <w:p w14:paraId="035D9B76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921A25C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7C4" w:rsidRPr="00C635C7" w14:paraId="2354499C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72DC08D5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Penicillin </w:t>
            </w:r>
          </w:p>
        </w:tc>
        <w:tc>
          <w:tcPr>
            <w:tcW w:w="1209" w:type="dxa"/>
            <w:hideMark/>
          </w:tcPr>
          <w:p w14:paraId="7E4BC9C3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 (100)</w:t>
            </w:r>
          </w:p>
        </w:tc>
        <w:tc>
          <w:tcPr>
            <w:tcW w:w="1095" w:type="dxa"/>
          </w:tcPr>
          <w:p w14:paraId="3C883DBE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5" w:type="dxa"/>
            <w:hideMark/>
          </w:tcPr>
          <w:p w14:paraId="51B57E42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74" w:type="dxa"/>
            <w:hideMark/>
          </w:tcPr>
          <w:p w14:paraId="3AB99AD2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 (100)</w:t>
            </w:r>
          </w:p>
        </w:tc>
        <w:tc>
          <w:tcPr>
            <w:tcW w:w="1310" w:type="dxa"/>
          </w:tcPr>
          <w:p w14:paraId="7D7532E4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9" w:type="dxa"/>
            <w:hideMark/>
          </w:tcPr>
          <w:p w14:paraId="142E5568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780" w:type="dxa"/>
            <w:hideMark/>
          </w:tcPr>
          <w:p w14:paraId="508F44EE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B937C4" w14:paraId="15100C3F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7398B5C4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romycin</w:t>
            </w:r>
          </w:p>
        </w:tc>
        <w:tc>
          <w:tcPr>
            <w:tcW w:w="1209" w:type="dxa"/>
            <w:hideMark/>
          </w:tcPr>
          <w:p w14:paraId="44822713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 (67.1)</w:t>
            </w:r>
          </w:p>
        </w:tc>
        <w:tc>
          <w:tcPr>
            <w:tcW w:w="1095" w:type="dxa"/>
            <w:hideMark/>
          </w:tcPr>
          <w:p w14:paraId="5021DBF1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(3.5)</w:t>
            </w:r>
          </w:p>
        </w:tc>
        <w:tc>
          <w:tcPr>
            <w:tcW w:w="1205" w:type="dxa"/>
            <w:hideMark/>
          </w:tcPr>
          <w:p w14:paraId="3DFF96CD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(29.4)</w:t>
            </w:r>
          </w:p>
        </w:tc>
        <w:tc>
          <w:tcPr>
            <w:tcW w:w="1374" w:type="dxa"/>
            <w:hideMark/>
          </w:tcPr>
          <w:p w14:paraId="1148FFAE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 (78.4)</w:t>
            </w:r>
          </w:p>
        </w:tc>
        <w:tc>
          <w:tcPr>
            <w:tcW w:w="1310" w:type="dxa"/>
            <w:hideMark/>
          </w:tcPr>
          <w:p w14:paraId="38857B72" w14:textId="77777777" w:rsidR="00B937C4" w:rsidRPr="00C635C7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(4.5)</w:t>
            </w:r>
          </w:p>
        </w:tc>
        <w:tc>
          <w:tcPr>
            <w:tcW w:w="1249" w:type="dxa"/>
            <w:hideMark/>
          </w:tcPr>
          <w:p w14:paraId="73DD97F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780" w:type="dxa"/>
            <w:hideMark/>
          </w:tcPr>
          <w:p w14:paraId="171B8027" w14:textId="77777777" w:rsidR="00B937C4" w:rsidRPr="000366BD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B937C4" w14:paraId="1593600C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23B2899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Clindamycin</w:t>
            </w:r>
          </w:p>
        </w:tc>
        <w:tc>
          <w:tcPr>
            <w:tcW w:w="1209" w:type="dxa"/>
            <w:hideMark/>
          </w:tcPr>
          <w:p w14:paraId="1354D18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(74.8)</w:t>
            </w:r>
          </w:p>
        </w:tc>
        <w:tc>
          <w:tcPr>
            <w:tcW w:w="1095" w:type="dxa"/>
          </w:tcPr>
          <w:p w14:paraId="37F7DF7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hideMark/>
          </w:tcPr>
          <w:p w14:paraId="3B43EE5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(25.2)</w:t>
            </w:r>
          </w:p>
        </w:tc>
        <w:tc>
          <w:tcPr>
            <w:tcW w:w="1374" w:type="dxa"/>
            <w:hideMark/>
          </w:tcPr>
          <w:p w14:paraId="381C000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(88.4)</w:t>
            </w:r>
          </w:p>
        </w:tc>
        <w:tc>
          <w:tcPr>
            <w:tcW w:w="1310" w:type="dxa"/>
          </w:tcPr>
          <w:p w14:paraId="25393C9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14:paraId="1FD6745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(11.6)</w:t>
            </w:r>
          </w:p>
        </w:tc>
        <w:tc>
          <w:tcPr>
            <w:tcW w:w="780" w:type="dxa"/>
            <w:hideMark/>
          </w:tcPr>
          <w:p w14:paraId="01397D95" w14:textId="77777777" w:rsidR="00B937C4" w:rsidRPr="000366BD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B937C4" w14:paraId="304A28BA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51D8789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</w:p>
        </w:tc>
        <w:tc>
          <w:tcPr>
            <w:tcW w:w="1209" w:type="dxa"/>
            <w:hideMark/>
          </w:tcPr>
          <w:p w14:paraId="7896073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(100)</w:t>
            </w:r>
          </w:p>
        </w:tc>
        <w:tc>
          <w:tcPr>
            <w:tcW w:w="1095" w:type="dxa"/>
          </w:tcPr>
          <w:p w14:paraId="2EA085E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hideMark/>
          </w:tcPr>
          <w:p w14:paraId="5F3EBC1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374" w:type="dxa"/>
            <w:hideMark/>
          </w:tcPr>
          <w:p w14:paraId="04C3E81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(100)</w:t>
            </w:r>
          </w:p>
        </w:tc>
        <w:tc>
          <w:tcPr>
            <w:tcW w:w="1310" w:type="dxa"/>
          </w:tcPr>
          <w:p w14:paraId="6AABE41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14:paraId="5F5949F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780" w:type="dxa"/>
            <w:hideMark/>
          </w:tcPr>
          <w:p w14:paraId="7F77C19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937C4" w14:paraId="36E9F61A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28093905" w14:textId="77777777" w:rsidR="00B937C4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E. faecalis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(n=64/2013)</w:t>
            </w:r>
          </w:p>
        </w:tc>
        <w:tc>
          <w:tcPr>
            <w:tcW w:w="1209" w:type="dxa"/>
          </w:tcPr>
          <w:p w14:paraId="04DD394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5EC199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D9D73F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C75BB1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B9759B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858AA3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864AA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C4" w14:paraId="73178D3B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489327B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level gentamicin</w:t>
            </w:r>
          </w:p>
        </w:tc>
        <w:tc>
          <w:tcPr>
            <w:tcW w:w="1209" w:type="dxa"/>
          </w:tcPr>
          <w:p w14:paraId="5066D93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hideMark/>
          </w:tcPr>
          <w:p w14:paraId="14A7EEF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(87.5)</w:t>
            </w:r>
          </w:p>
        </w:tc>
        <w:tc>
          <w:tcPr>
            <w:tcW w:w="1205" w:type="dxa"/>
            <w:hideMark/>
          </w:tcPr>
          <w:p w14:paraId="0988623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(12.5)</w:t>
            </w:r>
          </w:p>
        </w:tc>
        <w:tc>
          <w:tcPr>
            <w:tcW w:w="1374" w:type="dxa"/>
          </w:tcPr>
          <w:p w14:paraId="502C869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hideMark/>
          </w:tcPr>
          <w:p w14:paraId="5734019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 (81.9)</w:t>
            </w:r>
          </w:p>
        </w:tc>
        <w:tc>
          <w:tcPr>
            <w:tcW w:w="1249" w:type="dxa"/>
            <w:hideMark/>
          </w:tcPr>
          <w:p w14:paraId="012D89D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 (18.1)</w:t>
            </w:r>
          </w:p>
        </w:tc>
        <w:tc>
          <w:tcPr>
            <w:tcW w:w="780" w:type="dxa"/>
            <w:hideMark/>
          </w:tcPr>
          <w:p w14:paraId="4B0DFFB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B937C4" w14:paraId="5F6AD5B8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69920AD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209" w:type="dxa"/>
            <w:hideMark/>
          </w:tcPr>
          <w:p w14:paraId="22B7B8F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(100)</w:t>
            </w:r>
          </w:p>
        </w:tc>
        <w:tc>
          <w:tcPr>
            <w:tcW w:w="1095" w:type="dxa"/>
            <w:hideMark/>
          </w:tcPr>
          <w:p w14:paraId="7D40DA0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05" w:type="dxa"/>
            <w:hideMark/>
          </w:tcPr>
          <w:p w14:paraId="3BF89AF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374" w:type="dxa"/>
            <w:hideMark/>
          </w:tcPr>
          <w:p w14:paraId="4B5D51D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(99.9)</w:t>
            </w:r>
          </w:p>
        </w:tc>
        <w:tc>
          <w:tcPr>
            <w:tcW w:w="1310" w:type="dxa"/>
            <w:hideMark/>
          </w:tcPr>
          <w:p w14:paraId="56197EB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(0.0)</w:t>
            </w:r>
          </w:p>
        </w:tc>
        <w:tc>
          <w:tcPr>
            <w:tcW w:w="1249" w:type="dxa"/>
            <w:hideMark/>
          </w:tcPr>
          <w:p w14:paraId="2B1F3BF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(0.0)</w:t>
            </w:r>
          </w:p>
        </w:tc>
        <w:tc>
          <w:tcPr>
            <w:tcW w:w="780" w:type="dxa"/>
            <w:hideMark/>
          </w:tcPr>
          <w:p w14:paraId="684CA53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937C4" w14:paraId="0B9B56BB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2095CA2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Imipenem</w:t>
            </w:r>
          </w:p>
        </w:tc>
        <w:tc>
          <w:tcPr>
            <w:tcW w:w="1209" w:type="dxa"/>
            <w:hideMark/>
          </w:tcPr>
          <w:p w14:paraId="2D796A5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(98.4)</w:t>
            </w:r>
          </w:p>
        </w:tc>
        <w:tc>
          <w:tcPr>
            <w:tcW w:w="1095" w:type="dxa"/>
            <w:hideMark/>
          </w:tcPr>
          <w:p w14:paraId="25F0CD6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205" w:type="dxa"/>
            <w:hideMark/>
          </w:tcPr>
          <w:p w14:paraId="22053E7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374" w:type="dxa"/>
            <w:hideMark/>
          </w:tcPr>
          <w:p w14:paraId="3E3B193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 (98.9)</w:t>
            </w:r>
          </w:p>
        </w:tc>
        <w:tc>
          <w:tcPr>
            <w:tcW w:w="1310" w:type="dxa"/>
            <w:hideMark/>
          </w:tcPr>
          <w:p w14:paraId="7C439B6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(0.9)</w:t>
            </w:r>
          </w:p>
        </w:tc>
        <w:tc>
          <w:tcPr>
            <w:tcW w:w="1249" w:type="dxa"/>
            <w:hideMark/>
          </w:tcPr>
          <w:p w14:paraId="48AE071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(0.2)</w:t>
            </w:r>
          </w:p>
        </w:tc>
        <w:tc>
          <w:tcPr>
            <w:tcW w:w="780" w:type="dxa"/>
            <w:hideMark/>
          </w:tcPr>
          <w:p w14:paraId="57524E8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937C4" w14:paraId="4E1E1C0C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615AF48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</w:p>
        </w:tc>
        <w:tc>
          <w:tcPr>
            <w:tcW w:w="1209" w:type="dxa"/>
            <w:hideMark/>
          </w:tcPr>
          <w:p w14:paraId="79650DB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(100)</w:t>
            </w:r>
          </w:p>
        </w:tc>
        <w:tc>
          <w:tcPr>
            <w:tcW w:w="1095" w:type="dxa"/>
          </w:tcPr>
          <w:p w14:paraId="34CC9B7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2875310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374" w:type="dxa"/>
            <w:hideMark/>
          </w:tcPr>
          <w:p w14:paraId="32E6724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(99.9)</w:t>
            </w:r>
          </w:p>
        </w:tc>
        <w:tc>
          <w:tcPr>
            <w:tcW w:w="1310" w:type="dxa"/>
          </w:tcPr>
          <w:p w14:paraId="4DBA98A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14:paraId="0A7F4BD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780" w:type="dxa"/>
            <w:hideMark/>
          </w:tcPr>
          <w:p w14:paraId="508D0C4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937C4" w:rsidRPr="00550FD6" w14:paraId="5464BA78" w14:textId="77777777" w:rsidTr="00E422BA">
        <w:trPr>
          <w:trHeight w:val="287"/>
          <w:jc w:val="center"/>
        </w:trPr>
        <w:tc>
          <w:tcPr>
            <w:tcW w:w="2835" w:type="dxa"/>
          </w:tcPr>
          <w:p w14:paraId="7426E10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8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aureus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428B4">
              <w:rPr>
                <w:rFonts w:ascii="Times New Roman" w:hAnsi="Times New Roman" w:cs="Times New Roman"/>
                <w:b/>
                <w:sz w:val="20"/>
                <w:szCs w:val="20"/>
              </w:rPr>
              <w:t>(n=330 / 5832)</w:t>
            </w:r>
          </w:p>
        </w:tc>
        <w:tc>
          <w:tcPr>
            <w:tcW w:w="1209" w:type="dxa"/>
          </w:tcPr>
          <w:p w14:paraId="1293E69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</w:tcPr>
          <w:p w14:paraId="4F022444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14:paraId="203636BF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14:paraId="5ADF0265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386BC1B2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</w:tcPr>
          <w:p w14:paraId="18F29DD0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2E9CE75E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7C4" w:rsidRPr="00550FD6" w14:paraId="0DCCB9D9" w14:textId="77777777" w:rsidTr="00E422BA">
        <w:trPr>
          <w:trHeight w:val="287"/>
          <w:jc w:val="center"/>
        </w:trPr>
        <w:tc>
          <w:tcPr>
            <w:tcW w:w="2835" w:type="dxa"/>
          </w:tcPr>
          <w:p w14:paraId="375265B6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Beta-lactamase</w:t>
            </w:r>
          </w:p>
        </w:tc>
        <w:tc>
          <w:tcPr>
            <w:tcW w:w="1209" w:type="dxa"/>
          </w:tcPr>
          <w:p w14:paraId="6F14C1F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(27.0)</w:t>
            </w:r>
          </w:p>
        </w:tc>
        <w:tc>
          <w:tcPr>
            <w:tcW w:w="1095" w:type="dxa"/>
          </w:tcPr>
          <w:p w14:paraId="0A62328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5" w:type="dxa"/>
          </w:tcPr>
          <w:p w14:paraId="7439C440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 (73.0)</w:t>
            </w:r>
          </w:p>
        </w:tc>
        <w:tc>
          <w:tcPr>
            <w:tcW w:w="1374" w:type="dxa"/>
          </w:tcPr>
          <w:p w14:paraId="672ACF92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1626 (27.9)</w:t>
            </w:r>
          </w:p>
        </w:tc>
        <w:tc>
          <w:tcPr>
            <w:tcW w:w="1310" w:type="dxa"/>
          </w:tcPr>
          <w:p w14:paraId="706A0BD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9" w:type="dxa"/>
          </w:tcPr>
          <w:p w14:paraId="2F556EAE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4206 (72.1)</w:t>
            </w:r>
          </w:p>
        </w:tc>
        <w:tc>
          <w:tcPr>
            <w:tcW w:w="780" w:type="dxa"/>
          </w:tcPr>
          <w:p w14:paraId="7B83E3F2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0.719</w:t>
            </w:r>
          </w:p>
        </w:tc>
      </w:tr>
      <w:tr w:rsidR="00B937C4" w:rsidRPr="00550FD6" w14:paraId="2ABCF631" w14:textId="77777777" w:rsidTr="00E422BA">
        <w:trPr>
          <w:trHeight w:val="287"/>
          <w:jc w:val="center"/>
        </w:trPr>
        <w:tc>
          <w:tcPr>
            <w:tcW w:w="2835" w:type="dxa"/>
          </w:tcPr>
          <w:p w14:paraId="020261EC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MRSA</w:t>
            </w:r>
          </w:p>
        </w:tc>
        <w:tc>
          <w:tcPr>
            <w:tcW w:w="1209" w:type="dxa"/>
          </w:tcPr>
          <w:p w14:paraId="3073550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 (99.7)</w:t>
            </w:r>
          </w:p>
        </w:tc>
        <w:tc>
          <w:tcPr>
            <w:tcW w:w="1095" w:type="dxa"/>
          </w:tcPr>
          <w:p w14:paraId="5391D386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5" w:type="dxa"/>
          </w:tcPr>
          <w:p w14:paraId="1C6C8E54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(0.3)</w:t>
            </w:r>
          </w:p>
        </w:tc>
        <w:tc>
          <w:tcPr>
            <w:tcW w:w="1374" w:type="dxa"/>
          </w:tcPr>
          <w:p w14:paraId="0B9CED6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5789 (99.3)</w:t>
            </w:r>
          </w:p>
        </w:tc>
        <w:tc>
          <w:tcPr>
            <w:tcW w:w="1310" w:type="dxa"/>
          </w:tcPr>
          <w:p w14:paraId="1E4C6DCC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9" w:type="dxa"/>
          </w:tcPr>
          <w:p w14:paraId="751CFBB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(0.7)</w:t>
            </w:r>
          </w:p>
        </w:tc>
        <w:tc>
          <w:tcPr>
            <w:tcW w:w="780" w:type="dxa"/>
          </w:tcPr>
          <w:p w14:paraId="73F21FDA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0.730</w:t>
            </w:r>
          </w:p>
        </w:tc>
      </w:tr>
      <w:tr w:rsidR="00B937C4" w:rsidRPr="00550FD6" w14:paraId="247543B9" w14:textId="77777777" w:rsidTr="00E422BA">
        <w:trPr>
          <w:trHeight w:val="287"/>
          <w:jc w:val="center"/>
        </w:trPr>
        <w:tc>
          <w:tcPr>
            <w:tcW w:w="2835" w:type="dxa"/>
          </w:tcPr>
          <w:p w14:paraId="2E3D835A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Gentamicin</w:t>
            </w:r>
          </w:p>
        </w:tc>
        <w:tc>
          <w:tcPr>
            <w:tcW w:w="1209" w:type="dxa"/>
          </w:tcPr>
          <w:p w14:paraId="08E4ED77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 (99.1)</w:t>
            </w:r>
          </w:p>
        </w:tc>
        <w:tc>
          <w:tcPr>
            <w:tcW w:w="1095" w:type="dxa"/>
          </w:tcPr>
          <w:p w14:paraId="51769292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5" w:type="dxa"/>
          </w:tcPr>
          <w:p w14:paraId="4CE1C88D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(0.9)</w:t>
            </w:r>
          </w:p>
        </w:tc>
        <w:tc>
          <w:tcPr>
            <w:tcW w:w="1374" w:type="dxa"/>
          </w:tcPr>
          <w:p w14:paraId="0CD79714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5809 (99.6)</w:t>
            </w:r>
          </w:p>
        </w:tc>
        <w:tc>
          <w:tcPr>
            <w:tcW w:w="1310" w:type="dxa"/>
          </w:tcPr>
          <w:p w14:paraId="45CB832D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9" w:type="dxa"/>
          </w:tcPr>
          <w:p w14:paraId="2B7435EF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(0.4)</w:t>
            </w:r>
          </w:p>
        </w:tc>
        <w:tc>
          <w:tcPr>
            <w:tcW w:w="780" w:type="dxa"/>
          </w:tcPr>
          <w:p w14:paraId="2445CA7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0.160</w:t>
            </w:r>
          </w:p>
        </w:tc>
      </w:tr>
      <w:tr w:rsidR="00B937C4" w:rsidRPr="00550FD6" w14:paraId="275EB5BC" w14:textId="77777777" w:rsidTr="00E422BA">
        <w:trPr>
          <w:trHeight w:val="287"/>
          <w:jc w:val="center"/>
        </w:trPr>
        <w:tc>
          <w:tcPr>
            <w:tcW w:w="2835" w:type="dxa"/>
          </w:tcPr>
          <w:p w14:paraId="41B3D9C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Erythromycin</w:t>
            </w:r>
          </w:p>
        </w:tc>
        <w:tc>
          <w:tcPr>
            <w:tcW w:w="1209" w:type="dxa"/>
          </w:tcPr>
          <w:p w14:paraId="2BB6DC1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 (95.5)</w:t>
            </w:r>
          </w:p>
        </w:tc>
        <w:tc>
          <w:tcPr>
            <w:tcW w:w="1095" w:type="dxa"/>
          </w:tcPr>
          <w:p w14:paraId="21266A06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5" w:type="dxa"/>
          </w:tcPr>
          <w:p w14:paraId="59BE31D5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(4.5)</w:t>
            </w:r>
          </w:p>
        </w:tc>
        <w:tc>
          <w:tcPr>
            <w:tcW w:w="1374" w:type="dxa"/>
          </w:tcPr>
          <w:p w14:paraId="708AA76C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5571 (95.6)</w:t>
            </w:r>
          </w:p>
        </w:tc>
        <w:tc>
          <w:tcPr>
            <w:tcW w:w="1310" w:type="dxa"/>
          </w:tcPr>
          <w:p w14:paraId="1245BB6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(0.1)</w:t>
            </w:r>
          </w:p>
        </w:tc>
        <w:tc>
          <w:tcPr>
            <w:tcW w:w="1249" w:type="dxa"/>
          </w:tcPr>
          <w:p w14:paraId="1833C1FA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 (4.3)</w:t>
            </w:r>
          </w:p>
        </w:tc>
        <w:tc>
          <w:tcPr>
            <w:tcW w:w="780" w:type="dxa"/>
          </w:tcPr>
          <w:p w14:paraId="14A55FF3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0.824</w:t>
            </w:r>
          </w:p>
        </w:tc>
      </w:tr>
      <w:tr w:rsidR="00B937C4" w:rsidRPr="00550FD6" w14:paraId="04B31318" w14:textId="77777777" w:rsidTr="00E422BA">
        <w:trPr>
          <w:trHeight w:val="287"/>
          <w:jc w:val="center"/>
        </w:trPr>
        <w:tc>
          <w:tcPr>
            <w:tcW w:w="2835" w:type="dxa"/>
          </w:tcPr>
          <w:p w14:paraId="776EB992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Clindamycin</w:t>
            </w:r>
          </w:p>
        </w:tc>
        <w:tc>
          <w:tcPr>
            <w:tcW w:w="1209" w:type="dxa"/>
          </w:tcPr>
          <w:p w14:paraId="6DD212C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 (98.2)</w:t>
            </w:r>
          </w:p>
        </w:tc>
        <w:tc>
          <w:tcPr>
            <w:tcW w:w="1095" w:type="dxa"/>
          </w:tcPr>
          <w:p w14:paraId="2F27E03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(1.2)</w:t>
            </w:r>
          </w:p>
        </w:tc>
        <w:tc>
          <w:tcPr>
            <w:tcW w:w="1205" w:type="dxa"/>
          </w:tcPr>
          <w:p w14:paraId="27D1A28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(0.6)</w:t>
            </w:r>
          </w:p>
        </w:tc>
        <w:tc>
          <w:tcPr>
            <w:tcW w:w="1374" w:type="dxa"/>
          </w:tcPr>
          <w:p w14:paraId="3054FB3F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5738 (98.4)</w:t>
            </w:r>
          </w:p>
        </w:tc>
        <w:tc>
          <w:tcPr>
            <w:tcW w:w="1310" w:type="dxa"/>
          </w:tcPr>
          <w:p w14:paraId="4737706F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(0.4)</w:t>
            </w:r>
          </w:p>
        </w:tc>
        <w:tc>
          <w:tcPr>
            <w:tcW w:w="1249" w:type="dxa"/>
          </w:tcPr>
          <w:p w14:paraId="34E1364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(1.2)</w:t>
            </w:r>
          </w:p>
        </w:tc>
        <w:tc>
          <w:tcPr>
            <w:tcW w:w="780" w:type="dxa"/>
          </w:tcPr>
          <w:p w14:paraId="3EEC277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0.592</w:t>
            </w:r>
          </w:p>
        </w:tc>
      </w:tr>
      <w:tr w:rsidR="00B937C4" w:rsidRPr="00550FD6" w14:paraId="79FC983B" w14:textId="77777777" w:rsidTr="00E422BA">
        <w:trPr>
          <w:trHeight w:val="287"/>
          <w:jc w:val="center"/>
        </w:trPr>
        <w:tc>
          <w:tcPr>
            <w:tcW w:w="2835" w:type="dxa"/>
          </w:tcPr>
          <w:p w14:paraId="64F033C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SXT</w:t>
            </w:r>
          </w:p>
        </w:tc>
        <w:tc>
          <w:tcPr>
            <w:tcW w:w="1209" w:type="dxa"/>
          </w:tcPr>
          <w:p w14:paraId="6DFFD5CC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 (99.7)</w:t>
            </w:r>
          </w:p>
        </w:tc>
        <w:tc>
          <w:tcPr>
            <w:tcW w:w="1095" w:type="dxa"/>
          </w:tcPr>
          <w:p w14:paraId="0AB9F843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(0.3)</w:t>
            </w:r>
          </w:p>
        </w:tc>
        <w:tc>
          <w:tcPr>
            <w:tcW w:w="1205" w:type="dxa"/>
          </w:tcPr>
          <w:p w14:paraId="1B75CD47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374" w:type="dxa"/>
          </w:tcPr>
          <w:p w14:paraId="1150D35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5808 (99.6)</w:t>
            </w:r>
          </w:p>
        </w:tc>
        <w:tc>
          <w:tcPr>
            <w:tcW w:w="1310" w:type="dxa"/>
          </w:tcPr>
          <w:p w14:paraId="64C8936F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(0.1)</w:t>
            </w:r>
          </w:p>
        </w:tc>
        <w:tc>
          <w:tcPr>
            <w:tcW w:w="1249" w:type="dxa"/>
          </w:tcPr>
          <w:p w14:paraId="7DCCF990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(0.3)</w:t>
            </w:r>
          </w:p>
        </w:tc>
        <w:tc>
          <w:tcPr>
            <w:tcW w:w="780" w:type="dxa"/>
          </w:tcPr>
          <w:p w14:paraId="3B8F0D43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</w:tr>
      <w:tr w:rsidR="00B937C4" w:rsidRPr="00550FD6" w14:paraId="653A8420" w14:textId="77777777" w:rsidTr="00E422BA">
        <w:trPr>
          <w:trHeight w:val="287"/>
          <w:jc w:val="center"/>
        </w:trPr>
        <w:tc>
          <w:tcPr>
            <w:tcW w:w="2835" w:type="dxa"/>
          </w:tcPr>
          <w:p w14:paraId="6A6907E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Ciprofloxacin</w:t>
            </w:r>
          </w:p>
        </w:tc>
        <w:tc>
          <w:tcPr>
            <w:tcW w:w="1209" w:type="dxa"/>
          </w:tcPr>
          <w:p w14:paraId="5A619F35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 (98.2)</w:t>
            </w:r>
          </w:p>
        </w:tc>
        <w:tc>
          <w:tcPr>
            <w:tcW w:w="1095" w:type="dxa"/>
          </w:tcPr>
          <w:p w14:paraId="6E25901D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5" w:type="dxa"/>
          </w:tcPr>
          <w:p w14:paraId="32169CE6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(1.8)</w:t>
            </w:r>
          </w:p>
        </w:tc>
        <w:tc>
          <w:tcPr>
            <w:tcW w:w="1374" w:type="dxa"/>
          </w:tcPr>
          <w:p w14:paraId="288E00D8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5609 (96.2)</w:t>
            </w:r>
          </w:p>
        </w:tc>
        <w:tc>
          <w:tcPr>
            <w:tcW w:w="1310" w:type="dxa"/>
          </w:tcPr>
          <w:p w14:paraId="6AC31769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9" w:type="dxa"/>
          </w:tcPr>
          <w:p w14:paraId="59661925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 (3.8)</w:t>
            </w:r>
          </w:p>
        </w:tc>
        <w:tc>
          <w:tcPr>
            <w:tcW w:w="780" w:type="dxa"/>
          </w:tcPr>
          <w:p w14:paraId="3CDF7FE7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</w:t>
            </w:r>
          </w:p>
        </w:tc>
      </w:tr>
      <w:tr w:rsidR="00B937C4" w:rsidRPr="00550FD6" w14:paraId="042F9D93" w14:textId="77777777" w:rsidTr="00E422BA">
        <w:trPr>
          <w:trHeight w:val="287"/>
          <w:jc w:val="center"/>
        </w:trPr>
        <w:tc>
          <w:tcPr>
            <w:tcW w:w="2835" w:type="dxa"/>
          </w:tcPr>
          <w:p w14:paraId="10EBBD35" w14:textId="77777777" w:rsidR="00B937C4" w:rsidRPr="00550FD6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50FD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E. coli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428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(n=212 / 9073)</w:t>
            </w:r>
          </w:p>
        </w:tc>
        <w:tc>
          <w:tcPr>
            <w:tcW w:w="1209" w:type="dxa"/>
          </w:tcPr>
          <w:p w14:paraId="3EC65E37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</w:tcPr>
          <w:p w14:paraId="5B193427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14:paraId="70F2A3A4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14:paraId="277CC4DD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7899168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</w:tcPr>
          <w:p w14:paraId="2402BE8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854B1A4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7C4" w14:paraId="48665FE4" w14:textId="77777777" w:rsidTr="00E422BA">
        <w:trPr>
          <w:trHeight w:val="287"/>
          <w:jc w:val="center"/>
        </w:trPr>
        <w:tc>
          <w:tcPr>
            <w:tcW w:w="2835" w:type="dxa"/>
          </w:tcPr>
          <w:p w14:paraId="31BCBE56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Gentamicin</w:t>
            </w:r>
          </w:p>
        </w:tc>
        <w:tc>
          <w:tcPr>
            <w:tcW w:w="1209" w:type="dxa"/>
          </w:tcPr>
          <w:p w14:paraId="30DEA9FB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 (93.4)</w:t>
            </w:r>
          </w:p>
        </w:tc>
        <w:tc>
          <w:tcPr>
            <w:tcW w:w="1095" w:type="dxa"/>
          </w:tcPr>
          <w:p w14:paraId="692BD99F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(0.5)</w:t>
            </w:r>
          </w:p>
        </w:tc>
        <w:tc>
          <w:tcPr>
            <w:tcW w:w="1205" w:type="dxa"/>
          </w:tcPr>
          <w:p w14:paraId="5248A7FD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(6.1)</w:t>
            </w:r>
          </w:p>
        </w:tc>
        <w:tc>
          <w:tcPr>
            <w:tcW w:w="1374" w:type="dxa"/>
          </w:tcPr>
          <w:p w14:paraId="48617F15" w14:textId="77777777" w:rsidR="00B937C4" w:rsidRPr="00550FD6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8445 (93.1)</w:t>
            </w:r>
          </w:p>
        </w:tc>
        <w:tc>
          <w:tcPr>
            <w:tcW w:w="1310" w:type="dxa"/>
          </w:tcPr>
          <w:p w14:paraId="5F55313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1249" w:type="dxa"/>
          </w:tcPr>
          <w:p w14:paraId="624E6DC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 (6.5)</w:t>
            </w:r>
          </w:p>
        </w:tc>
        <w:tc>
          <w:tcPr>
            <w:tcW w:w="780" w:type="dxa"/>
          </w:tcPr>
          <w:p w14:paraId="75D6B18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</w:tr>
      <w:tr w:rsidR="00B937C4" w14:paraId="1CA7259E" w14:textId="77777777" w:rsidTr="00E422BA">
        <w:trPr>
          <w:trHeight w:val="287"/>
          <w:jc w:val="center"/>
        </w:trPr>
        <w:tc>
          <w:tcPr>
            <w:tcW w:w="2835" w:type="dxa"/>
          </w:tcPr>
          <w:p w14:paraId="1A79767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209" w:type="dxa"/>
          </w:tcPr>
          <w:p w14:paraId="40C15A8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(54.7)</w:t>
            </w:r>
          </w:p>
        </w:tc>
        <w:tc>
          <w:tcPr>
            <w:tcW w:w="1095" w:type="dxa"/>
          </w:tcPr>
          <w:p w14:paraId="54BB2E4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2BEB6B4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(45.3)</w:t>
            </w:r>
          </w:p>
        </w:tc>
        <w:tc>
          <w:tcPr>
            <w:tcW w:w="1374" w:type="dxa"/>
          </w:tcPr>
          <w:p w14:paraId="01805F7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 (56.6)</w:t>
            </w:r>
          </w:p>
        </w:tc>
        <w:tc>
          <w:tcPr>
            <w:tcW w:w="1310" w:type="dxa"/>
          </w:tcPr>
          <w:p w14:paraId="34DA05D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14:paraId="2B1E946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 (43.4)</w:t>
            </w:r>
          </w:p>
        </w:tc>
        <w:tc>
          <w:tcPr>
            <w:tcW w:w="780" w:type="dxa"/>
          </w:tcPr>
          <w:p w14:paraId="4F30C29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0.590</w:t>
            </w:r>
          </w:p>
        </w:tc>
      </w:tr>
      <w:tr w:rsidR="00B937C4" w14:paraId="38EF9A69" w14:textId="77777777" w:rsidTr="00E422BA">
        <w:trPr>
          <w:trHeight w:val="287"/>
          <w:jc w:val="center"/>
        </w:trPr>
        <w:tc>
          <w:tcPr>
            <w:tcW w:w="2835" w:type="dxa"/>
          </w:tcPr>
          <w:p w14:paraId="535AE41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Cefotaxime</w:t>
            </w:r>
          </w:p>
        </w:tc>
        <w:tc>
          <w:tcPr>
            <w:tcW w:w="1209" w:type="dxa"/>
          </w:tcPr>
          <w:p w14:paraId="60ECD09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(97.6)</w:t>
            </w:r>
          </w:p>
        </w:tc>
        <w:tc>
          <w:tcPr>
            <w:tcW w:w="1095" w:type="dxa"/>
          </w:tcPr>
          <w:p w14:paraId="780C392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05" w:type="dxa"/>
          </w:tcPr>
          <w:p w14:paraId="07FA764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(2.4)</w:t>
            </w:r>
          </w:p>
        </w:tc>
        <w:tc>
          <w:tcPr>
            <w:tcW w:w="1374" w:type="dxa"/>
          </w:tcPr>
          <w:p w14:paraId="2E97355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 (93.5)</w:t>
            </w:r>
          </w:p>
        </w:tc>
        <w:tc>
          <w:tcPr>
            <w:tcW w:w="1310" w:type="dxa"/>
          </w:tcPr>
          <w:p w14:paraId="79E5238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(0.2)</w:t>
            </w:r>
          </w:p>
        </w:tc>
        <w:tc>
          <w:tcPr>
            <w:tcW w:w="1249" w:type="dxa"/>
          </w:tcPr>
          <w:p w14:paraId="6690568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 (6.3)</w:t>
            </w:r>
          </w:p>
        </w:tc>
        <w:tc>
          <w:tcPr>
            <w:tcW w:w="780" w:type="dxa"/>
          </w:tcPr>
          <w:p w14:paraId="4A54F95F" w14:textId="77777777" w:rsidR="00B937C4" w:rsidRPr="002D09EA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0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0.020</w:t>
            </w:r>
          </w:p>
        </w:tc>
      </w:tr>
      <w:tr w:rsidR="00B937C4" w14:paraId="67C45B2D" w14:textId="77777777" w:rsidTr="00E422BA">
        <w:trPr>
          <w:trHeight w:val="287"/>
          <w:jc w:val="center"/>
        </w:trPr>
        <w:tc>
          <w:tcPr>
            <w:tcW w:w="2835" w:type="dxa"/>
          </w:tcPr>
          <w:p w14:paraId="5B03935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Piperacillin/tazobactam</w:t>
            </w:r>
          </w:p>
        </w:tc>
        <w:tc>
          <w:tcPr>
            <w:tcW w:w="1209" w:type="dxa"/>
          </w:tcPr>
          <w:p w14:paraId="33398C9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(96.7)</w:t>
            </w:r>
          </w:p>
        </w:tc>
        <w:tc>
          <w:tcPr>
            <w:tcW w:w="1095" w:type="dxa"/>
          </w:tcPr>
          <w:p w14:paraId="41D23D1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(2.8)</w:t>
            </w:r>
          </w:p>
        </w:tc>
        <w:tc>
          <w:tcPr>
            <w:tcW w:w="1205" w:type="dxa"/>
          </w:tcPr>
          <w:p w14:paraId="397F625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(0.5)</w:t>
            </w:r>
          </w:p>
        </w:tc>
        <w:tc>
          <w:tcPr>
            <w:tcW w:w="1374" w:type="dxa"/>
          </w:tcPr>
          <w:p w14:paraId="66EC978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8548 (94.2)</w:t>
            </w:r>
          </w:p>
        </w:tc>
        <w:tc>
          <w:tcPr>
            <w:tcW w:w="1310" w:type="dxa"/>
          </w:tcPr>
          <w:p w14:paraId="1D7DA31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 (3.8)</w:t>
            </w:r>
          </w:p>
        </w:tc>
        <w:tc>
          <w:tcPr>
            <w:tcW w:w="1249" w:type="dxa"/>
          </w:tcPr>
          <w:p w14:paraId="77E6275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(2.0)</w:t>
            </w:r>
          </w:p>
        </w:tc>
        <w:tc>
          <w:tcPr>
            <w:tcW w:w="780" w:type="dxa"/>
          </w:tcPr>
          <w:p w14:paraId="537FC56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</w:tr>
      <w:tr w:rsidR="00B937C4" w14:paraId="6A1430C2" w14:textId="77777777" w:rsidTr="00E422BA">
        <w:trPr>
          <w:trHeight w:val="287"/>
          <w:jc w:val="center"/>
        </w:trPr>
        <w:tc>
          <w:tcPr>
            <w:tcW w:w="2835" w:type="dxa"/>
          </w:tcPr>
          <w:p w14:paraId="72EAC2F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</w:p>
        </w:tc>
        <w:tc>
          <w:tcPr>
            <w:tcW w:w="1209" w:type="dxa"/>
          </w:tcPr>
          <w:p w14:paraId="33471E2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(100.0)</w:t>
            </w:r>
          </w:p>
        </w:tc>
        <w:tc>
          <w:tcPr>
            <w:tcW w:w="1095" w:type="dxa"/>
          </w:tcPr>
          <w:p w14:paraId="4A5BB71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05" w:type="dxa"/>
          </w:tcPr>
          <w:p w14:paraId="3B8B1AA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374" w:type="dxa"/>
          </w:tcPr>
          <w:p w14:paraId="6289A4A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 (100.0)</w:t>
            </w:r>
          </w:p>
        </w:tc>
        <w:tc>
          <w:tcPr>
            <w:tcW w:w="1310" w:type="dxa"/>
          </w:tcPr>
          <w:p w14:paraId="557F42E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(0.0)</w:t>
            </w:r>
          </w:p>
        </w:tc>
        <w:tc>
          <w:tcPr>
            <w:tcW w:w="1249" w:type="dxa"/>
          </w:tcPr>
          <w:p w14:paraId="0E37AC9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80" w:type="dxa"/>
          </w:tcPr>
          <w:p w14:paraId="08E591B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937C4" w14:paraId="6906A0EB" w14:textId="77777777" w:rsidTr="00E422BA">
        <w:trPr>
          <w:trHeight w:val="287"/>
          <w:jc w:val="center"/>
        </w:trPr>
        <w:tc>
          <w:tcPr>
            <w:tcW w:w="2835" w:type="dxa"/>
          </w:tcPr>
          <w:p w14:paraId="239F786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209" w:type="dxa"/>
          </w:tcPr>
          <w:p w14:paraId="37DB509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(90.1)</w:t>
            </w:r>
          </w:p>
        </w:tc>
        <w:tc>
          <w:tcPr>
            <w:tcW w:w="1095" w:type="dxa"/>
          </w:tcPr>
          <w:p w14:paraId="73AFF27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(2.4)</w:t>
            </w:r>
          </w:p>
        </w:tc>
        <w:tc>
          <w:tcPr>
            <w:tcW w:w="1205" w:type="dxa"/>
          </w:tcPr>
          <w:p w14:paraId="3FF5CD3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(7.5)</w:t>
            </w:r>
          </w:p>
        </w:tc>
        <w:tc>
          <w:tcPr>
            <w:tcW w:w="1374" w:type="dxa"/>
          </w:tcPr>
          <w:p w14:paraId="53CEBF4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 (85.1)</w:t>
            </w:r>
          </w:p>
        </w:tc>
        <w:tc>
          <w:tcPr>
            <w:tcW w:w="1310" w:type="dxa"/>
          </w:tcPr>
          <w:p w14:paraId="3D8CC9C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(1.9)</w:t>
            </w:r>
          </w:p>
        </w:tc>
        <w:tc>
          <w:tcPr>
            <w:tcW w:w="1249" w:type="dxa"/>
          </w:tcPr>
          <w:p w14:paraId="5D25BFF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 (13.0)</w:t>
            </w:r>
          </w:p>
        </w:tc>
        <w:tc>
          <w:tcPr>
            <w:tcW w:w="780" w:type="dxa"/>
          </w:tcPr>
          <w:p w14:paraId="0C425D6C" w14:textId="77777777" w:rsidR="00B937C4" w:rsidRPr="002D09EA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0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0.020</w:t>
            </w:r>
          </w:p>
        </w:tc>
      </w:tr>
      <w:tr w:rsidR="00B937C4" w14:paraId="70033815" w14:textId="77777777" w:rsidTr="00E422BA">
        <w:trPr>
          <w:trHeight w:val="287"/>
          <w:jc w:val="center"/>
        </w:trPr>
        <w:tc>
          <w:tcPr>
            <w:tcW w:w="2835" w:type="dxa"/>
          </w:tcPr>
          <w:p w14:paraId="3E58496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SXT</w:t>
            </w:r>
          </w:p>
        </w:tc>
        <w:tc>
          <w:tcPr>
            <w:tcW w:w="1209" w:type="dxa"/>
          </w:tcPr>
          <w:p w14:paraId="5C052C8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(72.6)</w:t>
            </w:r>
          </w:p>
        </w:tc>
        <w:tc>
          <w:tcPr>
            <w:tcW w:w="1095" w:type="dxa"/>
          </w:tcPr>
          <w:p w14:paraId="4D89A8F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(0.5)</w:t>
            </w:r>
          </w:p>
        </w:tc>
        <w:tc>
          <w:tcPr>
            <w:tcW w:w="1205" w:type="dxa"/>
          </w:tcPr>
          <w:p w14:paraId="3523932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(26.9)</w:t>
            </w:r>
          </w:p>
        </w:tc>
        <w:tc>
          <w:tcPr>
            <w:tcW w:w="1374" w:type="dxa"/>
          </w:tcPr>
          <w:p w14:paraId="30D0F1F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6626 (73.0)</w:t>
            </w:r>
          </w:p>
        </w:tc>
        <w:tc>
          <w:tcPr>
            <w:tcW w:w="1310" w:type="dxa"/>
          </w:tcPr>
          <w:p w14:paraId="5ADF96C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(0.8)</w:t>
            </w:r>
          </w:p>
        </w:tc>
        <w:tc>
          <w:tcPr>
            <w:tcW w:w="1249" w:type="dxa"/>
          </w:tcPr>
          <w:p w14:paraId="4EA8286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 (26.2)</w:t>
            </w:r>
          </w:p>
        </w:tc>
        <w:tc>
          <w:tcPr>
            <w:tcW w:w="780" w:type="dxa"/>
          </w:tcPr>
          <w:p w14:paraId="24230F0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B937C4" w14:paraId="04409A0C" w14:textId="77777777" w:rsidTr="00E422BA">
        <w:trPr>
          <w:trHeight w:val="287"/>
          <w:jc w:val="center"/>
        </w:trPr>
        <w:tc>
          <w:tcPr>
            <w:tcW w:w="2835" w:type="dxa"/>
          </w:tcPr>
          <w:p w14:paraId="468B699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ESBL</w:t>
            </w:r>
          </w:p>
        </w:tc>
        <w:tc>
          <w:tcPr>
            <w:tcW w:w="1209" w:type="dxa"/>
          </w:tcPr>
          <w:p w14:paraId="6D5F090B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(97.6)</w:t>
            </w:r>
          </w:p>
        </w:tc>
        <w:tc>
          <w:tcPr>
            <w:tcW w:w="1095" w:type="dxa"/>
          </w:tcPr>
          <w:p w14:paraId="71EACB8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578DEBE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(2.4)</w:t>
            </w:r>
          </w:p>
        </w:tc>
        <w:tc>
          <w:tcPr>
            <w:tcW w:w="1374" w:type="dxa"/>
          </w:tcPr>
          <w:p w14:paraId="7A9FE73D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8521 (93.9)</w:t>
            </w:r>
          </w:p>
        </w:tc>
        <w:tc>
          <w:tcPr>
            <w:tcW w:w="1310" w:type="dxa"/>
          </w:tcPr>
          <w:p w14:paraId="637705B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14:paraId="6822654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 (6.1)</w:t>
            </w:r>
          </w:p>
        </w:tc>
        <w:tc>
          <w:tcPr>
            <w:tcW w:w="780" w:type="dxa"/>
          </w:tcPr>
          <w:p w14:paraId="0A94A9BE" w14:textId="77777777" w:rsidR="00B937C4" w:rsidRPr="002D09EA" w:rsidRDefault="00B937C4" w:rsidP="00E42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0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0.018</w:t>
            </w:r>
          </w:p>
        </w:tc>
      </w:tr>
      <w:tr w:rsidR="00B937C4" w14:paraId="669EC499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3D625E6E" w14:textId="77777777" w:rsidR="00B937C4" w:rsidRPr="008428B4" w:rsidRDefault="00B937C4" w:rsidP="00E422B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428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Klebsiella spp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(n=71 / 3897)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&amp;</w:t>
            </w:r>
          </w:p>
        </w:tc>
        <w:tc>
          <w:tcPr>
            <w:tcW w:w="1209" w:type="dxa"/>
          </w:tcPr>
          <w:p w14:paraId="01CD71E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197CA3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735804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A868AD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68947B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B917A7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13332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C4" w14:paraId="565C6457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73E9027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1209" w:type="dxa"/>
            <w:hideMark/>
          </w:tcPr>
          <w:p w14:paraId="4D1063C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(98.6)</w:t>
            </w:r>
          </w:p>
        </w:tc>
        <w:tc>
          <w:tcPr>
            <w:tcW w:w="1095" w:type="dxa"/>
            <w:hideMark/>
          </w:tcPr>
          <w:p w14:paraId="08CF926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205" w:type="dxa"/>
            <w:hideMark/>
          </w:tcPr>
          <w:p w14:paraId="1E2FF7C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374" w:type="dxa"/>
            <w:hideMark/>
          </w:tcPr>
          <w:p w14:paraId="31411A8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 (96.8)</w:t>
            </w:r>
          </w:p>
        </w:tc>
        <w:tc>
          <w:tcPr>
            <w:tcW w:w="1310" w:type="dxa"/>
            <w:hideMark/>
          </w:tcPr>
          <w:p w14:paraId="29A4993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(0.5)</w:t>
            </w:r>
          </w:p>
        </w:tc>
        <w:tc>
          <w:tcPr>
            <w:tcW w:w="1249" w:type="dxa"/>
            <w:hideMark/>
          </w:tcPr>
          <w:p w14:paraId="2A95E45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(2.7)</w:t>
            </w:r>
          </w:p>
        </w:tc>
        <w:tc>
          <w:tcPr>
            <w:tcW w:w="780" w:type="dxa"/>
            <w:hideMark/>
          </w:tcPr>
          <w:p w14:paraId="5364A00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937C4" w14:paraId="1CA69BE0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31824D1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Cefotaxime</w:t>
            </w:r>
          </w:p>
        </w:tc>
        <w:tc>
          <w:tcPr>
            <w:tcW w:w="1209" w:type="dxa"/>
            <w:hideMark/>
          </w:tcPr>
          <w:p w14:paraId="6ED49CB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(94.4)</w:t>
            </w:r>
          </w:p>
        </w:tc>
        <w:tc>
          <w:tcPr>
            <w:tcW w:w="1095" w:type="dxa"/>
            <w:hideMark/>
          </w:tcPr>
          <w:p w14:paraId="6D8CC9C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205" w:type="dxa"/>
            <w:hideMark/>
          </w:tcPr>
          <w:p w14:paraId="4D25EB9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(4.2)</w:t>
            </w:r>
          </w:p>
        </w:tc>
        <w:tc>
          <w:tcPr>
            <w:tcW w:w="1374" w:type="dxa"/>
            <w:hideMark/>
          </w:tcPr>
          <w:p w14:paraId="42CB523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3726(95.6)</w:t>
            </w:r>
          </w:p>
        </w:tc>
        <w:tc>
          <w:tcPr>
            <w:tcW w:w="1310" w:type="dxa"/>
            <w:hideMark/>
          </w:tcPr>
          <w:p w14:paraId="0D1E3D2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(0.5)</w:t>
            </w:r>
          </w:p>
        </w:tc>
        <w:tc>
          <w:tcPr>
            <w:tcW w:w="1249" w:type="dxa"/>
            <w:hideMark/>
          </w:tcPr>
          <w:p w14:paraId="5C1D095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(3.9)</w:t>
            </w:r>
          </w:p>
        </w:tc>
        <w:tc>
          <w:tcPr>
            <w:tcW w:w="780" w:type="dxa"/>
            <w:hideMark/>
          </w:tcPr>
          <w:p w14:paraId="60FB1D7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</w:tr>
      <w:tr w:rsidR="00B937C4" w14:paraId="6BDEB4E7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3EB6AFF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Piperacillin/tazobactam</w:t>
            </w:r>
          </w:p>
        </w:tc>
        <w:tc>
          <w:tcPr>
            <w:tcW w:w="1209" w:type="dxa"/>
            <w:hideMark/>
          </w:tcPr>
          <w:p w14:paraId="0188D36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(93.0)</w:t>
            </w:r>
          </w:p>
        </w:tc>
        <w:tc>
          <w:tcPr>
            <w:tcW w:w="1095" w:type="dxa"/>
            <w:hideMark/>
          </w:tcPr>
          <w:p w14:paraId="7921B20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(4.2)</w:t>
            </w:r>
          </w:p>
        </w:tc>
        <w:tc>
          <w:tcPr>
            <w:tcW w:w="1205" w:type="dxa"/>
            <w:hideMark/>
          </w:tcPr>
          <w:p w14:paraId="1CB7EAE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(2.8)</w:t>
            </w:r>
          </w:p>
        </w:tc>
        <w:tc>
          <w:tcPr>
            <w:tcW w:w="1374" w:type="dxa"/>
            <w:hideMark/>
          </w:tcPr>
          <w:p w14:paraId="56BB40A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 (88.8)</w:t>
            </w:r>
          </w:p>
        </w:tc>
        <w:tc>
          <w:tcPr>
            <w:tcW w:w="1310" w:type="dxa"/>
            <w:hideMark/>
          </w:tcPr>
          <w:p w14:paraId="68AC7BB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 (7.4)</w:t>
            </w:r>
          </w:p>
        </w:tc>
        <w:tc>
          <w:tcPr>
            <w:tcW w:w="1249" w:type="dxa"/>
            <w:hideMark/>
          </w:tcPr>
          <w:p w14:paraId="3C122F8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(3.8)</w:t>
            </w:r>
          </w:p>
        </w:tc>
        <w:tc>
          <w:tcPr>
            <w:tcW w:w="780" w:type="dxa"/>
            <w:hideMark/>
          </w:tcPr>
          <w:p w14:paraId="20B571E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937C4" w14:paraId="1096CED6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59CEFEE6" w14:textId="77777777" w:rsidR="00B937C4" w:rsidRPr="008428B4" w:rsidRDefault="00B937C4" w:rsidP="00E422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436D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SXT</w:t>
            </w:r>
          </w:p>
        </w:tc>
        <w:tc>
          <w:tcPr>
            <w:tcW w:w="1209" w:type="dxa"/>
            <w:hideMark/>
          </w:tcPr>
          <w:p w14:paraId="7515967E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(81.7)</w:t>
            </w:r>
          </w:p>
        </w:tc>
        <w:tc>
          <w:tcPr>
            <w:tcW w:w="1095" w:type="dxa"/>
            <w:hideMark/>
          </w:tcPr>
          <w:p w14:paraId="583B50E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205" w:type="dxa"/>
            <w:hideMark/>
          </w:tcPr>
          <w:p w14:paraId="769C05A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(16.9)</w:t>
            </w:r>
          </w:p>
        </w:tc>
        <w:tc>
          <w:tcPr>
            <w:tcW w:w="1374" w:type="dxa"/>
            <w:hideMark/>
          </w:tcPr>
          <w:p w14:paraId="5A9115E1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 (88.0)</w:t>
            </w:r>
          </w:p>
        </w:tc>
        <w:tc>
          <w:tcPr>
            <w:tcW w:w="1310" w:type="dxa"/>
            <w:hideMark/>
          </w:tcPr>
          <w:p w14:paraId="0B0146A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(1.1)</w:t>
            </w:r>
          </w:p>
        </w:tc>
        <w:tc>
          <w:tcPr>
            <w:tcW w:w="1249" w:type="dxa"/>
            <w:hideMark/>
          </w:tcPr>
          <w:p w14:paraId="4B0086C7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(10.9)</w:t>
            </w:r>
          </w:p>
        </w:tc>
        <w:tc>
          <w:tcPr>
            <w:tcW w:w="780" w:type="dxa"/>
            <w:hideMark/>
          </w:tcPr>
          <w:p w14:paraId="6E3F61C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B937C4" w14:paraId="27D2FF69" w14:textId="77777777" w:rsidTr="00E422BA">
        <w:trPr>
          <w:trHeight w:val="287"/>
          <w:jc w:val="center"/>
        </w:trPr>
        <w:tc>
          <w:tcPr>
            <w:tcW w:w="2835" w:type="dxa"/>
            <w:hideMark/>
          </w:tcPr>
          <w:p w14:paraId="04899C6C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209" w:type="dxa"/>
            <w:hideMark/>
          </w:tcPr>
          <w:p w14:paraId="2E4282F3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(90.1)</w:t>
            </w:r>
          </w:p>
        </w:tc>
        <w:tc>
          <w:tcPr>
            <w:tcW w:w="1095" w:type="dxa"/>
            <w:hideMark/>
          </w:tcPr>
          <w:p w14:paraId="48A66218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205" w:type="dxa"/>
            <w:hideMark/>
          </w:tcPr>
          <w:p w14:paraId="320E06F0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(8.5)</w:t>
            </w:r>
          </w:p>
        </w:tc>
        <w:tc>
          <w:tcPr>
            <w:tcW w:w="1374" w:type="dxa"/>
            <w:hideMark/>
          </w:tcPr>
          <w:p w14:paraId="5F2D055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 (89.9)</w:t>
            </w:r>
          </w:p>
        </w:tc>
        <w:tc>
          <w:tcPr>
            <w:tcW w:w="1310" w:type="dxa"/>
            <w:hideMark/>
          </w:tcPr>
          <w:p w14:paraId="5D31F65A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(3.0)</w:t>
            </w:r>
          </w:p>
        </w:tc>
        <w:tc>
          <w:tcPr>
            <w:tcW w:w="1249" w:type="dxa"/>
            <w:hideMark/>
          </w:tcPr>
          <w:p w14:paraId="60C4B32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 (7.1)</w:t>
            </w:r>
          </w:p>
        </w:tc>
        <w:tc>
          <w:tcPr>
            <w:tcW w:w="780" w:type="dxa"/>
            <w:hideMark/>
          </w:tcPr>
          <w:p w14:paraId="751AFFC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0.663</w:t>
            </w:r>
          </w:p>
        </w:tc>
      </w:tr>
      <w:tr w:rsidR="00B937C4" w14:paraId="2EBDE109" w14:textId="77777777" w:rsidTr="00E422BA">
        <w:trPr>
          <w:trHeight w:val="28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649D26B3" w14:textId="77777777" w:rsidR="00B937C4" w:rsidRPr="00E66278" w:rsidRDefault="00B937C4" w:rsidP="00E422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ESBL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hideMark/>
          </w:tcPr>
          <w:p w14:paraId="7BE28CC5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(94.4)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D3F6969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hideMark/>
          </w:tcPr>
          <w:p w14:paraId="44BBC71F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(5.6)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14:paraId="72D2D24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 (96.2)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D96B06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hideMark/>
          </w:tcPr>
          <w:p w14:paraId="5BEB8372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(3.8)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hideMark/>
          </w:tcPr>
          <w:p w14:paraId="751E8414" w14:textId="77777777" w:rsidR="00B937C4" w:rsidRDefault="00B937C4" w:rsidP="00E4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</w:tr>
    </w:tbl>
    <w:p w14:paraId="6068262E" w14:textId="77777777" w:rsidR="00B937C4" w:rsidRDefault="00B937C4" w:rsidP="005C25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F45D60D" w14:textId="77777777" w:rsidR="00B937C4" w:rsidRPr="00B937C4" w:rsidRDefault="00B937C4" w:rsidP="00B937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937C4">
        <w:rPr>
          <w:rFonts w:ascii="Times New Roman" w:hAnsi="Times New Roman" w:cs="Times New Roman"/>
          <w:sz w:val="20"/>
          <w:szCs w:val="20"/>
          <w:lang w:val="en-US"/>
        </w:rPr>
        <w:t>* S=susceptible, I=intermediate resistant, R=resistant</w:t>
      </w:r>
    </w:p>
    <w:p w14:paraId="55317DD3" w14:textId="77777777" w:rsidR="00B937C4" w:rsidRPr="00B937C4" w:rsidRDefault="00B937C4" w:rsidP="00B937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937C4">
        <w:rPr>
          <w:rFonts w:ascii="Times New Roman" w:hAnsi="Times New Roman" w:cs="Times New Roman"/>
          <w:sz w:val="20"/>
          <w:szCs w:val="20"/>
          <w:lang w:val="en-US"/>
        </w:rPr>
        <w:t xml:space="preserve"># Chi squared test comparing R with SI, except for S. pneumoniae/Penicillin G </w:t>
      </w:r>
      <w:proofErr w:type="gramStart"/>
      <w:r w:rsidRPr="00B937C4"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 w:rsidRPr="00B937C4">
        <w:rPr>
          <w:rFonts w:ascii="Times New Roman" w:hAnsi="Times New Roman" w:cs="Times New Roman"/>
          <w:sz w:val="20"/>
          <w:szCs w:val="20"/>
          <w:lang w:val="en-US"/>
        </w:rPr>
        <w:t xml:space="preserve"> we compared S with RI. Fisher`s exact test was used if any expected frequency &lt;5</w:t>
      </w:r>
    </w:p>
    <w:p w14:paraId="67F3C629" w14:textId="66B4DDF8" w:rsidR="005C25AC" w:rsidRPr="005C25AC" w:rsidRDefault="00B937C4" w:rsidP="00B937C4">
      <w:pPr>
        <w:rPr>
          <w:lang w:val="en-US"/>
        </w:rPr>
      </w:pPr>
      <w:r w:rsidRPr="00B937C4">
        <w:rPr>
          <w:rFonts w:ascii="Times New Roman" w:hAnsi="Times New Roman" w:cs="Times New Roman"/>
          <w:sz w:val="20"/>
          <w:szCs w:val="20"/>
          <w:lang w:val="en-US"/>
        </w:rPr>
        <w:t xml:space="preserve">&amp; Children: Klebsiella pneumonia (55, 77.5%), Klebsiella </w:t>
      </w:r>
      <w:proofErr w:type="spellStart"/>
      <w:r w:rsidRPr="00B937C4">
        <w:rPr>
          <w:rFonts w:ascii="Times New Roman" w:hAnsi="Times New Roman" w:cs="Times New Roman"/>
          <w:sz w:val="20"/>
          <w:szCs w:val="20"/>
          <w:lang w:val="en-US"/>
        </w:rPr>
        <w:t>oxytoca</w:t>
      </w:r>
      <w:proofErr w:type="spellEnd"/>
      <w:r w:rsidRPr="00B937C4">
        <w:rPr>
          <w:rFonts w:ascii="Times New Roman" w:hAnsi="Times New Roman" w:cs="Times New Roman"/>
          <w:sz w:val="20"/>
          <w:szCs w:val="20"/>
          <w:lang w:val="en-US"/>
        </w:rPr>
        <w:t xml:space="preserve"> (13, 18.3%), not identified species (3, 4.2%), Adults: Klebsiella pneumonia (3071, 77.4%), Klebsiella </w:t>
      </w:r>
      <w:proofErr w:type="spellStart"/>
      <w:r w:rsidRPr="00B937C4">
        <w:rPr>
          <w:rFonts w:ascii="Times New Roman" w:hAnsi="Times New Roman" w:cs="Times New Roman"/>
          <w:sz w:val="20"/>
          <w:szCs w:val="20"/>
          <w:lang w:val="en-US"/>
        </w:rPr>
        <w:t>oxytoca</w:t>
      </w:r>
      <w:proofErr w:type="spellEnd"/>
      <w:r w:rsidRPr="00B937C4">
        <w:rPr>
          <w:rFonts w:ascii="Times New Roman" w:hAnsi="Times New Roman" w:cs="Times New Roman"/>
          <w:sz w:val="20"/>
          <w:szCs w:val="20"/>
          <w:lang w:val="en-US"/>
        </w:rPr>
        <w:t xml:space="preserve"> (746, 18.8%), not identified species (151, 3.8%)</w:t>
      </w:r>
    </w:p>
    <w:sectPr w:rsidR="005C25AC" w:rsidRPr="005C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C"/>
    <w:rsid w:val="000F4D73"/>
    <w:rsid w:val="005C25AC"/>
    <w:rsid w:val="00B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EC25"/>
  <w15:chartTrackingRefBased/>
  <w15:docId w15:val="{81B68077-7F62-48FF-882D-E6835455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AC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5A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C2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2020-11-20T17:57:00Z</dcterms:created>
  <dcterms:modified xsi:type="dcterms:W3CDTF">2020-11-20T17:57:00Z</dcterms:modified>
</cp:coreProperties>
</file>