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6F5" w14:textId="49F98F20" w:rsidR="00E41125" w:rsidRPr="00540DD6" w:rsidRDefault="00E41125" w:rsidP="00E41125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Supplemental </w:t>
      </w:r>
      <w:r w:rsidR="0069117D">
        <w:rPr>
          <w:rFonts w:ascii="Times New Roman" w:hAnsi="Times New Roman" w:cs="Times New Roman"/>
          <w:color w:val="000000" w:themeColor="text1"/>
          <w:sz w:val="24"/>
          <w:szCs w:val="24"/>
        </w:rPr>
        <w:t>Digital Content 1</w:t>
      </w:r>
      <w:r w:rsidRPr="00540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9117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Associations with Season of the Year of First Admission</w:t>
      </w:r>
    </w:p>
    <w:p w14:paraId="39D111D7" w14:textId="77777777" w:rsidR="00E41125" w:rsidRPr="00540DD6" w:rsidRDefault="00E41125" w:rsidP="00E41125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5273" w:type="pct"/>
        <w:tblLayout w:type="fixed"/>
        <w:tblLook w:val="04A0" w:firstRow="1" w:lastRow="0" w:firstColumn="1" w:lastColumn="0" w:noHBand="0" w:noVBand="1"/>
      </w:tblPr>
      <w:tblGrid>
        <w:gridCol w:w="3505"/>
        <w:gridCol w:w="1434"/>
        <w:gridCol w:w="1231"/>
        <w:gridCol w:w="1317"/>
        <w:gridCol w:w="1408"/>
        <w:gridCol w:w="966"/>
      </w:tblGrid>
      <w:tr w:rsidR="00E41125" w:rsidRPr="00540DD6" w14:paraId="011BFBCE" w14:textId="77777777" w:rsidTr="007E0A6A">
        <w:tc>
          <w:tcPr>
            <w:tcW w:w="1777" w:type="pct"/>
          </w:tcPr>
          <w:p w14:paraId="24A640F8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Attribute</w:t>
            </w:r>
          </w:p>
        </w:tc>
        <w:tc>
          <w:tcPr>
            <w:tcW w:w="2733" w:type="pct"/>
            <w:gridSpan w:val="4"/>
          </w:tcPr>
          <w:p w14:paraId="19173819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(n=64)</w:t>
            </w:r>
          </w:p>
        </w:tc>
        <w:tc>
          <w:tcPr>
            <w:tcW w:w="490" w:type="pct"/>
          </w:tcPr>
          <w:p w14:paraId="2ACFCDEE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E41125" w:rsidRPr="00540DD6" w14:paraId="6A78304C" w14:textId="77777777" w:rsidTr="007E0A6A">
        <w:tc>
          <w:tcPr>
            <w:tcW w:w="1777" w:type="pct"/>
          </w:tcPr>
          <w:p w14:paraId="2997C73C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Quarter of the </w:t>
            </w:r>
            <w:proofErr w:type="spellStart"/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27" w:type="pct"/>
          </w:tcPr>
          <w:p w14:paraId="3EC30185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Quarter 1</w:t>
            </w:r>
          </w:p>
        </w:tc>
        <w:tc>
          <w:tcPr>
            <w:tcW w:w="624" w:type="pct"/>
          </w:tcPr>
          <w:p w14:paraId="5A1E1D8D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Quarter 2</w:t>
            </w:r>
          </w:p>
        </w:tc>
        <w:tc>
          <w:tcPr>
            <w:tcW w:w="668" w:type="pct"/>
          </w:tcPr>
          <w:p w14:paraId="50607E4B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Quarter 3</w:t>
            </w:r>
          </w:p>
        </w:tc>
        <w:tc>
          <w:tcPr>
            <w:tcW w:w="714" w:type="pct"/>
          </w:tcPr>
          <w:p w14:paraId="20D9D572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Quarter 4</w:t>
            </w:r>
          </w:p>
        </w:tc>
        <w:tc>
          <w:tcPr>
            <w:tcW w:w="490" w:type="pct"/>
          </w:tcPr>
          <w:p w14:paraId="5FDE33DB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125" w:rsidRPr="00540DD6" w14:paraId="00A2E001" w14:textId="77777777" w:rsidTr="007E0A6A">
        <w:tc>
          <w:tcPr>
            <w:tcW w:w="1777" w:type="pct"/>
          </w:tcPr>
          <w:p w14:paraId="1FE1C85A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Overall (n [%])</w:t>
            </w:r>
          </w:p>
        </w:tc>
        <w:tc>
          <w:tcPr>
            <w:tcW w:w="727" w:type="pct"/>
          </w:tcPr>
          <w:p w14:paraId="33CFD806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(36%)</w:t>
            </w:r>
          </w:p>
        </w:tc>
        <w:tc>
          <w:tcPr>
            <w:tcW w:w="624" w:type="pct"/>
          </w:tcPr>
          <w:p w14:paraId="479F21EA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(16%)</w:t>
            </w:r>
          </w:p>
        </w:tc>
        <w:tc>
          <w:tcPr>
            <w:tcW w:w="668" w:type="pct"/>
          </w:tcPr>
          <w:p w14:paraId="3EE4EFA4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(20%)</w:t>
            </w:r>
          </w:p>
        </w:tc>
        <w:tc>
          <w:tcPr>
            <w:tcW w:w="714" w:type="pct"/>
          </w:tcPr>
          <w:p w14:paraId="6FCA340D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(28%)</w:t>
            </w:r>
          </w:p>
        </w:tc>
        <w:tc>
          <w:tcPr>
            <w:tcW w:w="490" w:type="pct"/>
          </w:tcPr>
          <w:p w14:paraId="3B3BCFE2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125" w:rsidRPr="00540DD6" w14:paraId="5A43DEE6" w14:textId="77777777" w:rsidTr="007E0A6A">
        <w:tc>
          <w:tcPr>
            <w:tcW w:w="1777" w:type="pct"/>
          </w:tcPr>
          <w:p w14:paraId="0378441C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Age (at illness diagnosis) </w:t>
            </w:r>
          </w:p>
          <w:p w14:paraId="37D98D10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(median [Q1, Q3])</w:t>
            </w:r>
          </w:p>
        </w:tc>
        <w:tc>
          <w:tcPr>
            <w:tcW w:w="727" w:type="pct"/>
          </w:tcPr>
          <w:p w14:paraId="30056834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</w:t>
            </w:r>
          </w:p>
          <w:p w14:paraId="5A7B4EC2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(10.6, 15.3)</w:t>
            </w:r>
          </w:p>
        </w:tc>
        <w:tc>
          <w:tcPr>
            <w:tcW w:w="624" w:type="pct"/>
          </w:tcPr>
          <w:p w14:paraId="47894756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</w:t>
            </w:r>
          </w:p>
          <w:p w14:paraId="7882866E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(8.2, 17.5)</w:t>
            </w:r>
          </w:p>
        </w:tc>
        <w:tc>
          <w:tcPr>
            <w:tcW w:w="668" w:type="pct"/>
          </w:tcPr>
          <w:p w14:paraId="426C2225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</w:t>
            </w:r>
          </w:p>
          <w:p w14:paraId="4966CCC4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(9.2, 16.8)</w:t>
            </w:r>
          </w:p>
        </w:tc>
        <w:tc>
          <w:tcPr>
            <w:tcW w:w="714" w:type="pct"/>
          </w:tcPr>
          <w:p w14:paraId="07CA678E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</w:t>
            </w:r>
          </w:p>
          <w:p w14:paraId="7AF358B9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(11.8, 16.3)</w:t>
            </w:r>
          </w:p>
        </w:tc>
        <w:tc>
          <w:tcPr>
            <w:tcW w:w="490" w:type="pct"/>
          </w:tcPr>
          <w:p w14:paraId="649F9C81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</w:tr>
      <w:tr w:rsidR="00E41125" w:rsidRPr="00540DD6" w14:paraId="520D553C" w14:textId="77777777" w:rsidTr="007E0A6A">
        <w:tc>
          <w:tcPr>
            <w:tcW w:w="1777" w:type="pct"/>
          </w:tcPr>
          <w:p w14:paraId="78CAF5D1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 (n [%])</w:t>
            </w:r>
          </w:p>
        </w:tc>
        <w:tc>
          <w:tcPr>
            <w:tcW w:w="727" w:type="pct"/>
          </w:tcPr>
          <w:p w14:paraId="1D455215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</w:tcPr>
          <w:p w14:paraId="076AAC8D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pct"/>
          </w:tcPr>
          <w:p w14:paraId="226A4430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</w:tcPr>
          <w:p w14:paraId="61C6AA4B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</w:tcPr>
          <w:p w14:paraId="1D7FFCAE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</w:tr>
      <w:tr w:rsidR="00E41125" w:rsidRPr="00540DD6" w14:paraId="31A13D3B" w14:textId="77777777" w:rsidTr="007E0A6A">
        <w:tc>
          <w:tcPr>
            <w:tcW w:w="1777" w:type="pct"/>
          </w:tcPr>
          <w:p w14:paraId="648BB736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Female</w:t>
            </w:r>
          </w:p>
        </w:tc>
        <w:tc>
          <w:tcPr>
            <w:tcW w:w="727" w:type="pct"/>
          </w:tcPr>
          <w:p w14:paraId="5F007958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(22%)</w:t>
            </w:r>
          </w:p>
        </w:tc>
        <w:tc>
          <w:tcPr>
            <w:tcW w:w="624" w:type="pct"/>
          </w:tcPr>
          <w:p w14:paraId="303BFFEF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(6%)</w:t>
            </w:r>
          </w:p>
        </w:tc>
        <w:tc>
          <w:tcPr>
            <w:tcW w:w="668" w:type="pct"/>
          </w:tcPr>
          <w:p w14:paraId="08D63AEF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(22%)</w:t>
            </w:r>
          </w:p>
        </w:tc>
        <w:tc>
          <w:tcPr>
            <w:tcW w:w="714" w:type="pct"/>
          </w:tcPr>
          <w:p w14:paraId="1D9FA4C3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(50%)</w:t>
            </w:r>
          </w:p>
        </w:tc>
        <w:tc>
          <w:tcPr>
            <w:tcW w:w="490" w:type="pct"/>
          </w:tcPr>
          <w:p w14:paraId="1080A0B0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125" w:rsidRPr="00540DD6" w14:paraId="430F77E6" w14:textId="77777777" w:rsidTr="007E0A6A">
        <w:tc>
          <w:tcPr>
            <w:tcW w:w="1777" w:type="pct"/>
          </w:tcPr>
          <w:p w14:paraId="11B6CA3E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Male</w:t>
            </w:r>
          </w:p>
        </w:tc>
        <w:tc>
          <w:tcPr>
            <w:tcW w:w="727" w:type="pct"/>
          </w:tcPr>
          <w:p w14:paraId="2C795CC7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(41%)</w:t>
            </w:r>
          </w:p>
        </w:tc>
        <w:tc>
          <w:tcPr>
            <w:tcW w:w="624" w:type="pct"/>
          </w:tcPr>
          <w:p w14:paraId="46E9173C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(20%)</w:t>
            </w:r>
          </w:p>
        </w:tc>
        <w:tc>
          <w:tcPr>
            <w:tcW w:w="668" w:type="pct"/>
          </w:tcPr>
          <w:p w14:paraId="772D2393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(20%)</w:t>
            </w:r>
          </w:p>
        </w:tc>
        <w:tc>
          <w:tcPr>
            <w:tcW w:w="714" w:type="pct"/>
          </w:tcPr>
          <w:p w14:paraId="19BAA2E2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(20%)</w:t>
            </w:r>
          </w:p>
        </w:tc>
        <w:tc>
          <w:tcPr>
            <w:tcW w:w="490" w:type="pct"/>
          </w:tcPr>
          <w:p w14:paraId="280781E8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125" w:rsidRPr="00540DD6" w14:paraId="0C11CC42" w14:textId="77777777" w:rsidTr="007E0A6A">
        <w:tc>
          <w:tcPr>
            <w:tcW w:w="1777" w:type="pct"/>
          </w:tcPr>
          <w:p w14:paraId="43778B7F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Race (n [%])</w:t>
            </w:r>
          </w:p>
        </w:tc>
        <w:tc>
          <w:tcPr>
            <w:tcW w:w="727" w:type="pct"/>
          </w:tcPr>
          <w:p w14:paraId="5C2F51EA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</w:tcPr>
          <w:p w14:paraId="1E66627D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pct"/>
          </w:tcPr>
          <w:p w14:paraId="58DD1F23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</w:tcPr>
          <w:p w14:paraId="360077BA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</w:tcPr>
          <w:p w14:paraId="4AFDF7A2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</w:t>
            </w:r>
          </w:p>
        </w:tc>
      </w:tr>
      <w:tr w:rsidR="00E41125" w:rsidRPr="00540DD6" w14:paraId="2515ABC5" w14:textId="77777777" w:rsidTr="007E0A6A">
        <w:tc>
          <w:tcPr>
            <w:tcW w:w="1777" w:type="pct"/>
          </w:tcPr>
          <w:p w14:paraId="21D5C19E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Black </w:t>
            </w:r>
          </w:p>
        </w:tc>
        <w:tc>
          <w:tcPr>
            <w:tcW w:w="727" w:type="pct"/>
          </w:tcPr>
          <w:p w14:paraId="2071825F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(35%)</w:t>
            </w:r>
          </w:p>
        </w:tc>
        <w:tc>
          <w:tcPr>
            <w:tcW w:w="624" w:type="pct"/>
          </w:tcPr>
          <w:p w14:paraId="3DA3444A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(29%)</w:t>
            </w:r>
          </w:p>
        </w:tc>
        <w:tc>
          <w:tcPr>
            <w:tcW w:w="668" w:type="pct"/>
          </w:tcPr>
          <w:p w14:paraId="3B7F9330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(12%)</w:t>
            </w:r>
          </w:p>
        </w:tc>
        <w:tc>
          <w:tcPr>
            <w:tcW w:w="714" w:type="pct"/>
          </w:tcPr>
          <w:p w14:paraId="283E7D25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(24%)</w:t>
            </w:r>
          </w:p>
        </w:tc>
        <w:tc>
          <w:tcPr>
            <w:tcW w:w="490" w:type="pct"/>
          </w:tcPr>
          <w:p w14:paraId="0053ACB7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125" w:rsidRPr="00540DD6" w14:paraId="75409897" w14:textId="77777777" w:rsidTr="007E0A6A">
        <w:tc>
          <w:tcPr>
            <w:tcW w:w="1777" w:type="pct"/>
          </w:tcPr>
          <w:p w14:paraId="4B6B5C64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Other</w:t>
            </w:r>
          </w:p>
        </w:tc>
        <w:tc>
          <w:tcPr>
            <w:tcW w:w="727" w:type="pct"/>
          </w:tcPr>
          <w:p w14:paraId="70C4368D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(36%)</w:t>
            </w:r>
          </w:p>
        </w:tc>
        <w:tc>
          <w:tcPr>
            <w:tcW w:w="624" w:type="pct"/>
          </w:tcPr>
          <w:p w14:paraId="326DB157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(11%)</w:t>
            </w:r>
          </w:p>
        </w:tc>
        <w:tc>
          <w:tcPr>
            <w:tcW w:w="668" w:type="pct"/>
          </w:tcPr>
          <w:p w14:paraId="353922A9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(23%)</w:t>
            </w:r>
          </w:p>
        </w:tc>
        <w:tc>
          <w:tcPr>
            <w:tcW w:w="714" w:type="pct"/>
          </w:tcPr>
          <w:p w14:paraId="6BF36EE1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(30%)</w:t>
            </w:r>
          </w:p>
        </w:tc>
        <w:tc>
          <w:tcPr>
            <w:tcW w:w="490" w:type="pct"/>
          </w:tcPr>
          <w:p w14:paraId="74F1A47F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125" w:rsidRPr="00540DD6" w14:paraId="1D671673" w14:textId="77777777" w:rsidTr="007E0A6A">
        <w:tc>
          <w:tcPr>
            <w:tcW w:w="1777" w:type="pct"/>
          </w:tcPr>
          <w:p w14:paraId="4A2ACDD1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Environmental Exposure (n [%])</w:t>
            </w:r>
          </w:p>
        </w:tc>
        <w:tc>
          <w:tcPr>
            <w:tcW w:w="727" w:type="pct"/>
          </w:tcPr>
          <w:p w14:paraId="6726B998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</w:tcPr>
          <w:p w14:paraId="53AAE0EC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pct"/>
          </w:tcPr>
          <w:p w14:paraId="5D839C5E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</w:tcPr>
          <w:p w14:paraId="1D12ABCD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</w:tcPr>
          <w:p w14:paraId="70558F4B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</w:tr>
      <w:tr w:rsidR="00E41125" w:rsidRPr="00540DD6" w14:paraId="019B3F87" w14:textId="77777777" w:rsidTr="007E0A6A">
        <w:tc>
          <w:tcPr>
            <w:tcW w:w="1777" w:type="pct"/>
          </w:tcPr>
          <w:p w14:paraId="16D50A54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N or NE WI/River/Forest/Lake</w:t>
            </w:r>
          </w:p>
        </w:tc>
        <w:tc>
          <w:tcPr>
            <w:tcW w:w="727" w:type="pct"/>
          </w:tcPr>
          <w:p w14:paraId="05F9F61C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(31%)</w:t>
            </w:r>
          </w:p>
        </w:tc>
        <w:tc>
          <w:tcPr>
            <w:tcW w:w="624" w:type="pct"/>
          </w:tcPr>
          <w:p w14:paraId="61634F7C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(13%)</w:t>
            </w:r>
          </w:p>
        </w:tc>
        <w:tc>
          <w:tcPr>
            <w:tcW w:w="668" w:type="pct"/>
          </w:tcPr>
          <w:p w14:paraId="39ED348B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(31%)</w:t>
            </w:r>
          </w:p>
        </w:tc>
        <w:tc>
          <w:tcPr>
            <w:tcW w:w="714" w:type="pct"/>
          </w:tcPr>
          <w:p w14:paraId="5C0592EF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(25%)</w:t>
            </w:r>
          </w:p>
        </w:tc>
        <w:tc>
          <w:tcPr>
            <w:tcW w:w="490" w:type="pct"/>
          </w:tcPr>
          <w:p w14:paraId="5CE2BDE1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41125" w:rsidRPr="00540DD6" w14:paraId="30EAF3EE" w14:textId="77777777" w:rsidTr="007E0A6A">
        <w:tc>
          <w:tcPr>
            <w:tcW w:w="1777" w:type="pct"/>
          </w:tcPr>
          <w:p w14:paraId="3BE0C8E7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None</w:t>
            </w:r>
          </w:p>
        </w:tc>
        <w:tc>
          <w:tcPr>
            <w:tcW w:w="727" w:type="pct"/>
          </w:tcPr>
          <w:p w14:paraId="39881BDD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(42%)</w:t>
            </w:r>
          </w:p>
        </w:tc>
        <w:tc>
          <w:tcPr>
            <w:tcW w:w="624" w:type="pct"/>
          </w:tcPr>
          <w:p w14:paraId="35A1B957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(19%)</w:t>
            </w:r>
          </w:p>
        </w:tc>
        <w:tc>
          <w:tcPr>
            <w:tcW w:w="668" w:type="pct"/>
          </w:tcPr>
          <w:p w14:paraId="18500018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(6%)</w:t>
            </w:r>
          </w:p>
        </w:tc>
        <w:tc>
          <w:tcPr>
            <w:tcW w:w="714" w:type="pct"/>
          </w:tcPr>
          <w:p w14:paraId="5020691E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(32%)</w:t>
            </w:r>
          </w:p>
        </w:tc>
        <w:tc>
          <w:tcPr>
            <w:tcW w:w="490" w:type="pct"/>
          </w:tcPr>
          <w:p w14:paraId="066D79EC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125" w:rsidRPr="00540DD6" w14:paraId="1A31889A" w14:textId="77777777" w:rsidTr="007E0A6A">
        <w:tc>
          <w:tcPr>
            <w:tcW w:w="1777" w:type="pct"/>
          </w:tcPr>
          <w:p w14:paraId="409CB6D8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Region of Residence (n [%])</w:t>
            </w:r>
          </w:p>
        </w:tc>
        <w:tc>
          <w:tcPr>
            <w:tcW w:w="727" w:type="pct"/>
          </w:tcPr>
          <w:p w14:paraId="571F5DF3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</w:tcPr>
          <w:p w14:paraId="6964192D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pct"/>
          </w:tcPr>
          <w:p w14:paraId="4026D4C0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</w:tcPr>
          <w:p w14:paraId="2CBC97D4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</w:tcPr>
          <w:p w14:paraId="5A195DD5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</w:t>
            </w:r>
          </w:p>
        </w:tc>
      </w:tr>
      <w:tr w:rsidR="00E41125" w:rsidRPr="00540DD6" w14:paraId="4B1AF949" w14:textId="77777777" w:rsidTr="007E0A6A">
        <w:tc>
          <w:tcPr>
            <w:tcW w:w="1777" w:type="pct"/>
          </w:tcPr>
          <w:p w14:paraId="795235B6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Milwaukee/Racine/Kenosha </w:t>
            </w:r>
          </w:p>
        </w:tc>
        <w:tc>
          <w:tcPr>
            <w:tcW w:w="727" w:type="pct"/>
          </w:tcPr>
          <w:p w14:paraId="61E3890B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(42%)</w:t>
            </w:r>
          </w:p>
        </w:tc>
        <w:tc>
          <w:tcPr>
            <w:tcW w:w="624" w:type="pct"/>
          </w:tcPr>
          <w:p w14:paraId="710D43A2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(25%)</w:t>
            </w:r>
          </w:p>
        </w:tc>
        <w:tc>
          <w:tcPr>
            <w:tcW w:w="668" w:type="pct"/>
          </w:tcPr>
          <w:p w14:paraId="24E8997C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(13%)</w:t>
            </w:r>
          </w:p>
        </w:tc>
        <w:tc>
          <w:tcPr>
            <w:tcW w:w="714" w:type="pct"/>
          </w:tcPr>
          <w:p w14:paraId="0A54F8CD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(21%)</w:t>
            </w:r>
          </w:p>
        </w:tc>
        <w:tc>
          <w:tcPr>
            <w:tcW w:w="490" w:type="pct"/>
          </w:tcPr>
          <w:p w14:paraId="78D98046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41125" w:rsidRPr="00540DD6" w14:paraId="13F38C50" w14:textId="77777777" w:rsidTr="007E0A6A">
        <w:tc>
          <w:tcPr>
            <w:tcW w:w="1777" w:type="pct"/>
          </w:tcPr>
          <w:p w14:paraId="64DA4919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Other Region</w:t>
            </w:r>
          </w:p>
        </w:tc>
        <w:tc>
          <w:tcPr>
            <w:tcW w:w="727" w:type="pct"/>
          </w:tcPr>
          <w:p w14:paraId="25332D49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(33%)</w:t>
            </w:r>
          </w:p>
        </w:tc>
        <w:tc>
          <w:tcPr>
            <w:tcW w:w="624" w:type="pct"/>
          </w:tcPr>
          <w:p w14:paraId="375CFDE5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(10%)</w:t>
            </w:r>
          </w:p>
        </w:tc>
        <w:tc>
          <w:tcPr>
            <w:tcW w:w="668" w:type="pct"/>
          </w:tcPr>
          <w:p w14:paraId="058512C3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(25%)</w:t>
            </w:r>
          </w:p>
        </w:tc>
        <w:tc>
          <w:tcPr>
            <w:tcW w:w="714" w:type="pct"/>
          </w:tcPr>
          <w:p w14:paraId="5D2D6AC6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(33%)</w:t>
            </w:r>
          </w:p>
        </w:tc>
        <w:tc>
          <w:tcPr>
            <w:tcW w:w="490" w:type="pct"/>
          </w:tcPr>
          <w:p w14:paraId="32662704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125" w:rsidRPr="00540DD6" w14:paraId="543EE6FA" w14:textId="77777777" w:rsidTr="007E0A6A">
        <w:tc>
          <w:tcPr>
            <w:tcW w:w="1777" w:type="pct"/>
          </w:tcPr>
          <w:p w14:paraId="015A93F6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Disease Sites</w:t>
            </w: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 [%])</w:t>
            </w:r>
          </w:p>
        </w:tc>
        <w:tc>
          <w:tcPr>
            <w:tcW w:w="727" w:type="pct"/>
          </w:tcPr>
          <w:p w14:paraId="0AEAEF01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</w:tcPr>
          <w:p w14:paraId="71DFBA66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pct"/>
          </w:tcPr>
          <w:p w14:paraId="2EFED9DF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</w:tcPr>
          <w:p w14:paraId="01F91728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</w:tcPr>
          <w:p w14:paraId="4BFA1686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</w:tr>
      <w:tr w:rsidR="00E41125" w:rsidRPr="00540DD6" w14:paraId="24F1126D" w14:textId="77777777" w:rsidTr="007E0A6A">
        <w:tc>
          <w:tcPr>
            <w:tcW w:w="1777" w:type="pct"/>
          </w:tcPr>
          <w:p w14:paraId="0C2FDC91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One</w:t>
            </w:r>
          </w:p>
        </w:tc>
        <w:tc>
          <w:tcPr>
            <w:tcW w:w="727" w:type="pct"/>
          </w:tcPr>
          <w:p w14:paraId="232D4EB1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(41%)</w:t>
            </w:r>
          </w:p>
        </w:tc>
        <w:tc>
          <w:tcPr>
            <w:tcW w:w="624" w:type="pct"/>
          </w:tcPr>
          <w:p w14:paraId="1C308FA1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(14%)</w:t>
            </w:r>
          </w:p>
        </w:tc>
        <w:tc>
          <w:tcPr>
            <w:tcW w:w="668" w:type="pct"/>
          </w:tcPr>
          <w:p w14:paraId="0E02D73A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(19%)</w:t>
            </w:r>
          </w:p>
        </w:tc>
        <w:tc>
          <w:tcPr>
            <w:tcW w:w="714" w:type="pct"/>
          </w:tcPr>
          <w:p w14:paraId="1E078757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(27%)</w:t>
            </w:r>
          </w:p>
        </w:tc>
        <w:tc>
          <w:tcPr>
            <w:tcW w:w="490" w:type="pct"/>
          </w:tcPr>
          <w:p w14:paraId="21DFE215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41125" w:rsidRPr="00540DD6" w14:paraId="2CD1CD7B" w14:textId="77777777" w:rsidTr="007E0A6A">
        <w:tc>
          <w:tcPr>
            <w:tcW w:w="1777" w:type="pct"/>
          </w:tcPr>
          <w:p w14:paraId="4F5CAE6C" w14:textId="77777777" w:rsidR="00E41125" w:rsidRPr="00540DD6" w:rsidRDefault="00E41125" w:rsidP="00C456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x-none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&gt; One</w:t>
            </w:r>
          </w:p>
        </w:tc>
        <w:tc>
          <w:tcPr>
            <w:tcW w:w="727" w:type="pct"/>
          </w:tcPr>
          <w:p w14:paraId="319C425F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(30%)</w:t>
            </w:r>
          </w:p>
        </w:tc>
        <w:tc>
          <w:tcPr>
            <w:tcW w:w="624" w:type="pct"/>
          </w:tcPr>
          <w:p w14:paraId="52AB07E2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(19%)</w:t>
            </w:r>
          </w:p>
        </w:tc>
        <w:tc>
          <w:tcPr>
            <w:tcW w:w="668" w:type="pct"/>
          </w:tcPr>
          <w:p w14:paraId="065A4CFC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(22%)</w:t>
            </w:r>
          </w:p>
        </w:tc>
        <w:tc>
          <w:tcPr>
            <w:tcW w:w="714" w:type="pct"/>
          </w:tcPr>
          <w:p w14:paraId="514817E4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4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(30%)</w:t>
            </w:r>
          </w:p>
        </w:tc>
        <w:tc>
          <w:tcPr>
            <w:tcW w:w="490" w:type="pct"/>
          </w:tcPr>
          <w:p w14:paraId="55C97672" w14:textId="77777777" w:rsidR="00E41125" w:rsidRPr="00540DD6" w:rsidRDefault="00E41125" w:rsidP="00C4566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7C4A7E7" w14:textId="77777777" w:rsidR="00E41125" w:rsidRPr="00540DD6" w:rsidRDefault="00E41125" w:rsidP="00540DD6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40DD6">
        <w:rPr>
          <w:rFonts w:ascii="Times New Roman" w:hAnsi="Times New Roman" w:cs="Times New Roman"/>
          <w:color w:val="000000" w:themeColor="text1"/>
        </w:rPr>
        <w:t xml:space="preserve">Abbreviations: N, northern; NE, northeastern; WI, Wisconsin. </w:t>
      </w:r>
    </w:p>
    <w:p w14:paraId="1E69EF95" w14:textId="77777777" w:rsidR="00E41125" w:rsidRPr="0069117D" w:rsidRDefault="00E41125" w:rsidP="0069117D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9117D">
        <w:rPr>
          <w:rFonts w:ascii="Times New Roman" w:hAnsi="Times New Roman" w:cs="Times New Roman"/>
          <w:color w:val="000000" w:themeColor="text1"/>
        </w:rPr>
        <w:t xml:space="preserve">First admission. Quarter 1: January-February-March (winter), Quarter 2: April-May-June (spring), Quarter 3: July-August-September (summer), Quarter 4: October-November-December (fall). </w:t>
      </w:r>
    </w:p>
    <w:p w14:paraId="6118F67A" w14:textId="77777777" w:rsidR="00A33B92" w:rsidRDefault="00A33B92"/>
    <w:sectPr w:rsidR="00A33B92" w:rsidSect="00D35E2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BABC" w14:textId="77777777" w:rsidR="00853B97" w:rsidRDefault="00853B97" w:rsidP="00FA7901">
      <w:r>
        <w:separator/>
      </w:r>
    </w:p>
  </w:endnote>
  <w:endnote w:type="continuationSeparator" w:id="0">
    <w:p w14:paraId="760C71C5" w14:textId="77777777" w:rsidR="00853B97" w:rsidRDefault="00853B97" w:rsidP="00FA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C1FE" w14:textId="77777777" w:rsidR="00FA7901" w:rsidRDefault="00FA7901" w:rsidP="005D27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DD9E3" w14:textId="77777777" w:rsidR="00FA7901" w:rsidRDefault="00FA7901" w:rsidP="00FA79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FDB1" w14:textId="77777777" w:rsidR="00FA7901" w:rsidRDefault="00FA7901" w:rsidP="00FA79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A528" w14:textId="77777777" w:rsidR="00853B97" w:rsidRDefault="00853B97" w:rsidP="00FA7901">
      <w:r>
        <w:separator/>
      </w:r>
    </w:p>
  </w:footnote>
  <w:footnote w:type="continuationSeparator" w:id="0">
    <w:p w14:paraId="4C65C250" w14:textId="77777777" w:rsidR="00853B97" w:rsidRDefault="00853B97" w:rsidP="00FA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5FD2"/>
    <w:multiLevelType w:val="hybridMultilevel"/>
    <w:tmpl w:val="CC3EF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14DBA"/>
    <w:multiLevelType w:val="multilevel"/>
    <w:tmpl w:val="0409001F"/>
    <w:styleLink w:val="Jaim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25"/>
    <w:rsid w:val="00540DD6"/>
    <w:rsid w:val="005C2856"/>
    <w:rsid w:val="00600F03"/>
    <w:rsid w:val="0069117D"/>
    <w:rsid w:val="007E0A6A"/>
    <w:rsid w:val="00853B97"/>
    <w:rsid w:val="00882859"/>
    <w:rsid w:val="0091751B"/>
    <w:rsid w:val="00A33B92"/>
    <w:rsid w:val="00D35E2C"/>
    <w:rsid w:val="00E41125"/>
    <w:rsid w:val="00FA7901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37EE6"/>
  <w14:defaultImageDpi w14:val="300"/>
  <w15:docId w15:val="{B81B901C-1A50-BC46-AC3E-9D956AD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125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aimee">
    <w:name w:val="Jaimee"/>
    <w:basedOn w:val="NoList"/>
    <w:uiPriority w:val="99"/>
    <w:rsid w:val="00600F03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4112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E4112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125"/>
    <w:pPr>
      <w:ind w:left="720"/>
      <w:contextualSpacing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7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901"/>
  </w:style>
  <w:style w:type="character" w:styleId="PageNumber">
    <w:name w:val="page number"/>
    <w:basedOn w:val="DefaultParagraphFont"/>
    <w:uiPriority w:val="99"/>
    <w:semiHidden/>
    <w:unhideWhenUsed/>
    <w:rsid w:val="00FA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1A16C-1904-DC45-BCDE-282E2C83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Jaimee Hall</dc:creator>
  <cp:keywords/>
  <dc:description/>
  <cp:lastModifiedBy>Amy Sue Newman</cp:lastModifiedBy>
  <cp:revision>3</cp:revision>
  <dcterms:created xsi:type="dcterms:W3CDTF">2021-04-12T22:14:00Z</dcterms:created>
  <dcterms:modified xsi:type="dcterms:W3CDTF">2021-04-12T22:15:00Z</dcterms:modified>
</cp:coreProperties>
</file>