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7A6" w14:textId="3DD4A1F0" w:rsidR="00893152" w:rsidRPr="007436B2" w:rsidRDefault="00316AD1">
      <w:pPr>
        <w:rPr>
          <w:rFonts w:ascii="Times New Roman" w:hAnsi="Times New Roman" w:cs="Times New Roman"/>
          <w:sz w:val="24"/>
          <w:szCs w:val="24"/>
        </w:rPr>
      </w:pPr>
      <w:r w:rsidRPr="007436B2">
        <w:rPr>
          <w:rFonts w:ascii="Times New Roman" w:hAnsi="Times New Roman" w:cs="Times New Roman"/>
          <w:sz w:val="24"/>
          <w:szCs w:val="24"/>
        </w:rPr>
        <w:t xml:space="preserve">Supplemental Digital Content 1. </w:t>
      </w:r>
      <w:r w:rsidR="007436B2" w:rsidRPr="007436B2">
        <w:rPr>
          <w:rFonts w:ascii="Times New Roman" w:hAnsi="Times New Roman" w:cs="Times New Roman"/>
          <w:sz w:val="24"/>
          <w:szCs w:val="24"/>
        </w:rPr>
        <w:t>Study flow chart</w:t>
      </w:r>
    </w:p>
    <w:p w14:paraId="786D4386" w14:textId="12C4552F" w:rsidR="00316AD1" w:rsidRDefault="00316AD1"/>
    <w:p w14:paraId="110495F6" w14:textId="09752AFE" w:rsidR="00316AD1" w:rsidRDefault="00316AD1">
      <w:r>
        <w:rPr>
          <w:noProof/>
        </w:rPr>
        <w:drawing>
          <wp:inline distT="0" distB="0" distL="0" distR="0" wp14:anchorId="01037C74" wp14:editId="2F451CF8">
            <wp:extent cx="5422900" cy="3041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D1"/>
    <w:rsid w:val="00316AD1"/>
    <w:rsid w:val="007436B2"/>
    <w:rsid w:val="008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CA97"/>
  <w15:chartTrackingRefBased/>
  <w15:docId w15:val="{D9B31305-8C52-436E-8AC8-B41890E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2021-04-12T20:10:00Z</dcterms:created>
  <dcterms:modified xsi:type="dcterms:W3CDTF">2021-04-12T21:34:00Z</dcterms:modified>
</cp:coreProperties>
</file>