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BD9E" w14:textId="7489B140" w:rsidR="000A4FB5" w:rsidRPr="009E686F" w:rsidRDefault="005C2C30" w:rsidP="000A4FB5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Figure. Supplemental digital content</w:t>
      </w:r>
      <w:r w:rsidR="00044304">
        <w:rPr>
          <w:rFonts w:ascii="Arial" w:hAnsi="Arial" w:cs="Arial"/>
          <w:b/>
          <w:sz w:val="20"/>
          <w:szCs w:val="20"/>
        </w:rPr>
        <w:t xml:space="preserve"> </w:t>
      </w:r>
      <w:r w:rsidR="000A4FB5" w:rsidRPr="009E686F">
        <w:rPr>
          <w:rFonts w:ascii="Arial" w:hAnsi="Arial" w:cs="Arial"/>
          <w:b/>
          <w:sz w:val="20"/>
          <w:szCs w:val="20"/>
        </w:rPr>
        <w:t xml:space="preserve">1. </w:t>
      </w:r>
      <w:r w:rsidR="000A4FB5" w:rsidRPr="009E686F">
        <w:rPr>
          <w:rFonts w:ascii="Arial" w:hAnsi="Arial" w:cs="Arial"/>
          <w:bCs/>
          <w:sz w:val="20"/>
          <w:szCs w:val="20"/>
        </w:rPr>
        <w:t xml:space="preserve">Flowchart of children enrolled and included in </w:t>
      </w:r>
      <w:r w:rsidR="00E71727">
        <w:rPr>
          <w:rFonts w:ascii="Arial" w:hAnsi="Arial" w:cs="Arial"/>
          <w:bCs/>
          <w:sz w:val="20"/>
          <w:szCs w:val="20"/>
        </w:rPr>
        <w:t xml:space="preserve">the </w:t>
      </w:r>
      <w:r w:rsidR="000A4FB5" w:rsidRPr="009E686F">
        <w:rPr>
          <w:rFonts w:ascii="Arial" w:hAnsi="Arial" w:cs="Arial"/>
          <w:bCs/>
          <w:sz w:val="20"/>
          <w:szCs w:val="20"/>
        </w:rPr>
        <w:t>analysis</w:t>
      </w:r>
    </w:p>
    <w:p w14:paraId="101F53C2" w14:textId="1882AADC" w:rsidR="000A4FB5" w:rsidRPr="009E686F" w:rsidRDefault="00084469">
      <w:pPr>
        <w:rPr>
          <w:rFonts w:ascii="Arial" w:hAnsi="Arial" w:cs="Arial"/>
          <w:sz w:val="20"/>
          <w:szCs w:val="20"/>
        </w:rPr>
      </w:pPr>
      <w:r w:rsidRPr="009E686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17BCF" wp14:editId="7777B64F">
                <wp:simplePos x="0" y="0"/>
                <wp:positionH relativeFrom="column">
                  <wp:posOffset>327804</wp:posOffset>
                </wp:positionH>
                <wp:positionV relativeFrom="paragraph">
                  <wp:posOffset>12353</wp:posOffset>
                </wp:positionV>
                <wp:extent cx="7085965" cy="4380624"/>
                <wp:effectExtent l="0" t="0" r="19685" b="20320"/>
                <wp:wrapNone/>
                <wp:docPr id="118" name="Grupo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4380624"/>
                          <a:chOff x="-139697" y="0"/>
                          <a:chExt cx="10964933" cy="7374189"/>
                        </a:xfrm>
                      </wpg:grpSpPr>
                      <wps:wsp>
                        <wps:cNvPr id="2" name="Conector recto de flecha 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CEA8F33-CB83-489B-B93B-144645B5E95C}"/>
                            </a:ext>
                          </a:extLst>
                        </wps:cNvPr>
                        <wps:cNvCnPr/>
                        <wps:spPr>
                          <a:xfrm>
                            <a:off x="2915714" y="1955702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-139697" y="0"/>
                            <a:ext cx="10964933" cy="7374189"/>
                            <a:chOff x="-139697" y="0"/>
                            <a:chExt cx="10964933" cy="7374189"/>
                          </a:xfrm>
                        </wpg:grpSpPr>
                        <wps:wsp>
                          <wps:cNvPr id="4" name="Conector recto de flecha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D5FE040-84ED-4DAB-9784-2D055014B256}"/>
                              </a:ext>
                            </a:extLst>
                          </wps:cNvPr>
                          <wps:cNvCnPr>
                            <a:endCxn id="14" idx="0"/>
                          </wps:cNvCnPr>
                          <wps:spPr>
                            <a:xfrm>
                              <a:off x="1123884" y="3329362"/>
                              <a:ext cx="7225" cy="32086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-139697" y="0"/>
                              <a:ext cx="10964933" cy="7374189"/>
                              <a:chOff x="-139697" y="0"/>
                              <a:chExt cx="10964933" cy="7374189"/>
                            </a:xfrm>
                          </wpg:grpSpPr>
                          <wps:wsp>
                            <wps:cNvPr id="6" name="Rectangle: Rounded Corners 1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D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68691" y="2293893"/>
                                <a:ext cx="2124544" cy="89203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2D7A3" w14:textId="21AB2DF0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449 (7</w:t>
                                  </w:r>
                                  <w:r w:rsidR="002D2B8C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%) </w:t>
                                  </w:r>
                                </w:p>
                                <w:p w14:paraId="1FF75851" w14:textId="77777777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TB ruled out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7" name="Rectangle: Rounded Corners 1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1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04600" y="6327045"/>
                                <a:ext cx="2665530" cy="102777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51A15" w14:textId="1ACAD956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199 (69%) controls</w:t>
                                  </w:r>
                                  <w:r w:rsidR="00051F96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matched to cases by age and sample collection date 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8" name="Rectangle: Rounded Corners 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55715" y="0"/>
                                <a:ext cx="2267553" cy="9234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65B98" w14:textId="77777777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628 children enrolled in diagnostic study 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9" name="Rectangle: Rounded Corners 1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4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9898" y="3669576"/>
                                <a:ext cx="2443829" cy="100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48007" w14:textId="77777777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103 (16%) </w:t>
                                  </w:r>
                                </w:p>
                                <w:p w14:paraId="7F407F84" w14:textId="7131054D" w:rsidR="00084469" w:rsidRPr="00553475" w:rsidRDefault="009E686F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Clinically-diagnosed</w:t>
                                  </w:r>
                                  <w:r w:rsidR="00084469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, unconfirmed TB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0" name="Rectangle: Rounded Corners 1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38802" y="6326370"/>
                                <a:ext cx="2492658" cy="10291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56005" w14:textId="2F6165CF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65 (23%) </w:t>
                                  </w:r>
                                  <w:r w:rsidR="009E686F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Clinically-diagnosed</w:t>
                                  </w: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, unconfirmed TB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1" name="Rectangle: Rounded Corners 1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66387" y="923570"/>
                                <a:ext cx="2285999" cy="8066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1663F" w14:textId="77777777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43 (6.8%) children could not be evaluated for TB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2" name="Rectangle: Rounded Corners 1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7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82950" y="3739696"/>
                                <a:ext cx="2442286" cy="94848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C7532" w14:textId="77777777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250 (43%) </w:t>
                                  </w:r>
                                </w:p>
                                <w:p w14:paraId="5F08F819" w14:textId="7E671FF8" w:rsidR="00084469" w:rsidRPr="00553475" w:rsidRDefault="009E686F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="00084469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included for analyses 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3" name="Straight Arrow Connector 19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8000000}"/>
                                </a:ext>
                              </a:extLst>
                            </wps:cNvPr>
                            <wps:cNvCnPr>
                              <a:cxnSpLocks/>
                              <a:stCxn id="8" idx="2"/>
                            </wps:cNvCnPr>
                            <wps:spPr>
                              <a:xfrm flipH="1">
                                <a:off x="4580233" y="923487"/>
                                <a:ext cx="9260" cy="10204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Rectangle: Rounded Corners 1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C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98746" y="3650229"/>
                                <a:ext cx="2459894" cy="10391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B783" w14:textId="77777777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33 (5.2%) </w:t>
                                  </w:r>
                                </w:p>
                                <w:p w14:paraId="2CE71407" w14:textId="60A5162B" w:rsidR="00084469" w:rsidRPr="00553475" w:rsidRDefault="009E686F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Confirmed</w:t>
                                  </w:r>
                                  <w:r w:rsidR="00084469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TB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5" name="Conector recto 1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E00000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2915779" y="1950911"/>
                                <a:ext cx="515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Rectangle: Rounded Corners 1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0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139697" y="6300276"/>
                                <a:ext cx="2517308" cy="10739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861CB" w14:textId="468B7271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24 (8%) </w:t>
                                  </w:r>
                                  <w:r w:rsidR="009E686F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Confirmed</w:t>
                                  </w: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TB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7" name="Rectangle: Rounded Corners 10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3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78257" y="4883307"/>
                                <a:ext cx="2257843" cy="10052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C8F9F" w14:textId="5048BE62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47 (8%) no buccal </w:t>
                                  </w:r>
                                  <w:r w:rsidR="00427FCC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swab </w:t>
                                  </w:r>
                                  <w:proofErr w:type="spellStart"/>
                                  <w:r w:rsidR="00427FCC"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available</w:t>
                                  </w:r>
                                  <w:r w:rsidR="00051F96" w:rsidRPr="00051F96">
                                    <w:rPr>
                                      <w:rFonts w:ascii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8" name="Rectangle: Rounded Corners 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600000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53373" y="2276180"/>
                                <a:ext cx="2313611" cy="844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0EFF4" w14:textId="114430C7" w:rsidR="00277408" w:rsidRDefault="00277408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6E309A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(21.</w:t>
                                  </w:r>
                                  <w:r w:rsidR="002D2B8C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%)</w:t>
                                  </w:r>
                                </w:p>
                                <w:p w14:paraId="4B8EAFA9" w14:textId="3D421B9D" w:rsidR="00084469" w:rsidRPr="00553475" w:rsidRDefault="00084469" w:rsidP="0008446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3475"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TB diagnosed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19" name="Conector recto de flecha 19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A000000}"/>
                                </a:ext>
                              </a:extLst>
                            </wps:cNvPr>
                            <wps:cNvCnPr>
                              <a:endCxn id="17" idx="1"/>
                            </wps:cNvCnPr>
                            <wps:spPr>
                              <a:xfrm>
                                <a:off x="1110565" y="5385468"/>
                                <a:ext cx="6676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6097F5F0-9C77-4E3B-BA25-E60E707F8D3A}"/>
                                </a:ext>
                              </a:extLst>
                            </wps:cNvPr>
                            <wps:cNvCnPr>
                              <a:cxnSpLocks/>
                              <a:stCxn id="14" idx="2"/>
                              <a:endCxn id="16" idx="0"/>
                            </wps:cNvCnPr>
                            <wps:spPr>
                              <a:xfrm flipH="1">
                                <a:off x="1118957" y="4689400"/>
                                <a:ext cx="12245" cy="16108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ector recto de flecha 2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4BBD71E-348E-45BD-A325-8C4EB8DDFC33}"/>
                                </a:ext>
                              </a:extLst>
                            </wps:cNvPr>
                            <wps:cNvCnPr>
                              <a:endCxn id="17" idx="3"/>
                            </wps:cNvCnPr>
                            <wps:spPr>
                              <a:xfrm flipH="1">
                                <a:off x="4036100" y="5385468"/>
                                <a:ext cx="6656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ector recto de flecha 22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9462A622-9989-4753-8EF6-157F07561E88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8075893" y="1944108"/>
                                <a:ext cx="15136" cy="3487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D82213B1-1397-48A4-8179-DDD88C140C89}"/>
                                </a:ext>
                              </a:extLst>
                            </wps:cNvPr>
                            <wps:cNvCnPr>
                              <a:cxnSpLocks/>
                              <a:stCxn id="9" idx="2"/>
                              <a:endCxn id="10" idx="0"/>
                            </wps:cNvCnPr>
                            <wps:spPr>
                              <a:xfrm flipH="1">
                                <a:off x="4685131" y="4671501"/>
                                <a:ext cx="6682" cy="16548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50A649E0-2FDF-4862-948C-C1E5CF3AD0DB}"/>
                                </a:ext>
                              </a:extLst>
                            </wps:cNvPr>
                            <wps:cNvCnPr>
                              <a:cxnSpLocks/>
                              <a:stCxn id="6" idx="2"/>
                              <a:endCxn id="7" idx="0"/>
                            </wps:cNvCnPr>
                            <wps:spPr>
                              <a:xfrm>
                                <a:off x="8030964" y="3185926"/>
                                <a:ext cx="6402" cy="31411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de flecha 2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F9A6B5E0-F8DC-4F3C-8C21-549384EAA623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4678372" y="3334899"/>
                                <a:ext cx="10033" cy="305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de flecha 26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E3C431A2-6BF3-4D53-A0B5-B2ECFD3A354E}"/>
                                </a:ext>
                              </a:extLst>
                            </wps:cNvPr>
                            <wps:cNvCnPr>
                              <a:stCxn id="18" idx="2"/>
                            </wps:cNvCnPr>
                            <wps:spPr>
                              <a:xfrm>
                                <a:off x="2910179" y="3120479"/>
                                <a:ext cx="19106" cy="1834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27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CBB6189-3CE9-4AB1-9181-A0E033CBF12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1124172" y="3332037"/>
                                <a:ext cx="3578679" cy="136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Arrow Connector 55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B000000}"/>
                                </a:ext>
                              </a:extLst>
                            </wps:cNvPr>
                            <wps:cNvCnPr>
                              <a:cxnSpLocks/>
                              <a:endCxn id="12" idx="1"/>
                            </wps:cNvCnPr>
                            <wps:spPr>
                              <a:xfrm flipV="1">
                                <a:off x="8053890" y="4213939"/>
                                <a:ext cx="329059" cy="1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onector recto de flecha 29"/>
                            <wps:cNvCnPr>
                              <a:endCxn id="11" idx="1"/>
                            </wps:cNvCnPr>
                            <wps:spPr>
                              <a:xfrm flipV="1">
                                <a:off x="4566779" y="1326885"/>
                                <a:ext cx="2299608" cy="49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17BCF" id="Grupo 117" o:spid="_x0000_s1026" style="position:absolute;margin-left:25.8pt;margin-top:.95pt;width:557.95pt;height:344.95pt;z-index:251659264;mso-width-relative:margin;mso-height-relative:margin" coordorigin="-1396" coordsize="109649,7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7" type="#_x0000_t32" style="position:absolute;left:29157;top:19557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xyMQAAADaAAAADwAAAGRycy9kb3ducmV2LnhtbESPT2vCQBTE7wW/w/KE3upGhf6JriKC&#10;1OLFplL19sg+k8Xs25BdTfz2rlDocZiZ3zDTeWcrcaXGG8cKhoMEBHHutOFCwe5n9fIOwgdkjZVj&#10;UnAjD/NZ72mKqXYtf9M1C4WIEPYpKihDqFMpfV6SRT9wNXH0Tq6xGKJsCqkbbCPcVnKUJK/SouG4&#10;UGJNy5Lyc3axCvLdYf9BW/Or27F5+6w3x804+1Lqud8tJiACdeE//NdeawUjeFy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jHIxAAAANoAAAAPAAAAAAAAAAAA&#10;AAAAAKECAABkcnMvZG93bnJldi54bWxQSwUGAAAAAAQABAD5AAAAkgMAAAAA&#10;" strokecolor="black [3213]" strokeweight=".5pt">
                  <v:stroke endarrow="block" joinstyle="miter"/>
                </v:shape>
                <v:group id="Grupo 3" o:spid="_x0000_s1028" style="position:absolute;left:-1396;width:109648;height:73741" coordorigin="-1396" coordsize="109649,7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Conector recto de flecha 4" o:spid="_x0000_s1029" type="#_x0000_t32" style="position:absolute;left:11238;top:33293;width:73;height:3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MJ8QAAADaAAAADwAAAGRycy9kb3ducmV2LnhtbESPQWvCQBSE74X+h+UVvOmmWqx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wwnxAAAANoAAAAPAAAAAAAAAAAA&#10;AAAAAKECAABkcnMvZG93bnJldi54bWxQSwUGAAAAAAQABAD5AAAAkgMAAAAA&#10;" strokecolor="black [3213]" strokeweight=".5pt">
                    <v:stroke endarrow="block" joinstyle="miter"/>
                  </v:shape>
                  <v:group id="Grupo 5" o:spid="_x0000_s1030" style="position:absolute;left:-1396;width:109648;height:73741" coordorigin="-1396" coordsize="109649,7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oundrect id="Rectangle: Rounded Corners 10" o:spid="_x0000_s1031" style="position:absolute;left:69686;top:22938;width:21246;height:8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UU8MA&#10;AADaAAAADwAAAGRycy9kb3ducmV2LnhtbESPT2vCQBTE70K/w/IKvZmNPUhJXUNoKWpBxPTP+ZF9&#10;ZqPZtyG7mvjtu4LQ4zAzv2EW+WhbcaHeN44VzJIUBHHldMO1gu+vj+kLCB+QNbaOScGVPOTLh8kC&#10;M+0G3tOlDLWIEPYZKjAhdJmUvjJk0SeuI47ewfUWQ5R9LXWPQ4TbVj6n6VxabDguGOzozVB1Ks9W&#10;wW/hVjt5/tz+nEwZzHHDw/tspdTT41i8ggg0hv/wvb3WCuZwu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zUU8MAAADaAAAADwAAAAAAAAAAAAAAAACYAgAAZHJzL2Rv&#10;d25yZXYueG1sUEsFBgAAAAAEAAQA9QAAAIgDAAAAAA==&#10;" fillcolor="white [3201]" strokecolor="black [3200]" strokeweight="1pt">
                      <v:stroke joinstyle="miter"/>
                      <v:textbox>
                        <w:txbxContent>
                          <w:p w14:paraId="3962D7A3" w14:textId="21AB2DF0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449 (7</w:t>
                            </w:r>
                            <w:r w:rsidR="002D2B8C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1.5</w:t>
                            </w: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%) </w:t>
                            </w:r>
                          </w:p>
                          <w:p w14:paraId="1FF75851" w14:textId="77777777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TB ruled out</w:t>
                            </w:r>
                          </w:p>
                        </w:txbxContent>
                      </v:textbox>
                    </v:roundrect>
                    <v:roundrect id="Rectangle: Rounded Corners 10" o:spid="_x0000_s1032" style="position:absolute;left:67046;top:63270;width:26655;height:10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xyMMA&#10;AADaAAAADwAAAGRycy9kb3ducmV2LnhtbESPQWvCQBSE70L/w/IKvenGHlqJboK0FKsgYlp7fmRf&#10;s6nZtyG7mvTfu4LgcZiZb5hFPthGnKnztWMF00kCgrh0uuZKwffXx3gGwgdkjY1jUvBPHvLsYbTA&#10;VLue93QuQiUihH2KCkwIbSqlLw1Z9BPXEkfv13UWQ5RdJXWHfYTbRj4nyYu0WHNcMNjSm6HyWJys&#10;gp+lW+3kabM9HE0RzN+a+/fpSqmnx2E5BxFoCPfwrf2pFbz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xyMMAAADaAAAADwAAAAAAAAAAAAAAAACYAgAAZHJzL2Rv&#10;d25yZXYueG1sUEsFBgAAAAAEAAQA9QAAAIgDAAAAAA==&#10;" fillcolor="white [3201]" strokecolor="black [3200]" strokeweight="1pt">
                      <v:stroke joinstyle="miter"/>
                      <v:textbox>
                        <w:txbxContent>
                          <w:p w14:paraId="01251A15" w14:textId="1ACAD956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199 (69%) controls</w:t>
                            </w:r>
                            <w:r w:rsidR="00051F96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347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matched to cases by age and sample collection date </w:t>
                            </w:r>
                          </w:p>
                        </w:txbxContent>
                      </v:textbox>
                    </v:roundrect>
                    <v:roundrect id="Rectangle: Rounded Corners 5" o:spid="_x0000_s1033" style="position:absolute;left:34557;width:22675;height:9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lusAA&#10;AADaAAAADwAAAGRycy9kb3ducmV2LnhtbERPy2rCQBTdF/yH4Ra6q5N0ISU6ilgktSClsXV9yVwz&#10;0cydkJk8/PvOotDl4bxXm8k2YqDO144VpPMEBHHpdM2Vgu/T/vkVhA/IGhvHpOBOHjbr2cMKM+1G&#10;/qKhCJWIIewzVGBCaDMpfWnIop+7ljhyF9dZDBF2ldQdjjHcNvIlSRbSYs2xwWBLO0PlreitgvPW&#10;5Z+y/zj+3EwRzPXA41uaK/X0OG2XIAJN4V/8537XCuLWeCXe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/lusAAAADaAAAADwAAAAAAAAAAAAAAAACYAgAAZHJzL2Rvd25y&#10;ZXYueG1sUEsFBgAAAAAEAAQA9QAAAIUDAAAAAA==&#10;" fillcolor="white [3201]" strokecolor="black [3200]" strokeweight="1pt">
                      <v:stroke joinstyle="miter"/>
                      <v:textbox>
                        <w:txbxContent>
                          <w:p w14:paraId="07665B98" w14:textId="77777777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628 children enrolled in diagnostic study </w:t>
                            </w:r>
                          </w:p>
                        </w:txbxContent>
                      </v:textbox>
                    </v:roundrect>
                    <v:roundrect id="Rectangle: Rounded Corners 10" o:spid="_x0000_s1034" style="position:absolute;left:34698;top:36695;width:24439;height:10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AIcMA&#10;AADaAAAADwAAAGRycy9kb3ducmV2LnhtbESPQWvCQBSE70L/w/IKvenGHkqNboK0FKsgYlp7fmRf&#10;s6nZtyG7mvTfu4LgcZiZb5hFPthGnKnztWMF00kCgrh0uuZKwffXx/gVhA/IGhvHpOCfPOTZw2iB&#10;qXY97+lchEpECPsUFZgQ2lRKXxqy6CeuJY7er+sshii7SuoO+wi3jXxOkhdpsea4YLClN0PlsThZ&#10;BT9Lt9rJ02Z7OJoimL819+/TlVJPj8NyDiLQEO7hW/tTK5jB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AIcMAAADaAAAADwAAAAAAAAAAAAAAAACYAgAAZHJzL2Rv&#10;d25yZXYueG1sUEsFBgAAAAAEAAQA9QAAAIgDAAAAAA==&#10;" fillcolor="white [3201]" strokecolor="black [3200]" strokeweight="1pt">
                      <v:stroke joinstyle="miter"/>
                      <v:textbox>
                        <w:txbxContent>
                          <w:p w14:paraId="7CD48007" w14:textId="77777777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103 (16%) </w:t>
                            </w:r>
                          </w:p>
                          <w:p w14:paraId="7F407F84" w14:textId="7131054D" w:rsidR="00084469" w:rsidRPr="00553475" w:rsidRDefault="009E686F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Clinically-diagnosed</w:t>
                            </w:r>
                            <w:r w:rsidR="00084469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, unconfirmed TB</w:t>
                            </w:r>
                          </w:p>
                        </w:txbxContent>
                      </v:textbox>
                    </v:roundrect>
                    <v:roundrect id="Rectangle: Rounded Corners 11" o:spid="_x0000_s1035" style="position:absolute;left:34388;top:63263;width:24926;height:102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9ScQA&#10;AADbAAAADwAAAGRycy9kb3ducmV2LnhtbESPQWvCQBCF7wX/wzKCt7qxB5HUVaQiVqGUptrzkJ1m&#10;U7OzIbua9N87h0JvM7w3732zXA++UTfqYh3YwGyagSIug625MnD63D0uQMWEbLEJTAZ+KcJ6NXpY&#10;Ym5Dzx90K1KlJIRjjgZcSm2udSwdeYzT0BKL9h06j0nWrtK2w17CfaOfsmyuPdYsDQ5benFUXoqr&#10;N/C1Cft3fT2+nS+uSO7nwP12tjdmMh42z6ASDenf/Hf9ag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fUnEAAAA2wAAAA8AAAAAAAAAAAAAAAAAmAIAAGRycy9k&#10;b3ducmV2LnhtbFBLBQYAAAAABAAEAPUAAACJAwAAAAA=&#10;" fillcolor="white [3201]" strokecolor="black [3200]" strokeweight="1pt">
                      <v:stroke joinstyle="miter"/>
                      <v:textbox>
                        <w:txbxContent>
                          <w:p w14:paraId="1D656005" w14:textId="2F6165CF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65 (23%) </w:t>
                            </w:r>
                            <w:r w:rsidR="009E686F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Clinically-diagnosed</w:t>
                            </w: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, unconfirmed TB</w:t>
                            </w:r>
                          </w:p>
                        </w:txbxContent>
                      </v:textbox>
                    </v:roundrect>
                    <v:roundrect id="Rectangle: Rounded Corners 16" o:spid="_x0000_s1036" style="position:absolute;left:68663;top:9235;width:22860;height:8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Y0sEA&#10;AADbAAAADwAAAGRycy9kb3ducmV2LnhtbERPTWvCQBC9F/wPywje6iY9iERXEUWsgpTGtuchO81G&#10;s7Mhu5r4791Cwds83ufMl72txY1aXzlWkI4TEMSF0xWXCr5O29cpCB+QNdaOScGdPCwXg5c5Ztp1&#10;/Em3PJQihrDPUIEJocmk9IUhi37sGuLI/brWYoiwLaVusYvhtpZvSTKRFiuODQYbWhsqLvnVKvhZ&#10;ud2HvB6O3xeTB3Pec7dJd0qNhv1qBiJQH57if/e7jvNT+Ps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2NLBAAAA2wAAAA8AAAAAAAAAAAAAAAAAmAIAAGRycy9kb3du&#10;cmV2LnhtbFBLBQYAAAAABAAEAPUAAACGAwAAAAA=&#10;" fillcolor="white [3201]" strokecolor="black [3200]" strokeweight="1pt">
                      <v:stroke joinstyle="miter"/>
                      <v:textbox>
                        <w:txbxContent>
                          <w:p w14:paraId="5521663F" w14:textId="77777777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43 (6.8%) children could not be evaluated for TB</w:t>
                            </w:r>
                          </w:p>
                        </w:txbxContent>
                      </v:textbox>
                    </v:roundrect>
                    <v:roundrect id="Rectangle: Rounded Corners 17" o:spid="_x0000_s1037" style="position:absolute;left:83829;top:37396;width:24423;height:9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GpcEA&#10;AADbAAAADwAAAGRycy9kb3ducmV2LnhtbERPS2vCQBC+C/0PyxR6Mxs9iKSuIbQUa6GI6eM8ZMds&#10;NDsbsqtJ/70rCL3Nx/ecVT7aVlyo941jBbMkBUFcOd1wreD76226BOEDssbWMSn4Iw/5+mGywky7&#10;gfd0KUMtYgj7DBWYELpMSl8ZsugT1xFH7uB6iyHCvpa6xyGG21bO03QhLTYcGwx29GKoOpVnq+C3&#10;cJudPH98/pxMGcxxy8PrbKPU0+NYPIMINIZ/8d39ruP8Odx+i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5RqXBAAAA2wAAAA8AAAAAAAAAAAAAAAAAmAIAAGRycy9kb3du&#10;cmV2LnhtbFBLBQYAAAAABAAEAPUAAACGAwAAAAA=&#10;" fillcolor="white [3201]" strokecolor="black [3200]" strokeweight="1pt">
                      <v:stroke joinstyle="miter"/>
                      <v:textbox>
                        <w:txbxContent>
                          <w:p w14:paraId="7D5C7532" w14:textId="77777777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250 (43%) </w:t>
                            </w:r>
                          </w:p>
                          <w:p w14:paraId="5F08F819" w14:textId="7E671FF8" w:rsidR="00084469" w:rsidRPr="00553475" w:rsidRDefault="009E686F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  <w:r w:rsidR="00084469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included for analyses </w:t>
                            </w:r>
                          </w:p>
                        </w:txbxContent>
                      </v:textbox>
                    </v:roundrect>
                    <v:shape id="Straight Arrow Connector 19" o:spid="_x0000_s1038" type="#_x0000_t32" style="position:absolute;left:45802;top:9234;width:92;height:10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hRY8EAAADbAAAADwAAAGRycy9kb3ducmV2LnhtbERPTWvCQBC9F/oflhG8FN3USJXUVUql&#10;tFdTEb2N2WkSzM6GzFbTf98VBG/zeJ+zWPWuUWfqpPZs4HmcgCIuvK25NLD9/hjNQUlAtth4JgN/&#10;JLBaPj4sMLP+whs656FUMYQlQwNVCG2mtRQVOZSxb4kj9+M7hyHCrtS2w0sMd42eJMmLdlhzbKiw&#10;pfeKilP+6wykYSqTzXQ/k/xQHp/sOk1l92nMcNC/vYIK1Ie7+Ob+snF+Ctdf4gF6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FFjwQAAANsAAAAPAAAAAAAAAAAAAAAA&#10;AKECAABkcnMvZG93bnJldi54bWxQSwUGAAAAAAQABAD5AAAAjwMAAAAA&#10;" strokecolor="black [3200]" strokeweight=".5pt">
                      <v:stroke endarrow="block" joinstyle="miter"/>
                      <o:lock v:ext="edit" shapetype="f"/>
                    </v:shape>
                    <v:roundrect id="Rectangle: Rounded Corners 10" o:spid="_x0000_s1039" style="position:absolute;left:-987;top:36502;width:24598;height:10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7SsEA&#10;AADbAAAADwAAAGRycy9kb3ducmV2LnhtbERP22rCQBB9L/gPywi+1Y0iUqKriCLaQimNl+chO2aj&#10;2dmQXU38+26h0Lc5nOvMl52txIMaXzpWMBomIIhzp0suFBwP29c3ED4ga6wck4IneVguei9zTLVr&#10;+ZseWShEDGGfogITQp1K6XNDFv3Q1cSRu7jGYoiwKaRusI3htpLjJJlKiyXHBoM1rQ3lt+xuFZxX&#10;bvcl7x+fp5vJgrm+c7sZ7ZQa9LvVDESgLvyL/9x7HedP4PeXe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e0rBAAAA2wAAAA8AAAAAAAAAAAAAAAAAmAIAAGRycy9kb3du&#10;cmV2LnhtbFBLBQYAAAAABAAEAPUAAACGAwAAAAA=&#10;" fillcolor="white [3201]" strokecolor="black [3200]" strokeweight="1pt">
                      <v:stroke joinstyle="miter"/>
                      <v:textbox>
                        <w:txbxContent>
                          <w:p w14:paraId="7622B783" w14:textId="77777777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33 (5.2%) </w:t>
                            </w:r>
                          </w:p>
                          <w:p w14:paraId="2CE71407" w14:textId="60A5162B" w:rsidR="00084469" w:rsidRPr="00553475" w:rsidRDefault="009E686F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Confirmed</w:t>
                            </w:r>
                            <w:r w:rsidR="00084469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TB</w:t>
                            </w:r>
                          </w:p>
                        </w:txbxContent>
                      </v:textbox>
                    </v:roundrect>
                    <v:line id="Conector recto 15" o:spid="_x0000_s1040" style="position:absolute;flip:x;visibility:visible;mso-wrap-style:square" from="29157,19509" to="80751,1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GSMEAAADbAAAADwAAAGRycy9kb3ducmV2LnhtbERPS2sCMRC+F/wPYQRvNWtB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1sZIwQAAANsAAAAPAAAAAAAAAAAAAAAA&#10;AKECAABkcnMvZG93bnJldi54bWxQSwUGAAAAAAQABAD5AAAAjwMAAAAA&#10;" strokecolor="black [3213]" strokeweight=".5pt">
                      <v:stroke joinstyle="miter"/>
                    </v:line>
                    <v:roundrect id="Rectangle: Rounded Corners 10" o:spid="_x0000_s1041" style="position:absolute;left:-1396;top:63002;width:25172;height:107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ApsEA&#10;AADbAAAADwAAAGRycy9kb3ducmV2LnhtbERPS2vCQBC+C/0PyxR6Mxt7kJK6htBS1IKI6eM8ZMds&#10;NDsbsquJ/74rCL3Nx/ecRT7aVlyo941jBbMkBUFcOd1wreD762P6AsIHZI2tY1JwJQ/58mGywEy7&#10;gfd0KUMtYgj7DBWYELpMSl8ZsugT1xFH7uB6iyHCvpa6xyGG21Y+p+lcWmw4Nhjs6M1QdSrPVsFv&#10;4VY7ef7c/pxMGcxxw8P7bKXU0+NYvIIINIZ/8d291nH+HG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QKbBAAAA2wAAAA8AAAAAAAAAAAAAAAAAmAIAAGRycy9kb3du&#10;cmV2LnhtbFBLBQYAAAAABAAEAPUAAACGAwAAAAA=&#10;" fillcolor="white [3201]" strokecolor="black [3200]" strokeweight="1pt">
                      <v:stroke joinstyle="miter"/>
                      <v:textbox>
                        <w:txbxContent>
                          <w:p w14:paraId="43D861CB" w14:textId="468B7271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24 (8%) </w:t>
                            </w:r>
                            <w:r w:rsidR="009E686F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Confirmed</w:t>
                            </w: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TB</w:t>
                            </w:r>
                          </w:p>
                        </w:txbxContent>
                      </v:textbox>
                    </v:roundrect>
                    <v:roundrect id="Rectangle: Rounded Corners 10" o:spid="_x0000_s1042" style="position:absolute;left:17782;top:48833;width:22579;height:100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lPcEA&#10;AADbAAAADwAAAGRycy9kb3ducmV2LnhtbERPS2vCQBC+F/wPywje6kYPWqKriCLaQimNj/OQHbPR&#10;7GzIrib++26h0Nt8fM+ZLztbiQc1vnSsYDRMQBDnTpdcKDgetq9vIHxA1lg5JgVP8rBc9F7mmGrX&#10;8jc9slCIGMI+RQUmhDqV0ueGLPqhq4kjd3GNxRBhU0jdYBvDbSXHSTKRFkuODQZrWhvKb9ndKjiv&#10;3O5L3j8+TzeTBXN953Yz2ik16HerGYhAXfgX/7n3Os6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5T3BAAAA2wAAAA8AAAAAAAAAAAAAAAAAmAIAAGRycy9kb3du&#10;cmV2LnhtbFBLBQYAAAAABAAEAPUAAACGAwAAAAA=&#10;" fillcolor="white [3201]" strokecolor="black [3200]" strokeweight="1pt">
                      <v:stroke joinstyle="miter"/>
                      <v:textbox>
                        <w:txbxContent>
                          <w:p w14:paraId="5F2C8F9F" w14:textId="5048BE62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47 (8%) no buccal </w:t>
                            </w:r>
                            <w:r w:rsidR="00427FCC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swab </w:t>
                            </w:r>
                            <w:proofErr w:type="spellStart"/>
                            <w:r w:rsidR="00427FCC"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available</w:t>
                            </w:r>
                            <w:r w:rsidR="00051F96" w:rsidRPr="00051F96">
                              <w:rPr>
                                <w:rFonts w:asciiTheme="minorHAnsi" w:hAnsiTheme="minorHAnsi" w:cstheme="minorBid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oundrect id="Rectangle: Rounded Corners 5" o:spid="_x0000_s1043" style="position:absolute;left:17533;top:22761;width:23136;height:8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xT8QA&#10;AADbAAAADwAAAGRycy9kb3ducmV2LnhtbESPQWvCQBCF7wX/wzKCt7qxB5HUVaQiVqGUptrzkJ1m&#10;U7OzIbua9N87h0JvM7w3732zXA++UTfqYh3YwGyagSIug625MnD63D0uQMWEbLEJTAZ+KcJ6NXpY&#10;Ym5Dzx90K1KlJIRjjgZcSm2udSwdeYzT0BKL9h06j0nWrtK2w17CfaOfsmyuPdYsDQ5benFUXoqr&#10;N/C1Cft3fT2+nS+uSO7nwP12tjdmMh42z6ASDenf/Hf9agVfY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cU/EAAAA2wAAAA8AAAAAAAAAAAAAAAAAmAIAAGRycy9k&#10;b3ducmV2LnhtbFBLBQYAAAAABAAEAPUAAACJAwAAAAA=&#10;" fillcolor="white [3201]" strokecolor="black [3200]" strokeweight="1pt">
                      <v:stroke joinstyle="miter"/>
                      <v:textbox>
                        <w:txbxContent>
                          <w:p w14:paraId="1340EFF4" w14:textId="114430C7" w:rsidR="00277408" w:rsidRDefault="00277408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="006E309A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(21.</w:t>
                            </w:r>
                            <w:r w:rsidR="002D2B8C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14:paraId="4B8EAFA9" w14:textId="3D421B9D" w:rsidR="00084469" w:rsidRPr="00553475" w:rsidRDefault="00084469" w:rsidP="00084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3475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TB diagnosed</w:t>
                            </w:r>
                          </w:p>
                        </w:txbxContent>
                      </v:textbox>
                    </v:roundrect>
                    <v:shape id="Conector recto de flecha 19" o:spid="_x0000_s1044" type="#_x0000_t32" style="position:absolute;left:11105;top:53854;width:6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BHYMMAAADbAAAADwAAAGRycy9kb3ducmV2LnhtbERPTWvCQBC9C/0PyxR6000VtEldRQRp&#10;xYum0uptyE6TpdnZkN2a9N93BcHbPN7nzJe9rcWFWm8cK3geJSCIC6cNlwqOH5vhCwgfkDXWjknB&#10;H3lYLh4Gc8y06/hAlzyUIoawz1BBFUKTSemLiiz6kWuII/ftWoshwraUusUuhttajpNkKi0ajg0V&#10;NrSuqPjJf62C4nj6SmlvPnU3MbO3ZnfeTfKtUk+P/eoVRKA+3MU397uO81O4/h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AR2DDAAAA2wAAAA8AAAAAAAAAAAAA&#10;AAAAoQIAAGRycy9kb3ducmV2LnhtbFBLBQYAAAAABAAEAPkAAACRAwAAAAA=&#10;" strokecolor="black [3213]" strokeweight=".5pt">
                      <v:stroke endarrow="block" joinstyle="miter"/>
                    </v:shape>
                    <v:shape id="Straight Arrow Connector 21" o:spid="_x0000_s1045" type="#_x0000_t32" style="position:absolute;left:11189;top:46894;width:123;height:16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Fqc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K4P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gWpwQAAANsAAAAPAAAAAAAAAAAAAAAA&#10;AKECAABkcnMvZG93bnJldi54bWxQSwUGAAAAAAQABAD5AAAAjwMAAAAA&#10;" strokecolor="black [3200]" strokeweight=".5pt">
                      <v:stroke endarrow="block" joinstyle="miter"/>
                      <o:lock v:ext="edit" shapetype="f"/>
                    </v:shape>
                    <v:shape id="Conector recto de flecha 21" o:spid="_x0000_s1046" type="#_x0000_t32" style="position:absolute;left:40361;top:53854;width:6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r2cMAAADbAAAADwAAAGRycy9kb3ducmV2LnhtbESP0YrCMBRE3wX/IVzBF1kTfViXrlFE&#10;XHERBet+wKW5tsXmpjZZrX9vBMHHYWbOMNN5aytxpcaXjjWMhgoEceZMybmGv+PPxxcIH5ANVo5J&#10;w508zGfdzhQT4258oGsachEh7BPUUIRQJ1L6rCCLfuhq4uidXGMxRNnk0jR4i3BbybFSn9JiyXGh&#10;wJqWBWXn9N9qsKv1ZtIO7ruBrS5Hs/Xqdx+U1v1eu/gGEagN7/CrvTEax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oa9nDAAAA2wAAAA8AAAAAAAAAAAAA&#10;AAAAoQIAAGRycy9kb3ducmV2LnhtbFBLBQYAAAAABAAEAPkAAACRAwAAAAA=&#10;" strokecolor="black [3213]" strokeweight=".5pt">
                      <v:stroke endarrow="block" joinstyle="miter"/>
                    </v:shape>
                    <v:shape id="Conector recto de flecha 22" o:spid="_x0000_s1047" type="#_x0000_t32" style="position:absolute;left:80758;top:19441;width:152;height:3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1rsQAAADb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HL4Pd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vWuxAAAANsAAAAPAAAAAAAAAAAA&#10;AAAAAKECAABkcnMvZG93bnJldi54bWxQSwUGAAAAAAQABAD5AAAAkgMAAAAA&#10;" strokecolor="black [3213]" strokeweight=".5pt">
                      <v:stroke endarrow="block" joinstyle="miter"/>
                    </v:shape>
                    <v:shape id="Straight Arrow Connector 21" o:spid="_x0000_s1048" type="#_x0000_t32" style="position:absolute;left:46851;top:46715;width:67;height:165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Sb3sQAAADb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gzuHyJP0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JvexAAAANsAAAAPAAAAAAAAAAAA&#10;AAAAAKECAABkcnMvZG93bnJldi54bWxQSwUGAAAAAAQABAD5AAAAkgMAAAAA&#10;" strokecolor="black [3200]" strokeweight=".5pt">
                      <v:stroke endarrow="block" joinstyle="miter"/>
                      <o:lock v:ext="edit" shapetype="f"/>
                    </v:shape>
                    <v:shape id="Straight Arrow Connector 21" o:spid="_x0000_s1049" type="#_x0000_t32" style="position:absolute;left:80309;top:31859;width:64;height:31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    <v:stroke endarrow="block" joinstyle="miter"/>
                      <o:lock v:ext="edit" shapetype="f"/>
                    </v:shape>
                    <v:shape id="Conector recto de flecha 25" o:spid="_x0000_s1050" type="#_x0000_t32" style="position:absolute;left:46783;top:33348;width:101;height:30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t2sMAAADbAAAADwAAAGRycy9kb3ducmV2LnhtbESP3YrCMBSE7xd8h3AEb0QTBVe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TbdrDAAAA2wAAAA8AAAAAAAAAAAAA&#10;AAAAoQIAAGRycy9kb3ducmV2LnhtbFBLBQYAAAAABAAEAPkAAACRAwAAAAA=&#10;" strokecolor="black [3213]" strokeweight=".5pt">
                      <v:stroke endarrow="block" joinstyle="miter"/>
                    </v:shape>
                    <v:shape id="Conector recto de flecha 26" o:spid="_x0000_s1051" type="#_x0000_t32" style="position:absolute;left:29101;top:31204;width:191;height:1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Zr8UAAADbAAAADwAAAGRycy9kb3ducmV2LnhtbESPQWvCQBSE70L/w/IKvZlNFbSmriJC&#10;qeJFo2h7e2Rfk6XZtyG7Nem/7wpCj8PMfMPMl72txZVabxwreE5SEMSF04ZLBafj2/AFhA/IGmvH&#10;pOCXPCwXD4M5Ztp1fKBrHkoRIewzVFCF0GRS+qIiiz5xDXH0vlxrMUTZllK32EW4reUoTSfSouG4&#10;UGFD64qK7/zHKihOH5cZ7c1Zd2MzfW92n7txvlXq6bFfvYII1If/8L290QpGE7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MZr8UAAADbAAAADwAAAAAAAAAA&#10;AAAAAAChAgAAZHJzL2Rvd25yZXYueG1sUEsFBgAAAAAEAAQA+QAAAJMDAAAAAA==&#10;" strokecolor="black [3213]" strokeweight=".5pt">
                      <v:stroke endarrow="block" joinstyle="miter"/>
                    </v:shape>
                    <v:line id="Conector recto 27" o:spid="_x0000_s1052" style="position:absolute;flip:y;visibility:visible;mso-wrap-style:square" from="11241,33320" to="47028,3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jxb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vE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mSPFvgAAANsAAAAPAAAAAAAAAAAAAAAAAKEC&#10;AABkcnMvZG93bnJldi54bWxQSwUGAAAAAAQABAD5AAAAjAMAAAAA&#10;" strokecolor="black [3200]" strokeweight=".5pt">
                      <v:stroke joinstyle="miter"/>
                    </v:line>
                    <v:shape id="Straight Arrow Connector 55" o:spid="_x0000_s1053" type="#_x0000_t32" style="position:absolute;left:80538;top:42139;width:3291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Jr8EAAADb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I4Nn6JP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AmvwQAAANsAAAAPAAAAAAAAAAAAAAAA&#10;AKECAABkcnMvZG93bnJldi54bWxQSwUGAAAAAAQABAD5AAAAjwMAAAAA&#10;" strokecolor="black [3200]" strokeweight=".5pt">
                      <v:stroke endarrow="block" joinstyle="miter"/>
                      <o:lock v:ext="edit" shapetype="f"/>
                    </v:shape>
                    <v:shape id="Conector recto de flecha 29" o:spid="_x0000_s1054" type="#_x0000_t32" style="position:absolute;left:45667;top:13268;width:22996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p w14:paraId="1CDCE889" w14:textId="77777777" w:rsidR="000A4FB5" w:rsidRPr="009E686F" w:rsidRDefault="000A4FB5">
      <w:pPr>
        <w:rPr>
          <w:rFonts w:ascii="Arial" w:hAnsi="Arial" w:cs="Arial"/>
          <w:sz w:val="20"/>
          <w:szCs w:val="20"/>
        </w:rPr>
      </w:pPr>
    </w:p>
    <w:p w14:paraId="76FAFA98" w14:textId="77777777" w:rsidR="006E15FC" w:rsidRPr="009E686F" w:rsidRDefault="006E15FC">
      <w:pPr>
        <w:rPr>
          <w:rFonts w:ascii="Arial" w:hAnsi="Arial" w:cs="Arial"/>
          <w:sz w:val="20"/>
          <w:szCs w:val="20"/>
        </w:rPr>
      </w:pPr>
    </w:p>
    <w:p w14:paraId="26ED3F0D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5D688901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0E5CE487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1CB7B782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4F07AD00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7484AA5F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2088E265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3E61F51D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4F052AC2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14462A6C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50598D32" w14:textId="77777777" w:rsidR="00885F37" w:rsidRPr="009E686F" w:rsidRDefault="00885F37">
      <w:pPr>
        <w:rPr>
          <w:rFonts w:ascii="Arial" w:hAnsi="Arial" w:cs="Arial"/>
          <w:sz w:val="20"/>
          <w:szCs w:val="20"/>
        </w:rPr>
      </w:pPr>
    </w:p>
    <w:p w14:paraId="5253A183" w14:textId="77777777" w:rsidR="00084469" w:rsidRPr="009E686F" w:rsidRDefault="00084469">
      <w:pPr>
        <w:rPr>
          <w:rFonts w:ascii="Arial" w:hAnsi="Arial" w:cs="Arial"/>
          <w:sz w:val="20"/>
          <w:szCs w:val="20"/>
        </w:rPr>
      </w:pPr>
    </w:p>
    <w:p w14:paraId="6D67F188" w14:textId="77777777" w:rsidR="00084469" w:rsidRDefault="00084469">
      <w:pPr>
        <w:rPr>
          <w:rFonts w:ascii="Arial" w:hAnsi="Arial" w:cs="Arial"/>
          <w:sz w:val="20"/>
          <w:szCs w:val="20"/>
        </w:rPr>
      </w:pPr>
    </w:p>
    <w:p w14:paraId="6EB23463" w14:textId="77777777" w:rsidR="00051F96" w:rsidRDefault="00051F96">
      <w:pPr>
        <w:rPr>
          <w:rFonts w:ascii="Arial" w:hAnsi="Arial" w:cs="Arial"/>
          <w:sz w:val="20"/>
          <w:szCs w:val="20"/>
        </w:rPr>
      </w:pPr>
    </w:p>
    <w:p w14:paraId="4590A3EA" w14:textId="77777777" w:rsidR="00051F96" w:rsidRDefault="00051F96">
      <w:pPr>
        <w:rPr>
          <w:rFonts w:ascii="Arial" w:hAnsi="Arial" w:cs="Arial"/>
          <w:sz w:val="20"/>
          <w:szCs w:val="20"/>
        </w:rPr>
      </w:pPr>
    </w:p>
    <w:p w14:paraId="477ED94E" w14:textId="4F59A162" w:rsidR="002A0C79" w:rsidRPr="009E686F" w:rsidRDefault="00051F96">
      <w:pPr>
        <w:rPr>
          <w:rFonts w:ascii="Arial" w:hAnsi="Arial" w:cs="Arial"/>
          <w:sz w:val="20"/>
          <w:szCs w:val="20"/>
        </w:rPr>
      </w:pPr>
      <w:r w:rsidRPr="00051F96">
        <w:rPr>
          <w:color w:val="000000"/>
          <w:sz w:val="20"/>
          <w:szCs w:val="20"/>
          <w:vertAlign w:val="superscript"/>
        </w:rPr>
        <w:t>a</w:t>
      </w:r>
      <w:r>
        <w:rPr>
          <w:color w:val="000000"/>
          <w:sz w:val="20"/>
          <w:szCs w:val="20"/>
          <w:vertAlign w:val="superscript"/>
        </w:rPr>
        <w:t xml:space="preserve"> </w:t>
      </w:r>
      <w:r w:rsidR="00DF62A2">
        <w:rPr>
          <w:rFonts w:ascii="Arial" w:hAnsi="Arial" w:cs="Arial"/>
          <w:sz w:val="20"/>
          <w:szCs w:val="20"/>
        </w:rPr>
        <w:t>Buccal</w:t>
      </w:r>
      <w:r w:rsidR="002D3973" w:rsidRPr="009E686F">
        <w:rPr>
          <w:rFonts w:ascii="Arial" w:hAnsi="Arial" w:cs="Arial"/>
          <w:sz w:val="20"/>
          <w:szCs w:val="20"/>
        </w:rPr>
        <w:t xml:space="preserve"> swab </w:t>
      </w:r>
      <w:r w:rsidR="00084469" w:rsidRPr="009E686F">
        <w:rPr>
          <w:rFonts w:ascii="Arial" w:hAnsi="Arial" w:cs="Arial"/>
          <w:sz w:val="20"/>
          <w:szCs w:val="20"/>
        </w:rPr>
        <w:t>samples from some TB cases were used in pilot experiments and therefore were not available for these analyses</w:t>
      </w:r>
    </w:p>
    <w:sectPr w:rsidR="002A0C79" w:rsidRPr="009E686F" w:rsidSect="00A76310">
      <w:pgSz w:w="15840" w:h="12240" w:orient="landscape"/>
      <w:pgMar w:top="1276" w:right="1440" w:bottom="113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4DBE8" w16cid:durableId="21EB0264"/>
  <w16cid:commentId w16cid:paraId="4AB54F4A" w16cid:durableId="21EB0284"/>
  <w16cid:commentId w16cid:paraId="28AF950A" w16cid:durableId="21EAE903"/>
  <w16cid:commentId w16cid:paraId="72F55B39" w16cid:durableId="21EB0472"/>
  <w16cid:commentId w16cid:paraId="49B99B8F" w16cid:durableId="21EB0207"/>
  <w16cid:commentId w16cid:paraId="70918E8B" w16cid:durableId="21EB0216"/>
  <w16cid:commentId w16cid:paraId="1B166348" w16cid:durableId="21EAFE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B5"/>
    <w:rsid w:val="00044304"/>
    <w:rsid w:val="00051F96"/>
    <w:rsid w:val="00084469"/>
    <w:rsid w:val="000930AC"/>
    <w:rsid w:val="000A4FB5"/>
    <w:rsid w:val="00163235"/>
    <w:rsid w:val="00203347"/>
    <w:rsid w:val="002408B6"/>
    <w:rsid w:val="00277408"/>
    <w:rsid w:val="002A0C79"/>
    <w:rsid w:val="002D2B8C"/>
    <w:rsid w:val="002D3973"/>
    <w:rsid w:val="0031343B"/>
    <w:rsid w:val="003872D2"/>
    <w:rsid w:val="00427FCC"/>
    <w:rsid w:val="004326C1"/>
    <w:rsid w:val="004807D4"/>
    <w:rsid w:val="0049330D"/>
    <w:rsid w:val="00553475"/>
    <w:rsid w:val="00572A3F"/>
    <w:rsid w:val="00577C38"/>
    <w:rsid w:val="00595B6D"/>
    <w:rsid w:val="005A235E"/>
    <w:rsid w:val="005C2C30"/>
    <w:rsid w:val="006C4819"/>
    <w:rsid w:val="006E15FC"/>
    <w:rsid w:val="006E309A"/>
    <w:rsid w:val="0070170B"/>
    <w:rsid w:val="00716A84"/>
    <w:rsid w:val="0074703A"/>
    <w:rsid w:val="007B4BBC"/>
    <w:rsid w:val="00804CBE"/>
    <w:rsid w:val="00876C77"/>
    <w:rsid w:val="00885F37"/>
    <w:rsid w:val="008937B6"/>
    <w:rsid w:val="009D6B34"/>
    <w:rsid w:val="009E686F"/>
    <w:rsid w:val="009E742C"/>
    <w:rsid w:val="00A76310"/>
    <w:rsid w:val="00AC77B8"/>
    <w:rsid w:val="00B84E4B"/>
    <w:rsid w:val="00BD75B9"/>
    <w:rsid w:val="00C24A69"/>
    <w:rsid w:val="00CE0CB2"/>
    <w:rsid w:val="00D04FFD"/>
    <w:rsid w:val="00D7050F"/>
    <w:rsid w:val="00DF62A2"/>
    <w:rsid w:val="00E267A9"/>
    <w:rsid w:val="00E71727"/>
    <w:rsid w:val="00EB3BA5"/>
    <w:rsid w:val="00F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8C22"/>
  <w15:chartTrackingRefBased/>
  <w15:docId w15:val="{A1C14AB5-7978-494D-9A5B-2132E13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A4F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FB5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FB5"/>
    <w:rPr>
      <w:rFonts w:ascii="Arial" w:eastAsia="Calibri" w:hAnsi="Arial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FB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FB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FB5"/>
    <w:rPr>
      <w:rFonts w:ascii="Arial" w:eastAsia="Calibri" w:hAnsi="Arial" w:cs="Calibri"/>
      <w:b/>
      <w:bCs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B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4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Franke</dc:creator>
  <cp:keywords/>
  <dc:description/>
  <cp:lastModifiedBy>antonio flores</cp:lastModifiedBy>
  <cp:revision>2</cp:revision>
  <dcterms:created xsi:type="dcterms:W3CDTF">2020-06-18T17:25:00Z</dcterms:created>
  <dcterms:modified xsi:type="dcterms:W3CDTF">2020-06-18T17:25:00Z</dcterms:modified>
</cp:coreProperties>
</file>