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2"/>
        <w:tblW w:w="9555" w:type="dxa"/>
        <w:tblLayout w:type="fixed"/>
        <w:tblLook w:val="04A0" w:firstRow="1" w:lastRow="0" w:firstColumn="1" w:lastColumn="0" w:noHBand="0" w:noVBand="1"/>
      </w:tblPr>
      <w:tblGrid>
        <w:gridCol w:w="3442"/>
        <w:gridCol w:w="1251"/>
        <w:gridCol w:w="1170"/>
        <w:gridCol w:w="1170"/>
        <w:gridCol w:w="1261"/>
        <w:gridCol w:w="1261"/>
      </w:tblGrid>
      <w:tr w:rsidR="004F60D0" w:rsidRPr="00570393" w:rsidTr="00C13643">
        <w:tc>
          <w:tcPr>
            <w:tcW w:w="9551" w:type="dxa"/>
            <w:gridSpan w:val="6"/>
            <w:hideMark/>
          </w:tcPr>
          <w:p w:rsidR="004F60D0" w:rsidRPr="00570393" w:rsidRDefault="004F60D0" w:rsidP="00C136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sz w:val="24"/>
                <w:szCs w:val="24"/>
              </w:rPr>
              <w:t>Appendix 2</w:t>
            </w: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. Census tract data summary</w:t>
            </w:r>
          </w:p>
        </w:tc>
      </w:tr>
      <w:tr w:rsidR="004F60D0" w:rsidRPr="00570393" w:rsidTr="00C13643">
        <w:tc>
          <w:tcPr>
            <w:tcW w:w="3441" w:type="dxa"/>
            <w:hideMark/>
          </w:tcPr>
          <w:p w:rsidR="004F60D0" w:rsidRPr="00570393" w:rsidRDefault="004F60D0" w:rsidP="00C13643">
            <w:pPr>
              <w:keepNext/>
              <w:adjustRightInd w:val="0"/>
              <w:spacing w:before="60" w:after="60" w:line="480" w:lineRule="auto"/>
              <w:ind w:right="4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Census tract variable</w:t>
            </w:r>
          </w:p>
        </w:tc>
        <w:tc>
          <w:tcPr>
            <w:tcW w:w="1250" w:type="dxa"/>
            <w:hideMark/>
          </w:tcPr>
          <w:p w:rsidR="004F60D0" w:rsidRPr="00570393" w:rsidRDefault="004F60D0" w:rsidP="00C13643">
            <w:pPr>
              <w:keepNext/>
              <w:adjustRightInd w:val="0"/>
              <w:spacing w:before="60" w:after="60" w:line="4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170" w:type="dxa"/>
            <w:hideMark/>
          </w:tcPr>
          <w:p w:rsidR="004F60D0" w:rsidRPr="00570393" w:rsidRDefault="004F60D0" w:rsidP="00C13643">
            <w:pPr>
              <w:keepNext/>
              <w:adjustRightInd w:val="0"/>
              <w:spacing w:before="60" w:after="60" w:line="4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70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Std</w:t>
            </w:r>
            <w:proofErr w:type="spellEnd"/>
            <w:r w:rsidRPr="00570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Dev</w:t>
            </w:r>
          </w:p>
        </w:tc>
        <w:tc>
          <w:tcPr>
            <w:tcW w:w="1170" w:type="dxa"/>
            <w:hideMark/>
          </w:tcPr>
          <w:p w:rsidR="004F60D0" w:rsidRPr="00570393" w:rsidRDefault="004F60D0" w:rsidP="00C13643">
            <w:pPr>
              <w:keepNext/>
              <w:adjustRightInd w:val="0"/>
              <w:spacing w:before="60" w:after="60" w:line="4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1260" w:type="dxa"/>
            <w:hideMark/>
          </w:tcPr>
          <w:p w:rsidR="004F60D0" w:rsidRPr="00570393" w:rsidRDefault="004F60D0" w:rsidP="00C13643">
            <w:pPr>
              <w:keepNext/>
              <w:adjustRightInd w:val="0"/>
              <w:spacing w:before="60" w:after="60" w:line="4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260" w:type="dxa"/>
            <w:hideMark/>
          </w:tcPr>
          <w:p w:rsidR="004F60D0" w:rsidRPr="00570393" w:rsidRDefault="004F60D0" w:rsidP="00C13643">
            <w:pPr>
              <w:keepNext/>
              <w:adjustRightInd w:val="0"/>
              <w:spacing w:before="60" w:after="60" w:line="4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Maximum</w:t>
            </w:r>
          </w:p>
        </w:tc>
      </w:tr>
      <w:tr w:rsidR="004F60D0" w:rsidRPr="00570393" w:rsidTr="00C13643">
        <w:tc>
          <w:tcPr>
            <w:tcW w:w="3441" w:type="dxa"/>
            <w:hideMark/>
          </w:tcPr>
          <w:p w:rsidR="004F60D0" w:rsidRPr="00570393" w:rsidRDefault="004F60D0" w:rsidP="00C13643">
            <w:pPr>
              <w:keepNext/>
              <w:adjustRightInd w:val="0"/>
              <w:spacing w:before="60" w:after="6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 rural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Percent below poverty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Percent live alone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Percent Medicaid public coverage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Percent older than 65 years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Gini coefficient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Percent Single Mother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Percent public transportation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Percent insurance coverage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Median household Income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Percent black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Percent Hispanic</w:t>
            </w:r>
          </w:p>
        </w:tc>
        <w:tc>
          <w:tcPr>
            <w:tcW w:w="1250" w:type="dxa"/>
            <w:hideMark/>
          </w:tcPr>
          <w:p w:rsidR="004F60D0" w:rsidRPr="00570393" w:rsidRDefault="004F60D0" w:rsidP="00C13643">
            <w:pPr>
              <w:keepNext/>
              <w:adjustRightInd w:val="0"/>
              <w:spacing w:before="60" w:after="6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6.30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7.92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26.37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10.98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15.57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0.43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7.09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22.85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91.60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92789.50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8.32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11.98</w:t>
            </w:r>
          </w:p>
        </w:tc>
        <w:tc>
          <w:tcPr>
            <w:tcW w:w="1170" w:type="dxa"/>
            <w:hideMark/>
          </w:tcPr>
          <w:p w:rsidR="004F60D0" w:rsidRPr="00570393" w:rsidRDefault="004F60D0" w:rsidP="00C13643">
            <w:pPr>
              <w:keepNext/>
              <w:adjustRightInd w:val="0"/>
              <w:spacing w:before="60" w:after="6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20.13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8.19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13.16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10.59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7.94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0.07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6.82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21.69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6.28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40021.53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15.71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12.48</w:t>
            </w:r>
          </w:p>
        </w:tc>
        <w:tc>
          <w:tcPr>
            <w:tcW w:w="1170" w:type="dxa"/>
            <w:hideMark/>
          </w:tcPr>
          <w:p w:rsidR="004F60D0" w:rsidRPr="00570393" w:rsidRDefault="004F60D0" w:rsidP="00C13643">
            <w:pPr>
              <w:keepNext/>
              <w:adjustRightInd w:val="0"/>
              <w:spacing w:before="60" w:after="6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5.40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24.15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7.40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14.50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0.42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5.20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14.40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93.30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86959.00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2.90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7.90</w:t>
            </w:r>
          </w:p>
        </w:tc>
        <w:tc>
          <w:tcPr>
            <w:tcW w:w="1260" w:type="dxa"/>
            <w:hideMark/>
          </w:tcPr>
          <w:p w:rsidR="004F60D0" w:rsidRPr="00570393" w:rsidRDefault="004F60D0" w:rsidP="00C13643">
            <w:pPr>
              <w:keepNext/>
              <w:adjustRightInd w:val="0"/>
              <w:spacing w:before="60" w:after="6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0.00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3.20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0.00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0.30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0.25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0.00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0.00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44.70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13859.00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0.00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0.00</w:t>
            </w:r>
          </w:p>
        </w:tc>
        <w:tc>
          <w:tcPr>
            <w:tcW w:w="1260" w:type="dxa"/>
            <w:hideMark/>
          </w:tcPr>
          <w:p w:rsidR="004F60D0" w:rsidRPr="00570393" w:rsidRDefault="004F60D0" w:rsidP="00C13643">
            <w:pPr>
              <w:keepNext/>
              <w:adjustRightInd w:val="0"/>
              <w:spacing w:before="60" w:after="6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100.00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100.00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100.00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92.90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0.67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52.10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83.56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100.00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250000.00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100.00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92.40</w:t>
            </w:r>
          </w:p>
        </w:tc>
      </w:tr>
    </w:tbl>
    <w:p w:rsidR="001403AA" w:rsidRDefault="004F60D0">
      <w:bookmarkStart w:id="0" w:name="_GoBack"/>
      <w:bookmarkEnd w:id="0"/>
    </w:p>
    <w:sectPr w:rsidR="001403AA" w:rsidSect="00B50BA8">
      <w:pgSz w:w="12240" w:h="15840" w:code="1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D0"/>
    <w:rsid w:val="000E29F1"/>
    <w:rsid w:val="00321762"/>
    <w:rsid w:val="00371408"/>
    <w:rsid w:val="004F414F"/>
    <w:rsid w:val="004F60D0"/>
    <w:rsid w:val="00513ACA"/>
    <w:rsid w:val="005F5663"/>
    <w:rsid w:val="008431F6"/>
    <w:rsid w:val="00A6510D"/>
    <w:rsid w:val="00AD0140"/>
    <w:rsid w:val="00B50BA8"/>
    <w:rsid w:val="00DA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4E258-A450-4D85-B10E-DD2499A0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0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4F60D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Orellana, Juliet</dc:creator>
  <cp:keywords/>
  <dc:description/>
  <cp:lastModifiedBy>Orellana, Juliet</cp:lastModifiedBy>
  <cp:revision>1</cp:revision>
  <dcterms:created xsi:type="dcterms:W3CDTF">2018-07-31T16:27:00Z</dcterms:created>
  <dcterms:modified xsi:type="dcterms:W3CDTF">2018-07-31T16:28:00Z</dcterms:modified>
</cp:coreProperties>
</file>