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FACC" w14:textId="59856358" w:rsidR="00B6103D" w:rsidRDefault="006D0834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6480"/>
        <w:gridCol w:w="1309"/>
        <w:gridCol w:w="1211"/>
        <w:gridCol w:w="990"/>
      </w:tblGrid>
      <w:tr w:rsidR="006D0834" w:rsidRPr="006D0834" w14:paraId="0CF3608D" w14:textId="77777777" w:rsidTr="006D0834">
        <w:trPr>
          <w:trHeight w:val="260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6793" w14:textId="77777777" w:rsidR="006D0834" w:rsidRPr="006D0834" w:rsidRDefault="006D0834" w:rsidP="006D0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Appendix 1. Experiences with E-Learning</w:t>
            </w:r>
          </w:p>
        </w:tc>
      </w:tr>
      <w:tr w:rsidR="006D0834" w:rsidRPr="006D0834" w14:paraId="1C277618" w14:textId="77777777" w:rsidTr="006D0834">
        <w:trPr>
          <w:trHeight w:val="280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BCC26" w14:textId="77777777" w:rsidR="006D0834" w:rsidRPr="006D0834" w:rsidRDefault="006D0834" w:rsidP="006D0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3C038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20C45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Trainees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D8A83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6D0834" w:rsidRPr="006D0834" w14:paraId="7AB2461B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A88" w14:textId="77777777" w:rsidR="006D0834" w:rsidRPr="006D0834" w:rsidRDefault="006D0834" w:rsidP="006D08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anxious do you feel when presenting at your own institutional conferences in-person?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35A5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 ± 24.6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C44B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 ± 25.4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6AC8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6D0834" w:rsidRPr="006D0834" w14:paraId="51B9E4F2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76A4" w14:textId="77777777" w:rsidR="006D0834" w:rsidRPr="006D0834" w:rsidRDefault="006D0834" w:rsidP="006D08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anxious do you feel when presenting at your own institutional conferences via e-learning?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3CBC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 ± 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B2E4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 ± 21.3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B051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6D0834" w:rsidRPr="006D0834" w14:paraId="349B8A58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9BA" w14:textId="77777777" w:rsidR="006D0834" w:rsidRPr="006D0834" w:rsidRDefault="006D0834" w:rsidP="006D08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those who have presented via e-learning, what is the difference in anxiety between presenting in-person and via e-learning?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2166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± 15.8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376D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 ± 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FD41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6D0834" w:rsidRPr="006D0834" w14:paraId="5E9BF63D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2E5B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likely are you to multi-task while participating in an e-learning session?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3179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 ± 20.2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8D5B0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 ± 21.2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758A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6D0834" w:rsidRPr="006D0834" w14:paraId="28C7C8FE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6A76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used e-learning to join in a conference in your specialty of interest, while off-service?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04B7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9DC5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17EBD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D0834" w:rsidRPr="006D0834" w14:paraId="1A40AB57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1D2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feel e-learning can be beneficial in allowing you to join in a conference in your specialty of interest, while off-service?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4BF2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 ± 15.6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67C5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78.8 ± 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B6C7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6D0834" w:rsidRPr="006D0834" w14:paraId="08B6A3F0" w14:textId="77777777" w:rsidTr="006D083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E12D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comfortable are you using the technology needed to run a e-learning conference?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05A82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68.3 ± 24.5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CFAED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82.2 ± 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33DCD" w14:textId="77777777" w:rsidR="006D0834" w:rsidRPr="006D0834" w:rsidRDefault="006D0834" w:rsidP="006D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</w:tbl>
    <w:p w14:paraId="6D411E07" w14:textId="66AEA09E" w:rsidR="006D0834" w:rsidRDefault="006D0834" w:rsidP="00B916B9">
      <w:pPr>
        <w:spacing w:line="480" w:lineRule="auto"/>
        <w:rPr>
          <w:rFonts w:ascii="Times New Roman" w:hAnsi="Times New Roman" w:cs="Times New Roman"/>
        </w:rPr>
      </w:pPr>
    </w:p>
    <w:p w14:paraId="5454C941" w14:textId="5FB2419E" w:rsidR="006D0834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886649" wp14:editId="7BCAA192">
            <wp:extent cx="64008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5A33856-D862-7142-BD0A-414CF79444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48C26EF" w14:textId="3A7B3266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0.006</w:t>
      </w:r>
    </w:p>
    <w:p w14:paraId="7AB60D48" w14:textId="062B8080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70205B6" wp14:editId="43D6776C">
            <wp:extent cx="6400800" cy="2743200"/>
            <wp:effectExtent l="0" t="0" r="1270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5B5459D-814B-8544-A1AE-EAF0C8F4D1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ED63A0" w14:textId="2074651D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0.0014</w:t>
      </w:r>
    </w:p>
    <w:p w14:paraId="11E08D3F" w14:textId="1B907F31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61509D" wp14:editId="74D89EE4">
            <wp:extent cx="64008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35F1A23-8219-114C-81A1-1DC6129B22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6C3E50" w14:textId="13B9FA31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0.01</w:t>
      </w:r>
    </w:p>
    <w:p w14:paraId="5C841048" w14:textId="6BD954A4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3EB379E" wp14:editId="0535D00A">
            <wp:extent cx="64008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CAD4617-8B21-094E-82CF-909A0B507B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910C3F" w14:textId="7520EF59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0.07</w:t>
      </w:r>
    </w:p>
    <w:p w14:paraId="39A5B6E4" w14:textId="0CF2B4DD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015B46C" wp14:editId="4B630627">
            <wp:extent cx="6400800" cy="274320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9B0CB9B-8817-DE42-948F-85EC2FE1F0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112A39" w14:textId="403A7395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0.43</w:t>
      </w:r>
    </w:p>
    <w:p w14:paraId="7E1EFA8D" w14:textId="57D2A48D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6C572ED" wp14:editId="2507B192">
            <wp:extent cx="6400800" cy="27432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FBE2C9F-8CA6-024E-94F1-DB95E6E3A0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FFAC5C" w14:textId="6911DF3A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0.61</w:t>
      </w:r>
    </w:p>
    <w:p w14:paraId="2E8181C6" w14:textId="35A77226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A245B3" wp14:editId="000B4895">
            <wp:extent cx="6400800" cy="27432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C223AC70-640F-5A4A-BA13-69F5088753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D2EEBF" w14:textId="31BB3465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0.89</w:t>
      </w:r>
    </w:p>
    <w:p w14:paraId="6E7077E9" w14:textId="4A1A7D92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AF414CB" wp14:editId="60ECB43D">
            <wp:extent cx="6400800" cy="2743200"/>
            <wp:effectExtent l="0" t="0" r="12700" b="1270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8DF97D7-B830-BC42-8868-06B8CD1F8D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502F1D" w14:textId="0B27EBCA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0.42</w:t>
      </w:r>
    </w:p>
    <w:p w14:paraId="4F545922" w14:textId="4031B025" w:rsidR="009E7315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5F25DE" wp14:editId="423C6F1E">
            <wp:extent cx="4572000" cy="2666340"/>
            <wp:effectExtent l="0" t="0" r="12700" b="1397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5E40B05-925A-1C43-B30A-63F7D7EC1A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D3F6431" w14:textId="11BC0539" w:rsidR="009E7315" w:rsidRPr="00D23DFA" w:rsidRDefault="009E7315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3943D3">
        <w:rPr>
          <w:rFonts w:ascii="Times New Roman" w:hAnsi="Times New Roman" w:cs="Times New Roman"/>
        </w:rPr>
        <w:t>0.16</w:t>
      </w:r>
    </w:p>
    <w:sectPr w:rsidR="009E7315" w:rsidRPr="00D23DFA" w:rsidSect="006D0834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6CA6" w14:textId="77777777" w:rsidR="00E16167" w:rsidRDefault="00E16167">
      <w:r>
        <w:separator/>
      </w:r>
    </w:p>
  </w:endnote>
  <w:endnote w:type="continuationSeparator" w:id="0">
    <w:p w14:paraId="37376418" w14:textId="77777777" w:rsidR="00E16167" w:rsidRDefault="00E1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58596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CC9D09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13750" w14:textId="77777777" w:rsidR="00E54D09" w:rsidRDefault="00E16167" w:rsidP="008B1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8508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6F1DB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93B2B" w14:textId="77777777" w:rsidR="00E54D09" w:rsidRDefault="00E16167" w:rsidP="008B1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F6EA" w14:textId="77777777" w:rsidR="00E16167" w:rsidRDefault="00E16167">
      <w:r>
        <w:separator/>
      </w:r>
    </w:p>
  </w:footnote>
  <w:footnote w:type="continuationSeparator" w:id="0">
    <w:p w14:paraId="5EC2C1EC" w14:textId="77777777" w:rsidR="00E16167" w:rsidRDefault="00E1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er J Sports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zt5xd6pvswce9prcx5vdnd92wx5ps5ffv&quot;&gt;My EndNote Library&lt;record-ids&gt;&lt;item&gt;1138&lt;/item&gt;&lt;/record-ids&gt;&lt;/item&gt;&lt;/Libraries&gt;"/>
  </w:docVars>
  <w:rsids>
    <w:rsidRoot w:val="00D23DFA"/>
    <w:rsid w:val="000C2E14"/>
    <w:rsid w:val="001F55A9"/>
    <w:rsid w:val="003943D3"/>
    <w:rsid w:val="003E198B"/>
    <w:rsid w:val="003E426B"/>
    <w:rsid w:val="00415A07"/>
    <w:rsid w:val="005B7575"/>
    <w:rsid w:val="005D2FC4"/>
    <w:rsid w:val="006D0834"/>
    <w:rsid w:val="007B6708"/>
    <w:rsid w:val="00982996"/>
    <w:rsid w:val="009B054E"/>
    <w:rsid w:val="009C782C"/>
    <w:rsid w:val="009E7315"/>
    <w:rsid w:val="00A448E0"/>
    <w:rsid w:val="00B6103D"/>
    <w:rsid w:val="00B81A22"/>
    <w:rsid w:val="00B916B9"/>
    <w:rsid w:val="00C05551"/>
    <w:rsid w:val="00C638E8"/>
    <w:rsid w:val="00D23DFA"/>
    <w:rsid w:val="00E16167"/>
    <w:rsid w:val="00EA6CE0"/>
    <w:rsid w:val="00EC03E1"/>
    <w:rsid w:val="00EF5ABC"/>
    <w:rsid w:val="00F33FAE"/>
    <w:rsid w:val="00F360E4"/>
    <w:rsid w:val="00F42960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DBA9"/>
  <w15:chartTrackingRefBased/>
  <w15:docId w15:val="{44842153-BEE4-674A-8D03-2931A16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23DFA"/>
  </w:style>
  <w:style w:type="paragraph" w:styleId="BalloonText">
    <w:name w:val="Balloon Text"/>
    <w:basedOn w:val="Normal"/>
    <w:link w:val="BalloonTextChar"/>
    <w:uiPriority w:val="99"/>
    <w:semiHidden/>
    <w:unhideWhenUsed/>
    <w:rsid w:val="00D23D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23DFA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3DFA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D23DFA"/>
    <w:pPr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23DF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6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3D"/>
  </w:style>
  <w:style w:type="character" w:styleId="PageNumber">
    <w:name w:val="page number"/>
    <w:basedOn w:val="DefaultParagraphFont"/>
    <w:uiPriority w:val="99"/>
    <w:semiHidden/>
    <w:unhideWhenUsed/>
    <w:rsid w:val="00B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Satisfaction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1'!$B$2:$B$3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1'!$A$4:$A$8</c:f>
              <c:strCache>
                <c:ptCount val="5"/>
                <c:pt idx="0">
                  <c:v>Most satisfied with e-learning</c:v>
                </c:pt>
                <c:pt idx="1">
                  <c:v>Somewhat more satisfied with e-learning</c:v>
                </c:pt>
                <c:pt idx="2">
                  <c:v>Neutral</c:v>
                </c:pt>
                <c:pt idx="3">
                  <c:v>Somewhat more satisfied with in-person learning</c:v>
                </c:pt>
                <c:pt idx="4">
                  <c:v>Most satisfied with in-person learning</c:v>
                </c:pt>
              </c:strCache>
            </c:strRef>
          </c:cat>
          <c:val>
            <c:numRef>
              <c:f>'Table 1'!$B$4:$B$8</c:f>
              <c:numCache>
                <c:formatCode>0.00%</c:formatCode>
                <c:ptCount val="5"/>
                <c:pt idx="0">
                  <c:v>0.10100000000000001</c:v>
                </c:pt>
                <c:pt idx="1">
                  <c:v>0.222</c:v>
                </c:pt>
                <c:pt idx="2">
                  <c:v>0.23200000000000001</c:v>
                </c:pt>
                <c:pt idx="3">
                  <c:v>0.35399999999999998</c:v>
                </c:pt>
                <c:pt idx="4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F-0A4C-9874-01000A755A8C}"/>
            </c:ext>
          </c:extLst>
        </c:ser>
        <c:ser>
          <c:idx val="1"/>
          <c:order val="1"/>
          <c:tx>
            <c:strRef>
              <c:f>'Table 1'!$C$2:$C$3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1'!$A$4:$A$8</c:f>
              <c:strCache>
                <c:ptCount val="5"/>
                <c:pt idx="0">
                  <c:v>Most satisfied with e-learning</c:v>
                </c:pt>
                <c:pt idx="1">
                  <c:v>Somewhat more satisfied with e-learning</c:v>
                </c:pt>
                <c:pt idx="2">
                  <c:v>Neutral</c:v>
                </c:pt>
                <c:pt idx="3">
                  <c:v>Somewhat more satisfied with in-person learning</c:v>
                </c:pt>
                <c:pt idx="4">
                  <c:v>Most satisfied with in-person learning</c:v>
                </c:pt>
              </c:strCache>
            </c:strRef>
          </c:cat>
          <c:val>
            <c:numRef>
              <c:f>'Table 1'!$C$4:$C$8</c:f>
              <c:numCache>
                <c:formatCode>0.00%</c:formatCode>
                <c:ptCount val="5"/>
                <c:pt idx="0">
                  <c:v>0.17899999999999999</c:v>
                </c:pt>
                <c:pt idx="1">
                  <c:v>0.33500000000000002</c:v>
                </c:pt>
                <c:pt idx="2">
                  <c:v>0.22600000000000001</c:v>
                </c:pt>
                <c:pt idx="3">
                  <c:v>0.16700000000000001</c:v>
                </c:pt>
                <c:pt idx="4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F-0A4C-9874-01000A755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6496927"/>
        <c:axId val="830174047"/>
      </c:barChart>
      <c:catAx>
        <c:axId val="8964969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174047"/>
        <c:crosses val="autoZero"/>
        <c:auto val="1"/>
        <c:lblAlgn val="ctr"/>
        <c:lblOffset val="100"/>
        <c:noMultiLvlLbl val="0"/>
      </c:catAx>
      <c:valAx>
        <c:axId val="830174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496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 E-Learning</a:t>
            </a:r>
            <a:r>
              <a:rPr lang="en-US" baseline="0"/>
              <a:t> meet Residency Goals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1'!$B$9:$B$10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1'!$A$11:$A$12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1'!$B$11:$B$12</c:f>
              <c:numCache>
                <c:formatCode>0.00%</c:formatCode>
                <c:ptCount val="2"/>
                <c:pt idx="0">
                  <c:v>0.65700000000000003</c:v>
                </c:pt>
                <c:pt idx="1">
                  <c:v>0.34300000000000003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C-A94A-A12D-CC2B80E0CB93}"/>
            </c:ext>
          </c:extLst>
        </c:ser>
        <c:ser>
          <c:idx val="1"/>
          <c:order val="1"/>
          <c:tx>
            <c:strRef>
              <c:f>'Table 1'!$C$9:$C$10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1'!$A$11:$A$12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1'!$C$11:$C$12</c:f>
              <c:numCache>
                <c:formatCode>0.00%</c:formatCode>
                <c:ptCount val="2"/>
                <c:pt idx="0">
                  <c:v>0.83399999999999996</c:v>
                </c:pt>
                <c:pt idx="1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EC-A94A-A12D-CC2B80E0C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6237887"/>
        <c:axId val="877946255"/>
      </c:barChart>
      <c:catAx>
        <c:axId val="90623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7946255"/>
        <c:crosses val="autoZero"/>
        <c:auto val="1"/>
        <c:lblAlgn val="ctr"/>
        <c:lblOffset val="100"/>
        <c:noMultiLvlLbl val="0"/>
      </c:catAx>
      <c:valAx>
        <c:axId val="877946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6237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Distraction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1'!$B$13:$B$14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1'!$A$15:$A$19</c:f>
              <c:strCache>
                <c:ptCount val="5"/>
                <c:pt idx="0">
                  <c:v>Most distracted with e-learning</c:v>
                </c:pt>
                <c:pt idx="1">
                  <c:v>Somewhat more distracted with e-learning</c:v>
                </c:pt>
                <c:pt idx="2">
                  <c:v>Neutral</c:v>
                </c:pt>
                <c:pt idx="3">
                  <c:v>Somewhat more distracted with in-person learning</c:v>
                </c:pt>
                <c:pt idx="4">
                  <c:v>Most distracted with in-person learning</c:v>
                </c:pt>
              </c:strCache>
            </c:strRef>
          </c:cat>
          <c:val>
            <c:numRef>
              <c:f>'Table 1'!$B$15:$B$19</c:f>
              <c:numCache>
                <c:formatCode>0%</c:formatCode>
                <c:ptCount val="5"/>
                <c:pt idx="0">
                  <c:v>0.03</c:v>
                </c:pt>
                <c:pt idx="1">
                  <c:v>0.52</c:v>
                </c:pt>
                <c:pt idx="2">
                  <c:v>0.4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F-A549-888C-5D7CF3AC2C46}"/>
            </c:ext>
          </c:extLst>
        </c:ser>
        <c:ser>
          <c:idx val="1"/>
          <c:order val="1"/>
          <c:tx>
            <c:strRef>
              <c:f>'Table 1'!$C$13:$C$14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1'!$A$15:$A$19</c:f>
              <c:strCache>
                <c:ptCount val="5"/>
                <c:pt idx="0">
                  <c:v>Most distracted with e-learning</c:v>
                </c:pt>
                <c:pt idx="1">
                  <c:v>Somewhat more distracted with e-learning</c:v>
                </c:pt>
                <c:pt idx="2">
                  <c:v>Neutral</c:v>
                </c:pt>
                <c:pt idx="3">
                  <c:v>Somewhat more distracted with in-person learning</c:v>
                </c:pt>
                <c:pt idx="4">
                  <c:v>Most distracted with in-person learning</c:v>
                </c:pt>
              </c:strCache>
            </c:strRef>
          </c:cat>
          <c:val>
            <c:numRef>
              <c:f>'Table 1'!$C$15:$C$19</c:f>
              <c:numCache>
                <c:formatCode>0%</c:formatCode>
                <c:ptCount val="5"/>
                <c:pt idx="0" formatCode="0.00%">
                  <c:v>7.5999999999999998E-2</c:v>
                </c:pt>
                <c:pt idx="1">
                  <c:v>0.43</c:v>
                </c:pt>
                <c:pt idx="2" formatCode="0.00%">
                  <c:v>0.27500000000000002</c:v>
                </c:pt>
                <c:pt idx="3" formatCode="0.00%">
                  <c:v>0.17100000000000001</c:v>
                </c:pt>
                <c:pt idx="4" formatCode="0.00%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5F-A549-888C-5D7CF3AC2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6424751"/>
        <c:axId val="896365375"/>
      </c:barChart>
      <c:catAx>
        <c:axId val="896424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365375"/>
        <c:crosses val="autoZero"/>
        <c:auto val="1"/>
        <c:lblAlgn val="ctr"/>
        <c:lblOffset val="100"/>
        <c:noMultiLvlLbl val="0"/>
      </c:catAx>
      <c:valAx>
        <c:axId val="8963653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424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Comfort with Participation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1'!$B$20:$B$21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1'!$A$22:$A$26</c:f>
              <c:strCache>
                <c:ptCount val="5"/>
                <c:pt idx="0">
                  <c:v>Most comfortable with e-learning</c:v>
                </c:pt>
                <c:pt idx="1">
                  <c:v>Somewhat more comfortable with e-learning</c:v>
                </c:pt>
                <c:pt idx="2">
                  <c:v>Neutral</c:v>
                </c:pt>
                <c:pt idx="3">
                  <c:v>Somewhat more comfortable with in-person learning</c:v>
                </c:pt>
                <c:pt idx="4">
                  <c:v>Most comfortable with in-person learning</c:v>
                </c:pt>
              </c:strCache>
            </c:strRef>
          </c:cat>
          <c:val>
            <c:numRef>
              <c:f>'Table 1'!$B$22:$B$26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0.13</c:v>
                </c:pt>
                <c:pt idx="2">
                  <c:v>0.54</c:v>
                </c:pt>
                <c:pt idx="3">
                  <c:v>0.2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6-F34D-A500-18A41023D689}"/>
            </c:ext>
          </c:extLst>
        </c:ser>
        <c:ser>
          <c:idx val="1"/>
          <c:order val="1"/>
          <c:tx>
            <c:strRef>
              <c:f>'Table 1'!$C$20:$C$21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1'!$A$22:$A$26</c:f>
              <c:strCache>
                <c:ptCount val="5"/>
                <c:pt idx="0">
                  <c:v>Most comfortable with e-learning</c:v>
                </c:pt>
                <c:pt idx="1">
                  <c:v>Somewhat more comfortable with e-learning</c:v>
                </c:pt>
                <c:pt idx="2">
                  <c:v>Neutral</c:v>
                </c:pt>
                <c:pt idx="3">
                  <c:v>Somewhat more comfortable with in-person learning</c:v>
                </c:pt>
                <c:pt idx="4">
                  <c:v>Most comfortable with in-person learning</c:v>
                </c:pt>
              </c:strCache>
            </c:strRef>
          </c:cat>
          <c:val>
            <c:numRef>
              <c:f>'Table 1'!$C$22:$C$26</c:f>
              <c:numCache>
                <c:formatCode>0.00%</c:formatCode>
                <c:ptCount val="5"/>
                <c:pt idx="0">
                  <c:v>0.13100000000000001</c:v>
                </c:pt>
                <c:pt idx="1">
                  <c:v>0.23200000000000001</c:v>
                </c:pt>
                <c:pt idx="2">
                  <c:v>0.39900000000000002</c:v>
                </c:pt>
                <c:pt idx="3" formatCode="0%">
                  <c:v>0.19</c:v>
                </c:pt>
                <c:pt idx="4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6-F34D-A500-18A41023D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9246671"/>
        <c:axId val="909323983"/>
      </c:barChart>
      <c:catAx>
        <c:axId val="9092466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9323983"/>
        <c:crosses val="autoZero"/>
        <c:auto val="1"/>
        <c:lblAlgn val="ctr"/>
        <c:lblOffset val="100"/>
        <c:noMultiLvlLbl val="0"/>
      </c:catAx>
      <c:valAx>
        <c:axId val="9093239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9246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Comfort with asking Questions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1'!$B$27:$B$28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1'!$A$29:$A$33</c:f>
              <c:strCache>
                <c:ptCount val="5"/>
                <c:pt idx="0">
                  <c:v>Most comfortable with e-learning</c:v>
                </c:pt>
                <c:pt idx="1">
                  <c:v>Somewhat more comfortable with e-learning</c:v>
                </c:pt>
                <c:pt idx="2">
                  <c:v>Neutral</c:v>
                </c:pt>
                <c:pt idx="3">
                  <c:v>Somewhat more comfortable with in-person learning</c:v>
                </c:pt>
                <c:pt idx="4">
                  <c:v>Most comfortable with in-person learning</c:v>
                </c:pt>
              </c:strCache>
            </c:strRef>
          </c:cat>
          <c:val>
            <c:numRef>
              <c:f>'Table 1'!$B$29:$B$33</c:f>
              <c:numCache>
                <c:formatCode>0%</c:formatCode>
                <c:ptCount val="5"/>
                <c:pt idx="0">
                  <c:v>0.08</c:v>
                </c:pt>
                <c:pt idx="1">
                  <c:v>0.13</c:v>
                </c:pt>
                <c:pt idx="2">
                  <c:v>0.48</c:v>
                </c:pt>
                <c:pt idx="3">
                  <c:v>0.22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8-D841-858B-782B7873FF43}"/>
            </c:ext>
          </c:extLst>
        </c:ser>
        <c:ser>
          <c:idx val="1"/>
          <c:order val="1"/>
          <c:tx>
            <c:strRef>
              <c:f>'Table 1'!$C$27:$C$28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1'!$A$29:$A$33</c:f>
              <c:strCache>
                <c:ptCount val="5"/>
                <c:pt idx="0">
                  <c:v>Most comfortable with e-learning</c:v>
                </c:pt>
                <c:pt idx="1">
                  <c:v>Somewhat more comfortable with e-learning</c:v>
                </c:pt>
                <c:pt idx="2">
                  <c:v>Neutral</c:v>
                </c:pt>
                <c:pt idx="3">
                  <c:v>Somewhat more comfortable with in-person learning</c:v>
                </c:pt>
                <c:pt idx="4">
                  <c:v>Most comfortable with in-person learning</c:v>
                </c:pt>
              </c:strCache>
            </c:strRef>
          </c:cat>
          <c:val>
            <c:numRef>
              <c:f>'Table 1'!$C$29:$C$33</c:f>
              <c:numCache>
                <c:formatCode>0.00%</c:formatCode>
                <c:ptCount val="5"/>
                <c:pt idx="0">
                  <c:v>7.1999999999999995E-2</c:v>
                </c:pt>
                <c:pt idx="1">
                  <c:v>0.187</c:v>
                </c:pt>
                <c:pt idx="2">
                  <c:v>0.39200000000000002</c:v>
                </c:pt>
                <c:pt idx="3">
                  <c:v>0.28299999999999997</c:v>
                </c:pt>
                <c:pt idx="4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08-D841-858B-782B7873F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6113551"/>
        <c:axId val="895517503"/>
      </c:barChart>
      <c:catAx>
        <c:axId val="8961135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517503"/>
        <c:crosses val="autoZero"/>
        <c:auto val="1"/>
        <c:lblAlgn val="ctr"/>
        <c:lblOffset val="100"/>
        <c:noMultiLvlLbl val="0"/>
      </c:catAx>
      <c:valAx>
        <c:axId val="8955175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113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Benefit</a:t>
            </a:r>
            <a:r>
              <a:rPr lang="en-US" baseline="0"/>
              <a:t> to Travel Time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1'!$B$34:$B$35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1'!$A$36:$A$40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1'!$B$36:$B$40</c:f>
              <c:numCache>
                <c:formatCode>0%</c:formatCode>
                <c:ptCount val="5"/>
                <c:pt idx="0">
                  <c:v>0.62</c:v>
                </c:pt>
                <c:pt idx="1">
                  <c:v>0.24</c:v>
                </c:pt>
                <c:pt idx="2">
                  <c:v>0.14000000000000001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14-5647-A12F-82179A07E778}"/>
            </c:ext>
          </c:extLst>
        </c:ser>
        <c:ser>
          <c:idx val="1"/>
          <c:order val="1"/>
          <c:tx>
            <c:strRef>
              <c:f>'Table 1'!$C$34:$C$35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1'!$A$36:$A$40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1'!$C$36:$C$40</c:f>
              <c:numCache>
                <c:formatCode>0%</c:formatCode>
                <c:ptCount val="5"/>
                <c:pt idx="0" formatCode="0.00%">
                  <c:v>0.57499999999999996</c:v>
                </c:pt>
                <c:pt idx="1">
                  <c:v>0.24</c:v>
                </c:pt>
                <c:pt idx="2" formatCode="0.00%">
                  <c:v>0.186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14-5647-A12F-82179A07E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08175087"/>
        <c:axId val="908177215"/>
      </c:barChart>
      <c:catAx>
        <c:axId val="9081750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8177215"/>
        <c:crosses val="autoZero"/>
        <c:auto val="1"/>
        <c:lblAlgn val="ctr"/>
        <c:lblOffset val="100"/>
        <c:noMultiLvlLbl val="0"/>
      </c:catAx>
      <c:valAx>
        <c:axId val="908177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81750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1'!$B$41:$B$42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1'!$A$43:$A$47</c:f>
              <c:strCache>
                <c:ptCount val="5"/>
                <c:pt idx="0">
                  <c:v>Most attention with e-learning</c:v>
                </c:pt>
                <c:pt idx="1">
                  <c:v>Somewhat more attention with e-learning</c:v>
                </c:pt>
                <c:pt idx="2">
                  <c:v>Neutral</c:v>
                </c:pt>
                <c:pt idx="3">
                  <c:v>Somewhat more attention with in-person learning</c:v>
                </c:pt>
                <c:pt idx="4">
                  <c:v>Most attention with in-person learning</c:v>
                </c:pt>
              </c:strCache>
            </c:strRef>
          </c:cat>
          <c:val>
            <c:numRef>
              <c:f>'Table 1'!$B$43:$B$47</c:f>
              <c:numCache>
                <c:formatCode>0.00%</c:formatCode>
                <c:ptCount val="5"/>
                <c:pt idx="0" formatCode="0%">
                  <c:v>0.02</c:v>
                </c:pt>
                <c:pt idx="1">
                  <c:v>7.0999999999999994E-2</c:v>
                </c:pt>
                <c:pt idx="2">
                  <c:v>0.36399999999999999</c:v>
                </c:pt>
                <c:pt idx="3">
                  <c:v>0.39400000000000002</c:v>
                </c:pt>
                <c:pt idx="4">
                  <c:v>0.152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3-8649-B726-762186648951}"/>
            </c:ext>
          </c:extLst>
        </c:ser>
        <c:ser>
          <c:idx val="1"/>
          <c:order val="1"/>
          <c:tx>
            <c:strRef>
              <c:f>'Table 1'!$C$41:$C$42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1'!$A$43:$A$47</c:f>
              <c:strCache>
                <c:ptCount val="5"/>
                <c:pt idx="0">
                  <c:v>Most attention with e-learning</c:v>
                </c:pt>
                <c:pt idx="1">
                  <c:v>Somewhat more attention with e-learning</c:v>
                </c:pt>
                <c:pt idx="2">
                  <c:v>Neutral</c:v>
                </c:pt>
                <c:pt idx="3">
                  <c:v>Somewhat more attention with in-person learning</c:v>
                </c:pt>
                <c:pt idx="4">
                  <c:v>Most attention with in-person learning</c:v>
                </c:pt>
              </c:strCache>
            </c:strRef>
          </c:cat>
          <c:val>
            <c:numRef>
              <c:f>'Table 1'!$C$43:$C$47</c:f>
              <c:numCache>
                <c:formatCode>0.00%</c:formatCode>
                <c:ptCount val="5"/>
                <c:pt idx="0" formatCode="0%">
                  <c:v>0.06</c:v>
                </c:pt>
                <c:pt idx="1">
                  <c:v>0.16300000000000001</c:v>
                </c:pt>
                <c:pt idx="2">
                  <c:v>0.28299999999999997</c:v>
                </c:pt>
                <c:pt idx="3">
                  <c:v>0.373</c:v>
                </c:pt>
                <c:pt idx="4">
                  <c:v>0.123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13-8649-B726-762186648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3747807"/>
        <c:axId val="912792255"/>
      </c:barChart>
      <c:catAx>
        <c:axId val="893747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2792255"/>
        <c:crosses val="autoZero"/>
        <c:auto val="1"/>
        <c:lblAlgn val="ctr"/>
        <c:lblOffset val="100"/>
        <c:noMultiLvlLbl val="0"/>
      </c:catAx>
      <c:valAx>
        <c:axId val="9127922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747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Learning</a:t>
            </a:r>
            <a:r>
              <a:rPr lang="en-US" baseline="0"/>
              <a:t> about Peers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1'!$B$48:$B$49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1'!$A$50:$A$54</c:f>
              <c:strCache>
                <c:ptCount val="5"/>
                <c:pt idx="0">
                  <c:v>Most with e-learning</c:v>
                </c:pt>
                <c:pt idx="1">
                  <c:v>Somewhat more with e-learning</c:v>
                </c:pt>
                <c:pt idx="2">
                  <c:v>Neutral</c:v>
                </c:pt>
                <c:pt idx="3">
                  <c:v>Somewhat more with in-person learning</c:v>
                </c:pt>
                <c:pt idx="4">
                  <c:v>Most with in-person learning</c:v>
                </c:pt>
              </c:strCache>
            </c:strRef>
          </c:cat>
          <c:val>
            <c:numRef>
              <c:f>'Table 1'!$B$50:$B$54</c:f>
              <c:numCache>
                <c:formatCode>0%</c:formatCode>
                <c:ptCount val="5"/>
                <c:pt idx="0">
                  <c:v>0.01</c:v>
                </c:pt>
                <c:pt idx="1">
                  <c:v>0.04</c:v>
                </c:pt>
                <c:pt idx="2" formatCode="0.00%">
                  <c:v>0.27300000000000002</c:v>
                </c:pt>
                <c:pt idx="3" formatCode="0.00%">
                  <c:v>0.30299999999999999</c:v>
                </c:pt>
                <c:pt idx="4" formatCode="0.00%">
                  <c:v>0.374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F-8F4D-85F5-E5255E7BB105}"/>
            </c:ext>
          </c:extLst>
        </c:ser>
        <c:ser>
          <c:idx val="1"/>
          <c:order val="1"/>
          <c:tx>
            <c:strRef>
              <c:f>'Table 1'!$C$48:$C$49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1'!$A$50:$A$54</c:f>
              <c:strCache>
                <c:ptCount val="5"/>
                <c:pt idx="0">
                  <c:v>Most with e-learning</c:v>
                </c:pt>
                <c:pt idx="1">
                  <c:v>Somewhat more with e-learning</c:v>
                </c:pt>
                <c:pt idx="2">
                  <c:v>Neutral</c:v>
                </c:pt>
                <c:pt idx="3">
                  <c:v>Somewhat more with in-person learning</c:v>
                </c:pt>
                <c:pt idx="4">
                  <c:v>Most with in-person learning</c:v>
                </c:pt>
              </c:strCache>
            </c:strRef>
          </c:cat>
          <c:val>
            <c:numRef>
              <c:f>'Table 1'!$C$50:$C$54</c:f>
              <c:numCache>
                <c:formatCode>0.00%</c:formatCode>
                <c:ptCount val="5"/>
                <c:pt idx="0">
                  <c:v>6.0000000000000001E-3</c:v>
                </c:pt>
                <c:pt idx="1">
                  <c:v>6.9000000000000006E-2</c:v>
                </c:pt>
                <c:pt idx="2">
                  <c:v>0.33300000000000002</c:v>
                </c:pt>
                <c:pt idx="3">
                  <c:v>0.32100000000000001</c:v>
                </c:pt>
                <c:pt idx="4" formatCode="0%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9F-8F4D-85F5-E5255E7BB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1089071"/>
        <c:axId val="910956799"/>
      </c:barChart>
      <c:catAx>
        <c:axId val="9110890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0956799"/>
        <c:crosses val="autoZero"/>
        <c:auto val="1"/>
        <c:lblAlgn val="ctr"/>
        <c:lblOffset val="100"/>
        <c:noMultiLvlLbl val="0"/>
      </c:catAx>
      <c:valAx>
        <c:axId val="9109567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1089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Technical</a:t>
            </a:r>
            <a:r>
              <a:rPr lang="en-US" baseline="0"/>
              <a:t> Difficulty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 1'!$B$55:$B$56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1'!$A$57:$A$58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1'!$B$57:$B$58</c:f>
              <c:numCache>
                <c:formatCode>0.00%</c:formatCode>
                <c:ptCount val="2"/>
                <c:pt idx="0">
                  <c:v>0.59599999999999997</c:v>
                </c:pt>
                <c:pt idx="1">
                  <c:v>0.40400000000000003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E-234A-91C1-939E15C3AA6C}"/>
            </c:ext>
          </c:extLst>
        </c:ser>
        <c:ser>
          <c:idx val="1"/>
          <c:order val="1"/>
          <c:tx>
            <c:strRef>
              <c:f>'Table 1'!$C$55:$C$56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1'!$A$57:$A$58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'Table 1'!$C$57:$C$58</c:f>
              <c:numCache>
                <c:formatCode>0.00%</c:formatCode>
                <c:ptCount val="2"/>
                <c:pt idx="0">
                  <c:v>0.50600000000000001</c:v>
                </c:pt>
                <c:pt idx="1">
                  <c:v>0.49399999999999999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CE-234A-91C1-939E15C3A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9557519"/>
        <c:axId val="910086895"/>
      </c:barChart>
      <c:catAx>
        <c:axId val="909557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0086895"/>
        <c:crosses val="autoZero"/>
        <c:auto val="1"/>
        <c:lblAlgn val="ctr"/>
        <c:lblOffset val="100"/>
        <c:noMultiLvlLbl val="0"/>
      </c:catAx>
      <c:valAx>
        <c:axId val="910086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9557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C6EC4-9DCE-B345-9537-870C940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Hurley</dc:creator>
  <cp:keywords/>
  <dc:description/>
  <cp:lastModifiedBy>Eoghan Hurley</cp:lastModifiedBy>
  <cp:revision>7</cp:revision>
  <dcterms:created xsi:type="dcterms:W3CDTF">2020-05-11T19:04:00Z</dcterms:created>
  <dcterms:modified xsi:type="dcterms:W3CDTF">2020-06-16T12:20:00Z</dcterms:modified>
</cp:coreProperties>
</file>