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FACC" w14:textId="222B4BD6" w:rsidR="00B6103D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APPENDIX 3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5850"/>
        <w:gridCol w:w="1690"/>
        <w:gridCol w:w="1280"/>
        <w:gridCol w:w="990"/>
      </w:tblGrid>
      <w:tr w:rsidR="00BF7F12" w:rsidRPr="00BF7F12" w14:paraId="65C33D26" w14:textId="77777777" w:rsidTr="00BF7F12">
        <w:trPr>
          <w:trHeight w:val="297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A4C9" w14:textId="0DA7537A" w:rsidR="00BF7F12" w:rsidRPr="00BF7F12" w:rsidRDefault="00BF7F12" w:rsidP="00BF7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Appendix</w:t>
            </w:r>
            <w:r w:rsidRPr="00BF7F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National &amp; Regional E Conferences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78178" w14:textId="77777777" w:rsidR="00BF7F12" w:rsidRPr="00BF7F12" w:rsidRDefault="00BF7F12" w:rsidP="00BF7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B940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5B23A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7F12" w:rsidRPr="00BF7F12" w14:paraId="293DCC6C" w14:textId="77777777" w:rsidTr="00BF7F12">
        <w:trPr>
          <w:trHeight w:val="297"/>
        </w:trPr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0DD218" w14:textId="77777777" w:rsidR="00BF7F12" w:rsidRPr="00BF7F12" w:rsidRDefault="00BF7F12" w:rsidP="00BF7F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19CCA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sz w:val="20"/>
                <w:szCs w:val="20"/>
              </w:rPr>
              <w:t>Attending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8C275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sz w:val="20"/>
                <w:szCs w:val="20"/>
              </w:rPr>
              <w:t>Trainees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B8CA84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BF7F12" w:rsidRPr="00BF7F12" w14:paraId="7683D00F" w14:textId="77777777" w:rsidTr="00BF7F12">
        <w:trPr>
          <w:trHeight w:val="275"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5A5A5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13FE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B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Have you presented at a regional or national conference?</w:t>
            </w:r>
          </w:p>
        </w:tc>
      </w:tr>
      <w:tr w:rsidR="00BF7F12" w:rsidRPr="00BF7F12" w14:paraId="6C143029" w14:textId="77777777" w:rsidTr="00BF7F12">
        <w:trPr>
          <w:trHeight w:val="297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1D905" w14:textId="77777777" w:rsidR="00BF7F12" w:rsidRPr="00BF7F12" w:rsidRDefault="00BF7F12" w:rsidP="00BF7F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F5B2D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 (89%)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99654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 (64.2%)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8EB34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  <w:tr w:rsidR="00BF7F12" w:rsidRPr="00BF7F12" w14:paraId="5AE808D9" w14:textId="77777777" w:rsidTr="00BF7F12">
        <w:trPr>
          <w:trHeight w:val="297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8881EA" w14:textId="77777777" w:rsidR="00BF7F12" w:rsidRPr="00BF7F12" w:rsidRDefault="00BF7F12" w:rsidP="00BF7F1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ECD2EF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(11%)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650E5E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(35.8%)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E4E313" w14:textId="77777777" w:rsidR="00BF7F12" w:rsidRPr="00BF7F12" w:rsidRDefault="00BF7F12" w:rsidP="00BF7F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7F12" w:rsidRPr="00BF7F12" w14:paraId="7AB965F9" w14:textId="77777777" w:rsidTr="00BF7F12">
        <w:trPr>
          <w:trHeight w:val="297"/>
        </w:trPr>
        <w:tc>
          <w:tcPr>
            <w:tcW w:w="5850" w:type="dxa"/>
            <w:tcBorders>
              <w:top w:val="nil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12A84879" w14:textId="77777777" w:rsidR="00BF7F12" w:rsidRPr="00BF7F12" w:rsidRDefault="00BF7F12" w:rsidP="00BF7F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anxious do you feel when presenting at a regional or national conference?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1030D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 ± 27.7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EF34C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61.4 ± 24.4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881D3" w14:textId="77777777" w:rsidR="00BF7F12" w:rsidRPr="00BF7F12" w:rsidRDefault="00BF7F12" w:rsidP="00BF7F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7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 0.0001</w:t>
            </w:r>
          </w:p>
        </w:tc>
      </w:tr>
    </w:tbl>
    <w:p w14:paraId="720924E2" w14:textId="77777777" w:rsidR="00BF7F12" w:rsidRDefault="00BF7F12" w:rsidP="00B916B9">
      <w:pPr>
        <w:spacing w:line="480" w:lineRule="auto"/>
        <w:rPr>
          <w:rFonts w:ascii="Times New Roman" w:hAnsi="Times New Roman" w:cs="Times New Roman"/>
        </w:rPr>
      </w:pPr>
    </w:p>
    <w:p w14:paraId="7AAD763B" w14:textId="415CA135" w:rsidR="00FF2AFF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8C710AD" wp14:editId="0D1DAD36">
            <wp:extent cx="6181725" cy="2743200"/>
            <wp:effectExtent l="0" t="0" r="15875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CB4DB78-05D2-8A4F-8A42-FCDFE8BB72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9A143D3" w14:textId="4ADCE8DC" w:rsidR="00FF2AFF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070A44">
        <w:rPr>
          <w:rFonts w:ascii="Times New Roman" w:hAnsi="Times New Roman" w:cs="Times New Roman"/>
        </w:rPr>
        <w:t>0.57</w:t>
      </w:r>
    </w:p>
    <w:p w14:paraId="60230C7C" w14:textId="7346B181" w:rsidR="00FF2AFF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5ECB476" wp14:editId="0D9FC411">
            <wp:extent cx="6181725" cy="2743200"/>
            <wp:effectExtent l="0" t="0" r="15875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AC4B3383-A423-7C43-8EC3-70093A2D15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14AA14" w14:textId="711C3F69" w:rsidR="00FF2AFF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 = </w:t>
      </w:r>
      <w:r w:rsidR="00070A44">
        <w:rPr>
          <w:rFonts w:ascii="Times New Roman" w:hAnsi="Times New Roman" w:cs="Times New Roman"/>
        </w:rPr>
        <w:t>0.16</w:t>
      </w:r>
    </w:p>
    <w:p w14:paraId="2556EABB" w14:textId="0E075BEA" w:rsidR="00FF2AFF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4CBEA1C" wp14:editId="2A042052">
            <wp:extent cx="6181725" cy="2743200"/>
            <wp:effectExtent l="0" t="0" r="15875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2DF79FE6-BD03-CB41-A491-E172D47A74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5DE521" w14:textId="39FFC21E" w:rsidR="00FF2AFF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070A44">
        <w:rPr>
          <w:rFonts w:ascii="Times New Roman" w:hAnsi="Times New Roman" w:cs="Times New Roman"/>
        </w:rPr>
        <w:t>0.78</w:t>
      </w:r>
    </w:p>
    <w:p w14:paraId="6AA9CAE7" w14:textId="47584FF3" w:rsidR="00FF2AFF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90DEC60" wp14:editId="7052574E">
            <wp:extent cx="6181725" cy="2743200"/>
            <wp:effectExtent l="0" t="0" r="15875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AE4B9E76-FC5D-F347-9A35-686998D8A4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FFF758" w14:textId="7E7871EF" w:rsidR="00FF2AFF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070A44">
        <w:rPr>
          <w:rFonts w:ascii="Times New Roman" w:hAnsi="Times New Roman" w:cs="Times New Roman"/>
        </w:rPr>
        <w:t>0.01</w:t>
      </w:r>
    </w:p>
    <w:p w14:paraId="0A558418" w14:textId="522BB518" w:rsidR="00FF2AFF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2D757507" wp14:editId="08C1953A">
            <wp:extent cx="6515100" cy="2743200"/>
            <wp:effectExtent l="0" t="0" r="12700" b="1270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AAB4C1B5-C6F5-114D-8ABA-446EF874BE2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1CF401B" w14:textId="2139DC34" w:rsidR="00FF2AFF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070A44">
        <w:rPr>
          <w:rFonts w:ascii="Times New Roman" w:hAnsi="Times New Roman" w:cs="Times New Roman"/>
        </w:rPr>
        <w:t>0.009</w:t>
      </w:r>
    </w:p>
    <w:p w14:paraId="1E5624EF" w14:textId="69C2766E" w:rsidR="00FF2AFF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DB145F0" wp14:editId="6E4B8FB4">
            <wp:extent cx="6515100" cy="2743200"/>
            <wp:effectExtent l="0" t="0" r="12700" b="1270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CB4B2752-3490-1E45-B413-08143B7454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4465345" w14:textId="5A089F24" w:rsidR="00FF2AFF" w:rsidRDefault="00FF2AFF" w:rsidP="00B916B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= </w:t>
      </w:r>
      <w:r w:rsidR="00070A44">
        <w:rPr>
          <w:rFonts w:ascii="Times New Roman" w:hAnsi="Times New Roman" w:cs="Times New Roman"/>
        </w:rPr>
        <w:t>0.77</w:t>
      </w:r>
    </w:p>
    <w:p w14:paraId="190FCABB" w14:textId="77777777" w:rsidR="00FF2AFF" w:rsidRPr="00D23DFA" w:rsidRDefault="00FF2AFF" w:rsidP="00B916B9">
      <w:pPr>
        <w:spacing w:line="480" w:lineRule="auto"/>
        <w:rPr>
          <w:rFonts w:ascii="Times New Roman" w:hAnsi="Times New Roman" w:cs="Times New Roman"/>
        </w:rPr>
      </w:pPr>
    </w:p>
    <w:sectPr w:rsidR="00FF2AFF" w:rsidRPr="00D23DFA" w:rsidSect="00FF2AFF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F11BD" w14:textId="77777777" w:rsidR="0089092B" w:rsidRDefault="0089092B">
      <w:r>
        <w:separator/>
      </w:r>
    </w:p>
  </w:endnote>
  <w:endnote w:type="continuationSeparator" w:id="0">
    <w:p w14:paraId="461BC1EB" w14:textId="77777777" w:rsidR="0089092B" w:rsidRDefault="0089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58596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CC9D09" w14:textId="77777777" w:rsidR="00E54D09" w:rsidRDefault="00B6103D" w:rsidP="00455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B13750" w14:textId="77777777" w:rsidR="00E54D09" w:rsidRDefault="0089092B" w:rsidP="008B16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985086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A6F1DB" w14:textId="77777777" w:rsidR="00E54D09" w:rsidRDefault="00B6103D" w:rsidP="00455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993B2B" w14:textId="77777777" w:rsidR="00E54D09" w:rsidRDefault="0089092B" w:rsidP="008B1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1F3E1" w14:textId="77777777" w:rsidR="0089092B" w:rsidRDefault="0089092B">
      <w:r>
        <w:separator/>
      </w:r>
    </w:p>
  </w:footnote>
  <w:footnote w:type="continuationSeparator" w:id="0">
    <w:p w14:paraId="394FFD3E" w14:textId="77777777" w:rsidR="0089092B" w:rsidRDefault="00890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mer J Sports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vzt5xd6pvswce9prcx5vdnd92wx5ps5ffv&quot;&gt;My EndNote Library&lt;record-ids&gt;&lt;item&gt;1138&lt;/item&gt;&lt;/record-ids&gt;&lt;/item&gt;&lt;/Libraries&gt;"/>
  </w:docVars>
  <w:rsids>
    <w:rsidRoot w:val="00D23DFA"/>
    <w:rsid w:val="00070A44"/>
    <w:rsid w:val="000C2E14"/>
    <w:rsid w:val="0014194A"/>
    <w:rsid w:val="001F55A9"/>
    <w:rsid w:val="003E198B"/>
    <w:rsid w:val="003E426B"/>
    <w:rsid w:val="00415A07"/>
    <w:rsid w:val="005A680C"/>
    <w:rsid w:val="005E3DF4"/>
    <w:rsid w:val="007768B5"/>
    <w:rsid w:val="007B6708"/>
    <w:rsid w:val="0089092B"/>
    <w:rsid w:val="00982996"/>
    <w:rsid w:val="009B054E"/>
    <w:rsid w:val="009C782C"/>
    <w:rsid w:val="00A448E0"/>
    <w:rsid w:val="00B6103D"/>
    <w:rsid w:val="00B81A22"/>
    <w:rsid w:val="00B916B9"/>
    <w:rsid w:val="00BF7F12"/>
    <w:rsid w:val="00C05551"/>
    <w:rsid w:val="00C638E8"/>
    <w:rsid w:val="00D23DFA"/>
    <w:rsid w:val="00EA6CE0"/>
    <w:rsid w:val="00EC03E1"/>
    <w:rsid w:val="00EF5ABC"/>
    <w:rsid w:val="00F360E4"/>
    <w:rsid w:val="00F42960"/>
    <w:rsid w:val="00F93D43"/>
    <w:rsid w:val="00FE7E92"/>
    <w:rsid w:val="00FF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DBA9"/>
  <w15:chartTrackingRefBased/>
  <w15:docId w15:val="{44842153-BEE4-674A-8D03-2931A16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23DFA"/>
  </w:style>
  <w:style w:type="paragraph" w:styleId="BalloonText">
    <w:name w:val="Balloon Text"/>
    <w:basedOn w:val="Normal"/>
    <w:link w:val="BalloonTextChar"/>
    <w:uiPriority w:val="99"/>
    <w:semiHidden/>
    <w:unhideWhenUsed/>
    <w:rsid w:val="00D23D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FA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23DFA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23DFA"/>
    <w:rPr>
      <w:rFonts w:ascii="Calibri" w:hAnsi="Calibri"/>
    </w:rPr>
  </w:style>
  <w:style w:type="paragraph" w:customStyle="1" w:styleId="EndNoteBibliography">
    <w:name w:val="EndNote Bibliography"/>
    <w:basedOn w:val="Normal"/>
    <w:link w:val="EndNoteBibliographyChar"/>
    <w:rsid w:val="00D23DFA"/>
    <w:pPr>
      <w:jc w:val="both"/>
    </w:pPr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D23DFA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61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03D"/>
  </w:style>
  <w:style w:type="character" w:styleId="PageNumber">
    <w:name w:val="page number"/>
    <w:basedOn w:val="DefaultParagraphFont"/>
    <w:uiPriority w:val="99"/>
    <w:semiHidden/>
    <w:unhideWhenUsed/>
    <w:rsid w:val="00B61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eoghanhurley/Desktop/NYU/Prospective/Resident%20E%20Learning/Revisions/Resident%20E%20Learning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Networking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3'!$B$2:$B$3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3'!$A$4:$A$8</c:f>
              <c:strCache>
                <c:ptCount val="5"/>
                <c:pt idx="0">
                  <c:v>Most beneficial with e-learning</c:v>
                </c:pt>
                <c:pt idx="1">
                  <c:v>Somewhat more beneficial with e-learning</c:v>
                </c:pt>
                <c:pt idx="2">
                  <c:v>Neutral</c:v>
                </c:pt>
                <c:pt idx="3">
                  <c:v>Somewhat more beneficial with in-person learning</c:v>
                </c:pt>
                <c:pt idx="4">
                  <c:v>Most beneficial with in-person learning</c:v>
                </c:pt>
              </c:strCache>
            </c:strRef>
          </c:cat>
          <c:val>
            <c:numRef>
              <c:f>'Table 3'!$B$4:$B$8</c:f>
              <c:numCache>
                <c:formatCode>0.00%</c:formatCode>
                <c:ptCount val="5"/>
                <c:pt idx="0" formatCode="0%">
                  <c:v>0.03</c:v>
                </c:pt>
                <c:pt idx="1">
                  <c:v>0.10100000000000001</c:v>
                </c:pt>
                <c:pt idx="2">
                  <c:v>6.0999999999999999E-2</c:v>
                </c:pt>
                <c:pt idx="3">
                  <c:v>0.253</c:v>
                </c:pt>
                <c:pt idx="4">
                  <c:v>0.55600000000000005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8F-EB43-A50E-219E72C2BBB5}"/>
            </c:ext>
          </c:extLst>
        </c:ser>
        <c:ser>
          <c:idx val="1"/>
          <c:order val="1"/>
          <c:tx>
            <c:strRef>
              <c:f>'Table 3'!$C$2:$C$3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3'!$A$4:$A$8</c:f>
              <c:strCache>
                <c:ptCount val="5"/>
                <c:pt idx="0">
                  <c:v>Most beneficial with e-learning</c:v>
                </c:pt>
                <c:pt idx="1">
                  <c:v>Somewhat more beneficial with e-learning</c:v>
                </c:pt>
                <c:pt idx="2">
                  <c:v>Neutral</c:v>
                </c:pt>
                <c:pt idx="3">
                  <c:v>Somewhat more beneficial with in-person learning</c:v>
                </c:pt>
                <c:pt idx="4">
                  <c:v>Most beneficial with in-person learning</c:v>
                </c:pt>
              </c:strCache>
            </c:strRef>
          </c:cat>
          <c:val>
            <c:numRef>
              <c:f>'Table 3'!$C$4:$C$8</c:f>
              <c:numCache>
                <c:formatCode>0.00%</c:formatCode>
                <c:ptCount val="5"/>
                <c:pt idx="0">
                  <c:v>5.6000000000000001E-2</c:v>
                </c:pt>
                <c:pt idx="1">
                  <c:v>6.8000000000000005E-2</c:v>
                </c:pt>
                <c:pt idx="2">
                  <c:v>9.9000000000000005E-2</c:v>
                </c:pt>
                <c:pt idx="3">
                  <c:v>0.22800000000000001</c:v>
                </c:pt>
                <c:pt idx="4">
                  <c:v>0.54900000000000004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8F-EB43-A50E-219E72C2BB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75790143"/>
        <c:axId val="876566255"/>
      </c:barChart>
      <c:catAx>
        <c:axId val="8757901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6566255"/>
        <c:crosses val="autoZero"/>
        <c:auto val="1"/>
        <c:lblAlgn val="ctr"/>
        <c:lblOffset val="100"/>
        <c:noMultiLvlLbl val="0"/>
      </c:catAx>
      <c:valAx>
        <c:axId val="8765662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57901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Learning</a:t>
            </a:r>
            <a:r>
              <a:rPr lang="en-US" baseline="0"/>
              <a:t> Opportunity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3'!$B$9:$B$10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3'!$A$11:$A$15</c:f>
              <c:strCache>
                <c:ptCount val="5"/>
                <c:pt idx="0">
                  <c:v>Most beneficial with e-learning</c:v>
                </c:pt>
                <c:pt idx="1">
                  <c:v>Somewhat more beneficial with e-learning</c:v>
                </c:pt>
                <c:pt idx="2">
                  <c:v>Neutral</c:v>
                </c:pt>
                <c:pt idx="3">
                  <c:v>Somewhat more beneficial with in-person learning</c:v>
                </c:pt>
                <c:pt idx="4">
                  <c:v>Most beneficial with in-person learning</c:v>
                </c:pt>
              </c:strCache>
            </c:strRef>
          </c:cat>
          <c:val>
            <c:numRef>
              <c:f>'Table 3'!$B$11:$B$15</c:f>
              <c:numCache>
                <c:formatCode>0%</c:formatCode>
                <c:ptCount val="5"/>
                <c:pt idx="0">
                  <c:v>0.06</c:v>
                </c:pt>
                <c:pt idx="1">
                  <c:v>0.21</c:v>
                </c:pt>
                <c:pt idx="2">
                  <c:v>0.39</c:v>
                </c:pt>
                <c:pt idx="3">
                  <c:v>0.28000000000000003</c:v>
                </c:pt>
                <c:pt idx="4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09-4542-B812-163534830A65}"/>
            </c:ext>
          </c:extLst>
        </c:ser>
        <c:ser>
          <c:idx val="1"/>
          <c:order val="1"/>
          <c:tx>
            <c:strRef>
              <c:f>'Table 3'!$C$9:$C$10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3'!$A$11:$A$15</c:f>
              <c:strCache>
                <c:ptCount val="5"/>
                <c:pt idx="0">
                  <c:v>Most beneficial with e-learning</c:v>
                </c:pt>
                <c:pt idx="1">
                  <c:v>Somewhat more beneficial with e-learning</c:v>
                </c:pt>
                <c:pt idx="2">
                  <c:v>Neutral</c:v>
                </c:pt>
                <c:pt idx="3">
                  <c:v>Somewhat more beneficial with in-person learning</c:v>
                </c:pt>
                <c:pt idx="4">
                  <c:v>Most beneficial with in-person learning</c:v>
                </c:pt>
              </c:strCache>
            </c:strRef>
          </c:cat>
          <c:val>
            <c:numRef>
              <c:f>'Table 3'!$C$11:$C$15</c:f>
              <c:numCache>
                <c:formatCode>0.00%</c:formatCode>
                <c:ptCount val="5"/>
                <c:pt idx="0">
                  <c:v>0.11700000000000001</c:v>
                </c:pt>
                <c:pt idx="1">
                  <c:v>0.29599999999999999</c:v>
                </c:pt>
                <c:pt idx="2">
                  <c:v>0.35199999999999998</c:v>
                </c:pt>
                <c:pt idx="3">
                  <c:v>0.191</c:v>
                </c:pt>
                <c:pt idx="4">
                  <c:v>4.2999999999999997E-2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09-4542-B812-163534830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89388719"/>
        <c:axId val="889281471"/>
      </c:barChart>
      <c:catAx>
        <c:axId val="8893887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9281471"/>
        <c:crosses val="autoZero"/>
        <c:auto val="1"/>
        <c:lblAlgn val="ctr"/>
        <c:lblOffset val="100"/>
        <c:noMultiLvlLbl val="0"/>
      </c:catAx>
      <c:valAx>
        <c:axId val="88928147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93887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Contribution</a:t>
            </a:r>
            <a:r>
              <a:rPr lang="en-US" baseline="0"/>
              <a:t> with Virtual vs In-Person Conferences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3'!$B$16:$B$17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3'!$A$18:$A$22</c:f>
              <c:strCache>
                <c:ptCount val="5"/>
                <c:pt idx="0">
                  <c:v>Most contribution with e-learning</c:v>
                </c:pt>
                <c:pt idx="1">
                  <c:v>Somewhat more contribution with e-learning</c:v>
                </c:pt>
                <c:pt idx="2">
                  <c:v>Neutral</c:v>
                </c:pt>
                <c:pt idx="3">
                  <c:v>Somewhat more contribution with in-person learning</c:v>
                </c:pt>
                <c:pt idx="4">
                  <c:v>Most contribution with in-person learning</c:v>
                </c:pt>
              </c:strCache>
            </c:strRef>
          </c:cat>
          <c:val>
            <c:numRef>
              <c:f>'Table 3'!$B$18:$B$22</c:f>
              <c:numCache>
                <c:formatCode>0.00%</c:formatCode>
                <c:ptCount val="5"/>
                <c:pt idx="0">
                  <c:v>6.3E-2</c:v>
                </c:pt>
                <c:pt idx="1">
                  <c:v>0.14699999999999999</c:v>
                </c:pt>
                <c:pt idx="2">
                  <c:v>0.43099999999999999</c:v>
                </c:pt>
                <c:pt idx="3">
                  <c:v>0.28399999999999997</c:v>
                </c:pt>
                <c:pt idx="4">
                  <c:v>7.3999999999999996E-2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20-CA46-AEFA-D22182988CB9}"/>
            </c:ext>
          </c:extLst>
        </c:ser>
        <c:ser>
          <c:idx val="1"/>
          <c:order val="1"/>
          <c:tx>
            <c:strRef>
              <c:f>'Table 3'!$C$16:$C$17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3'!$A$18:$A$22</c:f>
              <c:strCache>
                <c:ptCount val="5"/>
                <c:pt idx="0">
                  <c:v>Most contribution with e-learning</c:v>
                </c:pt>
                <c:pt idx="1">
                  <c:v>Somewhat more contribution with e-learning</c:v>
                </c:pt>
                <c:pt idx="2">
                  <c:v>Neutral</c:v>
                </c:pt>
                <c:pt idx="3">
                  <c:v>Somewhat more contribution with in-person learning</c:v>
                </c:pt>
                <c:pt idx="4">
                  <c:v>Most contribution with in-person learning</c:v>
                </c:pt>
              </c:strCache>
            </c:strRef>
          </c:cat>
          <c:val>
            <c:numRef>
              <c:f>'Table 3'!$C$18:$C$22</c:f>
              <c:numCache>
                <c:formatCode>0.00%</c:formatCode>
                <c:ptCount val="5"/>
                <c:pt idx="0">
                  <c:v>4.3999999999999997E-2</c:v>
                </c:pt>
                <c:pt idx="1">
                  <c:v>0.20100000000000001</c:v>
                </c:pt>
                <c:pt idx="2" formatCode="0%">
                  <c:v>0.39</c:v>
                </c:pt>
                <c:pt idx="3">
                  <c:v>0.27700000000000002</c:v>
                </c:pt>
                <c:pt idx="4">
                  <c:v>8.7999999999999995E-2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F20-CA46-AEFA-D22182988C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78425823"/>
        <c:axId val="878192047"/>
      </c:barChart>
      <c:catAx>
        <c:axId val="8784258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8192047"/>
        <c:crosses val="autoZero"/>
        <c:auto val="1"/>
        <c:lblAlgn val="ctr"/>
        <c:lblOffset val="100"/>
        <c:noMultiLvlLbl val="0"/>
      </c:catAx>
      <c:valAx>
        <c:axId val="8781920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84258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Anxiety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3'!$B$28:$B$29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3'!$A$30:$A$34</c:f>
              <c:strCache>
                <c:ptCount val="5"/>
                <c:pt idx="0">
                  <c:v>Maximal anxiety with e-learning</c:v>
                </c:pt>
                <c:pt idx="1">
                  <c:v>Somewhat more anxiety with in-person learning</c:v>
                </c:pt>
                <c:pt idx="2">
                  <c:v>Neutral</c:v>
                </c:pt>
                <c:pt idx="3">
                  <c:v>Somewhat more anxiety with in-person learning</c:v>
                </c:pt>
                <c:pt idx="4">
                  <c:v>Maximal anxiety with in-person learning</c:v>
                </c:pt>
              </c:strCache>
            </c:strRef>
          </c:cat>
          <c:val>
            <c:numRef>
              <c:f>'Table 3'!$B$30:$B$34</c:f>
              <c:numCache>
                <c:formatCode>0.00%</c:formatCode>
                <c:ptCount val="5"/>
                <c:pt idx="0" formatCode="0%">
                  <c:v>0.01</c:v>
                </c:pt>
                <c:pt idx="1">
                  <c:v>7.0999999999999994E-2</c:v>
                </c:pt>
                <c:pt idx="2">
                  <c:v>0.52500000000000002</c:v>
                </c:pt>
                <c:pt idx="3">
                  <c:v>0.33300000000000002</c:v>
                </c:pt>
                <c:pt idx="4">
                  <c:v>6.0999999999999999E-2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17-8A4A-8C2B-0440677E3A9D}"/>
            </c:ext>
          </c:extLst>
        </c:ser>
        <c:ser>
          <c:idx val="1"/>
          <c:order val="1"/>
          <c:tx>
            <c:strRef>
              <c:f>'Table 3'!$C$28:$C$29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3'!$A$30:$A$34</c:f>
              <c:strCache>
                <c:ptCount val="5"/>
                <c:pt idx="0">
                  <c:v>Maximal anxiety with e-learning</c:v>
                </c:pt>
                <c:pt idx="1">
                  <c:v>Somewhat more anxiety with in-person learning</c:v>
                </c:pt>
                <c:pt idx="2">
                  <c:v>Neutral</c:v>
                </c:pt>
                <c:pt idx="3">
                  <c:v>Somewhat more anxiety with in-person learning</c:v>
                </c:pt>
                <c:pt idx="4">
                  <c:v>Maximal anxiety with in-person learning</c:v>
                </c:pt>
              </c:strCache>
            </c:strRef>
          </c:cat>
          <c:val>
            <c:numRef>
              <c:f>'Table 3'!$C$30:$C$34</c:f>
              <c:numCache>
                <c:formatCode>0%</c:formatCode>
                <c:ptCount val="5"/>
                <c:pt idx="0" formatCode="0.00%">
                  <c:v>1.9E-2</c:v>
                </c:pt>
                <c:pt idx="1">
                  <c:v>0.05</c:v>
                </c:pt>
                <c:pt idx="2" formatCode="0.00%">
                  <c:v>0.31900000000000001</c:v>
                </c:pt>
                <c:pt idx="3">
                  <c:v>0.5</c:v>
                </c:pt>
                <c:pt idx="4" formatCode="0.00%">
                  <c:v>0.113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17-8A4A-8C2B-0440677E3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0041679"/>
        <c:axId val="890043311"/>
      </c:barChart>
      <c:catAx>
        <c:axId val="89004167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043311"/>
        <c:crosses val="autoZero"/>
        <c:auto val="1"/>
        <c:lblAlgn val="ctr"/>
        <c:lblOffset val="100"/>
        <c:noMultiLvlLbl val="0"/>
      </c:catAx>
      <c:valAx>
        <c:axId val="8900433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0041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Attendance if more E-Learning is Offered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3'!$B$35:$B$36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3'!$A$37:$A$39</c:f>
              <c:strCache>
                <c:ptCount val="3"/>
                <c:pt idx="0">
                  <c:v>I would attend less in-person conferences</c:v>
                </c:pt>
                <c:pt idx="1">
                  <c:v>I would attend the same amount</c:v>
                </c:pt>
                <c:pt idx="2">
                  <c:v>I would attend more in-person conferences</c:v>
                </c:pt>
              </c:strCache>
            </c:strRef>
          </c:cat>
          <c:val>
            <c:numRef>
              <c:f>'Table 3'!$B$37:$B$39</c:f>
              <c:numCache>
                <c:formatCode>0.00%</c:formatCode>
                <c:ptCount val="3"/>
                <c:pt idx="0">
                  <c:v>0.495</c:v>
                </c:pt>
                <c:pt idx="1">
                  <c:v>0.45500000000000002</c:v>
                </c:pt>
                <c:pt idx="2">
                  <c:v>5.0999999999999997E-2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E8-8A4C-ABD5-AD179DD390B0}"/>
            </c:ext>
          </c:extLst>
        </c:ser>
        <c:ser>
          <c:idx val="1"/>
          <c:order val="1"/>
          <c:tx>
            <c:strRef>
              <c:f>'Table 3'!$C$35:$C$36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3'!$A$37:$A$39</c:f>
              <c:strCache>
                <c:ptCount val="3"/>
                <c:pt idx="0">
                  <c:v>I would attend less in-person conferences</c:v>
                </c:pt>
                <c:pt idx="1">
                  <c:v>I would attend the same amount</c:v>
                </c:pt>
                <c:pt idx="2">
                  <c:v>I would attend more in-person conferences</c:v>
                </c:pt>
              </c:strCache>
            </c:strRef>
          </c:cat>
          <c:val>
            <c:numRef>
              <c:f>'Table 3'!$C$37:$C$39</c:f>
              <c:numCache>
                <c:formatCode>0.00%</c:formatCode>
                <c:ptCount val="3"/>
                <c:pt idx="0" formatCode="0%">
                  <c:v>0.34</c:v>
                </c:pt>
                <c:pt idx="1">
                  <c:v>0.51200000000000001</c:v>
                </c:pt>
                <c:pt idx="2">
                  <c:v>0.14799999999999999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E8-8A4C-ABD5-AD179DD390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93196255"/>
        <c:axId val="893197887"/>
      </c:barChart>
      <c:catAx>
        <c:axId val="8931962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3197887"/>
        <c:crosses val="autoZero"/>
        <c:auto val="1"/>
        <c:lblAlgn val="ctr"/>
        <c:lblOffset val="100"/>
        <c:noMultiLvlLbl val="0"/>
      </c:catAx>
      <c:valAx>
        <c:axId val="89319788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31962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Balance between</a:t>
            </a:r>
            <a:r>
              <a:rPr lang="en-US" baseline="0"/>
              <a:t> In-Person and E-Learning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'Table 3'!$B$40:$B$41</c:f>
              <c:strCache>
                <c:ptCount val="2"/>
                <c:pt idx="0">
                  <c:v>Attending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'Table 3'!$A$42:$A$46</c:f>
              <c:strCache>
                <c:ptCount val="5"/>
                <c:pt idx="0">
                  <c:v>Most beneficial with e-learning</c:v>
                </c:pt>
                <c:pt idx="1">
                  <c:v>Somewhat more beneficial with e-learning</c:v>
                </c:pt>
                <c:pt idx="2">
                  <c:v>Neutral</c:v>
                </c:pt>
                <c:pt idx="3">
                  <c:v>Somewhat more beneficial with in-person learning</c:v>
                </c:pt>
                <c:pt idx="4">
                  <c:v>Most beneficial with in-person learning</c:v>
                </c:pt>
              </c:strCache>
            </c:strRef>
          </c:cat>
          <c:val>
            <c:numRef>
              <c:f>'Table 3'!$B$42:$B$46</c:f>
              <c:numCache>
                <c:formatCode>0.00%</c:formatCode>
                <c:ptCount val="5"/>
                <c:pt idx="0">
                  <c:v>5.0999999999999997E-2</c:v>
                </c:pt>
                <c:pt idx="1">
                  <c:v>0.20200000000000001</c:v>
                </c:pt>
                <c:pt idx="2">
                  <c:v>0.34300000000000003</c:v>
                </c:pt>
                <c:pt idx="3">
                  <c:v>0.32300000000000001</c:v>
                </c:pt>
                <c:pt idx="4">
                  <c:v>8.1000000000000003E-2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C7-EC45-B275-BADDA7DAA3C5}"/>
            </c:ext>
          </c:extLst>
        </c:ser>
        <c:ser>
          <c:idx val="1"/>
          <c:order val="1"/>
          <c:tx>
            <c:strRef>
              <c:f>'Table 3'!$C$40:$C$41</c:f>
              <c:strCache>
                <c:ptCount val="2"/>
                <c:pt idx="0">
                  <c:v>Trainees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'Table 3'!$A$42:$A$46</c:f>
              <c:strCache>
                <c:ptCount val="5"/>
                <c:pt idx="0">
                  <c:v>Most beneficial with e-learning</c:v>
                </c:pt>
                <c:pt idx="1">
                  <c:v>Somewhat more beneficial with e-learning</c:v>
                </c:pt>
                <c:pt idx="2">
                  <c:v>Neutral</c:v>
                </c:pt>
                <c:pt idx="3">
                  <c:v>Somewhat more beneficial with in-person learning</c:v>
                </c:pt>
                <c:pt idx="4">
                  <c:v>Most beneficial with in-person learning</c:v>
                </c:pt>
              </c:strCache>
            </c:strRef>
          </c:cat>
          <c:val>
            <c:numRef>
              <c:f>'Table 3'!$C$42:$C$46</c:f>
              <c:numCache>
                <c:formatCode>0.00%</c:formatCode>
                <c:ptCount val="5"/>
                <c:pt idx="0">
                  <c:v>3.6999999999999998E-2</c:v>
                </c:pt>
                <c:pt idx="1">
                  <c:v>0.27200000000000002</c:v>
                </c:pt>
                <c:pt idx="2">
                  <c:v>0.315</c:v>
                </c:pt>
                <c:pt idx="3">
                  <c:v>0.309</c:v>
                </c:pt>
                <c:pt idx="4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C7-EC45-B275-BADDA7DAA3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889917759"/>
        <c:axId val="889575855"/>
      </c:barChart>
      <c:catAx>
        <c:axId val="8899177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9575855"/>
        <c:crosses val="autoZero"/>
        <c:auto val="1"/>
        <c:lblAlgn val="ctr"/>
        <c:lblOffset val="100"/>
        <c:noMultiLvlLbl val="0"/>
      </c:catAx>
      <c:valAx>
        <c:axId val="8895758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99177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4C6EC4-9DCE-B345-9537-870C9406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Eoghan Hurley</dc:creator>
  <cp:keywords/>
  <dc:description/>
  <cp:lastModifiedBy>Eoghan Hurley</cp:lastModifiedBy>
  <cp:revision>6</cp:revision>
  <dcterms:created xsi:type="dcterms:W3CDTF">2020-05-11T19:37:00Z</dcterms:created>
  <dcterms:modified xsi:type="dcterms:W3CDTF">2020-06-16T12:23:00Z</dcterms:modified>
</cp:coreProperties>
</file>