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623E" w14:textId="4E4F2E6B" w:rsidR="00207D46" w:rsidRPr="002C20DE" w:rsidRDefault="00207D46" w:rsidP="00361655">
      <w:pPr>
        <w:pStyle w:val="ContinCol"/>
        <w:pageBreakBefore/>
        <w:ind w:left="0" w:right="0" w:firstLine="0"/>
        <w:rPr>
          <w:rFonts w:ascii="Times New Roman" w:hAnsi="Times New Roman" w:cs="Times New Roman"/>
        </w:rPr>
      </w:pPr>
      <w:r w:rsidRPr="002C20DE">
        <w:rPr>
          <w:rFonts w:ascii="Times New Roman" w:hAnsi="Times New Roman" w:cs="Times New Roman"/>
        </w:rPr>
        <w:t xml:space="preserve">Discussion of Paper </w:t>
      </w:r>
      <w:r w:rsidR="00361655">
        <w:rPr>
          <w:rFonts w:ascii="Times New Roman" w:hAnsi="Times New Roman" w:cs="Times New Roman"/>
        </w:rPr>
        <w:t>2021-1728</w:t>
      </w:r>
      <w:r w:rsidRPr="002C20DE">
        <w:rPr>
          <w:rFonts w:ascii="Times New Roman" w:hAnsi="Times New Roman" w:cs="Times New Roman"/>
        </w:rPr>
        <w:t xml:space="preserve"> </w:t>
      </w:r>
    </w:p>
    <w:p w14:paraId="100FB9CC" w14:textId="2955519A" w:rsidR="00207D46" w:rsidRPr="002C20DE" w:rsidRDefault="00361655" w:rsidP="00361655">
      <w:pPr>
        <w:pStyle w:val="ContinCol"/>
        <w:ind w:left="0" w:right="0" w:firstLine="0"/>
        <w:rPr>
          <w:rFonts w:ascii="Times New Roman" w:hAnsi="Times New Roman" w:cs="Times New Roman"/>
        </w:rPr>
      </w:pPr>
      <w:r w:rsidRPr="00361655">
        <w:rPr>
          <w:rFonts w:ascii="Times New Roman" w:hAnsi="Times New Roman" w:cs="Times New Roman"/>
        </w:rPr>
        <w:t>Re-Sighting the Gun Debate: Defining Patterns of Firearm-Related Death to Help Focus Prevention Efforts</w:t>
      </w:r>
    </w:p>
    <w:p w14:paraId="23577191" w14:textId="77777777" w:rsidR="00207D46" w:rsidRPr="002C20DE" w:rsidRDefault="00207D46" w:rsidP="00361655">
      <w:pPr>
        <w:pStyle w:val="ContinCol"/>
        <w:ind w:left="0" w:right="0" w:firstLine="0"/>
        <w:rPr>
          <w:rFonts w:ascii="Times New Roman" w:hAnsi="Times New Roman" w:cs="Times New Roman"/>
        </w:rPr>
      </w:pPr>
    </w:p>
    <w:p w14:paraId="3092D21E" w14:textId="77777777" w:rsidR="00207D46" w:rsidRPr="002C20DE" w:rsidRDefault="00207D46" w:rsidP="002C20DE">
      <w:pPr>
        <w:pStyle w:val="Centered"/>
        <w:ind w:left="0" w:right="0" w:firstLine="720"/>
        <w:rPr>
          <w:rFonts w:ascii="Times New Roman" w:hAnsi="Times New Roman" w:cs="Times New Roman"/>
        </w:rPr>
      </w:pPr>
    </w:p>
    <w:p w14:paraId="366D25A6" w14:textId="3B36558C" w:rsidR="00207D46" w:rsidRPr="002C20DE" w:rsidRDefault="00207D46" w:rsidP="00361655">
      <w:pPr>
        <w:pStyle w:val="ContinCol"/>
        <w:ind w:left="0" w:right="0" w:firstLine="0"/>
        <w:rPr>
          <w:rFonts w:ascii="Times New Roman" w:hAnsi="Times New Roman" w:cs="Times New Roman"/>
        </w:rPr>
      </w:pPr>
      <w:r w:rsidRPr="00361655">
        <w:rPr>
          <w:rFonts w:ascii="Times New Roman" w:hAnsi="Times New Roman" w:cs="Times New Roman"/>
          <w:b/>
          <w:bCs/>
        </w:rPr>
        <w:t>DR RONALD M STEWART</w:t>
      </w:r>
      <w:r w:rsidRPr="002C20DE">
        <w:rPr>
          <w:rFonts w:ascii="Times New Roman" w:hAnsi="Times New Roman" w:cs="Times New Roman"/>
        </w:rPr>
        <w:t xml:space="preserve"> (San Antonio, TX):  </w:t>
      </w:r>
      <w:r w:rsidR="00361655">
        <w:rPr>
          <w:rFonts w:ascii="Times New Roman" w:hAnsi="Times New Roman" w:cs="Times New Roman"/>
        </w:rPr>
        <w:t>P</w:t>
      </w:r>
      <w:r w:rsidRPr="002C20DE">
        <w:rPr>
          <w:rFonts w:ascii="Times New Roman" w:hAnsi="Times New Roman" w:cs="Times New Roman"/>
        </w:rPr>
        <w:t>revious papers identified that the percentage of homicide death related to firearms increased, and this was due to an increase in caliber, velocity, and rate of fire, so an engineered increase in lethality related to homicides.</w:t>
      </w:r>
    </w:p>
    <w:p w14:paraId="144A1D82" w14:textId="12242D7A"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 xml:space="preserve">I have a couple of questions and a couple of comments.  It seems to me that the FBI data sets, which you use rather masterfully, were likely not designed for public health reporting or analysis, but these data do line up perfectly with the CDC public health data, just for the audience.  </w:t>
      </w:r>
    </w:p>
    <w:p w14:paraId="7A5AD3A6" w14:textId="77777777"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But for future work, could you supplement the FBI data set using CDC WONDER detailed mortality reporting system as an adjunct?  These two data sets seem complementary but are infrequently used together.  CDC WONDER does not have any of the detail with respect to the person doing the shooting, victim, weapon, number of victims, et cetera.  It essentially is an epidemiologic and ecologic epidemiology tool, but it does really shine with respect to scientifically valid calculation of age</w:t>
      </w:r>
      <w:r w:rsidRPr="002C20DE">
        <w:rPr>
          <w:rFonts w:ascii="Times New Roman" w:hAnsi="Times New Roman" w:cs="Times New Roman"/>
        </w:rPr>
        <w:noBreakHyphen/>
        <w:t xml:space="preserve">adjusted death rates.  </w:t>
      </w:r>
    </w:p>
    <w:p w14:paraId="097675D4" w14:textId="77777777"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Have you used the CDC WONDER detailed mortality reporting system and compared your estimation of these rates using the FBI system?</w:t>
      </w:r>
    </w:p>
    <w:p w14:paraId="2092F67F" w14:textId="77777777"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 xml:space="preserve">My second question is related to the first.  There is a striking difference in death rates by </w:t>
      </w:r>
      <w:r w:rsidRPr="002C20DE">
        <w:rPr>
          <w:rFonts w:ascii="Times New Roman" w:hAnsi="Times New Roman" w:cs="Times New Roman"/>
        </w:rPr>
        <w:lastRenderedPageBreak/>
        <w:t>intention between small and large city size.  Both have high firearm death rates, but self</w:t>
      </w:r>
      <w:r w:rsidRPr="002C20DE">
        <w:rPr>
          <w:rFonts w:ascii="Times New Roman" w:hAnsi="Times New Roman" w:cs="Times New Roman"/>
        </w:rPr>
        <w:noBreakHyphen/>
        <w:t xml:space="preserve">harm death rates are significantly higher in small cities; </w:t>
      </w:r>
      <w:proofErr w:type="gramStart"/>
      <w:r w:rsidRPr="002C20DE">
        <w:rPr>
          <w:rFonts w:ascii="Times New Roman" w:hAnsi="Times New Roman" w:cs="Times New Roman"/>
        </w:rPr>
        <w:t>whereas,</w:t>
      </w:r>
      <w:proofErr w:type="gramEnd"/>
      <w:r w:rsidRPr="002C20DE">
        <w:rPr>
          <w:rFonts w:ascii="Times New Roman" w:hAnsi="Times New Roman" w:cs="Times New Roman"/>
        </w:rPr>
        <w:t xml:space="preserve"> death rates related to harm to another are higher in large cities.  Did you calculate the overall intentional firearm violence rates in small and large cities so we would have an idea of what the balance is?  Again, have you compared this to CDC WONDER rates?</w:t>
      </w:r>
    </w:p>
    <w:p w14:paraId="41072D9E" w14:textId="048847E3"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There is a parallel between the two previous papers from the Memphis group.  Lethality matters.  What do I mean by that?  It matters in assault</w:t>
      </w:r>
      <w:r w:rsidRPr="002C20DE">
        <w:rPr>
          <w:rFonts w:ascii="Times New Roman" w:hAnsi="Times New Roman" w:cs="Times New Roman"/>
        </w:rPr>
        <w:noBreakHyphen/>
        <w:t>related harm to another</w:t>
      </w:r>
      <w:r w:rsidR="00B04144" w:rsidRPr="002C20DE">
        <w:rPr>
          <w:rFonts w:ascii="Times New Roman" w:hAnsi="Times New Roman" w:cs="Times New Roman"/>
        </w:rPr>
        <w:t xml:space="preserve"> person</w:t>
      </w:r>
      <w:r w:rsidRPr="002C20DE">
        <w:rPr>
          <w:rFonts w:ascii="Times New Roman" w:hAnsi="Times New Roman" w:cs="Times New Roman"/>
        </w:rPr>
        <w:t>, and it matters in self</w:t>
      </w:r>
      <w:r w:rsidRPr="002C20DE">
        <w:rPr>
          <w:rFonts w:ascii="Times New Roman" w:hAnsi="Times New Roman" w:cs="Times New Roman"/>
        </w:rPr>
        <w:noBreakHyphen/>
        <w:t>harm.  There are great opportunities for partnership with Lethal Means Safety, which starts with safe and responsible firearm storage, and there are some innovative, promising programs and partnerships, for example, with the National Shooting Sports Foundation and the injury prevention organizations.  What are next steps for you and your team with this paper?</w:t>
      </w:r>
    </w:p>
    <w:p w14:paraId="4B6DEB2D" w14:textId="578D2827"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In closing, I congratulate the authors and applaud your ongoing work to really address the most neglected public health epidemic in the United States</w:t>
      </w:r>
      <w:r w:rsidR="00B04144" w:rsidRPr="002C20DE">
        <w:rPr>
          <w:rFonts w:ascii="Times New Roman" w:hAnsi="Times New Roman" w:cs="Times New Roman"/>
        </w:rPr>
        <w:t>, and to</w:t>
      </w:r>
      <w:r w:rsidRPr="002C20DE">
        <w:rPr>
          <w:rFonts w:ascii="Times New Roman" w:hAnsi="Times New Roman" w:cs="Times New Roman"/>
        </w:rPr>
        <w:t xml:space="preserve"> add data to dialogue related to firearm injury prevention, suicide rates, </w:t>
      </w:r>
      <w:r w:rsidR="00B04144" w:rsidRPr="002C20DE">
        <w:rPr>
          <w:rFonts w:ascii="Times New Roman" w:hAnsi="Times New Roman" w:cs="Times New Roman"/>
        </w:rPr>
        <w:t xml:space="preserve">and </w:t>
      </w:r>
      <w:r w:rsidRPr="002C20DE">
        <w:rPr>
          <w:rFonts w:ascii="Times New Roman" w:hAnsi="Times New Roman" w:cs="Times New Roman"/>
        </w:rPr>
        <w:t>as you have shown, are increasing</w:t>
      </w:r>
      <w:r w:rsidR="00B04144" w:rsidRPr="002C20DE">
        <w:rPr>
          <w:rFonts w:ascii="Times New Roman" w:hAnsi="Times New Roman" w:cs="Times New Roman"/>
        </w:rPr>
        <w:t>.  T</w:t>
      </w:r>
      <w:r w:rsidRPr="002C20DE">
        <w:rPr>
          <w:rFonts w:ascii="Times New Roman" w:hAnsi="Times New Roman" w:cs="Times New Roman"/>
        </w:rPr>
        <w:t>ragically</w:t>
      </w:r>
      <w:r w:rsidR="00B04144" w:rsidRPr="002C20DE">
        <w:rPr>
          <w:rFonts w:ascii="Times New Roman" w:hAnsi="Times New Roman" w:cs="Times New Roman"/>
        </w:rPr>
        <w:t>,</w:t>
      </w:r>
      <w:r w:rsidRPr="002C20DE">
        <w:rPr>
          <w:rFonts w:ascii="Times New Roman" w:hAnsi="Times New Roman" w:cs="Times New Roman"/>
        </w:rPr>
        <w:t xml:space="preserve"> firearm</w:t>
      </w:r>
      <w:r w:rsidRPr="002C20DE">
        <w:rPr>
          <w:rFonts w:ascii="Times New Roman" w:hAnsi="Times New Roman" w:cs="Times New Roman"/>
        </w:rPr>
        <w:noBreakHyphen/>
        <w:t xml:space="preserve">related suicide rates are significantly increasing in children and adolescents.  </w:t>
      </w:r>
    </w:p>
    <w:p w14:paraId="52E402F3" w14:textId="2FE573BC" w:rsidR="00207D46" w:rsidRPr="002C20DE" w:rsidRDefault="00B04144" w:rsidP="002C20DE">
      <w:pPr>
        <w:pStyle w:val="ContinCol"/>
        <w:ind w:left="0" w:right="0" w:firstLine="720"/>
        <w:rPr>
          <w:rFonts w:ascii="Times New Roman" w:hAnsi="Times New Roman" w:cs="Times New Roman"/>
        </w:rPr>
      </w:pPr>
      <w:r w:rsidRPr="002C20DE">
        <w:rPr>
          <w:rFonts w:ascii="Times New Roman" w:hAnsi="Times New Roman" w:cs="Times New Roman"/>
        </w:rPr>
        <w:t xml:space="preserve">As many in the audience know, the </w:t>
      </w:r>
      <w:r w:rsidR="00207D46" w:rsidRPr="002C20DE">
        <w:rPr>
          <w:rFonts w:ascii="Times New Roman" w:hAnsi="Times New Roman" w:cs="Times New Roman"/>
        </w:rPr>
        <w:t>American College of Surgeons Committee on Trauma's approach is to work together to make firearm ownership as safe as reasonably possible while working to understand and address the root causes of violence.</w:t>
      </w:r>
    </w:p>
    <w:p w14:paraId="105209CF" w14:textId="1F27E82B"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So</w:t>
      </w:r>
      <w:r w:rsidR="00361655">
        <w:rPr>
          <w:rFonts w:ascii="Times New Roman" w:hAnsi="Times New Roman" w:cs="Times New Roman"/>
        </w:rPr>
        <w:t>,</w:t>
      </w:r>
      <w:r w:rsidRPr="002C20DE">
        <w:rPr>
          <w:rFonts w:ascii="Times New Roman" w:hAnsi="Times New Roman" w:cs="Times New Roman"/>
        </w:rPr>
        <w:t xml:space="preserve"> for the members present here at the Southern Surgical, we each have the opportunity to lead in this space by, one, personally advocating for safe firearm storage, </w:t>
      </w:r>
      <w:proofErr w:type="spellStart"/>
      <w:proofErr w:type="gramStart"/>
      <w:r w:rsidR="00361655">
        <w:rPr>
          <w:rFonts w:ascii="Times New Roman" w:hAnsi="Times New Roman" w:cs="Times New Roman"/>
        </w:rPr>
        <w:t>ie</w:t>
      </w:r>
      <w:proofErr w:type="spellEnd"/>
      <w:proofErr w:type="gramEnd"/>
      <w:r w:rsidRPr="002C20DE">
        <w:rPr>
          <w:rFonts w:ascii="Times New Roman" w:hAnsi="Times New Roman" w:cs="Times New Roman"/>
        </w:rPr>
        <w:t xml:space="preserve"> leading by example; two, using a friends</w:t>
      </w:r>
      <w:r w:rsidRPr="002C20DE">
        <w:rPr>
          <w:rFonts w:ascii="Times New Roman" w:hAnsi="Times New Roman" w:cs="Times New Roman"/>
        </w:rPr>
        <w:noBreakHyphen/>
        <w:t>helping</w:t>
      </w:r>
      <w:r w:rsidRPr="002C20DE">
        <w:rPr>
          <w:rFonts w:ascii="Times New Roman" w:hAnsi="Times New Roman" w:cs="Times New Roman"/>
        </w:rPr>
        <w:noBreakHyphen/>
        <w:t xml:space="preserve">friends approach.  That means working with friends and </w:t>
      </w:r>
      <w:r w:rsidRPr="002C20DE">
        <w:rPr>
          <w:rFonts w:ascii="Times New Roman" w:hAnsi="Times New Roman" w:cs="Times New Roman"/>
        </w:rPr>
        <w:lastRenderedPageBreak/>
        <w:t xml:space="preserve">family to be mindful, that if someone is in crisis or </w:t>
      </w:r>
      <w:r w:rsidR="00B04144" w:rsidRPr="002C20DE">
        <w:rPr>
          <w:rFonts w:ascii="Times New Roman" w:hAnsi="Times New Roman" w:cs="Times New Roman"/>
        </w:rPr>
        <w:t xml:space="preserve">mental </w:t>
      </w:r>
      <w:r w:rsidRPr="002C20DE">
        <w:rPr>
          <w:rFonts w:ascii="Times New Roman" w:hAnsi="Times New Roman" w:cs="Times New Roman"/>
        </w:rPr>
        <w:t xml:space="preserve">distress, that </w:t>
      </w:r>
      <w:r w:rsidR="00B04144" w:rsidRPr="002C20DE">
        <w:rPr>
          <w:rFonts w:ascii="Times New Roman" w:hAnsi="Times New Roman" w:cs="Times New Roman"/>
        </w:rPr>
        <w:t xml:space="preserve">we (their friends) </w:t>
      </w:r>
      <w:r w:rsidRPr="002C20DE">
        <w:rPr>
          <w:rFonts w:ascii="Times New Roman" w:hAnsi="Times New Roman" w:cs="Times New Roman"/>
        </w:rPr>
        <w:t xml:space="preserve">can offer to </w:t>
      </w:r>
      <w:r w:rsidR="00B04144" w:rsidRPr="002C20DE">
        <w:rPr>
          <w:rFonts w:ascii="Times New Roman" w:hAnsi="Times New Roman" w:cs="Times New Roman"/>
        </w:rPr>
        <w:t xml:space="preserve">temporarily </w:t>
      </w:r>
      <w:r w:rsidRPr="002C20DE">
        <w:rPr>
          <w:rFonts w:ascii="Times New Roman" w:hAnsi="Times New Roman" w:cs="Times New Roman"/>
        </w:rPr>
        <w:t xml:space="preserve">store the </w:t>
      </w:r>
      <w:r w:rsidR="00B04144" w:rsidRPr="002C20DE">
        <w:rPr>
          <w:rFonts w:ascii="Times New Roman" w:hAnsi="Times New Roman" w:cs="Times New Roman"/>
        </w:rPr>
        <w:t xml:space="preserve">person in crisis’ </w:t>
      </w:r>
      <w:r w:rsidRPr="002C20DE">
        <w:rPr>
          <w:rFonts w:ascii="Times New Roman" w:hAnsi="Times New Roman" w:cs="Times New Roman"/>
        </w:rPr>
        <w:t xml:space="preserve">firearms safely for them temporarily.  Because in suicide, the experts </w:t>
      </w:r>
      <w:r w:rsidR="00B04144" w:rsidRPr="002C20DE">
        <w:rPr>
          <w:rFonts w:ascii="Times New Roman" w:hAnsi="Times New Roman" w:cs="Times New Roman"/>
        </w:rPr>
        <w:t>believe</w:t>
      </w:r>
      <w:r w:rsidRPr="002C20DE">
        <w:rPr>
          <w:rFonts w:ascii="Times New Roman" w:hAnsi="Times New Roman" w:cs="Times New Roman"/>
        </w:rPr>
        <w:t xml:space="preserve"> that there is oftentimes about a ten</w:t>
      </w:r>
      <w:r w:rsidRPr="002C20DE">
        <w:rPr>
          <w:rFonts w:ascii="Times New Roman" w:hAnsi="Times New Roman" w:cs="Times New Roman"/>
        </w:rPr>
        <w:noBreakHyphen/>
        <w:t xml:space="preserve">minute window of action, and if </w:t>
      </w:r>
      <w:r w:rsidR="00BE6A4D" w:rsidRPr="002C20DE">
        <w:rPr>
          <w:rFonts w:ascii="Times New Roman" w:hAnsi="Times New Roman" w:cs="Times New Roman"/>
        </w:rPr>
        <w:t>the person in crisis</w:t>
      </w:r>
      <w:r w:rsidRPr="002C20DE">
        <w:rPr>
          <w:rFonts w:ascii="Times New Roman" w:hAnsi="Times New Roman" w:cs="Times New Roman"/>
        </w:rPr>
        <w:t xml:space="preserve"> can make it through that ten</w:t>
      </w:r>
      <w:r w:rsidRPr="002C20DE">
        <w:rPr>
          <w:rFonts w:ascii="Times New Roman" w:hAnsi="Times New Roman" w:cs="Times New Roman"/>
        </w:rPr>
        <w:noBreakHyphen/>
        <w:t>minute window, the great probability is I will never successfully complete a suicide.</w:t>
      </w:r>
    </w:p>
    <w:p w14:paraId="364F0265" w14:textId="5A596AD1"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 xml:space="preserve">The last comment is to </w:t>
      </w:r>
      <w:r w:rsidR="00BE6A4D" w:rsidRPr="002C20DE">
        <w:rPr>
          <w:rFonts w:ascii="Times New Roman" w:hAnsi="Times New Roman" w:cs="Times New Roman"/>
        </w:rPr>
        <w:t xml:space="preserve">remind us that we all are responsible for </w:t>
      </w:r>
      <w:r w:rsidRPr="002C20DE">
        <w:rPr>
          <w:rFonts w:ascii="Times New Roman" w:hAnsi="Times New Roman" w:cs="Times New Roman"/>
        </w:rPr>
        <w:t>creating a culture of hope for our teams, our families, and our communities.</w:t>
      </w:r>
    </w:p>
    <w:p w14:paraId="19953C1A" w14:textId="4CC84596" w:rsidR="00207D46" w:rsidRPr="002C20DE" w:rsidRDefault="00207D46" w:rsidP="00361655">
      <w:pPr>
        <w:pStyle w:val="ContinCol"/>
        <w:ind w:left="0" w:right="0" w:firstLine="0"/>
        <w:rPr>
          <w:rFonts w:ascii="Times New Roman" w:hAnsi="Times New Roman" w:cs="Times New Roman"/>
        </w:rPr>
      </w:pPr>
      <w:r w:rsidRPr="00361655">
        <w:rPr>
          <w:rFonts w:ascii="Times New Roman" w:hAnsi="Times New Roman" w:cs="Times New Roman"/>
          <w:b/>
          <w:bCs/>
        </w:rPr>
        <w:t>DR PRESTON R MILLER</w:t>
      </w:r>
      <w:r w:rsidRPr="002C20DE">
        <w:rPr>
          <w:rFonts w:ascii="Times New Roman" w:hAnsi="Times New Roman" w:cs="Times New Roman"/>
        </w:rPr>
        <w:t xml:space="preserve"> (Winston</w:t>
      </w:r>
      <w:r w:rsidRPr="002C20DE">
        <w:rPr>
          <w:rFonts w:ascii="Times New Roman" w:hAnsi="Times New Roman" w:cs="Times New Roman"/>
        </w:rPr>
        <w:noBreakHyphen/>
        <w:t xml:space="preserve">Salem, NC):  Given that firearms research touches on topics that are emotionally laden to the public </w:t>
      </w:r>
      <w:r w:rsidR="00E45762" w:rsidRPr="002C20DE">
        <w:rPr>
          <w:rFonts w:ascii="Times New Roman" w:hAnsi="Times New Roman" w:cs="Times New Roman"/>
        </w:rPr>
        <w:t>in</w:t>
      </w:r>
      <w:r w:rsidRPr="002C20DE">
        <w:rPr>
          <w:rFonts w:ascii="Times New Roman" w:hAnsi="Times New Roman" w:cs="Times New Roman"/>
        </w:rPr>
        <w:t xml:space="preserve"> the </w:t>
      </w:r>
      <w:r w:rsidR="00361655">
        <w:rPr>
          <w:rFonts w:ascii="Times New Roman" w:hAnsi="Times New Roman" w:cs="Times New Roman"/>
        </w:rPr>
        <w:t>US</w:t>
      </w:r>
      <w:r w:rsidRPr="002C20DE">
        <w:rPr>
          <w:rFonts w:ascii="Times New Roman" w:hAnsi="Times New Roman" w:cs="Times New Roman"/>
        </w:rPr>
        <w:t xml:space="preserve">, I think this is </w:t>
      </w:r>
      <w:proofErr w:type="gramStart"/>
      <w:r w:rsidRPr="002C20DE">
        <w:rPr>
          <w:rFonts w:ascii="Times New Roman" w:hAnsi="Times New Roman" w:cs="Times New Roman"/>
        </w:rPr>
        <w:t>really important</w:t>
      </w:r>
      <w:proofErr w:type="gramEnd"/>
      <w:r w:rsidRPr="002C20DE">
        <w:rPr>
          <w:rFonts w:ascii="Times New Roman" w:hAnsi="Times New Roman" w:cs="Times New Roman"/>
        </w:rPr>
        <w:t>.  It really is a discussion, at least in my opinion, about public health.  It</w:t>
      </w:r>
      <w:r w:rsidR="00361655">
        <w:rPr>
          <w:rFonts w:ascii="Times New Roman" w:hAnsi="Times New Roman" w:cs="Times New Roman"/>
        </w:rPr>
        <w:t xml:space="preserve"> is</w:t>
      </w:r>
      <w:r w:rsidRPr="002C20DE">
        <w:rPr>
          <w:rFonts w:ascii="Times New Roman" w:hAnsi="Times New Roman" w:cs="Times New Roman"/>
        </w:rPr>
        <w:t xml:space="preserve"> a public health issue or, as Martin Croce sa</w:t>
      </w:r>
      <w:r w:rsidR="00E45762" w:rsidRPr="002C20DE">
        <w:rPr>
          <w:rFonts w:ascii="Times New Roman" w:hAnsi="Times New Roman" w:cs="Times New Roman"/>
        </w:rPr>
        <w:t>ys</w:t>
      </w:r>
      <w:r w:rsidRPr="002C20DE">
        <w:rPr>
          <w:rFonts w:ascii="Times New Roman" w:hAnsi="Times New Roman" w:cs="Times New Roman"/>
        </w:rPr>
        <w:t xml:space="preserve">, "It's trying to figure out how to have fewer bullet holes in fewer people."  </w:t>
      </w:r>
    </w:p>
    <w:p w14:paraId="0D2F752F" w14:textId="421FE1C1"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I</w:t>
      </w:r>
      <w:r w:rsidR="00361655">
        <w:rPr>
          <w:rFonts w:ascii="Times New Roman" w:hAnsi="Times New Roman" w:cs="Times New Roman"/>
        </w:rPr>
        <w:t xml:space="preserve"> wi</w:t>
      </w:r>
      <w:r w:rsidRPr="002C20DE">
        <w:rPr>
          <w:rFonts w:ascii="Times New Roman" w:hAnsi="Times New Roman" w:cs="Times New Roman"/>
        </w:rPr>
        <w:t xml:space="preserve">ll take </w:t>
      </w:r>
      <w:proofErr w:type="gramStart"/>
      <w:r w:rsidRPr="002C20DE">
        <w:rPr>
          <w:rFonts w:ascii="Times New Roman" w:hAnsi="Times New Roman" w:cs="Times New Roman"/>
        </w:rPr>
        <w:t>a brief moment</w:t>
      </w:r>
      <w:proofErr w:type="gramEnd"/>
      <w:r w:rsidRPr="002C20DE">
        <w:rPr>
          <w:rFonts w:ascii="Times New Roman" w:hAnsi="Times New Roman" w:cs="Times New Roman"/>
        </w:rPr>
        <w:t xml:space="preserve"> to editorialize on something Dr Stewart said</w:t>
      </w:r>
      <w:r w:rsidR="00361655">
        <w:rPr>
          <w:rFonts w:ascii="Times New Roman" w:hAnsi="Times New Roman" w:cs="Times New Roman"/>
        </w:rPr>
        <w:t>,</w:t>
      </w:r>
      <w:r w:rsidRPr="002C20DE">
        <w:rPr>
          <w:rFonts w:ascii="Times New Roman" w:hAnsi="Times New Roman" w:cs="Times New Roman"/>
        </w:rPr>
        <w:t xml:space="preserve"> because in my experience it has absolutely held true.  As a trauma surgeon for some years, when I speak to people who have failed suicide attempts, I cannot recall a person who, when I asked them, do you still feel like hurting or killing yourself, they said yes.  They almost invariably say, "No, I do</w:t>
      </w:r>
      <w:r w:rsidR="00361655">
        <w:rPr>
          <w:rFonts w:ascii="Times New Roman" w:hAnsi="Times New Roman" w:cs="Times New Roman"/>
        </w:rPr>
        <w:t xml:space="preserve"> not</w:t>
      </w:r>
      <w:r w:rsidRPr="002C20DE">
        <w:rPr>
          <w:rFonts w:ascii="Times New Roman" w:hAnsi="Times New Roman" w:cs="Times New Roman"/>
        </w:rPr>
        <w:t>.  That was a stupid thought."</w:t>
      </w:r>
    </w:p>
    <w:p w14:paraId="70AF4757" w14:textId="3A67F78A"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So</w:t>
      </w:r>
      <w:r w:rsidR="00361655">
        <w:rPr>
          <w:rFonts w:ascii="Times New Roman" w:hAnsi="Times New Roman" w:cs="Times New Roman"/>
        </w:rPr>
        <w:t>,</w:t>
      </w:r>
      <w:r w:rsidRPr="002C20DE">
        <w:rPr>
          <w:rFonts w:ascii="Times New Roman" w:hAnsi="Times New Roman" w:cs="Times New Roman"/>
        </w:rPr>
        <w:t xml:space="preserve"> the main points of this work are that firearm</w:t>
      </w:r>
      <w:r w:rsidRPr="002C20DE">
        <w:rPr>
          <w:rFonts w:ascii="Times New Roman" w:hAnsi="Times New Roman" w:cs="Times New Roman"/>
        </w:rPr>
        <w:noBreakHyphen/>
        <w:t>related homicides in large and small cities have remained steady.  The rate has remained steady over the last 18 years</w:t>
      </w:r>
      <w:r w:rsidR="00361655">
        <w:rPr>
          <w:rFonts w:ascii="Times New Roman" w:hAnsi="Times New Roman" w:cs="Times New Roman"/>
        </w:rPr>
        <w:t>, w</w:t>
      </w:r>
      <w:r w:rsidRPr="002C20DE">
        <w:rPr>
          <w:rFonts w:ascii="Times New Roman" w:hAnsi="Times New Roman" w:cs="Times New Roman"/>
        </w:rPr>
        <w:t>hereas firearm</w:t>
      </w:r>
      <w:r w:rsidRPr="002C20DE">
        <w:rPr>
          <w:rFonts w:ascii="Times New Roman" w:hAnsi="Times New Roman" w:cs="Times New Roman"/>
        </w:rPr>
        <w:noBreakHyphen/>
        <w:t>related suicides have significantly increased in small and large cities.  Additionally, while gun</w:t>
      </w:r>
      <w:r w:rsidRPr="002C20DE">
        <w:rPr>
          <w:rFonts w:ascii="Times New Roman" w:hAnsi="Times New Roman" w:cs="Times New Roman"/>
        </w:rPr>
        <w:noBreakHyphen/>
        <w:t>related homicides are most common in young black men, gun</w:t>
      </w:r>
      <w:r w:rsidRPr="002C20DE">
        <w:rPr>
          <w:rFonts w:ascii="Times New Roman" w:hAnsi="Times New Roman" w:cs="Times New Roman"/>
        </w:rPr>
        <w:noBreakHyphen/>
        <w:t>related suicides seem to be more concentrated in older white men.</w:t>
      </w:r>
    </w:p>
    <w:p w14:paraId="0F50C873" w14:textId="31CED6AA" w:rsidR="00207D46" w:rsidRPr="002C20DE" w:rsidRDefault="00361655" w:rsidP="002C20DE">
      <w:pPr>
        <w:pStyle w:val="ContinCol"/>
        <w:ind w:left="0" w:right="0" w:firstLine="720"/>
        <w:rPr>
          <w:rFonts w:ascii="Times New Roman" w:hAnsi="Times New Roman" w:cs="Times New Roman"/>
        </w:rPr>
      </w:pPr>
      <w:r>
        <w:rPr>
          <w:rFonts w:ascii="Times New Roman" w:hAnsi="Times New Roman" w:cs="Times New Roman"/>
        </w:rPr>
        <w:lastRenderedPageBreak/>
        <w:t>The authors</w:t>
      </w:r>
      <w:r w:rsidR="00207D46" w:rsidRPr="002C20DE">
        <w:rPr>
          <w:rFonts w:ascii="Times New Roman" w:hAnsi="Times New Roman" w:cs="Times New Roman"/>
        </w:rPr>
        <w:t xml:space="preserve"> show clearly that firearm</w:t>
      </w:r>
      <w:r w:rsidR="00207D46" w:rsidRPr="002C20DE">
        <w:rPr>
          <w:rFonts w:ascii="Times New Roman" w:hAnsi="Times New Roman" w:cs="Times New Roman"/>
        </w:rPr>
        <w:noBreakHyphen/>
        <w:t>related suicide is a major problem in cities both large and small and that this problem is growing.  Do you have any thoughts on possible interventions that might address this?  Dr Stewart has touched on some possibilities.</w:t>
      </w:r>
    </w:p>
    <w:p w14:paraId="2926905D" w14:textId="77777777" w:rsidR="00207D46" w:rsidRPr="002C20DE" w:rsidRDefault="00207D46" w:rsidP="002C20DE">
      <w:pPr>
        <w:pStyle w:val="ContinCol"/>
        <w:ind w:left="0" w:right="0" w:firstLine="720"/>
        <w:rPr>
          <w:rFonts w:ascii="Times New Roman" w:hAnsi="Times New Roman" w:cs="Times New Roman"/>
        </w:rPr>
      </w:pPr>
      <w:r w:rsidRPr="002C20DE">
        <w:rPr>
          <w:rFonts w:ascii="Times New Roman" w:hAnsi="Times New Roman" w:cs="Times New Roman"/>
        </w:rPr>
        <w:t>Second, you look at data from cities, but there are data and indications that residents of rural areas may be at even higher risk of death from an across</w:t>
      </w:r>
      <w:r w:rsidRPr="002C20DE">
        <w:rPr>
          <w:rFonts w:ascii="Times New Roman" w:hAnsi="Times New Roman" w:cs="Times New Roman"/>
        </w:rPr>
        <w:noBreakHyphen/>
        <w:t>the</w:t>
      </w:r>
      <w:r w:rsidRPr="002C20DE">
        <w:rPr>
          <w:rFonts w:ascii="Times New Roman" w:hAnsi="Times New Roman" w:cs="Times New Roman"/>
        </w:rPr>
        <w:noBreakHyphen/>
        <w:t>board rate standpoint of suicide by firearm.  Do you have any plans to continue this work or look at such rural areas?</w:t>
      </w:r>
    </w:p>
    <w:p w14:paraId="32AB3F8E" w14:textId="7EF2BE83" w:rsidR="00207D46" w:rsidRPr="002C20DE" w:rsidRDefault="00207D46" w:rsidP="001E23C7">
      <w:pPr>
        <w:pStyle w:val="ContinCol"/>
        <w:spacing w:line="480" w:lineRule="auto"/>
        <w:ind w:left="0" w:right="0" w:firstLine="720"/>
        <w:rPr>
          <w:rFonts w:ascii="Times New Roman" w:hAnsi="Times New Roman" w:cs="Times New Roman"/>
        </w:rPr>
      </w:pPr>
      <w:r w:rsidRPr="002C20DE">
        <w:rPr>
          <w:rFonts w:ascii="Times New Roman" w:hAnsi="Times New Roman" w:cs="Times New Roman"/>
        </w:rPr>
        <w:t>Th</w:t>
      </w:r>
      <w:r w:rsidR="001E23C7">
        <w:rPr>
          <w:rFonts w:ascii="Times New Roman" w:hAnsi="Times New Roman" w:cs="Times New Roman"/>
        </w:rPr>
        <w:t>ird</w:t>
      </w:r>
      <w:r w:rsidRPr="002C20DE">
        <w:rPr>
          <w:rFonts w:ascii="Times New Roman" w:hAnsi="Times New Roman" w:cs="Times New Roman"/>
        </w:rPr>
        <w:t xml:space="preserve">, your paper included data on age, sex, </w:t>
      </w:r>
      <w:r w:rsidR="001E23C7">
        <w:rPr>
          <w:rFonts w:ascii="Times New Roman" w:hAnsi="Times New Roman" w:cs="Times New Roman"/>
        </w:rPr>
        <w:t xml:space="preserve">and </w:t>
      </w:r>
      <w:r w:rsidRPr="002C20DE">
        <w:rPr>
          <w:rFonts w:ascii="Times New Roman" w:hAnsi="Times New Roman" w:cs="Times New Roman"/>
        </w:rPr>
        <w:t xml:space="preserve">race.  Do you have any data or perhaps thoughts on the possible role that poverty or socioeconomic status may play in this problem?  This issue seems to be inextricably linked to homicide and other violent crimes and may also play an important role in suicide.  </w:t>
      </w:r>
    </w:p>
    <w:p w14:paraId="30F12BF4" w14:textId="167415DE" w:rsidR="00FC2827" w:rsidRPr="002C20DE" w:rsidRDefault="00207D46" w:rsidP="001E23C7">
      <w:pPr>
        <w:spacing w:line="480" w:lineRule="auto"/>
        <w:rPr>
          <w:rFonts w:ascii="Times New Roman" w:hAnsi="Times New Roman" w:cs="Times New Roman"/>
          <w:sz w:val="24"/>
          <w:szCs w:val="24"/>
        </w:rPr>
      </w:pPr>
      <w:r w:rsidRPr="001E23C7">
        <w:rPr>
          <w:rFonts w:ascii="Times New Roman" w:hAnsi="Times New Roman" w:cs="Times New Roman"/>
          <w:b/>
          <w:bCs/>
          <w:sz w:val="24"/>
          <w:szCs w:val="24"/>
        </w:rPr>
        <w:t>DR BARBARA GAINES</w:t>
      </w:r>
      <w:r w:rsidRPr="002C20DE">
        <w:rPr>
          <w:rFonts w:ascii="Times New Roman" w:hAnsi="Times New Roman" w:cs="Times New Roman"/>
          <w:sz w:val="24"/>
          <w:szCs w:val="24"/>
        </w:rPr>
        <w:t xml:space="preserve"> (Pittsburgh, PA</w:t>
      </w:r>
      <w:r w:rsidR="001E23C7">
        <w:rPr>
          <w:rFonts w:ascii="Times New Roman" w:hAnsi="Times New Roman" w:cs="Times New Roman"/>
          <w:sz w:val="24"/>
          <w:szCs w:val="24"/>
        </w:rPr>
        <w:t xml:space="preserve">): </w:t>
      </w:r>
      <w:r w:rsidR="00FC2827" w:rsidRPr="002C20DE">
        <w:rPr>
          <w:rFonts w:ascii="Times New Roman" w:hAnsi="Times New Roman" w:cs="Times New Roman"/>
          <w:sz w:val="24"/>
          <w:szCs w:val="24"/>
        </w:rPr>
        <w:t>I also believe that suicide is the forgotten part of the gun violence equation</w:t>
      </w:r>
      <w:r w:rsidR="001E23C7">
        <w:rPr>
          <w:rFonts w:ascii="Times New Roman" w:hAnsi="Times New Roman" w:cs="Times New Roman"/>
          <w:sz w:val="24"/>
          <w:szCs w:val="24"/>
        </w:rPr>
        <w:t>,</w:t>
      </w:r>
      <w:r w:rsidR="00FC2827" w:rsidRPr="002C20DE">
        <w:rPr>
          <w:rFonts w:ascii="Times New Roman" w:hAnsi="Times New Roman" w:cs="Times New Roman"/>
          <w:sz w:val="24"/>
          <w:szCs w:val="24"/>
        </w:rPr>
        <w:t xml:space="preserve"> the violence against self.  Living in Pittsburgh, a moderate size city in a very large rural area, I also want to question you about the rural areas and whether adding those to your study may even highlight the issue related to suicide.  </w:t>
      </w:r>
    </w:p>
    <w:p w14:paraId="0E5A7DEB" w14:textId="77777777" w:rsidR="001E23C7" w:rsidRDefault="00FC2827" w:rsidP="001E23C7">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As a pediatric surgeon, I</w:t>
      </w:r>
      <w:r w:rsidR="001E23C7">
        <w:rPr>
          <w:rFonts w:ascii="Times New Roman" w:hAnsi="Times New Roman" w:cs="Times New Roman"/>
          <w:sz w:val="24"/>
          <w:szCs w:val="24"/>
        </w:rPr>
        <w:t xml:space="preserve"> a</w:t>
      </w:r>
      <w:r w:rsidRPr="002C20DE">
        <w:rPr>
          <w:rFonts w:ascii="Times New Roman" w:hAnsi="Times New Roman" w:cs="Times New Roman"/>
          <w:sz w:val="24"/>
          <w:szCs w:val="24"/>
        </w:rPr>
        <w:t xml:space="preserve">m also interested in where the accidental shootings fit into your model and whether you looked at all at accidental shootings.  </w:t>
      </w:r>
    </w:p>
    <w:p w14:paraId="07228950" w14:textId="77777777" w:rsidR="009A1F51" w:rsidRDefault="00207D46" w:rsidP="009A1F51">
      <w:pPr>
        <w:spacing w:line="480" w:lineRule="auto"/>
        <w:rPr>
          <w:rFonts w:ascii="Times New Roman" w:hAnsi="Times New Roman" w:cs="Times New Roman"/>
          <w:sz w:val="24"/>
          <w:szCs w:val="24"/>
        </w:rPr>
      </w:pPr>
      <w:r w:rsidRPr="009A1F51">
        <w:rPr>
          <w:rFonts w:ascii="Times New Roman" w:hAnsi="Times New Roman" w:cs="Times New Roman"/>
          <w:b/>
          <w:bCs/>
          <w:sz w:val="24"/>
          <w:szCs w:val="24"/>
        </w:rPr>
        <w:t>DR HAROLD BO LOVVORN, III</w:t>
      </w:r>
      <w:r w:rsidRPr="002C20DE">
        <w:rPr>
          <w:rFonts w:ascii="Times New Roman" w:hAnsi="Times New Roman" w:cs="Times New Roman"/>
          <w:sz w:val="24"/>
          <w:szCs w:val="24"/>
        </w:rPr>
        <w:t xml:space="preserve"> (Nashville, TN):  I noticed that the increase in suicide by firearm paralleled the war on terror.  Does this database allow you to identify what percentage or fraction of these decedents by suicide were military </w:t>
      </w:r>
      <w:r w:rsidR="00E45762" w:rsidRPr="002C20DE">
        <w:rPr>
          <w:rFonts w:ascii="Times New Roman" w:hAnsi="Times New Roman" w:cs="Times New Roman"/>
          <w:sz w:val="24"/>
          <w:szCs w:val="24"/>
        </w:rPr>
        <w:t>personnel</w:t>
      </w:r>
      <w:r w:rsidRPr="002C20DE">
        <w:rPr>
          <w:rFonts w:ascii="Times New Roman" w:hAnsi="Times New Roman" w:cs="Times New Roman"/>
          <w:sz w:val="24"/>
          <w:szCs w:val="24"/>
        </w:rPr>
        <w:t xml:space="preserve">?  If not, how do you speculate the stressors of war would have on suicide rate?  </w:t>
      </w:r>
    </w:p>
    <w:p w14:paraId="7F6BE3BD" w14:textId="77777777" w:rsidR="009A1F51" w:rsidRDefault="00207D46" w:rsidP="009A1F51">
      <w:pPr>
        <w:spacing w:line="480" w:lineRule="auto"/>
        <w:rPr>
          <w:rFonts w:ascii="Times New Roman" w:hAnsi="Times New Roman" w:cs="Times New Roman"/>
          <w:sz w:val="24"/>
          <w:szCs w:val="24"/>
        </w:rPr>
      </w:pPr>
      <w:r w:rsidRPr="009A1F51">
        <w:rPr>
          <w:rFonts w:ascii="Times New Roman" w:hAnsi="Times New Roman" w:cs="Times New Roman"/>
          <w:b/>
          <w:bCs/>
          <w:sz w:val="24"/>
          <w:szCs w:val="24"/>
        </w:rPr>
        <w:t>DR WILL</w:t>
      </w:r>
      <w:r w:rsidR="009A1F51" w:rsidRPr="009A1F51">
        <w:rPr>
          <w:rFonts w:ascii="Times New Roman" w:hAnsi="Times New Roman" w:cs="Times New Roman"/>
          <w:b/>
          <w:bCs/>
          <w:sz w:val="24"/>
          <w:szCs w:val="24"/>
        </w:rPr>
        <w:t>IAM</w:t>
      </w:r>
      <w:r w:rsidRPr="009A1F51">
        <w:rPr>
          <w:rFonts w:ascii="Times New Roman" w:hAnsi="Times New Roman" w:cs="Times New Roman"/>
          <w:b/>
          <w:bCs/>
          <w:sz w:val="24"/>
          <w:szCs w:val="24"/>
        </w:rPr>
        <w:t xml:space="preserve"> CHAPMAN</w:t>
      </w:r>
      <w:r w:rsidRPr="002C20DE">
        <w:rPr>
          <w:rFonts w:ascii="Times New Roman" w:hAnsi="Times New Roman" w:cs="Times New Roman"/>
          <w:sz w:val="24"/>
          <w:szCs w:val="24"/>
        </w:rPr>
        <w:t xml:space="preserve"> (St Louis, MO): I think everyone here recognizes that firearm ownership across the </w:t>
      </w:r>
      <w:r w:rsidR="009A1F51">
        <w:rPr>
          <w:rFonts w:ascii="Times New Roman" w:hAnsi="Times New Roman" w:cs="Times New Roman"/>
          <w:sz w:val="24"/>
          <w:szCs w:val="24"/>
        </w:rPr>
        <w:t>US</w:t>
      </w:r>
      <w:r w:rsidRPr="002C20DE">
        <w:rPr>
          <w:rFonts w:ascii="Times New Roman" w:hAnsi="Times New Roman" w:cs="Times New Roman"/>
          <w:sz w:val="24"/>
          <w:szCs w:val="24"/>
        </w:rPr>
        <w:t xml:space="preserve"> </w:t>
      </w:r>
      <w:r w:rsidR="00045431" w:rsidRPr="002C20DE">
        <w:rPr>
          <w:rFonts w:ascii="Times New Roman" w:hAnsi="Times New Roman" w:cs="Times New Roman"/>
          <w:sz w:val="24"/>
          <w:szCs w:val="24"/>
        </w:rPr>
        <w:t xml:space="preserve">occurs in </w:t>
      </w:r>
      <w:proofErr w:type="gramStart"/>
      <w:r w:rsidR="00045431" w:rsidRPr="002C20DE">
        <w:rPr>
          <w:rFonts w:ascii="Times New Roman" w:hAnsi="Times New Roman" w:cs="Times New Roman"/>
          <w:sz w:val="24"/>
          <w:szCs w:val="24"/>
        </w:rPr>
        <w:t>the majority of</w:t>
      </w:r>
      <w:proofErr w:type="gramEnd"/>
      <w:r w:rsidR="00045431" w:rsidRPr="002C20DE">
        <w:rPr>
          <w:rFonts w:ascii="Times New Roman" w:hAnsi="Times New Roman" w:cs="Times New Roman"/>
          <w:sz w:val="24"/>
          <w:szCs w:val="24"/>
        </w:rPr>
        <w:t xml:space="preserve"> homes, especially in rural America</w:t>
      </w:r>
      <w:r w:rsidR="009A1F51">
        <w:rPr>
          <w:rFonts w:ascii="Times New Roman" w:hAnsi="Times New Roman" w:cs="Times New Roman"/>
          <w:sz w:val="24"/>
          <w:szCs w:val="24"/>
        </w:rPr>
        <w:t>—</w:t>
      </w:r>
      <w:r w:rsidRPr="002C20DE">
        <w:rPr>
          <w:rFonts w:ascii="Times New Roman" w:hAnsi="Times New Roman" w:cs="Times New Roman"/>
          <w:sz w:val="24"/>
          <w:szCs w:val="24"/>
        </w:rPr>
        <w:t xml:space="preserve">I </w:t>
      </w:r>
      <w:r w:rsidR="00045431" w:rsidRPr="002C20DE">
        <w:rPr>
          <w:rFonts w:ascii="Times New Roman" w:hAnsi="Times New Roman" w:cs="Times New Roman"/>
          <w:sz w:val="24"/>
          <w:szCs w:val="24"/>
        </w:rPr>
        <w:t>am</w:t>
      </w:r>
      <w:r w:rsidRPr="002C20DE">
        <w:rPr>
          <w:rFonts w:ascii="Times New Roman" w:hAnsi="Times New Roman" w:cs="Times New Roman"/>
          <w:sz w:val="24"/>
          <w:szCs w:val="24"/>
        </w:rPr>
        <w:t xml:space="preserve"> </w:t>
      </w:r>
      <w:r w:rsidRPr="002C20DE">
        <w:rPr>
          <w:rFonts w:ascii="Times New Roman" w:hAnsi="Times New Roman" w:cs="Times New Roman"/>
          <w:sz w:val="24"/>
          <w:szCs w:val="24"/>
        </w:rPr>
        <w:lastRenderedPageBreak/>
        <w:t>curious if you know the percentage</w:t>
      </w:r>
      <w:r w:rsidR="00045431" w:rsidRPr="002C20DE">
        <w:rPr>
          <w:rFonts w:ascii="Times New Roman" w:hAnsi="Times New Roman" w:cs="Times New Roman"/>
          <w:sz w:val="24"/>
          <w:szCs w:val="24"/>
        </w:rPr>
        <w:t xml:space="preserve">.  </w:t>
      </w:r>
      <w:r w:rsidRPr="002C20DE">
        <w:rPr>
          <w:rFonts w:ascii="Times New Roman" w:hAnsi="Times New Roman" w:cs="Times New Roman"/>
          <w:sz w:val="24"/>
          <w:szCs w:val="24"/>
        </w:rPr>
        <w:t>It is just a common, everyday part</w:t>
      </w:r>
      <w:r w:rsidR="00045431" w:rsidRPr="002C20DE">
        <w:rPr>
          <w:rFonts w:ascii="Times New Roman" w:hAnsi="Times New Roman" w:cs="Times New Roman"/>
          <w:sz w:val="24"/>
          <w:szCs w:val="24"/>
        </w:rPr>
        <w:t xml:space="preserve"> of life in many or most parts of the US</w:t>
      </w:r>
      <w:r w:rsidRPr="002C20DE">
        <w:rPr>
          <w:rFonts w:ascii="Times New Roman" w:hAnsi="Times New Roman" w:cs="Times New Roman"/>
          <w:sz w:val="24"/>
          <w:szCs w:val="24"/>
        </w:rPr>
        <w:t xml:space="preserve">.  </w:t>
      </w:r>
    </w:p>
    <w:p w14:paraId="7007CE88" w14:textId="690CCC08" w:rsidR="00207D46" w:rsidRPr="002C20DE" w:rsidRDefault="00207D46"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 xml:space="preserve">When you speak about gun storage, can you be more specific about ways that gun storage would prevent that impulsive move of someone to commit suicide? </w:t>
      </w:r>
    </w:p>
    <w:p w14:paraId="2B039221" w14:textId="3FC3119C" w:rsidR="00FC2827" w:rsidRPr="002C20DE" w:rsidRDefault="00207D46" w:rsidP="009A1F51">
      <w:pPr>
        <w:spacing w:line="480" w:lineRule="auto"/>
        <w:rPr>
          <w:rFonts w:ascii="Times New Roman" w:hAnsi="Times New Roman" w:cs="Times New Roman"/>
          <w:sz w:val="24"/>
          <w:szCs w:val="24"/>
        </w:rPr>
      </w:pPr>
      <w:r w:rsidRPr="009A1F51">
        <w:rPr>
          <w:rFonts w:ascii="Times New Roman" w:hAnsi="Times New Roman" w:cs="Times New Roman"/>
          <w:b/>
          <w:bCs/>
          <w:sz w:val="24"/>
          <w:szCs w:val="24"/>
        </w:rPr>
        <w:t>DR DIH</w:t>
      </w:r>
      <w:r w:rsidRPr="009A1F51">
        <w:rPr>
          <w:rFonts w:ascii="Times New Roman" w:hAnsi="Times New Roman" w:cs="Times New Roman"/>
          <w:b/>
          <w:bCs/>
          <w:sz w:val="24"/>
          <w:szCs w:val="24"/>
        </w:rPr>
        <w:noBreakHyphen/>
        <w:t>DIH HUANG</w:t>
      </w:r>
      <w:r w:rsidR="009A1F51">
        <w:rPr>
          <w:rFonts w:ascii="Times New Roman" w:hAnsi="Times New Roman" w:cs="Times New Roman"/>
          <w:sz w:val="24"/>
          <w:szCs w:val="24"/>
        </w:rPr>
        <w:t xml:space="preserve"> </w:t>
      </w:r>
      <w:r w:rsidR="009A1F51" w:rsidRPr="009A1F51">
        <w:rPr>
          <w:rFonts w:ascii="Times New Roman" w:hAnsi="Times New Roman" w:cs="Times New Roman"/>
          <w:sz w:val="24"/>
          <w:szCs w:val="24"/>
        </w:rPr>
        <w:t>(Phoenix, AZ)</w:t>
      </w:r>
      <w:r w:rsidRPr="009A1F51">
        <w:rPr>
          <w:rFonts w:ascii="Times New Roman" w:hAnsi="Times New Roman" w:cs="Times New Roman"/>
          <w:sz w:val="24"/>
          <w:szCs w:val="24"/>
        </w:rPr>
        <w:t>:</w:t>
      </w:r>
      <w:r w:rsidRPr="002C20DE">
        <w:rPr>
          <w:rFonts w:ascii="Times New Roman" w:hAnsi="Times New Roman" w:cs="Times New Roman"/>
          <w:sz w:val="24"/>
          <w:szCs w:val="24"/>
        </w:rPr>
        <w:t xml:space="preserve">  </w:t>
      </w:r>
      <w:r w:rsidR="00FC2827" w:rsidRPr="002C20DE">
        <w:rPr>
          <w:rFonts w:ascii="Times New Roman" w:hAnsi="Times New Roman" w:cs="Times New Roman"/>
          <w:sz w:val="24"/>
          <w:szCs w:val="24"/>
        </w:rPr>
        <w:t>To address Dr Stewart's initial questions, we did not use the CDC data set to obtain any of our homicide information, but I think that would be a</w:t>
      </w:r>
      <w:r w:rsidR="009A1F51">
        <w:rPr>
          <w:rFonts w:ascii="Times New Roman" w:hAnsi="Times New Roman" w:cs="Times New Roman"/>
          <w:sz w:val="24"/>
          <w:szCs w:val="24"/>
        </w:rPr>
        <w:t>n excellent</w:t>
      </w:r>
      <w:r w:rsidR="00FC2827" w:rsidRPr="002C20DE">
        <w:rPr>
          <w:rFonts w:ascii="Times New Roman" w:hAnsi="Times New Roman" w:cs="Times New Roman"/>
          <w:sz w:val="24"/>
          <w:szCs w:val="24"/>
        </w:rPr>
        <w:t xml:space="preserve"> next step to validate this study and to confirm that these rates are, in fact, as drastic as we did find.</w:t>
      </w:r>
    </w:p>
    <w:p w14:paraId="4309C9C4" w14:textId="77777777"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We also did not calculate the overall firearm violence rates in large and small cities, but that would be an important thing to potentially obtain from the CDC WONDER data set.</w:t>
      </w:r>
    </w:p>
    <w:p w14:paraId="698E2C82" w14:textId="77777777"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 xml:space="preserve">I think the next steps would be to potentially validate these methods as well as use these methods to examine interventions and the effects that they have on public health measures. </w:t>
      </w:r>
    </w:p>
    <w:p w14:paraId="0E4E5BEF" w14:textId="77777777" w:rsidR="00FC2827" w:rsidRPr="002C20DE" w:rsidRDefault="00FC2827" w:rsidP="009A1F51">
      <w:pPr>
        <w:spacing w:line="480" w:lineRule="auto"/>
        <w:ind w:firstLine="720"/>
        <w:rPr>
          <w:rFonts w:ascii="Times New Roman" w:hAnsi="Times New Roman" w:cs="Times New Roman"/>
          <w:sz w:val="24"/>
          <w:szCs w:val="24"/>
        </w:rPr>
      </w:pPr>
      <w:proofErr w:type="gramStart"/>
      <w:r w:rsidRPr="002C20DE">
        <w:rPr>
          <w:rFonts w:ascii="Times New Roman" w:hAnsi="Times New Roman" w:cs="Times New Roman"/>
          <w:sz w:val="24"/>
          <w:szCs w:val="24"/>
        </w:rPr>
        <w:t>With regard to</w:t>
      </w:r>
      <w:proofErr w:type="gramEnd"/>
      <w:r w:rsidRPr="002C20DE">
        <w:rPr>
          <w:rFonts w:ascii="Times New Roman" w:hAnsi="Times New Roman" w:cs="Times New Roman"/>
          <w:sz w:val="24"/>
          <w:szCs w:val="24"/>
        </w:rPr>
        <w:t xml:space="preserve"> possible interventions to address suicide, as seen with attempts at homicide prevention, there is no one clear solution to this.  Firearm safety, education, as well as ongoing refresher courses on safe storage and other practices, may be a method to potentially address suicide prevention while still protecting individual rights of gun ownership.</w:t>
      </w:r>
    </w:p>
    <w:p w14:paraId="6F299818" w14:textId="3987773F"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 xml:space="preserve">I believe that the topic of mental health is a little more difficult as it would be unfortunate to discourage potential individuals from seeking out help when they truly need it.  However, I think potentially addressing the lethality in restricting means, as Dr Stewart mentioned, would be important as well as partnering with sellers to reduce guns getting into violent hands. </w:t>
      </w:r>
    </w:p>
    <w:p w14:paraId="29BCBA5F" w14:textId="77777777" w:rsidR="00FC2827" w:rsidRPr="002C20DE" w:rsidRDefault="00FC2827" w:rsidP="009A1F51">
      <w:pPr>
        <w:spacing w:line="480" w:lineRule="auto"/>
        <w:ind w:firstLine="720"/>
        <w:rPr>
          <w:rFonts w:ascii="Times New Roman" w:hAnsi="Times New Roman" w:cs="Times New Roman"/>
          <w:sz w:val="24"/>
          <w:szCs w:val="24"/>
        </w:rPr>
      </w:pPr>
      <w:proofErr w:type="gramStart"/>
      <w:r w:rsidRPr="002C20DE">
        <w:rPr>
          <w:rFonts w:ascii="Times New Roman" w:hAnsi="Times New Roman" w:cs="Times New Roman"/>
          <w:sz w:val="24"/>
          <w:szCs w:val="24"/>
        </w:rPr>
        <w:lastRenderedPageBreak/>
        <w:t>With regard to</w:t>
      </w:r>
      <w:proofErr w:type="gramEnd"/>
      <w:r w:rsidRPr="002C20DE">
        <w:rPr>
          <w:rFonts w:ascii="Times New Roman" w:hAnsi="Times New Roman" w:cs="Times New Roman"/>
          <w:sz w:val="24"/>
          <w:szCs w:val="24"/>
        </w:rPr>
        <w:t xml:space="preserve"> examining further rural communities, we certainly saw that there was a much higher risk of firearm</w:t>
      </w:r>
      <w:r w:rsidRPr="002C20DE">
        <w:rPr>
          <w:rFonts w:ascii="Times New Roman" w:hAnsi="Times New Roman" w:cs="Times New Roman"/>
          <w:sz w:val="24"/>
          <w:szCs w:val="24"/>
        </w:rPr>
        <w:noBreakHyphen/>
        <w:t>related suicides in rural communities.  Unfortunately, due to the inherent small size and difficult decreased infrastructure, it was very challenging in our study to gather information.  Further data would potentially be very challenging.</w:t>
      </w:r>
    </w:p>
    <w:p w14:paraId="48468655" w14:textId="77777777"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Regarding other factors, I do think there is a likely role of poverty and socioeconomic status that would play into the problem of firearm violence.  Unfortunately, with our CDC data, we did not have that information on individuals who committed suicides; however, we do have that with our FBI data set in homicides.  This would be an important next step at looking at other precipitating factors when examining firearm</w:t>
      </w:r>
      <w:r w:rsidRPr="002C20DE">
        <w:rPr>
          <w:rFonts w:ascii="Times New Roman" w:hAnsi="Times New Roman" w:cs="Times New Roman"/>
          <w:sz w:val="24"/>
          <w:szCs w:val="24"/>
        </w:rPr>
        <w:noBreakHyphen/>
        <w:t>related violence.</w:t>
      </w:r>
    </w:p>
    <w:p w14:paraId="549C5115" w14:textId="1CF6831B"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 xml:space="preserve">To Dr Gaines' question about accidental </w:t>
      </w:r>
      <w:proofErr w:type="gramStart"/>
      <w:r w:rsidRPr="002C20DE">
        <w:rPr>
          <w:rFonts w:ascii="Times New Roman" w:hAnsi="Times New Roman" w:cs="Times New Roman"/>
          <w:sz w:val="24"/>
          <w:szCs w:val="24"/>
        </w:rPr>
        <w:t>shootings;</w:t>
      </w:r>
      <w:proofErr w:type="gramEnd"/>
      <w:r w:rsidRPr="002C20DE">
        <w:rPr>
          <w:rFonts w:ascii="Times New Roman" w:hAnsi="Times New Roman" w:cs="Times New Roman"/>
          <w:sz w:val="24"/>
          <w:szCs w:val="24"/>
        </w:rPr>
        <w:t xml:space="preserve"> unfortunately, the intent was not reported in either of these data sets, but I think it would be interesting to take an individual look, to potentially determine the intent of individuals that commit some of these acts.  </w:t>
      </w:r>
    </w:p>
    <w:p w14:paraId="0BDF632E" w14:textId="77777777"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We also did not have any indications of stressors, including existing mental health disease or the stressors of war or PTSD.  Unfortunately, we do not have the demographics to include whether someone came from a military background, but that is an interesting thought.</w:t>
      </w:r>
    </w:p>
    <w:p w14:paraId="13EC994E" w14:textId="684363BD" w:rsidR="00FC2827" w:rsidRPr="002C20DE" w:rsidRDefault="00FC2827" w:rsidP="009A1F51">
      <w:pPr>
        <w:spacing w:line="480" w:lineRule="auto"/>
        <w:ind w:firstLine="720"/>
        <w:rPr>
          <w:rFonts w:ascii="Times New Roman" w:hAnsi="Times New Roman" w:cs="Times New Roman"/>
          <w:sz w:val="24"/>
          <w:szCs w:val="24"/>
        </w:rPr>
      </w:pPr>
      <w:r w:rsidRPr="002C20DE">
        <w:rPr>
          <w:rFonts w:ascii="Times New Roman" w:hAnsi="Times New Roman" w:cs="Times New Roman"/>
          <w:sz w:val="24"/>
          <w:szCs w:val="24"/>
        </w:rPr>
        <w:t xml:space="preserve">To Dr Chapman's question about </w:t>
      </w:r>
      <w:proofErr w:type="gramStart"/>
      <w:r w:rsidRPr="002C20DE">
        <w:rPr>
          <w:rFonts w:ascii="Times New Roman" w:hAnsi="Times New Roman" w:cs="Times New Roman"/>
          <w:sz w:val="24"/>
          <w:szCs w:val="24"/>
        </w:rPr>
        <w:t>ownership;</w:t>
      </w:r>
      <w:proofErr w:type="gramEnd"/>
      <w:r w:rsidRPr="002C20DE">
        <w:rPr>
          <w:rFonts w:ascii="Times New Roman" w:hAnsi="Times New Roman" w:cs="Times New Roman"/>
          <w:sz w:val="24"/>
          <w:szCs w:val="24"/>
        </w:rPr>
        <w:t xml:space="preserve"> I think access is a very important topic that comes up quite frequently when discussing both homicides and suicides related to a firearm.  I think with regard to storage, potentially even the simple measures of having it in a locked cabinet, potentially not having it loaded, so there are more steps that must be taken prior to being able to use and fire the weapon that would potentially deter from completion of any violent acts.  </w:t>
      </w:r>
    </w:p>
    <w:p w14:paraId="76C204A6" w14:textId="77777777" w:rsidR="00FC2827" w:rsidRPr="002C20DE" w:rsidRDefault="00FC2827" w:rsidP="009A1F51">
      <w:pPr>
        <w:spacing w:line="480" w:lineRule="auto"/>
        <w:ind w:firstLine="720"/>
        <w:rPr>
          <w:rFonts w:ascii="Times New Roman" w:hAnsi="Times New Roman" w:cs="Times New Roman"/>
          <w:sz w:val="24"/>
          <w:szCs w:val="24"/>
        </w:rPr>
      </w:pPr>
    </w:p>
    <w:sectPr w:rsidR="00FC2827" w:rsidRPr="002C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46"/>
    <w:rsid w:val="0002690D"/>
    <w:rsid w:val="00045431"/>
    <w:rsid w:val="001E23C7"/>
    <w:rsid w:val="00207D46"/>
    <w:rsid w:val="002C20DE"/>
    <w:rsid w:val="00361655"/>
    <w:rsid w:val="009A1F51"/>
    <w:rsid w:val="00B04144"/>
    <w:rsid w:val="00B720D6"/>
    <w:rsid w:val="00BE6A4D"/>
    <w:rsid w:val="00E45762"/>
    <w:rsid w:val="00FC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80D6"/>
  <w15:docId w15:val="{09FD4F44-E885-4091-A3B9-9866352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Col">
    <w:name w:val="Contin Col"/>
    <w:basedOn w:val="Normal"/>
    <w:next w:val="Normal"/>
    <w:uiPriority w:val="99"/>
    <w:rsid w:val="00207D46"/>
    <w:pPr>
      <w:widowControl w:val="0"/>
      <w:autoSpaceDE w:val="0"/>
      <w:autoSpaceDN w:val="0"/>
      <w:adjustRightInd w:val="0"/>
      <w:spacing w:after="0" w:line="600" w:lineRule="atLeast"/>
      <w:ind w:left="288" w:right="1872" w:firstLine="1440"/>
    </w:pPr>
    <w:rPr>
      <w:rFonts w:ascii="Courier New" w:eastAsiaTheme="minorEastAsia" w:hAnsi="Courier New" w:cs="Courier New"/>
      <w:sz w:val="24"/>
      <w:szCs w:val="24"/>
    </w:rPr>
  </w:style>
  <w:style w:type="paragraph" w:customStyle="1" w:styleId="Centered">
    <w:name w:val="Centered"/>
    <w:basedOn w:val="Normal"/>
    <w:next w:val="Normal"/>
    <w:uiPriority w:val="99"/>
    <w:rsid w:val="00207D46"/>
    <w:pPr>
      <w:widowControl w:val="0"/>
      <w:autoSpaceDE w:val="0"/>
      <w:autoSpaceDN w:val="0"/>
      <w:adjustRightInd w:val="0"/>
      <w:spacing w:after="0" w:line="600" w:lineRule="atLeast"/>
      <w:ind w:left="288" w:right="1872" w:hanging="288"/>
      <w:jc w:val="center"/>
    </w:pPr>
    <w:rPr>
      <w:rFonts w:ascii="Courier New" w:eastAsiaTheme="minorEastAsia" w:hAnsi="Courier New" w:cs="Courier New"/>
      <w:sz w:val="24"/>
      <w:szCs w:val="24"/>
    </w:rPr>
  </w:style>
  <w:style w:type="paragraph" w:customStyle="1" w:styleId="contincol0">
    <w:name w:val="contincol"/>
    <w:basedOn w:val="Normal"/>
    <w:rsid w:val="00B04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Boenau</dc:creator>
  <cp:keywords/>
  <dc:description/>
  <cp:lastModifiedBy>Matthew Carmichael</cp:lastModifiedBy>
  <cp:revision>2</cp:revision>
  <dcterms:created xsi:type="dcterms:W3CDTF">2022-03-14T20:23:00Z</dcterms:created>
  <dcterms:modified xsi:type="dcterms:W3CDTF">2022-03-14T20:23:00Z</dcterms:modified>
</cp:coreProperties>
</file>