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78E0" w14:textId="77777777" w:rsidR="00F54B95" w:rsidRDefault="00F54B95" w:rsidP="00F54B95">
      <w:pPr>
        <w:spacing w:after="0" w:line="480" w:lineRule="auto"/>
        <w:rPr>
          <w:rFonts w:ascii="Times New Roman" w:eastAsia="Avenir" w:hAnsi="Times New Roman" w:cs="Times New Roman"/>
          <w:b/>
          <w:sz w:val="24"/>
          <w:szCs w:val="24"/>
        </w:rPr>
      </w:pPr>
      <w:r>
        <w:rPr>
          <w:rFonts w:ascii="Times New Roman" w:eastAsia="Avenir" w:hAnsi="Times New Roman" w:cs="Times New Roman"/>
          <w:b/>
          <w:sz w:val="24"/>
          <w:szCs w:val="24"/>
        </w:rPr>
        <w:t>WSA Discussion of 2022-334</w:t>
      </w:r>
    </w:p>
    <w:p w14:paraId="233B4EEC" w14:textId="04A322ED" w:rsidR="00F54B95" w:rsidRDefault="00C32964" w:rsidP="00F54B95">
      <w:pPr>
        <w:spacing w:after="0" w:line="480" w:lineRule="auto"/>
        <w:rPr>
          <w:rFonts w:ascii="Times New Roman" w:eastAsia="Avenir" w:hAnsi="Times New Roman" w:cs="Times New Roman"/>
          <w:b/>
          <w:sz w:val="24"/>
          <w:szCs w:val="24"/>
        </w:rPr>
      </w:pPr>
      <w:r w:rsidRPr="00C32964">
        <w:rPr>
          <w:rFonts w:ascii="Times New Roman" w:eastAsia="Avenir" w:hAnsi="Times New Roman" w:cs="Times New Roman"/>
          <w:b/>
          <w:sz w:val="24"/>
          <w:szCs w:val="24"/>
        </w:rPr>
        <w:t xml:space="preserve">Colorectal Liver </w:t>
      </w:r>
      <w:proofErr w:type="spellStart"/>
      <w:r w:rsidRPr="00C32964">
        <w:rPr>
          <w:rFonts w:ascii="Times New Roman" w:eastAsia="Avenir" w:hAnsi="Times New Roman" w:cs="Times New Roman"/>
          <w:b/>
          <w:sz w:val="24"/>
          <w:szCs w:val="24"/>
        </w:rPr>
        <w:t>Micrometastases</w:t>
      </w:r>
      <w:proofErr w:type="spellEnd"/>
      <w:r w:rsidRPr="00C32964">
        <w:rPr>
          <w:rFonts w:ascii="Times New Roman" w:eastAsia="Avenir" w:hAnsi="Times New Roman" w:cs="Times New Roman"/>
          <w:b/>
          <w:sz w:val="24"/>
          <w:szCs w:val="24"/>
        </w:rPr>
        <w:t xml:space="preserve">: Association with </w:t>
      </w:r>
      <w:r w:rsidRPr="00C32964">
        <w:rPr>
          <w:rFonts w:ascii="Times New Roman" w:eastAsia="Avenir" w:hAnsi="Times New Roman" w:cs="Times New Roman"/>
          <w:b/>
          <w:i/>
          <w:iCs/>
          <w:sz w:val="24"/>
          <w:szCs w:val="24"/>
        </w:rPr>
        <w:t>RAS/TP53</w:t>
      </w:r>
      <w:r w:rsidRPr="00C32964">
        <w:rPr>
          <w:rFonts w:ascii="Times New Roman" w:eastAsia="Avenir" w:hAnsi="Times New Roman" w:cs="Times New Roman"/>
          <w:b/>
          <w:sz w:val="24"/>
          <w:szCs w:val="24"/>
        </w:rPr>
        <w:t xml:space="preserve"> Co-Mutation and Prognosis after Surgery</w:t>
      </w:r>
      <w:r w:rsidRPr="00C32964">
        <w:rPr>
          <w:rFonts w:ascii="Times New Roman" w:eastAsia="Avenir" w:hAnsi="Times New Roman" w:cs="Times New Roman"/>
          <w:b/>
          <w:sz w:val="24"/>
          <w:szCs w:val="24"/>
        </w:rPr>
        <w:tab/>
      </w:r>
    </w:p>
    <w:p w14:paraId="017F96F9" w14:textId="77777777" w:rsidR="00C32964" w:rsidRPr="00F54B95" w:rsidRDefault="00C32964" w:rsidP="00F54B95">
      <w:pPr>
        <w:spacing w:after="0" w:line="480" w:lineRule="auto"/>
        <w:rPr>
          <w:rFonts w:ascii="Times New Roman" w:eastAsia="Avenir" w:hAnsi="Times New Roman" w:cs="Times New Roman"/>
          <w:b/>
          <w:sz w:val="24"/>
          <w:szCs w:val="24"/>
        </w:rPr>
      </w:pPr>
    </w:p>
    <w:p w14:paraId="00000003" w14:textId="01F9C2AC" w:rsidR="004F246F" w:rsidRPr="00F54B95" w:rsidRDefault="00A7116C" w:rsidP="00F54B95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A7116C">
        <w:rPr>
          <w:rFonts w:ascii="Times New Roman" w:eastAsia="Avenir" w:hAnsi="Times New Roman" w:cs="Times New Roman"/>
          <w:b/>
          <w:bCs/>
          <w:sz w:val="24"/>
          <w:szCs w:val="24"/>
        </w:rPr>
        <w:t>DR VALENTINE NFONSAM</w:t>
      </w:r>
      <w:r>
        <w:rPr>
          <w:rFonts w:ascii="Times New Roman" w:eastAsia="Avenir" w:hAnsi="Times New Roman" w:cs="Times New Roman"/>
          <w:sz w:val="24"/>
          <w:szCs w:val="24"/>
        </w:rPr>
        <w:t xml:space="preserve"> (Tucson, AZ)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:</w:t>
      </w:r>
      <w:r w:rsidR="00F54B95">
        <w:rPr>
          <w:rFonts w:ascii="Times New Roman" w:eastAsia="Avenir" w:hAnsi="Times New Roman" w:cs="Times New Roman"/>
          <w:sz w:val="24"/>
          <w:szCs w:val="24"/>
        </w:rPr>
        <w:t xml:space="preserve"> </w:t>
      </w:r>
      <w:r>
        <w:rPr>
          <w:rFonts w:ascii="Times New Roman" w:eastAsia="Avenir" w:hAnsi="Times New Roman" w:cs="Times New Roman"/>
          <w:sz w:val="24"/>
          <w:szCs w:val="24"/>
        </w:rPr>
        <w:t xml:space="preserve">This is a 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good manuscript addressing a very important topic </w:t>
      </w:r>
      <w:r>
        <w:rPr>
          <w:rFonts w:ascii="Times New Roman" w:eastAsia="Avenir" w:hAnsi="Times New Roman" w:cs="Times New Roman"/>
          <w:sz w:val="24"/>
          <w:szCs w:val="24"/>
        </w:rPr>
        <w:t>regarding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colorectal metastasis</w:t>
      </w:r>
      <w:r>
        <w:rPr>
          <w:rFonts w:ascii="Times New Roman" w:eastAsia="Avenir" w:hAnsi="Times New Roman" w:cs="Times New Roman"/>
          <w:sz w:val="24"/>
          <w:szCs w:val="24"/>
        </w:rPr>
        <w:t xml:space="preserve">: </w:t>
      </w:r>
      <w:proofErr w:type="spellStart"/>
      <w:r w:rsidR="00E25AFD" w:rsidRPr="00F54B95">
        <w:rPr>
          <w:rFonts w:ascii="Times New Roman" w:eastAsia="Avenir" w:hAnsi="Times New Roman" w:cs="Times New Roman"/>
          <w:sz w:val="24"/>
          <w:szCs w:val="24"/>
        </w:rPr>
        <w:t>micrometastases</w:t>
      </w:r>
      <w:proofErr w:type="spellEnd"/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a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nd their association with co-mutations of </w:t>
      </w:r>
      <w:r>
        <w:rPr>
          <w:rFonts w:ascii="Times New Roman" w:eastAsia="Avenir" w:hAnsi="Times New Roman" w:cs="Times New Roman"/>
          <w:sz w:val="24"/>
          <w:szCs w:val="24"/>
        </w:rPr>
        <w:t xml:space="preserve">the 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specific genes </w:t>
      </w:r>
      <w:r w:rsidR="00E25AFD" w:rsidRPr="00F54B95">
        <w:rPr>
          <w:rFonts w:ascii="Times New Roman" w:eastAsia="Avenir" w:hAnsi="Times New Roman" w:cs="Times New Roman"/>
          <w:i/>
          <w:sz w:val="24"/>
          <w:szCs w:val="24"/>
        </w:rPr>
        <w:t>RAS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and </w:t>
      </w:r>
      <w:r w:rsidR="00E25AFD" w:rsidRPr="00F54B95">
        <w:rPr>
          <w:rFonts w:ascii="Times New Roman" w:eastAsia="Avenir" w:hAnsi="Times New Roman" w:cs="Times New Roman"/>
          <w:i/>
          <w:sz w:val="24"/>
          <w:szCs w:val="24"/>
        </w:rPr>
        <w:t>TP53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. We all know the liver is </w:t>
      </w:r>
      <w:r w:rsidRPr="00F54B95">
        <w:rPr>
          <w:rFonts w:ascii="Times New Roman" w:eastAsia="Avenir" w:hAnsi="Times New Roman" w:cs="Times New Roman"/>
          <w:sz w:val="24"/>
          <w:szCs w:val="24"/>
        </w:rPr>
        <w:t>the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most common site of metastasis for colorectal cancer</w:t>
      </w:r>
      <w:r w:rsidR="00C32964">
        <w:rPr>
          <w:rFonts w:ascii="Times New Roman" w:eastAsia="Avenir" w:hAnsi="Times New Roman" w:cs="Times New Roman"/>
          <w:sz w:val="24"/>
          <w:szCs w:val="24"/>
        </w:rPr>
        <w:t>. A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bout 15</w:t>
      </w:r>
      <w:r>
        <w:rPr>
          <w:rFonts w:ascii="Times New Roman" w:eastAsia="Avenir" w:hAnsi="Times New Roman" w:cs="Times New Roman"/>
          <w:sz w:val="24"/>
          <w:szCs w:val="24"/>
        </w:rPr>
        <w:t>%–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25% of patients have synchronous metastasis and another 18</w:t>
      </w:r>
      <w:r>
        <w:rPr>
          <w:rFonts w:ascii="Times New Roman" w:eastAsia="Avenir" w:hAnsi="Times New Roman" w:cs="Times New Roman"/>
          <w:sz w:val="24"/>
          <w:szCs w:val="24"/>
        </w:rPr>
        <w:t>%–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25% develop it 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after initial presentation. </w:t>
      </w:r>
      <w:r>
        <w:rPr>
          <w:rFonts w:ascii="Times New Roman" w:eastAsia="Avenir" w:hAnsi="Times New Roman" w:cs="Times New Roman"/>
          <w:sz w:val="24"/>
          <w:szCs w:val="24"/>
        </w:rPr>
        <w:t>Patients have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significantly poor</w:t>
      </w:r>
      <w:r>
        <w:rPr>
          <w:rFonts w:ascii="Times New Roman" w:eastAsia="Avenir" w:hAnsi="Times New Roman" w:cs="Times New Roman"/>
          <w:sz w:val="24"/>
          <w:szCs w:val="24"/>
        </w:rPr>
        <w:t>er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survival if </w:t>
      </w:r>
      <w:r>
        <w:rPr>
          <w:rFonts w:ascii="Times New Roman" w:eastAsia="Avenir" w:hAnsi="Times New Roman" w:cs="Times New Roman"/>
          <w:sz w:val="24"/>
          <w:szCs w:val="24"/>
        </w:rPr>
        <w:t>they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have liver metastasis</w:t>
      </w:r>
      <w:r>
        <w:rPr>
          <w:rFonts w:ascii="Times New Roman" w:eastAsia="Avenir" w:hAnsi="Times New Roman" w:cs="Times New Roman"/>
          <w:sz w:val="24"/>
          <w:szCs w:val="24"/>
        </w:rPr>
        <w:t xml:space="preserve">; 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about 11% in </w:t>
      </w:r>
      <w:r>
        <w:rPr>
          <w:rFonts w:ascii="Times New Roman" w:eastAsia="Avenir" w:hAnsi="Times New Roman" w:cs="Times New Roman"/>
          <w:sz w:val="24"/>
          <w:szCs w:val="24"/>
        </w:rPr>
        <w:t>5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years without liver resection. That</w:t>
      </w:r>
      <w:r>
        <w:rPr>
          <w:rFonts w:ascii="Times New Roman" w:eastAsia="Avenir" w:hAnsi="Times New Roman" w:cs="Times New Roman"/>
          <w:sz w:val="24"/>
          <w:szCs w:val="24"/>
        </w:rPr>
        <w:t xml:space="preserve"> i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s why this study is very interesting. </w:t>
      </w:r>
    </w:p>
    <w:p w14:paraId="00000004" w14:textId="37825EA5" w:rsidR="004F246F" w:rsidRPr="00F54B95" w:rsidRDefault="00E25AFD" w:rsidP="00F54B95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F54B95">
        <w:rPr>
          <w:rFonts w:ascii="Times New Roman" w:eastAsia="Avenir" w:hAnsi="Times New Roman" w:cs="Times New Roman"/>
          <w:sz w:val="24"/>
          <w:szCs w:val="24"/>
        </w:rPr>
        <w:t xml:space="preserve">This study was </w:t>
      </w:r>
      <w:r w:rsidRPr="00F54B95">
        <w:rPr>
          <w:rFonts w:ascii="Times New Roman" w:eastAsia="Avenir" w:hAnsi="Times New Roman" w:cs="Times New Roman"/>
          <w:sz w:val="24"/>
          <w:szCs w:val="24"/>
        </w:rPr>
        <w:t>conducte</w:t>
      </w:r>
      <w:r w:rsidRPr="00F54B95">
        <w:rPr>
          <w:rFonts w:ascii="Times New Roman" w:eastAsia="Avenir" w:hAnsi="Times New Roman" w:cs="Times New Roman"/>
          <w:sz w:val="24"/>
          <w:szCs w:val="24"/>
        </w:rPr>
        <w:t xml:space="preserve">d in </w:t>
      </w:r>
      <w:r w:rsidR="00950A26">
        <w:rPr>
          <w:rFonts w:ascii="Times New Roman" w:eastAsia="Avenir" w:hAnsi="Times New Roman" w:cs="Times New Roman"/>
          <w:sz w:val="24"/>
          <w:szCs w:val="24"/>
        </w:rPr>
        <w:t>2</w:t>
      </w:r>
      <w:r w:rsidRPr="00F54B95">
        <w:rPr>
          <w:rFonts w:ascii="Times New Roman" w:eastAsia="Avenir" w:hAnsi="Times New Roman" w:cs="Times New Roman"/>
          <w:sz w:val="24"/>
          <w:szCs w:val="24"/>
        </w:rPr>
        <w:t xml:space="preserve"> institutions. </w:t>
      </w:r>
      <w:r w:rsidR="00950A26">
        <w:rPr>
          <w:rFonts w:ascii="Times New Roman" w:eastAsia="Avenir" w:hAnsi="Times New Roman" w:cs="Times New Roman"/>
          <w:sz w:val="24"/>
          <w:szCs w:val="24"/>
        </w:rPr>
        <w:t>O</w:t>
      </w:r>
      <w:r w:rsidRPr="00F54B95">
        <w:rPr>
          <w:rFonts w:ascii="Times New Roman" w:eastAsia="Avenir" w:hAnsi="Times New Roman" w:cs="Times New Roman"/>
          <w:sz w:val="24"/>
          <w:szCs w:val="24"/>
        </w:rPr>
        <w:t xml:space="preserve">nly the largest tumors </w:t>
      </w:r>
      <w:r w:rsidRPr="00F54B95">
        <w:rPr>
          <w:rFonts w:ascii="Times New Roman" w:eastAsia="Avenir" w:hAnsi="Times New Roman" w:cs="Times New Roman"/>
          <w:sz w:val="24"/>
          <w:szCs w:val="24"/>
        </w:rPr>
        <w:t xml:space="preserve">were sectioned and analyzed. </w:t>
      </w:r>
      <w:r w:rsidR="00950A26" w:rsidRPr="00F54B95">
        <w:rPr>
          <w:rFonts w:ascii="Times New Roman" w:eastAsia="Avenir" w:hAnsi="Times New Roman" w:cs="Times New Roman"/>
          <w:sz w:val="24"/>
          <w:szCs w:val="24"/>
        </w:rPr>
        <w:t>Because</w:t>
      </w:r>
      <w:r w:rsidRPr="00F54B95">
        <w:rPr>
          <w:rFonts w:ascii="Times New Roman" w:eastAsia="Avenir" w:hAnsi="Times New Roman" w:cs="Times New Roman"/>
          <w:sz w:val="24"/>
          <w:szCs w:val="24"/>
        </w:rPr>
        <w:t xml:space="preserve"> there is primary tumor heterogeneity, which is reflected in the varied response to chemotherap</w:t>
      </w:r>
      <w:r w:rsidRPr="00F54B95">
        <w:rPr>
          <w:rFonts w:ascii="Times New Roman" w:eastAsia="Avenir" w:hAnsi="Times New Roman" w:cs="Times New Roman"/>
          <w:sz w:val="24"/>
          <w:szCs w:val="24"/>
        </w:rPr>
        <w:t>y</w:t>
      </w:r>
      <w:r w:rsidR="00950A26">
        <w:rPr>
          <w:rFonts w:ascii="Times New Roman" w:eastAsia="Avenir" w:hAnsi="Times New Roman" w:cs="Times New Roman"/>
          <w:sz w:val="24"/>
          <w:szCs w:val="24"/>
        </w:rPr>
        <w:t xml:space="preserve">, </w:t>
      </w:r>
      <w:r w:rsidRPr="00F54B95">
        <w:rPr>
          <w:rFonts w:ascii="Times New Roman" w:eastAsia="Avenir" w:hAnsi="Times New Roman" w:cs="Times New Roman"/>
          <w:sz w:val="24"/>
          <w:szCs w:val="24"/>
        </w:rPr>
        <w:t xml:space="preserve">what do you </w:t>
      </w:r>
      <w:r w:rsidRPr="00F54B95">
        <w:rPr>
          <w:rFonts w:ascii="Times New Roman" w:eastAsia="Avenir" w:hAnsi="Times New Roman" w:cs="Times New Roman"/>
          <w:sz w:val="24"/>
          <w:szCs w:val="24"/>
        </w:rPr>
        <w:t>think of the validity of your results? And how could that be explained? Since you</w:t>
      </w:r>
      <w:r w:rsidR="00950A26">
        <w:rPr>
          <w:rFonts w:ascii="Times New Roman" w:eastAsia="Avenir" w:hAnsi="Times New Roman" w:cs="Times New Roman"/>
          <w:sz w:val="24"/>
          <w:szCs w:val="24"/>
        </w:rPr>
        <w:t xml:space="preserve"> a</w:t>
      </w:r>
      <w:r w:rsidRPr="00F54B95">
        <w:rPr>
          <w:rFonts w:ascii="Times New Roman" w:eastAsia="Avenir" w:hAnsi="Times New Roman" w:cs="Times New Roman"/>
          <w:sz w:val="24"/>
          <w:szCs w:val="24"/>
        </w:rPr>
        <w:t xml:space="preserve">re sectioning </w:t>
      </w:r>
      <w:r w:rsidR="00950A26">
        <w:rPr>
          <w:rFonts w:ascii="Times New Roman" w:eastAsia="Avenir" w:hAnsi="Times New Roman" w:cs="Times New Roman"/>
          <w:sz w:val="24"/>
          <w:szCs w:val="24"/>
        </w:rPr>
        <w:t>only</w:t>
      </w:r>
      <w:r w:rsidRPr="00F54B95">
        <w:rPr>
          <w:rFonts w:ascii="Times New Roman" w:eastAsia="Avenir" w:hAnsi="Times New Roman" w:cs="Times New Roman"/>
          <w:sz w:val="24"/>
          <w:szCs w:val="24"/>
        </w:rPr>
        <w:t xml:space="preserve"> the large </w:t>
      </w:r>
      <w:r w:rsidR="00950A26">
        <w:rPr>
          <w:rFonts w:ascii="Times New Roman" w:eastAsia="Avenir" w:hAnsi="Times New Roman" w:cs="Times New Roman"/>
          <w:sz w:val="24"/>
          <w:szCs w:val="24"/>
        </w:rPr>
        <w:t>tumor</w:t>
      </w:r>
      <w:r w:rsidRPr="00F54B95">
        <w:rPr>
          <w:rFonts w:ascii="Times New Roman" w:eastAsia="Avenir" w:hAnsi="Times New Roman" w:cs="Times New Roman"/>
          <w:sz w:val="24"/>
          <w:szCs w:val="24"/>
        </w:rPr>
        <w:t xml:space="preserve"> and </w:t>
      </w:r>
      <w:r w:rsidR="00950A26">
        <w:rPr>
          <w:rFonts w:ascii="Times New Roman" w:eastAsia="Avenir" w:hAnsi="Times New Roman" w:cs="Times New Roman"/>
          <w:sz w:val="24"/>
          <w:szCs w:val="24"/>
        </w:rPr>
        <w:t xml:space="preserve">there is </w:t>
      </w:r>
      <w:r w:rsidRPr="00F54B95">
        <w:rPr>
          <w:rFonts w:ascii="Times New Roman" w:eastAsia="Avenir" w:hAnsi="Times New Roman" w:cs="Times New Roman"/>
          <w:sz w:val="24"/>
          <w:szCs w:val="24"/>
        </w:rPr>
        <w:t>tumor heterogeneity</w:t>
      </w:r>
      <w:r w:rsidR="00950A26">
        <w:rPr>
          <w:rFonts w:ascii="Times New Roman" w:eastAsia="Avenir" w:hAnsi="Times New Roman" w:cs="Times New Roman"/>
          <w:sz w:val="24"/>
          <w:szCs w:val="24"/>
        </w:rPr>
        <w:t xml:space="preserve">, </w:t>
      </w:r>
      <w:r w:rsidRPr="00F54B95">
        <w:rPr>
          <w:rFonts w:ascii="Times New Roman" w:eastAsia="Avenir" w:hAnsi="Times New Roman" w:cs="Times New Roman"/>
          <w:sz w:val="24"/>
          <w:szCs w:val="24"/>
        </w:rPr>
        <w:t xml:space="preserve">the response to chemotherapy is different. </w:t>
      </w:r>
    </w:p>
    <w:p w14:paraId="00000005" w14:textId="13C4DFA1" w:rsidR="004F246F" w:rsidRPr="00F54B95" w:rsidRDefault="00950A26" w:rsidP="00F54B95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>
        <w:rPr>
          <w:rFonts w:ascii="Times New Roman" w:eastAsia="Avenir" w:hAnsi="Times New Roman" w:cs="Times New Roman"/>
          <w:sz w:val="24"/>
          <w:szCs w:val="24"/>
        </w:rPr>
        <w:t>H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ow did the authors </w:t>
      </w:r>
      <w:r>
        <w:rPr>
          <w:rFonts w:ascii="Times New Roman" w:eastAsia="Avenir" w:hAnsi="Times New Roman" w:cs="Times New Roman"/>
          <w:sz w:val="24"/>
          <w:szCs w:val="24"/>
        </w:rPr>
        <w:t>en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sure that the </w:t>
      </w:r>
      <w:r>
        <w:rPr>
          <w:rFonts w:ascii="Times New Roman" w:eastAsia="Avenir" w:hAnsi="Times New Roman" w:cs="Times New Roman"/>
          <w:sz w:val="24"/>
          <w:szCs w:val="24"/>
        </w:rPr>
        <w:t xml:space="preserve">2-cm 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m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argin 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was achieved by all 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surgeons? How was that standardized? In addition, considering that more aggressive tumors tend to metastasize in a more aggressive manner, was there any consideration in correlating the tumor biology, wh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ich means the tumor differentiation, with </w:t>
      </w:r>
      <w:proofErr w:type="spellStart"/>
      <w:r w:rsidR="00E25AFD" w:rsidRPr="00F54B95">
        <w:rPr>
          <w:rFonts w:ascii="Times New Roman" w:eastAsia="Avenir" w:hAnsi="Times New Roman" w:cs="Times New Roman"/>
          <w:sz w:val="24"/>
          <w:szCs w:val="24"/>
        </w:rPr>
        <w:t>micrometastases</w:t>
      </w:r>
      <w:proofErr w:type="spellEnd"/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? </w:t>
      </w:r>
    </w:p>
    <w:p w14:paraId="00000007" w14:textId="1C116ACB" w:rsidR="004F246F" w:rsidRPr="00F54B95" w:rsidRDefault="00950A26" w:rsidP="00F54B95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950A26">
        <w:rPr>
          <w:rFonts w:ascii="Times New Roman" w:eastAsia="Avenir" w:hAnsi="Times New Roman" w:cs="Times New Roman"/>
          <w:b/>
          <w:bCs/>
          <w:sz w:val="24"/>
          <w:szCs w:val="24"/>
        </w:rPr>
        <w:t>DR YUN SHIN CHUN</w:t>
      </w:r>
      <w:r>
        <w:rPr>
          <w:rFonts w:ascii="Times New Roman" w:eastAsia="Avenir" w:hAnsi="Times New Roman" w:cs="Times New Roman"/>
          <w:sz w:val="24"/>
          <w:szCs w:val="24"/>
        </w:rPr>
        <w:t xml:space="preserve"> (Houston, TX)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:</w:t>
      </w:r>
      <w:r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You</w:t>
      </w:r>
      <w:r>
        <w:rPr>
          <w:rFonts w:ascii="Times New Roman" w:eastAsia="Avenir" w:hAnsi="Times New Roman" w:cs="Times New Roman"/>
          <w:sz w:val="24"/>
          <w:szCs w:val="24"/>
        </w:rPr>
        <w:t xml:space="preserve"> a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re </w:t>
      </w:r>
      <w:r>
        <w:rPr>
          <w:rFonts w:ascii="Times New Roman" w:eastAsia="Avenir" w:hAnsi="Times New Roman" w:cs="Times New Roman"/>
          <w:sz w:val="24"/>
          <w:szCs w:val="24"/>
        </w:rPr>
        <w:t>correct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that for patients with multiple tumors, we only evaluated the lar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gest metastasis, which is a limitation of our study. </w:t>
      </w:r>
      <w:r>
        <w:rPr>
          <w:rFonts w:ascii="Times New Roman" w:eastAsia="Avenir" w:hAnsi="Times New Roman" w:cs="Times New Roman"/>
          <w:sz w:val="24"/>
          <w:szCs w:val="24"/>
        </w:rPr>
        <w:t>Earlier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studies have shown that the larger the tumor, the higher the incidence of </w:t>
      </w:r>
      <w:proofErr w:type="spellStart"/>
      <w:r w:rsidR="00E25AFD" w:rsidRPr="00F54B95">
        <w:rPr>
          <w:rFonts w:ascii="Times New Roman" w:eastAsia="Avenir" w:hAnsi="Times New Roman" w:cs="Times New Roman"/>
          <w:sz w:val="24"/>
          <w:szCs w:val="24"/>
        </w:rPr>
        <w:t>micrometastases</w:t>
      </w:r>
      <w:proofErr w:type="spellEnd"/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. Thus, by evaluating 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lastRenderedPageBreak/>
        <w:t xml:space="preserve">the largest tumor, we believe we have reasonably captured the presence of </w:t>
      </w:r>
      <w:proofErr w:type="spellStart"/>
      <w:r w:rsidR="00E25AFD" w:rsidRPr="00F54B95">
        <w:rPr>
          <w:rFonts w:ascii="Times New Roman" w:eastAsia="Avenir" w:hAnsi="Times New Roman" w:cs="Times New Roman"/>
          <w:sz w:val="24"/>
          <w:szCs w:val="24"/>
        </w:rPr>
        <w:t>micrometasta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ses</w:t>
      </w:r>
      <w:proofErr w:type="spellEnd"/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surrounding smaller tumors. </w:t>
      </w:r>
    </w:p>
    <w:p w14:paraId="00000008" w14:textId="291A1442" w:rsidR="004F246F" w:rsidRPr="00F54B95" w:rsidRDefault="00950A26" w:rsidP="00F54B95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>
        <w:rPr>
          <w:rFonts w:ascii="Times New Roman" w:eastAsia="Avenir" w:hAnsi="Times New Roman" w:cs="Times New Roman"/>
          <w:sz w:val="24"/>
          <w:szCs w:val="24"/>
        </w:rPr>
        <w:t>Regarding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tumors that do</w:t>
      </w:r>
      <w:r>
        <w:rPr>
          <w:rFonts w:ascii="Times New Roman" w:eastAsia="Avenir" w:hAnsi="Times New Roman" w:cs="Times New Roman"/>
          <w:sz w:val="24"/>
          <w:szCs w:val="24"/>
        </w:rPr>
        <w:t xml:space="preserve"> not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have a </w:t>
      </w:r>
      <w:r>
        <w:rPr>
          <w:rFonts w:ascii="Times New Roman" w:eastAsia="Avenir" w:hAnsi="Times New Roman" w:cs="Times New Roman"/>
          <w:sz w:val="24"/>
          <w:szCs w:val="24"/>
        </w:rPr>
        <w:t>2-cm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circumferential resection margin, we enrolled patients in whom we anticipated a </w:t>
      </w:r>
      <w:r>
        <w:rPr>
          <w:rFonts w:ascii="Times New Roman" w:eastAsia="Avenir" w:hAnsi="Times New Roman" w:cs="Times New Roman"/>
          <w:sz w:val="24"/>
          <w:szCs w:val="24"/>
        </w:rPr>
        <w:t xml:space="preserve">2-cm 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circumferential margin, and in situations where that was 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not possible, we cut the resected specimen as far out radially as we could. </w:t>
      </w:r>
      <w:r>
        <w:rPr>
          <w:rFonts w:ascii="Times New Roman" w:eastAsia="Avenir" w:hAnsi="Times New Roman" w:cs="Times New Roman"/>
          <w:sz w:val="24"/>
          <w:szCs w:val="24"/>
        </w:rPr>
        <w:t>Earlier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studies have shown that </w:t>
      </w:r>
      <w:proofErr w:type="spellStart"/>
      <w:r w:rsidR="00E25AFD" w:rsidRPr="00F54B95">
        <w:rPr>
          <w:rFonts w:ascii="Times New Roman" w:eastAsia="Avenir" w:hAnsi="Times New Roman" w:cs="Times New Roman"/>
          <w:sz w:val="24"/>
          <w:szCs w:val="24"/>
        </w:rPr>
        <w:t>micrometastases</w:t>
      </w:r>
      <w:proofErr w:type="spellEnd"/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tend to occur close to the gross tumor, within millimeters.  Therefore, we believe our method identified most </w:t>
      </w:r>
      <w:proofErr w:type="spellStart"/>
      <w:r w:rsidR="00E25AFD" w:rsidRPr="00F54B95">
        <w:rPr>
          <w:rFonts w:ascii="Times New Roman" w:eastAsia="Avenir" w:hAnsi="Times New Roman" w:cs="Times New Roman"/>
          <w:sz w:val="24"/>
          <w:szCs w:val="24"/>
        </w:rPr>
        <w:t>micrometastases</w:t>
      </w:r>
      <w:proofErr w:type="spellEnd"/>
      <w:r w:rsidR="00E25AFD" w:rsidRPr="00F54B95">
        <w:rPr>
          <w:rFonts w:ascii="Times New Roman" w:eastAsia="Avenir" w:hAnsi="Times New Roman" w:cs="Times New Roman"/>
          <w:sz w:val="24"/>
          <w:szCs w:val="24"/>
        </w:rPr>
        <w:t>.</w:t>
      </w:r>
    </w:p>
    <w:p w14:paraId="00000009" w14:textId="4D8C7E22" w:rsidR="004F246F" w:rsidRPr="00F54B95" w:rsidRDefault="00A92700" w:rsidP="00F54B95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>
        <w:rPr>
          <w:rFonts w:ascii="Times New Roman" w:eastAsia="Avenir" w:hAnsi="Times New Roman" w:cs="Times New Roman"/>
          <w:sz w:val="24"/>
          <w:szCs w:val="24"/>
        </w:rPr>
        <w:t>As to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correlating tumor biology with </w:t>
      </w:r>
      <w:proofErr w:type="spellStart"/>
      <w:r w:rsidR="00E25AFD" w:rsidRPr="00F54B95">
        <w:rPr>
          <w:rFonts w:ascii="Times New Roman" w:eastAsia="Avenir" w:hAnsi="Times New Roman" w:cs="Times New Roman"/>
          <w:sz w:val="24"/>
          <w:szCs w:val="24"/>
        </w:rPr>
        <w:t>micrometastases</w:t>
      </w:r>
      <w:proofErr w:type="spellEnd"/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, we did not specifically look at tumor grade. Our </w:t>
      </w:r>
      <w:r>
        <w:rPr>
          <w:rFonts w:ascii="Times New Roman" w:eastAsia="Avenir" w:hAnsi="Times New Roman" w:cs="Times New Roman"/>
          <w:sz w:val="24"/>
          <w:szCs w:val="24"/>
        </w:rPr>
        <w:t>previous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study on resection of colorectal liver metastasis showed that </w:t>
      </w:r>
      <w:r w:rsidR="00E25AFD" w:rsidRPr="00F54B95">
        <w:rPr>
          <w:rFonts w:ascii="Times New Roman" w:eastAsia="Avenir" w:hAnsi="Times New Roman" w:cs="Times New Roman"/>
          <w:i/>
          <w:sz w:val="24"/>
          <w:szCs w:val="24"/>
        </w:rPr>
        <w:t>RAS/TP53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co-mutation was a surrogate marker of tumor biology a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nd stronger predictor of survival compared with other clinical and pathologic factors. </w:t>
      </w:r>
    </w:p>
    <w:p w14:paraId="0000000B" w14:textId="2C18A3C9" w:rsidR="004F246F" w:rsidRPr="00F54B95" w:rsidRDefault="00A92700" w:rsidP="00F54B95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A92700">
        <w:rPr>
          <w:rFonts w:ascii="Times New Roman" w:eastAsia="Avenir" w:hAnsi="Times New Roman" w:cs="Times New Roman"/>
          <w:b/>
          <w:bCs/>
          <w:sz w:val="24"/>
          <w:szCs w:val="24"/>
        </w:rPr>
        <w:t>DR ERNEST MOORE</w:t>
      </w:r>
      <w:r>
        <w:rPr>
          <w:rFonts w:ascii="Times New Roman" w:eastAsia="Avenir" w:hAnsi="Times New Roman" w:cs="Times New Roman"/>
          <w:sz w:val="24"/>
          <w:szCs w:val="24"/>
        </w:rPr>
        <w:t xml:space="preserve"> (Denver, CO)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:</w:t>
      </w:r>
      <w:r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My recent reading suggests that there</w:t>
      </w:r>
      <w:r>
        <w:rPr>
          <w:rFonts w:ascii="Times New Roman" w:eastAsia="Avenir" w:hAnsi="Times New Roman" w:cs="Times New Roman"/>
          <w:sz w:val="24"/>
          <w:szCs w:val="24"/>
        </w:rPr>
        <w:t xml:space="preserve"> is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ongoing work </w:t>
      </w:r>
      <w:r>
        <w:rPr>
          <w:rFonts w:ascii="Times New Roman" w:eastAsia="Avenir" w:hAnsi="Times New Roman" w:cs="Times New Roman"/>
          <w:sz w:val="24"/>
          <w:szCs w:val="24"/>
        </w:rPr>
        <w:t xml:space="preserve">to 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determin</w:t>
      </w:r>
      <w:r>
        <w:rPr>
          <w:rFonts w:ascii="Times New Roman" w:eastAsia="Avenir" w:hAnsi="Times New Roman" w:cs="Times New Roman"/>
          <w:sz w:val="24"/>
          <w:szCs w:val="24"/>
        </w:rPr>
        <w:t>e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the regulation of the so-called tumor microenvironment, and specifically suppression 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of T cells via expression of the PD-L1 ligand. What is the </w:t>
      </w:r>
      <w:r w:rsidRPr="00F54B95">
        <w:rPr>
          <w:rFonts w:ascii="Times New Roman" w:eastAsia="Avenir" w:hAnsi="Times New Roman" w:cs="Times New Roman"/>
          <w:sz w:val="24"/>
          <w:szCs w:val="24"/>
        </w:rPr>
        <w:t>status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of immunotherapy with respect to tumor recurrence</w:t>
      </w:r>
      <w:r>
        <w:rPr>
          <w:rFonts w:ascii="Times New Roman" w:eastAsia="Avenir" w:hAnsi="Times New Roman" w:cs="Times New Roman"/>
          <w:sz w:val="24"/>
          <w:szCs w:val="24"/>
        </w:rPr>
        <w:t>?</w:t>
      </w:r>
    </w:p>
    <w:p w14:paraId="0000000D" w14:textId="03930B7D" w:rsidR="004F246F" w:rsidRPr="00F54B95" w:rsidRDefault="00A92700" w:rsidP="00F54B95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950A26">
        <w:rPr>
          <w:rFonts w:ascii="Times New Roman" w:eastAsia="Avenir" w:hAnsi="Times New Roman" w:cs="Times New Roman"/>
          <w:b/>
          <w:bCs/>
          <w:sz w:val="24"/>
          <w:szCs w:val="24"/>
        </w:rPr>
        <w:t>DR YUN SHIN CHUN</w:t>
      </w:r>
      <w:r>
        <w:rPr>
          <w:rFonts w:ascii="Times New Roman" w:eastAsia="Avenir" w:hAnsi="Times New Roman" w:cs="Times New Roman"/>
          <w:sz w:val="24"/>
          <w:szCs w:val="24"/>
        </w:rPr>
        <w:t xml:space="preserve"> (Houston, TX)</w:t>
      </w:r>
      <w:r w:rsidRPr="00F54B95">
        <w:rPr>
          <w:rFonts w:ascii="Times New Roman" w:eastAsia="Avenir" w:hAnsi="Times New Roman" w:cs="Times New Roman"/>
          <w:sz w:val="24"/>
          <w:szCs w:val="24"/>
        </w:rPr>
        <w:t>:</w:t>
      </w:r>
      <w:r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Immunotherapy has not been effective for colorectal cancer that is not microsatellite instability</w:t>
      </w:r>
      <w:r>
        <w:rPr>
          <w:rFonts w:ascii="Times New Roman" w:eastAsia="Avenir" w:hAnsi="Times New Roman" w:cs="Times New Roman"/>
          <w:sz w:val="24"/>
          <w:szCs w:val="24"/>
        </w:rPr>
        <w:t xml:space="preserve"> (MSI)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-high for vario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us reasons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we</w:t>
      </w:r>
      <w:r>
        <w:rPr>
          <w:rFonts w:ascii="Times New Roman" w:eastAsia="Avenir" w:hAnsi="Times New Roman" w:cs="Times New Roman"/>
          <w:sz w:val="24"/>
          <w:szCs w:val="24"/>
        </w:rPr>
        <w:t xml:space="preserve"> a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re learning more and more about. We are conducting clinical trials for non-MSI high patients where we</w:t>
      </w:r>
      <w:r>
        <w:rPr>
          <w:rFonts w:ascii="Times New Roman" w:eastAsia="Avenir" w:hAnsi="Times New Roman" w:cs="Times New Roman"/>
          <w:sz w:val="24"/>
          <w:szCs w:val="24"/>
        </w:rPr>
        <w:t xml:space="preserve"> a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re trying to</w:t>
      </w:r>
      <w:r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regulate the tumor immune environment to render immunotherapy more effective.</w:t>
      </w:r>
    </w:p>
    <w:p w14:paraId="0000000F" w14:textId="71911D84" w:rsidR="004F246F" w:rsidRPr="00F54B95" w:rsidRDefault="00A92700" w:rsidP="00F54B95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A92700">
        <w:rPr>
          <w:rFonts w:ascii="Times New Roman" w:eastAsia="Avenir" w:hAnsi="Times New Roman" w:cs="Times New Roman"/>
          <w:b/>
          <w:bCs/>
          <w:sz w:val="24"/>
          <w:szCs w:val="24"/>
        </w:rPr>
        <w:t>DR SKYE MAYO</w:t>
      </w:r>
      <w:r>
        <w:rPr>
          <w:rFonts w:ascii="Times New Roman" w:eastAsia="Avenir" w:hAnsi="Times New Roman" w:cs="Times New Roman"/>
          <w:sz w:val="24"/>
          <w:szCs w:val="24"/>
        </w:rPr>
        <w:t xml:space="preserve"> (Portland, OR)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:</w:t>
      </w:r>
      <w:r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I think in hepatobiliary oncology, we have this pro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blem of under-staging our patients</w:t>
      </w:r>
      <w:r w:rsidR="00C32964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and this </w:t>
      </w:r>
      <w:proofErr w:type="spellStart"/>
      <w:r w:rsidR="00E25AFD" w:rsidRPr="00F54B95">
        <w:rPr>
          <w:rFonts w:ascii="Times New Roman" w:eastAsia="Avenir" w:hAnsi="Times New Roman" w:cs="Times New Roman"/>
          <w:sz w:val="24"/>
          <w:szCs w:val="24"/>
        </w:rPr>
        <w:t>micrometastatic</w:t>
      </w:r>
      <w:proofErr w:type="spellEnd"/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disease burden that exists</w:t>
      </w:r>
      <w:r w:rsidR="00C32964">
        <w:rPr>
          <w:rFonts w:ascii="Times New Roman" w:eastAsia="Avenir" w:hAnsi="Times New Roman" w:cs="Times New Roman"/>
          <w:sz w:val="24"/>
          <w:szCs w:val="24"/>
        </w:rPr>
        <w:t>; when</w:t>
      </w:r>
      <w:r>
        <w:rPr>
          <w:rFonts w:ascii="Times New Roman" w:eastAsia="Avenir" w:hAnsi="Times New Roman" w:cs="Times New Roman"/>
          <w:sz w:val="24"/>
          <w:szCs w:val="24"/>
        </w:rPr>
        <w:t xml:space="preserve"> we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take the patient to the operating room and </w:t>
      </w:r>
      <w:r>
        <w:rPr>
          <w:rFonts w:ascii="Times New Roman" w:eastAsia="Avenir" w:hAnsi="Times New Roman" w:cs="Times New Roman"/>
          <w:sz w:val="24"/>
          <w:szCs w:val="24"/>
        </w:rPr>
        <w:t>say that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they “have a recurrence</w:t>
      </w:r>
      <w:r>
        <w:rPr>
          <w:rFonts w:ascii="Times New Roman" w:eastAsia="Avenir" w:hAnsi="Times New Roman" w:cs="Times New Roman"/>
          <w:sz w:val="24"/>
          <w:szCs w:val="24"/>
        </w:rPr>
        <w:t>,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” </w:t>
      </w:r>
      <w:r w:rsidR="00C32964">
        <w:rPr>
          <w:rFonts w:ascii="Times New Roman" w:eastAsia="Avenir" w:hAnsi="Times New Roman" w:cs="Times New Roman"/>
          <w:sz w:val="24"/>
          <w:szCs w:val="24"/>
        </w:rPr>
        <w:t xml:space="preserve">where 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it</w:t>
      </w:r>
      <w:r>
        <w:rPr>
          <w:rFonts w:ascii="Times New Roman" w:eastAsia="Avenir" w:hAnsi="Times New Roman" w:cs="Times New Roman"/>
          <w:sz w:val="24"/>
          <w:szCs w:val="24"/>
        </w:rPr>
        <w:t xml:space="preserve"> i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s </w:t>
      </w:r>
      <w:r w:rsidR="00C32964" w:rsidRPr="00F54B95">
        <w:rPr>
          <w:rFonts w:ascii="Times New Roman" w:eastAsia="Avenir" w:hAnsi="Times New Roman" w:cs="Times New Roman"/>
          <w:sz w:val="24"/>
          <w:szCs w:val="24"/>
        </w:rPr>
        <w:t>just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progression of this </w:t>
      </w:r>
      <w:proofErr w:type="spellStart"/>
      <w:r w:rsidR="00E25AFD" w:rsidRPr="00F54B95">
        <w:rPr>
          <w:rFonts w:ascii="Times New Roman" w:eastAsia="Avenir" w:hAnsi="Times New Roman" w:cs="Times New Roman"/>
          <w:sz w:val="24"/>
          <w:szCs w:val="24"/>
        </w:rPr>
        <w:t>micrometastatic</w:t>
      </w:r>
      <w:proofErr w:type="spellEnd"/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disease that you see. With more sens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itive modalities coming out</w:t>
      </w:r>
      <w:r>
        <w:rPr>
          <w:rFonts w:ascii="Times New Roman" w:eastAsia="Avenir" w:hAnsi="Times New Roman" w:cs="Times New Roman"/>
          <w:sz w:val="24"/>
          <w:szCs w:val="24"/>
        </w:rPr>
        <w:t>,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lastRenderedPageBreak/>
        <w:t xml:space="preserve">PET/MRI with </w:t>
      </w:r>
      <w:proofErr w:type="spellStart"/>
      <w:r w:rsidR="00E25AFD" w:rsidRPr="00F54B95">
        <w:rPr>
          <w:rFonts w:ascii="Times New Roman" w:eastAsia="Avenir" w:hAnsi="Times New Roman" w:cs="Times New Roman"/>
          <w:sz w:val="24"/>
          <w:szCs w:val="24"/>
        </w:rPr>
        <w:t>Eovist</w:t>
      </w:r>
      <w:proofErr w:type="spellEnd"/>
      <w:r>
        <w:rPr>
          <w:rFonts w:ascii="Times New Roman" w:eastAsia="Avenir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venir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Avenir" w:hAnsi="Times New Roman" w:cs="Times New Roman"/>
          <w:sz w:val="24"/>
          <w:szCs w:val="24"/>
        </w:rPr>
        <w:t>,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do you think this will improve our ability to detect metastases and better risk stratify these patients? </w:t>
      </w:r>
      <w:r w:rsidR="00181E36">
        <w:rPr>
          <w:rFonts w:ascii="Times New Roman" w:eastAsia="Avenir" w:hAnsi="Times New Roman" w:cs="Times New Roman"/>
          <w:sz w:val="24"/>
          <w:szCs w:val="24"/>
        </w:rPr>
        <w:t>W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e have </w:t>
      </w:r>
      <w:r w:rsidR="00181E36">
        <w:rPr>
          <w:rFonts w:ascii="Times New Roman" w:eastAsia="Avenir" w:hAnsi="Times New Roman" w:cs="Times New Roman"/>
          <w:sz w:val="24"/>
          <w:szCs w:val="24"/>
        </w:rPr>
        <w:t>2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Phase III randomized trials</w:t>
      </w:r>
      <w:r w:rsidR="00181E36">
        <w:rPr>
          <w:rFonts w:ascii="Times New Roman" w:eastAsia="Avenir" w:hAnsi="Times New Roman" w:cs="Times New Roman"/>
          <w:sz w:val="24"/>
          <w:szCs w:val="24"/>
        </w:rPr>
        <w:t xml:space="preserve">, 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EORTC 40983 and the recently reported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JCOG 06 trial</w:t>
      </w:r>
      <w:r w:rsidR="00181E36">
        <w:rPr>
          <w:rFonts w:ascii="Times New Roman" w:eastAsia="Avenir" w:hAnsi="Times New Roman" w:cs="Times New Roman"/>
          <w:sz w:val="24"/>
          <w:szCs w:val="24"/>
        </w:rPr>
        <w:t>,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showing no overall survival benefit </w:t>
      </w:r>
      <w:r w:rsidR="00C32964">
        <w:rPr>
          <w:rFonts w:ascii="Times New Roman" w:eastAsia="Avenir" w:hAnsi="Times New Roman" w:cs="Times New Roman"/>
          <w:sz w:val="24"/>
          <w:szCs w:val="24"/>
        </w:rPr>
        <w:t>of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chemotherapy for patients </w:t>
      </w:r>
      <w:r w:rsidR="00C32964">
        <w:rPr>
          <w:rFonts w:ascii="Times New Roman" w:eastAsia="Avenir" w:hAnsi="Times New Roman" w:cs="Times New Roman"/>
          <w:sz w:val="24"/>
          <w:szCs w:val="24"/>
        </w:rPr>
        <w:t>who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have </w:t>
      </w:r>
      <w:proofErr w:type="spellStart"/>
      <w:r w:rsidR="00E25AFD" w:rsidRPr="00F54B95">
        <w:rPr>
          <w:rFonts w:ascii="Times New Roman" w:eastAsia="Avenir" w:hAnsi="Times New Roman" w:cs="Times New Roman"/>
          <w:sz w:val="24"/>
          <w:szCs w:val="24"/>
        </w:rPr>
        <w:t>resectable</w:t>
      </w:r>
      <w:proofErr w:type="spellEnd"/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colorectal liver metastasis, just progression-free survival. So how do we incorporate your findings with this? Should these patients be sel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ected for live</w:t>
      </w:r>
      <w:r w:rsidR="00181E36">
        <w:rPr>
          <w:rFonts w:ascii="Times New Roman" w:eastAsia="Avenir" w:hAnsi="Times New Roman" w:cs="Times New Roman"/>
          <w:sz w:val="24"/>
          <w:szCs w:val="24"/>
        </w:rPr>
        <w:t>r-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directed therapy like </w:t>
      </w:r>
      <w:r w:rsidR="00181E36">
        <w:rPr>
          <w:rFonts w:ascii="Times New Roman" w:eastAsia="Avenir" w:hAnsi="Times New Roman" w:cs="Times New Roman"/>
          <w:sz w:val="24"/>
          <w:szCs w:val="24"/>
        </w:rPr>
        <w:t>hepatic artery infusion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to help treat this </w:t>
      </w:r>
      <w:proofErr w:type="spellStart"/>
      <w:r w:rsidR="00E25AFD" w:rsidRPr="00F54B95">
        <w:rPr>
          <w:rFonts w:ascii="Times New Roman" w:eastAsia="Avenir" w:hAnsi="Times New Roman" w:cs="Times New Roman"/>
          <w:sz w:val="24"/>
          <w:szCs w:val="24"/>
        </w:rPr>
        <w:t>micrometastatic</w:t>
      </w:r>
      <w:proofErr w:type="spellEnd"/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disease burden? Should they be profiled up front with this for selection? </w:t>
      </w:r>
    </w:p>
    <w:p w14:paraId="00000011" w14:textId="672647A3" w:rsidR="004F246F" w:rsidRPr="00F54B95" w:rsidRDefault="00181E36" w:rsidP="00F54B95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950A26">
        <w:rPr>
          <w:rFonts w:ascii="Times New Roman" w:eastAsia="Avenir" w:hAnsi="Times New Roman" w:cs="Times New Roman"/>
          <w:b/>
          <w:bCs/>
          <w:sz w:val="24"/>
          <w:szCs w:val="24"/>
        </w:rPr>
        <w:t>DR YUN SHIN CHUN</w:t>
      </w:r>
      <w:r>
        <w:rPr>
          <w:rFonts w:ascii="Times New Roman" w:eastAsia="Avenir" w:hAnsi="Times New Roman" w:cs="Times New Roman"/>
          <w:sz w:val="24"/>
          <w:szCs w:val="24"/>
        </w:rPr>
        <w:t xml:space="preserve"> (Houston, TX)</w:t>
      </w:r>
      <w:r w:rsidRPr="00F54B95">
        <w:rPr>
          <w:rFonts w:ascii="Times New Roman" w:eastAsia="Avenir" w:hAnsi="Times New Roman" w:cs="Times New Roman"/>
          <w:sz w:val="24"/>
          <w:szCs w:val="24"/>
        </w:rPr>
        <w:t>:</w:t>
      </w:r>
      <w:r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I think one of the issues with randomized trials is how one defines </w:t>
      </w:r>
      <w:r>
        <w:rPr>
          <w:rFonts w:ascii="Times New Roman" w:eastAsia="Avenir" w:hAnsi="Times New Roman" w:cs="Times New Roman"/>
          <w:sz w:val="24"/>
          <w:szCs w:val="24"/>
        </w:rPr>
        <w:t>“</w:t>
      </w:r>
      <w:proofErr w:type="spellStart"/>
      <w:r w:rsidR="00E25AFD" w:rsidRPr="00F54B95">
        <w:rPr>
          <w:rFonts w:ascii="Times New Roman" w:eastAsia="Avenir" w:hAnsi="Times New Roman" w:cs="Times New Roman"/>
          <w:sz w:val="24"/>
          <w:szCs w:val="24"/>
        </w:rPr>
        <w:t>resectable</w:t>
      </w:r>
      <w:proofErr w:type="spellEnd"/>
      <w:r w:rsidR="00E25AFD" w:rsidRPr="00F54B95">
        <w:rPr>
          <w:rFonts w:ascii="Times New Roman" w:eastAsia="Avenir" w:hAnsi="Times New Roman" w:cs="Times New Roman"/>
          <w:sz w:val="24"/>
          <w:szCs w:val="24"/>
        </w:rPr>
        <w:t>.</w:t>
      </w:r>
      <w:r>
        <w:rPr>
          <w:rFonts w:ascii="Times New Roman" w:eastAsia="Avenir" w:hAnsi="Times New Roman" w:cs="Times New Roman"/>
          <w:sz w:val="24"/>
          <w:szCs w:val="24"/>
        </w:rPr>
        <w:t>”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Much of our patient population is </w:t>
      </w:r>
      <w:r w:rsidRPr="00F54B95">
        <w:rPr>
          <w:rFonts w:ascii="Times New Roman" w:eastAsia="Avenir" w:hAnsi="Times New Roman" w:cs="Times New Roman"/>
          <w:sz w:val="24"/>
          <w:szCs w:val="24"/>
        </w:rPr>
        <w:t>borderline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</w:t>
      </w:r>
      <w:proofErr w:type="spellStart"/>
      <w:r w:rsidR="00E25AFD" w:rsidRPr="00F54B95">
        <w:rPr>
          <w:rFonts w:ascii="Times New Roman" w:eastAsia="Avenir" w:hAnsi="Times New Roman" w:cs="Times New Roman"/>
          <w:sz w:val="24"/>
          <w:szCs w:val="24"/>
        </w:rPr>
        <w:t>resectable</w:t>
      </w:r>
      <w:proofErr w:type="spellEnd"/>
      <w:r w:rsidR="00E25AFD" w:rsidRPr="00F54B95">
        <w:rPr>
          <w:rFonts w:ascii="Times New Roman" w:eastAsia="Avenir" w:hAnsi="Times New Roman" w:cs="Times New Roman"/>
          <w:sz w:val="24"/>
          <w:szCs w:val="24"/>
        </w:rPr>
        <w:t>, and for those patients, I do</w:t>
      </w:r>
      <w:r>
        <w:rPr>
          <w:rFonts w:ascii="Times New Roman" w:eastAsia="Avenir" w:hAnsi="Times New Roman" w:cs="Times New Roman"/>
          <w:sz w:val="24"/>
          <w:szCs w:val="24"/>
        </w:rPr>
        <w:t xml:space="preserve"> no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t think there is a debate </w:t>
      </w:r>
      <w:r>
        <w:rPr>
          <w:rFonts w:ascii="Times New Roman" w:eastAsia="Avenir" w:hAnsi="Times New Roman" w:cs="Times New Roman"/>
          <w:sz w:val="24"/>
          <w:szCs w:val="24"/>
        </w:rPr>
        <w:t>around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</w:t>
      </w:r>
      <w:r>
        <w:rPr>
          <w:rFonts w:ascii="Times New Roman" w:eastAsia="Avenir" w:hAnsi="Times New Roman" w:cs="Times New Roman"/>
          <w:sz w:val="24"/>
          <w:szCs w:val="24"/>
        </w:rPr>
        <w:t>administering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neoadjuvant chemo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therapy. </w:t>
      </w:r>
    </w:p>
    <w:p w14:paraId="00000012" w14:textId="1F7A8DA6" w:rsidR="004F246F" w:rsidRPr="00F54B95" w:rsidRDefault="00181E36" w:rsidP="00F54B95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>
        <w:rPr>
          <w:rFonts w:ascii="Times New Roman" w:eastAsia="Avenir" w:hAnsi="Times New Roman" w:cs="Times New Roman"/>
          <w:sz w:val="24"/>
          <w:szCs w:val="24"/>
        </w:rPr>
        <w:t>Regarding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better ways to stage patients </w:t>
      </w:r>
      <w:r>
        <w:rPr>
          <w:rFonts w:ascii="Times New Roman" w:eastAsia="Avenir" w:hAnsi="Times New Roman" w:cs="Times New Roman"/>
          <w:sz w:val="24"/>
          <w:szCs w:val="24"/>
        </w:rPr>
        <w:t>and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identify </w:t>
      </w:r>
      <w:proofErr w:type="spellStart"/>
      <w:r w:rsidR="00E25AFD" w:rsidRPr="00F54B95">
        <w:rPr>
          <w:rFonts w:ascii="Times New Roman" w:eastAsia="Avenir" w:hAnsi="Times New Roman" w:cs="Times New Roman"/>
          <w:sz w:val="24"/>
          <w:szCs w:val="24"/>
        </w:rPr>
        <w:t>micrometastases</w:t>
      </w:r>
      <w:proofErr w:type="spellEnd"/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preoperatively, we currently do not have radiologic studies that can detect </w:t>
      </w:r>
      <w:proofErr w:type="spellStart"/>
      <w:r w:rsidR="00E25AFD" w:rsidRPr="00F54B95">
        <w:rPr>
          <w:rFonts w:ascii="Times New Roman" w:eastAsia="Avenir" w:hAnsi="Times New Roman" w:cs="Times New Roman"/>
          <w:sz w:val="24"/>
          <w:szCs w:val="24"/>
        </w:rPr>
        <w:t>micrometastases</w:t>
      </w:r>
      <w:proofErr w:type="spellEnd"/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, but we are using more and more </w:t>
      </w:r>
      <w:r>
        <w:rPr>
          <w:rFonts w:ascii="Times New Roman" w:eastAsia="Avenir" w:hAnsi="Times New Roman" w:cs="Times New Roman"/>
          <w:sz w:val="24"/>
          <w:szCs w:val="24"/>
        </w:rPr>
        <w:t>circulating tumor DNA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. That may be a 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very promising method in the future to identify patients who have more disease than 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we think we see on CT scans.</w:t>
      </w:r>
    </w:p>
    <w:p w14:paraId="00000014" w14:textId="5F1B40EF" w:rsidR="004F246F" w:rsidRPr="00F54B95" w:rsidRDefault="00181E36" w:rsidP="00F54B95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181E36">
        <w:rPr>
          <w:rFonts w:ascii="Times New Roman" w:eastAsia="Avenir" w:hAnsi="Times New Roman" w:cs="Times New Roman"/>
          <w:b/>
          <w:bCs/>
          <w:sz w:val="24"/>
          <w:szCs w:val="24"/>
        </w:rPr>
        <w:t>DR C MAX SCHMIDT</w:t>
      </w:r>
      <w:r>
        <w:rPr>
          <w:rFonts w:ascii="Times New Roman" w:eastAsia="Avenir" w:hAnsi="Times New Roman" w:cs="Times New Roman"/>
          <w:sz w:val="24"/>
          <w:szCs w:val="24"/>
        </w:rPr>
        <w:t xml:space="preserve"> (Ann Arbor, MI)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:</w:t>
      </w:r>
      <w:r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The survival rate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</w:t>
      </w:r>
      <w:r>
        <w:rPr>
          <w:rFonts w:ascii="Times New Roman" w:eastAsia="Avenir" w:hAnsi="Times New Roman" w:cs="Times New Roman"/>
          <w:sz w:val="24"/>
          <w:szCs w:val="24"/>
        </w:rPr>
        <w:t>was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dramatic</w:t>
      </w:r>
      <w:r>
        <w:rPr>
          <w:rFonts w:ascii="Times New Roman" w:eastAsia="Avenir" w:hAnsi="Times New Roman" w:cs="Times New Roman"/>
          <w:sz w:val="24"/>
          <w:szCs w:val="24"/>
        </w:rPr>
        <w:t>ally different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between the </w:t>
      </w:r>
      <w:proofErr w:type="spellStart"/>
      <w:r w:rsidR="00E25AFD" w:rsidRPr="00F54B95">
        <w:rPr>
          <w:rFonts w:ascii="Times New Roman" w:eastAsia="Avenir" w:hAnsi="Times New Roman" w:cs="Times New Roman"/>
          <w:sz w:val="24"/>
          <w:szCs w:val="24"/>
        </w:rPr>
        <w:t>micrometastatic</w:t>
      </w:r>
      <w:proofErr w:type="spellEnd"/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an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d non-</w:t>
      </w:r>
      <w:proofErr w:type="spellStart"/>
      <w:r w:rsidR="00E25AFD" w:rsidRPr="00F54B95">
        <w:rPr>
          <w:rFonts w:ascii="Times New Roman" w:eastAsia="Avenir" w:hAnsi="Times New Roman" w:cs="Times New Roman"/>
          <w:sz w:val="24"/>
          <w:szCs w:val="24"/>
        </w:rPr>
        <w:t>micrometastatic</w:t>
      </w:r>
      <w:proofErr w:type="spellEnd"/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. </w:t>
      </w:r>
      <w:r>
        <w:rPr>
          <w:rFonts w:ascii="Times New Roman" w:eastAsia="Avenir" w:hAnsi="Times New Roman" w:cs="Times New Roman"/>
          <w:sz w:val="24"/>
          <w:szCs w:val="24"/>
        </w:rPr>
        <w:t>H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ow variable</w:t>
      </w:r>
      <w:r>
        <w:rPr>
          <w:rFonts w:ascii="Times New Roman" w:eastAsia="Avenir" w:hAnsi="Times New Roman" w:cs="Times New Roman"/>
          <w:sz w:val="24"/>
          <w:szCs w:val="24"/>
        </w:rPr>
        <w:t xml:space="preserve"> was survival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in the </w:t>
      </w:r>
      <w:proofErr w:type="spellStart"/>
      <w:r w:rsidR="00E25AFD" w:rsidRPr="00F54B95">
        <w:rPr>
          <w:rFonts w:ascii="Times New Roman" w:eastAsia="Avenir" w:hAnsi="Times New Roman" w:cs="Times New Roman"/>
          <w:sz w:val="24"/>
          <w:szCs w:val="24"/>
        </w:rPr>
        <w:t>micrometastatic</w:t>
      </w:r>
      <w:proofErr w:type="spellEnd"/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group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? Often</w:t>
      </w:r>
      <w:r>
        <w:rPr>
          <w:rFonts w:ascii="Times New Roman" w:eastAsia="Avenir" w:hAnsi="Times New Roman" w:cs="Times New Roman"/>
          <w:sz w:val="24"/>
          <w:szCs w:val="24"/>
        </w:rPr>
        <w:t>,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you</w:t>
      </w:r>
      <w:r>
        <w:rPr>
          <w:rFonts w:ascii="Times New Roman" w:eastAsia="Avenir" w:hAnsi="Times New Roman" w:cs="Times New Roman"/>
          <w:sz w:val="24"/>
          <w:szCs w:val="24"/>
        </w:rPr>
        <w:t xml:space="preserve"> wi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ll see 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a lot of variability</w:t>
      </w:r>
      <w:r>
        <w:rPr>
          <w:rFonts w:ascii="Times New Roman" w:eastAsia="Avenir" w:hAnsi="Times New Roman" w:cs="Times New Roman"/>
          <w:sz w:val="24"/>
          <w:szCs w:val="24"/>
        </w:rPr>
        <w:t>. I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f it was </w:t>
      </w:r>
      <w:r w:rsidRPr="00F54B95">
        <w:rPr>
          <w:rFonts w:ascii="Times New Roman" w:eastAsia="Avenir" w:hAnsi="Times New Roman" w:cs="Times New Roman"/>
          <w:sz w:val="24"/>
          <w:szCs w:val="24"/>
        </w:rPr>
        <w:t>homogeneous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and not </w:t>
      </w:r>
      <w:r w:rsidR="00C43148" w:rsidRPr="00F54B95">
        <w:rPr>
          <w:rFonts w:ascii="Times New Roman" w:eastAsia="Avenir" w:hAnsi="Times New Roman" w:cs="Times New Roman"/>
          <w:sz w:val="24"/>
          <w:szCs w:val="24"/>
        </w:rPr>
        <w:t>variable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, in terms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of re-resection strategies, we </w:t>
      </w:r>
      <w:r w:rsidR="00C43148">
        <w:rPr>
          <w:rFonts w:ascii="Times New Roman" w:eastAsia="Avenir" w:hAnsi="Times New Roman" w:cs="Times New Roman"/>
          <w:sz w:val="24"/>
          <w:szCs w:val="24"/>
        </w:rPr>
        <w:t>are often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asked to consider re-resection in these patients </w:t>
      </w:r>
      <w:r w:rsidR="00C43148">
        <w:rPr>
          <w:rFonts w:ascii="Times New Roman" w:eastAsia="Avenir" w:hAnsi="Times New Roman" w:cs="Times New Roman"/>
          <w:sz w:val="24"/>
          <w:szCs w:val="24"/>
        </w:rPr>
        <w:t>who have a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recur</w:t>
      </w:r>
      <w:r w:rsidR="00C43148">
        <w:rPr>
          <w:rFonts w:ascii="Times New Roman" w:eastAsia="Avenir" w:hAnsi="Times New Roman" w:cs="Times New Roman"/>
          <w:sz w:val="24"/>
          <w:szCs w:val="24"/>
        </w:rPr>
        <w:t>rence.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C43148">
        <w:rPr>
          <w:rFonts w:ascii="Times New Roman" w:eastAsia="Avenir" w:hAnsi="Times New Roman" w:cs="Times New Roman"/>
          <w:sz w:val="24"/>
          <w:szCs w:val="24"/>
        </w:rPr>
        <w:t>S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hould </w:t>
      </w:r>
      <w:r w:rsidR="00C43148">
        <w:rPr>
          <w:rFonts w:ascii="Times New Roman" w:eastAsia="Avenir" w:hAnsi="Times New Roman" w:cs="Times New Roman"/>
          <w:sz w:val="24"/>
          <w:szCs w:val="24"/>
        </w:rPr>
        <w:t>we say “no,”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if they had </w:t>
      </w:r>
      <w:proofErr w:type="spellStart"/>
      <w:r w:rsidR="00E25AFD" w:rsidRPr="00F54B95">
        <w:rPr>
          <w:rFonts w:ascii="Times New Roman" w:eastAsia="Avenir" w:hAnsi="Times New Roman" w:cs="Times New Roman"/>
          <w:sz w:val="24"/>
          <w:szCs w:val="24"/>
        </w:rPr>
        <w:t>micrometastatic</w:t>
      </w:r>
      <w:proofErr w:type="spellEnd"/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disease in the first resection?</w:t>
      </w:r>
    </w:p>
    <w:p w14:paraId="00000016" w14:textId="7F2B319A" w:rsidR="004F246F" w:rsidRPr="00F54B95" w:rsidRDefault="00C43148" w:rsidP="00F54B95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950A26">
        <w:rPr>
          <w:rFonts w:ascii="Times New Roman" w:eastAsia="Avenir" w:hAnsi="Times New Roman" w:cs="Times New Roman"/>
          <w:b/>
          <w:bCs/>
          <w:sz w:val="24"/>
          <w:szCs w:val="24"/>
        </w:rPr>
        <w:t>DR YUN SHIN CHUN</w:t>
      </w:r>
      <w:r>
        <w:rPr>
          <w:rFonts w:ascii="Times New Roman" w:eastAsia="Avenir" w:hAnsi="Times New Roman" w:cs="Times New Roman"/>
          <w:sz w:val="24"/>
          <w:szCs w:val="24"/>
        </w:rPr>
        <w:t xml:space="preserve"> (Houston, TX)</w:t>
      </w:r>
      <w:r w:rsidRPr="00F54B95">
        <w:rPr>
          <w:rFonts w:ascii="Times New Roman" w:eastAsia="Avenir" w:hAnsi="Times New Roman" w:cs="Times New Roman"/>
          <w:sz w:val="24"/>
          <w:szCs w:val="24"/>
        </w:rPr>
        <w:t>:</w:t>
      </w:r>
      <w:r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It was </w:t>
      </w:r>
      <w:r w:rsidRPr="00F54B95">
        <w:rPr>
          <w:rFonts w:ascii="Times New Roman" w:eastAsia="Avenir" w:hAnsi="Times New Roman" w:cs="Times New Roman"/>
          <w:sz w:val="24"/>
          <w:szCs w:val="24"/>
        </w:rPr>
        <w:t>homogeneous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. If you had </w:t>
      </w:r>
      <w:proofErr w:type="spellStart"/>
      <w:r w:rsidR="00E25AFD" w:rsidRPr="00F54B95">
        <w:rPr>
          <w:rFonts w:ascii="Times New Roman" w:eastAsia="Avenir" w:hAnsi="Times New Roman" w:cs="Times New Roman"/>
          <w:sz w:val="24"/>
          <w:szCs w:val="24"/>
        </w:rPr>
        <w:t>micrometastases</w:t>
      </w:r>
      <w:proofErr w:type="spellEnd"/>
      <w:r w:rsidR="00E25AFD" w:rsidRPr="00F54B95">
        <w:rPr>
          <w:rFonts w:ascii="Times New Roman" w:eastAsia="Avenir" w:hAnsi="Times New Roman" w:cs="Times New Roman"/>
          <w:sz w:val="24"/>
          <w:szCs w:val="24"/>
        </w:rPr>
        <w:t>,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the recurrence rate was </w:t>
      </w:r>
      <w:r>
        <w:rPr>
          <w:rFonts w:ascii="Times New Roman" w:eastAsia="Avenir" w:hAnsi="Times New Roman" w:cs="Times New Roman"/>
          <w:sz w:val="24"/>
          <w:szCs w:val="24"/>
        </w:rPr>
        <w:t xml:space="preserve">high 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across the board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. We have not looked at patients with </w:t>
      </w:r>
      <w:proofErr w:type="spellStart"/>
      <w:r w:rsidR="00E25AFD" w:rsidRPr="00F54B95">
        <w:rPr>
          <w:rFonts w:ascii="Times New Roman" w:eastAsia="Avenir" w:hAnsi="Times New Roman" w:cs="Times New Roman"/>
          <w:sz w:val="24"/>
          <w:szCs w:val="24"/>
        </w:rPr>
        <w:t>micrometastases</w:t>
      </w:r>
      <w:proofErr w:type="spellEnd"/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who develop recurrent liver metastases, </w:t>
      </w:r>
      <w:r>
        <w:rPr>
          <w:rFonts w:ascii="Times New Roman" w:eastAsia="Avenir" w:hAnsi="Times New Roman" w:cs="Times New Roman"/>
          <w:sz w:val="24"/>
          <w:szCs w:val="24"/>
        </w:rPr>
        <w:t>as to whether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any of them have had re-resection. That would be very interesting to look at. </w:t>
      </w:r>
    </w:p>
    <w:p w14:paraId="00000018" w14:textId="1E3B7200" w:rsidR="004F246F" w:rsidRPr="00F54B95" w:rsidRDefault="00C43148" w:rsidP="00F54B95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C43148">
        <w:rPr>
          <w:rFonts w:ascii="Times New Roman" w:eastAsia="Avenir" w:hAnsi="Times New Roman" w:cs="Times New Roman"/>
          <w:b/>
          <w:bCs/>
          <w:sz w:val="24"/>
          <w:szCs w:val="24"/>
        </w:rPr>
        <w:lastRenderedPageBreak/>
        <w:t>DR DAVID NAGORNEY</w:t>
      </w:r>
      <w:r>
        <w:rPr>
          <w:rFonts w:ascii="Times New Roman" w:eastAsia="Avenir" w:hAnsi="Times New Roman" w:cs="Times New Roman"/>
          <w:sz w:val="24"/>
          <w:szCs w:val="24"/>
        </w:rPr>
        <w:t xml:space="preserve"> (Rochester, MN)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:</w:t>
      </w:r>
      <w:r>
        <w:rPr>
          <w:rFonts w:ascii="Times New Roman" w:eastAsia="Avenir" w:hAnsi="Times New Roman" w:cs="Times New Roman"/>
          <w:sz w:val="24"/>
          <w:szCs w:val="24"/>
        </w:rPr>
        <w:t xml:space="preserve"> H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ave your findings changed your post-resection treatment strategies? </w:t>
      </w:r>
    </w:p>
    <w:p w14:paraId="0000001A" w14:textId="083772BB" w:rsidR="004F246F" w:rsidRPr="00F54B95" w:rsidRDefault="00C43148" w:rsidP="00F54B95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950A26">
        <w:rPr>
          <w:rFonts w:ascii="Times New Roman" w:eastAsia="Avenir" w:hAnsi="Times New Roman" w:cs="Times New Roman"/>
          <w:b/>
          <w:bCs/>
          <w:sz w:val="24"/>
          <w:szCs w:val="24"/>
        </w:rPr>
        <w:t>DR YUN SHIN CHUN</w:t>
      </w:r>
      <w:r>
        <w:rPr>
          <w:rFonts w:ascii="Times New Roman" w:eastAsia="Avenir" w:hAnsi="Times New Roman" w:cs="Times New Roman"/>
          <w:sz w:val="24"/>
          <w:szCs w:val="24"/>
        </w:rPr>
        <w:t xml:space="preserve"> (Houston, TX)</w:t>
      </w:r>
      <w:r w:rsidRPr="00F54B95">
        <w:rPr>
          <w:rFonts w:ascii="Times New Roman" w:eastAsia="Avenir" w:hAnsi="Times New Roman" w:cs="Times New Roman"/>
          <w:sz w:val="24"/>
          <w:szCs w:val="24"/>
        </w:rPr>
        <w:t>:</w:t>
      </w:r>
      <w:r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>That</w:t>
      </w:r>
      <w:r w:rsidR="006671A8">
        <w:rPr>
          <w:rFonts w:ascii="Times New Roman" w:eastAsia="Avenir" w:hAnsi="Times New Roman" w:cs="Times New Roman"/>
          <w:sz w:val="24"/>
          <w:szCs w:val="24"/>
        </w:rPr>
        <w:t xml:space="preserve"> is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an excellent question, 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do we need to rethink intrahepatic arterial chemotherapy for 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patients with </w:t>
      </w:r>
      <w:proofErr w:type="spellStart"/>
      <w:r w:rsidR="00E25AFD" w:rsidRPr="00F54B95">
        <w:rPr>
          <w:rFonts w:ascii="Times New Roman" w:eastAsia="Avenir" w:hAnsi="Times New Roman" w:cs="Times New Roman"/>
          <w:sz w:val="24"/>
          <w:szCs w:val="24"/>
        </w:rPr>
        <w:t>micrometastases</w:t>
      </w:r>
      <w:proofErr w:type="spellEnd"/>
      <w:r w:rsidR="006671A8">
        <w:rPr>
          <w:rFonts w:ascii="Times New Roman" w:eastAsia="Avenir" w:hAnsi="Times New Roman" w:cs="Times New Roman"/>
          <w:sz w:val="24"/>
          <w:szCs w:val="24"/>
        </w:rPr>
        <w:t>?</w:t>
      </w:r>
      <w:r w:rsidR="00E25AFD" w:rsidRPr="00F54B95">
        <w:rPr>
          <w:rFonts w:ascii="Times New Roman" w:eastAsia="Avenir" w:hAnsi="Times New Roman" w:cs="Times New Roman"/>
          <w:sz w:val="24"/>
          <w:szCs w:val="24"/>
        </w:rPr>
        <w:t xml:space="preserve"> </w:t>
      </w:r>
    </w:p>
    <w:p w14:paraId="0000001B" w14:textId="77777777" w:rsidR="004F246F" w:rsidRPr="00F54B95" w:rsidRDefault="00E25AFD" w:rsidP="00F54B95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F54B95">
        <w:rPr>
          <w:rFonts w:ascii="Times New Roman" w:eastAsia="Avenir" w:hAnsi="Times New Roman" w:cs="Times New Roman"/>
          <w:sz w:val="24"/>
          <w:szCs w:val="24"/>
        </w:rPr>
        <w:t xml:space="preserve">  </w:t>
      </w:r>
    </w:p>
    <w:p w14:paraId="0000001C" w14:textId="77777777" w:rsidR="004F246F" w:rsidRPr="00F54B95" w:rsidRDefault="004F246F" w:rsidP="00F54B95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</w:p>
    <w:p w14:paraId="0000001D" w14:textId="77777777" w:rsidR="004F246F" w:rsidRPr="00F54B95" w:rsidRDefault="004F246F" w:rsidP="00F54B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4F246F" w:rsidRPr="00F54B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46F"/>
    <w:rsid w:val="00181E36"/>
    <w:rsid w:val="004F246F"/>
    <w:rsid w:val="006671A8"/>
    <w:rsid w:val="00950A26"/>
    <w:rsid w:val="00A7116C"/>
    <w:rsid w:val="00A92700"/>
    <w:rsid w:val="00C32964"/>
    <w:rsid w:val="00C43148"/>
    <w:rsid w:val="00F5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9ABE"/>
  <w15:docId w15:val="{6295061F-8E7B-484C-A5DC-4B98ACCB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04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tGU61E5AgIq2mlEqmAI8Y2OORw==">AMUW2mV8qLndfCmGxdpBcm9ah6sSzP1yWo+jb8R+fFNxE5Ou+xhk/VMbHl7Wj8hUnJd91UppuJ+KezsoI1dFBmy1z6V1ju88yPLEC/oOrquHtzLKc5Qptuc=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Brown</dc:creator>
  <cp:lastModifiedBy>Claire Sydow</cp:lastModifiedBy>
  <cp:revision>4</cp:revision>
  <dcterms:created xsi:type="dcterms:W3CDTF">2022-03-31T15:11:00Z</dcterms:created>
  <dcterms:modified xsi:type="dcterms:W3CDTF">2022-03-31T15:54:00Z</dcterms:modified>
</cp:coreProperties>
</file>