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E0E3" w14:textId="525E61F8" w:rsidR="00825F46" w:rsidRDefault="00825F46" w:rsidP="00825F46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>
        <w:rPr>
          <w:rFonts w:ascii="Times New Roman" w:eastAsia="Avenir" w:hAnsi="Times New Roman" w:cs="Times New Roman"/>
          <w:b/>
          <w:sz w:val="24"/>
          <w:szCs w:val="24"/>
        </w:rPr>
        <w:t>WSA Discussion for 2021-1821</w:t>
      </w:r>
    </w:p>
    <w:p w14:paraId="09E15850" w14:textId="77777777" w:rsidR="000913C1" w:rsidRDefault="000913C1" w:rsidP="00825F46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</w:p>
    <w:p w14:paraId="00000001" w14:textId="10D6FDE5" w:rsidR="00F36A63" w:rsidRPr="00825F46" w:rsidRDefault="00F2459E" w:rsidP="00825F46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sz w:val="24"/>
          <w:szCs w:val="24"/>
        </w:rPr>
        <w:t xml:space="preserve">Prospective Implementation </w:t>
      </w:r>
      <w:r w:rsidR="00825F46" w:rsidRPr="00825F46">
        <w:rPr>
          <w:rFonts w:ascii="Times New Roman" w:eastAsia="Avenir" w:hAnsi="Times New Roman" w:cs="Times New Roman"/>
          <w:b/>
          <w:sz w:val="24"/>
          <w:szCs w:val="24"/>
        </w:rPr>
        <w:t>of</w:t>
      </w:r>
      <w:r w:rsidRPr="00825F46">
        <w:rPr>
          <w:rFonts w:ascii="Times New Roman" w:eastAsia="Avenir" w:hAnsi="Times New Roman" w:cs="Times New Roman"/>
          <w:b/>
          <w:sz w:val="24"/>
          <w:szCs w:val="24"/>
        </w:rPr>
        <w:t xml:space="preserve"> Standardized Post-Hepatectomy Care Pathways </w:t>
      </w:r>
      <w:r w:rsidR="00825F46">
        <w:rPr>
          <w:rFonts w:ascii="Times New Roman" w:eastAsia="Avenir" w:hAnsi="Times New Roman" w:cs="Times New Roman"/>
          <w:b/>
          <w:sz w:val="24"/>
          <w:szCs w:val="24"/>
        </w:rPr>
        <w:t>t</w:t>
      </w:r>
      <w:r w:rsidRPr="00825F46">
        <w:rPr>
          <w:rFonts w:ascii="Times New Roman" w:eastAsia="Avenir" w:hAnsi="Times New Roman" w:cs="Times New Roman"/>
          <w:b/>
          <w:sz w:val="24"/>
          <w:szCs w:val="24"/>
        </w:rPr>
        <w:t xml:space="preserve">o Reduce Opioid Prescription Volumes </w:t>
      </w:r>
      <w:r w:rsidR="00825F46">
        <w:rPr>
          <w:rFonts w:ascii="Times New Roman" w:eastAsia="Avenir" w:hAnsi="Times New Roman" w:cs="Times New Roman"/>
          <w:b/>
          <w:sz w:val="24"/>
          <w:szCs w:val="24"/>
        </w:rPr>
        <w:t>a</w:t>
      </w:r>
      <w:r w:rsidRPr="00825F46">
        <w:rPr>
          <w:rFonts w:ascii="Times New Roman" w:eastAsia="Avenir" w:hAnsi="Times New Roman" w:cs="Times New Roman"/>
          <w:b/>
          <w:sz w:val="24"/>
          <w:szCs w:val="24"/>
        </w:rPr>
        <w:t>fter Inpatient Surgery</w:t>
      </w:r>
    </w:p>
    <w:p w14:paraId="295A56F4" w14:textId="77777777" w:rsidR="00825F46" w:rsidRDefault="00825F46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</w:p>
    <w:p w14:paraId="00000005" w14:textId="0B5ACEE9" w:rsidR="00F36A63" w:rsidRPr="00825F46" w:rsidRDefault="00825F46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DR</w:t>
      </w:r>
      <w:r>
        <w:rPr>
          <w:rFonts w:ascii="Times New Roman" w:eastAsia="Avenir" w:hAnsi="Times New Roman" w:cs="Times New Roman"/>
          <w:b/>
          <w:bCs/>
          <w:sz w:val="24"/>
          <w:szCs w:val="24"/>
        </w:rPr>
        <w:t xml:space="preserve"> </w:t>
      </w: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AMANDA ARRINGTON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294B76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Dr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Tzeng and colleagues at MD Anderson implemented risk</w:t>
      </w:r>
      <w:r w:rsidR="00294B76">
        <w:rPr>
          <w:rFonts w:ascii="Times New Roman" w:eastAsia="Avenir" w:hAnsi="Times New Roman" w:cs="Times New Roman"/>
          <w:sz w:val="24"/>
          <w:szCs w:val="24"/>
        </w:rPr>
        <w:t>-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stratified post-hepatectomy opi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oid pathways in 2019. The opioid epidemic is widespread</w:t>
      </w:r>
      <w:r w:rsidR="00294B7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efforts on surgeons’ parts to decrease discharge narcotic prescriptions safely are</w:t>
      </w:r>
      <w:r w:rsidR="00294B7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essential. </w:t>
      </w:r>
    </w:p>
    <w:p w14:paraId="00000006" w14:textId="75FDD771" w:rsidR="00F36A63" w:rsidRPr="00825F46" w:rsidRDefault="00294B76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Y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ou mention the </w:t>
      </w:r>
      <w:r>
        <w:rPr>
          <w:rFonts w:ascii="Times New Roman" w:eastAsia="Avenir" w:hAnsi="Times New Roman" w:cs="Times New Roman"/>
          <w:sz w:val="24"/>
          <w:szCs w:val="24"/>
        </w:rPr>
        <w:t>5</w:t>
      </w:r>
      <w:r w:rsidRPr="00825F46">
        <w:rPr>
          <w:rFonts w:ascii="Times New Roman" w:eastAsia="Avenir" w:hAnsi="Times New Roman" w:cs="Times New Roman"/>
          <w:sz w:val="24"/>
          <w:szCs w:val="24"/>
        </w:rPr>
        <w:t>-time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multipli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er in your manuscript and presentation. Is this now a validated tool to determine the number of pills to prescribe at the time of discharge? Does this take into account the amount of IV narcotic</w:t>
      </w:r>
      <w:r>
        <w:rPr>
          <w:rFonts w:ascii="Times New Roman" w:eastAsia="Avenir" w:hAnsi="Times New Roman" w:cs="Times New Roman"/>
          <w:sz w:val="24"/>
          <w:szCs w:val="24"/>
        </w:rPr>
        <w:t xml:space="preserve"> (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tramadol, Robaxin</w:t>
      </w:r>
      <w:r>
        <w:rPr>
          <w:rFonts w:ascii="Times New Roman" w:eastAsia="Avenir" w:hAnsi="Times New Roman" w:cs="Times New Roman"/>
          <w:sz w:val="24"/>
          <w:szCs w:val="24"/>
        </w:rPr>
        <w:t>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if any during the last 24 hours? Secondly,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has a reduction in narcotic administration led to more patient calls to the clinic for pain reasons? If so, have you seen a decrease in patient satisfaction indicators? We also employ a multimodal pathway for our surgical oncology patients at our own inst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itution. As you know, some of the multimodals are withheld or dose</w:t>
      </w:r>
      <w:r w:rsidR="00576B88">
        <w:rPr>
          <w:rFonts w:ascii="Times New Roman" w:eastAsia="Avenir" w:hAnsi="Times New Roman" w:cs="Times New Roman"/>
          <w:sz w:val="24"/>
          <w:szCs w:val="24"/>
        </w:rPr>
        <w:t>-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reduced in the setting of renal impairment or liver resection, particularly Celebrex, and there are other side-effects of note with gabapentin. How much </w:t>
      </w:r>
      <w:r w:rsidR="00576B88">
        <w:rPr>
          <w:rFonts w:ascii="Times New Roman" w:eastAsia="Avenir" w:hAnsi="Times New Roman" w:cs="Times New Roman"/>
          <w:sz w:val="24"/>
          <w:szCs w:val="24"/>
        </w:rPr>
        <w:t>has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the multimodal altered being abl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 to provide standard doses? </w:t>
      </w:r>
      <w:r w:rsidR="00576B88">
        <w:rPr>
          <w:rFonts w:ascii="Times New Roman" w:eastAsia="Avenir" w:hAnsi="Times New Roman" w:cs="Times New Roman"/>
          <w:sz w:val="24"/>
          <w:szCs w:val="24"/>
        </w:rPr>
        <w:t>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nly 59% of your post</w:t>
      </w:r>
      <w:r w:rsidR="00576B88">
        <w:rPr>
          <w:rFonts w:ascii="Times New Roman" w:eastAsia="Avenir" w:hAnsi="Times New Roman" w:cs="Times New Roman"/>
          <w:sz w:val="24"/>
          <w:szCs w:val="24"/>
        </w:rPr>
        <w:t>-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implementation patients received the </w:t>
      </w:r>
      <w:r w:rsidR="00576B88">
        <w:rPr>
          <w:rFonts w:ascii="Times New Roman" w:eastAsia="Avenir" w:hAnsi="Times New Roman" w:cs="Times New Roman"/>
          <w:sz w:val="24"/>
          <w:szCs w:val="24"/>
        </w:rPr>
        <w:t>5-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time</w:t>
      </w:r>
      <w:r w:rsidR="003C4D3D">
        <w:rPr>
          <w:rFonts w:ascii="Times New Roman" w:eastAsia="Avenir" w:hAnsi="Times New Roman" w:cs="Times New Roman"/>
          <w:sz w:val="24"/>
          <w:szCs w:val="24"/>
        </w:rPr>
        <w:t>s (5x)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multiplier dose. I would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hav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thought this 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would be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much higher</w:t>
      </w:r>
      <w:r w:rsidR="00576B88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so what was the difference in that 41%? Was it more of a resident/fellow educat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ion matter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were these patients different</w:t>
      </w:r>
      <w:r w:rsidR="00576B88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or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did they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just require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more medication in this setting? </w:t>
      </w:r>
    </w:p>
    <w:p w14:paraId="00000008" w14:textId="4AA27320" w:rsidR="00F36A63" w:rsidRPr="00825F46" w:rsidRDefault="00825F46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DR CHING-WEI TZENG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It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not 100% complian</w:t>
      </w:r>
      <w:r w:rsidR="00576B88">
        <w:rPr>
          <w:rFonts w:ascii="Times New Roman" w:eastAsia="Avenir" w:hAnsi="Times New Roman" w:cs="Times New Roman"/>
          <w:sz w:val="24"/>
          <w:szCs w:val="24"/>
        </w:rPr>
        <w:t>t,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cause it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not a hard stop in our </w:t>
      </w:r>
      <w:r w:rsidR="00576B88">
        <w:rPr>
          <w:rFonts w:ascii="Times New Roman" w:eastAsia="Avenir" w:hAnsi="Times New Roman" w:cs="Times New Roman"/>
          <w:sz w:val="24"/>
          <w:szCs w:val="24"/>
        </w:rPr>
        <w:t>electronic health record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during the discharge process to use the 5x-multiplier, but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lastRenderedPageBreak/>
        <w:t>perhaps we could consider that in the future. There are some noncompliance issues where sometimes it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s forgotten</w:t>
      </w:r>
      <w:r w:rsidR="00576B88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or providers decide to estimate a different mu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ltiplier. That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has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happened before</w:t>
      </w:r>
      <w:r w:rsidR="00576B88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when even patients with zero opioid needs (in the last 24 hours) are still given some prescription opioids, </w:t>
      </w:r>
      <w:r w:rsidR="00576B88" w:rsidRPr="00825F46">
        <w:rPr>
          <w:rFonts w:ascii="Times New Roman" w:eastAsia="Avenir" w:hAnsi="Times New Roman" w:cs="Times New Roman"/>
          <w:sz w:val="24"/>
          <w:szCs w:val="24"/>
        </w:rPr>
        <w:t>so opioids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occasionally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sneak through this final discharge calculation. But it</w:t>
      </w:r>
      <w:r w:rsidR="00576B88">
        <w:rPr>
          <w:rFonts w:ascii="Times New Roman" w:eastAsia="Avenir" w:hAnsi="Times New Roman" w:cs="Times New Roman"/>
          <w:sz w:val="24"/>
          <w:szCs w:val="24"/>
        </w:rPr>
        <w:t xml:space="preserve"> is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a dramatic difference from 10% 5x-m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ultiplier use pre-pathway up to 60% with the pathways. </w:t>
      </w:r>
    </w:p>
    <w:p w14:paraId="00000009" w14:textId="3BE77AB1" w:rsidR="00F36A63" w:rsidRPr="00825F46" w:rsidRDefault="00576B88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The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5x-multiplier is something we created in 2017, because the CDC at that time had recommended giving a maximum 5-7-day prescription at discharge. But that</w:t>
      </w:r>
      <w:r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 very nebulous co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ncept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because who defines how much </w:t>
      </w:r>
      <w:r>
        <w:rPr>
          <w:rFonts w:ascii="Times New Roman" w:eastAsia="Avenir" w:hAnsi="Times New Roman" w:cs="Times New Roman"/>
          <w:sz w:val="24"/>
          <w:szCs w:val="24"/>
        </w:rPr>
        <w:t>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“daily” dose</w:t>
      </w:r>
      <w:r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? </w:t>
      </w:r>
      <w:r>
        <w:rPr>
          <w:rFonts w:ascii="Times New Roman" w:eastAsia="Avenir" w:hAnsi="Times New Roman" w:cs="Times New Roman"/>
          <w:sz w:val="24"/>
          <w:szCs w:val="24"/>
        </w:rPr>
        <w:t>Also,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the Dartmouth group had </w:t>
      </w:r>
      <w:r>
        <w:rPr>
          <w:rFonts w:ascii="Times New Roman" w:eastAsia="Avenir" w:hAnsi="Times New Roman" w:cs="Times New Roman"/>
          <w:sz w:val="24"/>
          <w:szCs w:val="24"/>
        </w:rPr>
        <w:t>discussed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looking at </w:t>
      </w:r>
      <w:r>
        <w:rPr>
          <w:rFonts w:ascii="Times New Roman" w:eastAsia="Avenir" w:hAnsi="Times New Roman" w:cs="Times New Roman"/>
          <w:sz w:val="24"/>
          <w:szCs w:val="24"/>
        </w:rPr>
        <w:t>the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last 24 hours and predicting how much you </w:t>
      </w:r>
      <w:r>
        <w:rPr>
          <w:rFonts w:ascii="Times New Roman" w:eastAsia="Avenir" w:hAnsi="Times New Roman" w:cs="Times New Roman"/>
          <w:sz w:val="24"/>
          <w:szCs w:val="24"/>
        </w:rPr>
        <w:t xml:space="preserve">would </w:t>
      </w:r>
      <w:r w:rsidRPr="00825F46">
        <w:rPr>
          <w:rFonts w:ascii="Times New Roman" w:eastAsia="Avenir" w:hAnsi="Times New Roman" w:cs="Times New Roman"/>
          <w:sz w:val="24"/>
          <w:szCs w:val="24"/>
        </w:rPr>
        <w:t>use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post-discharge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So based on those data, we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chose the number </w:t>
      </w:r>
      <w:r>
        <w:rPr>
          <w:rFonts w:ascii="Times New Roman" w:eastAsia="Avenir" w:hAnsi="Times New Roman" w:cs="Times New Roman"/>
          <w:sz w:val="24"/>
          <w:szCs w:val="24"/>
        </w:rPr>
        <w:t>5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because it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very easy to </w:t>
      </w:r>
      <w:r w:rsidR="003C4D3D" w:rsidRPr="00825F46">
        <w:rPr>
          <w:rFonts w:ascii="Times New Roman" w:eastAsia="Avenir" w:hAnsi="Times New Roman" w:cs="Times New Roman"/>
          <w:sz w:val="24"/>
          <w:szCs w:val="24"/>
        </w:rPr>
        <w:t>multiply,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you do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t need a calculator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while writing discharge orders. It includes IV count</w:t>
      </w:r>
      <w:r w:rsidR="003C4D3D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so if you give a small bolus dose in the patient’s last 24 hours, that does get counted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, but that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s </w:t>
      </w:r>
      <w:r w:rsidR="003C4D3D">
        <w:rPr>
          <w:rFonts w:ascii="Times New Roman" w:eastAsia="Avenir" w:hAnsi="Times New Roman" w:cs="Times New Roman"/>
          <w:sz w:val="24"/>
          <w:szCs w:val="24"/>
        </w:rPr>
        <w:t>rare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3C4D3D">
        <w:rPr>
          <w:rFonts w:ascii="Times New Roman" w:eastAsia="Avenir" w:hAnsi="Times New Roman" w:cs="Times New Roman"/>
          <w:sz w:val="24"/>
          <w:szCs w:val="24"/>
        </w:rPr>
        <w:t>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he goal is 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to have </w:t>
      </w:r>
      <w:r w:rsidR="009A0844">
        <w:rPr>
          <w:rFonts w:ascii="Times New Roman" w:eastAsia="Avenir" w:hAnsi="Times New Roman" w:cs="Times New Roman"/>
          <w:sz w:val="24"/>
          <w:szCs w:val="24"/>
        </w:rPr>
        <w:t>the patient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off IV med</w:t>
      </w:r>
      <w:r w:rsidR="003C4D3D">
        <w:rPr>
          <w:rFonts w:ascii="Times New Roman" w:eastAsia="Avenir" w:hAnsi="Times New Roman" w:cs="Times New Roman"/>
          <w:sz w:val="24"/>
          <w:szCs w:val="24"/>
        </w:rPr>
        <w:t>ication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in that last 24 hours anyway. </w:t>
      </w:r>
    </w:p>
    <w:p w14:paraId="0000000A" w14:textId="5DFA1E04" w:rsidR="00F36A63" w:rsidRPr="00825F46" w:rsidRDefault="00F2459E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Did it worsen patient satisfaction? It did not change 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the </w:t>
      </w:r>
      <w:r w:rsidRPr="00825F46">
        <w:rPr>
          <w:rFonts w:ascii="Times New Roman" w:eastAsia="Avenir" w:hAnsi="Times New Roman" w:cs="Times New Roman"/>
          <w:sz w:val="24"/>
          <w:szCs w:val="24"/>
        </w:rPr>
        <w:t>overall refill rate</w:t>
      </w:r>
      <w:r w:rsidR="003C4D3D">
        <w:rPr>
          <w:rFonts w:ascii="Times New Roman" w:eastAsia="Avenir" w:hAnsi="Times New Roman" w:cs="Times New Roman"/>
          <w:sz w:val="24"/>
          <w:szCs w:val="24"/>
        </w:rPr>
        <w:t>,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which </w:t>
      </w:r>
      <w:r w:rsidR="003C4D3D">
        <w:rPr>
          <w:rFonts w:ascii="Times New Roman" w:eastAsia="Avenir" w:hAnsi="Times New Roman" w:cs="Times New Roman"/>
          <w:sz w:val="24"/>
          <w:szCs w:val="24"/>
        </w:rPr>
        <w:t>is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in the 10-15% range. You can imagine this is an individual decision for providers. Wh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at do you think is an appropriate </w:t>
      </w:r>
      <w:r w:rsidR="003C4D3D" w:rsidRPr="00825F46">
        <w:rPr>
          <w:rFonts w:ascii="Times New Roman" w:eastAsia="Avenir" w:hAnsi="Times New Roman" w:cs="Times New Roman"/>
          <w:sz w:val="24"/>
          <w:szCs w:val="24"/>
        </w:rPr>
        <w:t>number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of refills? You probably can</w:t>
      </w:r>
      <w:r w:rsidR="003C4D3D">
        <w:rPr>
          <w:rFonts w:ascii="Times New Roman" w:eastAsia="Avenir" w:hAnsi="Times New Roman" w:cs="Times New Roman"/>
          <w:sz w:val="24"/>
          <w:szCs w:val="24"/>
        </w:rPr>
        <w:t>not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drive it down to 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a </w:t>
      </w:r>
      <w:r w:rsidR="003C4D3D" w:rsidRPr="00825F46">
        <w:rPr>
          <w:rFonts w:ascii="Times New Roman" w:eastAsia="Avenir" w:hAnsi="Times New Roman" w:cs="Times New Roman"/>
          <w:sz w:val="24"/>
          <w:szCs w:val="24"/>
        </w:rPr>
        <w:t>zero-refill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rate</w:t>
      </w:r>
      <w:r w:rsidR="003C4D3D">
        <w:rPr>
          <w:rFonts w:ascii="Times New Roman" w:eastAsia="Avenir" w:hAnsi="Times New Roman" w:cs="Times New Roman"/>
          <w:sz w:val="24"/>
          <w:szCs w:val="24"/>
        </w:rPr>
        <w:t>,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no matter how high you go with opioids, nor would you want </w:t>
      </w:r>
      <w:r w:rsidR="003C4D3D">
        <w:rPr>
          <w:rFonts w:ascii="Times New Roman" w:eastAsia="Avenir" w:hAnsi="Times New Roman" w:cs="Times New Roman"/>
          <w:sz w:val="24"/>
          <w:szCs w:val="24"/>
        </w:rPr>
        <w:t>to have a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50% refill rate. That would be much too high. </w:t>
      </w:r>
      <w:r w:rsidRPr="00825F46">
        <w:rPr>
          <w:rFonts w:ascii="Times New Roman" w:eastAsia="Avenir" w:hAnsi="Times New Roman" w:cs="Times New Roman"/>
          <w:sz w:val="24"/>
          <w:szCs w:val="24"/>
        </w:rPr>
        <w:t>The refill rate has not changed over time as we implemented more 5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x 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multiplier use, </w:t>
      </w:r>
      <w:r w:rsidR="009A0844">
        <w:rPr>
          <w:rFonts w:ascii="Times New Roman" w:eastAsia="Avenir" w:hAnsi="Times New Roman" w:cs="Times New Roman"/>
          <w:sz w:val="24"/>
          <w:szCs w:val="24"/>
        </w:rPr>
        <w:t>which validates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a separate study we published. </w:t>
      </w:r>
      <w:r w:rsidR="003C4D3D">
        <w:rPr>
          <w:rFonts w:ascii="Times New Roman" w:eastAsia="Avenir" w:hAnsi="Times New Roman" w:cs="Times New Roman"/>
          <w:sz w:val="24"/>
          <w:szCs w:val="24"/>
        </w:rPr>
        <w:t>Also,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not only did the 5</w:t>
      </w:r>
      <w:r w:rsidR="003C4D3D">
        <w:rPr>
          <w:rFonts w:ascii="Times New Roman" w:eastAsia="Avenir" w:hAnsi="Times New Roman" w:cs="Times New Roman"/>
          <w:sz w:val="24"/>
          <w:szCs w:val="24"/>
        </w:rPr>
        <w:t>x multiplier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3C4D3D" w:rsidRPr="00825F46">
        <w:rPr>
          <w:rFonts w:ascii="Times New Roman" w:eastAsia="Avenir" w:hAnsi="Times New Roman" w:cs="Times New Roman"/>
          <w:sz w:val="24"/>
          <w:szCs w:val="24"/>
        </w:rPr>
        <w:t>le</w:t>
      </w:r>
      <w:r w:rsidR="009A0844">
        <w:rPr>
          <w:rFonts w:ascii="Times New Roman" w:eastAsia="Avenir" w:hAnsi="Times New Roman" w:cs="Times New Roman"/>
          <w:sz w:val="24"/>
          <w:szCs w:val="24"/>
        </w:rPr>
        <w:t>a</w:t>
      </w:r>
      <w:r w:rsidR="003C4D3D" w:rsidRPr="00825F46">
        <w:rPr>
          <w:rFonts w:ascii="Times New Roman" w:eastAsia="Avenir" w:hAnsi="Times New Roman" w:cs="Times New Roman"/>
          <w:sz w:val="24"/>
          <w:szCs w:val="24"/>
        </w:rPr>
        <w:t>d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to </w:t>
      </w:r>
      <w:r w:rsidR="003C4D3D">
        <w:rPr>
          <w:rFonts w:ascii="Times New Roman" w:eastAsia="Avenir" w:hAnsi="Times New Roman" w:cs="Times New Roman"/>
          <w:sz w:val="24"/>
          <w:szCs w:val="24"/>
        </w:rPr>
        <w:t>fewer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refills </w:t>
      </w:r>
      <w:r w:rsidR="003C4D3D">
        <w:rPr>
          <w:rFonts w:ascii="Times New Roman" w:eastAsia="Avenir" w:hAnsi="Times New Roman" w:cs="Times New Roman"/>
          <w:sz w:val="24"/>
          <w:szCs w:val="24"/>
        </w:rPr>
        <w:t>vs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those who </w:t>
      </w:r>
      <w:r w:rsidR="003C4D3D">
        <w:rPr>
          <w:rFonts w:ascii="Times New Roman" w:eastAsia="Avenir" w:hAnsi="Times New Roman" w:cs="Times New Roman"/>
          <w:sz w:val="24"/>
          <w:szCs w:val="24"/>
        </w:rPr>
        <w:t>received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super-5x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 or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above 5x, but the refill size was smaller. I call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it the “soda fountain effect</w:t>
      </w:r>
      <w:r w:rsidR="003C4D3D">
        <w:rPr>
          <w:rFonts w:ascii="Times New Roman" w:eastAsia="Avenir" w:hAnsi="Times New Roman" w:cs="Times New Roman"/>
          <w:sz w:val="24"/>
          <w:szCs w:val="24"/>
        </w:rPr>
        <w:t>.</w:t>
      </w:r>
      <w:r w:rsidRPr="00825F46">
        <w:rPr>
          <w:rFonts w:ascii="Times New Roman" w:eastAsia="Avenir" w:hAnsi="Times New Roman" w:cs="Times New Roman"/>
          <w:sz w:val="24"/>
          <w:szCs w:val="24"/>
        </w:rPr>
        <w:t>”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3C4D3D">
        <w:rPr>
          <w:rFonts w:ascii="Times New Roman" w:eastAsia="Avenir" w:hAnsi="Times New Roman" w:cs="Times New Roman"/>
          <w:sz w:val="24"/>
          <w:szCs w:val="24"/>
        </w:rPr>
        <w:t>I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f you </w:t>
      </w:r>
      <w:r w:rsidR="009A0844">
        <w:rPr>
          <w:rFonts w:ascii="Times New Roman" w:eastAsia="Avenir" w:hAnsi="Times New Roman" w:cs="Times New Roman"/>
          <w:sz w:val="24"/>
          <w:szCs w:val="24"/>
        </w:rPr>
        <w:t xml:space="preserve">give </w:t>
      </w:r>
      <w:r w:rsidR="003C4D3D">
        <w:rPr>
          <w:rFonts w:ascii="Times New Roman" w:eastAsia="Avenir" w:hAnsi="Times New Roman" w:cs="Times New Roman"/>
          <w:sz w:val="24"/>
          <w:szCs w:val="24"/>
        </w:rPr>
        <w:t>someone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a 32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-oz 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cup, </w:t>
      </w:r>
      <w:r w:rsidR="003C4D3D">
        <w:rPr>
          <w:rFonts w:ascii="Times New Roman" w:eastAsia="Avenir" w:hAnsi="Times New Roman" w:cs="Times New Roman"/>
          <w:sz w:val="24"/>
          <w:szCs w:val="24"/>
        </w:rPr>
        <w:t>they will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get a 32</w:t>
      </w:r>
      <w:r w:rsidR="003C4D3D">
        <w:rPr>
          <w:rFonts w:ascii="Times New Roman" w:eastAsia="Avenir" w:hAnsi="Times New Roman" w:cs="Times New Roman"/>
          <w:sz w:val="24"/>
          <w:szCs w:val="24"/>
        </w:rPr>
        <w:t>-oz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refill. If you give </w:t>
      </w:r>
      <w:r w:rsidR="003C4D3D">
        <w:rPr>
          <w:rFonts w:ascii="Times New Roman" w:eastAsia="Avenir" w:hAnsi="Times New Roman" w:cs="Times New Roman"/>
          <w:sz w:val="24"/>
          <w:szCs w:val="24"/>
        </w:rPr>
        <w:t>someone an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8</w:t>
      </w:r>
      <w:r w:rsidR="003C4D3D">
        <w:rPr>
          <w:rFonts w:ascii="Times New Roman" w:eastAsia="Avenir" w:hAnsi="Times New Roman" w:cs="Times New Roman"/>
          <w:sz w:val="24"/>
          <w:szCs w:val="24"/>
        </w:rPr>
        <w:t>-oz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cup, all </w:t>
      </w:r>
      <w:r w:rsidR="003C4D3D">
        <w:rPr>
          <w:rFonts w:ascii="Times New Roman" w:eastAsia="Avenir" w:hAnsi="Times New Roman" w:cs="Times New Roman"/>
          <w:sz w:val="24"/>
          <w:szCs w:val="24"/>
        </w:rPr>
        <w:t>they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get is a small refill. It trains the provider who a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nswers the </w:t>
      </w:r>
      <w:r w:rsidRPr="00825F46">
        <w:rPr>
          <w:rFonts w:ascii="Times New Roman" w:eastAsia="Avenir" w:hAnsi="Times New Roman" w:cs="Times New Roman"/>
          <w:sz w:val="24"/>
          <w:szCs w:val="24"/>
        </w:rPr>
        <w:lastRenderedPageBreak/>
        <w:t>phone to give less</w:t>
      </w:r>
      <w:r w:rsidR="003C4D3D">
        <w:rPr>
          <w:rFonts w:ascii="Times New Roman" w:eastAsia="Avenir" w:hAnsi="Times New Roman" w:cs="Times New Roman"/>
          <w:sz w:val="24"/>
          <w:szCs w:val="24"/>
        </w:rPr>
        <w:t xml:space="preserve">: </w:t>
      </w:r>
      <w:r w:rsidRPr="00825F46">
        <w:rPr>
          <w:rFonts w:ascii="Times New Roman" w:eastAsia="Avenir" w:hAnsi="Times New Roman" w:cs="Times New Roman"/>
          <w:sz w:val="24"/>
          <w:szCs w:val="24"/>
        </w:rPr>
        <w:t>“</w:t>
      </w:r>
      <w:r w:rsidR="003C4D3D">
        <w:rPr>
          <w:rFonts w:ascii="Times New Roman" w:eastAsia="Avenir" w:hAnsi="Times New Roman" w:cs="Times New Roman"/>
          <w:sz w:val="24"/>
          <w:szCs w:val="24"/>
        </w:rPr>
        <w:t>O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h, </w:t>
      </w:r>
      <w:r w:rsidR="003C4D3D">
        <w:rPr>
          <w:rFonts w:ascii="Times New Roman" w:eastAsia="Avenir" w:hAnsi="Times New Roman" w:cs="Times New Roman"/>
          <w:sz w:val="24"/>
          <w:szCs w:val="24"/>
        </w:rPr>
        <w:t>you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only got </w:t>
      </w:r>
      <w:r w:rsidR="003C4D3D">
        <w:rPr>
          <w:rFonts w:ascii="Times New Roman" w:eastAsia="Avenir" w:hAnsi="Times New Roman" w:cs="Times New Roman"/>
          <w:sz w:val="24"/>
          <w:szCs w:val="24"/>
        </w:rPr>
        <w:t>5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? I’ll give you </w:t>
      </w:r>
      <w:r w:rsidR="003C4D3D">
        <w:rPr>
          <w:rFonts w:ascii="Times New Roman" w:eastAsia="Avenir" w:hAnsi="Times New Roman" w:cs="Times New Roman"/>
          <w:sz w:val="24"/>
          <w:szCs w:val="24"/>
        </w:rPr>
        <w:t>5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more.” If the patient received 30 pills originally, </w:t>
      </w:r>
      <w:r w:rsidR="00BD7EDA">
        <w:rPr>
          <w:rFonts w:ascii="Times New Roman" w:eastAsia="Avenir" w:hAnsi="Times New Roman" w:cs="Times New Roman"/>
          <w:sz w:val="24"/>
          <w:szCs w:val="24"/>
        </w:rPr>
        <w:t>they are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more likely to refill 30</w:t>
      </w:r>
      <w:r w:rsidRPr="00825F46">
        <w:rPr>
          <w:rFonts w:ascii="Times New Roman" w:eastAsia="Avenir" w:hAnsi="Times New Roman" w:cs="Times New Roman"/>
          <w:sz w:val="24"/>
          <w:szCs w:val="24"/>
        </w:rPr>
        <w:t>. I think that</w:t>
      </w:r>
      <w:r w:rsidR="000D54A4">
        <w:rPr>
          <w:rFonts w:ascii="Times New Roman" w:eastAsia="Avenir" w:hAnsi="Times New Roman" w:cs="Times New Roman"/>
          <w:sz w:val="24"/>
          <w:szCs w:val="24"/>
        </w:rPr>
        <w:t xml:space="preserve"> has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helped our overall 30-day volumes distributed. In terms of patient satisf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action, we have that </w:t>
      </w:r>
      <w:r w:rsidR="000D54A4" w:rsidRPr="00825F46">
        <w:rPr>
          <w:rFonts w:ascii="Times New Roman" w:eastAsia="Avenir" w:hAnsi="Times New Roman" w:cs="Times New Roman"/>
          <w:sz w:val="24"/>
          <w:szCs w:val="24"/>
        </w:rPr>
        <w:t>24-to-72-hour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(next business day) phone call to capture issues</w:t>
      </w:r>
      <w:r w:rsidR="000D54A4">
        <w:rPr>
          <w:rFonts w:ascii="Times New Roman" w:eastAsia="Avenir" w:hAnsi="Times New Roman" w:cs="Times New Roman"/>
          <w:sz w:val="24"/>
          <w:szCs w:val="24"/>
        </w:rPr>
        <w:t>,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where we made a mistake in </w:t>
      </w:r>
      <w:r w:rsidR="000D54A4">
        <w:rPr>
          <w:rFonts w:ascii="Times New Roman" w:eastAsia="Avenir" w:hAnsi="Times New Roman" w:cs="Times New Roman"/>
          <w:sz w:val="24"/>
          <w:szCs w:val="24"/>
        </w:rPr>
        <w:t>some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way. And we did look at people who </w:t>
      </w:r>
      <w:r w:rsidR="000D54A4">
        <w:rPr>
          <w:rFonts w:ascii="Times New Roman" w:eastAsia="Avenir" w:hAnsi="Times New Roman" w:cs="Times New Roman"/>
          <w:sz w:val="24"/>
          <w:szCs w:val="24"/>
        </w:rPr>
        <w:t>received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zero opioids, and only 7% of those patients end up </w:t>
      </w:r>
      <w:r w:rsidR="000D54A4">
        <w:rPr>
          <w:rFonts w:ascii="Times New Roman" w:eastAsia="Avenir" w:hAnsi="Times New Roman" w:cs="Times New Roman"/>
          <w:sz w:val="24"/>
          <w:szCs w:val="24"/>
        </w:rPr>
        <w:t xml:space="preserve">receiving an opioid prescription </w:t>
      </w:r>
      <w:r w:rsidRPr="00825F46">
        <w:rPr>
          <w:rFonts w:ascii="Times New Roman" w:eastAsia="Avenir" w:hAnsi="Times New Roman" w:cs="Times New Roman"/>
          <w:sz w:val="24"/>
          <w:szCs w:val="24"/>
        </w:rPr>
        <w:t>within 30 days</w:t>
      </w:r>
      <w:r w:rsidRPr="00825F46">
        <w:rPr>
          <w:rFonts w:ascii="Times New Roman" w:eastAsia="Avenir" w:hAnsi="Times New Roman" w:cs="Times New Roman"/>
          <w:sz w:val="24"/>
          <w:szCs w:val="24"/>
        </w:rPr>
        <w:t>,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so 1 out of 14 is very low. </w:t>
      </w:r>
      <w:r w:rsidR="000D54A4">
        <w:rPr>
          <w:rFonts w:ascii="Times New Roman" w:eastAsia="Avenir" w:hAnsi="Times New Roman" w:cs="Times New Roman"/>
          <w:sz w:val="24"/>
          <w:szCs w:val="24"/>
        </w:rPr>
        <w:t>A total of 13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out of 14 </w:t>
      </w: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remain without opioids. </w:t>
      </w:r>
    </w:p>
    <w:p w14:paraId="0000000C" w14:textId="44FDB211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0913C1">
        <w:rPr>
          <w:rFonts w:ascii="Times New Roman" w:eastAsia="Avenir" w:hAnsi="Times New Roman" w:cs="Times New Roman"/>
          <w:b/>
          <w:bCs/>
          <w:sz w:val="24"/>
          <w:szCs w:val="24"/>
        </w:rPr>
        <w:t>DR CHARLES SCOGGINS</w:t>
      </w:r>
      <w:r>
        <w:rPr>
          <w:rFonts w:ascii="Times New Roman" w:eastAsia="Avenir" w:hAnsi="Times New Roman" w:cs="Times New Roman"/>
          <w:sz w:val="24"/>
          <w:szCs w:val="24"/>
        </w:rPr>
        <w:t xml:space="preserve"> (Louisville, KY)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We all are trying to </w:t>
      </w:r>
      <w:r w:rsidR="00F71B0E">
        <w:rPr>
          <w:rFonts w:ascii="Times New Roman" w:eastAsia="Avenir" w:hAnsi="Times New Roman" w:cs="Times New Roman"/>
          <w:sz w:val="24"/>
          <w:szCs w:val="24"/>
        </w:rPr>
        <w:t>prescribe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71B0E">
        <w:rPr>
          <w:rFonts w:ascii="Times New Roman" w:eastAsia="Avenir" w:hAnsi="Times New Roman" w:cs="Times New Roman"/>
          <w:sz w:val="24"/>
          <w:szCs w:val="24"/>
        </w:rPr>
        <w:t>fewer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opioids</w:t>
      </w:r>
      <w:r w:rsidR="00F71B0E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but your group has 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ade this a science</w:t>
      </w:r>
      <w:r w:rsidR="00F71B0E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we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 still learning from you. </w:t>
      </w:r>
      <w:r w:rsidR="00F71B0E">
        <w:rPr>
          <w:rFonts w:ascii="Times New Roman" w:eastAsia="Avenir" w:hAnsi="Times New Roman" w:cs="Times New Roman"/>
          <w:sz w:val="24"/>
          <w:szCs w:val="24"/>
        </w:rPr>
        <w:t>H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ow confident are you that patients are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not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being discharged from MD Anderson and </w:t>
      </w:r>
      <w:r w:rsidR="00F71B0E">
        <w:rPr>
          <w:rFonts w:ascii="Times New Roman" w:eastAsia="Avenir" w:hAnsi="Times New Roman" w:cs="Times New Roman"/>
          <w:sz w:val="24"/>
          <w:szCs w:val="24"/>
        </w:rPr>
        <w:t>returning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to Austin or </w:t>
      </w:r>
      <w:r w:rsidR="00F2459E">
        <w:rPr>
          <w:rFonts w:ascii="Times New Roman" w:eastAsia="Avenir" w:hAnsi="Times New Roman" w:cs="Times New Roman"/>
          <w:sz w:val="24"/>
          <w:szCs w:val="24"/>
        </w:rPr>
        <w:t>wherever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getting their family practice doc</w:t>
      </w:r>
      <w:r w:rsidR="00F71B0E">
        <w:rPr>
          <w:rFonts w:ascii="Times New Roman" w:eastAsia="Avenir" w:hAnsi="Times New Roman" w:cs="Times New Roman"/>
          <w:sz w:val="24"/>
          <w:szCs w:val="24"/>
        </w:rPr>
        <w:t>tor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to 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prescribe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them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some Norco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? We find that to be very common in Kentucky. We have a method for capturing that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: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our state requires us to register all narcotic scripts into a computer program</w:t>
      </w:r>
      <w:r w:rsidR="00F71B0E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we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 required to check it before writing a new one. </w:t>
      </w:r>
    </w:p>
    <w:p w14:paraId="0000000E" w14:textId="32D0796B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DR CHING-WEI TZENG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That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s a good question. I was inspired to do this because my first faculty position was at the University of </w:t>
      </w:r>
      <w:r w:rsidR="00F71B0E" w:rsidRPr="00825F46">
        <w:rPr>
          <w:rFonts w:ascii="Times New Roman" w:eastAsia="Avenir" w:hAnsi="Times New Roman" w:cs="Times New Roman"/>
          <w:sz w:val="24"/>
          <w:szCs w:val="24"/>
        </w:rPr>
        <w:t>Kentucky, and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as you know, we had a lot of patients from Appalachia</w:t>
      </w:r>
      <w:r w:rsidR="00F2459E">
        <w:rPr>
          <w:rFonts w:ascii="Times New Roman" w:eastAsia="Avenir" w:hAnsi="Times New Roman" w:cs="Times New Roman"/>
          <w:sz w:val="24"/>
          <w:szCs w:val="24"/>
        </w:rPr>
        <w:t xml:space="preserve"> and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had access to opioids outside of the hospital.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I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m relatively confident that they are not getting refills from their </w:t>
      </w:r>
      <w:r w:rsidR="00F71B0E">
        <w:rPr>
          <w:rFonts w:ascii="Times New Roman" w:eastAsia="Avenir" w:hAnsi="Times New Roman" w:cs="Times New Roman"/>
          <w:sz w:val="24"/>
          <w:szCs w:val="24"/>
        </w:rPr>
        <w:t>primary care physicians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, because most of our patients come to us for everything, including blood pressure pill refills</w:t>
      </w:r>
      <w:r w:rsidR="00F2459E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in the postoperati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ve period. I would think </w:t>
      </w:r>
      <w:r w:rsidR="00F71B0E">
        <w:rPr>
          <w:rFonts w:ascii="Times New Roman" w:eastAsia="Avenir" w:hAnsi="Times New Roman" w:cs="Times New Roman"/>
          <w:sz w:val="24"/>
          <w:szCs w:val="24"/>
        </w:rPr>
        <w:t>they would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come to us</w:t>
      </w:r>
      <w:r w:rsidR="00F2459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for opioids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, and I think most primary care doctors are going to defer any refills in the postoperative period to the surgeon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But in Texas, we also have an electronic prescription monitoring website to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check opioid dissemination. </w:t>
      </w:r>
    </w:p>
    <w:p w14:paraId="00000010" w14:textId="70FC8811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0913C1">
        <w:rPr>
          <w:rFonts w:ascii="Times New Roman" w:eastAsia="Avenir" w:hAnsi="Times New Roman" w:cs="Times New Roman"/>
          <w:b/>
          <w:bCs/>
          <w:sz w:val="24"/>
          <w:szCs w:val="24"/>
        </w:rPr>
        <w:t>DR RICHARD THIRLBY</w:t>
      </w:r>
      <w:r>
        <w:rPr>
          <w:rFonts w:ascii="Times New Roman" w:eastAsia="Avenir" w:hAnsi="Times New Roman" w:cs="Times New Roman"/>
          <w:sz w:val="24"/>
          <w:szCs w:val="24"/>
        </w:rPr>
        <w:t xml:space="preserve"> (Seattle, WA)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I have a question regarding your incorporation of the multimodal non-narcotic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pain protocol with routine use of Tylenol, NSAIDs, and gabapentin. I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lastRenderedPageBreak/>
        <w:t>could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not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tell from your present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ation </w:t>
      </w:r>
      <w:r w:rsidR="00F71B0E">
        <w:rPr>
          <w:rFonts w:ascii="Times New Roman" w:eastAsia="Avenir" w:hAnsi="Times New Roman" w:cs="Times New Roman"/>
          <w:sz w:val="24"/>
          <w:szCs w:val="24"/>
        </w:rPr>
        <w:t>whether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you used scheduled or </w:t>
      </w:r>
      <w:r w:rsidR="00F71B0E">
        <w:rPr>
          <w:rFonts w:ascii="Times New Roman" w:eastAsia="Avenir" w:hAnsi="Times New Roman" w:cs="Times New Roman"/>
          <w:sz w:val="24"/>
          <w:szCs w:val="24"/>
        </w:rPr>
        <w:t>pro re nata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administration of these medications. I think it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very important to emphasize that these postop</w:t>
      </w:r>
      <w:r w:rsidR="00F71B0E">
        <w:rPr>
          <w:rFonts w:ascii="Times New Roman" w:eastAsia="Avenir" w:hAnsi="Times New Roman" w:cs="Times New Roman"/>
          <w:sz w:val="24"/>
          <w:szCs w:val="24"/>
        </w:rPr>
        <w:t>erative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discharge medications should be scheduled: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scheduled NSAIDs, scheduled Tylenol, scheduled gabapentin</w:t>
      </w:r>
      <w:r w:rsidR="00F2459E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both in th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e hospital postop</w:t>
      </w:r>
      <w:r w:rsidR="00F71B0E">
        <w:rPr>
          <w:rFonts w:ascii="Times New Roman" w:eastAsia="Avenir" w:hAnsi="Times New Roman" w:cs="Times New Roman"/>
          <w:sz w:val="24"/>
          <w:szCs w:val="24"/>
        </w:rPr>
        <w:t>eratively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and at home after discharge. </w:t>
      </w:r>
    </w:p>
    <w:p w14:paraId="00000012" w14:textId="59BCE713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DR CHING-WEI TZENG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F71B0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E3CFE">
        <w:rPr>
          <w:rFonts w:ascii="Times New Roman" w:eastAsia="Avenir" w:hAnsi="Times New Roman" w:cs="Times New Roman"/>
          <w:sz w:val="24"/>
          <w:szCs w:val="24"/>
        </w:rPr>
        <w:t>You are correct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The non-opioid package is scheduled on the day of </w:t>
      </w:r>
      <w:r w:rsidR="00EE3CFE">
        <w:rPr>
          <w:rFonts w:ascii="Times New Roman" w:eastAsia="Avenir" w:hAnsi="Times New Roman" w:cs="Times New Roman"/>
          <w:sz w:val="24"/>
          <w:szCs w:val="24"/>
        </w:rPr>
        <w:t>operation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in the </w:t>
      </w:r>
      <w:r w:rsidR="00EE3CFE">
        <w:rPr>
          <w:rFonts w:ascii="Times New Roman" w:eastAsia="Avenir" w:hAnsi="Times New Roman" w:cs="Times New Roman"/>
          <w:sz w:val="24"/>
          <w:szCs w:val="24"/>
        </w:rPr>
        <w:t>post-anesthesia care unit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For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convenience, we sometimes </w:t>
      </w:r>
      <w:r w:rsidR="00EE3CFE">
        <w:rPr>
          <w:rFonts w:ascii="Times New Roman" w:eastAsia="Avenir" w:hAnsi="Times New Roman" w:cs="Times New Roman"/>
          <w:sz w:val="24"/>
          <w:szCs w:val="24"/>
        </w:rPr>
        <w:t>administer IV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acetaminophen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, which I know is a controversial issu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e because it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s expensive, </w:t>
      </w:r>
      <w:r w:rsidR="00EE3CFE">
        <w:rPr>
          <w:rFonts w:ascii="Times New Roman" w:eastAsia="Avenir" w:hAnsi="Times New Roman" w:cs="Times New Roman"/>
          <w:sz w:val="24"/>
          <w:szCs w:val="24"/>
        </w:rPr>
        <w:t>even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for </w:t>
      </w:r>
      <w:r w:rsidR="00EE3CFE">
        <w:rPr>
          <w:rFonts w:ascii="Times New Roman" w:eastAsia="Avenir" w:hAnsi="Times New Roman" w:cs="Times New Roman"/>
          <w:sz w:val="24"/>
          <w:szCs w:val="24"/>
        </w:rPr>
        <w:t>1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or </w:t>
      </w:r>
      <w:r w:rsidR="00EE3CFE">
        <w:rPr>
          <w:rFonts w:ascii="Times New Roman" w:eastAsia="Avenir" w:hAnsi="Times New Roman" w:cs="Times New Roman"/>
          <w:sz w:val="24"/>
          <w:szCs w:val="24"/>
        </w:rPr>
        <w:t>2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doses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EE3CFE">
        <w:rPr>
          <w:rFonts w:ascii="Times New Roman" w:eastAsia="Avenir" w:hAnsi="Times New Roman" w:cs="Times New Roman"/>
          <w:sz w:val="24"/>
          <w:szCs w:val="24"/>
        </w:rPr>
        <w:t>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ethocarbamol (Robaxin) is 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administered via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IV for the first day </w:t>
      </w:r>
      <w:r w:rsidR="00EE3CFE">
        <w:rPr>
          <w:rFonts w:ascii="Times New Roman" w:eastAsia="Avenir" w:hAnsi="Times New Roman" w:cs="Times New Roman"/>
          <w:sz w:val="24"/>
          <w:szCs w:val="24"/>
        </w:rPr>
        <w:t>as well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EE3CFE">
        <w:rPr>
          <w:rFonts w:ascii="Times New Roman" w:eastAsia="Avenir" w:hAnsi="Times New Roman" w:cs="Times New Roman"/>
          <w:sz w:val="24"/>
          <w:szCs w:val="24"/>
        </w:rPr>
        <w:t>All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liver patients </w:t>
      </w:r>
      <w:r w:rsidR="00EE3CFE">
        <w:rPr>
          <w:rFonts w:ascii="Times New Roman" w:eastAsia="Avenir" w:hAnsi="Times New Roman" w:cs="Times New Roman"/>
          <w:sz w:val="24"/>
          <w:szCs w:val="24"/>
        </w:rPr>
        <w:t>receive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acetaminophen. They may not </w:t>
      </w:r>
      <w:r w:rsidR="00EE3CFE">
        <w:rPr>
          <w:rFonts w:ascii="Times New Roman" w:eastAsia="Avenir" w:hAnsi="Times New Roman" w:cs="Times New Roman"/>
          <w:sz w:val="24"/>
          <w:szCs w:val="24"/>
        </w:rPr>
        <w:t>receive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 on the first day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when they </w:t>
      </w:r>
      <w:r w:rsidR="00EE3CFE">
        <w:rPr>
          <w:rFonts w:ascii="Times New Roman" w:eastAsia="Avenir" w:hAnsi="Times New Roman" w:cs="Times New Roman"/>
          <w:sz w:val="24"/>
          <w:szCs w:val="24"/>
        </w:rPr>
        <w:t>undergo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 60% or more resection, but we usually start it by </w:t>
      </w:r>
      <w:r w:rsidR="00EE3CFE">
        <w:rPr>
          <w:rFonts w:ascii="Times New Roman" w:eastAsia="Avenir" w:hAnsi="Times New Roman" w:cs="Times New Roman"/>
          <w:sz w:val="24"/>
          <w:szCs w:val="24"/>
        </w:rPr>
        <w:t>postoperative day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2 when their bilirubin has peaked. All minor hepatectomy patients would receive max</w:t>
      </w:r>
      <w:r w:rsidR="00EE3CFE">
        <w:rPr>
          <w:rFonts w:ascii="Times New Roman" w:eastAsia="Avenir" w:hAnsi="Times New Roman" w:cs="Times New Roman"/>
          <w:sz w:val="24"/>
          <w:szCs w:val="24"/>
        </w:rPr>
        <w:t>imum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dose from the operating room onward. 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About 75% of patients will receive </w:t>
      </w:r>
      <w:r w:rsidR="00F2459E">
        <w:rPr>
          <w:rFonts w:ascii="Times New Roman" w:eastAsia="Avenir" w:hAnsi="Times New Roman" w:cs="Times New Roman"/>
          <w:sz w:val="24"/>
          <w:szCs w:val="24"/>
        </w:rPr>
        <w:t>c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elecoxib (Celebrex)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Some small percentage of patients may not if they have </w:t>
      </w:r>
      <w:r w:rsidR="00EE3CFE">
        <w:rPr>
          <w:rFonts w:ascii="Times New Roman" w:eastAsia="Avenir" w:hAnsi="Times New Roman" w:cs="Times New Roman"/>
          <w:sz w:val="24"/>
          <w:szCs w:val="24"/>
        </w:rPr>
        <w:t>chronic kidney disease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at baseline. But 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we use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a very small dose</w:t>
      </w:r>
      <w:r w:rsidR="00EE3CFE">
        <w:rPr>
          <w:rFonts w:ascii="Times New Roman" w:eastAsia="Avenir" w:hAnsi="Times New Roman" w:cs="Times New Roman"/>
          <w:sz w:val="24"/>
          <w:szCs w:val="24"/>
        </w:rPr>
        <w:t>: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100 </w:t>
      </w:r>
      <w:r w:rsidR="00EE3CFE">
        <w:rPr>
          <w:rFonts w:ascii="Times New Roman" w:eastAsia="Avenir" w:hAnsi="Times New Roman" w:cs="Times New Roman"/>
          <w:sz w:val="24"/>
          <w:szCs w:val="24"/>
        </w:rPr>
        <w:t>mg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twice per day. For the muscle relaxant methocarbamol, more than 90% </w:t>
      </w:r>
      <w:r w:rsidR="00EE3CFE">
        <w:rPr>
          <w:rFonts w:ascii="Times New Roman" w:eastAsia="Avenir" w:hAnsi="Times New Roman" w:cs="Times New Roman"/>
          <w:sz w:val="24"/>
          <w:szCs w:val="24"/>
        </w:rPr>
        <w:t>receive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this. People are worried abou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 it causing somnolence, which is rare. It does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not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mean you have to put everyone on the same dose. If </w:t>
      </w:r>
      <w:r w:rsidR="00EE3CFE">
        <w:rPr>
          <w:rFonts w:ascii="Times New Roman" w:eastAsia="Avenir" w:hAnsi="Times New Roman" w:cs="Times New Roman"/>
          <w:sz w:val="24"/>
          <w:szCs w:val="24"/>
        </w:rPr>
        <w:t>you have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 petite older patient, maybe </w:t>
      </w:r>
      <w:r w:rsidR="00EE3CFE">
        <w:rPr>
          <w:rFonts w:ascii="Times New Roman" w:eastAsia="Avenir" w:hAnsi="Times New Roman" w:cs="Times New Roman"/>
          <w:sz w:val="24"/>
          <w:szCs w:val="24"/>
        </w:rPr>
        <w:t>administer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250 </w:t>
      </w:r>
      <w:r w:rsidR="00EE3CFE">
        <w:rPr>
          <w:rFonts w:ascii="Times New Roman" w:eastAsia="Avenir" w:hAnsi="Times New Roman" w:cs="Times New Roman"/>
          <w:sz w:val="24"/>
          <w:szCs w:val="24"/>
        </w:rPr>
        <w:t>mg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q8. If it’s a younger patient or larger patient, we may give 750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mg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q6. You can adjust the muscle rela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xant. </w:t>
      </w:r>
    </w:p>
    <w:p w14:paraId="00000014" w14:textId="3B819B22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0913C1">
        <w:rPr>
          <w:rFonts w:ascii="Times New Roman" w:eastAsia="Avenir" w:hAnsi="Times New Roman" w:cs="Times New Roman"/>
          <w:b/>
          <w:bCs/>
          <w:sz w:val="24"/>
          <w:szCs w:val="24"/>
        </w:rPr>
        <w:t>DR MICHAEL EGGER</w:t>
      </w:r>
      <w:r>
        <w:rPr>
          <w:rFonts w:ascii="Times New Roman" w:eastAsia="Avenir" w:hAnsi="Times New Roman" w:cs="Times New Roman"/>
          <w:sz w:val="24"/>
          <w:szCs w:val="24"/>
        </w:rPr>
        <w:t xml:space="preserve"> (Louisville, KY)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H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ow many of these patients were not opioid naïve before surgery? We</w:t>
      </w:r>
      <w:r w:rsidR="00EE3CFE"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ve looked and found about a third of our pa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tients </w:t>
      </w:r>
      <w:r w:rsidR="00EE3CFE">
        <w:rPr>
          <w:rFonts w:ascii="Times New Roman" w:eastAsia="Avenir" w:hAnsi="Times New Roman" w:cs="Times New Roman"/>
          <w:sz w:val="24"/>
          <w:szCs w:val="24"/>
        </w:rPr>
        <w:t>undergoing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major </w:t>
      </w:r>
      <w:r w:rsidR="00EE3CFE">
        <w:rPr>
          <w:rFonts w:ascii="Times New Roman" w:eastAsia="Avenir" w:hAnsi="Times New Roman" w:cs="Times New Roman"/>
          <w:sz w:val="24"/>
          <w:szCs w:val="24"/>
        </w:rPr>
        <w:t>gastrointestinal operation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come to us on opioids. Were you able to implement this on those patients who were already on opioids?</w:t>
      </w:r>
    </w:p>
    <w:p w14:paraId="00000016" w14:textId="62F55F6F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lastRenderedPageBreak/>
        <w:t>DR CHING-WEI TZENG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We looked at all our </w:t>
      </w:r>
      <w:r w:rsidR="00EE3CFE">
        <w:rPr>
          <w:rFonts w:ascii="Times New Roman" w:eastAsia="Avenir" w:hAnsi="Times New Roman" w:cs="Times New Roman"/>
          <w:sz w:val="24"/>
          <w:szCs w:val="24"/>
        </w:rPr>
        <w:t>hepatopancreatobiliary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patients,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and the most common reason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they have some opioid is because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at the very beginning, they were assigned this concept of neoplastic pain and are given a prescription from a non-surgical </w:t>
      </w:r>
      <w:r w:rsidR="00F2459E">
        <w:rPr>
          <w:rFonts w:ascii="Times New Roman" w:eastAsia="Avenir" w:hAnsi="Times New Roman" w:cs="Times New Roman"/>
          <w:sz w:val="24"/>
          <w:szCs w:val="24"/>
        </w:rPr>
        <w:t>specialist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.  So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35% of people have it on their chart, </w:t>
      </w:r>
      <w:r w:rsidR="00897326" w:rsidRPr="00825F46">
        <w:rPr>
          <w:rFonts w:ascii="Times New Roman" w:eastAsia="Avenir" w:hAnsi="Times New Roman" w:cs="Times New Roman"/>
          <w:sz w:val="24"/>
          <w:szCs w:val="24"/>
        </w:rPr>
        <w:t>but they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ar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only using it here and there or if they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 anxious the night before </w:t>
      </w:r>
      <w:r w:rsidR="00897326">
        <w:rPr>
          <w:rFonts w:ascii="Times New Roman" w:eastAsia="Avenir" w:hAnsi="Times New Roman" w:cs="Times New Roman"/>
          <w:sz w:val="24"/>
          <w:szCs w:val="24"/>
        </w:rPr>
        <w:t>their operation,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so those patients can be completely weaned off opioids. Only about 5% of our </w:t>
      </w:r>
      <w:r w:rsidR="00897326" w:rsidRPr="00825F46">
        <w:rPr>
          <w:rFonts w:ascii="Times New Roman" w:eastAsia="Avenir" w:hAnsi="Times New Roman" w:cs="Times New Roman"/>
          <w:sz w:val="24"/>
          <w:szCs w:val="24"/>
        </w:rPr>
        <w:t>surgical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patients are true, chronic opioid users using fentanyl patch, Oxycontin, </w:t>
      </w:r>
      <w:r w:rsidR="00F2459E">
        <w:rPr>
          <w:rFonts w:ascii="Times New Roman" w:eastAsia="Avenir" w:hAnsi="Times New Roman" w:cs="Times New Roman"/>
          <w:sz w:val="24"/>
          <w:szCs w:val="24"/>
        </w:rPr>
        <w:t>or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other long-acting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medication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. You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re not going to be able to get those people off opioids in the short-term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;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the best you can do is not escalate. To me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it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 victory if I can </w:t>
      </w:r>
      <w:r w:rsidR="00897326">
        <w:rPr>
          <w:rFonts w:ascii="Times New Roman" w:eastAsia="Avenir" w:hAnsi="Times New Roman" w:cs="Times New Roman"/>
          <w:sz w:val="24"/>
          <w:szCs w:val="24"/>
        </w:rPr>
        <w:t>perform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their operation and not escalate beyond what they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we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 on at baseline. </w:t>
      </w:r>
    </w:p>
    <w:p w14:paraId="00000018" w14:textId="7A5B230D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0913C1">
        <w:rPr>
          <w:rFonts w:ascii="Times New Roman" w:eastAsia="Avenir" w:hAnsi="Times New Roman" w:cs="Times New Roman"/>
          <w:b/>
          <w:bCs/>
          <w:sz w:val="24"/>
          <w:szCs w:val="24"/>
        </w:rPr>
        <w:t>DR J CRAIG COLLINS</w:t>
      </w:r>
      <w:r>
        <w:rPr>
          <w:rFonts w:ascii="Times New Roman" w:eastAsia="Avenir" w:hAnsi="Times New Roman" w:cs="Times New Roman"/>
          <w:sz w:val="24"/>
          <w:szCs w:val="24"/>
        </w:rPr>
        <w:t xml:space="preserve"> (Los Angeles, CA)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The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CDC estimates that last year 70,000 people died in the US of opioid overdose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. Surgeons are a little bit like Galapagos finches. We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re descended from a common ancestor and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then we evolve in our separate microenvironments. You alluded to the idea that you were getting all your practitioners in line. We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ve seen sabotage from nursing and pharmacy, and they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re not totally on</w:t>
      </w:r>
      <w:r w:rsidR="00F2459E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board with the idea of multimodal prescribing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so they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wi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l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l say if you have mild pain, take this. If you have moderate pain, take that. And the joint commission is reinforcing that. How are you approaching that at MD Anderson?</w:t>
      </w:r>
    </w:p>
    <w:p w14:paraId="0000001A" w14:textId="44B7F86B" w:rsidR="00F36A63" w:rsidRPr="00825F46" w:rsidRDefault="000913C1" w:rsidP="00825F46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b/>
          <w:bCs/>
          <w:sz w:val="24"/>
          <w:szCs w:val="24"/>
        </w:rPr>
        <w:t>DR CHING-WEI TZENG</w:t>
      </w:r>
      <w:r>
        <w:rPr>
          <w:rFonts w:ascii="Times New Roman" w:eastAsia="Avenir" w:hAnsi="Times New Roman" w:cs="Times New Roman"/>
          <w:sz w:val="24"/>
          <w:szCs w:val="24"/>
        </w:rPr>
        <w:t xml:space="preserve"> (Houston, TX)</w:t>
      </w:r>
      <w:r w:rsidRPr="00825F46">
        <w:rPr>
          <w:rFonts w:ascii="Times New Roman" w:eastAsia="Avenir" w:hAnsi="Times New Roman" w:cs="Times New Roman"/>
          <w:sz w:val="24"/>
          <w:szCs w:val="24"/>
        </w:rPr>
        <w:t>:</w:t>
      </w:r>
      <w:r w:rsidR="00897326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We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have a pain task force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w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hose primary purpose is not to reduce the amount of pain medicin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e</w:t>
      </w:r>
      <w:r w:rsidR="00897326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but rather to activate pain team consults, which is not exactly what I want in our opioid management goals. So</w:t>
      </w:r>
      <w:r w:rsidR="00AA3964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the main thing is to educate the nurses on the floor and to clean up the </w:t>
      </w:r>
      <w:r w:rsidR="00AA3964" w:rsidRPr="00AA3964">
        <w:rPr>
          <w:rFonts w:ascii="Times New Roman" w:eastAsia="Avenir" w:hAnsi="Times New Roman" w:cs="Times New Roman"/>
          <w:sz w:val="24"/>
          <w:szCs w:val="24"/>
        </w:rPr>
        <w:t>Medication Administration Record</w:t>
      </w:r>
      <w:r w:rsidR="00AA3964">
        <w:rPr>
          <w:rFonts w:ascii="Times New Roman" w:eastAsia="Avenir" w:hAnsi="Times New Roman" w:cs="Times New Roman"/>
          <w:sz w:val="24"/>
          <w:szCs w:val="24"/>
        </w:rPr>
        <w:t xml:space="preserve"> (MAR)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When I look through the chart</w:t>
      </w:r>
      <w:r w:rsidR="00AA3964">
        <w:rPr>
          <w:rFonts w:ascii="Times New Roman" w:eastAsia="Avenir" w:hAnsi="Times New Roman" w:cs="Times New Roman"/>
          <w:sz w:val="24"/>
          <w:szCs w:val="24"/>
        </w:rPr>
        <w:t>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if the MAR is still saying IV pain medicine and the patient is already </w:t>
      </w:r>
      <w:r w:rsidR="00AA3964">
        <w:rPr>
          <w:rFonts w:ascii="Times New Roman" w:eastAsia="Avenir" w:hAnsi="Times New Roman" w:cs="Times New Roman"/>
          <w:sz w:val="24"/>
          <w:szCs w:val="24"/>
        </w:rPr>
        <w:t>at postoperative day 3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, I ask our fellows to transition to oral med</w:t>
      </w:r>
      <w:r w:rsidR="00AA3964">
        <w:rPr>
          <w:rFonts w:ascii="Times New Roman" w:eastAsia="Avenir" w:hAnsi="Times New Roman" w:cs="Times New Roman"/>
          <w:sz w:val="24"/>
          <w:szCs w:val="24"/>
        </w:rPr>
        <w:t>ication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. IV doses should</w:t>
      </w:r>
      <w:r w:rsidR="00AA3964">
        <w:rPr>
          <w:rFonts w:ascii="Times New Roman" w:eastAsia="Avenir" w:hAnsi="Times New Roman" w:cs="Times New Roman"/>
          <w:sz w:val="24"/>
          <w:szCs w:val="24"/>
        </w:rPr>
        <w:t xml:space="preserve"> not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even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lastRenderedPageBreak/>
        <w:t>be on the medication list once a patient is o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n </w:t>
      </w:r>
      <w:r w:rsidR="00AA3964">
        <w:rPr>
          <w:rFonts w:ascii="Times New Roman" w:eastAsia="Avenir" w:hAnsi="Times New Roman" w:cs="Times New Roman"/>
          <w:sz w:val="24"/>
          <w:szCs w:val="24"/>
        </w:rPr>
        <w:t>postoperative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med</w:t>
      </w:r>
      <w:r w:rsidR="00AA3964">
        <w:rPr>
          <w:rFonts w:ascii="Times New Roman" w:eastAsia="Avenir" w:hAnsi="Times New Roman" w:cs="Times New Roman"/>
          <w:sz w:val="24"/>
          <w:szCs w:val="24"/>
        </w:rPr>
        <w:t>ication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, because that gives you the option to choose it. </w:t>
      </w:r>
      <w:r w:rsidR="00AA3964" w:rsidRPr="00825F46">
        <w:rPr>
          <w:rFonts w:ascii="Times New Roman" w:eastAsia="Avenir" w:hAnsi="Times New Roman" w:cs="Times New Roman"/>
          <w:sz w:val="24"/>
          <w:szCs w:val="24"/>
        </w:rPr>
        <w:t>So,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the onus is on our provider teams to try to clean up the medication list and only offer oral medication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. Our next</w:t>
      </w:r>
      <w:r w:rsidR="00AA3964">
        <w:rPr>
          <w:rFonts w:ascii="Times New Roman" w:eastAsia="Avenir" w:hAnsi="Times New Roman" w:cs="Times New Roman"/>
          <w:sz w:val="24"/>
          <w:szCs w:val="24"/>
        </w:rPr>
        <w:t>-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door neighbors at UT Memorial Hermann (UT McGovern Medical School</w:t>
      </w:r>
      <w:r w:rsidR="00F2459E">
        <w:rPr>
          <w:rFonts w:ascii="Times New Roman" w:eastAsia="Avenir" w:hAnsi="Times New Roman" w:cs="Times New Roman"/>
          <w:sz w:val="24"/>
          <w:szCs w:val="24"/>
        </w:rPr>
        <w:t>)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avoid IV </w:t>
      </w:r>
      <w:r w:rsidR="00AA3964" w:rsidRPr="00AA3964">
        <w:rPr>
          <w:rFonts w:ascii="Times New Roman" w:eastAsia="Avenir" w:hAnsi="Times New Roman" w:cs="Times New Roman"/>
          <w:sz w:val="24"/>
          <w:szCs w:val="24"/>
        </w:rPr>
        <w:t>patient-controlled analgesia</w:t>
      </w:r>
      <w:r w:rsidR="00AA3964" w:rsidRPr="00AA3964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>for their trauma inpatients, even rib fracture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If they can do that, then I can </w:t>
      </w:r>
      <w:r w:rsidR="00AA3964">
        <w:rPr>
          <w:rFonts w:ascii="Times New Roman" w:eastAsia="Avenir" w:hAnsi="Times New Roman" w:cs="Times New Roman"/>
          <w:sz w:val="24"/>
          <w:szCs w:val="24"/>
        </w:rPr>
        <w:t>perform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elective abdominal </w:t>
      </w:r>
      <w:r w:rsidR="00AA3964">
        <w:rPr>
          <w:rFonts w:ascii="Times New Roman" w:eastAsia="Avenir" w:hAnsi="Times New Roman" w:cs="Times New Roman"/>
          <w:sz w:val="24"/>
          <w:szCs w:val="24"/>
        </w:rPr>
        <w:t>operations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 without using too much IV </w:t>
      </w:r>
      <w:r w:rsidR="00AA3964" w:rsidRPr="00AA3964">
        <w:rPr>
          <w:rFonts w:ascii="Times New Roman" w:eastAsia="Avenir" w:hAnsi="Times New Roman" w:cs="Times New Roman"/>
          <w:sz w:val="24"/>
          <w:szCs w:val="24"/>
        </w:rPr>
        <w:t>patient-controlled analgesia</w:t>
      </w:r>
      <w:r w:rsidR="00F2459E" w:rsidRPr="00825F46">
        <w:rPr>
          <w:rFonts w:ascii="Times New Roman" w:eastAsia="Avenir" w:hAnsi="Times New Roman" w:cs="Times New Roman"/>
          <w:sz w:val="24"/>
          <w:szCs w:val="24"/>
        </w:rPr>
        <w:t xml:space="preserve">. </w:t>
      </w:r>
    </w:p>
    <w:p w14:paraId="0000001B" w14:textId="77777777" w:rsidR="00F36A63" w:rsidRPr="00825F46" w:rsidRDefault="00F2459E" w:rsidP="00825F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5F46">
        <w:rPr>
          <w:rFonts w:ascii="Times New Roman" w:eastAsia="Avenir" w:hAnsi="Times New Roman" w:cs="Times New Roman"/>
          <w:sz w:val="24"/>
          <w:szCs w:val="24"/>
        </w:rPr>
        <w:t xml:space="preserve"> </w:t>
      </w:r>
    </w:p>
    <w:sectPr w:rsidR="00F36A63" w:rsidRPr="00825F4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3B90" w14:textId="77777777" w:rsidR="00000000" w:rsidRDefault="00F2459E">
      <w:pPr>
        <w:spacing w:after="0" w:line="240" w:lineRule="auto"/>
      </w:pPr>
      <w:r>
        <w:separator/>
      </w:r>
    </w:p>
  </w:endnote>
  <w:endnote w:type="continuationSeparator" w:id="0">
    <w:p w14:paraId="75881CAD" w14:textId="77777777" w:rsidR="00000000" w:rsidRDefault="00F2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4E7" w14:textId="77777777" w:rsidR="00000000" w:rsidRDefault="00F2459E">
      <w:pPr>
        <w:spacing w:after="0" w:line="240" w:lineRule="auto"/>
      </w:pPr>
      <w:r>
        <w:separator/>
      </w:r>
    </w:p>
  </w:footnote>
  <w:footnote w:type="continuationSeparator" w:id="0">
    <w:p w14:paraId="4F97953A" w14:textId="77777777" w:rsidR="00000000" w:rsidRDefault="00F2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F36A63" w:rsidRDefault="00F36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63"/>
    <w:rsid w:val="000913C1"/>
    <w:rsid w:val="000D54A4"/>
    <w:rsid w:val="00294B76"/>
    <w:rsid w:val="003C4D3D"/>
    <w:rsid w:val="00576B88"/>
    <w:rsid w:val="00825F46"/>
    <w:rsid w:val="00897326"/>
    <w:rsid w:val="009A0844"/>
    <w:rsid w:val="00AA3964"/>
    <w:rsid w:val="00BD7EDA"/>
    <w:rsid w:val="00EE3CFE"/>
    <w:rsid w:val="00F2459E"/>
    <w:rsid w:val="00F36A63"/>
    <w:rsid w:val="00F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2293"/>
  <w15:docId w15:val="{9E5E22A5-CFA2-44C4-B39C-56B329C0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bRzf1hE00/aefAqdwsOV304rQ==">AMUW2mUP3IpjbGJIB2u7zVGDVSgNK7PzA/5nRX5Nyv3iTVNXHYFG4PiOqOcqqC/22b8ra5k3MO27OZPJ+2AHoohgEap4QmwDSDNslihv3NeU8N/MTcNFWEQ=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Claire Sydow</cp:lastModifiedBy>
  <cp:revision>7</cp:revision>
  <dcterms:created xsi:type="dcterms:W3CDTF">2022-03-30T18:13:00Z</dcterms:created>
  <dcterms:modified xsi:type="dcterms:W3CDTF">2022-03-30T19:15:00Z</dcterms:modified>
</cp:coreProperties>
</file>