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CF" w:rsidRDefault="007F60CF" w:rsidP="007F60C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1.</w:t>
      </w:r>
    </w:p>
    <w:p w:rsidR="007F60CF" w:rsidRPr="00A33D8F" w:rsidRDefault="007F60CF" w:rsidP="007F60C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BPA firing logic: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A. Patient has opioid use disorder on their problem list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B. Patient has </w:t>
      </w:r>
      <w:r w:rsidR="007B010A">
        <w:rPr>
          <w:rFonts w:ascii="Times New Roman" w:eastAsia="Times New Roman" w:hAnsi="Times New Roman" w:cs="Times New Roman"/>
          <w:sz w:val="24"/>
          <w:szCs w:val="24"/>
          <w:highlight w:val="white"/>
        </w:rPr>
        <w:t>opioid use disorder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their social history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C. Patient has </w:t>
      </w:r>
      <w:r w:rsidR="00C16B41">
        <w:rPr>
          <w:rFonts w:ascii="Times New Roman" w:eastAsia="Times New Roman" w:hAnsi="Times New Roman" w:cs="Times New Roman"/>
          <w:sz w:val="24"/>
          <w:szCs w:val="24"/>
          <w:highlight w:val="white"/>
        </w:rPr>
        <w:t>buprenorphine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 their active medication list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D. Patient has methadone on their active medication list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E. Patient has had a Bridge clinic appointment in the last 3 months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F. Patient has an IP consult to psychiatry / APS order within the same encounter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G. Patient has a section 12 order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H. Patient had a trauma narrator start event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I. Patient had a code narrator start event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J. Patient in active ED encounter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K. Patient is not CMO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L. Patient has not had a bed request order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M. Patient is not deceased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(A or B) and NOT (C or D or E or F or G or H or I) and (J and K and L and M)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BPA Screenshot </w:t>
      </w:r>
    </w:p>
    <w:p w:rsidR="007F60CF" w:rsidRDefault="007F60CF" w:rsidP="007F60CF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F60CF" w:rsidRPr="007B010A" w:rsidRDefault="007F60CF" w:rsidP="007B010A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highlight w:val="white"/>
        </w:rPr>
        <w:drawing>
          <wp:inline distT="114300" distB="114300" distL="114300" distR="114300" wp14:anchorId="1A94972D" wp14:editId="517863D3">
            <wp:extent cx="5943600" cy="1473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0CF" w:rsidRPr="007B01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01" w:rsidRDefault="00C16B41">
      <w:pPr>
        <w:spacing w:after="0" w:line="240" w:lineRule="auto"/>
      </w:pPr>
      <w:r>
        <w:separator/>
      </w:r>
    </w:p>
  </w:endnote>
  <w:endnote w:type="continuationSeparator" w:id="0">
    <w:p w:rsidR="000A4E01" w:rsidRDefault="00C1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008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81FA4" w:rsidRPr="007C2F62" w:rsidRDefault="007F60C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C2F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2F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2F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7C2F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1FA4" w:rsidRDefault="007B0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01" w:rsidRDefault="00C16B41">
      <w:pPr>
        <w:spacing w:after="0" w:line="240" w:lineRule="auto"/>
      </w:pPr>
      <w:r>
        <w:separator/>
      </w:r>
    </w:p>
  </w:footnote>
  <w:footnote w:type="continuationSeparator" w:id="0">
    <w:p w:rsidR="000A4E01" w:rsidRDefault="00C1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A4" w:rsidRDefault="007B0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CF"/>
    <w:rsid w:val="000A4E01"/>
    <w:rsid w:val="007B010A"/>
    <w:rsid w:val="007F60CF"/>
    <w:rsid w:val="00C1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F3FB"/>
  <w15:chartTrackingRefBased/>
  <w15:docId w15:val="{3D478ED8-A2D7-47F1-88A1-B1005BFD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CF"/>
  </w:style>
  <w:style w:type="paragraph" w:styleId="Footer">
    <w:name w:val="footer"/>
    <w:basedOn w:val="Normal"/>
    <w:link w:val="FooterChar"/>
    <w:uiPriority w:val="99"/>
    <w:unhideWhenUsed/>
    <w:rsid w:val="007F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Wakeman, Sarah,M.D.</dc:creator>
  <cp:keywords/>
  <dc:description/>
  <cp:lastModifiedBy>Wakeman, Sarah,M.D.</cp:lastModifiedBy>
  <cp:revision>3</cp:revision>
  <dcterms:created xsi:type="dcterms:W3CDTF">2020-10-20T16:50:00Z</dcterms:created>
  <dcterms:modified xsi:type="dcterms:W3CDTF">2021-02-01T18:03:00Z</dcterms:modified>
</cp:coreProperties>
</file>