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805C" w14:textId="4DCB0DCF" w:rsidR="00E54CC7" w:rsidRPr="00262FBD" w:rsidRDefault="00CA5B3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62FBD">
        <w:rPr>
          <w:rFonts w:ascii="Times New Roman" w:hAnsi="Times New Roman" w:cs="Times New Roman"/>
          <w:b/>
        </w:rPr>
        <w:t>Supplement 1</w:t>
      </w:r>
      <w:r w:rsidR="003A044E" w:rsidRPr="00262FBD">
        <w:rPr>
          <w:rFonts w:ascii="Times New Roman" w:hAnsi="Times New Roman" w:cs="Times New Roman"/>
          <w:b/>
        </w:rPr>
        <w:t>: Description of ICD-9 codes</w:t>
      </w:r>
    </w:p>
    <w:p w14:paraId="01DDA12F" w14:textId="77777777" w:rsidR="005C12B5" w:rsidRPr="00262FBD" w:rsidRDefault="005C12B5">
      <w:pPr>
        <w:rPr>
          <w:rFonts w:ascii="Times New Roman" w:hAnsi="Times New Roman" w:cs="Times New Roman"/>
        </w:rPr>
      </w:pPr>
    </w:p>
    <w:p w14:paraId="4B2997B4" w14:textId="15ADAB16" w:rsidR="00886ABA" w:rsidRPr="00262FBD" w:rsidRDefault="00886AB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6892"/>
      </w:tblGrid>
      <w:tr w:rsidR="00886ABA" w:rsidRPr="00262FBD" w14:paraId="3E987585" w14:textId="77777777" w:rsidTr="00262FBD">
        <w:tc>
          <w:tcPr>
            <w:tcW w:w="843" w:type="dxa"/>
          </w:tcPr>
          <w:p w14:paraId="0AB5F45F" w14:textId="2E43FEC6" w:rsidR="00886ABA" w:rsidRPr="00262FBD" w:rsidRDefault="000219BC" w:rsidP="00D0721B">
            <w:pPr>
              <w:rPr>
                <w:rFonts w:ascii="Times New Roman" w:hAnsi="Times New Roman" w:cs="Times New Roman"/>
                <w:b/>
              </w:rPr>
            </w:pPr>
            <w:r w:rsidRPr="00262FBD">
              <w:rPr>
                <w:rFonts w:ascii="Times New Roman" w:hAnsi="Times New Roman" w:cs="Times New Roman"/>
                <w:b/>
              </w:rPr>
              <w:t>Codes</w:t>
            </w:r>
          </w:p>
        </w:tc>
        <w:tc>
          <w:tcPr>
            <w:tcW w:w="6892" w:type="dxa"/>
          </w:tcPr>
          <w:p w14:paraId="016C9B8F" w14:textId="5A997120" w:rsidR="00886ABA" w:rsidRPr="00262FBD" w:rsidRDefault="000928E6" w:rsidP="00D0721B">
            <w:pPr>
              <w:rPr>
                <w:rFonts w:ascii="Times New Roman" w:hAnsi="Times New Roman" w:cs="Times New Roman"/>
                <w:b/>
              </w:rPr>
            </w:pPr>
            <w:r w:rsidRPr="00262FBD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8F465D" w:rsidRPr="00262FBD" w14:paraId="378CF2AE" w14:textId="77777777" w:rsidTr="00262FBD">
        <w:tc>
          <w:tcPr>
            <w:tcW w:w="7735" w:type="dxa"/>
            <w:gridSpan w:val="2"/>
          </w:tcPr>
          <w:p w14:paraId="594141FA" w14:textId="76401BC9" w:rsidR="008F465D" w:rsidRPr="00262FBD" w:rsidRDefault="008F465D" w:rsidP="00BC1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FBD">
              <w:rPr>
                <w:rFonts w:ascii="Times New Roman" w:hAnsi="Times New Roman" w:cs="Times New Roman"/>
                <w:b/>
              </w:rPr>
              <w:t>Cirrhosis</w:t>
            </w:r>
          </w:p>
        </w:tc>
      </w:tr>
      <w:tr w:rsidR="00886ABA" w:rsidRPr="00262FBD" w14:paraId="4ED0AFE1" w14:textId="77777777" w:rsidTr="00262FBD">
        <w:tc>
          <w:tcPr>
            <w:tcW w:w="843" w:type="dxa"/>
          </w:tcPr>
          <w:p w14:paraId="79E14E79" w14:textId="6D4B71E6" w:rsidR="00886ABA" w:rsidRPr="00262FBD" w:rsidRDefault="007B3200" w:rsidP="007B3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262FBD">
              <w:rPr>
                <w:rFonts w:ascii="Times New Roman" w:hAnsi="Times New Roman" w:cs="Times New Roman"/>
                <w:color w:val="231F20"/>
              </w:rPr>
              <w:t>571.2</w:t>
            </w:r>
          </w:p>
        </w:tc>
        <w:tc>
          <w:tcPr>
            <w:tcW w:w="6892" w:type="dxa"/>
          </w:tcPr>
          <w:p w14:paraId="538C777C" w14:textId="114DB10E" w:rsidR="00886ABA" w:rsidRPr="00262FBD" w:rsidRDefault="00886ABA" w:rsidP="0088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262FBD">
              <w:rPr>
                <w:rFonts w:ascii="Times New Roman" w:hAnsi="Times New Roman" w:cs="Times New Roman"/>
                <w:color w:val="231F20"/>
              </w:rPr>
              <w:t>Alcoholic cirrhosis</w:t>
            </w:r>
          </w:p>
        </w:tc>
      </w:tr>
      <w:tr w:rsidR="00886ABA" w:rsidRPr="00262FBD" w14:paraId="16EBF542" w14:textId="77777777" w:rsidTr="00262FBD">
        <w:tc>
          <w:tcPr>
            <w:tcW w:w="843" w:type="dxa"/>
          </w:tcPr>
          <w:p w14:paraId="36F830CB" w14:textId="7526D1CC" w:rsidR="00886ABA" w:rsidRPr="00262FBD" w:rsidRDefault="007B3200" w:rsidP="007B3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262FBD">
              <w:rPr>
                <w:rFonts w:ascii="Times New Roman" w:hAnsi="Times New Roman" w:cs="Times New Roman"/>
                <w:color w:val="231F20"/>
              </w:rPr>
              <w:t>571.5</w:t>
            </w:r>
          </w:p>
        </w:tc>
        <w:tc>
          <w:tcPr>
            <w:tcW w:w="6892" w:type="dxa"/>
          </w:tcPr>
          <w:p w14:paraId="6A749E5B" w14:textId="54BD076F" w:rsidR="00886ABA" w:rsidRPr="00262FBD" w:rsidRDefault="00886ABA" w:rsidP="0088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262FBD">
              <w:rPr>
                <w:rFonts w:ascii="Times New Roman" w:hAnsi="Times New Roman" w:cs="Times New Roman"/>
                <w:color w:val="231F20"/>
              </w:rPr>
              <w:t>Cirrhosis from all others other than alcohol</w:t>
            </w:r>
          </w:p>
        </w:tc>
      </w:tr>
      <w:tr w:rsidR="00886ABA" w:rsidRPr="00262FBD" w14:paraId="05A71BED" w14:textId="77777777" w:rsidTr="00262FBD">
        <w:tc>
          <w:tcPr>
            <w:tcW w:w="843" w:type="dxa"/>
          </w:tcPr>
          <w:p w14:paraId="752CA38A" w14:textId="39A7CB16" w:rsidR="00886ABA" w:rsidRPr="00262FBD" w:rsidRDefault="007B3200" w:rsidP="007B3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262FBD">
              <w:rPr>
                <w:rFonts w:ascii="Times New Roman" w:hAnsi="Times New Roman" w:cs="Times New Roman"/>
                <w:color w:val="231F20"/>
              </w:rPr>
              <w:t>571.6</w:t>
            </w:r>
          </w:p>
        </w:tc>
        <w:tc>
          <w:tcPr>
            <w:tcW w:w="6892" w:type="dxa"/>
          </w:tcPr>
          <w:p w14:paraId="4C8AD8AC" w14:textId="1E47D619" w:rsidR="00886ABA" w:rsidRPr="00262FBD" w:rsidRDefault="00886ABA">
            <w:pPr>
              <w:rPr>
                <w:rFonts w:ascii="Times New Roman" w:hAnsi="Times New Roman" w:cs="Times New Roman"/>
              </w:rPr>
            </w:pPr>
            <w:r w:rsidRPr="00262FBD">
              <w:rPr>
                <w:rFonts w:ascii="Times New Roman" w:hAnsi="Times New Roman" w:cs="Times New Roman"/>
                <w:color w:val="231F20"/>
              </w:rPr>
              <w:t>Biliary cirrhosis</w:t>
            </w:r>
          </w:p>
        </w:tc>
      </w:tr>
      <w:tr w:rsidR="00D0721B" w:rsidRPr="00262FBD" w14:paraId="0C299708" w14:textId="77777777" w:rsidTr="00262FBD">
        <w:tc>
          <w:tcPr>
            <w:tcW w:w="7735" w:type="dxa"/>
            <w:gridSpan w:val="2"/>
          </w:tcPr>
          <w:p w14:paraId="151CC7CC" w14:textId="02BC1C6A" w:rsidR="00D0721B" w:rsidRPr="00262FBD" w:rsidRDefault="00D0721B" w:rsidP="00BC1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FBD">
              <w:rPr>
                <w:rFonts w:ascii="Times New Roman" w:hAnsi="Times New Roman" w:cs="Times New Roman"/>
                <w:b/>
                <w:color w:val="231F20"/>
              </w:rPr>
              <w:t>Diagnostic ERCP</w:t>
            </w:r>
          </w:p>
        </w:tc>
      </w:tr>
      <w:tr w:rsidR="00886ABA" w:rsidRPr="00262FBD" w14:paraId="5B372FF7" w14:textId="77777777" w:rsidTr="00262FBD">
        <w:tc>
          <w:tcPr>
            <w:tcW w:w="843" w:type="dxa"/>
          </w:tcPr>
          <w:p w14:paraId="3293D10B" w14:textId="12757638" w:rsidR="00886ABA" w:rsidRPr="00262FBD" w:rsidRDefault="000061B1">
            <w:pPr>
              <w:rPr>
                <w:rFonts w:ascii="Times New Roman" w:hAnsi="Times New Roman" w:cs="Times New Roman"/>
              </w:rPr>
            </w:pPr>
            <w:r w:rsidRPr="00262FBD">
              <w:rPr>
                <w:rFonts w:ascii="Times New Roman" w:hAnsi="Times New Roman" w:cs="Times New Roman"/>
              </w:rPr>
              <w:t>51.10</w:t>
            </w:r>
          </w:p>
        </w:tc>
        <w:tc>
          <w:tcPr>
            <w:tcW w:w="6892" w:type="dxa"/>
          </w:tcPr>
          <w:p w14:paraId="6BC7633E" w14:textId="3F9B7060" w:rsidR="00886ABA" w:rsidRPr="00262FBD" w:rsidRDefault="00B80EAE">
            <w:pPr>
              <w:rPr>
                <w:rFonts w:ascii="Times New Roman" w:hAnsi="Times New Roman" w:cs="Times New Roman"/>
              </w:rPr>
            </w:pPr>
            <w:r w:rsidRPr="00262FBD">
              <w:rPr>
                <w:rFonts w:ascii="Times New Roman" w:hAnsi="Times New Roman" w:cs="Times New Roman"/>
                <w:color w:val="231F20"/>
              </w:rPr>
              <w:t xml:space="preserve">Endoscopic retrograde cholangiopancreatography </w:t>
            </w:r>
            <w:r w:rsidR="00C77974" w:rsidRPr="00262FBD">
              <w:rPr>
                <w:rFonts w:ascii="Times New Roman" w:hAnsi="Times New Roman" w:cs="Times New Roman"/>
                <w:color w:val="231F20"/>
              </w:rPr>
              <w:t>(</w:t>
            </w:r>
            <w:r w:rsidRPr="00262FBD">
              <w:rPr>
                <w:rFonts w:ascii="Times New Roman" w:hAnsi="Times New Roman" w:cs="Times New Roman"/>
                <w:color w:val="231F20"/>
              </w:rPr>
              <w:t>ERCP</w:t>
            </w:r>
            <w:r w:rsidR="00C77974" w:rsidRPr="00262FBD">
              <w:rPr>
                <w:rFonts w:ascii="Times New Roman" w:hAnsi="Times New Roman" w:cs="Times New Roman"/>
                <w:color w:val="231F20"/>
              </w:rPr>
              <w:t>)</w:t>
            </w:r>
          </w:p>
        </w:tc>
      </w:tr>
      <w:tr w:rsidR="00886ABA" w:rsidRPr="00262FBD" w14:paraId="7CCF681B" w14:textId="77777777" w:rsidTr="00262FBD">
        <w:tc>
          <w:tcPr>
            <w:tcW w:w="843" w:type="dxa"/>
          </w:tcPr>
          <w:p w14:paraId="6F380D0A" w14:textId="7DD24C66" w:rsidR="00886ABA" w:rsidRPr="00262FBD" w:rsidRDefault="000061B1">
            <w:pPr>
              <w:rPr>
                <w:rFonts w:ascii="Times New Roman" w:hAnsi="Times New Roman" w:cs="Times New Roman"/>
              </w:rPr>
            </w:pPr>
            <w:r w:rsidRPr="00262FBD">
              <w:rPr>
                <w:rFonts w:ascii="Times New Roman" w:hAnsi="Times New Roman" w:cs="Times New Roman"/>
              </w:rPr>
              <w:t>51.11</w:t>
            </w:r>
          </w:p>
        </w:tc>
        <w:tc>
          <w:tcPr>
            <w:tcW w:w="6892" w:type="dxa"/>
          </w:tcPr>
          <w:p w14:paraId="54593191" w14:textId="665AE690" w:rsidR="00886ABA" w:rsidRPr="00262FBD" w:rsidRDefault="00B80EAE">
            <w:pPr>
              <w:rPr>
                <w:rFonts w:ascii="Times New Roman" w:hAnsi="Times New Roman" w:cs="Times New Roman"/>
              </w:rPr>
            </w:pPr>
            <w:r w:rsidRPr="00262FBD">
              <w:rPr>
                <w:rFonts w:ascii="Times New Roman" w:hAnsi="Times New Roman" w:cs="Times New Roman"/>
                <w:color w:val="231F20"/>
              </w:rPr>
              <w:t xml:space="preserve">Endoscopic retrograde cholangiography </w:t>
            </w:r>
            <w:r w:rsidR="00C77974" w:rsidRPr="00262FBD">
              <w:rPr>
                <w:rFonts w:ascii="Times New Roman" w:hAnsi="Times New Roman" w:cs="Times New Roman"/>
                <w:color w:val="231F20"/>
              </w:rPr>
              <w:t>(</w:t>
            </w:r>
            <w:r w:rsidRPr="00262FBD">
              <w:rPr>
                <w:rFonts w:ascii="Times New Roman" w:hAnsi="Times New Roman" w:cs="Times New Roman"/>
                <w:color w:val="231F20"/>
              </w:rPr>
              <w:t>ERC</w:t>
            </w:r>
            <w:r w:rsidR="00C77974" w:rsidRPr="00262FBD">
              <w:rPr>
                <w:rFonts w:ascii="Times New Roman" w:hAnsi="Times New Roman" w:cs="Times New Roman"/>
                <w:color w:val="231F20"/>
              </w:rPr>
              <w:t>)</w:t>
            </w:r>
          </w:p>
        </w:tc>
      </w:tr>
      <w:tr w:rsidR="00886ABA" w:rsidRPr="00262FBD" w14:paraId="7C7694C2" w14:textId="77777777" w:rsidTr="00262FBD">
        <w:tc>
          <w:tcPr>
            <w:tcW w:w="843" w:type="dxa"/>
          </w:tcPr>
          <w:p w14:paraId="3BD9CB3F" w14:textId="687DFA83" w:rsidR="00886ABA" w:rsidRPr="00262FBD" w:rsidRDefault="000061B1">
            <w:pPr>
              <w:rPr>
                <w:rFonts w:ascii="Times New Roman" w:hAnsi="Times New Roman" w:cs="Times New Roman"/>
              </w:rPr>
            </w:pPr>
            <w:r w:rsidRPr="00262FBD">
              <w:rPr>
                <w:rFonts w:ascii="Times New Roman" w:hAnsi="Times New Roman" w:cs="Times New Roman"/>
              </w:rPr>
              <w:t>51.14</w:t>
            </w:r>
          </w:p>
        </w:tc>
        <w:tc>
          <w:tcPr>
            <w:tcW w:w="6892" w:type="dxa"/>
          </w:tcPr>
          <w:p w14:paraId="2D56F80B" w14:textId="134DEE53" w:rsidR="00886ABA" w:rsidRPr="00262FBD" w:rsidRDefault="00B80EAE">
            <w:pPr>
              <w:rPr>
                <w:rFonts w:ascii="Times New Roman" w:hAnsi="Times New Roman" w:cs="Times New Roman"/>
              </w:rPr>
            </w:pPr>
            <w:r w:rsidRPr="00262FBD">
              <w:rPr>
                <w:rFonts w:ascii="Times New Roman" w:hAnsi="Times New Roman" w:cs="Times New Roman"/>
                <w:color w:val="231F20"/>
              </w:rPr>
              <w:t xml:space="preserve">Other closed </w:t>
            </w:r>
            <w:r w:rsidR="005E3B30" w:rsidRPr="00262FBD">
              <w:rPr>
                <w:rFonts w:ascii="Times New Roman" w:hAnsi="Times New Roman" w:cs="Times New Roman"/>
                <w:color w:val="231F20"/>
              </w:rPr>
              <w:t>(</w:t>
            </w:r>
            <w:r w:rsidRPr="00262FBD">
              <w:rPr>
                <w:rFonts w:ascii="Times New Roman" w:hAnsi="Times New Roman" w:cs="Times New Roman"/>
                <w:color w:val="231F20"/>
              </w:rPr>
              <w:t>endoscopic</w:t>
            </w:r>
            <w:r w:rsidR="005E3B30" w:rsidRPr="00262FBD">
              <w:rPr>
                <w:rFonts w:ascii="Times New Roman" w:hAnsi="Times New Roman" w:cs="Times New Roman"/>
                <w:color w:val="231F20"/>
              </w:rPr>
              <w:t>)</w:t>
            </w:r>
            <w:r w:rsidRPr="00262FBD">
              <w:rPr>
                <w:rFonts w:ascii="Times New Roman" w:hAnsi="Times New Roman" w:cs="Times New Roman"/>
                <w:color w:val="231F20"/>
              </w:rPr>
              <w:t xml:space="preserve"> biopsy of biliary duct or sphincter of Oddi</w:t>
            </w:r>
          </w:p>
        </w:tc>
      </w:tr>
      <w:tr w:rsidR="00B80EAE" w:rsidRPr="00262FBD" w14:paraId="165089E5" w14:textId="77777777" w:rsidTr="00262FBD">
        <w:tc>
          <w:tcPr>
            <w:tcW w:w="843" w:type="dxa"/>
          </w:tcPr>
          <w:p w14:paraId="378856ED" w14:textId="4F3A05D3" w:rsidR="00B80EAE" w:rsidRPr="00262FBD" w:rsidRDefault="000061B1">
            <w:pPr>
              <w:rPr>
                <w:rFonts w:ascii="Times New Roman" w:hAnsi="Times New Roman" w:cs="Times New Roman"/>
              </w:rPr>
            </w:pPr>
            <w:r w:rsidRPr="00262FBD">
              <w:rPr>
                <w:rFonts w:ascii="Times New Roman" w:hAnsi="Times New Roman" w:cs="Times New Roman"/>
              </w:rPr>
              <w:t>52.13</w:t>
            </w:r>
          </w:p>
        </w:tc>
        <w:tc>
          <w:tcPr>
            <w:tcW w:w="6892" w:type="dxa"/>
          </w:tcPr>
          <w:p w14:paraId="047BA408" w14:textId="73F3A96A" w:rsidR="00B80EAE" w:rsidRPr="00262FBD" w:rsidRDefault="00B80EAE">
            <w:pPr>
              <w:rPr>
                <w:rFonts w:ascii="Times New Roman" w:hAnsi="Times New Roman" w:cs="Times New Roman"/>
                <w:color w:val="231F20"/>
              </w:rPr>
            </w:pPr>
            <w:r w:rsidRPr="00262FBD">
              <w:rPr>
                <w:rFonts w:ascii="Times New Roman" w:hAnsi="Times New Roman" w:cs="Times New Roman"/>
                <w:color w:val="231F20"/>
              </w:rPr>
              <w:t xml:space="preserve">Endoscopic retrograde pancreatography </w:t>
            </w:r>
            <w:r w:rsidR="005E3B30" w:rsidRPr="00262FBD">
              <w:rPr>
                <w:rFonts w:ascii="Times New Roman" w:hAnsi="Times New Roman" w:cs="Times New Roman"/>
                <w:color w:val="231F20"/>
              </w:rPr>
              <w:t>(</w:t>
            </w:r>
            <w:r w:rsidRPr="00262FBD">
              <w:rPr>
                <w:rFonts w:ascii="Times New Roman" w:hAnsi="Times New Roman" w:cs="Times New Roman"/>
                <w:color w:val="231F20"/>
              </w:rPr>
              <w:t>ERP</w:t>
            </w:r>
            <w:r w:rsidR="005E3B30" w:rsidRPr="00262FBD">
              <w:rPr>
                <w:rFonts w:ascii="Times New Roman" w:hAnsi="Times New Roman" w:cs="Times New Roman"/>
                <w:color w:val="231F20"/>
              </w:rPr>
              <w:t>)</w:t>
            </w:r>
          </w:p>
        </w:tc>
      </w:tr>
      <w:tr w:rsidR="00B80EAE" w:rsidRPr="00262FBD" w14:paraId="3B09535D" w14:textId="77777777" w:rsidTr="00262FBD">
        <w:tc>
          <w:tcPr>
            <w:tcW w:w="843" w:type="dxa"/>
          </w:tcPr>
          <w:p w14:paraId="46D7097D" w14:textId="587322A9" w:rsidR="00B80EAE" w:rsidRPr="00262FBD" w:rsidRDefault="000061B1">
            <w:pPr>
              <w:rPr>
                <w:rFonts w:ascii="Times New Roman" w:hAnsi="Times New Roman" w:cs="Times New Roman"/>
              </w:rPr>
            </w:pPr>
            <w:r w:rsidRPr="00262FBD">
              <w:rPr>
                <w:rFonts w:ascii="Times New Roman" w:hAnsi="Times New Roman" w:cs="Times New Roman"/>
              </w:rPr>
              <w:t>52.14</w:t>
            </w:r>
          </w:p>
        </w:tc>
        <w:tc>
          <w:tcPr>
            <w:tcW w:w="6892" w:type="dxa"/>
          </w:tcPr>
          <w:p w14:paraId="4293CC17" w14:textId="3F251275" w:rsidR="00B80EAE" w:rsidRPr="00262FBD" w:rsidRDefault="00B80EAE">
            <w:pPr>
              <w:rPr>
                <w:rFonts w:ascii="Times New Roman" w:hAnsi="Times New Roman" w:cs="Times New Roman"/>
                <w:color w:val="231F20"/>
              </w:rPr>
            </w:pPr>
            <w:r w:rsidRPr="00262FBD">
              <w:rPr>
                <w:rFonts w:ascii="Times New Roman" w:hAnsi="Times New Roman" w:cs="Times New Roman"/>
                <w:color w:val="231F20"/>
              </w:rPr>
              <w:t xml:space="preserve">Closed </w:t>
            </w:r>
            <w:r w:rsidR="005E3B30" w:rsidRPr="00262FBD">
              <w:rPr>
                <w:rFonts w:ascii="Times New Roman" w:hAnsi="Times New Roman" w:cs="Times New Roman"/>
                <w:color w:val="231F20"/>
              </w:rPr>
              <w:t>(</w:t>
            </w:r>
            <w:r w:rsidRPr="00262FBD">
              <w:rPr>
                <w:rFonts w:ascii="Times New Roman" w:hAnsi="Times New Roman" w:cs="Times New Roman"/>
                <w:color w:val="231F20"/>
              </w:rPr>
              <w:t>endoscopic</w:t>
            </w:r>
            <w:r w:rsidR="005E3B30" w:rsidRPr="00262FBD">
              <w:rPr>
                <w:rFonts w:ascii="Times New Roman" w:hAnsi="Times New Roman" w:cs="Times New Roman"/>
                <w:color w:val="231F20"/>
              </w:rPr>
              <w:t>)</w:t>
            </w:r>
            <w:r w:rsidRPr="00262FBD">
              <w:rPr>
                <w:rFonts w:ascii="Times New Roman" w:hAnsi="Times New Roman" w:cs="Times New Roman"/>
                <w:color w:val="231F20"/>
              </w:rPr>
              <w:t xml:space="preserve"> biopsy of pancreatic duct</w:t>
            </w:r>
          </w:p>
        </w:tc>
      </w:tr>
      <w:tr w:rsidR="00A60807" w:rsidRPr="00262FBD" w14:paraId="40CBE558" w14:textId="77777777" w:rsidTr="00262FBD">
        <w:tc>
          <w:tcPr>
            <w:tcW w:w="7735" w:type="dxa"/>
            <w:gridSpan w:val="2"/>
          </w:tcPr>
          <w:p w14:paraId="38877CCF" w14:textId="059ABFAA" w:rsidR="00A60807" w:rsidRPr="00262FBD" w:rsidRDefault="00946F8A" w:rsidP="00BC164B">
            <w:pPr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262FBD">
              <w:rPr>
                <w:rFonts w:ascii="Times New Roman" w:hAnsi="Times New Roman" w:cs="Times New Roman"/>
                <w:b/>
                <w:color w:val="231F20"/>
              </w:rPr>
              <w:t>Therapeutic ERCP</w:t>
            </w:r>
          </w:p>
        </w:tc>
      </w:tr>
      <w:tr w:rsidR="00B80EAE" w:rsidRPr="00262FBD" w14:paraId="6730085F" w14:textId="77777777" w:rsidTr="00262FBD">
        <w:tc>
          <w:tcPr>
            <w:tcW w:w="843" w:type="dxa"/>
          </w:tcPr>
          <w:p w14:paraId="205ED363" w14:textId="386CBABC" w:rsidR="00B80EAE" w:rsidRPr="00262FBD" w:rsidRDefault="00E3371F">
            <w:pPr>
              <w:rPr>
                <w:rFonts w:ascii="Times New Roman" w:hAnsi="Times New Roman" w:cs="Times New Roman"/>
              </w:rPr>
            </w:pPr>
            <w:r w:rsidRPr="00262FBD">
              <w:rPr>
                <w:rFonts w:ascii="Times New Roman" w:hAnsi="Times New Roman" w:cs="Times New Roman"/>
              </w:rPr>
              <w:t>51.84</w:t>
            </w:r>
          </w:p>
        </w:tc>
        <w:tc>
          <w:tcPr>
            <w:tcW w:w="6892" w:type="dxa"/>
          </w:tcPr>
          <w:p w14:paraId="70E047D1" w14:textId="6F6972E4" w:rsidR="00B80EAE" w:rsidRPr="00262FBD" w:rsidRDefault="00250919">
            <w:pPr>
              <w:rPr>
                <w:rFonts w:ascii="Times New Roman" w:hAnsi="Times New Roman" w:cs="Times New Roman"/>
                <w:color w:val="231F20"/>
              </w:rPr>
            </w:pPr>
            <w:r w:rsidRPr="00262FBD">
              <w:rPr>
                <w:rFonts w:ascii="Times New Roman" w:hAnsi="Times New Roman" w:cs="Times New Roman"/>
                <w:color w:val="231F20"/>
              </w:rPr>
              <w:t>Endoscopic dilation of ampulla and biliary duct</w:t>
            </w:r>
          </w:p>
        </w:tc>
      </w:tr>
      <w:tr w:rsidR="00B80EAE" w:rsidRPr="00262FBD" w14:paraId="4A0CA0DC" w14:textId="77777777" w:rsidTr="00262FBD">
        <w:tc>
          <w:tcPr>
            <w:tcW w:w="843" w:type="dxa"/>
          </w:tcPr>
          <w:p w14:paraId="38BE10A2" w14:textId="08C8B0D4" w:rsidR="00B80EAE" w:rsidRPr="00262FBD" w:rsidRDefault="00AF6212">
            <w:pPr>
              <w:rPr>
                <w:rFonts w:ascii="Times New Roman" w:hAnsi="Times New Roman" w:cs="Times New Roman"/>
              </w:rPr>
            </w:pPr>
            <w:r w:rsidRPr="00262FBD">
              <w:rPr>
                <w:rFonts w:ascii="Times New Roman" w:hAnsi="Times New Roman" w:cs="Times New Roman"/>
              </w:rPr>
              <w:t>51.85</w:t>
            </w:r>
          </w:p>
        </w:tc>
        <w:tc>
          <w:tcPr>
            <w:tcW w:w="6892" w:type="dxa"/>
          </w:tcPr>
          <w:p w14:paraId="6E90F4CF" w14:textId="1D4FDE2F" w:rsidR="00B80EAE" w:rsidRPr="00262FBD" w:rsidRDefault="001F38FD">
            <w:pPr>
              <w:rPr>
                <w:rFonts w:ascii="Times New Roman" w:hAnsi="Times New Roman" w:cs="Times New Roman"/>
                <w:color w:val="231F20"/>
              </w:rPr>
            </w:pPr>
            <w:r w:rsidRPr="00262FBD">
              <w:rPr>
                <w:rFonts w:ascii="Times New Roman" w:hAnsi="Times New Roman" w:cs="Times New Roman"/>
                <w:color w:val="231F20"/>
              </w:rPr>
              <w:t>Endoscopic sphincterotomy and papillotomy</w:t>
            </w:r>
          </w:p>
        </w:tc>
      </w:tr>
      <w:tr w:rsidR="00B80EAE" w:rsidRPr="00262FBD" w14:paraId="16F4B564" w14:textId="77777777" w:rsidTr="00262FBD">
        <w:tc>
          <w:tcPr>
            <w:tcW w:w="843" w:type="dxa"/>
          </w:tcPr>
          <w:p w14:paraId="6183F4E8" w14:textId="3565F35B" w:rsidR="00B80EAE" w:rsidRPr="00262FBD" w:rsidRDefault="00AF6212">
            <w:pPr>
              <w:rPr>
                <w:rFonts w:ascii="Times New Roman" w:hAnsi="Times New Roman" w:cs="Times New Roman"/>
              </w:rPr>
            </w:pPr>
            <w:r w:rsidRPr="00262FBD">
              <w:rPr>
                <w:rFonts w:ascii="Times New Roman" w:hAnsi="Times New Roman" w:cs="Times New Roman"/>
              </w:rPr>
              <w:t>51.86</w:t>
            </w:r>
          </w:p>
        </w:tc>
        <w:tc>
          <w:tcPr>
            <w:tcW w:w="6892" w:type="dxa"/>
          </w:tcPr>
          <w:p w14:paraId="1E575215" w14:textId="67862BB2" w:rsidR="00B80EAE" w:rsidRPr="00262FBD" w:rsidRDefault="001F38FD">
            <w:pPr>
              <w:rPr>
                <w:rFonts w:ascii="Times New Roman" w:hAnsi="Times New Roman" w:cs="Times New Roman"/>
                <w:color w:val="231F20"/>
              </w:rPr>
            </w:pPr>
            <w:r w:rsidRPr="00262FBD">
              <w:rPr>
                <w:rFonts w:ascii="Times New Roman" w:hAnsi="Times New Roman" w:cs="Times New Roman"/>
                <w:color w:val="231F20"/>
              </w:rPr>
              <w:t>Endoscopic insertion of naso</w:t>
            </w:r>
            <w:r w:rsidR="00B5408A" w:rsidRPr="00262FBD">
              <w:rPr>
                <w:rFonts w:ascii="Times New Roman" w:hAnsi="Times New Roman" w:cs="Times New Roman"/>
                <w:color w:val="231F20"/>
              </w:rPr>
              <w:t>-</w:t>
            </w:r>
            <w:r w:rsidRPr="00262FBD">
              <w:rPr>
                <w:rFonts w:ascii="Times New Roman" w:hAnsi="Times New Roman" w:cs="Times New Roman"/>
                <w:color w:val="231F20"/>
              </w:rPr>
              <w:t>biliary drainage tube</w:t>
            </w:r>
          </w:p>
        </w:tc>
      </w:tr>
      <w:tr w:rsidR="00250919" w:rsidRPr="00262FBD" w14:paraId="7B371044" w14:textId="77777777" w:rsidTr="00262FBD">
        <w:tc>
          <w:tcPr>
            <w:tcW w:w="843" w:type="dxa"/>
          </w:tcPr>
          <w:p w14:paraId="10C7CEBE" w14:textId="143C822E" w:rsidR="00250919" w:rsidRPr="00262FBD" w:rsidRDefault="00AF6212">
            <w:pPr>
              <w:rPr>
                <w:rFonts w:ascii="Times New Roman" w:hAnsi="Times New Roman" w:cs="Times New Roman"/>
              </w:rPr>
            </w:pPr>
            <w:r w:rsidRPr="00262FBD">
              <w:rPr>
                <w:rFonts w:ascii="Times New Roman" w:hAnsi="Times New Roman" w:cs="Times New Roman"/>
              </w:rPr>
              <w:t>51.87</w:t>
            </w:r>
          </w:p>
        </w:tc>
        <w:tc>
          <w:tcPr>
            <w:tcW w:w="6892" w:type="dxa"/>
          </w:tcPr>
          <w:p w14:paraId="5C531AC6" w14:textId="0DBA3EE5" w:rsidR="00250919" w:rsidRPr="00262FBD" w:rsidRDefault="001F38FD">
            <w:pPr>
              <w:rPr>
                <w:rFonts w:ascii="Times New Roman" w:hAnsi="Times New Roman" w:cs="Times New Roman"/>
                <w:color w:val="231F20"/>
              </w:rPr>
            </w:pPr>
            <w:r w:rsidRPr="00262FBD">
              <w:rPr>
                <w:rFonts w:ascii="Times New Roman" w:hAnsi="Times New Roman" w:cs="Times New Roman"/>
                <w:color w:val="231F20"/>
              </w:rPr>
              <w:t>Endoscopic insertion of stent (tube) into bile duct</w:t>
            </w:r>
          </w:p>
        </w:tc>
      </w:tr>
      <w:tr w:rsidR="00250919" w:rsidRPr="00262FBD" w14:paraId="64E6175C" w14:textId="77777777" w:rsidTr="00262FBD">
        <w:tc>
          <w:tcPr>
            <w:tcW w:w="843" w:type="dxa"/>
          </w:tcPr>
          <w:p w14:paraId="50FC945C" w14:textId="016571C5" w:rsidR="00250919" w:rsidRPr="00262FBD" w:rsidRDefault="00AF6212">
            <w:pPr>
              <w:rPr>
                <w:rFonts w:ascii="Times New Roman" w:hAnsi="Times New Roman" w:cs="Times New Roman"/>
              </w:rPr>
            </w:pPr>
            <w:r w:rsidRPr="00262FBD">
              <w:rPr>
                <w:rFonts w:ascii="Times New Roman" w:hAnsi="Times New Roman" w:cs="Times New Roman"/>
              </w:rPr>
              <w:t>51.88</w:t>
            </w:r>
          </w:p>
        </w:tc>
        <w:tc>
          <w:tcPr>
            <w:tcW w:w="6892" w:type="dxa"/>
          </w:tcPr>
          <w:p w14:paraId="04D47055" w14:textId="7DA5C15E" w:rsidR="00250919" w:rsidRPr="00262FBD" w:rsidRDefault="001F38FD">
            <w:pPr>
              <w:rPr>
                <w:rFonts w:ascii="Times New Roman" w:hAnsi="Times New Roman" w:cs="Times New Roman"/>
                <w:color w:val="231F20"/>
              </w:rPr>
            </w:pPr>
            <w:r w:rsidRPr="00262FBD">
              <w:rPr>
                <w:rFonts w:ascii="Times New Roman" w:hAnsi="Times New Roman" w:cs="Times New Roman"/>
                <w:color w:val="231F20"/>
              </w:rPr>
              <w:t>Endoscopic removal of stone(s) from biliary tract</w:t>
            </w:r>
          </w:p>
        </w:tc>
      </w:tr>
      <w:tr w:rsidR="00250919" w:rsidRPr="00262FBD" w14:paraId="7B2E5D0B" w14:textId="77777777" w:rsidTr="00262FBD">
        <w:tc>
          <w:tcPr>
            <w:tcW w:w="843" w:type="dxa"/>
          </w:tcPr>
          <w:p w14:paraId="6A1B243F" w14:textId="7C754FD6" w:rsidR="00250919" w:rsidRPr="00262FBD" w:rsidRDefault="00AF6212">
            <w:pPr>
              <w:rPr>
                <w:rFonts w:ascii="Times New Roman" w:hAnsi="Times New Roman" w:cs="Times New Roman"/>
              </w:rPr>
            </w:pPr>
            <w:r w:rsidRPr="00262FBD">
              <w:rPr>
                <w:rFonts w:ascii="Times New Roman" w:hAnsi="Times New Roman" w:cs="Times New Roman"/>
              </w:rPr>
              <w:t>52.93</w:t>
            </w:r>
          </w:p>
        </w:tc>
        <w:tc>
          <w:tcPr>
            <w:tcW w:w="6892" w:type="dxa"/>
          </w:tcPr>
          <w:p w14:paraId="2E4A8072" w14:textId="5CE694BA" w:rsidR="00250919" w:rsidRPr="00262FBD" w:rsidRDefault="001F38FD" w:rsidP="001F3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262FBD">
              <w:rPr>
                <w:rFonts w:ascii="Times New Roman" w:hAnsi="Times New Roman" w:cs="Times New Roman"/>
                <w:color w:val="231F20"/>
              </w:rPr>
              <w:t>Endoscopic insertion of stent (tube) into pancreatic duct</w:t>
            </w:r>
          </w:p>
        </w:tc>
      </w:tr>
      <w:tr w:rsidR="00250919" w:rsidRPr="00262FBD" w14:paraId="2225EE78" w14:textId="77777777" w:rsidTr="00262FBD">
        <w:tc>
          <w:tcPr>
            <w:tcW w:w="843" w:type="dxa"/>
          </w:tcPr>
          <w:p w14:paraId="3CB461B6" w14:textId="2E23D84A" w:rsidR="00250919" w:rsidRPr="00262FBD" w:rsidRDefault="00AF6212">
            <w:pPr>
              <w:rPr>
                <w:rFonts w:ascii="Times New Roman" w:hAnsi="Times New Roman" w:cs="Times New Roman"/>
              </w:rPr>
            </w:pPr>
            <w:r w:rsidRPr="00262FBD">
              <w:rPr>
                <w:rFonts w:ascii="Times New Roman" w:hAnsi="Times New Roman" w:cs="Times New Roman"/>
              </w:rPr>
              <w:t>52.94</w:t>
            </w:r>
          </w:p>
        </w:tc>
        <w:tc>
          <w:tcPr>
            <w:tcW w:w="6892" w:type="dxa"/>
          </w:tcPr>
          <w:p w14:paraId="6F15608D" w14:textId="08E0B0D6" w:rsidR="00250919" w:rsidRPr="00262FBD" w:rsidRDefault="001F38FD">
            <w:pPr>
              <w:rPr>
                <w:rFonts w:ascii="Times New Roman" w:hAnsi="Times New Roman" w:cs="Times New Roman"/>
                <w:color w:val="231F20"/>
              </w:rPr>
            </w:pPr>
            <w:r w:rsidRPr="00262FBD">
              <w:rPr>
                <w:rFonts w:ascii="Times New Roman" w:hAnsi="Times New Roman" w:cs="Times New Roman"/>
                <w:color w:val="231F20"/>
              </w:rPr>
              <w:t>Endoscopic removal of stone(s) from pancreatic duct</w:t>
            </w:r>
          </w:p>
        </w:tc>
      </w:tr>
      <w:tr w:rsidR="00250919" w:rsidRPr="00262FBD" w14:paraId="59AE4C9F" w14:textId="77777777" w:rsidTr="00262FBD">
        <w:tc>
          <w:tcPr>
            <w:tcW w:w="843" w:type="dxa"/>
          </w:tcPr>
          <w:p w14:paraId="0A7807F4" w14:textId="346B2B4C" w:rsidR="00250919" w:rsidRPr="00262FBD" w:rsidRDefault="00AF6212">
            <w:pPr>
              <w:rPr>
                <w:rFonts w:ascii="Times New Roman" w:hAnsi="Times New Roman" w:cs="Times New Roman"/>
              </w:rPr>
            </w:pPr>
            <w:r w:rsidRPr="00262FBD">
              <w:rPr>
                <w:rFonts w:ascii="Times New Roman" w:hAnsi="Times New Roman" w:cs="Times New Roman"/>
              </w:rPr>
              <w:t>52.97</w:t>
            </w:r>
          </w:p>
        </w:tc>
        <w:tc>
          <w:tcPr>
            <w:tcW w:w="6892" w:type="dxa"/>
          </w:tcPr>
          <w:p w14:paraId="39D5C9DF" w14:textId="33949E35" w:rsidR="00250919" w:rsidRPr="00262FBD" w:rsidRDefault="001F38FD">
            <w:pPr>
              <w:rPr>
                <w:rFonts w:ascii="Times New Roman" w:hAnsi="Times New Roman" w:cs="Times New Roman"/>
                <w:color w:val="231F20"/>
              </w:rPr>
            </w:pPr>
            <w:r w:rsidRPr="00262FBD">
              <w:rPr>
                <w:rFonts w:ascii="Times New Roman" w:hAnsi="Times New Roman" w:cs="Times New Roman"/>
                <w:color w:val="231F20"/>
              </w:rPr>
              <w:t>Endoscopic insertion of naso</w:t>
            </w:r>
            <w:r w:rsidR="00B5408A" w:rsidRPr="00262FBD">
              <w:rPr>
                <w:rFonts w:ascii="Times New Roman" w:hAnsi="Times New Roman" w:cs="Times New Roman"/>
                <w:color w:val="231F20"/>
              </w:rPr>
              <w:t>-</w:t>
            </w:r>
            <w:r w:rsidRPr="00262FBD">
              <w:rPr>
                <w:rFonts w:ascii="Times New Roman" w:hAnsi="Times New Roman" w:cs="Times New Roman"/>
                <w:color w:val="231F20"/>
              </w:rPr>
              <w:t>pancreatic drainage tube</w:t>
            </w:r>
          </w:p>
        </w:tc>
      </w:tr>
      <w:tr w:rsidR="001F38FD" w:rsidRPr="00262FBD" w14:paraId="15FDE8F0" w14:textId="77777777" w:rsidTr="00262FBD">
        <w:tc>
          <w:tcPr>
            <w:tcW w:w="843" w:type="dxa"/>
          </w:tcPr>
          <w:p w14:paraId="31445F63" w14:textId="18E01770" w:rsidR="001F38FD" w:rsidRPr="00262FBD" w:rsidRDefault="00AF6212">
            <w:pPr>
              <w:rPr>
                <w:rFonts w:ascii="Times New Roman" w:hAnsi="Times New Roman" w:cs="Times New Roman"/>
              </w:rPr>
            </w:pPr>
            <w:r w:rsidRPr="00262FBD">
              <w:rPr>
                <w:rFonts w:ascii="Times New Roman" w:hAnsi="Times New Roman" w:cs="Times New Roman"/>
              </w:rPr>
              <w:t>52.98</w:t>
            </w:r>
          </w:p>
        </w:tc>
        <w:tc>
          <w:tcPr>
            <w:tcW w:w="6892" w:type="dxa"/>
          </w:tcPr>
          <w:p w14:paraId="270C17E8" w14:textId="5421E680" w:rsidR="001F38FD" w:rsidRPr="00262FBD" w:rsidRDefault="00B5408A">
            <w:pPr>
              <w:rPr>
                <w:rFonts w:ascii="Times New Roman" w:hAnsi="Times New Roman" w:cs="Times New Roman"/>
                <w:color w:val="231F20"/>
              </w:rPr>
            </w:pPr>
            <w:r w:rsidRPr="00262FBD">
              <w:rPr>
                <w:rFonts w:ascii="Times New Roman" w:hAnsi="Times New Roman" w:cs="Times New Roman"/>
                <w:color w:val="231F20"/>
              </w:rPr>
              <w:t>Endoscopic dilation of pancreatic duct</w:t>
            </w:r>
          </w:p>
        </w:tc>
      </w:tr>
    </w:tbl>
    <w:p w14:paraId="4289248A" w14:textId="77777777" w:rsidR="00886ABA" w:rsidRPr="00262FBD" w:rsidRDefault="00886ABA">
      <w:pPr>
        <w:rPr>
          <w:rFonts w:ascii="Times New Roman" w:hAnsi="Times New Roman" w:cs="Times New Roman"/>
        </w:rPr>
      </w:pPr>
    </w:p>
    <w:p w14:paraId="7BA86E38" w14:textId="07994A11" w:rsidR="00CA5B3F" w:rsidRPr="00262FBD" w:rsidRDefault="00CA5B3F">
      <w:pPr>
        <w:rPr>
          <w:rFonts w:ascii="Times New Roman" w:hAnsi="Times New Roman" w:cs="Times New Roman"/>
        </w:rPr>
      </w:pPr>
    </w:p>
    <w:sectPr w:rsidR="00CA5B3F" w:rsidRPr="00262FBD" w:rsidSect="00A95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3F"/>
    <w:rsid w:val="000061B1"/>
    <w:rsid w:val="000219BC"/>
    <w:rsid w:val="00027D1F"/>
    <w:rsid w:val="000302FD"/>
    <w:rsid w:val="000371F3"/>
    <w:rsid w:val="00053BCE"/>
    <w:rsid w:val="00065E28"/>
    <w:rsid w:val="000804A6"/>
    <w:rsid w:val="000928E6"/>
    <w:rsid w:val="000A7FE4"/>
    <w:rsid w:val="000B2135"/>
    <w:rsid w:val="000B42D7"/>
    <w:rsid w:val="000C41E7"/>
    <w:rsid w:val="000D13B2"/>
    <w:rsid w:val="000D1681"/>
    <w:rsid w:val="000E2A18"/>
    <w:rsid w:val="000E5EB9"/>
    <w:rsid w:val="000F01C5"/>
    <w:rsid w:val="000F05DA"/>
    <w:rsid w:val="00101654"/>
    <w:rsid w:val="00112F7A"/>
    <w:rsid w:val="00115194"/>
    <w:rsid w:val="0015214B"/>
    <w:rsid w:val="00153B14"/>
    <w:rsid w:val="0016009A"/>
    <w:rsid w:val="00186675"/>
    <w:rsid w:val="001A3264"/>
    <w:rsid w:val="001D0AC7"/>
    <w:rsid w:val="001E44BD"/>
    <w:rsid w:val="001E73F3"/>
    <w:rsid w:val="001F326E"/>
    <w:rsid w:val="001F38FD"/>
    <w:rsid w:val="00207F99"/>
    <w:rsid w:val="00216BC3"/>
    <w:rsid w:val="00221DDA"/>
    <w:rsid w:val="00233B8D"/>
    <w:rsid w:val="00237499"/>
    <w:rsid w:val="00243C26"/>
    <w:rsid w:val="00250919"/>
    <w:rsid w:val="00250C0B"/>
    <w:rsid w:val="00250C7D"/>
    <w:rsid w:val="00250F56"/>
    <w:rsid w:val="00251A86"/>
    <w:rsid w:val="00252C99"/>
    <w:rsid w:val="00262FBD"/>
    <w:rsid w:val="002637CF"/>
    <w:rsid w:val="00266F59"/>
    <w:rsid w:val="00285191"/>
    <w:rsid w:val="00296C13"/>
    <w:rsid w:val="002B661B"/>
    <w:rsid w:val="002C22DA"/>
    <w:rsid w:val="002C5E10"/>
    <w:rsid w:val="002D3EE4"/>
    <w:rsid w:val="002F5FB1"/>
    <w:rsid w:val="00306B21"/>
    <w:rsid w:val="00310CFE"/>
    <w:rsid w:val="00321094"/>
    <w:rsid w:val="00341134"/>
    <w:rsid w:val="00344E74"/>
    <w:rsid w:val="0035587C"/>
    <w:rsid w:val="00387DF6"/>
    <w:rsid w:val="003A044E"/>
    <w:rsid w:val="003B49E9"/>
    <w:rsid w:val="003C258C"/>
    <w:rsid w:val="003D1536"/>
    <w:rsid w:val="003D1D9F"/>
    <w:rsid w:val="003E711B"/>
    <w:rsid w:val="004239BA"/>
    <w:rsid w:val="004251DF"/>
    <w:rsid w:val="00444E3E"/>
    <w:rsid w:val="00450DEC"/>
    <w:rsid w:val="004523BE"/>
    <w:rsid w:val="0047374E"/>
    <w:rsid w:val="004751F2"/>
    <w:rsid w:val="004772FC"/>
    <w:rsid w:val="004830BB"/>
    <w:rsid w:val="004845A6"/>
    <w:rsid w:val="004A1B81"/>
    <w:rsid w:val="004A1E91"/>
    <w:rsid w:val="004B215C"/>
    <w:rsid w:val="004E18D2"/>
    <w:rsid w:val="004F0FFF"/>
    <w:rsid w:val="004F36CB"/>
    <w:rsid w:val="004F37AB"/>
    <w:rsid w:val="004F4F6F"/>
    <w:rsid w:val="005149FF"/>
    <w:rsid w:val="00517B52"/>
    <w:rsid w:val="005240E9"/>
    <w:rsid w:val="005325F0"/>
    <w:rsid w:val="005461DF"/>
    <w:rsid w:val="00566E0F"/>
    <w:rsid w:val="00592931"/>
    <w:rsid w:val="005C12B5"/>
    <w:rsid w:val="005C5621"/>
    <w:rsid w:val="005C5DB8"/>
    <w:rsid w:val="005E3B30"/>
    <w:rsid w:val="005E71A2"/>
    <w:rsid w:val="005F2150"/>
    <w:rsid w:val="00612271"/>
    <w:rsid w:val="00645B4B"/>
    <w:rsid w:val="0065015A"/>
    <w:rsid w:val="00664E68"/>
    <w:rsid w:val="006901E5"/>
    <w:rsid w:val="006A0A7C"/>
    <w:rsid w:val="006B4CEA"/>
    <w:rsid w:val="006C21CE"/>
    <w:rsid w:val="006D1DE8"/>
    <w:rsid w:val="006D68ED"/>
    <w:rsid w:val="006E1D55"/>
    <w:rsid w:val="006E29CC"/>
    <w:rsid w:val="006F0F6B"/>
    <w:rsid w:val="006F1115"/>
    <w:rsid w:val="006F46CD"/>
    <w:rsid w:val="006F53E9"/>
    <w:rsid w:val="006F67A9"/>
    <w:rsid w:val="007029DD"/>
    <w:rsid w:val="00706D16"/>
    <w:rsid w:val="00713119"/>
    <w:rsid w:val="00730EBC"/>
    <w:rsid w:val="00737390"/>
    <w:rsid w:val="007405F1"/>
    <w:rsid w:val="007433FE"/>
    <w:rsid w:val="00752B89"/>
    <w:rsid w:val="00756D08"/>
    <w:rsid w:val="007610B6"/>
    <w:rsid w:val="00773466"/>
    <w:rsid w:val="007832BF"/>
    <w:rsid w:val="00786ED8"/>
    <w:rsid w:val="00794FD9"/>
    <w:rsid w:val="00796743"/>
    <w:rsid w:val="00797F57"/>
    <w:rsid w:val="007A3990"/>
    <w:rsid w:val="007B032D"/>
    <w:rsid w:val="007B2282"/>
    <w:rsid w:val="007B3200"/>
    <w:rsid w:val="007B49DB"/>
    <w:rsid w:val="007B7BB7"/>
    <w:rsid w:val="007C7F8F"/>
    <w:rsid w:val="007F2D89"/>
    <w:rsid w:val="007F4272"/>
    <w:rsid w:val="007F72A2"/>
    <w:rsid w:val="00801903"/>
    <w:rsid w:val="00816C5E"/>
    <w:rsid w:val="008263B4"/>
    <w:rsid w:val="008349C8"/>
    <w:rsid w:val="0085077A"/>
    <w:rsid w:val="0085424C"/>
    <w:rsid w:val="008566EB"/>
    <w:rsid w:val="008633F1"/>
    <w:rsid w:val="00871CCA"/>
    <w:rsid w:val="00877828"/>
    <w:rsid w:val="00881589"/>
    <w:rsid w:val="00886ABA"/>
    <w:rsid w:val="00891401"/>
    <w:rsid w:val="00895B7C"/>
    <w:rsid w:val="008A2973"/>
    <w:rsid w:val="008A4244"/>
    <w:rsid w:val="008A6BDA"/>
    <w:rsid w:val="008C02AF"/>
    <w:rsid w:val="008D14CF"/>
    <w:rsid w:val="008F465D"/>
    <w:rsid w:val="008F6632"/>
    <w:rsid w:val="008F7904"/>
    <w:rsid w:val="009047A7"/>
    <w:rsid w:val="00934F11"/>
    <w:rsid w:val="00943CA5"/>
    <w:rsid w:val="00944A4D"/>
    <w:rsid w:val="00946F8A"/>
    <w:rsid w:val="00983B21"/>
    <w:rsid w:val="00992757"/>
    <w:rsid w:val="00994168"/>
    <w:rsid w:val="009A2CA8"/>
    <w:rsid w:val="009A70FD"/>
    <w:rsid w:val="009B3D61"/>
    <w:rsid w:val="009B6C5A"/>
    <w:rsid w:val="009B6FBC"/>
    <w:rsid w:val="009C55AC"/>
    <w:rsid w:val="009D07B9"/>
    <w:rsid w:val="00A01A53"/>
    <w:rsid w:val="00A02CB0"/>
    <w:rsid w:val="00A057F1"/>
    <w:rsid w:val="00A060CC"/>
    <w:rsid w:val="00A126DB"/>
    <w:rsid w:val="00A52DC7"/>
    <w:rsid w:val="00A60807"/>
    <w:rsid w:val="00A669B5"/>
    <w:rsid w:val="00A67D11"/>
    <w:rsid w:val="00A77E60"/>
    <w:rsid w:val="00A95082"/>
    <w:rsid w:val="00AA02D9"/>
    <w:rsid w:val="00AA5E6D"/>
    <w:rsid w:val="00AB6754"/>
    <w:rsid w:val="00AB7732"/>
    <w:rsid w:val="00AC574F"/>
    <w:rsid w:val="00AD3EC8"/>
    <w:rsid w:val="00AE008C"/>
    <w:rsid w:val="00AE5E93"/>
    <w:rsid w:val="00AF6212"/>
    <w:rsid w:val="00AF6803"/>
    <w:rsid w:val="00B06BE3"/>
    <w:rsid w:val="00B07992"/>
    <w:rsid w:val="00B10323"/>
    <w:rsid w:val="00B22F87"/>
    <w:rsid w:val="00B31D33"/>
    <w:rsid w:val="00B362D5"/>
    <w:rsid w:val="00B42866"/>
    <w:rsid w:val="00B50157"/>
    <w:rsid w:val="00B5408A"/>
    <w:rsid w:val="00B80EAE"/>
    <w:rsid w:val="00B8659B"/>
    <w:rsid w:val="00B92070"/>
    <w:rsid w:val="00BC164B"/>
    <w:rsid w:val="00BC208F"/>
    <w:rsid w:val="00BE4D0A"/>
    <w:rsid w:val="00BE554D"/>
    <w:rsid w:val="00BF3175"/>
    <w:rsid w:val="00BF459C"/>
    <w:rsid w:val="00C00C15"/>
    <w:rsid w:val="00C225CD"/>
    <w:rsid w:val="00C362D3"/>
    <w:rsid w:val="00C40DC8"/>
    <w:rsid w:val="00C44D87"/>
    <w:rsid w:val="00C44E11"/>
    <w:rsid w:val="00C77974"/>
    <w:rsid w:val="00C80F45"/>
    <w:rsid w:val="00C85831"/>
    <w:rsid w:val="00C90D6E"/>
    <w:rsid w:val="00C96BC4"/>
    <w:rsid w:val="00C9707F"/>
    <w:rsid w:val="00C972ED"/>
    <w:rsid w:val="00CA2EED"/>
    <w:rsid w:val="00CA5B3F"/>
    <w:rsid w:val="00CB50D7"/>
    <w:rsid w:val="00CB58F3"/>
    <w:rsid w:val="00CD250A"/>
    <w:rsid w:val="00CF0C86"/>
    <w:rsid w:val="00D00E02"/>
    <w:rsid w:val="00D0721B"/>
    <w:rsid w:val="00D12473"/>
    <w:rsid w:val="00D15AF1"/>
    <w:rsid w:val="00D558B7"/>
    <w:rsid w:val="00D835D2"/>
    <w:rsid w:val="00D94B25"/>
    <w:rsid w:val="00D973C5"/>
    <w:rsid w:val="00D97D7D"/>
    <w:rsid w:val="00DA759E"/>
    <w:rsid w:val="00DB4335"/>
    <w:rsid w:val="00DD18EE"/>
    <w:rsid w:val="00DF4615"/>
    <w:rsid w:val="00DF7C67"/>
    <w:rsid w:val="00E12BBB"/>
    <w:rsid w:val="00E249D6"/>
    <w:rsid w:val="00E31B1F"/>
    <w:rsid w:val="00E32715"/>
    <w:rsid w:val="00E3371F"/>
    <w:rsid w:val="00E470C1"/>
    <w:rsid w:val="00E53364"/>
    <w:rsid w:val="00E563E2"/>
    <w:rsid w:val="00E62F5D"/>
    <w:rsid w:val="00E741B4"/>
    <w:rsid w:val="00E8103B"/>
    <w:rsid w:val="00E83D75"/>
    <w:rsid w:val="00E91E4C"/>
    <w:rsid w:val="00E9684B"/>
    <w:rsid w:val="00E973A9"/>
    <w:rsid w:val="00EB2172"/>
    <w:rsid w:val="00EB5B5A"/>
    <w:rsid w:val="00EC1ED1"/>
    <w:rsid w:val="00EC2BC0"/>
    <w:rsid w:val="00EC5A57"/>
    <w:rsid w:val="00F17C77"/>
    <w:rsid w:val="00F17EB9"/>
    <w:rsid w:val="00F46626"/>
    <w:rsid w:val="00F57E31"/>
    <w:rsid w:val="00F61CDC"/>
    <w:rsid w:val="00F6658D"/>
    <w:rsid w:val="00F90179"/>
    <w:rsid w:val="00F92E08"/>
    <w:rsid w:val="00FA2241"/>
    <w:rsid w:val="00FB67EF"/>
    <w:rsid w:val="00FC0E88"/>
    <w:rsid w:val="00FD4BD1"/>
    <w:rsid w:val="00FD752F"/>
    <w:rsid w:val="00FF2D56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B63F"/>
  <w14:defaultImageDpi w14:val="32767"/>
  <w15:chartTrackingRefBased/>
  <w15:docId w15:val="{4D5B68F1-8A59-6E48-8ED4-2072D45B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3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Albosta, Michael Stanley</cp:lastModifiedBy>
  <cp:revision>2</cp:revision>
  <dcterms:created xsi:type="dcterms:W3CDTF">2020-12-05T02:16:00Z</dcterms:created>
  <dcterms:modified xsi:type="dcterms:W3CDTF">2020-12-05T02:16:00Z</dcterms:modified>
</cp:coreProperties>
</file>