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EE12" w14:textId="77777777" w:rsidR="00836BAE" w:rsidRPr="00372F4F" w:rsidRDefault="00836BAE" w:rsidP="00836BAE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372F4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Supplemental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T</w:t>
      </w:r>
      <w:r w:rsidRPr="00372F4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able 3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.</w:t>
      </w:r>
      <w:r w:rsidRPr="00372F4F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Quality assessment of pre-post experimental studies</w:t>
      </w:r>
    </w:p>
    <w:tbl>
      <w:tblPr>
        <w:tblW w:w="1389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976"/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36BAE" w:rsidRPr="00372F4F" w14:paraId="7463410B" w14:textId="77777777" w:rsidTr="0064558D">
        <w:trPr>
          <w:trHeight w:val="689"/>
          <w:tblHeader/>
        </w:trPr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8DD4B" w14:textId="77777777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Study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E34E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Random Allocation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1482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Concealed Allocation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9FB2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Similar at Baseline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3D73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Blinded Subjects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51D2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Blinded Therapist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AFF9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Blinded Assessor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AEDD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Retention of Participants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3F3C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Intention-to-Treat Analysis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AFCF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Between-Group Comparisons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879D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Point Estimates/ Variability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C7C1D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Score (/10)</w:t>
            </w:r>
          </w:p>
        </w:tc>
      </w:tr>
      <w:tr w:rsidR="00836BAE" w:rsidRPr="00372F4F" w14:paraId="5BAE98A4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EC34633" w14:textId="52E93A0F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Afzelius-Frisk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55F9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3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468C81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02D1626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35B9559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2215A74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3C001D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6813C99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5A2A2F1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1F5DD296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D648BA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454F34C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9FE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1</w:t>
            </w:r>
          </w:p>
        </w:tc>
      </w:tr>
      <w:tr w:rsidR="00836BAE" w:rsidRPr="00372F4F" w14:paraId="350C4255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422B41A" w14:textId="3F5C8379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Candemir</w:t>
            </w:r>
            <w:proofErr w:type="spellEnd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55F9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6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5264323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8E67F7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DB4766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F304C6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AEEE6C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7A191DD6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09A930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506555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F05E65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306286B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F5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1</w:t>
            </w:r>
          </w:p>
        </w:tc>
      </w:tr>
      <w:tr w:rsidR="00836BAE" w:rsidRPr="00372F4F" w14:paraId="3B32BC81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</w:tcPr>
          <w:p w14:paraId="32597C6A" w14:textId="5B2C9378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de </w:t>
            </w:r>
            <w:proofErr w:type="spellStart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Nijs</w:t>
            </w:r>
            <w:proofErr w:type="spellEnd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56CD2" w:rsidRPr="007B6C2A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7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8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2E06B79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52BCECF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</w:tcPr>
          <w:p w14:paraId="34DBE83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73697FE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315D3BB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60C8406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7D5CA635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66612ED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394E19F6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0446CCE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EBDC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2</w:t>
            </w:r>
          </w:p>
        </w:tc>
      </w:tr>
      <w:tr w:rsidR="00836BAE" w:rsidRPr="00372F4F" w14:paraId="5CF1A093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767276" w14:textId="58224C9E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Deniz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39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F11EB4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1D7C483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3EBCAE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47D33CE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0DD567D5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4EFD030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5B6A53F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192554C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832026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4193E8E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04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1</w:t>
            </w:r>
          </w:p>
        </w:tc>
      </w:tr>
      <w:tr w:rsidR="00836BAE" w:rsidRPr="00372F4F" w14:paraId="4A098CCD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AA195E" w14:textId="1C8E4B69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Emtner</w:t>
            </w:r>
            <w:proofErr w:type="spellEnd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1996 &amp; 1998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6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7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 xml:space="preserve">, 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6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49C0F8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520D7D5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A8E931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7AAE292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066CCB4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16BF390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40FBEAB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1B68E75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227EF10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7AF19B3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37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2</w:t>
            </w:r>
          </w:p>
        </w:tc>
      </w:tr>
      <w:tr w:rsidR="00836BAE" w:rsidRPr="00372F4F" w14:paraId="3580EC4E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</w:tcPr>
          <w:p w14:paraId="6B6B7820" w14:textId="19EFCD91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Freeman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14EC53C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4957697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3974CD9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51002D3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0ED4620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04C0F9A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7A36A9C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1E1CFC6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590C010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3C8FCB1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047D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2</w:t>
            </w:r>
          </w:p>
        </w:tc>
      </w:tr>
      <w:tr w:rsidR="00836BAE" w:rsidRPr="00372F4F" w14:paraId="7D2CE39E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</w:tcPr>
          <w:p w14:paraId="2DF64713" w14:textId="1FAE0606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Hallstrand</w:t>
            </w:r>
            <w:proofErr w:type="spellEnd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5C117C7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25E0D5E5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3D7A84E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2049CCD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4A451B8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583E747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6F07ED2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1E22A44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3205E66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2765D63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8B88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4</w:t>
            </w:r>
          </w:p>
        </w:tc>
      </w:tr>
      <w:tr w:rsidR="00836BAE" w:rsidRPr="00372F4F" w14:paraId="5B7D27D0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521E7" w14:textId="7229DF8E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Heba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6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31927E5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5C05F79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BF8653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34F2D5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7F8B5E4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20ADF8A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4D28231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17D7D53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E1B9C56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144964A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83E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0</w:t>
            </w:r>
          </w:p>
        </w:tc>
      </w:tr>
      <w:tr w:rsidR="00836BAE" w:rsidRPr="00372F4F" w14:paraId="1865E79A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B6D350B" w14:textId="791F4AF9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Hildenbrand</w:t>
            </w:r>
            <w:proofErr w:type="spellEnd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2010 &amp; 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7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0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, 7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5798E91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20323DF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4280122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46466CA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16C39C9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6959FBE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3C20D01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51DBC4A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7714A47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bottom"/>
            <w:hideMark/>
          </w:tcPr>
          <w:p w14:paraId="6DF57876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8F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1</w:t>
            </w:r>
          </w:p>
        </w:tc>
      </w:tr>
      <w:tr w:rsidR="00836BAE" w:rsidRPr="00372F4F" w14:paraId="729F0355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872C083" w14:textId="408C326F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sz w:val="20"/>
              </w:rPr>
              <w:t xml:space="preserve">Mendes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372F4F">
              <w:rPr>
                <w:rFonts w:ascii="Times New Roman" w:hAnsi="Times New Roman" w:cs="Times New Roman"/>
                <w:sz w:val="20"/>
              </w:rPr>
              <w:t>2019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4744C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B56CD2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0550129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6BE6231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00B050"/>
            <w:noWrap/>
            <w:vAlign w:val="center"/>
            <w:hideMark/>
          </w:tcPr>
          <w:p w14:paraId="76DDFDD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3D5F963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1713957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655A31B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bottom"/>
            <w:hideMark/>
          </w:tcPr>
          <w:p w14:paraId="50318BB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hAnsi="Segoe UI Symbol" w:cs="Segoe UI Symbol"/>
                <w:b/>
                <w:sz w:val="20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bottom"/>
            <w:hideMark/>
          </w:tcPr>
          <w:p w14:paraId="17C92C8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hAnsi="Segoe UI Symbol" w:cs="Segoe UI Symbol"/>
                <w:b/>
                <w:sz w:val="20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bottom"/>
            <w:hideMark/>
          </w:tcPr>
          <w:p w14:paraId="1BBE942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hAnsi="Segoe UI Symbol" w:cs="Segoe UI Symbol"/>
                <w:b/>
                <w:sz w:val="20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bottom"/>
            <w:hideMark/>
          </w:tcPr>
          <w:p w14:paraId="79469D3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hAnsi="Segoe UI Symbol" w:cs="Segoe UI Symbol"/>
                <w:b/>
                <w:sz w:val="20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58C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836BAE" w:rsidRPr="00372F4F" w14:paraId="32ECAE05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94FD38E" w14:textId="5D77AF74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Miyamoto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49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6673DC3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05D3AD2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bottom"/>
            <w:hideMark/>
          </w:tcPr>
          <w:p w14:paraId="24A5969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7F8F034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2C7CE41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4E478D4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2A04338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bottom"/>
            <w:hideMark/>
          </w:tcPr>
          <w:p w14:paraId="7E39FEE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bottom"/>
            <w:hideMark/>
          </w:tcPr>
          <w:p w14:paraId="11F613C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bottom"/>
            <w:hideMark/>
          </w:tcPr>
          <w:p w14:paraId="28629EC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31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2</w:t>
            </w:r>
          </w:p>
        </w:tc>
      </w:tr>
      <w:tr w:rsidR="00836BAE" w:rsidRPr="00372F4F" w14:paraId="6C471643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CDCBF8C" w14:textId="5392DAE4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Peric</w:t>
            </w:r>
            <w:proofErr w:type="spellEnd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0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7BAD2D8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3DB7B14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4B192E7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20174E4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922366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708F0ED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3B398275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284EA47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6C071FA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6856F22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DF4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3</w:t>
            </w:r>
          </w:p>
        </w:tc>
      </w:tr>
      <w:tr w:rsidR="00836BAE" w:rsidRPr="00372F4F" w14:paraId="1A30E0B6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</w:tcPr>
          <w:p w14:paraId="7E2DF642" w14:textId="43E4504B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Robinson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1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444D2DC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5FE2D3A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1BDDD69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287EA93D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1E2F541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18B9C26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2963F7A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7B1FD23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0ED1B745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1E7099A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2548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3</w:t>
            </w:r>
          </w:p>
        </w:tc>
      </w:tr>
      <w:tr w:rsidR="00836BAE" w:rsidRPr="00372F4F" w14:paraId="5B2518A8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02965A8" w14:textId="28E92391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Sahin</w:t>
            </w:r>
            <w:proofErr w:type="spellEnd"/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4744C5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2F2DB91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0821B59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  <w:vAlign w:val="center"/>
            <w:hideMark/>
          </w:tcPr>
          <w:p w14:paraId="10412C3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2F4A0E3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470F9AA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3CAD20F5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58D62F7E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  <w:vAlign w:val="center"/>
            <w:hideMark/>
          </w:tcPr>
          <w:p w14:paraId="2BE8E27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2044EC70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  <w:hideMark/>
          </w:tcPr>
          <w:p w14:paraId="0F2F4C2C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F26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2</w:t>
            </w:r>
          </w:p>
        </w:tc>
      </w:tr>
      <w:tr w:rsidR="00836BAE" w:rsidRPr="00372F4F" w14:paraId="1F6630CF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shd w:val="clear" w:color="auto" w:fill="auto"/>
            <w:noWrap/>
          </w:tcPr>
          <w:p w14:paraId="392FCA8F" w14:textId="13062EBF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proofErr w:type="spellStart"/>
            <w:r w:rsidRPr="00372F4F">
              <w:rPr>
                <w:rFonts w:ascii="Times New Roman" w:hAnsi="Times New Roman" w:cs="Times New Roman"/>
                <w:sz w:val="20"/>
              </w:rPr>
              <w:t>Türk</w:t>
            </w:r>
            <w:proofErr w:type="spellEnd"/>
            <w:r w:rsidRPr="00372F4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372F4F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4744C5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 w:rsidR="00B56CD2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</w:tcPr>
          <w:p w14:paraId="797AAE8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D9D9D9"/>
            <w:noWrap/>
          </w:tcPr>
          <w:p w14:paraId="728593E8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09880DA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</w:tcPr>
          <w:p w14:paraId="4380F94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</w:tcPr>
          <w:p w14:paraId="45E77C9F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</w:tcPr>
          <w:p w14:paraId="5CA4AE36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</w:tcPr>
          <w:p w14:paraId="34BC2E4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hAnsi="Segoe UI Symbol" w:cs="Segoe UI Symbol"/>
                <w:b/>
                <w:sz w:val="20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</w:tcPr>
          <w:p w14:paraId="3248196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FF1E19"/>
            <w:noWrap/>
          </w:tcPr>
          <w:p w14:paraId="13038CCA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000000" w:fill="00B050"/>
            <w:noWrap/>
          </w:tcPr>
          <w:p w14:paraId="0A3CEB57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hAnsi="Segoe UI Symbol" w:cs="Segoe UI Symbol"/>
                <w:b/>
                <w:sz w:val="20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D26C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836BAE" w:rsidRPr="00372F4F" w14:paraId="6CEE59C1" w14:textId="77777777" w:rsidTr="0064558D">
        <w:trPr>
          <w:trHeight w:hRule="exact" w:val="284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dotted" w:sz="4" w:space="0" w:color="FFFFFF" w:themeColor="background1"/>
            </w:tcBorders>
            <w:shd w:val="clear" w:color="auto" w:fill="auto"/>
            <w:noWrap/>
            <w:vAlign w:val="center"/>
          </w:tcPr>
          <w:p w14:paraId="2E6B40BA" w14:textId="6F3C0A49" w:rsidR="00836BAE" w:rsidRPr="00372F4F" w:rsidRDefault="00836BAE" w:rsidP="0064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 xml:space="preserve">Zampogna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(</w:t>
            </w:r>
            <w:r w:rsidRPr="00372F4F"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AU"/>
              </w:rPr>
              <w:t>)</w:t>
            </w:r>
            <w:r w:rsidR="00B56CD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AU"/>
              </w:rPr>
              <w:t>59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639EFD0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655CFC9B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D9D9D9"/>
            <w:noWrap/>
            <w:vAlign w:val="center"/>
          </w:tcPr>
          <w:p w14:paraId="3B53C01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n/a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FF1E19"/>
            <w:noWrap/>
          </w:tcPr>
          <w:p w14:paraId="16FC2C6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FF1E19"/>
            <w:noWrap/>
          </w:tcPr>
          <w:p w14:paraId="633F8E21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FF1E19"/>
            <w:noWrap/>
          </w:tcPr>
          <w:p w14:paraId="183C82B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646FBAE9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2D627654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FF1E19"/>
            <w:noWrap/>
            <w:vAlign w:val="center"/>
          </w:tcPr>
          <w:p w14:paraId="35624DC2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X</w:t>
            </w:r>
          </w:p>
        </w:tc>
        <w:tc>
          <w:tcPr>
            <w:tcW w:w="99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000000" w:fill="00B050"/>
            <w:noWrap/>
            <w:vAlign w:val="center"/>
          </w:tcPr>
          <w:p w14:paraId="174DCBC5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Segoe UI Symbol" w:eastAsia="Times New Roman" w:hAnsi="Segoe UI Symbol" w:cs="Segoe UI Symbol"/>
                <w:b/>
                <w:color w:val="000000"/>
                <w:sz w:val="20"/>
                <w:lang w:eastAsia="en-AU"/>
              </w:rPr>
              <w:t>✓</w:t>
            </w:r>
          </w:p>
        </w:tc>
        <w:tc>
          <w:tcPr>
            <w:tcW w:w="992" w:type="dxa"/>
            <w:tcBorders>
              <w:top w:val="nil"/>
              <w:left w:val="dotted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8EF233" w14:textId="77777777" w:rsidR="00836BAE" w:rsidRPr="00372F4F" w:rsidRDefault="00836BAE" w:rsidP="0064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</w:pPr>
            <w:r w:rsidRPr="00372F4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AU"/>
              </w:rPr>
              <w:t>2</w:t>
            </w:r>
          </w:p>
        </w:tc>
      </w:tr>
    </w:tbl>
    <w:p w14:paraId="334B02AE" w14:textId="77777777" w:rsidR="002A7F74" w:rsidRDefault="002A7F74"/>
    <w:sectPr w:rsidR="002A7F74" w:rsidSect="00836BA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AE"/>
    <w:rsid w:val="00047F4D"/>
    <w:rsid w:val="000949E2"/>
    <w:rsid w:val="000F6140"/>
    <w:rsid w:val="00104996"/>
    <w:rsid w:val="00132DAE"/>
    <w:rsid w:val="00135A50"/>
    <w:rsid w:val="001636D6"/>
    <w:rsid w:val="00185670"/>
    <w:rsid w:val="001D1C8C"/>
    <w:rsid w:val="002A7F74"/>
    <w:rsid w:val="002C5DE3"/>
    <w:rsid w:val="002D4EBC"/>
    <w:rsid w:val="0040252F"/>
    <w:rsid w:val="004744C5"/>
    <w:rsid w:val="005C4B21"/>
    <w:rsid w:val="005D0B56"/>
    <w:rsid w:val="006220F4"/>
    <w:rsid w:val="00662C01"/>
    <w:rsid w:val="00696BA3"/>
    <w:rsid w:val="006F4A08"/>
    <w:rsid w:val="007430E4"/>
    <w:rsid w:val="007755D3"/>
    <w:rsid w:val="007A7939"/>
    <w:rsid w:val="007B6C2A"/>
    <w:rsid w:val="008038CE"/>
    <w:rsid w:val="00836BAE"/>
    <w:rsid w:val="0086389D"/>
    <w:rsid w:val="008B24FB"/>
    <w:rsid w:val="00926271"/>
    <w:rsid w:val="0093252B"/>
    <w:rsid w:val="009556EE"/>
    <w:rsid w:val="00972B06"/>
    <w:rsid w:val="009F0116"/>
    <w:rsid w:val="00AB75F8"/>
    <w:rsid w:val="00B15D94"/>
    <w:rsid w:val="00B55F9F"/>
    <w:rsid w:val="00B56CD2"/>
    <w:rsid w:val="00B86BF3"/>
    <w:rsid w:val="00C433F2"/>
    <w:rsid w:val="00C56F3F"/>
    <w:rsid w:val="00C6661E"/>
    <w:rsid w:val="00CC5585"/>
    <w:rsid w:val="00CC7A34"/>
    <w:rsid w:val="00D623C0"/>
    <w:rsid w:val="00E770F1"/>
    <w:rsid w:val="00EB153E"/>
    <w:rsid w:val="00F01FD7"/>
    <w:rsid w:val="00FA6953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5A96"/>
  <w14:defaultImageDpi w14:val="32767"/>
  <w15:chartTrackingRefBased/>
  <w15:docId w15:val="{A39F12A7-11FA-2E42-807A-CCFEE42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AE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36B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9F"/>
    <w:rPr>
      <w:rFonts w:ascii="Times New Roman" w:hAnsi="Times New Roman" w:cs="Times New Roman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B86BF3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2A66273A634CAC964D5005B26B80" ma:contentTypeVersion="14" ma:contentTypeDescription="Create a new document." ma:contentTypeScope="" ma:versionID="9bf8384b84252127effbc50ec24c057b">
  <xsd:schema xmlns:xsd="http://www.w3.org/2001/XMLSchema" xmlns:xs="http://www.w3.org/2001/XMLSchema" xmlns:p="http://schemas.microsoft.com/office/2006/metadata/properties" xmlns:ns3="0f67015a-4ae9-47bc-881a-990cf5abf606" xmlns:ns4="5264d1b9-39d7-49a0-a363-04aa7ac1a633" targetNamespace="http://schemas.microsoft.com/office/2006/metadata/properties" ma:root="true" ma:fieldsID="3ad125a0ff574d1d8ff16e9d0f670384" ns3:_="" ns4:_="">
    <xsd:import namespace="0f67015a-4ae9-47bc-881a-990cf5abf606"/>
    <xsd:import namespace="5264d1b9-39d7-49a0-a363-04aa7ac1a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015a-4ae9-47bc-881a-990cf5ab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d1b9-39d7-49a0-a363-04aa7ac1a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1AC2D-5DE7-4AD6-B0F5-D877EB63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8A536-4F6F-4276-8CA2-53C5FB2C9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416A8-F2B0-440A-A24E-8FD02A1C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015a-4ae9-47bc-881a-990cf5abf606"/>
    <ds:schemaRef ds:uri="5264d1b9-39d7-49a0-a363-04aa7ac1a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Cambourn</dc:creator>
  <cp:keywords/>
  <dc:description/>
  <cp:lastModifiedBy>Kaminsky, Leonard A.</cp:lastModifiedBy>
  <cp:revision>2</cp:revision>
  <dcterms:created xsi:type="dcterms:W3CDTF">2022-02-02T20:47:00Z</dcterms:created>
  <dcterms:modified xsi:type="dcterms:W3CDTF">2022-02-02T20:47:00Z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0x0101007EBB2A66273A634CAC964D5005B26B80</vt:lpwstr>
  </property>
</Properties>
</file>