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410D" w14:textId="77777777" w:rsidR="00E86EAF" w:rsidRDefault="00E86EAF" w:rsidP="00E86EAF">
      <w:pPr>
        <w:rPr>
          <w:rFonts w:ascii="Times New Roman" w:hAnsi="Times New Roman" w:cs="Times New Roman"/>
        </w:rPr>
      </w:pPr>
      <w:r w:rsidRPr="000224C1">
        <w:rPr>
          <w:rFonts w:ascii="Times New Roman" w:hAnsi="Times New Roman" w:cs="Times New Roman"/>
          <w:i/>
          <w:iCs/>
        </w:rPr>
        <w:t>Supplemental Figure 1.</w:t>
      </w:r>
      <w:r>
        <w:rPr>
          <w:rFonts w:ascii="Times New Roman" w:hAnsi="Times New Roman" w:cs="Times New Roman"/>
        </w:rPr>
        <w:t xml:space="preserve"> Funnel plots of psychological distress and cardiovascular disease morbidity.</w:t>
      </w:r>
    </w:p>
    <w:p w14:paraId="75917745" w14:textId="77777777" w:rsidR="00E86EAF" w:rsidRDefault="00E86EAF" w:rsidP="00E86EAF">
      <w:pPr>
        <w:rPr>
          <w:rFonts w:ascii="Times New Roman" w:hAnsi="Times New Roman" w:cs="Times New Roman"/>
        </w:rPr>
      </w:pPr>
      <w:r w:rsidRPr="00C01077">
        <w:rPr>
          <w:noProof/>
        </w:rPr>
        <w:drawing>
          <wp:inline distT="0" distB="0" distL="0" distR="0" wp14:anchorId="66B57100" wp14:editId="59BD0063">
            <wp:extent cx="5029200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99351" w14:textId="77777777" w:rsidR="00E86EAF" w:rsidRDefault="00E86EAF" w:rsidP="00E86EAF">
      <w:pPr>
        <w:rPr>
          <w:rFonts w:ascii="Times New Roman" w:hAnsi="Times New Roman" w:cs="Times New Roman"/>
        </w:rPr>
      </w:pPr>
      <w:r w:rsidRPr="00C01077">
        <w:rPr>
          <w:noProof/>
        </w:rPr>
        <w:drawing>
          <wp:inline distT="0" distB="0" distL="0" distR="0" wp14:anchorId="42C4CBAD" wp14:editId="12C69367">
            <wp:extent cx="502920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3FED" w14:textId="77777777" w:rsidR="00367020" w:rsidRDefault="00367020"/>
    <w:sectPr w:rsidR="0036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AF"/>
    <w:rsid w:val="00367020"/>
    <w:rsid w:val="008173CB"/>
    <w:rsid w:val="00E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1132"/>
  <w15:chartTrackingRefBased/>
  <w15:docId w15:val="{437C9BFF-9217-44F3-A73F-34FC4EF3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Gaffey, Allison</dc:creator>
  <cp:keywords/>
  <dc:description/>
  <cp:lastModifiedBy>Gaffey, Allison</cp:lastModifiedBy>
  <cp:revision>1</cp:revision>
  <dcterms:created xsi:type="dcterms:W3CDTF">2022-08-02T04:24:00Z</dcterms:created>
  <dcterms:modified xsi:type="dcterms:W3CDTF">2022-08-02T04:25:00Z</dcterms:modified>
</cp:coreProperties>
</file>