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Supplemental Material 1. Survey questions with the definition of an International Experience and the survey link.</w:t>
      </w: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International Experience: a time when a US </w:t>
      </w:r>
      <w:proofErr w:type="spellStart"/>
      <w:r>
        <w:rPr>
          <w:rStyle w:val="normaltextrun"/>
        </w:rPr>
        <w:t>Orthopaedic</w:t>
      </w:r>
      <w:proofErr w:type="spellEnd"/>
      <w:r>
        <w:rPr>
          <w:rStyle w:val="normaltextrun"/>
        </w:rPr>
        <w:t> Surgery Resident traveled outside of the continental US to provide medical care. This includes mission trips, formal elective rotations, experiences planned during vacation time, and global health tracks.</w:t>
      </w: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</w:rPr>
        <w:t>What is the name of the program you are representing?</w:t>
      </w: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</w:rPr>
        <w:t>Do you offer a global health elective in your residency program?</w:t>
      </w: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</w:rPr>
        <w:t>What is the location of the global health elective? (please list all)</w:t>
      </w: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</w:rPr>
        <w:t>How long does the elective last? (if there are different options, please list all)</w:t>
      </w: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</w:rPr>
        <w:t>What year of residents participate in the international experience? (list all)</w:t>
      </w: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</w:rPr>
        <w:t>What is the funding source of the international experience?</w:t>
      </w: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</w:rPr>
        <w:t>How many residents have participated in the international experience to date? </w:t>
      </w: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</w:rPr>
        <w:t>Additions Comments</w:t>
      </w: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FFFF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ind w:firstLine="72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FFFF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ind w:firstLine="38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>
      <w:pPr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</w:rPr>
        <w:lastRenderedPageBreak/>
        <w:t>Supplemental Material 2. United State Census Bureau map dividing the country into five different regions based on location. 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https://www.2.census.gov/geo/pdfs/maps-data/maps/references/us_regdiv.pdf</w:t>
        </w:r>
      </w:hyperlink>
      <w:r>
        <w:rPr>
          <w:rStyle w:val="eop"/>
          <w:rFonts w:ascii="Calibri" w:hAnsi="Calibri" w:cs="Calibri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3F9D04D" wp14:editId="260B8C1C">
            <wp:extent cx="6362700" cy="4829175"/>
            <wp:effectExtent l="0" t="0" r="0" b="9525"/>
            <wp:docPr id="2" name="Picture 2" descr="C:\Users\kari.nelson\AppData\Local\Microsoft\Windows\INetCache\Content.MSO\ECE84A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.nelson\AppData\Local\Microsoft\Windows\INetCache\Content.MSO\ECE84A7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ind w:firstLine="41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702F3" w:rsidRDefault="00C702F3" w:rsidP="00C702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2CC4" w:rsidRDefault="00652CC4"/>
    <w:sectPr w:rsidR="0065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31F"/>
    <w:multiLevelType w:val="multilevel"/>
    <w:tmpl w:val="CDA00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D1357"/>
    <w:multiLevelType w:val="multilevel"/>
    <w:tmpl w:val="3A1ED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46EE4"/>
    <w:multiLevelType w:val="multilevel"/>
    <w:tmpl w:val="D0E68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92375"/>
    <w:multiLevelType w:val="multilevel"/>
    <w:tmpl w:val="CCC09F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5611F"/>
    <w:multiLevelType w:val="multilevel"/>
    <w:tmpl w:val="77DA5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161AF"/>
    <w:multiLevelType w:val="multilevel"/>
    <w:tmpl w:val="93C6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CB08D0"/>
    <w:multiLevelType w:val="multilevel"/>
    <w:tmpl w:val="848C7A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290531"/>
    <w:multiLevelType w:val="multilevel"/>
    <w:tmpl w:val="CF404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F3"/>
    <w:rsid w:val="00652CC4"/>
    <w:rsid w:val="00C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EAF8"/>
  <w15:chartTrackingRefBased/>
  <w15:docId w15:val="{FFE3204E-AA43-4716-9091-2591365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02F3"/>
  </w:style>
  <w:style w:type="character" w:customStyle="1" w:styleId="eop">
    <w:name w:val="eop"/>
    <w:basedOn w:val="DefaultParagraphFont"/>
    <w:rsid w:val="00C702F3"/>
  </w:style>
  <w:style w:type="character" w:customStyle="1" w:styleId="pagebreaktextspan">
    <w:name w:val="pagebreaktextspan"/>
    <w:basedOn w:val="DefaultParagraphFont"/>
    <w:rsid w:val="00C7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2.census.gov/geo/pdfs/maps-data/maps/references/us_regdi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Kari L</dc:creator>
  <cp:keywords/>
  <dc:description/>
  <cp:lastModifiedBy>Nelson, Kari L</cp:lastModifiedBy>
  <cp:revision>1</cp:revision>
  <dcterms:created xsi:type="dcterms:W3CDTF">2020-07-01T20:27:00Z</dcterms:created>
  <dcterms:modified xsi:type="dcterms:W3CDTF">2020-07-01T20:28:00Z</dcterms:modified>
</cp:coreProperties>
</file>