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AB15" w14:textId="6C38716A" w:rsidR="00C870D4" w:rsidRDefault="00C870D4" w:rsidP="00C870D4">
      <w:pPr>
        <w:spacing w:line="360" w:lineRule="auto"/>
        <w:rPr>
          <w:rFonts w:ascii="Century" w:eastAsia="ＭＳ Ｐゴシック" w:hAnsi="Century"/>
          <w:szCs w:val="21"/>
        </w:rPr>
      </w:pPr>
      <w:r w:rsidRPr="00936BB1">
        <w:rPr>
          <w:rFonts w:ascii="Times New Roman" w:eastAsia="ＭＳ Ｐゴシック" w:hAnsi="Times New Roman" w:cs="Times New Roman"/>
          <w:b/>
          <w:bCs/>
          <w:sz w:val="24"/>
          <w:szCs w:val="24"/>
        </w:rPr>
        <w:t>Supplementary Figure S</w:t>
      </w:r>
      <w:r w:rsidR="003B60BE">
        <w:rPr>
          <w:rFonts w:ascii="Times New Roman" w:eastAsia="ＭＳ Ｐゴシック" w:hAnsi="Times New Roman" w:cs="Times New Roman"/>
          <w:b/>
          <w:bCs/>
          <w:sz w:val="24"/>
          <w:szCs w:val="24"/>
        </w:rPr>
        <w:t>2</w:t>
      </w:r>
      <w:r w:rsidRPr="00936BB1">
        <w:rPr>
          <w:rFonts w:ascii="Times New Roman" w:eastAsia="ＭＳ Ｐゴシック" w:hAnsi="Times New Roman" w:cs="Times New Roman"/>
          <w:b/>
          <w:bCs/>
          <w:sz w:val="24"/>
          <w:szCs w:val="24"/>
        </w:rPr>
        <w:t>.</w:t>
      </w:r>
    </w:p>
    <w:p w14:paraId="4FEE5B9F" w14:textId="5819C879" w:rsidR="007D661C" w:rsidRDefault="00512ABB" w:rsidP="00D17E53">
      <w:pPr>
        <w:spacing w:line="360" w:lineRule="auto"/>
        <w:ind w:leftChars="100" w:left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870D4" w:rsidRPr="00933896">
        <w:rPr>
          <w:rFonts w:ascii="Times New Roman" w:hAnsi="Times New Roman" w:cs="Times New Roman"/>
          <w:sz w:val="24"/>
          <w:szCs w:val="24"/>
        </w:rPr>
        <w:t>election of ovarian cancer patients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6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11E8B" w14:textId="684DC515" w:rsidR="00D17E53" w:rsidRPr="00D17E53" w:rsidRDefault="007D661C" w:rsidP="00D17E53">
      <w:pPr>
        <w:spacing w:line="360" w:lineRule="auto"/>
        <w:ind w:leftChars="100" w:left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selected </w:t>
      </w:r>
      <w:r w:rsidR="009C75AE">
        <w:rPr>
          <w:rFonts w:ascii="Times New Roman" w:hAnsi="Times New Roman" w:cs="Times New Roman" w:hint="eastAsia"/>
          <w:sz w:val="24"/>
          <w:szCs w:val="24"/>
        </w:rPr>
        <w:t>e</w:t>
      </w:r>
      <w:r w:rsidR="009C75AE">
        <w:rPr>
          <w:rFonts w:ascii="Times New Roman" w:hAnsi="Times New Roman" w:cs="Times New Roman"/>
          <w:sz w:val="24"/>
          <w:szCs w:val="24"/>
        </w:rPr>
        <w:t xml:space="preserve">ligible </w:t>
      </w:r>
      <w:r w:rsidR="0097713B">
        <w:rPr>
          <w:rFonts w:ascii="Times New Roman" w:hAnsi="Times New Roman" w:cs="Times New Roman"/>
          <w:sz w:val="24"/>
          <w:szCs w:val="24"/>
        </w:rPr>
        <w:t xml:space="preserve">patients with </w:t>
      </w:r>
      <w:r>
        <w:rPr>
          <w:rFonts w:ascii="Times New Roman" w:hAnsi="Times New Roman" w:cs="Times New Roman"/>
          <w:sz w:val="24"/>
          <w:szCs w:val="24"/>
        </w:rPr>
        <w:t xml:space="preserve">ovarian cancer from the gynecological </w:t>
      </w:r>
      <w:r w:rsidR="00EB5AC0">
        <w:rPr>
          <w:rFonts w:ascii="Times New Roman" w:hAnsi="Times New Roman" w:cs="Times New Roman"/>
          <w:sz w:val="24"/>
          <w:szCs w:val="24"/>
        </w:rPr>
        <w:t xml:space="preserve">malignancy </w:t>
      </w:r>
      <w:r>
        <w:rPr>
          <w:rFonts w:ascii="Times New Roman" w:hAnsi="Times New Roman" w:cs="Times New Roman"/>
          <w:sz w:val="24"/>
          <w:szCs w:val="24"/>
        </w:rPr>
        <w:t>cohort of the phase II study of the WT1 vaccine (</w:t>
      </w:r>
      <w:r w:rsidRPr="007007D4">
        <w:rPr>
          <w:rFonts w:ascii="Times New Roman" w:eastAsia="ＭＳ Ｐゴシック" w:hAnsi="Times New Roman" w:cs="Times New Roman"/>
          <w:sz w:val="24"/>
        </w:rPr>
        <w:t>Trial Registration ID: UMIN000002001</w:t>
      </w:r>
      <w:r>
        <w:rPr>
          <w:rFonts w:ascii="Times New Roman" w:hAnsi="Times New Roman" w:cs="Times New Roman"/>
          <w:sz w:val="24"/>
          <w:szCs w:val="24"/>
        </w:rPr>
        <w:t>)</w:t>
      </w:r>
      <w:r w:rsidR="00C870D4" w:rsidRPr="00933896">
        <w:rPr>
          <w:rFonts w:ascii="Times New Roman" w:hAnsi="Times New Roman" w:cs="Times New Roman"/>
          <w:sz w:val="24"/>
          <w:szCs w:val="24"/>
        </w:rPr>
        <w:t xml:space="preserve">. </w:t>
      </w:r>
      <w:r w:rsidR="00D17E53">
        <w:rPr>
          <w:rFonts w:ascii="Times New Roman" w:hAnsi="Times New Roman" w:cs="Times New Roman" w:hint="eastAsia"/>
          <w:sz w:val="24"/>
          <w:szCs w:val="24"/>
        </w:rPr>
        <w:t>*</w:t>
      </w:r>
      <w:r w:rsidR="00D17E53">
        <w:rPr>
          <w:rFonts w:ascii="Times New Roman" w:hAnsi="Times New Roman" w:cs="Times New Roman"/>
          <w:sz w:val="24"/>
          <w:szCs w:val="24"/>
        </w:rPr>
        <w:t xml:space="preserve"> </w:t>
      </w:r>
      <w:r w:rsidR="002A1B70" w:rsidRPr="00DE10DD">
        <w:rPr>
          <w:rFonts w:ascii="Times New Roman" w:hAnsi="Times New Roman"/>
          <w:sz w:val="24"/>
        </w:rPr>
        <w:t xml:space="preserve">These </w:t>
      </w:r>
      <w:r w:rsidR="002A1B70" w:rsidRPr="00DE6427">
        <w:rPr>
          <w:rFonts w:ascii="Times New Roman" w:hAnsi="Times New Roman"/>
          <w:sz w:val="24"/>
        </w:rPr>
        <w:t>50 patients</w:t>
      </w:r>
      <w:r w:rsidR="002A1B70" w:rsidRPr="00DE10DD">
        <w:rPr>
          <w:rFonts w:ascii="Times New Roman" w:hAnsi="Times New Roman"/>
          <w:sz w:val="24"/>
        </w:rPr>
        <w:t xml:space="preserve"> </w:t>
      </w:r>
      <w:r w:rsidR="002A1B70">
        <w:rPr>
          <w:rFonts w:ascii="Times New Roman" w:hAnsi="Times New Roman"/>
          <w:sz w:val="24"/>
        </w:rPr>
        <w:t>consisted of</w:t>
      </w:r>
      <w:r w:rsidR="002A1B70" w:rsidRPr="00DE10DD">
        <w:rPr>
          <w:rFonts w:ascii="Times New Roman" w:hAnsi="Times New Roman"/>
          <w:sz w:val="24"/>
        </w:rPr>
        <w:t xml:space="preserve"> the </w:t>
      </w:r>
      <w:r w:rsidR="002A1B70" w:rsidRPr="00DE6427">
        <w:rPr>
          <w:rFonts w:ascii="Times New Roman" w:hAnsi="Times New Roman"/>
          <w:sz w:val="24"/>
        </w:rPr>
        <w:t>40</w:t>
      </w:r>
      <w:r w:rsidR="002A1B70" w:rsidRPr="00DE10DD">
        <w:rPr>
          <w:rFonts w:ascii="Times New Roman" w:hAnsi="Times New Roman"/>
          <w:sz w:val="24"/>
        </w:rPr>
        <w:t xml:space="preserve"> </w:t>
      </w:r>
      <w:r w:rsidR="002A1B70">
        <w:rPr>
          <w:rFonts w:ascii="Times New Roman" w:hAnsi="Times New Roman"/>
          <w:sz w:val="24"/>
        </w:rPr>
        <w:t>reported in our previous paper</w:t>
      </w:r>
      <w:r w:rsidR="00564D0F">
        <w:rPr>
          <w:rFonts w:ascii="Times New Roman" w:hAnsi="Times New Roman"/>
          <w:sz w:val="24"/>
        </w:rPr>
        <w:t>;</w:t>
      </w:r>
      <w:r w:rsidR="002A1B70">
        <w:rPr>
          <w:rFonts w:ascii="Times New Roman" w:hAnsi="Times New Roman"/>
          <w:sz w:val="24"/>
        </w:rPr>
        <w:t xml:space="preserve"> the </w:t>
      </w:r>
      <w:r w:rsidR="00564D0F">
        <w:rPr>
          <w:rFonts w:ascii="Times New Roman" w:hAnsi="Times New Roman"/>
          <w:sz w:val="24"/>
        </w:rPr>
        <w:t>remaining</w:t>
      </w:r>
      <w:r w:rsidR="002A1B70">
        <w:rPr>
          <w:rFonts w:ascii="Times New Roman" w:hAnsi="Times New Roman"/>
          <w:sz w:val="24"/>
        </w:rPr>
        <w:t xml:space="preserve"> 10 were subsequently enrolled</w:t>
      </w:r>
      <w:r w:rsidR="002A1B70" w:rsidRPr="00DE6427">
        <w:rPr>
          <w:rFonts w:ascii="Times New Roman" w:hAnsi="Times New Roman"/>
          <w:sz w:val="24"/>
        </w:rPr>
        <w:t>.</w:t>
      </w:r>
      <w:r w:rsidR="00D17E53">
        <w:rPr>
          <w:rFonts w:ascii="Times New Roman" w:hAnsi="Times New Roman" w:cs="Times New Roman"/>
          <w:sz w:val="24"/>
          <w:szCs w:val="24"/>
        </w:rPr>
        <w:t xml:space="preserve">  </w:t>
      </w:r>
      <w:r w:rsidR="00D17E53" w:rsidRPr="00D17E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D9324" w14:textId="77777777" w:rsidR="00C870D4" w:rsidRPr="00564D0F" w:rsidRDefault="00C870D4" w:rsidP="008837D2">
      <w:pPr>
        <w:spacing w:line="360" w:lineRule="auto"/>
        <w:ind w:leftChars="100" w:left="210"/>
        <w:rPr>
          <w:rFonts w:ascii="Century" w:eastAsia="ＭＳ Ｐゴシック" w:hAnsi="Century"/>
          <w:szCs w:val="21"/>
        </w:rPr>
      </w:pPr>
    </w:p>
    <w:p w14:paraId="08A27AFD" w14:textId="77777777" w:rsidR="00C870D4" w:rsidRPr="00564D0F" w:rsidRDefault="00C870D4" w:rsidP="008837D2">
      <w:pPr>
        <w:spacing w:line="360" w:lineRule="auto"/>
        <w:ind w:leftChars="100" w:left="210"/>
        <w:rPr>
          <w:rFonts w:ascii="Century" w:eastAsia="ＭＳ Ｐゴシック" w:hAnsi="Century"/>
          <w:szCs w:val="21"/>
        </w:rPr>
      </w:pPr>
    </w:p>
    <w:p w14:paraId="5C54E425" w14:textId="77777777" w:rsidR="00C870D4" w:rsidRDefault="00D17E53" w:rsidP="00C870D4">
      <w:pPr>
        <w:spacing w:line="360" w:lineRule="auto"/>
        <w:ind w:leftChars="100" w:left="210"/>
        <w:jc w:val="center"/>
        <w:rPr>
          <w:rFonts w:ascii="Century" w:eastAsia="ＭＳ Ｐゴシック" w:hAnsi="Century"/>
          <w:szCs w:val="21"/>
        </w:rPr>
      </w:pPr>
      <w:r>
        <w:rPr>
          <w:rFonts w:ascii="Century" w:eastAsia="ＭＳ Ｐゴシック" w:hAnsi="Century"/>
          <w:noProof/>
          <w:szCs w:val="21"/>
        </w:rPr>
        <w:drawing>
          <wp:inline distT="0" distB="0" distL="0" distR="0" wp14:anchorId="75DB8D00" wp14:editId="02BD421F">
            <wp:extent cx="6633845" cy="364972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179" cy="368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14E09" w14:textId="77777777" w:rsidR="00C870D4" w:rsidRDefault="00C870D4" w:rsidP="00852928">
      <w:pPr>
        <w:spacing w:line="360" w:lineRule="auto"/>
        <w:ind w:leftChars="100" w:left="210"/>
        <w:jc w:val="left"/>
        <w:rPr>
          <w:rFonts w:ascii="Century" w:eastAsia="ＭＳ Ｐゴシック" w:hAnsi="Century"/>
          <w:szCs w:val="21"/>
        </w:rPr>
      </w:pPr>
    </w:p>
    <w:sectPr w:rsidR="00C870D4" w:rsidSect="008529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E587" w14:textId="77777777" w:rsidR="0060525D" w:rsidRDefault="0060525D" w:rsidP="00EC3650">
      <w:r>
        <w:separator/>
      </w:r>
    </w:p>
  </w:endnote>
  <w:endnote w:type="continuationSeparator" w:id="0">
    <w:p w14:paraId="1116B23C" w14:textId="77777777" w:rsidR="0060525D" w:rsidRDefault="0060525D" w:rsidP="00EC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A639" w14:textId="77777777" w:rsidR="0060525D" w:rsidRDefault="0060525D" w:rsidP="00EC3650">
      <w:r>
        <w:separator/>
      </w:r>
    </w:p>
  </w:footnote>
  <w:footnote w:type="continuationSeparator" w:id="0">
    <w:p w14:paraId="70FDF73C" w14:textId="77777777" w:rsidR="0060525D" w:rsidRDefault="0060525D" w:rsidP="00EC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454"/>
    <w:multiLevelType w:val="hybridMultilevel"/>
    <w:tmpl w:val="4B66E556"/>
    <w:lvl w:ilvl="0" w:tplc="3BBE5E20">
      <w:numFmt w:val="bullet"/>
      <w:lvlText w:val="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E84F10"/>
    <w:multiLevelType w:val="hybridMultilevel"/>
    <w:tmpl w:val="FAB8ED2C"/>
    <w:lvl w:ilvl="0" w:tplc="CC543EAE">
      <w:numFmt w:val="bullet"/>
      <w:lvlText w:val=""/>
      <w:lvlJc w:val="left"/>
      <w:pPr>
        <w:ind w:left="57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8E62BF6"/>
    <w:multiLevelType w:val="hybridMultilevel"/>
    <w:tmpl w:val="3F226FF6"/>
    <w:lvl w:ilvl="0" w:tplc="D7B6DE28">
      <w:numFmt w:val="bullet"/>
      <w:lvlText w:val="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9D1769"/>
    <w:multiLevelType w:val="hybridMultilevel"/>
    <w:tmpl w:val="2692F7C0"/>
    <w:lvl w:ilvl="0" w:tplc="088644DC">
      <w:numFmt w:val="bullet"/>
      <w:lvlText w:val="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F15918"/>
    <w:multiLevelType w:val="hybridMultilevel"/>
    <w:tmpl w:val="3244B8B4"/>
    <w:lvl w:ilvl="0" w:tplc="EB6ACE26">
      <w:numFmt w:val="bullet"/>
      <w:lvlText w:val=""/>
      <w:lvlJc w:val="left"/>
      <w:pPr>
        <w:ind w:left="72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F215779"/>
    <w:multiLevelType w:val="hybridMultilevel"/>
    <w:tmpl w:val="29C02780"/>
    <w:lvl w:ilvl="0" w:tplc="DA46711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MjUzMLEwNrA0trRU0lEKTi0uzszPAykwrQUARHyaSCwAAAA="/>
  </w:docVars>
  <w:rsids>
    <w:rsidRoot w:val="00DD6DA1"/>
    <w:rsid w:val="00006C0F"/>
    <w:rsid w:val="000249B2"/>
    <w:rsid w:val="00072FF1"/>
    <w:rsid w:val="000C3BFA"/>
    <w:rsid w:val="00117E53"/>
    <w:rsid w:val="00160C05"/>
    <w:rsid w:val="001817ED"/>
    <w:rsid w:val="001A062B"/>
    <w:rsid w:val="001C06BE"/>
    <w:rsid w:val="001F66FE"/>
    <w:rsid w:val="002659DD"/>
    <w:rsid w:val="00291637"/>
    <w:rsid w:val="002A1B70"/>
    <w:rsid w:val="002F2A84"/>
    <w:rsid w:val="003244E8"/>
    <w:rsid w:val="003244F0"/>
    <w:rsid w:val="00324FE0"/>
    <w:rsid w:val="003A20FA"/>
    <w:rsid w:val="003B60BE"/>
    <w:rsid w:val="0040004E"/>
    <w:rsid w:val="00401019"/>
    <w:rsid w:val="00420CEB"/>
    <w:rsid w:val="00473A25"/>
    <w:rsid w:val="00512ABB"/>
    <w:rsid w:val="00534D65"/>
    <w:rsid w:val="00561A88"/>
    <w:rsid w:val="00564D0F"/>
    <w:rsid w:val="005904F3"/>
    <w:rsid w:val="00590E6E"/>
    <w:rsid w:val="00591E1B"/>
    <w:rsid w:val="0060525D"/>
    <w:rsid w:val="006312E0"/>
    <w:rsid w:val="006374F3"/>
    <w:rsid w:val="00642CA2"/>
    <w:rsid w:val="007262F0"/>
    <w:rsid w:val="00727B18"/>
    <w:rsid w:val="00737CCE"/>
    <w:rsid w:val="0076350E"/>
    <w:rsid w:val="00780E9E"/>
    <w:rsid w:val="00781627"/>
    <w:rsid w:val="007C74DB"/>
    <w:rsid w:val="007D20A2"/>
    <w:rsid w:val="007D661C"/>
    <w:rsid w:val="00820B8B"/>
    <w:rsid w:val="00852928"/>
    <w:rsid w:val="008837D2"/>
    <w:rsid w:val="008B378A"/>
    <w:rsid w:val="00907C3A"/>
    <w:rsid w:val="009307E1"/>
    <w:rsid w:val="00936BB1"/>
    <w:rsid w:val="009507BB"/>
    <w:rsid w:val="0097264D"/>
    <w:rsid w:val="0097713B"/>
    <w:rsid w:val="00997773"/>
    <w:rsid w:val="009C75AE"/>
    <w:rsid w:val="00A037D9"/>
    <w:rsid w:val="00A06593"/>
    <w:rsid w:val="00A36BD1"/>
    <w:rsid w:val="00A43019"/>
    <w:rsid w:val="00A47048"/>
    <w:rsid w:val="00A50EF9"/>
    <w:rsid w:val="00A6318B"/>
    <w:rsid w:val="00A8225D"/>
    <w:rsid w:val="00A914DF"/>
    <w:rsid w:val="00AA0071"/>
    <w:rsid w:val="00B605BB"/>
    <w:rsid w:val="00B83EAB"/>
    <w:rsid w:val="00BA496D"/>
    <w:rsid w:val="00BC2A68"/>
    <w:rsid w:val="00C11221"/>
    <w:rsid w:val="00C870D4"/>
    <w:rsid w:val="00CD39E7"/>
    <w:rsid w:val="00D17E53"/>
    <w:rsid w:val="00D93869"/>
    <w:rsid w:val="00DA2C7D"/>
    <w:rsid w:val="00DD6DA1"/>
    <w:rsid w:val="00DF760D"/>
    <w:rsid w:val="00E631BC"/>
    <w:rsid w:val="00E727E6"/>
    <w:rsid w:val="00E767C5"/>
    <w:rsid w:val="00EB5AC0"/>
    <w:rsid w:val="00EB66D0"/>
    <w:rsid w:val="00EC3650"/>
    <w:rsid w:val="00F9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2FF6DA"/>
  <w15:chartTrackingRefBased/>
  <w15:docId w15:val="{25192EAC-E2A9-440D-849B-39F87C8F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D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3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3650"/>
  </w:style>
  <w:style w:type="paragraph" w:styleId="a7">
    <w:name w:val="footer"/>
    <w:basedOn w:val="a"/>
    <w:link w:val="a8"/>
    <w:uiPriority w:val="99"/>
    <w:unhideWhenUsed/>
    <w:rsid w:val="00EC36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3650"/>
  </w:style>
  <w:style w:type="table" w:styleId="2">
    <w:name w:val="Plain Table 2"/>
    <w:basedOn w:val="a1"/>
    <w:uiPriority w:val="42"/>
    <w:rsid w:val="003A20F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47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70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921BB-B884-4AA5-84C4-99733BF3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Nishida Sumiyuki</dc:creator>
  <cp:keywords/>
  <dc:description/>
  <cp:lastModifiedBy>Nishida Sumiyuki</cp:lastModifiedBy>
  <cp:revision>12</cp:revision>
  <cp:lastPrinted>2021-02-08T06:26:00Z</cp:lastPrinted>
  <dcterms:created xsi:type="dcterms:W3CDTF">2021-02-08T02:47:00Z</dcterms:created>
  <dcterms:modified xsi:type="dcterms:W3CDTF">2021-05-01T02:06:00Z</dcterms:modified>
</cp:coreProperties>
</file>