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2DB2" w14:textId="4B59F78F" w:rsidR="005160DB" w:rsidRDefault="00BF53D3">
      <w:r>
        <w:rPr>
          <w:b/>
          <w:bCs/>
        </w:rPr>
        <w:t xml:space="preserve">Supplemental Digital Content, </w:t>
      </w:r>
      <w:r w:rsidR="009451C0">
        <w:rPr>
          <w:b/>
          <w:bCs/>
        </w:rPr>
        <w:t xml:space="preserve">Figure </w:t>
      </w:r>
      <w:r w:rsidR="009E68DB">
        <w:rPr>
          <w:b/>
          <w:bCs/>
        </w:rPr>
        <w:t>3</w:t>
      </w:r>
      <w:r w:rsidR="009451C0">
        <w:rPr>
          <w:b/>
          <w:bCs/>
        </w:rPr>
        <w:t>:</w:t>
      </w:r>
      <w:r w:rsidR="009E68DB">
        <w:rPr>
          <w:b/>
          <w:bCs/>
        </w:rPr>
        <w:t xml:space="preserve"> </w:t>
      </w:r>
      <w:r w:rsidR="009E68DB">
        <w:t>Leader Rounding Guide</w:t>
      </w:r>
    </w:p>
    <w:p w14:paraId="2125B017" w14:textId="20691D72" w:rsidR="009451C0" w:rsidRPr="00EC60D0" w:rsidRDefault="009E68DB">
      <w:r w:rsidRPr="009E68DB">
        <w:rPr>
          <w:noProof/>
        </w:rPr>
        <w:drawing>
          <wp:inline distT="0" distB="0" distL="0" distR="0" wp14:anchorId="55DD3BDF" wp14:editId="1C2E8117">
            <wp:extent cx="8229600" cy="4259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25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60D0">
        <w:br/>
        <w:t xml:space="preserve">Adapted from </w:t>
      </w:r>
      <w:proofErr w:type="spellStart"/>
      <w:r w:rsidR="00EC60D0">
        <w:t>Barnas</w:t>
      </w:r>
      <w:proofErr w:type="spellEnd"/>
      <w:r w:rsidR="00EC60D0">
        <w:t xml:space="preserve"> K, </w:t>
      </w:r>
      <w:r w:rsidR="00EC60D0">
        <w:rPr>
          <w:i/>
          <w:iCs/>
        </w:rPr>
        <w:t>Beyond Heroes</w:t>
      </w:r>
      <w:r w:rsidR="00EC60D0" w:rsidRPr="00EC60D0">
        <w:rPr>
          <w:vertAlign w:val="superscript"/>
        </w:rPr>
        <w:t>12</w:t>
      </w:r>
    </w:p>
    <w:p w14:paraId="174DCC6F" w14:textId="77777777" w:rsidR="00EC60D0" w:rsidRPr="009E423C" w:rsidRDefault="00EC60D0" w:rsidP="00EC60D0">
      <w:pPr>
        <w:jc w:val="center"/>
      </w:pPr>
      <w:r>
        <w:t>Reprinted by permission Memorial Hermann – Texas Medical Center, 4-12-2022</w:t>
      </w:r>
    </w:p>
    <w:p w14:paraId="0F56FDA8" w14:textId="77777777" w:rsidR="00EC60D0" w:rsidRPr="009451C0" w:rsidRDefault="00EC60D0"/>
    <w:sectPr w:rsidR="00EC60D0" w:rsidRPr="009451C0" w:rsidSect="009451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C0"/>
    <w:rsid w:val="00016040"/>
    <w:rsid w:val="005160DB"/>
    <w:rsid w:val="00787774"/>
    <w:rsid w:val="00791489"/>
    <w:rsid w:val="007A0FFD"/>
    <w:rsid w:val="009451C0"/>
    <w:rsid w:val="009E68DB"/>
    <w:rsid w:val="00BF53D3"/>
    <w:rsid w:val="00EC60D0"/>
    <w:rsid w:val="00F801AC"/>
    <w:rsid w:val="00FA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CAF6E"/>
  <w15:chartTrackingRefBased/>
  <w15:docId w15:val="{0B832776-A3D2-474A-9527-3975A53F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McVey, Caitlin</dc:creator>
  <cp:keywords/>
  <dc:description/>
  <cp:lastModifiedBy>Weinheimer, Caitlin M</cp:lastModifiedBy>
  <cp:revision>4</cp:revision>
  <dcterms:created xsi:type="dcterms:W3CDTF">2021-12-16T21:58:00Z</dcterms:created>
  <dcterms:modified xsi:type="dcterms:W3CDTF">2022-04-12T16:33:00Z</dcterms:modified>
</cp:coreProperties>
</file>