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ajc3bsin4yfp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Table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Comparing the average of total sessions undertaken across genders (men/women)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N=83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Average sessions=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10.67470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Women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N=85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Average sessions=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13.57647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342.8568" w:lineRule="auto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single"/>
          <w:rtl w:val="0"/>
        </w:rPr>
        <w:t xml:space="preserve">Shapiro-Wilk normality test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Test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Test Statistic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P-Value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Conclusion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Shapiro-Wilk normality test for men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W = 0.17192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p-value &lt; 2.2e-16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Data doesn't show Normality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Shapiro-Wilk normality test for women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W = 0.40928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p-value &lt; 2.2e-16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Data doesn't show Normality</w:t>
            </w:r>
          </w:p>
        </w:tc>
      </w:tr>
    </w:tbl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Test of Mean Difference (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single"/>
          <w:rtl w:val="0"/>
        </w:rPr>
        <w:t xml:space="preserve">Wilcoxon signed rank test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):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P_0 : Mean of Female       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P_1 : Mean of Male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1650"/>
        <w:gridCol w:w="2820"/>
        <w:gridCol w:w="2820"/>
        <w:tblGridChange w:id="0">
          <w:tblGrid>
            <w:gridCol w:w="2070"/>
            <w:gridCol w:w="1650"/>
            <w:gridCol w:w="2820"/>
            <w:gridCol w:w="28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Test Statistic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P-Value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Conclusion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H_0 : P_0 = P_1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H_1 : P_0 /= P_1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V = 1904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p-value = 0.02239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We Reject null hypothesis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 &amp; accept the alternative hypothesis that there are differences between Female &amp;  Male.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H_0 : P_0 = P_1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H_1 : P_0 &gt; P_1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V = 1904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p-value = 0.0112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We Reject null hypothesis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 &amp; accept the alternative hypothesis that females have greater average sessions than Male.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pStyle w:val="Heading1"/>
        <w:spacing w:after="240" w:lineRule="auto"/>
        <w:rPr/>
      </w:pPr>
      <w:bookmarkStart w:colFirst="0" w:colLast="0" w:name="_vh2ax3gvw21a" w:id="1"/>
      <w:bookmarkEnd w:id="1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