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259B1" w14:textId="77777777" w:rsidR="00CA0C6F" w:rsidRPr="00CA0C6F" w:rsidRDefault="00CA0C6F" w:rsidP="00CA0C6F">
      <w:pPr>
        <w:spacing w:after="0" w:line="240" w:lineRule="auto"/>
        <w:rPr>
          <w:rFonts w:ascii="Calibri" w:eastAsia="Cambria" w:hAnsi="Calibri" w:cs="Times New Roman"/>
          <w:i/>
          <w:iCs/>
          <w:color w:val="1F497D"/>
          <w:sz w:val="18"/>
          <w:szCs w:val="18"/>
        </w:rPr>
      </w:pPr>
    </w:p>
    <w:p w14:paraId="40479A51" w14:textId="77777777" w:rsidR="00CA0C6F" w:rsidRPr="00CA0C6F" w:rsidRDefault="00CA0C6F" w:rsidP="00CA0C6F">
      <w:pPr>
        <w:keepNext/>
        <w:spacing w:after="0" w:line="240" w:lineRule="auto"/>
        <w:outlineLvl w:val="2"/>
        <w:rPr>
          <w:rFonts w:ascii="Calibri" w:eastAsia="Cambria" w:hAnsi="Calibri" w:cs="Times New Roman"/>
          <w:b/>
          <w:bCs/>
          <w:color w:val="000000"/>
          <w:sz w:val="18"/>
          <w:szCs w:val="18"/>
        </w:rPr>
      </w:pPr>
      <w:r w:rsidRPr="00CA0C6F">
        <w:rPr>
          <w:rFonts w:ascii="Calibri" w:eastAsia="Cambria" w:hAnsi="Calibri" w:cs="Times New Roman"/>
          <w:b/>
          <w:bCs/>
          <w:color w:val="000000"/>
          <w:sz w:val="18"/>
          <w:szCs w:val="18"/>
        </w:rPr>
        <w:t>Supplementary Table 3: Multivariable regression of mental health outcome predictors in senior medical staff</w:t>
      </w:r>
    </w:p>
    <w:tbl>
      <w:tblPr>
        <w:tblW w:w="16018" w:type="dxa"/>
        <w:tblInd w:w="-714" w:type="dxa"/>
        <w:tblLook w:val="04A0" w:firstRow="1" w:lastRow="0" w:firstColumn="1" w:lastColumn="0" w:noHBand="0" w:noVBand="1"/>
      </w:tblPr>
      <w:tblGrid>
        <w:gridCol w:w="2797"/>
        <w:gridCol w:w="1417"/>
        <w:gridCol w:w="1031"/>
        <w:gridCol w:w="1177"/>
        <w:gridCol w:w="939"/>
        <w:gridCol w:w="1157"/>
        <w:gridCol w:w="939"/>
        <w:gridCol w:w="1128"/>
        <w:gridCol w:w="1181"/>
        <w:gridCol w:w="1117"/>
        <w:gridCol w:w="1012"/>
        <w:gridCol w:w="1273"/>
        <w:gridCol w:w="850"/>
      </w:tblGrid>
      <w:tr w:rsidR="00CA0C6F" w:rsidRPr="00CA0C6F" w14:paraId="62B32156" w14:textId="77777777" w:rsidTr="00606DA6">
        <w:trPr>
          <w:trHeight w:val="75"/>
        </w:trPr>
        <w:tc>
          <w:tcPr>
            <w:tcW w:w="2797" w:type="dxa"/>
            <w:vMerge w:val="restart"/>
            <w:tcBorders>
              <w:top w:val="single" w:sz="8" w:space="0" w:color="auto"/>
              <w:left w:val="single" w:sz="4" w:space="0" w:color="auto"/>
              <w:bottom w:val="single" w:sz="4" w:space="0" w:color="auto"/>
              <w:right w:val="nil"/>
            </w:tcBorders>
            <w:shd w:val="clear" w:color="auto" w:fill="auto"/>
            <w:noWrap/>
            <w:vAlign w:val="center"/>
            <w:hideMark/>
          </w:tcPr>
          <w:p w14:paraId="15F7E60D" w14:textId="77777777" w:rsidR="00CA0C6F" w:rsidRPr="00CA0C6F" w:rsidRDefault="00CA0C6F" w:rsidP="00CA0C6F">
            <w:pPr>
              <w:spacing w:after="0" w:line="240" w:lineRule="auto"/>
              <w:jc w:val="center"/>
              <w:rPr>
                <w:rFonts w:ascii="Calibri" w:eastAsia="Times New Roman" w:hAnsi="Calibri" w:cs="Calibri"/>
                <w:b/>
                <w:bCs/>
                <w:lang w:eastAsia="en-AU"/>
              </w:rPr>
            </w:pPr>
            <w:r w:rsidRPr="00CA0C6F">
              <w:rPr>
                <w:rFonts w:ascii="Calibri" w:eastAsia="Times New Roman" w:hAnsi="Calibri" w:cs="Calibri"/>
                <w:b/>
                <w:bCs/>
                <w:lang w:eastAsia="en-AU"/>
              </w:rPr>
              <w:t>Variable</w:t>
            </w:r>
          </w:p>
        </w:tc>
        <w:tc>
          <w:tcPr>
            <w:tcW w:w="2448" w:type="dxa"/>
            <w:gridSpan w:val="2"/>
            <w:vMerge w:val="restart"/>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2414548" w14:textId="77777777" w:rsidR="00CA0C6F" w:rsidRPr="00CA0C6F" w:rsidRDefault="00CA0C6F" w:rsidP="00CA0C6F">
            <w:pPr>
              <w:spacing w:after="0" w:line="240" w:lineRule="auto"/>
              <w:jc w:val="center"/>
              <w:rPr>
                <w:rFonts w:ascii="Calibri" w:eastAsia="Times New Roman" w:hAnsi="Calibri" w:cs="Calibri"/>
                <w:b/>
                <w:bCs/>
                <w:lang w:eastAsia="en-AU"/>
              </w:rPr>
            </w:pPr>
            <w:r w:rsidRPr="00CA0C6F">
              <w:rPr>
                <w:rFonts w:ascii="Calibri" w:eastAsia="Times New Roman" w:hAnsi="Calibri" w:cs="Calibri"/>
                <w:b/>
                <w:bCs/>
                <w:lang w:eastAsia="en-AU"/>
              </w:rPr>
              <w:t>Anxiety</w:t>
            </w:r>
          </w:p>
        </w:tc>
        <w:tc>
          <w:tcPr>
            <w:tcW w:w="2116" w:type="dxa"/>
            <w:gridSpan w:val="2"/>
            <w:vMerge w:val="restart"/>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7D0BBCB6" w14:textId="77777777" w:rsidR="00CA0C6F" w:rsidRPr="00CA0C6F" w:rsidRDefault="00CA0C6F" w:rsidP="00CA0C6F">
            <w:pPr>
              <w:spacing w:after="0" w:line="240" w:lineRule="auto"/>
              <w:jc w:val="center"/>
              <w:rPr>
                <w:rFonts w:ascii="Calibri" w:eastAsia="Times New Roman" w:hAnsi="Calibri" w:cs="Calibri"/>
                <w:b/>
                <w:bCs/>
                <w:lang w:eastAsia="en-AU"/>
              </w:rPr>
            </w:pPr>
            <w:r w:rsidRPr="00CA0C6F">
              <w:rPr>
                <w:rFonts w:ascii="Calibri" w:eastAsia="Times New Roman" w:hAnsi="Calibri" w:cs="Calibri"/>
                <w:b/>
                <w:bCs/>
                <w:lang w:eastAsia="en-AU"/>
              </w:rPr>
              <w:t>Depression</w:t>
            </w:r>
          </w:p>
        </w:tc>
        <w:tc>
          <w:tcPr>
            <w:tcW w:w="2096" w:type="dxa"/>
            <w:gridSpan w:val="2"/>
            <w:vMerge w:val="restart"/>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6537EFD" w14:textId="77777777" w:rsidR="00CA0C6F" w:rsidRPr="00CA0C6F" w:rsidRDefault="00CA0C6F" w:rsidP="00CA0C6F">
            <w:pPr>
              <w:spacing w:after="0" w:line="240" w:lineRule="auto"/>
              <w:jc w:val="center"/>
              <w:rPr>
                <w:rFonts w:ascii="Calibri" w:eastAsia="Times New Roman" w:hAnsi="Calibri" w:cs="Calibri"/>
                <w:b/>
                <w:bCs/>
                <w:lang w:eastAsia="en-AU"/>
              </w:rPr>
            </w:pPr>
            <w:r w:rsidRPr="00CA0C6F">
              <w:rPr>
                <w:rFonts w:ascii="Calibri" w:eastAsia="Times New Roman" w:hAnsi="Calibri" w:cs="Calibri"/>
                <w:b/>
                <w:bCs/>
                <w:lang w:eastAsia="en-AU"/>
              </w:rPr>
              <w:t>PTSD</w:t>
            </w:r>
          </w:p>
        </w:tc>
        <w:tc>
          <w:tcPr>
            <w:tcW w:w="6561" w:type="dxa"/>
            <w:gridSpan w:val="6"/>
            <w:tcBorders>
              <w:top w:val="single" w:sz="8" w:space="0" w:color="auto"/>
              <w:left w:val="nil"/>
              <w:bottom w:val="nil"/>
              <w:right w:val="single" w:sz="8" w:space="0" w:color="000000"/>
            </w:tcBorders>
            <w:shd w:val="clear" w:color="auto" w:fill="auto"/>
            <w:noWrap/>
            <w:vAlign w:val="center"/>
            <w:hideMark/>
          </w:tcPr>
          <w:p w14:paraId="0C3B86E8" w14:textId="77777777" w:rsidR="00CA0C6F" w:rsidRPr="00CA0C6F" w:rsidRDefault="00CA0C6F" w:rsidP="00CA0C6F">
            <w:pPr>
              <w:spacing w:after="0" w:line="240" w:lineRule="auto"/>
              <w:jc w:val="center"/>
              <w:rPr>
                <w:rFonts w:ascii="Calibri" w:eastAsia="Times New Roman" w:hAnsi="Calibri" w:cs="Calibri"/>
                <w:b/>
                <w:bCs/>
                <w:lang w:eastAsia="en-AU"/>
              </w:rPr>
            </w:pPr>
            <w:r w:rsidRPr="00CA0C6F">
              <w:rPr>
                <w:rFonts w:ascii="Calibri" w:eastAsia="Times New Roman" w:hAnsi="Calibri" w:cs="Calibri"/>
                <w:b/>
                <w:bCs/>
                <w:lang w:eastAsia="en-AU"/>
              </w:rPr>
              <w:t>Burnout</w:t>
            </w:r>
          </w:p>
        </w:tc>
      </w:tr>
      <w:tr w:rsidR="00CA0C6F" w:rsidRPr="00CA0C6F" w14:paraId="299A3D5D" w14:textId="77777777" w:rsidTr="00606DA6">
        <w:trPr>
          <w:trHeight w:val="133"/>
        </w:trPr>
        <w:tc>
          <w:tcPr>
            <w:tcW w:w="2797" w:type="dxa"/>
            <w:vMerge/>
            <w:tcBorders>
              <w:top w:val="single" w:sz="8" w:space="0" w:color="auto"/>
              <w:left w:val="single" w:sz="4" w:space="0" w:color="auto"/>
              <w:bottom w:val="single" w:sz="4" w:space="0" w:color="auto"/>
              <w:right w:val="nil"/>
            </w:tcBorders>
            <w:vAlign w:val="center"/>
            <w:hideMark/>
          </w:tcPr>
          <w:p w14:paraId="0D12BCC8" w14:textId="77777777" w:rsidR="00CA0C6F" w:rsidRPr="00CA0C6F" w:rsidRDefault="00CA0C6F" w:rsidP="00CA0C6F">
            <w:pPr>
              <w:spacing w:after="0" w:line="240" w:lineRule="auto"/>
              <w:rPr>
                <w:rFonts w:ascii="Calibri" w:eastAsia="Times New Roman" w:hAnsi="Calibri" w:cs="Calibri"/>
                <w:b/>
                <w:bCs/>
                <w:lang w:eastAsia="en-AU"/>
              </w:rPr>
            </w:pPr>
          </w:p>
        </w:tc>
        <w:tc>
          <w:tcPr>
            <w:tcW w:w="2448" w:type="dxa"/>
            <w:gridSpan w:val="2"/>
            <w:vMerge/>
            <w:tcBorders>
              <w:top w:val="single" w:sz="8" w:space="0" w:color="auto"/>
              <w:left w:val="single" w:sz="8" w:space="0" w:color="auto"/>
              <w:bottom w:val="single" w:sz="4" w:space="0" w:color="auto"/>
              <w:right w:val="single" w:sz="8" w:space="0" w:color="000000"/>
            </w:tcBorders>
            <w:vAlign w:val="center"/>
            <w:hideMark/>
          </w:tcPr>
          <w:p w14:paraId="22E104A6" w14:textId="77777777" w:rsidR="00CA0C6F" w:rsidRPr="00CA0C6F" w:rsidRDefault="00CA0C6F" w:rsidP="00CA0C6F">
            <w:pPr>
              <w:spacing w:after="0" w:line="240" w:lineRule="auto"/>
              <w:rPr>
                <w:rFonts w:ascii="Calibri" w:eastAsia="Times New Roman" w:hAnsi="Calibri" w:cs="Calibri"/>
                <w:b/>
                <w:bCs/>
                <w:lang w:eastAsia="en-AU"/>
              </w:rPr>
            </w:pPr>
          </w:p>
        </w:tc>
        <w:tc>
          <w:tcPr>
            <w:tcW w:w="2116" w:type="dxa"/>
            <w:gridSpan w:val="2"/>
            <w:vMerge/>
            <w:tcBorders>
              <w:top w:val="single" w:sz="8" w:space="0" w:color="auto"/>
              <w:left w:val="single" w:sz="8" w:space="0" w:color="auto"/>
              <w:bottom w:val="single" w:sz="4" w:space="0" w:color="auto"/>
              <w:right w:val="single" w:sz="8" w:space="0" w:color="000000"/>
            </w:tcBorders>
            <w:vAlign w:val="center"/>
            <w:hideMark/>
          </w:tcPr>
          <w:p w14:paraId="2D7C0C6D" w14:textId="77777777" w:rsidR="00CA0C6F" w:rsidRPr="00CA0C6F" w:rsidRDefault="00CA0C6F" w:rsidP="00CA0C6F">
            <w:pPr>
              <w:spacing w:after="0" w:line="240" w:lineRule="auto"/>
              <w:rPr>
                <w:rFonts w:ascii="Calibri" w:eastAsia="Times New Roman" w:hAnsi="Calibri" w:cs="Calibri"/>
                <w:b/>
                <w:bCs/>
                <w:lang w:eastAsia="en-AU"/>
              </w:rPr>
            </w:pPr>
          </w:p>
        </w:tc>
        <w:tc>
          <w:tcPr>
            <w:tcW w:w="2096" w:type="dxa"/>
            <w:gridSpan w:val="2"/>
            <w:vMerge/>
            <w:tcBorders>
              <w:top w:val="single" w:sz="8" w:space="0" w:color="auto"/>
              <w:left w:val="single" w:sz="8" w:space="0" w:color="auto"/>
              <w:bottom w:val="single" w:sz="4" w:space="0" w:color="auto"/>
              <w:right w:val="single" w:sz="8" w:space="0" w:color="000000"/>
            </w:tcBorders>
            <w:vAlign w:val="center"/>
            <w:hideMark/>
          </w:tcPr>
          <w:p w14:paraId="0AF58D50" w14:textId="77777777" w:rsidR="00CA0C6F" w:rsidRPr="00CA0C6F" w:rsidRDefault="00CA0C6F" w:rsidP="00CA0C6F">
            <w:pPr>
              <w:spacing w:after="0" w:line="240" w:lineRule="auto"/>
              <w:rPr>
                <w:rFonts w:ascii="Calibri" w:eastAsia="Times New Roman" w:hAnsi="Calibri" w:cs="Calibri"/>
                <w:b/>
                <w:bCs/>
                <w:lang w:eastAsia="en-AU"/>
              </w:rPr>
            </w:pPr>
          </w:p>
        </w:tc>
        <w:tc>
          <w:tcPr>
            <w:tcW w:w="2309"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093AF621" w14:textId="77777777" w:rsidR="00CA0C6F" w:rsidRPr="00CA0C6F" w:rsidRDefault="00CA0C6F" w:rsidP="00CA0C6F">
            <w:pPr>
              <w:spacing w:after="0" w:line="240" w:lineRule="auto"/>
              <w:jc w:val="center"/>
              <w:rPr>
                <w:rFonts w:ascii="Calibri" w:eastAsia="Times New Roman" w:hAnsi="Calibri" w:cs="Calibri"/>
                <w:b/>
                <w:bCs/>
                <w:lang w:eastAsia="en-AU"/>
              </w:rPr>
            </w:pPr>
            <w:r w:rsidRPr="00CA0C6F">
              <w:rPr>
                <w:rFonts w:ascii="Calibri" w:eastAsia="Times New Roman" w:hAnsi="Calibri" w:cs="Calibri"/>
                <w:b/>
                <w:bCs/>
                <w:lang w:eastAsia="en-AU"/>
              </w:rPr>
              <w:t>Depersonalisation</w:t>
            </w:r>
          </w:p>
        </w:tc>
        <w:tc>
          <w:tcPr>
            <w:tcW w:w="2129"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36010F14" w14:textId="77777777" w:rsidR="00CA0C6F" w:rsidRPr="00CA0C6F" w:rsidRDefault="00CA0C6F" w:rsidP="00CA0C6F">
            <w:pPr>
              <w:spacing w:after="0" w:line="240" w:lineRule="auto"/>
              <w:jc w:val="center"/>
              <w:rPr>
                <w:rFonts w:ascii="Calibri" w:eastAsia="Times New Roman" w:hAnsi="Calibri" w:cs="Calibri"/>
                <w:b/>
                <w:bCs/>
                <w:lang w:eastAsia="en-AU"/>
              </w:rPr>
            </w:pPr>
            <w:r w:rsidRPr="00CA0C6F">
              <w:rPr>
                <w:rFonts w:ascii="Calibri" w:eastAsia="Times New Roman" w:hAnsi="Calibri" w:cs="Calibri"/>
                <w:b/>
                <w:bCs/>
                <w:lang w:eastAsia="en-AU"/>
              </w:rPr>
              <w:t>Emotional Exhaustion</w:t>
            </w:r>
          </w:p>
        </w:tc>
        <w:tc>
          <w:tcPr>
            <w:tcW w:w="2123" w:type="dxa"/>
            <w:gridSpan w:val="2"/>
            <w:tcBorders>
              <w:top w:val="single" w:sz="8" w:space="0" w:color="auto"/>
              <w:left w:val="nil"/>
              <w:bottom w:val="single" w:sz="4" w:space="0" w:color="auto"/>
              <w:right w:val="single" w:sz="8" w:space="0" w:color="000000"/>
            </w:tcBorders>
            <w:shd w:val="clear" w:color="auto" w:fill="auto"/>
            <w:noWrap/>
            <w:vAlign w:val="center"/>
            <w:hideMark/>
          </w:tcPr>
          <w:p w14:paraId="61AC49DB" w14:textId="77777777" w:rsidR="00CA0C6F" w:rsidRPr="00CA0C6F" w:rsidRDefault="00CA0C6F" w:rsidP="00CA0C6F">
            <w:pPr>
              <w:spacing w:after="0" w:line="240" w:lineRule="auto"/>
              <w:jc w:val="center"/>
              <w:rPr>
                <w:rFonts w:ascii="Calibri" w:eastAsia="Times New Roman" w:hAnsi="Calibri" w:cs="Calibri"/>
                <w:b/>
                <w:bCs/>
                <w:lang w:eastAsia="en-AU"/>
              </w:rPr>
            </w:pPr>
            <w:r w:rsidRPr="00CA0C6F">
              <w:rPr>
                <w:rFonts w:ascii="Calibri" w:eastAsia="Times New Roman" w:hAnsi="Calibri" w:cs="Calibri"/>
                <w:b/>
                <w:bCs/>
                <w:lang w:eastAsia="en-AU"/>
              </w:rPr>
              <w:t>Personal Achievement</w:t>
            </w:r>
          </w:p>
        </w:tc>
      </w:tr>
      <w:tr w:rsidR="00CA0C6F" w:rsidRPr="00CA0C6F" w14:paraId="2256D0D7" w14:textId="77777777" w:rsidTr="00606DA6">
        <w:trPr>
          <w:trHeight w:val="180"/>
        </w:trPr>
        <w:tc>
          <w:tcPr>
            <w:tcW w:w="2797" w:type="dxa"/>
            <w:vMerge/>
            <w:tcBorders>
              <w:top w:val="single" w:sz="8" w:space="0" w:color="auto"/>
              <w:left w:val="single" w:sz="4" w:space="0" w:color="auto"/>
              <w:bottom w:val="single" w:sz="4" w:space="0" w:color="auto"/>
              <w:right w:val="nil"/>
            </w:tcBorders>
            <w:vAlign w:val="center"/>
            <w:hideMark/>
          </w:tcPr>
          <w:p w14:paraId="1D30D45B" w14:textId="77777777" w:rsidR="00CA0C6F" w:rsidRPr="00CA0C6F" w:rsidRDefault="00CA0C6F" w:rsidP="00CA0C6F">
            <w:pPr>
              <w:spacing w:after="0" w:line="240" w:lineRule="auto"/>
              <w:rPr>
                <w:rFonts w:ascii="Calibri" w:eastAsia="Times New Roman" w:hAnsi="Calibri" w:cs="Calibri"/>
                <w:b/>
                <w:bCs/>
                <w:lang w:eastAsia="en-AU"/>
              </w:rPr>
            </w:pPr>
          </w:p>
        </w:tc>
        <w:tc>
          <w:tcPr>
            <w:tcW w:w="1417" w:type="dxa"/>
            <w:tcBorders>
              <w:top w:val="nil"/>
              <w:left w:val="single" w:sz="8" w:space="0" w:color="auto"/>
              <w:bottom w:val="nil"/>
              <w:right w:val="single" w:sz="4" w:space="0" w:color="auto"/>
            </w:tcBorders>
            <w:shd w:val="clear" w:color="auto" w:fill="auto"/>
            <w:noWrap/>
            <w:vAlign w:val="center"/>
            <w:hideMark/>
          </w:tcPr>
          <w:p w14:paraId="754F6A0B" w14:textId="77777777" w:rsidR="00CA0C6F" w:rsidRPr="00CA0C6F" w:rsidRDefault="00CA0C6F" w:rsidP="00CA0C6F">
            <w:pPr>
              <w:spacing w:after="0" w:line="240" w:lineRule="auto"/>
              <w:jc w:val="center"/>
              <w:rPr>
                <w:rFonts w:ascii="Calibri" w:eastAsia="Times New Roman" w:hAnsi="Calibri" w:cs="Calibri"/>
                <w:b/>
                <w:bCs/>
                <w:lang w:eastAsia="en-AU"/>
              </w:rPr>
            </w:pPr>
            <w:r w:rsidRPr="00CA0C6F">
              <w:rPr>
                <w:rFonts w:ascii="Calibri" w:eastAsia="Times New Roman" w:hAnsi="Calibri" w:cs="Calibri"/>
                <w:b/>
                <w:bCs/>
                <w:lang w:eastAsia="en-AU"/>
              </w:rPr>
              <w:t>OR (95% CI)</w:t>
            </w:r>
          </w:p>
        </w:tc>
        <w:tc>
          <w:tcPr>
            <w:tcW w:w="1031" w:type="dxa"/>
            <w:tcBorders>
              <w:top w:val="nil"/>
              <w:left w:val="nil"/>
              <w:bottom w:val="nil"/>
              <w:right w:val="single" w:sz="8" w:space="0" w:color="auto"/>
            </w:tcBorders>
            <w:shd w:val="clear" w:color="auto" w:fill="auto"/>
            <w:noWrap/>
            <w:vAlign w:val="center"/>
            <w:hideMark/>
          </w:tcPr>
          <w:p w14:paraId="02A410AD" w14:textId="77777777" w:rsidR="00CA0C6F" w:rsidRPr="00CA0C6F" w:rsidRDefault="00CA0C6F" w:rsidP="00CA0C6F">
            <w:pPr>
              <w:spacing w:after="0" w:line="240" w:lineRule="auto"/>
              <w:jc w:val="center"/>
              <w:rPr>
                <w:rFonts w:ascii="Calibri" w:eastAsia="Times New Roman" w:hAnsi="Calibri" w:cs="Calibri"/>
                <w:b/>
                <w:bCs/>
                <w:lang w:eastAsia="en-AU"/>
              </w:rPr>
            </w:pPr>
            <w:r w:rsidRPr="00CA0C6F">
              <w:rPr>
                <w:rFonts w:ascii="Calibri" w:eastAsia="Times New Roman" w:hAnsi="Calibri" w:cs="Calibri"/>
                <w:b/>
                <w:bCs/>
                <w:lang w:eastAsia="en-AU"/>
              </w:rPr>
              <w:t>p</w:t>
            </w:r>
          </w:p>
        </w:tc>
        <w:tc>
          <w:tcPr>
            <w:tcW w:w="1177" w:type="dxa"/>
            <w:tcBorders>
              <w:top w:val="nil"/>
              <w:left w:val="nil"/>
              <w:bottom w:val="nil"/>
              <w:right w:val="single" w:sz="4" w:space="0" w:color="auto"/>
            </w:tcBorders>
            <w:shd w:val="clear" w:color="auto" w:fill="auto"/>
            <w:noWrap/>
            <w:vAlign w:val="center"/>
            <w:hideMark/>
          </w:tcPr>
          <w:p w14:paraId="6B2066E1" w14:textId="77777777" w:rsidR="00CA0C6F" w:rsidRPr="00CA0C6F" w:rsidRDefault="00CA0C6F" w:rsidP="00CA0C6F">
            <w:pPr>
              <w:spacing w:after="0" w:line="240" w:lineRule="auto"/>
              <w:jc w:val="center"/>
              <w:rPr>
                <w:rFonts w:ascii="Calibri" w:eastAsia="Times New Roman" w:hAnsi="Calibri" w:cs="Calibri"/>
                <w:b/>
                <w:bCs/>
                <w:lang w:eastAsia="en-AU"/>
              </w:rPr>
            </w:pPr>
            <w:r w:rsidRPr="00CA0C6F">
              <w:rPr>
                <w:rFonts w:ascii="Calibri" w:eastAsia="Times New Roman" w:hAnsi="Calibri" w:cs="Calibri"/>
                <w:b/>
                <w:bCs/>
                <w:lang w:eastAsia="en-AU"/>
              </w:rPr>
              <w:t>OR (95% CI)</w:t>
            </w:r>
          </w:p>
        </w:tc>
        <w:tc>
          <w:tcPr>
            <w:tcW w:w="939" w:type="dxa"/>
            <w:tcBorders>
              <w:top w:val="nil"/>
              <w:left w:val="nil"/>
              <w:bottom w:val="nil"/>
              <w:right w:val="single" w:sz="8" w:space="0" w:color="auto"/>
            </w:tcBorders>
            <w:shd w:val="clear" w:color="auto" w:fill="auto"/>
            <w:noWrap/>
            <w:vAlign w:val="center"/>
            <w:hideMark/>
          </w:tcPr>
          <w:p w14:paraId="5517C21F" w14:textId="77777777" w:rsidR="00CA0C6F" w:rsidRPr="00CA0C6F" w:rsidRDefault="00CA0C6F" w:rsidP="00CA0C6F">
            <w:pPr>
              <w:spacing w:after="0" w:line="240" w:lineRule="auto"/>
              <w:jc w:val="center"/>
              <w:rPr>
                <w:rFonts w:ascii="Calibri" w:eastAsia="Times New Roman" w:hAnsi="Calibri" w:cs="Calibri"/>
                <w:b/>
                <w:bCs/>
                <w:lang w:eastAsia="en-AU"/>
              </w:rPr>
            </w:pPr>
            <w:r w:rsidRPr="00CA0C6F">
              <w:rPr>
                <w:rFonts w:ascii="Calibri" w:eastAsia="Times New Roman" w:hAnsi="Calibri" w:cs="Calibri"/>
                <w:b/>
                <w:bCs/>
                <w:lang w:eastAsia="en-AU"/>
              </w:rPr>
              <w:t>p</w:t>
            </w:r>
          </w:p>
        </w:tc>
        <w:tc>
          <w:tcPr>
            <w:tcW w:w="1157" w:type="dxa"/>
            <w:tcBorders>
              <w:top w:val="nil"/>
              <w:left w:val="nil"/>
              <w:bottom w:val="nil"/>
              <w:right w:val="single" w:sz="4" w:space="0" w:color="auto"/>
            </w:tcBorders>
            <w:shd w:val="clear" w:color="auto" w:fill="auto"/>
            <w:noWrap/>
            <w:vAlign w:val="center"/>
            <w:hideMark/>
          </w:tcPr>
          <w:p w14:paraId="0B7EFDE6" w14:textId="77777777" w:rsidR="00CA0C6F" w:rsidRPr="00CA0C6F" w:rsidRDefault="00CA0C6F" w:rsidP="00CA0C6F">
            <w:pPr>
              <w:spacing w:after="0" w:line="240" w:lineRule="auto"/>
              <w:jc w:val="center"/>
              <w:rPr>
                <w:rFonts w:ascii="Calibri" w:eastAsia="Times New Roman" w:hAnsi="Calibri" w:cs="Calibri"/>
                <w:b/>
                <w:bCs/>
                <w:lang w:eastAsia="en-AU"/>
              </w:rPr>
            </w:pPr>
            <w:r w:rsidRPr="00CA0C6F">
              <w:rPr>
                <w:rFonts w:ascii="Calibri" w:eastAsia="Times New Roman" w:hAnsi="Calibri" w:cs="Calibri"/>
                <w:b/>
                <w:bCs/>
                <w:lang w:eastAsia="en-AU"/>
              </w:rPr>
              <w:t>OR (95% CI)</w:t>
            </w:r>
          </w:p>
        </w:tc>
        <w:tc>
          <w:tcPr>
            <w:tcW w:w="939" w:type="dxa"/>
            <w:tcBorders>
              <w:top w:val="nil"/>
              <w:left w:val="nil"/>
              <w:bottom w:val="nil"/>
              <w:right w:val="single" w:sz="8" w:space="0" w:color="auto"/>
            </w:tcBorders>
            <w:shd w:val="clear" w:color="auto" w:fill="auto"/>
            <w:noWrap/>
            <w:vAlign w:val="center"/>
            <w:hideMark/>
          </w:tcPr>
          <w:p w14:paraId="21DF23D8" w14:textId="77777777" w:rsidR="00CA0C6F" w:rsidRPr="00CA0C6F" w:rsidRDefault="00CA0C6F" w:rsidP="00CA0C6F">
            <w:pPr>
              <w:spacing w:after="0" w:line="240" w:lineRule="auto"/>
              <w:jc w:val="center"/>
              <w:rPr>
                <w:rFonts w:ascii="Calibri" w:eastAsia="Times New Roman" w:hAnsi="Calibri" w:cs="Calibri"/>
                <w:b/>
                <w:bCs/>
                <w:lang w:eastAsia="en-AU"/>
              </w:rPr>
            </w:pPr>
            <w:r w:rsidRPr="00CA0C6F">
              <w:rPr>
                <w:rFonts w:ascii="Calibri" w:eastAsia="Times New Roman" w:hAnsi="Calibri" w:cs="Calibri"/>
                <w:b/>
                <w:bCs/>
                <w:lang w:eastAsia="en-AU"/>
              </w:rPr>
              <w:t>p</w:t>
            </w:r>
          </w:p>
        </w:tc>
        <w:tc>
          <w:tcPr>
            <w:tcW w:w="1128" w:type="dxa"/>
            <w:tcBorders>
              <w:top w:val="nil"/>
              <w:left w:val="nil"/>
              <w:bottom w:val="nil"/>
              <w:right w:val="single" w:sz="4" w:space="0" w:color="auto"/>
            </w:tcBorders>
            <w:shd w:val="clear" w:color="auto" w:fill="auto"/>
            <w:noWrap/>
            <w:vAlign w:val="center"/>
            <w:hideMark/>
          </w:tcPr>
          <w:p w14:paraId="086ECD4B" w14:textId="77777777" w:rsidR="00CA0C6F" w:rsidRPr="00CA0C6F" w:rsidRDefault="00CA0C6F" w:rsidP="00CA0C6F">
            <w:pPr>
              <w:spacing w:after="0" w:line="240" w:lineRule="auto"/>
              <w:jc w:val="center"/>
              <w:rPr>
                <w:rFonts w:ascii="Calibri" w:eastAsia="Times New Roman" w:hAnsi="Calibri" w:cs="Calibri"/>
                <w:b/>
                <w:bCs/>
                <w:lang w:eastAsia="en-AU"/>
              </w:rPr>
            </w:pPr>
            <w:r w:rsidRPr="00CA0C6F">
              <w:rPr>
                <w:rFonts w:ascii="Calibri" w:eastAsia="Times New Roman" w:hAnsi="Calibri" w:cs="Calibri"/>
                <w:b/>
                <w:bCs/>
                <w:lang w:eastAsia="en-AU"/>
              </w:rPr>
              <w:t>OR (95% CI)</w:t>
            </w:r>
          </w:p>
        </w:tc>
        <w:tc>
          <w:tcPr>
            <w:tcW w:w="1181" w:type="dxa"/>
            <w:tcBorders>
              <w:top w:val="nil"/>
              <w:left w:val="nil"/>
              <w:bottom w:val="nil"/>
              <w:right w:val="single" w:sz="8" w:space="0" w:color="auto"/>
            </w:tcBorders>
            <w:shd w:val="clear" w:color="auto" w:fill="auto"/>
            <w:noWrap/>
            <w:vAlign w:val="center"/>
            <w:hideMark/>
          </w:tcPr>
          <w:p w14:paraId="1DC67616" w14:textId="77777777" w:rsidR="00CA0C6F" w:rsidRPr="00CA0C6F" w:rsidRDefault="00CA0C6F" w:rsidP="00CA0C6F">
            <w:pPr>
              <w:spacing w:after="0" w:line="240" w:lineRule="auto"/>
              <w:jc w:val="center"/>
              <w:rPr>
                <w:rFonts w:ascii="Calibri" w:eastAsia="Times New Roman" w:hAnsi="Calibri" w:cs="Calibri"/>
                <w:b/>
                <w:bCs/>
                <w:lang w:eastAsia="en-AU"/>
              </w:rPr>
            </w:pPr>
            <w:r w:rsidRPr="00CA0C6F">
              <w:rPr>
                <w:rFonts w:ascii="Calibri" w:eastAsia="Times New Roman" w:hAnsi="Calibri" w:cs="Calibri"/>
                <w:b/>
                <w:bCs/>
                <w:lang w:eastAsia="en-AU"/>
              </w:rPr>
              <w:t>p</w:t>
            </w:r>
          </w:p>
        </w:tc>
        <w:tc>
          <w:tcPr>
            <w:tcW w:w="1117" w:type="dxa"/>
            <w:tcBorders>
              <w:top w:val="nil"/>
              <w:left w:val="nil"/>
              <w:bottom w:val="nil"/>
              <w:right w:val="single" w:sz="4" w:space="0" w:color="auto"/>
            </w:tcBorders>
            <w:shd w:val="clear" w:color="auto" w:fill="auto"/>
            <w:noWrap/>
            <w:vAlign w:val="center"/>
            <w:hideMark/>
          </w:tcPr>
          <w:p w14:paraId="61ACFA8A" w14:textId="77777777" w:rsidR="00CA0C6F" w:rsidRPr="00CA0C6F" w:rsidRDefault="00CA0C6F" w:rsidP="00CA0C6F">
            <w:pPr>
              <w:spacing w:after="0" w:line="240" w:lineRule="auto"/>
              <w:jc w:val="center"/>
              <w:rPr>
                <w:rFonts w:ascii="Calibri" w:eastAsia="Times New Roman" w:hAnsi="Calibri" w:cs="Calibri"/>
                <w:b/>
                <w:bCs/>
                <w:lang w:eastAsia="en-AU"/>
              </w:rPr>
            </w:pPr>
            <w:r w:rsidRPr="00CA0C6F">
              <w:rPr>
                <w:rFonts w:ascii="Calibri" w:eastAsia="Times New Roman" w:hAnsi="Calibri" w:cs="Calibri"/>
                <w:b/>
                <w:bCs/>
                <w:lang w:eastAsia="en-AU"/>
              </w:rPr>
              <w:t>OR (95% CI)</w:t>
            </w:r>
          </w:p>
        </w:tc>
        <w:tc>
          <w:tcPr>
            <w:tcW w:w="1012" w:type="dxa"/>
            <w:tcBorders>
              <w:top w:val="nil"/>
              <w:left w:val="nil"/>
              <w:bottom w:val="nil"/>
              <w:right w:val="single" w:sz="8" w:space="0" w:color="auto"/>
            </w:tcBorders>
            <w:shd w:val="clear" w:color="auto" w:fill="auto"/>
            <w:noWrap/>
            <w:vAlign w:val="center"/>
            <w:hideMark/>
          </w:tcPr>
          <w:p w14:paraId="44146416" w14:textId="77777777" w:rsidR="00CA0C6F" w:rsidRPr="00CA0C6F" w:rsidRDefault="00CA0C6F" w:rsidP="00CA0C6F">
            <w:pPr>
              <w:spacing w:after="0" w:line="240" w:lineRule="auto"/>
              <w:jc w:val="center"/>
              <w:rPr>
                <w:rFonts w:ascii="Calibri" w:eastAsia="Times New Roman" w:hAnsi="Calibri" w:cs="Calibri"/>
                <w:b/>
                <w:bCs/>
                <w:lang w:eastAsia="en-AU"/>
              </w:rPr>
            </w:pPr>
            <w:r w:rsidRPr="00CA0C6F">
              <w:rPr>
                <w:rFonts w:ascii="Calibri" w:eastAsia="Times New Roman" w:hAnsi="Calibri" w:cs="Calibri"/>
                <w:b/>
                <w:bCs/>
                <w:lang w:eastAsia="en-AU"/>
              </w:rPr>
              <w:t>p</w:t>
            </w:r>
          </w:p>
        </w:tc>
        <w:tc>
          <w:tcPr>
            <w:tcW w:w="1273" w:type="dxa"/>
            <w:tcBorders>
              <w:top w:val="nil"/>
              <w:left w:val="nil"/>
              <w:bottom w:val="nil"/>
              <w:right w:val="single" w:sz="4" w:space="0" w:color="auto"/>
            </w:tcBorders>
            <w:shd w:val="clear" w:color="auto" w:fill="auto"/>
            <w:noWrap/>
            <w:vAlign w:val="center"/>
            <w:hideMark/>
          </w:tcPr>
          <w:p w14:paraId="5D5085AB" w14:textId="77777777" w:rsidR="00CA0C6F" w:rsidRPr="00CA0C6F" w:rsidRDefault="00CA0C6F" w:rsidP="00CA0C6F">
            <w:pPr>
              <w:spacing w:after="0" w:line="240" w:lineRule="auto"/>
              <w:jc w:val="center"/>
              <w:rPr>
                <w:rFonts w:ascii="Calibri" w:eastAsia="Times New Roman" w:hAnsi="Calibri" w:cs="Calibri"/>
                <w:b/>
                <w:bCs/>
                <w:lang w:eastAsia="en-AU"/>
              </w:rPr>
            </w:pPr>
            <w:r w:rsidRPr="00CA0C6F">
              <w:rPr>
                <w:rFonts w:ascii="Calibri" w:eastAsia="Times New Roman" w:hAnsi="Calibri" w:cs="Calibri"/>
                <w:b/>
                <w:bCs/>
                <w:lang w:eastAsia="en-AU"/>
              </w:rPr>
              <w:t>OR (95% CI)</w:t>
            </w:r>
          </w:p>
        </w:tc>
        <w:tc>
          <w:tcPr>
            <w:tcW w:w="850" w:type="dxa"/>
            <w:tcBorders>
              <w:top w:val="nil"/>
              <w:left w:val="nil"/>
              <w:bottom w:val="nil"/>
              <w:right w:val="single" w:sz="8" w:space="0" w:color="auto"/>
            </w:tcBorders>
            <w:shd w:val="clear" w:color="auto" w:fill="auto"/>
            <w:noWrap/>
            <w:vAlign w:val="center"/>
            <w:hideMark/>
          </w:tcPr>
          <w:p w14:paraId="7524DD9D" w14:textId="77777777" w:rsidR="00CA0C6F" w:rsidRPr="00CA0C6F" w:rsidRDefault="00CA0C6F" w:rsidP="00CA0C6F">
            <w:pPr>
              <w:spacing w:after="0" w:line="240" w:lineRule="auto"/>
              <w:jc w:val="center"/>
              <w:rPr>
                <w:rFonts w:ascii="Calibri" w:eastAsia="Times New Roman" w:hAnsi="Calibri" w:cs="Calibri"/>
                <w:b/>
                <w:bCs/>
                <w:lang w:eastAsia="en-AU"/>
              </w:rPr>
            </w:pPr>
            <w:r w:rsidRPr="00CA0C6F">
              <w:rPr>
                <w:rFonts w:ascii="Calibri" w:eastAsia="Times New Roman" w:hAnsi="Calibri" w:cs="Calibri"/>
                <w:b/>
                <w:bCs/>
                <w:lang w:eastAsia="en-AU"/>
              </w:rPr>
              <w:t>p</w:t>
            </w:r>
          </w:p>
        </w:tc>
      </w:tr>
      <w:tr w:rsidR="00CA0C6F" w:rsidRPr="00CA0C6F" w14:paraId="4A7B15EB" w14:textId="77777777" w:rsidTr="00606DA6">
        <w:trPr>
          <w:trHeight w:val="75"/>
        </w:trPr>
        <w:tc>
          <w:tcPr>
            <w:tcW w:w="2797" w:type="dxa"/>
            <w:tcBorders>
              <w:top w:val="single" w:sz="8" w:space="0" w:color="auto"/>
              <w:left w:val="single" w:sz="4" w:space="0" w:color="auto"/>
              <w:bottom w:val="single" w:sz="4" w:space="0" w:color="auto"/>
              <w:right w:val="nil"/>
            </w:tcBorders>
            <w:shd w:val="clear" w:color="auto" w:fill="auto"/>
            <w:noWrap/>
            <w:vAlign w:val="bottom"/>
          </w:tcPr>
          <w:p w14:paraId="779684DF" w14:textId="77777777" w:rsidR="00CA0C6F" w:rsidRPr="00CA0C6F" w:rsidRDefault="00CA0C6F" w:rsidP="00CA0C6F">
            <w:pPr>
              <w:spacing w:after="0" w:line="240" w:lineRule="auto"/>
              <w:jc w:val="right"/>
              <w:rPr>
                <w:rFonts w:ascii="Calibri" w:eastAsia="Times New Roman" w:hAnsi="Calibri" w:cs="Calibri"/>
                <w:bCs/>
                <w:lang w:eastAsia="en-AU"/>
              </w:rPr>
            </w:pPr>
            <w:r w:rsidRPr="00CA0C6F">
              <w:rPr>
                <w:rFonts w:ascii="Calibri" w:eastAsia="Times New Roman" w:hAnsi="Calibri" w:cs="Calibri"/>
                <w:b/>
                <w:bCs/>
                <w:lang w:eastAsia="en-AU"/>
              </w:rPr>
              <w:t>Age</w:t>
            </w:r>
          </w:p>
        </w:tc>
        <w:tc>
          <w:tcPr>
            <w:tcW w:w="1417" w:type="dxa"/>
            <w:tcBorders>
              <w:top w:val="single" w:sz="8" w:space="0" w:color="auto"/>
              <w:left w:val="single" w:sz="8" w:space="0" w:color="auto"/>
              <w:bottom w:val="single" w:sz="4" w:space="0" w:color="auto"/>
              <w:right w:val="single" w:sz="4" w:space="0" w:color="auto"/>
            </w:tcBorders>
            <w:shd w:val="clear" w:color="auto" w:fill="auto"/>
            <w:noWrap/>
            <w:vAlign w:val="center"/>
          </w:tcPr>
          <w:p w14:paraId="647444C3"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w:t>
            </w:r>
          </w:p>
        </w:tc>
        <w:tc>
          <w:tcPr>
            <w:tcW w:w="1031" w:type="dxa"/>
            <w:tcBorders>
              <w:top w:val="single" w:sz="8" w:space="0" w:color="auto"/>
              <w:left w:val="nil"/>
              <w:bottom w:val="single" w:sz="4" w:space="0" w:color="auto"/>
              <w:right w:val="single" w:sz="8" w:space="0" w:color="auto"/>
            </w:tcBorders>
            <w:shd w:val="clear" w:color="auto" w:fill="auto"/>
            <w:noWrap/>
            <w:vAlign w:val="center"/>
          </w:tcPr>
          <w:p w14:paraId="5B7EE074"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ns</w:t>
            </w:r>
          </w:p>
        </w:tc>
        <w:tc>
          <w:tcPr>
            <w:tcW w:w="1177" w:type="dxa"/>
            <w:tcBorders>
              <w:top w:val="single" w:sz="8" w:space="0" w:color="auto"/>
              <w:left w:val="nil"/>
              <w:bottom w:val="single" w:sz="4" w:space="0" w:color="auto"/>
              <w:right w:val="single" w:sz="4" w:space="0" w:color="auto"/>
            </w:tcBorders>
            <w:shd w:val="clear" w:color="auto" w:fill="auto"/>
            <w:noWrap/>
            <w:vAlign w:val="center"/>
          </w:tcPr>
          <w:p w14:paraId="2D75A665"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w:t>
            </w:r>
          </w:p>
        </w:tc>
        <w:tc>
          <w:tcPr>
            <w:tcW w:w="939" w:type="dxa"/>
            <w:tcBorders>
              <w:top w:val="single" w:sz="8" w:space="0" w:color="auto"/>
              <w:left w:val="nil"/>
              <w:bottom w:val="single" w:sz="4" w:space="0" w:color="auto"/>
              <w:right w:val="single" w:sz="8" w:space="0" w:color="auto"/>
            </w:tcBorders>
            <w:shd w:val="clear" w:color="auto" w:fill="auto"/>
            <w:noWrap/>
            <w:vAlign w:val="center"/>
          </w:tcPr>
          <w:p w14:paraId="157D4BE2"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ns</w:t>
            </w:r>
          </w:p>
        </w:tc>
        <w:tc>
          <w:tcPr>
            <w:tcW w:w="1157" w:type="dxa"/>
            <w:tcBorders>
              <w:top w:val="single" w:sz="8" w:space="0" w:color="auto"/>
              <w:left w:val="nil"/>
              <w:bottom w:val="single" w:sz="4" w:space="0" w:color="auto"/>
              <w:right w:val="single" w:sz="4" w:space="0" w:color="auto"/>
            </w:tcBorders>
            <w:shd w:val="clear" w:color="auto" w:fill="auto"/>
            <w:noWrap/>
            <w:vAlign w:val="center"/>
          </w:tcPr>
          <w:p w14:paraId="02D4D2C1"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w:t>
            </w:r>
          </w:p>
        </w:tc>
        <w:tc>
          <w:tcPr>
            <w:tcW w:w="939" w:type="dxa"/>
            <w:tcBorders>
              <w:top w:val="single" w:sz="8" w:space="0" w:color="auto"/>
              <w:left w:val="nil"/>
              <w:bottom w:val="single" w:sz="4" w:space="0" w:color="auto"/>
              <w:right w:val="single" w:sz="8" w:space="0" w:color="auto"/>
            </w:tcBorders>
            <w:shd w:val="clear" w:color="auto" w:fill="auto"/>
            <w:noWrap/>
            <w:vAlign w:val="center"/>
          </w:tcPr>
          <w:p w14:paraId="39A5EBB0"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ns</w:t>
            </w:r>
          </w:p>
        </w:tc>
        <w:tc>
          <w:tcPr>
            <w:tcW w:w="1128" w:type="dxa"/>
            <w:tcBorders>
              <w:top w:val="single" w:sz="8" w:space="0" w:color="auto"/>
              <w:left w:val="nil"/>
              <w:bottom w:val="single" w:sz="4" w:space="0" w:color="auto"/>
              <w:right w:val="single" w:sz="4" w:space="0" w:color="auto"/>
            </w:tcBorders>
            <w:shd w:val="clear" w:color="auto" w:fill="auto"/>
            <w:noWrap/>
          </w:tcPr>
          <w:p w14:paraId="2D4F93E9"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0.69 (0.58-0.81)</w:t>
            </w:r>
          </w:p>
        </w:tc>
        <w:tc>
          <w:tcPr>
            <w:tcW w:w="1181" w:type="dxa"/>
            <w:tcBorders>
              <w:top w:val="single" w:sz="8" w:space="0" w:color="auto"/>
              <w:left w:val="nil"/>
              <w:bottom w:val="single" w:sz="4" w:space="0" w:color="auto"/>
              <w:right w:val="single" w:sz="8" w:space="0" w:color="auto"/>
            </w:tcBorders>
            <w:shd w:val="clear" w:color="auto" w:fill="auto"/>
            <w:noWrap/>
          </w:tcPr>
          <w:p w14:paraId="60EA1B5F"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&lt;0.0001</w:t>
            </w:r>
          </w:p>
        </w:tc>
        <w:tc>
          <w:tcPr>
            <w:tcW w:w="1117" w:type="dxa"/>
            <w:tcBorders>
              <w:top w:val="single" w:sz="8" w:space="0" w:color="auto"/>
              <w:left w:val="nil"/>
              <w:bottom w:val="single" w:sz="4" w:space="0" w:color="auto"/>
              <w:right w:val="single" w:sz="4" w:space="0" w:color="auto"/>
            </w:tcBorders>
            <w:shd w:val="clear" w:color="auto" w:fill="auto"/>
            <w:noWrap/>
          </w:tcPr>
          <w:p w14:paraId="10290187"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0.84 (0.71-1.00)</w:t>
            </w:r>
          </w:p>
        </w:tc>
        <w:tc>
          <w:tcPr>
            <w:tcW w:w="1012" w:type="dxa"/>
            <w:tcBorders>
              <w:top w:val="single" w:sz="8" w:space="0" w:color="auto"/>
              <w:left w:val="nil"/>
              <w:bottom w:val="single" w:sz="4" w:space="0" w:color="auto"/>
              <w:right w:val="single" w:sz="8" w:space="0" w:color="auto"/>
            </w:tcBorders>
            <w:shd w:val="clear" w:color="auto" w:fill="auto"/>
            <w:noWrap/>
          </w:tcPr>
          <w:p w14:paraId="102C4EBE"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0.0480</w:t>
            </w:r>
          </w:p>
        </w:tc>
        <w:tc>
          <w:tcPr>
            <w:tcW w:w="1273" w:type="dxa"/>
            <w:tcBorders>
              <w:top w:val="single" w:sz="8" w:space="0" w:color="auto"/>
              <w:left w:val="nil"/>
              <w:bottom w:val="single" w:sz="4" w:space="0" w:color="auto"/>
              <w:right w:val="single" w:sz="4" w:space="0" w:color="auto"/>
            </w:tcBorders>
            <w:shd w:val="clear" w:color="auto" w:fill="auto"/>
            <w:noWrap/>
            <w:vAlign w:val="center"/>
          </w:tcPr>
          <w:p w14:paraId="0ED5996E"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w:t>
            </w:r>
          </w:p>
        </w:tc>
        <w:tc>
          <w:tcPr>
            <w:tcW w:w="850" w:type="dxa"/>
            <w:tcBorders>
              <w:top w:val="single" w:sz="8" w:space="0" w:color="auto"/>
              <w:left w:val="nil"/>
              <w:bottom w:val="single" w:sz="4" w:space="0" w:color="auto"/>
              <w:right w:val="single" w:sz="8" w:space="0" w:color="auto"/>
            </w:tcBorders>
            <w:shd w:val="clear" w:color="auto" w:fill="auto"/>
            <w:noWrap/>
            <w:vAlign w:val="center"/>
          </w:tcPr>
          <w:p w14:paraId="336BD299"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ns</w:t>
            </w:r>
          </w:p>
        </w:tc>
      </w:tr>
      <w:tr w:rsidR="00CA0C6F" w:rsidRPr="00CA0C6F" w14:paraId="0676C11C" w14:textId="77777777" w:rsidTr="00606DA6">
        <w:trPr>
          <w:trHeight w:val="300"/>
        </w:trPr>
        <w:tc>
          <w:tcPr>
            <w:tcW w:w="2797" w:type="dxa"/>
            <w:tcBorders>
              <w:top w:val="nil"/>
              <w:left w:val="single" w:sz="4" w:space="0" w:color="auto"/>
              <w:bottom w:val="single" w:sz="4" w:space="0" w:color="auto"/>
              <w:right w:val="nil"/>
            </w:tcBorders>
            <w:shd w:val="clear" w:color="auto" w:fill="auto"/>
            <w:noWrap/>
            <w:vAlign w:val="bottom"/>
            <w:hideMark/>
          </w:tcPr>
          <w:p w14:paraId="6F04A625" w14:textId="77777777" w:rsidR="00CA0C6F" w:rsidRPr="00CA0C6F" w:rsidRDefault="00CA0C6F" w:rsidP="00CA0C6F">
            <w:pPr>
              <w:spacing w:after="0" w:line="240" w:lineRule="auto"/>
              <w:jc w:val="right"/>
              <w:rPr>
                <w:rFonts w:ascii="Calibri" w:eastAsia="Times New Roman" w:hAnsi="Calibri" w:cs="Calibri"/>
                <w:b/>
                <w:bCs/>
                <w:lang w:eastAsia="en-AU"/>
              </w:rPr>
            </w:pPr>
            <w:r w:rsidRPr="00CA0C6F">
              <w:rPr>
                <w:rFonts w:ascii="Calibri" w:eastAsia="Times New Roman" w:hAnsi="Calibri" w:cs="Calibri"/>
                <w:b/>
                <w:bCs/>
                <w:lang w:eastAsia="en-AU"/>
              </w:rPr>
              <w:t>Female gender</w:t>
            </w:r>
          </w:p>
        </w:tc>
        <w:tc>
          <w:tcPr>
            <w:tcW w:w="1417" w:type="dxa"/>
            <w:tcBorders>
              <w:top w:val="nil"/>
              <w:left w:val="single" w:sz="8" w:space="0" w:color="auto"/>
              <w:bottom w:val="single" w:sz="4" w:space="0" w:color="auto"/>
              <w:right w:val="single" w:sz="4" w:space="0" w:color="auto"/>
            </w:tcBorders>
            <w:shd w:val="clear" w:color="auto" w:fill="auto"/>
            <w:noWrap/>
            <w:vAlign w:val="center"/>
          </w:tcPr>
          <w:p w14:paraId="2066C81D"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w:t>
            </w:r>
          </w:p>
        </w:tc>
        <w:tc>
          <w:tcPr>
            <w:tcW w:w="1031" w:type="dxa"/>
            <w:tcBorders>
              <w:top w:val="nil"/>
              <w:left w:val="nil"/>
              <w:bottom w:val="single" w:sz="4" w:space="0" w:color="auto"/>
              <w:right w:val="single" w:sz="8" w:space="0" w:color="auto"/>
            </w:tcBorders>
            <w:shd w:val="clear" w:color="auto" w:fill="auto"/>
            <w:noWrap/>
            <w:vAlign w:val="center"/>
          </w:tcPr>
          <w:p w14:paraId="2217BEF4"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ns</w:t>
            </w:r>
          </w:p>
        </w:tc>
        <w:tc>
          <w:tcPr>
            <w:tcW w:w="1177" w:type="dxa"/>
            <w:tcBorders>
              <w:top w:val="nil"/>
              <w:left w:val="nil"/>
              <w:bottom w:val="single" w:sz="4" w:space="0" w:color="auto"/>
              <w:right w:val="single" w:sz="4" w:space="0" w:color="auto"/>
            </w:tcBorders>
            <w:shd w:val="clear" w:color="auto" w:fill="auto"/>
            <w:noWrap/>
            <w:vAlign w:val="center"/>
          </w:tcPr>
          <w:p w14:paraId="040555E2"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w:t>
            </w:r>
          </w:p>
        </w:tc>
        <w:tc>
          <w:tcPr>
            <w:tcW w:w="939" w:type="dxa"/>
            <w:tcBorders>
              <w:top w:val="single" w:sz="8" w:space="0" w:color="auto"/>
              <w:left w:val="nil"/>
              <w:bottom w:val="single" w:sz="4" w:space="0" w:color="auto"/>
              <w:right w:val="single" w:sz="8" w:space="0" w:color="auto"/>
            </w:tcBorders>
            <w:shd w:val="clear" w:color="auto" w:fill="auto"/>
            <w:noWrap/>
            <w:vAlign w:val="center"/>
          </w:tcPr>
          <w:p w14:paraId="5BBC7E44"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ns</w:t>
            </w:r>
          </w:p>
        </w:tc>
        <w:tc>
          <w:tcPr>
            <w:tcW w:w="1157" w:type="dxa"/>
            <w:tcBorders>
              <w:top w:val="nil"/>
              <w:left w:val="nil"/>
              <w:bottom w:val="single" w:sz="4" w:space="0" w:color="auto"/>
              <w:right w:val="single" w:sz="4" w:space="0" w:color="auto"/>
            </w:tcBorders>
            <w:shd w:val="clear" w:color="auto" w:fill="auto"/>
            <w:noWrap/>
          </w:tcPr>
          <w:p w14:paraId="6944D543"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1.40 (1.03-1.91)</w:t>
            </w:r>
          </w:p>
        </w:tc>
        <w:tc>
          <w:tcPr>
            <w:tcW w:w="939" w:type="dxa"/>
            <w:tcBorders>
              <w:top w:val="nil"/>
              <w:left w:val="nil"/>
              <w:bottom w:val="single" w:sz="4" w:space="0" w:color="auto"/>
              <w:right w:val="single" w:sz="8" w:space="0" w:color="auto"/>
            </w:tcBorders>
            <w:shd w:val="clear" w:color="auto" w:fill="auto"/>
            <w:noWrap/>
          </w:tcPr>
          <w:p w14:paraId="10B64E06"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0.03</w:t>
            </w:r>
          </w:p>
        </w:tc>
        <w:tc>
          <w:tcPr>
            <w:tcW w:w="1128" w:type="dxa"/>
            <w:tcBorders>
              <w:top w:val="nil"/>
              <w:left w:val="nil"/>
              <w:bottom w:val="single" w:sz="4" w:space="0" w:color="auto"/>
              <w:right w:val="single" w:sz="4" w:space="0" w:color="auto"/>
            </w:tcBorders>
            <w:shd w:val="clear" w:color="auto" w:fill="auto"/>
            <w:noWrap/>
          </w:tcPr>
          <w:p w14:paraId="3CDBF81F"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0.63 (0.48-0.82)</w:t>
            </w:r>
          </w:p>
        </w:tc>
        <w:tc>
          <w:tcPr>
            <w:tcW w:w="1181" w:type="dxa"/>
            <w:tcBorders>
              <w:top w:val="nil"/>
              <w:left w:val="nil"/>
              <w:bottom w:val="single" w:sz="4" w:space="0" w:color="auto"/>
              <w:right w:val="single" w:sz="8" w:space="0" w:color="auto"/>
            </w:tcBorders>
            <w:shd w:val="clear" w:color="auto" w:fill="auto"/>
            <w:noWrap/>
          </w:tcPr>
          <w:p w14:paraId="5DCAA316"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0.001</w:t>
            </w:r>
          </w:p>
        </w:tc>
        <w:tc>
          <w:tcPr>
            <w:tcW w:w="1117" w:type="dxa"/>
            <w:tcBorders>
              <w:top w:val="nil"/>
              <w:left w:val="nil"/>
              <w:bottom w:val="single" w:sz="4" w:space="0" w:color="auto"/>
              <w:right w:val="single" w:sz="4" w:space="0" w:color="auto"/>
            </w:tcBorders>
            <w:shd w:val="clear" w:color="auto" w:fill="auto"/>
            <w:noWrap/>
            <w:vAlign w:val="center"/>
          </w:tcPr>
          <w:p w14:paraId="41DF7D6D"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w:t>
            </w:r>
          </w:p>
        </w:tc>
        <w:tc>
          <w:tcPr>
            <w:tcW w:w="1012" w:type="dxa"/>
            <w:tcBorders>
              <w:top w:val="nil"/>
              <w:left w:val="nil"/>
              <w:bottom w:val="single" w:sz="4" w:space="0" w:color="auto"/>
              <w:right w:val="single" w:sz="8" w:space="0" w:color="auto"/>
            </w:tcBorders>
            <w:shd w:val="clear" w:color="auto" w:fill="auto"/>
            <w:noWrap/>
            <w:vAlign w:val="center"/>
          </w:tcPr>
          <w:p w14:paraId="35DB90CC"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ns</w:t>
            </w:r>
          </w:p>
        </w:tc>
        <w:tc>
          <w:tcPr>
            <w:tcW w:w="1273" w:type="dxa"/>
            <w:tcBorders>
              <w:top w:val="nil"/>
              <w:left w:val="nil"/>
              <w:bottom w:val="single" w:sz="4" w:space="0" w:color="auto"/>
              <w:right w:val="single" w:sz="4" w:space="0" w:color="auto"/>
            </w:tcBorders>
            <w:shd w:val="clear" w:color="auto" w:fill="auto"/>
            <w:noWrap/>
          </w:tcPr>
          <w:p w14:paraId="434E9F8D" w14:textId="77777777" w:rsidR="00CA0C6F" w:rsidRPr="00CA0C6F" w:rsidRDefault="00CA0C6F" w:rsidP="00CA0C6F">
            <w:pPr>
              <w:spacing w:after="0" w:line="240" w:lineRule="auto"/>
              <w:jc w:val="center"/>
              <w:rPr>
                <w:rFonts w:ascii="Calibri" w:eastAsia="Times New Roman" w:hAnsi="Calibri" w:cs="Calibri"/>
                <w:lang w:eastAsia="en-AU"/>
              </w:rPr>
            </w:pPr>
          </w:p>
        </w:tc>
        <w:tc>
          <w:tcPr>
            <w:tcW w:w="850" w:type="dxa"/>
            <w:tcBorders>
              <w:top w:val="nil"/>
              <w:left w:val="nil"/>
              <w:bottom w:val="single" w:sz="4" w:space="0" w:color="auto"/>
              <w:right w:val="single" w:sz="8" w:space="0" w:color="auto"/>
            </w:tcBorders>
            <w:shd w:val="clear" w:color="auto" w:fill="auto"/>
            <w:noWrap/>
          </w:tcPr>
          <w:p w14:paraId="3A4BBBF7" w14:textId="77777777" w:rsidR="00CA0C6F" w:rsidRPr="00CA0C6F" w:rsidRDefault="00CA0C6F" w:rsidP="00CA0C6F">
            <w:pPr>
              <w:spacing w:after="0" w:line="240" w:lineRule="auto"/>
              <w:jc w:val="center"/>
              <w:rPr>
                <w:rFonts w:ascii="Calibri" w:eastAsia="Times New Roman" w:hAnsi="Calibri" w:cs="Calibri"/>
                <w:lang w:eastAsia="en-AU"/>
              </w:rPr>
            </w:pPr>
          </w:p>
        </w:tc>
      </w:tr>
      <w:tr w:rsidR="00CA0C6F" w:rsidRPr="00CA0C6F" w14:paraId="0712B347" w14:textId="77777777" w:rsidTr="00606DA6">
        <w:trPr>
          <w:trHeight w:val="300"/>
        </w:trPr>
        <w:tc>
          <w:tcPr>
            <w:tcW w:w="2797" w:type="dxa"/>
            <w:tcBorders>
              <w:top w:val="nil"/>
              <w:left w:val="single" w:sz="4" w:space="0" w:color="auto"/>
              <w:bottom w:val="single" w:sz="4" w:space="0" w:color="auto"/>
              <w:right w:val="nil"/>
            </w:tcBorders>
            <w:shd w:val="clear" w:color="auto" w:fill="auto"/>
            <w:noWrap/>
            <w:vAlign w:val="bottom"/>
            <w:hideMark/>
          </w:tcPr>
          <w:p w14:paraId="14DB0280" w14:textId="77777777" w:rsidR="00CA0C6F" w:rsidRPr="00CA0C6F" w:rsidRDefault="00CA0C6F" w:rsidP="00CA0C6F">
            <w:pPr>
              <w:spacing w:after="0" w:line="240" w:lineRule="auto"/>
              <w:jc w:val="right"/>
              <w:rPr>
                <w:rFonts w:ascii="Calibri" w:eastAsia="Times New Roman" w:hAnsi="Calibri" w:cs="Calibri"/>
                <w:b/>
                <w:bCs/>
                <w:lang w:eastAsia="en-AU"/>
              </w:rPr>
            </w:pPr>
            <w:r w:rsidRPr="00CA0C6F">
              <w:rPr>
                <w:rFonts w:ascii="Calibri" w:eastAsia="Times New Roman" w:hAnsi="Calibri" w:cs="Calibri"/>
                <w:b/>
                <w:bCs/>
                <w:lang w:eastAsia="en-AU"/>
              </w:rPr>
              <w:t>State (Victoria)</w:t>
            </w:r>
          </w:p>
        </w:tc>
        <w:tc>
          <w:tcPr>
            <w:tcW w:w="1417" w:type="dxa"/>
            <w:tcBorders>
              <w:top w:val="nil"/>
              <w:left w:val="single" w:sz="8" w:space="0" w:color="auto"/>
              <w:bottom w:val="single" w:sz="4" w:space="0" w:color="auto"/>
              <w:right w:val="single" w:sz="4" w:space="0" w:color="auto"/>
            </w:tcBorders>
            <w:shd w:val="clear" w:color="auto" w:fill="auto"/>
            <w:noWrap/>
          </w:tcPr>
          <w:p w14:paraId="30FBAC3D" w14:textId="77777777" w:rsidR="00CA0C6F" w:rsidRPr="00CA0C6F" w:rsidRDefault="00CA0C6F" w:rsidP="00CA0C6F">
            <w:pPr>
              <w:spacing w:after="0" w:line="240" w:lineRule="auto"/>
              <w:jc w:val="center"/>
              <w:rPr>
                <w:rFonts w:ascii="Calibri" w:eastAsia="Times New Roman" w:hAnsi="Calibri" w:cs="Calibri"/>
                <w:lang w:eastAsia="en-AU"/>
              </w:rPr>
            </w:pPr>
          </w:p>
        </w:tc>
        <w:tc>
          <w:tcPr>
            <w:tcW w:w="1031" w:type="dxa"/>
            <w:tcBorders>
              <w:top w:val="nil"/>
              <w:left w:val="nil"/>
              <w:bottom w:val="single" w:sz="4" w:space="0" w:color="auto"/>
              <w:right w:val="single" w:sz="8" w:space="0" w:color="auto"/>
            </w:tcBorders>
            <w:shd w:val="clear" w:color="auto" w:fill="auto"/>
            <w:noWrap/>
          </w:tcPr>
          <w:p w14:paraId="420B5B6E" w14:textId="77777777" w:rsidR="00CA0C6F" w:rsidRPr="00CA0C6F" w:rsidRDefault="00CA0C6F" w:rsidP="00CA0C6F">
            <w:pPr>
              <w:spacing w:after="0" w:line="240" w:lineRule="auto"/>
              <w:jc w:val="center"/>
              <w:rPr>
                <w:rFonts w:ascii="Calibri" w:eastAsia="Times New Roman" w:hAnsi="Calibri" w:cs="Calibri"/>
                <w:lang w:eastAsia="en-AU"/>
              </w:rPr>
            </w:pPr>
          </w:p>
        </w:tc>
        <w:tc>
          <w:tcPr>
            <w:tcW w:w="1177" w:type="dxa"/>
            <w:tcBorders>
              <w:top w:val="nil"/>
              <w:left w:val="nil"/>
              <w:bottom w:val="single" w:sz="4" w:space="0" w:color="auto"/>
              <w:right w:val="single" w:sz="4" w:space="0" w:color="auto"/>
            </w:tcBorders>
            <w:shd w:val="clear" w:color="auto" w:fill="auto"/>
            <w:noWrap/>
          </w:tcPr>
          <w:p w14:paraId="48BF5870" w14:textId="77777777" w:rsidR="00CA0C6F" w:rsidRPr="00CA0C6F" w:rsidRDefault="00CA0C6F" w:rsidP="00CA0C6F">
            <w:pPr>
              <w:spacing w:after="0" w:line="240" w:lineRule="auto"/>
              <w:jc w:val="center"/>
              <w:rPr>
                <w:rFonts w:ascii="Calibri" w:eastAsia="Times New Roman" w:hAnsi="Calibri" w:cs="Calibri"/>
                <w:lang w:eastAsia="en-AU"/>
              </w:rPr>
            </w:pPr>
          </w:p>
        </w:tc>
        <w:tc>
          <w:tcPr>
            <w:tcW w:w="939" w:type="dxa"/>
            <w:tcBorders>
              <w:top w:val="nil"/>
              <w:left w:val="nil"/>
              <w:bottom w:val="single" w:sz="4" w:space="0" w:color="auto"/>
              <w:right w:val="single" w:sz="8" w:space="0" w:color="auto"/>
            </w:tcBorders>
            <w:shd w:val="clear" w:color="auto" w:fill="auto"/>
            <w:noWrap/>
          </w:tcPr>
          <w:p w14:paraId="6FB0937B" w14:textId="77777777" w:rsidR="00CA0C6F" w:rsidRPr="00CA0C6F" w:rsidRDefault="00CA0C6F" w:rsidP="00CA0C6F">
            <w:pPr>
              <w:spacing w:after="0" w:line="240" w:lineRule="auto"/>
              <w:jc w:val="center"/>
              <w:rPr>
                <w:rFonts w:ascii="Calibri" w:eastAsia="Times New Roman" w:hAnsi="Calibri" w:cs="Calibri"/>
                <w:lang w:eastAsia="en-AU"/>
              </w:rPr>
            </w:pPr>
          </w:p>
        </w:tc>
        <w:tc>
          <w:tcPr>
            <w:tcW w:w="1157" w:type="dxa"/>
            <w:tcBorders>
              <w:top w:val="nil"/>
              <w:left w:val="nil"/>
              <w:bottom w:val="single" w:sz="4" w:space="0" w:color="auto"/>
              <w:right w:val="single" w:sz="4" w:space="0" w:color="auto"/>
            </w:tcBorders>
            <w:shd w:val="clear" w:color="auto" w:fill="auto"/>
            <w:noWrap/>
          </w:tcPr>
          <w:p w14:paraId="6416CADF"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1.59 (1.11-2.27)</w:t>
            </w:r>
          </w:p>
        </w:tc>
        <w:tc>
          <w:tcPr>
            <w:tcW w:w="939" w:type="dxa"/>
            <w:tcBorders>
              <w:top w:val="nil"/>
              <w:left w:val="nil"/>
              <w:bottom w:val="single" w:sz="4" w:space="0" w:color="auto"/>
              <w:right w:val="single" w:sz="8" w:space="0" w:color="auto"/>
            </w:tcBorders>
            <w:shd w:val="clear" w:color="auto" w:fill="auto"/>
            <w:noWrap/>
          </w:tcPr>
          <w:p w14:paraId="5971AA25"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0.011</w:t>
            </w:r>
          </w:p>
        </w:tc>
        <w:tc>
          <w:tcPr>
            <w:tcW w:w="1128" w:type="dxa"/>
            <w:tcBorders>
              <w:top w:val="nil"/>
              <w:left w:val="nil"/>
              <w:bottom w:val="single" w:sz="4" w:space="0" w:color="auto"/>
              <w:right w:val="single" w:sz="4" w:space="0" w:color="auto"/>
            </w:tcBorders>
            <w:shd w:val="clear" w:color="auto" w:fill="auto"/>
            <w:noWrap/>
          </w:tcPr>
          <w:p w14:paraId="7899452C" w14:textId="77777777" w:rsidR="00CA0C6F" w:rsidRPr="00CA0C6F" w:rsidRDefault="00CA0C6F" w:rsidP="00CA0C6F">
            <w:pPr>
              <w:spacing w:after="0" w:line="240" w:lineRule="auto"/>
              <w:jc w:val="center"/>
              <w:rPr>
                <w:rFonts w:ascii="Calibri" w:eastAsia="Times New Roman" w:hAnsi="Calibri" w:cs="Calibri"/>
                <w:lang w:eastAsia="en-AU"/>
              </w:rPr>
            </w:pPr>
          </w:p>
        </w:tc>
        <w:tc>
          <w:tcPr>
            <w:tcW w:w="1181" w:type="dxa"/>
            <w:tcBorders>
              <w:top w:val="nil"/>
              <w:left w:val="nil"/>
              <w:bottom w:val="single" w:sz="4" w:space="0" w:color="auto"/>
              <w:right w:val="single" w:sz="8" w:space="0" w:color="auto"/>
            </w:tcBorders>
            <w:shd w:val="clear" w:color="auto" w:fill="auto"/>
            <w:noWrap/>
          </w:tcPr>
          <w:p w14:paraId="2AFFB33B" w14:textId="77777777" w:rsidR="00CA0C6F" w:rsidRPr="00CA0C6F" w:rsidRDefault="00CA0C6F" w:rsidP="00CA0C6F">
            <w:pPr>
              <w:spacing w:after="0" w:line="240" w:lineRule="auto"/>
              <w:jc w:val="center"/>
              <w:rPr>
                <w:rFonts w:ascii="Calibri" w:eastAsia="Times New Roman" w:hAnsi="Calibri" w:cs="Calibri"/>
                <w:lang w:eastAsia="en-AU"/>
              </w:rPr>
            </w:pPr>
          </w:p>
        </w:tc>
        <w:tc>
          <w:tcPr>
            <w:tcW w:w="1117" w:type="dxa"/>
            <w:tcBorders>
              <w:top w:val="nil"/>
              <w:left w:val="nil"/>
              <w:bottom w:val="single" w:sz="4" w:space="0" w:color="auto"/>
              <w:right w:val="single" w:sz="4" w:space="0" w:color="auto"/>
            </w:tcBorders>
            <w:shd w:val="clear" w:color="auto" w:fill="auto"/>
            <w:noWrap/>
          </w:tcPr>
          <w:p w14:paraId="2E8B96DB" w14:textId="77777777" w:rsidR="00CA0C6F" w:rsidRPr="00CA0C6F" w:rsidRDefault="00CA0C6F" w:rsidP="00CA0C6F">
            <w:pPr>
              <w:spacing w:after="0" w:line="240" w:lineRule="auto"/>
              <w:jc w:val="center"/>
              <w:rPr>
                <w:rFonts w:ascii="Calibri" w:eastAsia="Times New Roman" w:hAnsi="Calibri" w:cs="Calibri"/>
                <w:lang w:eastAsia="en-AU"/>
              </w:rPr>
            </w:pPr>
          </w:p>
        </w:tc>
        <w:tc>
          <w:tcPr>
            <w:tcW w:w="1012" w:type="dxa"/>
            <w:tcBorders>
              <w:top w:val="nil"/>
              <w:left w:val="nil"/>
              <w:bottom w:val="single" w:sz="4" w:space="0" w:color="auto"/>
              <w:right w:val="single" w:sz="8" w:space="0" w:color="auto"/>
            </w:tcBorders>
            <w:shd w:val="clear" w:color="auto" w:fill="auto"/>
            <w:noWrap/>
          </w:tcPr>
          <w:p w14:paraId="3C2720C8" w14:textId="77777777" w:rsidR="00CA0C6F" w:rsidRPr="00CA0C6F" w:rsidRDefault="00CA0C6F" w:rsidP="00CA0C6F">
            <w:pPr>
              <w:spacing w:after="0" w:line="240" w:lineRule="auto"/>
              <w:jc w:val="center"/>
              <w:rPr>
                <w:rFonts w:ascii="Calibri" w:eastAsia="Times New Roman" w:hAnsi="Calibri" w:cs="Calibri"/>
                <w:lang w:eastAsia="en-AU"/>
              </w:rPr>
            </w:pPr>
          </w:p>
        </w:tc>
        <w:tc>
          <w:tcPr>
            <w:tcW w:w="1273" w:type="dxa"/>
            <w:tcBorders>
              <w:top w:val="nil"/>
              <w:left w:val="nil"/>
              <w:bottom w:val="single" w:sz="4" w:space="0" w:color="auto"/>
              <w:right w:val="single" w:sz="4" w:space="0" w:color="auto"/>
            </w:tcBorders>
            <w:shd w:val="clear" w:color="auto" w:fill="auto"/>
            <w:noWrap/>
          </w:tcPr>
          <w:p w14:paraId="44216E99" w14:textId="77777777" w:rsidR="00CA0C6F" w:rsidRPr="00CA0C6F" w:rsidRDefault="00CA0C6F" w:rsidP="00CA0C6F">
            <w:pPr>
              <w:spacing w:after="0" w:line="240" w:lineRule="auto"/>
              <w:jc w:val="center"/>
              <w:rPr>
                <w:rFonts w:ascii="Calibri" w:eastAsia="Times New Roman" w:hAnsi="Calibri" w:cs="Calibri"/>
                <w:lang w:eastAsia="en-AU"/>
              </w:rPr>
            </w:pPr>
          </w:p>
        </w:tc>
        <w:tc>
          <w:tcPr>
            <w:tcW w:w="850" w:type="dxa"/>
            <w:tcBorders>
              <w:top w:val="nil"/>
              <w:left w:val="nil"/>
              <w:bottom w:val="single" w:sz="4" w:space="0" w:color="auto"/>
              <w:right w:val="single" w:sz="8" w:space="0" w:color="auto"/>
            </w:tcBorders>
            <w:shd w:val="clear" w:color="auto" w:fill="auto"/>
            <w:noWrap/>
          </w:tcPr>
          <w:p w14:paraId="519CCA88" w14:textId="77777777" w:rsidR="00CA0C6F" w:rsidRPr="00CA0C6F" w:rsidRDefault="00CA0C6F" w:rsidP="00CA0C6F">
            <w:pPr>
              <w:spacing w:after="0" w:line="240" w:lineRule="auto"/>
              <w:jc w:val="center"/>
              <w:rPr>
                <w:rFonts w:ascii="Calibri" w:eastAsia="Times New Roman" w:hAnsi="Calibri" w:cs="Calibri"/>
                <w:lang w:eastAsia="en-AU"/>
              </w:rPr>
            </w:pPr>
          </w:p>
        </w:tc>
      </w:tr>
      <w:tr w:rsidR="00CA0C6F" w:rsidRPr="00CA0C6F" w14:paraId="53682231" w14:textId="77777777" w:rsidTr="00606DA6">
        <w:trPr>
          <w:trHeight w:val="300"/>
        </w:trPr>
        <w:tc>
          <w:tcPr>
            <w:tcW w:w="16018" w:type="dxa"/>
            <w:gridSpan w:val="13"/>
            <w:tcBorders>
              <w:top w:val="nil"/>
              <w:left w:val="single" w:sz="4" w:space="0" w:color="auto"/>
              <w:bottom w:val="single" w:sz="4" w:space="0" w:color="auto"/>
              <w:right w:val="single" w:sz="8" w:space="0" w:color="auto"/>
            </w:tcBorders>
            <w:shd w:val="clear" w:color="auto" w:fill="auto"/>
            <w:noWrap/>
            <w:vAlign w:val="center"/>
          </w:tcPr>
          <w:p w14:paraId="73746589" w14:textId="77777777" w:rsidR="00CA0C6F" w:rsidRPr="00CA0C6F" w:rsidRDefault="00CA0C6F" w:rsidP="00CA0C6F">
            <w:pPr>
              <w:spacing w:after="0" w:line="240" w:lineRule="auto"/>
              <w:rPr>
                <w:rFonts w:ascii="Calibri" w:eastAsia="Times New Roman" w:hAnsi="Calibri" w:cs="Calibri"/>
                <w:lang w:eastAsia="en-AU"/>
              </w:rPr>
            </w:pPr>
            <w:r w:rsidRPr="00CA0C6F">
              <w:rPr>
                <w:rFonts w:ascii="Calibri" w:eastAsia="Times New Roman" w:hAnsi="Calibri" w:cs="Calibri"/>
                <w:b/>
                <w:bCs/>
                <w:lang w:eastAsia="en-AU"/>
              </w:rPr>
              <w:t>Frontline area</w:t>
            </w:r>
          </w:p>
        </w:tc>
      </w:tr>
      <w:tr w:rsidR="00CA0C6F" w:rsidRPr="00CA0C6F" w14:paraId="286DC433" w14:textId="77777777" w:rsidTr="00606DA6">
        <w:trPr>
          <w:trHeight w:val="326"/>
        </w:trPr>
        <w:tc>
          <w:tcPr>
            <w:tcW w:w="2797" w:type="dxa"/>
            <w:tcBorders>
              <w:top w:val="nil"/>
              <w:left w:val="single" w:sz="4" w:space="0" w:color="auto"/>
              <w:bottom w:val="single" w:sz="4" w:space="0" w:color="auto"/>
              <w:right w:val="single" w:sz="4" w:space="0" w:color="auto"/>
            </w:tcBorders>
            <w:shd w:val="clear" w:color="auto" w:fill="auto"/>
            <w:hideMark/>
          </w:tcPr>
          <w:p w14:paraId="5CF4A184" w14:textId="77777777" w:rsidR="00CA0C6F" w:rsidRPr="00CA0C6F" w:rsidRDefault="00CA0C6F" w:rsidP="00CA0C6F">
            <w:pPr>
              <w:spacing w:after="0" w:line="240" w:lineRule="auto"/>
              <w:jc w:val="right"/>
              <w:rPr>
                <w:rFonts w:ascii="Calibri" w:eastAsia="Times New Roman" w:hAnsi="Calibri" w:cs="Calibri"/>
                <w:bCs/>
                <w:lang w:eastAsia="en-AU"/>
              </w:rPr>
            </w:pPr>
            <w:r w:rsidRPr="00CA0C6F">
              <w:rPr>
                <w:rFonts w:ascii="Calibri" w:eastAsia="Times New Roman" w:hAnsi="Calibri" w:cs="Calibri"/>
                <w:bCs/>
                <w:lang w:eastAsia="en-AU"/>
              </w:rPr>
              <w:t>Anaesthetics/periop/surgical</w:t>
            </w:r>
          </w:p>
        </w:tc>
        <w:tc>
          <w:tcPr>
            <w:tcW w:w="1417" w:type="dxa"/>
            <w:tcBorders>
              <w:top w:val="nil"/>
              <w:left w:val="nil"/>
              <w:bottom w:val="single" w:sz="4" w:space="0" w:color="auto"/>
              <w:right w:val="single" w:sz="4" w:space="0" w:color="auto"/>
            </w:tcBorders>
            <w:shd w:val="clear" w:color="auto" w:fill="auto"/>
            <w:noWrap/>
            <w:vAlign w:val="center"/>
          </w:tcPr>
          <w:p w14:paraId="2FE53E7D"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w:t>
            </w:r>
          </w:p>
        </w:tc>
        <w:tc>
          <w:tcPr>
            <w:tcW w:w="1031" w:type="dxa"/>
            <w:tcBorders>
              <w:top w:val="nil"/>
              <w:left w:val="nil"/>
              <w:bottom w:val="single" w:sz="4" w:space="0" w:color="auto"/>
              <w:right w:val="single" w:sz="8" w:space="0" w:color="auto"/>
            </w:tcBorders>
            <w:shd w:val="clear" w:color="auto" w:fill="auto"/>
            <w:noWrap/>
            <w:vAlign w:val="center"/>
          </w:tcPr>
          <w:p w14:paraId="089B0CB8"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ns</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3F439103"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w:t>
            </w:r>
          </w:p>
        </w:tc>
        <w:tc>
          <w:tcPr>
            <w:tcW w:w="939" w:type="dxa"/>
            <w:tcBorders>
              <w:top w:val="nil"/>
              <w:left w:val="nil"/>
              <w:bottom w:val="single" w:sz="4" w:space="0" w:color="auto"/>
              <w:right w:val="single" w:sz="8" w:space="0" w:color="auto"/>
            </w:tcBorders>
            <w:shd w:val="clear" w:color="auto" w:fill="auto"/>
            <w:noWrap/>
            <w:vAlign w:val="center"/>
          </w:tcPr>
          <w:p w14:paraId="1E1EF356"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ns</w:t>
            </w:r>
          </w:p>
        </w:tc>
        <w:tc>
          <w:tcPr>
            <w:tcW w:w="1157" w:type="dxa"/>
            <w:tcBorders>
              <w:top w:val="nil"/>
              <w:left w:val="single" w:sz="4" w:space="0" w:color="auto"/>
              <w:bottom w:val="single" w:sz="4" w:space="0" w:color="auto"/>
              <w:right w:val="single" w:sz="4" w:space="0" w:color="auto"/>
            </w:tcBorders>
            <w:shd w:val="clear" w:color="auto" w:fill="auto"/>
            <w:noWrap/>
            <w:vAlign w:val="center"/>
          </w:tcPr>
          <w:p w14:paraId="2469FC84"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w:t>
            </w:r>
          </w:p>
        </w:tc>
        <w:tc>
          <w:tcPr>
            <w:tcW w:w="939" w:type="dxa"/>
            <w:tcBorders>
              <w:top w:val="nil"/>
              <w:left w:val="nil"/>
              <w:bottom w:val="single" w:sz="4" w:space="0" w:color="auto"/>
              <w:right w:val="single" w:sz="8" w:space="0" w:color="auto"/>
            </w:tcBorders>
            <w:shd w:val="clear" w:color="auto" w:fill="auto"/>
            <w:noWrap/>
            <w:vAlign w:val="center"/>
          </w:tcPr>
          <w:p w14:paraId="1109185E"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ns</w:t>
            </w:r>
          </w:p>
        </w:tc>
        <w:tc>
          <w:tcPr>
            <w:tcW w:w="1128" w:type="dxa"/>
            <w:tcBorders>
              <w:top w:val="nil"/>
              <w:left w:val="single" w:sz="4" w:space="0" w:color="auto"/>
              <w:bottom w:val="single" w:sz="4" w:space="0" w:color="auto"/>
              <w:right w:val="single" w:sz="4" w:space="0" w:color="auto"/>
            </w:tcBorders>
            <w:shd w:val="clear" w:color="auto" w:fill="auto"/>
            <w:noWrap/>
          </w:tcPr>
          <w:p w14:paraId="24F87B68"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0.45 (0.30-0.68)</w:t>
            </w:r>
          </w:p>
        </w:tc>
        <w:tc>
          <w:tcPr>
            <w:tcW w:w="1181" w:type="dxa"/>
            <w:tcBorders>
              <w:top w:val="nil"/>
              <w:left w:val="nil"/>
              <w:bottom w:val="single" w:sz="4" w:space="0" w:color="auto"/>
              <w:right w:val="single" w:sz="8" w:space="0" w:color="auto"/>
            </w:tcBorders>
            <w:shd w:val="clear" w:color="auto" w:fill="auto"/>
            <w:noWrap/>
          </w:tcPr>
          <w:p w14:paraId="6BA31387"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0.0001</w:t>
            </w: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6A311E92"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w:t>
            </w:r>
          </w:p>
        </w:tc>
        <w:tc>
          <w:tcPr>
            <w:tcW w:w="1012" w:type="dxa"/>
            <w:tcBorders>
              <w:top w:val="nil"/>
              <w:left w:val="nil"/>
              <w:bottom w:val="single" w:sz="4" w:space="0" w:color="auto"/>
              <w:right w:val="single" w:sz="8" w:space="0" w:color="auto"/>
            </w:tcBorders>
            <w:shd w:val="clear" w:color="auto" w:fill="auto"/>
            <w:noWrap/>
            <w:vAlign w:val="center"/>
          </w:tcPr>
          <w:p w14:paraId="796EC30B"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ns</w:t>
            </w:r>
          </w:p>
        </w:tc>
        <w:tc>
          <w:tcPr>
            <w:tcW w:w="1273" w:type="dxa"/>
            <w:tcBorders>
              <w:top w:val="nil"/>
              <w:left w:val="single" w:sz="4" w:space="0" w:color="auto"/>
              <w:bottom w:val="single" w:sz="4" w:space="0" w:color="auto"/>
              <w:right w:val="single" w:sz="4" w:space="0" w:color="auto"/>
            </w:tcBorders>
            <w:shd w:val="clear" w:color="auto" w:fill="auto"/>
            <w:noWrap/>
            <w:vAlign w:val="center"/>
          </w:tcPr>
          <w:p w14:paraId="293D6E70"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w:t>
            </w:r>
          </w:p>
        </w:tc>
        <w:tc>
          <w:tcPr>
            <w:tcW w:w="850" w:type="dxa"/>
            <w:tcBorders>
              <w:top w:val="nil"/>
              <w:left w:val="nil"/>
              <w:bottom w:val="single" w:sz="4" w:space="0" w:color="auto"/>
              <w:right w:val="single" w:sz="8" w:space="0" w:color="auto"/>
            </w:tcBorders>
            <w:shd w:val="clear" w:color="auto" w:fill="auto"/>
            <w:noWrap/>
            <w:vAlign w:val="center"/>
          </w:tcPr>
          <w:p w14:paraId="34C298D4"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ns</w:t>
            </w:r>
          </w:p>
        </w:tc>
      </w:tr>
      <w:tr w:rsidR="00CA0C6F" w:rsidRPr="00CA0C6F" w14:paraId="0B1A7D08" w14:textId="77777777" w:rsidTr="00606DA6">
        <w:trPr>
          <w:trHeight w:val="274"/>
        </w:trPr>
        <w:tc>
          <w:tcPr>
            <w:tcW w:w="2797" w:type="dxa"/>
            <w:tcBorders>
              <w:top w:val="nil"/>
              <w:left w:val="single" w:sz="4" w:space="0" w:color="auto"/>
              <w:bottom w:val="single" w:sz="4" w:space="0" w:color="auto"/>
              <w:right w:val="single" w:sz="4" w:space="0" w:color="auto"/>
            </w:tcBorders>
            <w:shd w:val="clear" w:color="auto" w:fill="auto"/>
            <w:hideMark/>
          </w:tcPr>
          <w:p w14:paraId="160CA16F" w14:textId="77777777" w:rsidR="00CA0C6F" w:rsidRPr="00CA0C6F" w:rsidRDefault="00CA0C6F" w:rsidP="00CA0C6F">
            <w:pPr>
              <w:spacing w:after="0" w:line="240" w:lineRule="auto"/>
              <w:jc w:val="right"/>
              <w:rPr>
                <w:rFonts w:ascii="Calibri" w:eastAsia="Times New Roman" w:hAnsi="Calibri" w:cs="Calibri"/>
                <w:bCs/>
                <w:lang w:eastAsia="en-AU"/>
              </w:rPr>
            </w:pPr>
            <w:r w:rsidRPr="00CA0C6F">
              <w:rPr>
                <w:rFonts w:ascii="Calibri" w:eastAsia="Times New Roman" w:hAnsi="Calibri" w:cs="Calibri"/>
                <w:bCs/>
                <w:lang w:eastAsia="en-AU"/>
              </w:rPr>
              <w:t>Medical specialty areas</w:t>
            </w:r>
          </w:p>
        </w:tc>
        <w:tc>
          <w:tcPr>
            <w:tcW w:w="1417" w:type="dxa"/>
            <w:tcBorders>
              <w:top w:val="nil"/>
              <w:left w:val="nil"/>
              <w:bottom w:val="single" w:sz="4" w:space="0" w:color="auto"/>
              <w:right w:val="single" w:sz="4" w:space="0" w:color="auto"/>
            </w:tcBorders>
            <w:shd w:val="clear" w:color="auto" w:fill="auto"/>
            <w:noWrap/>
            <w:vAlign w:val="center"/>
          </w:tcPr>
          <w:p w14:paraId="7D99EF0B" w14:textId="77777777" w:rsidR="00CA0C6F" w:rsidRPr="00CA0C6F" w:rsidRDefault="00CA0C6F" w:rsidP="00CA0C6F">
            <w:pPr>
              <w:spacing w:after="0" w:line="240" w:lineRule="auto"/>
              <w:rPr>
                <w:rFonts w:ascii="Calibri" w:eastAsia="Times New Roman" w:hAnsi="Calibri" w:cs="Calibri"/>
                <w:lang w:eastAsia="en-AU"/>
              </w:rPr>
            </w:pPr>
            <w:r w:rsidRPr="00CA0C6F">
              <w:rPr>
                <w:rFonts w:ascii="Calibri" w:eastAsia="Times New Roman" w:hAnsi="Calibri" w:cs="Calibri"/>
                <w:lang w:eastAsia="en-AU"/>
              </w:rPr>
              <w:t>-</w:t>
            </w:r>
          </w:p>
        </w:tc>
        <w:tc>
          <w:tcPr>
            <w:tcW w:w="1031" w:type="dxa"/>
            <w:tcBorders>
              <w:top w:val="nil"/>
              <w:left w:val="nil"/>
              <w:bottom w:val="single" w:sz="4" w:space="0" w:color="auto"/>
              <w:right w:val="single" w:sz="8" w:space="0" w:color="auto"/>
            </w:tcBorders>
            <w:shd w:val="clear" w:color="auto" w:fill="auto"/>
            <w:noWrap/>
            <w:vAlign w:val="center"/>
          </w:tcPr>
          <w:p w14:paraId="15748364"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ns</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31E159B0" w14:textId="77777777" w:rsidR="00CA0C6F" w:rsidRPr="00CA0C6F" w:rsidRDefault="00CA0C6F" w:rsidP="00CA0C6F">
            <w:pPr>
              <w:spacing w:after="0" w:line="240" w:lineRule="auto"/>
              <w:rPr>
                <w:rFonts w:ascii="Calibri" w:eastAsia="Times New Roman" w:hAnsi="Calibri" w:cs="Calibri"/>
                <w:lang w:eastAsia="en-AU"/>
              </w:rPr>
            </w:pPr>
            <w:r w:rsidRPr="00CA0C6F">
              <w:rPr>
                <w:rFonts w:ascii="Calibri" w:eastAsia="Times New Roman" w:hAnsi="Calibri" w:cs="Calibri"/>
                <w:lang w:eastAsia="en-AU"/>
              </w:rPr>
              <w:t>-</w:t>
            </w:r>
          </w:p>
        </w:tc>
        <w:tc>
          <w:tcPr>
            <w:tcW w:w="939" w:type="dxa"/>
            <w:tcBorders>
              <w:top w:val="nil"/>
              <w:left w:val="nil"/>
              <w:bottom w:val="single" w:sz="4" w:space="0" w:color="auto"/>
              <w:right w:val="single" w:sz="8" w:space="0" w:color="auto"/>
            </w:tcBorders>
            <w:shd w:val="clear" w:color="auto" w:fill="auto"/>
            <w:noWrap/>
            <w:vAlign w:val="center"/>
          </w:tcPr>
          <w:p w14:paraId="2D3A7DEB"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ns</w:t>
            </w:r>
          </w:p>
        </w:tc>
        <w:tc>
          <w:tcPr>
            <w:tcW w:w="1157" w:type="dxa"/>
            <w:tcBorders>
              <w:top w:val="nil"/>
              <w:left w:val="single" w:sz="4" w:space="0" w:color="auto"/>
              <w:bottom w:val="single" w:sz="4" w:space="0" w:color="auto"/>
              <w:right w:val="single" w:sz="4" w:space="0" w:color="auto"/>
            </w:tcBorders>
            <w:shd w:val="clear" w:color="auto" w:fill="auto"/>
            <w:noWrap/>
            <w:vAlign w:val="center"/>
          </w:tcPr>
          <w:p w14:paraId="37FD7710"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w:t>
            </w:r>
          </w:p>
        </w:tc>
        <w:tc>
          <w:tcPr>
            <w:tcW w:w="939" w:type="dxa"/>
            <w:tcBorders>
              <w:top w:val="nil"/>
              <w:left w:val="nil"/>
              <w:bottom w:val="single" w:sz="4" w:space="0" w:color="auto"/>
              <w:right w:val="single" w:sz="8" w:space="0" w:color="auto"/>
            </w:tcBorders>
            <w:shd w:val="clear" w:color="auto" w:fill="auto"/>
            <w:noWrap/>
            <w:vAlign w:val="center"/>
          </w:tcPr>
          <w:p w14:paraId="11CD80B9"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ns</w:t>
            </w:r>
          </w:p>
        </w:tc>
        <w:tc>
          <w:tcPr>
            <w:tcW w:w="1128" w:type="dxa"/>
            <w:tcBorders>
              <w:top w:val="nil"/>
              <w:left w:val="single" w:sz="4" w:space="0" w:color="auto"/>
              <w:bottom w:val="single" w:sz="4" w:space="0" w:color="auto"/>
              <w:right w:val="single" w:sz="4" w:space="0" w:color="auto"/>
            </w:tcBorders>
            <w:shd w:val="clear" w:color="auto" w:fill="auto"/>
            <w:noWrap/>
          </w:tcPr>
          <w:p w14:paraId="13CFFFDE"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0.40 (0.28-0.57)</w:t>
            </w:r>
          </w:p>
        </w:tc>
        <w:tc>
          <w:tcPr>
            <w:tcW w:w="1181" w:type="dxa"/>
            <w:tcBorders>
              <w:top w:val="nil"/>
              <w:left w:val="nil"/>
              <w:bottom w:val="single" w:sz="4" w:space="0" w:color="auto"/>
              <w:right w:val="single" w:sz="8" w:space="0" w:color="auto"/>
            </w:tcBorders>
            <w:shd w:val="clear" w:color="auto" w:fill="auto"/>
            <w:noWrap/>
          </w:tcPr>
          <w:p w14:paraId="2D97A624"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&lt;0.0001</w:t>
            </w:r>
          </w:p>
        </w:tc>
        <w:tc>
          <w:tcPr>
            <w:tcW w:w="1117" w:type="dxa"/>
            <w:tcBorders>
              <w:top w:val="nil"/>
              <w:left w:val="single" w:sz="4" w:space="0" w:color="auto"/>
              <w:bottom w:val="single" w:sz="4" w:space="0" w:color="auto"/>
              <w:right w:val="single" w:sz="4" w:space="0" w:color="auto"/>
            </w:tcBorders>
            <w:shd w:val="clear" w:color="auto" w:fill="auto"/>
            <w:noWrap/>
            <w:vAlign w:val="center"/>
          </w:tcPr>
          <w:p w14:paraId="2DCD794A"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w:t>
            </w:r>
          </w:p>
        </w:tc>
        <w:tc>
          <w:tcPr>
            <w:tcW w:w="1012" w:type="dxa"/>
            <w:tcBorders>
              <w:top w:val="nil"/>
              <w:left w:val="nil"/>
              <w:bottom w:val="single" w:sz="4" w:space="0" w:color="auto"/>
              <w:right w:val="single" w:sz="8" w:space="0" w:color="auto"/>
            </w:tcBorders>
            <w:shd w:val="clear" w:color="auto" w:fill="auto"/>
            <w:noWrap/>
            <w:vAlign w:val="center"/>
          </w:tcPr>
          <w:p w14:paraId="3EB2C6ED"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ns</w:t>
            </w:r>
          </w:p>
        </w:tc>
        <w:tc>
          <w:tcPr>
            <w:tcW w:w="1273" w:type="dxa"/>
            <w:tcBorders>
              <w:top w:val="nil"/>
              <w:left w:val="single" w:sz="4" w:space="0" w:color="auto"/>
              <w:bottom w:val="single" w:sz="4" w:space="0" w:color="auto"/>
              <w:right w:val="single" w:sz="4" w:space="0" w:color="auto"/>
            </w:tcBorders>
            <w:shd w:val="clear" w:color="auto" w:fill="auto"/>
            <w:noWrap/>
            <w:vAlign w:val="center"/>
          </w:tcPr>
          <w:p w14:paraId="6B865108"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w:t>
            </w:r>
          </w:p>
        </w:tc>
        <w:tc>
          <w:tcPr>
            <w:tcW w:w="850" w:type="dxa"/>
            <w:tcBorders>
              <w:top w:val="nil"/>
              <w:left w:val="nil"/>
              <w:bottom w:val="single" w:sz="4" w:space="0" w:color="auto"/>
              <w:right w:val="single" w:sz="8" w:space="0" w:color="auto"/>
            </w:tcBorders>
            <w:shd w:val="clear" w:color="auto" w:fill="auto"/>
            <w:noWrap/>
            <w:vAlign w:val="center"/>
          </w:tcPr>
          <w:p w14:paraId="1ADF7F11"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ns</w:t>
            </w:r>
          </w:p>
        </w:tc>
      </w:tr>
      <w:tr w:rsidR="00CA0C6F" w:rsidRPr="00CA0C6F" w14:paraId="568952FA" w14:textId="77777777" w:rsidTr="00606DA6">
        <w:trPr>
          <w:trHeight w:val="300"/>
        </w:trPr>
        <w:tc>
          <w:tcPr>
            <w:tcW w:w="2797" w:type="dxa"/>
            <w:tcBorders>
              <w:top w:val="nil"/>
              <w:left w:val="single" w:sz="4" w:space="0" w:color="auto"/>
              <w:bottom w:val="single" w:sz="4" w:space="0" w:color="auto"/>
              <w:right w:val="nil"/>
            </w:tcBorders>
            <w:shd w:val="clear" w:color="auto" w:fill="auto"/>
            <w:hideMark/>
          </w:tcPr>
          <w:p w14:paraId="123B44D2" w14:textId="77777777" w:rsidR="00CA0C6F" w:rsidRPr="00CA0C6F" w:rsidRDefault="00CA0C6F" w:rsidP="00CA0C6F">
            <w:pPr>
              <w:spacing w:after="0" w:line="240" w:lineRule="auto"/>
              <w:jc w:val="right"/>
              <w:rPr>
                <w:rFonts w:ascii="Calibri" w:eastAsia="Times New Roman" w:hAnsi="Calibri" w:cs="Calibri"/>
                <w:bCs/>
                <w:lang w:eastAsia="en-AU"/>
              </w:rPr>
            </w:pPr>
            <w:r w:rsidRPr="00CA0C6F">
              <w:rPr>
                <w:rFonts w:ascii="Calibri" w:eastAsia="Times New Roman" w:hAnsi="Calibri" w:cs="Calibri"/>
                <w:bCs/>
                <w:lang w:eastAsia="en-AU"/>
              </w:rPr>
              <w:t>Primary care</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06CBE683" w14:textId="77777777" w:rsidR="00CA0C6F" w:rsidRPr="00CA0C6F" w:rsidRDefault="00CA0C6F" w:rsidP="00CA0C6F">
            <w:pPr>
              <w:spacing w:after="0" w:line="240" w:lineRule="auto"/>
              <w:rPr>
                <w:rFonts w:ascii="Calibri" w:eastAsia="Times New Roman" w:hAnsi="Calibri" w:cs="Calibri"/>
                <w:lang w:eastAsia="en-AU"/>
              </w:rPr>
            </w:pPr>
            <w:r w:rsidRPr="00CA0C6F">
              <w:rPr>
                <w:rFonts w:ascii="Calibri" w:eastAsia="Times New Roman" w:hAnsi="Calibri" w:cs="Calibri"/>
                <w:lang w:eastAsia="en-AU"/>
              </w:rPr>
              <w:t>-</w:t>
            </w:r>
          </w:p>
        </w:tc>
        <w:tc>
          <w:tcPr>
            <w:tcW w:w="1031" w:type="dxa"/>
            <w:tcBorders>
              <w:top w:val="nil"/>
              <w:left w:val="nil"/>
              <w:bottom w:val="single" w:sz="4" w:space="0" w:color="auto"/>
              <w:right w:val="single" w:sz="8" w:space="0" w:color="auto"/>
            </w:tcBorders>
            <w:shd w:val="clear" w:color="auto" w:fill="auto"/>
            <w:noWrap/>
            <w:vAlign w:val="center"/>
          </w:tcPr>
          <w:p w14:paraId="5756E83C"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ns</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3C182BED" w14:textId="77777777" w:rsidR="00CA0C6F" w:rsidRPr="00CA0C6F" w:rsidRDefault="00CA0C6F" w:rsidP="00CA0C6F">
            <w:pPr>
              <w:spacing w:after="0" w:line="240" w:lineRule="auto"/>
              <w:rPr>
                <w:rFonts w:ascii="Calibri" w:eastAsia="Times New Roman" w:hAnsi="Calibri" w:cs="Calibri"/>
                <w:lang w:eastAsia="en-AU"/>
              </w:rPr>
            </w:pPr>
            <w:r w:rsidRPr="00CA0C6F">
              <w:rPr>
                <w:rFonts w:ascii="Calibri" w:eastAsia="Times New Roman" w:hAnsi="Calibri" w:cs="Calibri"/>
                <w:lang w:eastAsia="en-AU"/>
              </w:rPr>
              <w:t>-</w:t>
            </w:r>
          </w:p>
        </w:tc>
        <w:tc>
          <w:tcPr>
            <w:tcW w:w="939" w:type="dxa"/>
            <w:tcBorders>
              <w:top w:val="nil"/>
              <w:left w:val="nil"/>
              <w:bottom w:val="single" w:sz="4" w:space="0" w:color="auto"/>
              <w:right w:val="single" w:sz="8" w:space="0" w:color="auto"/>
            </w:tcBorders>
            <w:shd w:val="clear" w:color="auto" w:fill="auto"/>
            <w:noWrap/>
            <w:vAlign w:val="center"/>
          </w:tcPr>
          <w:p w14:paraId="0659ECAE"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ns</w:t>
            </w:r>
          </w:p>
        </w:tc>
        <w:tc>
          <w:tcPr>
            <w:tcW w:w="1157" w:type="dxa"/>
            <w:tcBorders>
              <w:top w:val="nil"/>
              <w:left w:val="nil"/>
              <w:bottom w:val="single" w:sz="4" w:space="0" w:color="auto"/>
              <w:right w:val="single" w:sz="4" w:space="0" w:color="auto"/>
            </w:tcBorders>
            <w:shd w:val="clear" w:color="auto" w:fill="auto"/>
            <w:noWrap/>
            <w:vAlign w:val="center"/>
          </w:tcPr>
          <w:p w14:paraId="42D990EC"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w:t>
            </w:r>
          </w:p>
        </w:tc>
        <w:tc>
          <w:tcPr>
            <w:tcW w:w="939" w:type="dxa"/>
            <w:tcBorders>
              <w:top w:val="nil"/>
              <w:left w:val="nil"/>
              <w:bottom w:val="single" w:sz="4" w:space="0" w:color="auto"/>
              <w:right w:val="single" w:sz="8" w:space="0" w:color="auto"/>
            </w:tcBorders>
            <w:shd w:val="clear" w:color="auto" w:fill="auto"/>
            <w:noWrap/>
            <w:vAlign w:val="center"/>
          </w:tcPr>
          <w:p w14:paraId="2F99930A"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ns</w:t>
            </w:r>
          </w:p>
        </w:tc>
        <w:tc>
          <w:tcPr>
            <w:tcW w:w="1128" w:type="dxa"/>
            <w:tcBorders>
              <w:top w:val="nil"/>
              <w:left w:val="nil"/>
              <w:bottom w:val="single" w:sz="4" w:space="0" w:color="auto"/>
              <w:right w:val="single" w:sz="4" w:space="0" w:color="auto"/>
            </w:tcBorders>
            <w:shd w:val="clear" w:color="auto" w:fill="auto"/>
            <w:noWrap/>
          </w:tcPr>
          <w:p w14:paraId="31AAB04A"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0.29 (0.11-0.72)</w:t>
            </w:r>
          </w:p>
        </w:tc>
        <w:tc>
          <w:tcPr>
            <w:tcW w:w="1181" w:type="dxa"/>
            <w:tcBorders>
              <w:top w:val="nil"/>
              <w:left w:val="nil"/>
              <w:bottom w:val="single" w:sz="4" w:space="0" w:color="auto"/>
              <w:right w:val="single" w:sz="8" w:space="0" w:color="auto"/>
            </w:tcBorders>
            <w:shd w:val="clear" w:color="auto" w:fill="auto"/>
            <w:noWrap/>
          </w:tcPr>
          <w:p w14:paraId="7C39CF8F"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0.008</w:t>
            </w:r>
          </w:p>
        </w:tc>
        <w:tc>
          <w:tcPr>
            <w:tcW w:w="1117" w:type="dxa"/>
            <w:tcBorders>
              <w:top w:val="nil"/>
              <w:left w:val="nil"/>
              <w:bottom w:val="single" w:sz="4" w:space="0" w:color="auto"/>
              <w:right w:val="single" w:sz="4" w:space="0" w:color="auto"/>
            </w:tcBorders>
            <w:shd w:val="clear" w:color="auto" w:fill="auto"/>
            <w:noWrap/>
            <w:vAlign w:val="center"/>
          </w:tcPr>
          <w:p w14:paraId="50DCA87E"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w:t>
            </w:r>
          </w:p>
        </w:tc>
        <w:tc>
          <w:tcPr>
            <w:tcW w:w="1012" w:type="dxa"/>
            <w:tcBorders>
              <w:top w:val="nil"/>
              <w:left w:val="nil"/>
              <w:bottom w:val="single" w:sz="4" w:space="0" w:color="auto"/>
              <w:right w:val="single" w:sz="8" w:space="0" w:color="auto"/>
            </w:tcBorders>
            <w:shd w:val="clear" w:color="auto" w:fill="auto"/>
            <w:noWrap/>
            <w:vAlign w:val="center"/>
          </w:tcPr>
          <w:p w14:paraId="3C38DA3E"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ns</w:t>
            </w:r>
          </w:p>
        </w:tc>
        <w:tc>
          <w:tcPr>
            <w:tcW w:w="1273" w:type="dxa"/>
            <w:tcBorders>
              <w:top w:val="nil"/>
              <w:left w:val="nil"/>
              <w:bottom w:val="single" w:sz="4" w:space="0" w:color="auto"/>
              <w:right w:val="single" w:sz="4" w:space="0" w:color="auto"/>
            </w:tcBorders>
            <w:shd w:val="clear" w:color="auto" w:fill="auto"/>
            <w:noWrap/>
            <w:vAlign w:val="center"/>
          </w:tcPr>
          <w:p w14:paraId="6C1948A6"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w:t>
            </w:r>
          </w:p>
        </w:tc>
        <w:tc>
          <w:tcPr>
            <w:tcW w:w="850" w:type="dxa"/>
            <w:tcBorders>
              <w:top w:val="nil"/>
              <w:left w:val="nil"/>
              <w:bottom w:val="single" w:sz="4" w:space="0" w:color="auto"/>
              <w:right w:val="single" w:sz="8" w:space="0" w:color="auto"/>
            </w:tcBorders>
            <w:shd w:val="clear" w:color="auto" w:fill="auto"/>
            <w:noWrap/>
            <w:vAlign w:val="center"/>
          </w:tcPr>
          <w:p w14:paraId="2104F720"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ns</w:t>
            </w:r>
          </w:p>
        </w:tc>
      </w:tr>
      <w:tr w:rsidR="00CA0C6F" w:rsidRPr="00CA0C6F" w14:paraId="1F455F97" w14:textId="77777777" w:rsidTr="00606DA6">
        <w:trPr>
          <w:trHeight w:val="300"/>
        </w:trPr>
        <w:tc>
          <w:tcPr>
            <w:tcW w:w="2797" w:type="dxa"/>
            <w:tcBorders>
              <w:top w:val="nil"/>
              <w:left w:val="single" w:sz="4" w:space="0" w:color="auto"/>
              <w:bottom w:val="single" w:sz="4" w:space="0" w:color="auto"/>
              <w:right w:val="nil"/>
            </w:tcBorders>
            <w:shd w:val="clear" w:color="auto" w:fill="auto"/>
            <w:noWrap/>
            <w:vAlign w:val="bottom"/>
            <w:hideMark/>
          </w:tcPr>
          <w:p w14:paraId="6D411E2E" w14:textId="77777777" w:rsidR="00CA0C6F" w:rsidRPr="00CA0C6F" w:rsidRDefault="00CA0C6F" w:rsidP="00CA0C6F">
            <w:pPr>
              <w:spacing w:after="0" w:line="240" w:lineRule="auto"/>
              <w:jc w:val="right"/>
              <w:rPr>
                <w:rFonts w:ascii="Calibri" w:eastAsia="Times New Roman" w:hAnsi="Calibri" w:cs="Calibri"/>
                <w:bCs/>
                <w:lang w:eastAsia="en-AU"/>
              </w:rPr>
            </w:pPr>
            <w:r w:rsidRPr="00CA0C6F">
              <w:rPr>
                <w:rFonts w:ascii="Calibri" w:eastAsia="Times New Roman" w:hAnsi="Calibri" w:cs="Calibri"/>
                <w:bCs/>
                <w:lang w:eastAsia="en-AU"/>
              </w:rPr>
              <w:t>ICU</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762FB0FC"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w:t>
            </w:r>
          </w:p>
        </w:tc>
        <w:tc>
          <w:tcPr>
            <w:tcW w:w="1031" w:type="dxa"/>
            <w:tcBorders>
              <w:top w:val="nil"/>
              <w:left w:val="nil"/>
              <w:bottom w:val="single" w:sz="4" w:space="0" w:color="auto"/>
              <w:right w:val="single" w:sz="8" w:space="0" w:color="auto"/>
            </w:tcBorders>
            <w:shd w:val="clear" w:color="auto" w:fill="auto"/>
            <w:noWrap/>
            <w:vAlign w:val="center"/>
          </w:tcPr>
          <w:p w14:paraId="1EA5B181"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ns</w:t>
            </w:r>
          </w:p>
        </w:tc>
        <w:tc>
          <w:tcPr>
            <w:tcW w:w="1177" w:type="dxa"/>
            <w:tcBorders>
              <w:top w:val="nil"/>
              <w:left w:val="single" w:sz="4" w:space="0" w:color="auto"/>
              <w:bottom w:val="single" w:sz="4" w:space="0" w:color="auto"/>
              <w:right w:val="single" w:sz="4" w:space="0" w:color="auto"/>
            </w:tcBorders>
            <w:shd w:val="clear" w:color="auto" w:fill="auto"/>
            <w:noWrap/>
            <w:vAlign w:val="center"/>
          </w:tcPr>
          <w:p w14:paraId="55976260"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w:t>
            </w:r>
          </w:p>
        </w:tc>
        <w:tc>
          <w:tcPr>
            <w:tcW w:w="939" w:type="dxa"/>
            <w:tcBorders>
              <w:top w:val="nil"/>
              <w:left w:val="nil"/>
              <w:bottom w:val="single" w:sz="4" w:space="0" w:color="auto"/>
              <w:right w:val="single" w:sz="4" w:space="0" w:color="auto"/>
            </w:tcBorders>
            <w:shd w:val="clear" w:color="auto" w:fill="auto"/>
            <w:noWrap/>
            <w:vAlign w:val="center"/>
          </w:tcPr>
          <w:p w14:paraId="2BA5E5C7"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ns</w:t>
            </w:r>
          </w:p>
        </w:tc>
        <w:tc>
          <w:tcPr>
            <w:tcW w:w="1157" w:type="dxa"/>
            <w:tcBorders>
              <w:top w:val="nil"/>
              <w:left w:val="single" w:sz="8" w:space="0" w:color="auto"/>
              <w:bottom w:val="single" w:sz="4" w:space="0" w:color="auto"/>
              <w:right w:val="single" w:sz="4" w:space="0" w:color="auto"/>
            </w:tcBorders>
            <w:shd w:val="clear" w:color="auto" w:fill="auto"/>
            <w:noWrap/>
          </w:tcPr>
          <w:p w14:paraId="166CC229"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0.37 (0.17-0.78)</w:t>
            </w:r>
          </w:p>
        </w:tc>
        <w:tc>
          <w:tcPr>
            <w:tcW w:w="939" w:type="dxa"/>
            <w:tcBorders>
              <w:top w:val="nil"/>
              <w:left w:val="nil"/>
              <w:bottom w:val="single" w:sz="4" w:space="0" w:color="auto"/>
              <w:right w:val="single" w:sz="8" w:space="0" w:color="auto"/>
            </w:tcBorders>
            <w:shd w:val="clear" w:color="auto" w:fill="auto"/>
            <w:noWrap/>
          </w:tcPr>
          <w:p w14:paraId="65616194"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0.009</w:t>
            </w:r>
          </w:p>
        </w:tc>
        <w:tc>
          <w:tcPr>
            <w:tcW w:w="1128" w:type="dxa"/>
            <w:tcBorders>
              <w:top w:val="nil"/>
              <w:left w:val="nil"/>
              <w:bottom w:val="single" w:sz="4" w:space="0" w:color="auto"/>
              <w:right w:val="single" w:sz="4" w:space="0" w:color="auto"/>
            </w:tcBorders>
            <w:shd w:val="clear" w:color="auto" w:fill="auto"/>
            <w:noWrap/>
          </w:tcPr>
          <w:p w14:paraId="63E95DEE"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0.43 (0.25-0.74)</w:t>
            </w:r>
          </w:p>
        </w:tc>
        <w:tc>
          <w:tcPr>
            <w:tcW w:w="1181" w:type="dxa"/>
            <w:tcBorders>
              <w:top w:val="nil"/>
              <w:left w:val="nil"/>
              <w:bottom w:val="single" w:sz="4" w:space="0" w:color="auto"/>
              <w:right w:val="single" w:sz="8" w:space="0" w:color="auto"/>
            </w:tcBorders>
            <w:shd w:val="clear" w:color="auto" w:fill="auto"/>
            <w:noWrap/>
          </w:tcPr>
          <w:p w14:paraId="0AC55446"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0.002</w:t>
            </w:r>
          </w:p>
        </w:tc>
        <w:tc>
          <w:tcPr>
            <w:tcW w:w="1117" w:type="dxa"/>
            <w:tcBorders>
              <w:top w:val="nil"/>
              <w:left w:val="nil"/>
              <w:bottom w:val="single" w:sz="4" w:space="0" w:color="auto"/>
              <w:right w:val="single" w:sz="4" w:space="0" w:color="auto"/>
            </w:tcBorders>
            <w:shd w:val="clear" w:color="auto" w:fill="auto"/>
            <w:noWrap/>
            <w:vAlign w:val="center"/>
          </w:tcPr>
          <w:p w14:paraId="4F3EA89E"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w:t>
            </w:r>
          </w:p>
        </w:tc>
        <w:tc>
          <w:tcPr>
            <w:tcW w:w="1012" w:type="dxa"/>
            <w:tcBorders>
              <w:top w:val="nil"/>
              <w:left w:val="nil"/>
              <w:bottom w:val="single" w:sz="4" w:space="0" w:color="auto"/>
              <w:right w:val="single" w:sz="8" w:space="0" w:color="auto"/>
            </w:tcBorders>
            <w:shd w:val="clear" w:color="auto" w:fill="auto"/>
            <w:noWrap/>
            <w:vAlign w:val="center"/>
          </w:tcPr>
          <w:p w14:paraId="31D78F2A"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ns</w:t>
            </w:r>
          </w:p>
        </w:tc>
        <w:tc>
          <w:tcPr>
            <w:tcW w:w="1273" w:type="dxa"/>
            <w:tcBorders>
              <w:top w:val="nil"/>
              <w:left w:val="nil"/>
              <w:bottom w:val="single" w:sz="4" w:space="0" w:color="auto"/>
              <w:right w:val="single" w:sz="4" w:space="0" w:color="auto"/>
            </w:tcBorders>
            <w:shd w:val="clear" w:color="auto" w:fill="auto"/>
            <w:noWrap/>
            <w:vAlign w:val="center"/>
          </w:tcPr>
          <w:p w14:paraId="359C08F6"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w:t>
            </w:r>
          </w:p>
        </w:tc>
        <w:tc>
          <w:tcPr>
            <w:tcW w:w="850" w:type="dxa"/>
            <w:tcBorders>
              <w:top w:val="nil"/>
              <w:left w:val="nil"/>
              <w:bottom w:val="single" w:sz="4" w:space="0" w:color="auto"/>
              <w:right w:val="single" w:sz="8" w:space="0" w:color="auto"/>
            </w:tcBorders>
            <w:shd w:val="clear" w:color="auto" w:fill="auto"/>
            <w:noWrap/>
            <w:vAlign w:val="center"/>
          </w:tcPr>
          <w:p w14:paraId="3E10A2E1"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ns</w:t>
            </w:r>
          </w:p>
        </w:tc>
      </w:tr>
      <w:tr w:rsidR="00CA0C6F" w:rsidRPr="00CA0C6F" w14:paraId="7689EFAA" w14:textId="77777777" w:rsidTr="00606DA6">
        <w:trPr>
          <w:trHeight w:val="300"/>
        </w:trPr>
        <w:tc>
          <w:tcPr>
            <w:tcW w:w="2797" w:type="dxa"/>
            <w:tcBorders>
              <w:top w:val="nil"/>
              <w:left w:val="single" w:sz="4" w:space="0" w:color="auto"/>
              <w:bottom w:val="single" w:sz="4" w:space="0" w:color="auto"/>
              <w:right w:val="nil"/>
            </w:tcBorders>
            <w:shd w:val="clear" w:color="auto" w:fill="auto"/>
            <w:noWrap/>
            <w:hideMark/>
          </w:tcPr>
          <w:p w14:paraId="4370F321" w14:textId="77777777" w:rsidR="00CA0C6F" w:rsidRPr="00CA0C6F" w:rsidRDefault="00CA0C6F" w:rsidP="00CA0C6F">
            <w:pPr>
              <w:spacing w:after="0" w:line="240" w:lineRule="auto"/>
              <w:jc w:val="right"/>
              <w:rPr>
                <w:rFonts w:ascii="Calibri" w:eastAsia="Times New Roman" w:hAnsi="Calibri" w:cs="Calibri"/>
                <w:b/>
                <w:bCs/>
                <w:lang w:eastAsia="en-AU"/>
              </w:rPr>
            </w:pPr>
            <w:r w:rsidRPr="00CA0C6F">
              <w:rPr>
                <w:rFonts w:ascii="Calibri" w:eastAsia="Cambria" w:hAnsi="Calibri" w:cs="Times New Roman"/>
                <w:b/>
              </w:rPr>
              <w:t>Lives alone</w:t>
            </w:r>
          </w:p>
        </w:tc>
        <w:tc>
          <w:tcPr>
            <w:tcW w:w="1417" w:type="dxa"/>
            <w:tcBorders>
              <w:top w:val="nil"/>
              <w:left w:val="single" w:sz="8" w:space="0" w:color="auto"/>
              <w:bottom w:val="single" w:sz="4" w:space="0" w:color="auto"/>
              <w:right w:val="single" w:sz="4" w:space="0" w:color="auto"/>
            </w:tcBorders>
            <w:shd w:val="clear" w:color="auto" w:fill="auto"/>
            <w:noWrap/>
          </w:tcPr>
          <w:p w14:paraId="5F2C1992" w14:textId="77777777" w:rsidR="00CA0C6F" w:rsidRPr="00CA0C6F" w:rsidRDefault="00CA0C6F" w:rsidP="00CA0C6F">
            <w:pPr>
              <w:spacing w:after="0" w:line="240" w:lineRule="auto"/>
              <w:jc w:val="center"/>
              <w:rPr>
                <w:rFonts w:ascii="Calibri" w:eastAsia="Times New Roman" w:hAnsi="Calibri" w:cs="Calibri"/>
                <w:lang w:eastAsia="en-AU"/>
              </w:rPr>
            </w:pPr>
          </w:p>
        </w:tc>
        <w:tc>
          <w:tcPr>
            <w:tcW w:w="1031" w:type="dxa"/>
            <w:tcBorders>
              <w:top w:val="nil"/>
              <w:left w:val="nil"/>
              <w:bottom w:val="single" w:sz="4" w:space="0" w:color="auto"/>
              <w:right w:val="single" w:sz="8" w:space="0" w:color="auto"/>
            </w:tcBorders>
            <w:shd w:val="clear" w:color="auto" w:fill="auto"/>
            <w:noWrap/>
          </w:tcPr>
          <w:p w14:paraId="39DDD50D" w14:textId="77777777" w:rsidR="00CA0C6F" w:rsidRPr="00CA0C6F" w:rsidRDefault="00CA0C6F" w:rsidP="00CA0C6F">
            <w:pPr>
              <w:spacing w:after="0" w:line="240" w:lineRule="auto"/>
              <w:jc w:val="center"/>
              <w:rPr>
                <w:rFonts w:ascii="Calibri" w:eastAsia="Times New Roman" w:hAnsi="Calibri" w:cs="Calibri"/>
                <w:lang w:eastAsia="en-AU"/>
              </w:rPr>
            </w:pPr>
          </w:p>
        </w:tc>
        <w:tc>
          <w:tcPr>
            <w:tcW w:w="1177" w:type="dxa"/>
            <w:tcBorders>
              <w:top w:val="nil"/>
              <w:left w:val="nil"/>
              <w:bottom w:val="single" w:sz="4" w:space="0" w:color="auto"/>
              <w:right w:val="single" w:sz="4" w:space="0" w:color="auto"/>
            </w:tcBorders>
            <w:shd w:val="clear" w:color="auto" w:fill="auto"/>
            <w:noWrap/>
          </w:tcPr>
          <w:p w14:paraId="0E43137D" w14:textId="77777777" w:rsidR="00CA0C6F" w:rsidRPr="00CA0C6F" w:rsidRDefault="00CA0C6F" w:rsidP="00CA0C6F">
            <w:pPr>
              <w:spacing w:after="0" w:line="240" w:lineRule="auto"/>
              <w:jc w:val="center"/>
              <w:rPr>
                <w:rFonts w:ascii="Calibri" w:eastAsia="Times New Roman" w:hAnsi="Calibri" w:cs="Calibri"/>
                <w:lang w:eastAsia="en-AU"/>
              </w:rPr>
            </w:pPr>
          </w:p>
        </w:tc>
        <w:tc>
          <w:tcPr>
            <w:tcW w:w="939" w:type="dxa"/>
            <w:tcBorders>
              <w:top w:val="nil"/>
              <w:left w:val="nil"/>
              <w:bottom w:val="single" w:sz="4" w:space="0" w:color="auto"/>
              <w:right w:val="single" w:sz="8" w:space="0" w:color="auto"/>
            </w:tcBorders>
            <w:shd w:val="clear" w:color="auto" w:fill="auto"/>
            <w:noWrap/>
          </w:tcPr>
          <w:p w14:paraId="3E4F6BFD" w14:textId="77777777" w:rsidR="00CA0C6F" w:rsidRPr="00CA0C6F" w:rsidRDefault="00CA0C6F" w:rsidP="00CA0C6F">
            <w:pPr>
              <w:spacing w:after="0" w:line="240" w:lineRule="auto"/>
              <w:jc w:val="center"/>
              <w:rPr>
                <w:rFonts w:ascii="Calibri" w:eastAsia="Times New Roman" w:hAnsi="Calibri" w:cs="Calibri"/>
                <w:lang w:eastAsia="en-AU"/>
              </w:rPr>
            </w:pPr>
          </w:p>
        </w:tc>
        <w:tc>
          <w:tcPr>
            <w:tcW w:w="1157" w:type="dxa"/>
            <w:tcBorders>
              <w:top w:val="nil"/>
              <w:left w:val="nil"/>
              <w:bottom w:val="single" w:sz="4" w:space="0" w:color="auto"/>
              <w:right w:val="single" w:sz="4" w:space="0" w:color="auto"/>
            </w:tcBorders>
            <w:shd w:val="clear" w:color="auto" w:fill="auto"/>
            <w:noWrap/>
          </w:tcPr>
          <w:p w14:paraId="07EEB0FD" w14:textId="77777777" w:rsidR="00CA0C6F" w:rsidRPr="00CA0C6F" w:rsidRDefault="00CA0C6F" w:rsidP="00CA0C6F">
            <w:pPr>
              <w:spacing w:after="0" w:line="240" w:lineRule="auto"/>
              <w:jc w:val="center"/>
              <w:rPr>
                <w:rFonts w:ascii="Calibri" w:eastAsia="Times New Roman" w:hAnsi="Calibri" w:cs="Calibri"/>
                <w:lang w:eastAsia="en-AU"/>
              </w:rPr>
            </w:pPr>
          </w:p>
        </w:tc>
        <w:tc>
          <w:tcPr>
            <w:tcW w:w="939" w:type="dxa"/>
            <w:tcBorders>
              <w:top w:val="nil"/>
              <w:left w:val="nil"/>
              <w:bottom w:val="single" w:sz="4" w:space="0" w:color="auto"/>
              <w:right w:val="single" w:sz="8" w:space="0" w:color="auto"/>
            </w:tcBorders>
            <w:shd w:val="clear" w:color="auto" w:fill="auto"/>
            <w:noWrap/>
          </w:tcPr>
          <w:p w14:paraId="6B0898D9" w14:textId="77777777" w:rsidR="00CA0C6F" w:rsidRPr="00CA0C6F" w:rsidRDefault="00CA0C6F" w:rsidP="00CA0C6F">
            <w:pPr>
              <w:spacing w:after="0" w:line="240" w:lineRule="auto"/>
              <w:jc w:val="center"/>
              <w:rPr>
                <w:rFonts w:ascii="Calibri" w:eastAsia="Times New Roman" w:hAnsi="Calibri" w:cs="Calibri"/>
                <w:lang w:eastAsia="en-AU"/>
              </w:rPr>
            </w:pPr>
          </w:p>
        </w:tc>
        <w:tc>
          <w:tcPr>
            <w:tcW w:w="1128" w:type="dxa"/>
            <w:tcBorders>
              <w:top w:val="nil"/>
              <w:left w:val="nil"/>
              <w:bottom w:val="single" w:sz="4" w:space="0" w:color="auto"/>
              <w:right w:val="single" w:sz="4" w:space="0" w:color="auto"/>
            </w:tcBorders>
            <w:shd w:val="clear" w:color="auto" w:fill="auto"/>
            <w:noWrap/>
          </w:tcPr>
          <w:p w14:paraId="43DCACDA"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2.40 (1.57-3.64)</w:t>
            </w:r>
          </w:p>
        </w:tc>
        <w:tc>
          <w:tcPr>
            <w:tcW w:w="1181" w:type="dxa"/>
            <w:tcBorders>
              <w:top w:val="nil"/>
              <w:left w:val="nil"/>
              <w:bottom w:val="single" w:sz="4" w:space="0" w:color="auto"/>
              <w:right w:val="single" w:sz="8" w:space="0" w:color="auto"/>
            </w:tcBorders>
            <w:shd w:val="clear" w:color="auto" w:fill="auto"/>
            <w:noWrap/>
          </w:tcPr>
          <w:p w14:paraId="03DFEFF4"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&lt;0.0001</w:t>
            </w:r>
          </w:p>
        </w:tc>
        <w:tc>
          <w:tcPr>
            <w:tcW w:w="1117" w:type="dxa"/>
            <w:tcBorders>
              <w:top w:val="nil"/>
              <w:left w:val="nil"/>
              <w:bottom w:val="single" w:sz="4" w:space="0" w:color="auto"/>
              <w:right w:val="single" w:sz="4" w:space="0" w:color="auto"/>
            </w:tcBorders>
            <w:shd w:val="clear" w:color="auto" w:fill="auto"/>
            <w:noWrap/>
          </w:tcPr>
          <w:p w14:paraId="4105256E"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1.61 (1.04-2.49)</w:t>
            </w:r>
          </w:p>
        </w:tc>
        <w:tc>
          <w:tcPr>
            <w:tcW w:w="1012" w:type="dxa"/>
            <w:tcBorders>
              <w:top w:val="nil"/>
              <w:left w:val="nil"/>
              <w:bottom w:val="single" w:sz="4" w:space="0" w:color="auto"/>
              <w:right w:val="single" w:sz="8" w:space="0" w:color="auto"/>
            </w:tcBorders>
            <w:shd w:val="clear" w:color="auto" w:fill="auto"/>
            <w:noWrap/>
          </w:tcPr>
          <w:p w14:paraId="7D79B2DE"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0.034</w:t>
            </w:r>
          </w:p>
        </w:tc>
        <w:tc>
          <w:tcPr>
            <w:tcW w:w="1273" w:type="dxa"/>
            <w:tcBorders>
              <w:top w:val="nil"/>
              <w:left w:val="nil"/>
              <w:bottom w:val="single" w:sz="4" w:space="0" w:color="auto"/>
              <w:right w:val="single" w:sz="4" w:space="0" w:color="auto"/>
            </w:tcBorders>
            <w:shd w:val="clear" w:color="auto" w:fill="auto"/>
            <w:noWrap/>
          </w:tcPr>
          <w:p w14:paraId="40CFDA8C"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0.57 (0.37-0.87)</w:t>
            </w:r>
          </w:p>
        </w:tc>
        <w:tc>
          <w:tcPr>
            <w:tcW w:w="850" w:type="dxa"/>
            <w:tcBorders>
              <w:top w:val="nil"/>
              <w:left w:val="nil"/>
              <w:bottom w:val="single" w:sz="4" w:space="0" w:color="auto"/>
              <w:right w:val="single" w:sz="8" w:space="0" w:color="auto"/>
            </w:tcBorders>
            <w:shd w:val="clear" w:color="auto" w:fill="auto"/>
            <w:noWrap/>
          </w:tcPr>
          <w:p w14:paraId="00FFF5EB"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0.009</w:t>
            </w:r>
          </w:p>
        </w:tc>
      </w:tr>
      <w:tr w:rsidR="00CA0C6F" w:rsidRPr="00CA0C6F" w14:paraId="2BCBC7E2" w14:textId="77777777" w:rsidTr="00606DA6">
        <w:trPr>
          <w:trHeight w:val="300"/>
        </w:trPr>
        <w:tc>
          <w:tcPr>
            <w:tcW w:w="2797" w:type="dxa"/>
            <w:tcBorders>
              <w:top w:val="nil"/>
              <w:left w:val="single" w:sz="4" w:space="0" w:color="auto"/>
              <w:bottom w:val="single" w:sz="4" w:space="0" w:color="auto"/>
              <w:right w:val="nil"/>
            </w:tcBorders>
            <w:shd w:val="clear" w:color="auto" w:fill="auto"/>
            <w:noWrap/>
            <w:hideMark/>
          </w:tcPr>
          <w:p w14:paraId="24BC4EE9" w14:textId="77777777" w:rsidR="00CA0C6F" w:rsidRPr="00CA0C6F" w:rsidRDefault="00CA0C6F" w:rsidP="00CA0C6F">
            <w:pPr>
              <w:spacing w:after="0" w:line="240" w:lineRule="auto"/>
              <w:jc w:val="right"/>
              <w:rPr>
                <w:rFonts w:ascii="Calibri" w:eastAsia="Times New Roman" w:hAnsi="Calibri" w:cs="Calibri"/>
                <w:b/>
                <w:bCs/>
                <w:lang w:eastAsia="en-AU"/>
              </w:rPr>
            </w:pPr>
            <w:r w:rsidRPr="00CA0C6F">
              <w:rPr>
                <w:rFonts w:ascii="Calibri" w:eastAsia="Cambria" w:hAnsi="Calibri" w:cs="Times New Roman"/>
                <w:b/>
              </w:rPr>
              <w:t>Children at home</w:t>
            </w:r>
          </w:p>
        </w:tc>
        <w:tc>
          <w:tcPr>
            <w:tcW w:w="1417" w:type="dxa"/>
            <w:tcBorders>
              <w:top w:val="nil"/>
              <w:left w:val="single" w:sz="8" w:space="0" w:color="auto"/>
              <w:bottom w:val="single" w:sz="4" w:space="0" w:color="auto"/>
              <w:right w:val="single" w:sz="4" w:space="0" w:color="auto"/>
            </w:tcBorders>
            <w:shd w:val="clear" w:color="auto" w:fill="auto"/>
            <w:noWrap/>
          </w:tcPr>
          <w:p w14:paraId="672C134A" w14:textId="77777777" w:rsidR="00CA0C6F" w:rsidRPr="00CA0C6F" w:rsidRDefault="00CA0C6F" w:rsidP="00CA0C6F">
            <w:pPr>
              <w:spacing w:after="0" w:line="240" w:lineRule="auto"/>
              <w:jc w:val="center"/>
              <w:rPr>
                <w:rFonts w:ascii="Calibri" w:eastAsia="Times New Roman" w:hAnsi="Calibri" w:cs="Calibri"/>
                <w:lang w:eastAsia="en-AU"/>
              </w:rPr>
            </w:pPr>
          </w:p>
        </w:tc>
        <w:tc>
          <w:tcPr>
            <w:tcW w:w="1031" w:type="dxa"/>
            <w:tcBorders>
              <w:top w:val="nil"/>
              <w:left w:val="nil"/>
              <w:bottom w:val="single" w:sz="4" w:space="0" w:color="auto"/>
              <w:right w:val="single" w:sz="8" w:space="0" w:color="auto"/>
            </w:tcBorders>
            <w:shd w:val="clear" w:color="auto" w:fill="auto"/>
            <w:noWrap/>
          </w:tcPr>
          <w:p w14:paraId="20ECE523" w14:textId="77777777" w:rsidR="00CA0C6F" w:rsidRPr="00CA0C6F" w:rsidRDefault="00CA0C6F" w:rsidP="00CA0C6F">
            <w:pPr>
              <w:spacing w:after="0" w:line="240" w:lineRule="auto"/>
              <w:jc w:val="center"/>
              <w:rPr>
                <w:rFonts w:ascii="Calibri" w:eastAsia="Times New Roman" w:hAnsi="Calibri" w:cs="Calibri"/>
                <w:lang w:eastAsia="en-AU"/>
              </w:rPr>
            </w:pPr>
          </w:p>
        </w:tc>
        <w:tc>
          <w:tcPr>
            <w:tcW w:w="1177" w:type="dxa"/>
            <w:tcBorders>
              <w:top w:val="nil"/>
              <w:left w:val="nil"/>
              <w:bottom w:val="single" w:sz="4" w:space="0" w:color="auto"/>
              <w:right w:val="single" w:sz="4" w:space="0" w:color="auto"/>
            </w:tcBorders>
            <w:shd w:val="clear" w:color="auto" w:fill="auto"/>
            <w:noWrap/>
          </w:tcPr>
          <w:p w14:paraId="3B1F2EBB" w14:textId="77777777" w:rsidR="00CA0C6F" w:rsidRPr="00CA0C6F" w:rsidRDefault="00CA0C6F" w:rsidP="00CA0C6F">
            <w:pPr>
              <w:spacing w:after="0" w:line="240" w:lineRule="auto"/>
              <w:jc w:val="center"/>
              <w:rPr>
                <w:rFonts w:ascii="Calibri" w:eastAsia="Times New Roman" w:hAnsi="Calibri" w:cs="Calibri"/>
                <w:lang w:eastAsia="en-AU"/>
              </w:rPr>
            </w:pPr>
          </w:p>
        </w:tc>
        <w:tc>
          <w:tcPr>
            <w:tcW w:w="939" w:type="dxa"/>
            <w:tcBorders>
              <w:top w:val="nil"/>
              <w:left w:val="nil"/>
              <w:bottom w:val="single" w:sz="4" w:space="0" w:color="auto"/>
              <w:right w:val="single" w:sz="8" w:space="0" w:color="auto"/>
            </w:tcBorders>
            <w:shd w:val="clear" w:color="auto" w:fill="auto"/>
            <w:noWrap/>
          </w:tcPr>
          <w:p w14:paraId="36508C8F" w14:textId="77777777" w:rsidR="00CA0C6F" w:rsidRPr="00CA0C6F" w:rsidRDefault="00CA0C6F" w:rsidP="00CA0C6F">
            <w:pPr>
              <w:spacing w:after="0" w:line="240" w:lineRule="auto"/>
              <w:jc w:val="center"/>
              <w:rPr>
                <w:rFonts w:ascii="Calibri" w:eastAsia="Times New Roman" w:hAnsi="Calibri" w:cs="Calibri"/>
                <w:lang w:eastAsia="en-AU"/>
              </w:rPr>
            </w:pPr>
          </w:p>
        </w:tc>
        <w:tc>
          <w:tcPr>
            <w:tcW w:w="1157" w:type="dxa"/>
            <w:tcBorders>
              <w:top w:val="nil"/>
              <w:left w:val="nil"/>
              <w:bottom w:val="single" w:sz="4" w:space="0" w:color="auto"/>
              <w:right w:val="single" w:sz="4" w:space="0" w:color="auto"/>
            </w:tcBorders>
            <w:shd w:val="clear" w:color="auto" w:fill="auto"/>
            <w:noWrap/>
          </w:tcPr>
          <w:p w14:paraId="4B2D0E82" w14:textId="77777777" w:rsidR="00CA0C6F" w:rsidRPr="00CA0C6F" w:rsidRDefault="00CA0C6F" w:rsidP="00CA0C6F">
            <w:pPr>
              <w:spacing w:after="0" w:line="240" w:lineRule="auto"/>
              <w:jc w:val="center"/>
              <w:rPr>
                <w:rFonts w:ascii="Calibri" w:eastAsia="Times New Roman" w:hAnsi="Calibri" w:cs="Calibri"/>
                <w:lang w:eastAsia="en-AU"/>
              </w:rPr>
            </w:pPr>
          </w:p>
        </w:tc>
        <w:tc>
          <w:tcPr>
            <w:tcW w:w="939" w:type="dxa"/>
            <w:tcBorders>
              <w:top w:val="nil"/>
              <w:left w:val="nil"/>
              <w:bottom w:val="single" w:sz="4" w:space="0" w:color="auto"/>
              <w:right w:val="single" w:sz="8" w:space="0" w:color="auto"/>
            </w:tcBorders>
            <w:shd w:val="clear" w:color="auto" w:fill="auto"/>
            <w:noWrap/>
          </w:tcPr>
          <w:p w14:paraId="1A9272C9" w14:textId="77777777" w:rsidR="00CA0C6F" w:rsidRPr="00CA0C6F" w:rsidRDefault="00CA0C6F" w:rsidP="00CA0C6F">
            <w:pPr>
              <w:spacing w:after="0" w:line="240" w:lineRule="auto"/>
              <w:jc w:val="center"/>
              <w:rPr>
                <w:rFonts w:ascii="Calibri" w:eastAsia="Times New Roman" w:hAnsi="Calibri" w:cs="Calibri"/>
                <w:lang w:eastAsia="en-AU"/>
              </w:rPr>
            </w:pPr>
          </w:p>
        </w:tc>
        <w:tc>
          <w:tcPr>
            <w:tcW w:w="1128" w:type="dxa"/>
            <w:tcBorders>
              <w:top w:val="nil"/>
              <w:left w:val="nil"/>
              <w:bottom w:val="single" w:sz="4" w:space="0" w:color="auto"/>
              <w:right w:val="single" w:sz="4" w:space="0" w:color="auto"/>
            </w:tcBorders>
            <w:shd w:val="clear" w:color="auto" w:fill="auto"/>
            <w:noWrap/>
          </w:tcPr>
          <w:p w14:paraId="7F4A4F86"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1.48 (1.11-1.97)</w:t>
            </w:r>
          </w:p>
        </w:tc>
        <w:tc>
          <w:tcPr>
            <w:tcW w:w="1181" w:type="dxa"/>
            <w:tcBorders>
              <w:top w:val="nil"/>
              <w:left w:val="nil"/>
              <w:bottom w:val="single" w:sz="4" w:space="0" w:color="auto"/>
              <w:right w:val="single" w:sz="8" w:space="0" w:color="auto"/>
            </w:tcBorders>
            <w:shd w:val="clear" w:color="auto" w:fill="auto"/>
            <w:noWrap/>
          </w:tcPr>
          <w:p w14:paraId="60D9C4F5"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0.008</w:t>
            </w:r>
          </w:p>
        </w:tc>
        <w:tc>
          <w:tcPr>
            <w:tcW w:w="1117" w:type="dxa"/>
            <w:tcBorders>
              <w:top w:val="nil"/>
              <w:left w:val="nil"/>
              <w:bottom w:val="single" w:sz="4" w:space="0" w:color="auto"/>
              <w:right w:val="single" w:sz="4" w:space="0" w:color="auto"/>
            </w:tcBorders>
            <w:shd w:val="clear" w:color="auto" w:fill="auto"/>
            <w:noWrap/>
            <w:vAlign w:val="center"/>
          </w:tcPr>
          <w:p w14:paraId="1D65DFD2"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w:t>
            </w:r>
          </w:p>
        </w:tc>
        <w:tc>
          <w:tcPr>
            <w:tcW w:w="1012" w:type="dxa"/>
            <w:tcBorders>
              <w:top w:val="nil"/>
              <w:left w:val="nil"/>
              <w:bottom w:val="single" w:sz="4" w:space="0" w:color="auto"/>
              <w:right w:val="single" w:sz="8" w:space="0" w:color="auto"/>
            </w:tcBorders>
            <w:shd w:val="clear" w:color="auto" w:fill="auto"/>
            <w:noWrap/>
            <w:vAlign w:val="center"/>
          </w:tcPr>
          <w:p w14:paraId="68483595"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ns</w:t>
            </w:r>
          </w:p>
        </w:tc>
        <w:tc>
          <w:tcPr>
            <w:tcW w:w="1273" w:type="dxa"/>
            <w:tcBorders>
              <w:top w:val="nil"/>
              <w:left w:val="nil"/>
              <w:bottom w:val="single" w:sz="4" w:space="0" w:color="auto"/>
              <w:right w:val="single" w:sz="4" w:space="0" w:color="auto"/>
            </w:tcBorders>
            <w:shd w:val="clear" w:color="auto" w:fill="auto"/>
            <w:noWrap/>
          </w:tcPr>
          <w:p w14:paraId="353C7B1B" w14:textId="77777777" w:rsidR="00CA0C6F" w:rsidRPr="00CA0C6F" w:rsidRDefault="00CA0C6F" w:rsidP="00CA0C6F">
            <w:pPr>
              <w:spacing w:after="0" w:line="240" w:lineRule="auto"/>
              <w:jc w:val="center"/>
              <w:rPr>
                <w:rFonts w:ascii="Calibri" w:eastAsia="Times New Roman" w:hAnsi="Calibri" w:cs="Calibri"/>
                <w:lang w:eastAsia="en-AU"/>
              </w:rPr>
            </w:pPr>
          </w:p>
        </w:tc>
        <w:tc>
          <w:tcPr>
            <w:tcW w:w="850" w:type="dxa"/>
            <w:tcBorders>
              <w:top w:val="nil"/>
              <w:left w:val="nil"/>
              <w:bottom w:val="single" w:sz="4" w:space="0" w:color="auto"/>
              <w:right w:val="single" w:sz="8" w:space="0" w:color="auto"/>
            </w:tcBorders>
            <w:shd w:val="clear" w:color="auto" w:fill="auto"/>
            <w:noWrap/>
          </w:tcPr>
          <w:p w14:paraId="6C4B9CD0" w14:textId="77777777" w:rsidR="00CA0C6F" w:rsidRPr="00CA0C6F" w:rsidRDefault="00CA0C6F" w:rsidP="00CA0C6F">
            <w:pPr>
              <w:spacing w:after="0" w:line="240" w:lineRule="auto"/>
              <w:jc w:val="center"/>
              <w:rPr>
                <w:rFonts w:ascii="Calibri" w:eastAsia="Times New Roman" w:hAnsi="Calibri" w:cs="Calibri"/>
                <w:lang w:eastAsia="en-AU"/>
              </w:rPr>
            </w:pPr>
          </w:p>
        </w:tc>
      </w:tr>
      <w:tr w:rsidR="00CA0C6F" w:rsidRPr="00CA0C6F" w14:paraId="09B926A2" w14:textId="77777777" w:rsidTr="00606DA6">
        <w:trPr>
          <w:trHeight w:val="300"/>
        </w:trPr>
        <w:tc>
          <w:tcPr>
            <w:tcW w:w="2797" w:type="dxa"/>
            <w:tcBorders>
              <w:top w:val="nil"/>
              <w:left w:val="single" w:sz="4" w:space="0" w:color="auto"/>
              <w:bottom w:val="single" w:sz="4" w:space="0" w:color="auto"/>
              <w:right w:val="nil"/>
            </w:tcBorders>
            <w:shd w:val="clear" w:color="auto" w:fill="auto"/>
            <w:noWrap/>
          </w:tcPr>
          <w:p w14:paraId="43BFE75E" w14:textId="77777777" w:rsidR="00CA0C6F" w:rsidRPr="00CA0C6F" w:rsidRDefault="00CA0C6F" w:rsidP="00CA0C6F">
            <w:pPr>
              <w:spacing w:after="0" w:line="240" w:lineRule="auto"/>
              <w:jc w:val="right"/>
              <w:rPr>
                <w:rFonts w:ascii="Calibri" w:eastAsia="Cambria" w:hAnsi="Calibri" w:cs="Times New Roman"/>
                <w:b/>
              </w:rPr>
            </w:pPr>
            <w:r w:rsidRPr="00CA0C6F">
              <w:rPr>
                <w:rFonts w:ascii="Calibri" w:eastAsia="Cambria" w:hAnsi="Calibri" w:cs="Times New Roman"/>
                <w:b/>
              </w:rPr>
              <w:t>Elders at home</w:t>
            </w:r>
          </w:p>
        </w:tc>
        <w:tc>
          <w:tcPr>
            <w:tcW w:w="1417" w:type="dxa"/>
            <w:tcBorders>
              <w:top w:val="nil"/>
              <w:left w:val="single" w:sz="8" w:space="0" w:color="auto"/>
              <w:bottom w:val="single" w:sz="4" w:space="0" w:color="auto"/>
              <w:right w:val="single" w:sz="4" w:space="0" w:color="auto"/>
            </w:tcBorders>
            <w:shd w:val="clear" w:color="auto" w:fill="auto"/>
            <w:noWrap/>
          </w:tcPr>
          <w:p w14:paraId="341BD8D1" w14:textId="77777777" w:rsidR="00CA0C6F" w:rsidRPr="00CA0C6F" w:rsidRDefault="00CA0C6F" w:rsidP="00CA0C6F">
            <w:pPr>
              <w:spacing w:after="0" w:line="240" w:lineRule="auto"/>
              <w:jc w:val="center"/>
              <w:rPr>
                <w:rFonts w:ascii="Calibri" w:eastAsia="Times New Roman" w:hAnsi="Calibri" w:cs="Calibri"/>
                <w:lang w:eastAsia="en-AU"/>
              </w:rPr>
            </w:pPr>
          </w:p>
        </w:tc>
        <w:tc>
          <w:tcPr>
            <w:tcW w:w="1031" w:type="dxa"/>
            <w:tcBorders>
              <w:top w:val="nil"/>
              <w:left w:val="nil"/>
              <w:bottom w:val="single" w:sz="4" w:space="0" w:color="auto"/>
              <w:right w:val="single" w:sz="8" w:space="0" w:color="auto"/>
            </w:tcBorders>
            <w:shd w:val="clear" w:color="auto" w:fill="auto"/>
            <w:noWrap/>
          </w:tcPr>
          <w:p w14:paraId="2B599156" w14:textId="77777777" w:rsidR="00CA0C6F" w:rsidRPr="00CA0C6F" w:rsidRDefault="00CA0C6F" w:rsidP="00CA0C6F">
            <w:pPr>
              <w:spacing w:after="0" w:line="240" w:lineRule="auto"/>
              <w:jc w:val="center"/>
              <w:rPr>
                <w:rFonts w:ascii="Calibri" w:eastAsia="Times New Roman" w:hAnsi="Calibri" w:cs="Calibri"/>
                <w:lang w:eastAsia="en-AU"/>
              </w:rPr>
            </w:pPr>
          </w:p>
        </w:tc>
        <w:tc>
          <w:tcPr>
            <w:tcW w:w="1177" w:type="dxa"/>
            <w:tcBorders>
              <w:top w:val="nil"/>
              <w:left w:val="nil"/>
              <w:bottom w:val="single" w:sz="4" w:space="0" w:color="auto"/>
              <w:right w:val="single" w:sz="4" w:space="0" w:color="auto"/>
            </w:tcBorders>
            <w:shd w:val="clear" w:color="auto" w:fill="auto"/>
            <w:noWrap/>
          </w:tcPr>
          <w:p w14:paraId="262947B1" w14:textId="77777777" w:rsidR="00CA0C6F" w:rsidRPr="00CA0C6F" w:rsidRDefault="00CA0C6F" w:rsidP="00CA0C6F">
            <w:pPr>
              <w:spacing w:after="0" w:line="240" w:lineRule="auto"/>
              <w:jc w:val="center"/>
              <w:rPr>
                <w:rFonts w:ascii="Calibri" w:eastAsia="Times New Roman" w:hAnsi="Calibri" w:cs="Calibri"/>
                <w:lang w:eastAsia="en-AU"/>
              </w:rPr>
            </w:pPr>
          </w:p>
        </w:tc>
        <w:tc>
          <w:tcPr>
            <w:tcW w:w="939" w:type="dxa"/>
            <w:tcBorders>
              <w:top w:val="nil"/>
              <w:left w:val="nil"/>
              <w:bottom w:val="single" w:sz="4" w:space="0" w:color="auto"/>
              <w:right w:val="single" w:sz="8" w:space="0" w:color="auto"/>
            </w:tcBorders>
            <w:shd w:val="clear" w:color="auto" w:fill="auto"/>
            <w:noWrap/>
          </w:tcPr>
          <w:p w14:paraId="18B014AA" w14:textId="77777777" w:rsidR="00CA0C6F" w:rsidRPr="00CA0C6F" w:rsidRDefault="00CA0C6F" w:rsidP="00CA0C6F">
            <w:pPr>
              <w:spacing w:after="0" w:line="240" w:lineRule="auto"/>
              <w:jc w:val="center"/>
              <w:rPr>
                <w:rFonts w:ascii="Calibri" w:eastAsia="Times New Roman" w:hAnsi="Calibri" w:cs="Calibri"/>
                <w:lang w:eastAsia="en-AU"/>
              </w:rPr>
            </w:pPr>
          </w:p>
        </w:tc>
        <w:tc>
          <w:tcPr>
            <w:tcW w:w="1157" w:type="dxa"/>
            <w:tcBorders>
              <w:top w:val="nil"/>
              <w:left w:val="nil"/>
              <w:bottom w:val="single" w:sz="4" w:space="0" w:color="auto"/>
              <w:right w:val="single" w:sz="4" w:space="0" w:color="auto"/>
            </w:tcBorders>
            <w:shd w:val="clear" w:color="auto" w:fill="auto"/>
            <w:noWrap/>
          </w:tcPr>
          <w:p w14:paraId="36157C8C" w14:textId="77777777" w:rsidR="00CA0C6F" w:rsidRPr="00CA0C6F" w:rsidRDefault="00CA0C6F" w:rsidP="00CA0C6F">
            <w:pPr>
              <w:spacing w:after="0" w:line="240" w:lineRule="auto"/>
              <w:jc w:val="center"/>
              <w:rPr>
                <w:rFonts w:ascii="Calibri" w:eastAsia="Times New Roman" w:hAnsi="Calibri" w:cs="Calibri"/>
                <w:lang w:eastAsia="en-AU"/>
              </w:rPr>
            </w:pPr>
          </w:p>
        </w:tc>
        <w:tc>
          <w:tcPr>
            <w:tcW w:w="939" w:type="dxa"/>
            <w:tcBorders>
              <w:top w:val="nil"/>
              <w:left w:val="nil"/>
              <w:bottom w:val="single" w:sz="4" w:space="0" w:color="auto"/>
              <w:right w:val="single" w:sz="8" w:space="0" w:color="auto"/>
            </w:tcBorders>
            <w:shd w:val="clear" w:color="auto" w:fill="auto"/>
            <w:noWrap/>
          </w:tcPr>
          <w:p w14:paraId="7157E8F0" w14:textId="77777777" w:rsidR="00CA0C6F" w:rsidRPr="00CA0C6F" w:rsidRDefault="00CA0C6F" w:rsidP="00CA0C6F">
            <w:pPr>
              <w:spacing w:after="0" w:line="240" w:lineRule="auto"/>
              <w:jc w:val="center"/>
              <w:rPr>
                <w:rFonts w:ascii="Calibri" w:eastAsia="Times New Roman" w:hAnsi="Calibri" w:cs="Calibri"/>
                <w:lang w:eastAsia="en-AU"/>
              </w:rPr>
            </w:pPr>
          </w:p>
        </w:tc>
        <w:tc>
          <w:tcPr>
            <w:tcW w:w="1128" w:type="dxa"/>
            <w:tcBorders>
              <w:top w:val="nil"/>
              <w:left w:val="nil"/>
              <w:bottom w:val="single" w:sz="4" w:space="0" w:color="auto"/>
              <w:right w:val="single" w:sz="4" w:space="0" w:color="auto"/>
            </w:tcBorders>
            <w:shd w:val="clear" w:color="auto" w:fill="auto"/>
            <w:noWrap/>
            <w:vAlign w:val="center"/>
          </w:tcPr>
          <w:p w14:paraId="54903679" w14:textId="77777777" w:rsidR="00CA0C6F" w:rsidRPr="00CA0C6F" w:rsidRDefault="00CA0C6F" w:rsidP="00CA0C6F">
            <w:pPr>
              <w:spacing w:after="0" w:line="240" w:lineRule="auto"/>
              <w:jc w:val="center"/>
              <w:rPr>
                <w:rFonts w:ascii="Calibri" w:eastAsia="Cambria" w:hAnsi="Calibri" w:cs="Times New Roman"/>
              </w:rPr>
            </w:pPr>
            <w:r w:rsidRPr="00CA0C6F">
              <w:rPr>
                <w:rFonts w:ascii="Calibri" w:eastAsia="Times New Roman" w:hAnsi="Calibri" w:cs="Calibri"/>
                <w:lang w:eastAsia="en-AU"/>
              </w:rPr>
              <w:t>-</w:t>
            </w:r>
          </w:p>
        </w:tc>
        <w:tc>
          <w:tcPr>
            <w:tcW w:w="1181" w:type="dxa"/>
            <w:tcBorders>
              <w:top w:val="nil"/>
              <w:left w:val="nil"/>
              <w:bottom w:val="single" w:sz="4" w:space="0" w:color="auto"/>
              <w:right w:val="single" w:sz="8" w:space="0" w:color="auto"/>
            </w:tcBorders>
            <w:shd w:val="clear" w:color="auto" w:fill="auto"/>
            <w:noWrap/>
            <w:vAlign w:val="center"/>
          </w:tcPr>
          <w:p w14:paraId="3B86A064" w14:textId="77777777" w:rsidR="00CA0C6F" w:rsidRPr="00CA0C6F" w:rsidRDefault="00CA0C6F" w:rsidP="00CA0C6F">
            <w:pPr>
              <w:spacing w:after="0" w:line="240" w:lineRule="auto"/>
              <w:jc w:val="center"/>
              <w:rPr>
                <w:rFonts w:ascii="Calibri" w:eastAsia="Cambria" w:hAnsi="Calibri" w:cs="Times New Roman"/>
              </w:rPr>
            </w:pPr>
            <w:r w:rsidRPr="00CA0C6F">
              <w:rPr>
                <w:rFonts w:ascii="Calibri" w:eastAsia="Times New Roman" w:hAnsi="Calibri" w:cs="Calibri"/>
                <w:lang w:eastAsia="en-AU"/>
              </w:rPr>
              <w:t>ns</w:t>
            </w:r>
          </w:p>
        </w:tc>
        <w:tc>
          <w:tcPr>
            <w:tcW w:w="1117" w:type="dxa"/>
            <w:tcBorders>
              <w:top w:val="nil"/>
              <w:left w:val="nil"/>
              <w:bottom w:val="single" w:sz="4" w:space="0" w:color="auto"/>
              <w:right w:val="single" w:sz="4" w:space="0" w:color="auto"/>
            </w:tcBorders>
            <w:shd w:val="clear" w:color="auto" w:fill="auto"/>
            <w:noWrap/>
            <w:vAlign w:val="center"/>
          </w:tcPr>
          <w:p w14:paraId="36C3ED67"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w:t>
            </w:r>
          </w:p>
        </w:tc>
        <w:tc>
          <w:tcPr>
            <w:tcW w:w="1012" w:type="dxa"/>
            <w:tcBorders>
              <w:top w:val="nil"/>
              <w:left w:val="nil"/>
              <w:bottom w:val="single" w:sz="4" w:space="0" w:color="auto"/>
              <w:right w:val="single" w:sz="8" w:space="0" w:color="auto"/>
            </w:tcBorders>
            <w:shd w:val="clear" w:color="auto" w:fill="auto"/>
            <w:noWrap/>
            <w:vAlign w:val="center"/>
          </w:tcPr>
          <w:p w14:paraId="1577506D"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ns</w:t>
            </w:r>
          </w:p>
        </w:tc>
        <w:tc>
          <w:tcPr>
            <w:tcW w:w="1273" w:type="dxa"/>
            <w:tcBorders>
              <w:top w:val="nil"/>
              <w:left w:val="nil"/>
              <w:bottom w:val="single" w:sz="4" w:space="0" w:color="auto"/>
              <w:right w:val="single" w:sz="4" w:space="0" w:color="auto"/>
            </w:tcBorders>
            <w:shd w:val="clear" w:color="auto" w:fill="auto"/>
            <w:noWrap/>
          </w:tcPr>
          <w:p w14:paraId="1D552E6E" w14:textId="77777777" w:rsidR="00CA0C6F" w:rsidRPr="00CA0C6F" w:rsidRDefault="00CA0C6F" w:rsidP="00CA0C6F">
            <w:pPr>
              <w:spacing w:after="0" w:line="240" w:lineRule="auto"/>
              <w:jc w:val="center"/>
              <w:rPr>
                <w:rFonts w:ascii="Calibri" w:eastAsia="Times New Roman" w:hAnsi="Calibri" w:cs="Calibri"/>
                <w:lang w:eastAsia="en-AU"/>
              </w:rPr>
            </w:pPr>
          </w:p>
        </w:tc>
        <w:tc>
          <w:tcPr>
            <w:tcW w:w="850" w:type="dxa"/>
            <w:tcBorders>
              <w:top w:val="nil"/>
              <w:left w:val="nil"/>
              <w:bottom w:val="single" w:sz="4" w:space="0" w:color="auto"/>
              <w:right w:val="single" w:sz="8" w:space="0" w:color="auto"/>
            </w:tcBorders>
            <w:shd w:val="clear" w:color="auto" w:fill="auto"/>
            <w:noWrap/>
          </w:tcPr>
          <w:p w14:paraId="67E2FAB7" w14:textId="77777777" w:rsidR="00CA0C6F" w:rsidRPr="00CA0C6F" w:rsidRDefault="00CA0C6F" w:rsidP="00CA0C6F">
            <w:pPr>
              <w:spacing w:after="0" w:line="240" w:lineRule="auto"/>
              <w:jc w:val="center"/>
              <w:rPr>
                <w:rFonts w:ascii="Calibri" w:eastAsia="Times New Roman" w:hAnsi="Calibri" w:cs="Calibri"/>
                <w:lang w:eastAsia="en-AU"/>
              </w:rPr>
            </w:pPr>
          </w:p>
        </w:tc>
      </w:tr>
      <w:tr w:rsidR="00CA0C6F" w:rsidRPr="00CA0C6F" w14:paraId="24D43060" w14:textId="77777777" w:rsidTr="00606DA6">
        <w:trPr>
          <w:trHeight w:val="300"/>
        </w:trPr>
        <w:tc>
          <w:tcPr>
            <w:tcW w:w="16018" w:type="dxa"/>
            <w:gridSpan w:val="13"/>
            <w:tcBorders>
              <w:top w:val="nil"/>
              <w:left w:val="single" w:sz="4" w:space="0" w:color="auto"/>
              <w:bottom w:val="single" w:sz="4" w:space="0" w:color="auto"/>
              <w:right w:val="single" w:sz="8" w:space="0" w:color="auto"/>
            </w:tcBorders>
            <w:shd w:val="clear" w:color="auto" w:fill="auto"/>
            <w:noWrap/>
            <w:vAlign w:val="center"/>
          </w:tcPr>
          <w:p w14:paraId="1F0BDAC3" w14:textId="77777777" w:rsidR="00CA0C6F" w:rsidRPr="00CA0C6F" w:rsidRDefault="00CA0C6F" w:rsidP="00CA0C6F">
            <w:pPr>
              <w:spacing w:after="0" w:line="240" w:lineRule="auto"/>
              <w:rPr>
                <w:rFonts w:ascii="Calibri" w:eastAsia="Times New Roman" w:hAnsi="Calibri" w:cs="Calibri"/>
                <w:lang w:eastAsia="en-AU"/>
              </w:rPr>
            </w:pPr>
            <w:r w:rsidRPr="00CA0C6F">
              <w:rPr>
                <w:rFonts w:ascii="Calibri" w:eastAsia="Cambria" w:hAnsi="Calibri" w:cs="Times New Roman"/>
                <w:b/>
              </w:rPr>
              <w:t>Worse relationships with:</w:t>
            </w:r>
          </w:p>
        </w:tc>
      </w:tr>
      <w:tr w:rsidR="00CA0C6F" w:rsidRPr="00CA0C6F" w14:paraId="00164BFF" w14:textId="77777777" w:rsidTr="00606DA6">
        <w:trPr>
          <w:trHeight w:val="300"/>
        </w:trPr>
        <w:tc>
          <w:tcPr>
            <w:tcW w:w="2797" w:type="dxa"/>
            <w:tcBorders>
              <w:top w:val="nil"/>
              <w:left w:val="single" w:sz="4" w:space="0" w:color="auto"/>
              <w:bottom w:val="single" w:sz="4" w:space="0" w:color="auto"/>
              <w:right w:val="nil"/>
            </w:tcBorders>
            <w:shd w:val="clear" w:color="auto" w:fill="auto"/>
            <w:noWrap/>
            <w:vAlign w:val="bottom"/>
            <w:hideMark/>
          </w:tcPr>
          <w:p w14:paraId="7B509BED" w14:textId="77777777" w:rsidR="00CA0C6F" w:rsidRPr="00CA0C6F" w:rsidRDefault="00CA0C6F" w:rsidP="00CA0C6F">
            <w:pPr>
              <w:spacing w:after="0" w:line="240" w:lineRule="auto"/>
              <w:jc w:val="right"/>
              <w:rPr>
                <w:rFonts w:ascii="Calibri" w:eastAsia="Times New Roman" w:hAnsi="Calibri" w:cs="Calibri"/>
                <w:bCs/>
                <w:lang w:eastAsia="en-AU"/>
              </w:rPr>
            </w:pPr>
            <w:r w:rsidRPr="00CA0C6F">
              <w:rPr>
                <w:rFonts w:ascii="Calibri" w:eastAsia="Times New Roman" w:hAnsi="Calibri" w:cs="Calibri"/>
                <w:bCs/>
                <w:lang w:eastAsia="en-AU"/>
              </w:rPr>
              <w:t>Partner</w:t>
            </w:r>
          </w:p>
        </w:tc>
        <w:tc>
          <w:tcPr>
            <w:tcW w:w="1417" w:type="dxa"/>
            <w:tcBorders>
              <w:top w:val="nil"/>
              <w:left w:val="single" w:sz="8" w:space="0" w:color="auto"/>
              <w:bottom w:val="single" w:sz="4" w:space="0" w:color="auto"/>
              <w:right w:val="single" w:sz="4" w:space="0" w:color="auto"/>
            </w:tcBorders>
            <w:shd w:val="clear" w:color="auto" w:fill="auto"/>
            <w:noWrap/>
            <w:vAlign w:val="center"/>
          </w:tcPr>
          <w:p w14:paraId="5E7AD71F"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w:t>
            </w:r>
          </w:p>
        </w:tc>
        <w:tc>
          <w:tcPr>
            <w:tcW w:w="1031" w:type="dxa"/>
            <w:tcBorders>
              <w:top w:val="nil"/>
              <w:left w:val="nil"/>
              <w:bottom w:val="single" w:sz="4" w:space="0" w:color="auto"/>
              <w:right w:val="single" w:sz="8" w:space="0" w:color="auto"/>
            </w:tcBorders>
            <w:shd w:val="clear" w:color="auto" w:fill="auto"/>
            <w:noWrap/>
            <w:vAlign w:val="center"/>
          </w:tcPr>
          <w:p w14:paraId="299B9C33"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ns</w:t>
            </w:r>
          </w:p>
        </w:tc>
        <w:tc>
          <w:tcPr>
            <w:tcW w:w="1177" w:type="dxa"/>
            <w:tcBorders>
              <w:top w:val="nil"/>
              <w:left w:val="nil"/>
              <w:bottom w:val="single" w:sz="4" w:space="0" w:color="auto"/>
              <w:right w:val="single" w:sz="4" w:space="0" w:color="auto"/>
            </w:tcBorders>
            <w:shd w:val="clear" w:color="auto" w:fill="auto"/>
            <w:noWrap/>
          </w:tcPr>
          <w:p w14:paraId="51C4257F"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2.01 (1.29-3.12)</w:t>
            </w:r>
          </w:p>
        </w:tc>
        <w:tc>
          <w:tcPr>
            <w:tcW w:w="939" w:type="dxa"/>
            <w:tcBorders>
              <w:top w:val="nil"/>
              <w:left w:val="nil"/>
              <w:bottom w:val="single" w:sz="4" w:space="0" w:color="auto"/>
              <w:right w:val="single" w:sz="8" w:space="0" w:color="auto"/>
            </w:tcBorders>
            <w:shd w:val="clear" w:color="auto" w:fill="auto"/>
            <w:noWrap/>
          </w:tcPr>
          <w:p w14:paraId="6CDF5239"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0.002</w:t>
            </w:r>
          </w:p>
        </w:tc>
        <w:tc>
          <w:tcPr>
            <w:tcW w:w="1157" w:type="dxa"/>
            <w:tcBorders>
              <w:top w:val="nil"/>
              <w:left w:val="nil"/>
              <w:bottom w:val="single" w:sz="4" w:space="0" w:color="auto"/>
              <w:right w:val="single" w:sz="4" w:space="0" w:color="auto"/>
            </w:tcBorders>
            <w:shd w:val="clear" w:color="auto" w:fill="auto"/>
            <w:noWrap/>
          </w:tcPr>
          <w:p w14:paraId="4E6253C9"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2.01 (1.33-3.02)</w:t>
            </w:r>
          </w:p>
        </w:tc>
        <w:tc>
          <w:tcPr>
            <w:tcW w:w="939" w:type="dxa"/>
            <w:tcBorders>
              <w:top w:val="nil"/>
              <w:left w:val="nil"/>
              <w:bottom w:val="single" w:sz="4" w:space="0" w:color="auto"/>
              <w:right w:val="single" w:sz="8" w:space="0" w:color="auto"/>
            </w:tcBorders>
            <w:shd w:val="clear" w:color="auto" w:fill="auto"/>
            <w:noWrap/>
          </w:tcPr>
          <w:p w14:paraId="2D352242"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0.001</w:t>
            </w:r>
          </w:p>
        </w:tc>
        <w:tc>
          <w:tcPr>
            <w:tcW w:w="1128" w:type="dxa"/>
            <w:tcBorders>
              <w:top w:val="nil"/>
              <w:left w:val="nil"/>
              <w:bottom w:val="single" w:sz="4" w:space="0" w:color="auto"/>
              <w:right w:val="single" w:sz="4" w:space="0" w:color="auto"/>
            </w:tcBorders>
            <w:shd w:val="clear" w:color="auto" w:fill="auto"/>
            <w:noWrap/>
            <w:vAlign w:val="center"/>
          </w:tcPr>
          <w:p w14:paraId="6A700874"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w:t>
            </w:r>
          </w:p>
        </w:tc>
        <w:tc>
          <w:tcPr>
            <w:tcW w:w="1181" w:type="dxa"/>
            <w:tcBorders>
              <w:top w:val="nil"/>
              <w:left w:val="nil"/>
              <w:bottom w:val="single" w:sz="4" w:space="0" w:color="auto"/>
              <w:right w:val="single" w:sz="8" w:space="0" w:color="auto"/>
            </w:tcBorders>
            <w:shd w:val="clear" w:color="auto" w:fill="auto"/>
            <w:noWrap/>
            <w:vAlign w:val="center"/>
          </w:tcPr>
          <w:p w14:paraId="6701391B"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ns</w:t>
            </w:r>
          </w:p>
        </w:tc>
        <w:tc>
          <w:tcPr>
            <w:tcW w:w="1117" w:type="dxa"/>
            <w:tcBorders>
              <w:top w:val="nil"/>
              <w:left w:val="nil"/>
              <w:bottom w:val="single" w:sz="4" w:space="0" w:color="auto"/>
              <w:right w:val="single" w:sz="4" w:space="0" w:color="auto"/>
            </w:tcBorders>
            <w:shd w:val="clear" w:color="auto" w:fill="auto"/>
            <w:noWrap/>
          </w:tcPr>
          <w:p w14:paraId="34F8C163"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1.81 (1.17-2.82)</w:t>
            </w:r>
          </w:p>
        </w:tc>
        <w:tc>
          <w:tcPr>
            <w:tcW w:w="1012" w:type="dxa"/>
            <w:tcBorders>
              <w:top w:val="nil"/>
              <w:left w:val="nil"/>
              <w:bottom w:val="single" w:sz="4" w:space="0" w:color="auto"/>
              <w:right w:val="single" w:sz="8" w:space="0" w:color="auto"/>
            </w:tcBorders>
            <w:shd w:val="clear" w:color="auto" w:fill="auto"/>
            <w:noWrap/>
          </w:tcPr>
          <w:p w14:paraId="461FC11D"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0.0080</w:t>
            </w:r>
          </w:p>
        </w:tc>
        <w:tc>
          <w:tcPr>
            <w:tcW w:w="1273" w:type="dxa"/>
            <w:tcBorders>
              <w:top w:val="nil"/>
              <w:left w:val="nil"/>
              <w:bottom w:val="single" w:sz="4" w:space="0" w:color="auto"/>
              <w:right w:val="single" w:sz="4" w:space="0" w:color="auto"/>
            </w:tcBorders>
            <w:shd w:val="clear" w:color="auto" w:fill="auto"/>
            <w:noWrap/>
            <w:vAlign w:val="center"/>
          </w:tcPr>
          <w:p w14:paraId="4B4060AF"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w:t>
            </w:r>
          </w:p>
        </w:tc>
        <w:tc>
          <w:tcPr>
            <w:tcW w:w="850" w:type="dxa"/>
            <w:tcBorders>
              <w:top w:val="nil"/>
              <w:left w:val="nil"/>
              <w:bottom w:val="single" w:sz="4" w:space="0" w:color="auto"/>
              <w:right w:val="single" w:sz="8" w:space="0" w:color="auto"/>
            </w:tcBorders>
            <w:shd w:val="clear" w:color="auto" w:fill="auto"/>
            <w:noWrap/>
            <w:vAlign w:val="center"/>
          </w:tcPr>
          <w:p w14:paraId="7FC9E9AB"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ns</w:t>
            </w:r>
          </w:p>
        </w:tc>
      </w:tr>
      <w:tr w:rsidR="00CA0C6F" w:rsidRPr="00CA0C6F" w14:paraId="287428E6" w14:textId="77777777" w:rsidTr="00606DA6">
        <w:trPr>
          <w:trHeight w:val="300"/>
        </w:trPr>
        <w:tc>
          <w:tcPr>
            <w:tcW w:w="2797" w:type="dxa"/>
            <w:tcBorders>
              <w:top w:val="nil"/>
              <w:left w:val="single" w:sz="4" w:space="0" w:color="auto"/>
              <w:bottom w:val="single" w:sz="4" w:space="0" w:color="auto"/>
              <w:right w:val="nil"/>
            </w:tcBorders>
            <w:shd w:val="clear" w:color="auto" w:fill="auto"/>
            <w:noWrap/>
            <w:vAlign w:val="bottom"/>
            <w:hideMark/>
          </w:tcPr>
          <w:p w14:paraId="726E2750" w14:textId="77777777" w:rsidR="00CA0C6F" w:rsidRPr="00CA0C6F" w:rsidRDefault="00CA0C6F" w:rsidP="00CA0C6F">
            <w:pPr>
              <w:spacing w:after="0" w:line="240" w:lineRule="auto"/>
              <w:jc w:val="right"/>
              <w:rPr>
                <w:rFonts w:ascii="Calibri" w:eastAsia="Times New Roman" w:hAnsi="Calibri" w:cs="Calibri"/>
                <w:bCs/>
                <w:lang w:eastAsia="en-AU"/>
              </w:rPr>
            </w:pPr>
            <w:r w:rsidRPr="00CA0C6F">
              <w:rPr>
                <w:rFonts w:ascii="Calibri" w:eastAsia="Times New Roman" w:hAnsi="Calibri" w:cs="Calibri"/>
                <w:bCs/>
                <w:lang w:eastAsia="en-AU"/>
              </w:rPr>
              <w:t>Family</w:t>
            </w:r>
          </w:p>
        </w:tc>
        <w:tc>
          <w:tcPr>
            <w:tcW w:w="1417" w:type="dxa"/>
            <w:tcBorders>
              <w:top w:val="nil"/>
              <w:left w:val="single" w:sz="8" w:space="0" w:color="auto"/>
              <w:bottom w:val="single" w:sz="4" w:space="0" w:color="auto"/>
              <w:right w:val="single" w:sz="4" w:space="0" w:color="auto"/>
            </w:tcBorders>
            <w:shd w:val="clear" w:color="auto" w:fill="auto"/>
            <w:noWrap/>
          </w:tcPr>
          <w:p w14:paraId="06E71251"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2.45 (1.30-3.74)</w:t>
            </w:r>
          </w:p>
        </w:tc>
        <w:tc>
          <w:tcPr>
            <w:tcW w:w="1031" w:type="dxa"/>
            <w:tcBorders>
              <w:top w:val="nil"/>
              <w:left w:val="nil"/>
              <w:bottom w:val="single" w:sz="4" w:space="0" w:color="auto"/>
              <w:right w:val="single" w:sz="8" w:space="0" w:color="auto"/>
            </w:tcBorders>
            <w:shd w:val="clear" w:color="auto" w:fill="auto"/>
            <w:noWrap/>
          </w:tcPr>
          <w:p w14:paraId="69B65E0D"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&lt;0.0001</w:t>
            </w:r>
          </w:p>
        </w:tc>
        <w:tc>
          <w:tcPr>
            <w:tcW w:w="1177" w:type="dxa"/>
            <w:tcBorders>
              <w:top w:val="nil"/>
              <w:left w:val="nil"/>
              <w:bottom w:val="single" w:sz="4" w:space="0" w:color="auto"/>
              <w:right w:val="single" w:sz="4" w:space="0" w:color="auto"/>
            </w:tcBorders>
            <w:shd w:val="clear" w:color="auto" w:fill="auto"/>
            <w:noWrap/>
          </w:tcPr>
          <w:p w14:paraId="14431482"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1.71 (1.08-2.70)</w:t>
            </w:r>
          </w:p>
        </w:tc>
        <w:tc>
          <w:tcPr>
            <w:tcW w:w="939" w:type="dxa"/>
            <w:tcBorders>
              <w:top w:val="nil"/>
              <w:left w:val="nil"/>
              <w:bottom w:val="single" w:sz="4" w:space="0" w:color="auto"/>
              <w:right w:val="single" w:sz="8" w:space="0" w:color="auto"/>
            </w:tcBorders>
            <w:shd w:val="clear" w:color="auto" w:fill="auto"/>
            <w:noWrap/>
          </w:tcPr>
          <w:p w14:paraId="6C767566"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0.022</w:t>
            </w:r>
          </w:p>
        </w:tc>
        <w:tc>
          <w:tcPr>
            <w:tcW w:w="1157" w:type="dxa"/>
            <w:tcBorders>
              <w:top w:val="nil"/>
              <w:left w:val="nil"/>
              <w:bottom w:val="single" w:sz="4" w:space="0" w:color="auto"/>
              <w:right w:val="single" w:sz="4" w:space="0" w:color="auto"/>
            </w:tcBorders>
            <w:shd w:val="clear" w:color="auto" w:fill="auto"/>
            <w:noWrap/>
          </w:tcPr>
          <w:p w14:paraId="1782B069"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1.52 (1.01-2.31)</w:t>
            </w:r>
          </w:p>
        </w:tc>
        <w:tc>
          <w:tcPr>
            <w:tcW w:w="939" w:type="dxa"/>
            <w:tcBorders>
              <w:top w:val="nil"/>
              <w:left w:val="nil"/>
              <w:bottom w:val="single" w:sz="4" w:space="0" w:color="auto"/>
              <w:right w:val="single" w:sz="8" w:space="0" w:color="auto"/>
            </w:tcBorders>
            <w:shd w:val="clear" w:color="auto" w:fill="auto"/>
            <w:noWrap/>
          </w:tcPr>
          <w:p w14:paraId="0BB6646B"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0.047</w:t>
            </w:r>
          </w:p>
        </w:tc>
        <w:tc>
          <w:tcPr>
            <w:tcW w:w="1128" w:type="dxa"/>
            <w:tcBorders>
              <w:top w:val="nil"/>
              <w:left w:val="nil"/>
              <w:bottom w:val="single" w:sz="4" w:space="0" w:color="auto"/>
              <w:right w:val="single" w:sz="4" w:space="0" w:color="auto"/>
            </w:tcBorders>
            <w:shd w:val="clear" w:color="auto" w:fill="auto"/>
            <w:noWrap/>
            <w:vAlign w:val="center"/>
          </w:tcPr>
          <w:p w14:paraId="6F372027"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w:t>
            </w:r>
          </w:p>
        </w:tc>
        <w:tc>
          <w:tcPr>
            <w:tcW w:w="1181" w:type="dxa"/>
            <w:tcBorders>
              <w:top w:val="nil"/>
              <w:left w:val="nil"/>
              <w:bottom w:val="single" w:sz="4" w:space="0" w:color="auto"/>
              <w:right w:val="single" w:sz="4" w:space="0" w:color="auto"/>
            </w:tcBorders>
            <w:shd w:val="clear" w:color="auto" w:fill="auto"/>
            <w:noWrap/>
            <w:vAlign w:val="center"/>
          </w:tcPr>
          <w:p w14:paraId="30D97CB8"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ns</w:t>
            </w:r>
          </w:p>
        </w:tc>
        <w:tc>
          <w:tcPr>
            <w:tcW w:w="1117" w:type="dxa"/>
            <w:tcBorders>
              <w:top w:val="nil"/>
              <w:left w:val="single" w:sz="8" w:space="0" w:color="auto"/>
              <w:bottom w:val="single" w:sz="4" w:space="0" w:color="auto"/>
              <w:right w:val="single" w:sz="4" w:space="0" w:color="auto"/>
            </w:tcBorders>
            <w:shd w:val="clear" w:color="auto" w:fill="auto"/>
            <w:noWrap/>
            <w:vAlign w:val="center"/>
          </w:tcPr>
          <w:p w14:paraId="22925EC2"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w:t>
            </w:r>
          </w:p>
        </w:tc>
        <w:tc>
          <w:tcPr>
            <w:tcW w:w="1012" w:type="dxa"/>
            <w:tcBorders>
              <w:top w:val="nil"/>
              <w:left w:val="nil"/>
              <w:bottom w:val="single" w:sz="4" w:space="0" w:color="auto"/>
              <w:right w:val="single" w:sz="4" w:space="0" w:color="auto"/>
            </w:tcBorders>
            <w:shd w:val="clear" w:color="auto" w:fill="auto"/>
            <w:noWrap/>
            <w:vAlign w:val="center"/>
          </w:tcPr>
          <w:p w14:paraId="644A0FFE"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ns</w:t>
            </w:r>
          </w:p>
        </w:tc>
        <w:tc>
          <w:tcPr>
            <w:tcW w:w="1273" w:type="dxa"/>
            <w:tcBorders>
              <w:top w:val="nil"/>
              <w:left w:val="single" w:sz="8" w:space="0" w:color="auto"/>
              <w:bottom w:val="single" w:sz="4" w:space="0" w:color="auto"/>
              <w:right w:val="single" w:sz="4" w:space="0" w:color="auto"/>
            </w:tcBorders>
            <w:shd w:val="clear" w:color="auto" w:fill="auto"/>
            <w:noWrap/>
          </w:tcPr>
          <w:p w14:paraId="0854631C" w14:textId="77777777" w:rsidR="00CA0C6F" w:rsidRPr="00CA0C6F" w:rsidRDefault="00CA0C6F" w:rsidP="00CA0C6F">
            <w:pPr>
              <w:spacing w:after="0" w:line="240" w:lineRule="auto"/>
              <w:jc w:val="center"/>
              <w:rPr>
                <w:rFonts w:ascii="Calibri" w:eastAsia="Times New Roman" w:hAnsi="Calibri" w:cs="Calibri"/>
                <w:lang w:eastAsia="en-AU"/>
              </w:rPr>
            </w:pPr>
          </w:p>
        </w:tc>
        <w:tc>
          <w:tcPr>
            <w:tcW w:w="850" w:type="dxa"/>
            <w:tcBorders>
              <w:top w:val="nil"/>
              <w:left w:val="nil"/>
              <w:bottom w:val="single" w:sz="4" w:space="0" w:color="auto"/>
              <w:right w:val="single" w:sz="8" w:space="0" w:color="auto"/>
            </w:tcBorders>
            <w:shd w:val="clear" w:color="auto" w:fill="auto"/>
            <w:noWrap/>
          </w:tcPr>
          <w:p w14:paraId="286AE8DD" w14:textId="77777777" w:rsidR="00CA0C6F" w:rsidRPr="00CA0C6F" w:rsidRDefault="00CA0C6F" w:rsidP="00CA0C6F">
            <w:pPr>
              <w:spacing w:after="0" w:line="240" w:lineRule="auto"/>
              <w:jc w:val="center"/>
              <w:rPr>
                <w:rFonts w:ascii="Calibri" w:eastAsia="Times New Roman" w:hAnsi="Calibri" w:cs="Calibri"/>
                <w:lang w:eastAsia="en-AU"/>
              </w:rPr>
            </w:pPr>
          </w:p>
        </w:tc>
      </w:tr>
      <w:tr w:rsidR="00CA0C6F" w:rsidRPr="00CA0C6F" w14:paraId="394E4C53" w14:textId="77777777" w:rsidTr="00606DA6">
        <w:trPr>
          <w:trHeight w:val="300"/>
        </w:trPr>
        <w:tc>
          <w:tcPr>
            <w:tcW w:w="2797" w:type="dxa"/>
            <w:tcBorders>
              <w:top w:val="nil"/>
              <w:left w:val="single" w:sz="4" w:space="0" w:color="auto"/>
              <w:bottom w:val="single" w:sz="4" w:space="0" w:color="auto"/>
              <w:right w:val="nil"/>
            </w:tcBorders>
            <w:shd w:val="clear" w:color="auto" w:fill="auto"/>
            <w:noWrap/>
            <w:vAlign w:val="bottom"/>
            <w:hideMark/>
          </w:tcPr>
          <w:p w14:paraId="0B51C564" w14:textId="77777777" w:rsidR="00CA0C6F" w:rsidRPr="00CA0C6F" w:rsidRDefault="00CA0C6F" w:rsidP="00CA0C6F">
            <w:pPr>
              <w:spacing w:after="0" w:line="240" w:lineRule="auto"/>
              <w:jc w:val="right"/>
              <w:rPr>
                <w:rFonts w:ascii="Calibri" w:eastAsia="Times New Roman" w:hAnsi="Calibri" w:cs="Calibri"/>
                <w:bCs/>
                <w:lang w:eastAsia="en-AU"/>
              </w:rPr>
            </w:pPr>
            <w:r w:rsidRPr="00CA0C6F">
              <w:rPr>
                <w:rFonts w:ascii="Calibri" w:eastAsia="Times New Roman" w:hAnsi="Calibri" w:cs="Calibri"/>
                <w:bCs/>
                <w:lang w:eastAsia="en-AU"/>
              </w:rPr>
              <w:t>Friends</w:t>
            </w:r>
          </w:p>
        </w:tc>
        <w:tc>
          <w:tcPr>
            <w:tcW w:w="1417" w:type="dxa"/>
            <w:tcBorders>
              <w:top w:val="nil"/>
              <w:left w:val="single" w:sz="8" w:space="0" w:color="auto"/>
              <w:bottom w:val="single" w:sz="4" w:space="0" w:color="auto"/>
              <w:right w:val="single" w:sz="4" w:space="0" w:color="auto"/>
            </w:tcBorders>
            <w:shd w:val="clear" w:color="auto" w:fill="auto"/>
            <w:noWrap/>
          </w:tcPr>
          <w:p w14:paraId="5B0E4BE4"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1.64 (1.12-2.41)</w:t>
            </w:r>
          </w:p>
        </w:tc>
        <w:tc>
          <w:tcPr>
            <w:tcW w:w="1031" w:type="dxa"/>
            <w:tcBorders>
              <w:top w:val="nil"/>
              <w:left w:val="nil"/>
              <w:bottom w:val="single" w:sz="4" w:space="0" w:color="auto"/>
              <w:right w:val="single" w:sz="8" w:space="0" w:color="auto"/>
            </w:tcBorders>
            <w:shd w:val="clear" w:color="auto" w:fill="auto"/>
            <w:noWrap/>
          </w:tcPr>
          <w:p w14:paraId="4E825D5E"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0.012</w:t>
            </w:r>
          </w:p>
        </w:tc>
        <w:tc>
          <w:tcPr>
            <w:tcW w:w="1177" w:type="dxa"/>
            <w:tcBorders>
              <w:top w:val="nil"/>
              <w:left w:val="nil"/>
              <w:bottom w:val="single" w:sz="4" w:space="0" w:color="auto"/>
              <w:right w:val="single" w:sz="4" w:space="0" w:color="auto"/>
            </w:tcBorders>
            <w:shd w:val="clear" w:color="auto" w:fill="auto"/>
            <w:noWrap/>
          </w:tcPr>
          <w:p w14:paraId="7A44BC6E"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1.77 (1.20-2.60)</w:t>
            </w:r>
          </w:p>
        </w:tc>
        <w:tc>
          <w:tcPr>
            <w:tcW w:w="939" w:type="dxa"/>
            <w:tcBorders>
              <w:top w:val="nil"/>
              <w:left w:val="nil"/>
              <w:bottom w:val="single" w:sz="4" w:space="0" w:color="auto"/>
              <w:right w:val="single" w:sz="8" w:space="0" w:color="auto"/>
            </w:tcBorders>
            <w:shd w:val="clear" w:color="auto" w:fill="auto"/>
            <w:noWrap/>
          </w:tcPr>
          <w:p w14:paraId="39FDCDA2"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0.004</w:t>
            </w:r>
          </w:p>
        </w:tc>
        <w:tc>
          <w:tcPr>
            <w:tcW w:w="1157" w:type="dxa"/>
            <w:tcBorders>
              <w:top w:val="nil"/>
              <w:left w:val="nil"/>
              <w:bottom w:val="single" w:sz="4" w:space="0" w:color="auto"/>
              <w:right w:val="single" w:sz="4" w:space="0" w:color="auto"/>
            </w:tcBorders>
            <w:shd w:val="clear" w:color="auto" w:fill="auto"/>
            <w:noWrap/>
          </w:tcPr>
          <w:p w14:paraId="58C69B7D"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1.82 (1.32-2.52)</w:t>
            </w:r>
          </w:p>
        </w:tc>
        <w:tc>
          <w:tcPr>
            <w:tcW w:w="939" w:type="dxa"/>
            <w:tcBorders>
              <w:top w:val="nil"/>
              <w:left w:val="nil"/>
              <w:bottom w:val="single" w:sz="4" w:space="0" w:color="auto"/>
              <w:right w:val="single" w:sz="8" w:space="0" w:color="auto"/>
            </w:tcBorders>
            <w:shd w:val="clear" w:color="auto" w:fill="auto"/>
            <w:noWrap/>
          </w:tcPr>
          <w:p w14:paraId="5647E9DE"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0.0003</w:t>
            </w:r>
          </w:p>
        </w:tc>
        <w:tc>
          <w:tcPr>
            <w:tcW w:w="1128" w:type="dxa"/>
            <w:tcBorders>
              <w:top w:val="nil"/>
              <w:left w:val="nil"/>
              <w:bottom w:val="single" w:sz="4" w:space="0" w:color="auto"/>
              <w:right w:val="single" w:sz="4" w:space="0" w:color="auto"/>
            </w:tcBorders>
            <w:shd w:val="clear" w:color="auto" w:fill="auto"/>
            <w:noWrap/>
            <w:vAlign w:val="center"/>
          </w:tcPr>
          <w:p w14:paraId="1FE3D33A"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w:t>
            </w:r>
          </w:p>
        </w:tc>
        <w:tc>
          <w:tcPr>
            <w:tcW w:w="1181" w:type="dxa"/>
            <w:tcBorders>
              <w:top w:val="nil"/>
              <w:left w:val="nil"/>
              <w:bottom w:val="single" w:sz="4" w:space="0" w:color="auto"/>
              <w:right w:val="single" w:sz="4" w:space="0" w:color="auto"/>
            </w:tcBorders>
            <w:shd w:val="clear" w:color="auto" w:fill="auto"/>
            <w:noWrap/>
            <w:vAlign w:val="center"/>
          </w:tcPr>
          <w:p w14:paraId="022B08ED"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ns</w:t>
            </w:r>
          </w:p>
        </w:tc>
        <w:tc>
          <w:tcPr>
            <w:tcW w:w="1117" w:type="dxa"/>
            <w:tcBorders>
              <w:top w:val="nil"/>
              <w:left w:val="single" w:sz="8" w:space="0" w:color="auto"/>
              <w:bottom w:val="single" w:sz="4" w:space="0" w:color="auto"/>
              <w:right w:val="single" w:sz="4" w:space="0" w:color="auto"/>
            </w:tcBorders>
            <w:shd w:val="clear" w:color="auto" w:fill="auto"/>
            <w:noWrap/>
          </w:tcPr>
          <w:p w14:paraId="4802300F"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1.42 (1.04-1.93)</w:t>
            </w:r>
          </w:p>
        </w:tc>
        <w:tc>
          <w:tcPr>
            <w:tcW w:w="1012" w:type="dxa"/>
            <w:tcBorders>
              <w:top w:val="nil"/>
              <w:left w:val="nil"/>
              <w:bottom w:val="single" w:sz="4" w:space="0" w:color="auto"/>
              <w:right w:val="single" w:sz="8" w:space="0" w:color="auto"/>
            </w:tcBorders>
            <w:shd w:val="clear" w:color="auto" w:fill="auto"/>
            <w:noWrap/>
          </w:tcPr>
          <w:p w14:paraId="16FA7FA1"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0.028</w:t>
            </w:r>
          </w:p>
        </w:tc>
        <w:tc>
          <w:tcPr>
            <w:tcW w:w="1273" w:type="dxa"/>
            <w:tcBorders>
              <w:top w:val="nil"/>
              <w:left w:val="nil"/>
              <w:bottom w:val="single" w:sz="4" w:space="0" w:color="auto"/>
              <w:right w:val="single" w:sz="4" w:space="0" w:color="auto"/>
            </w:tcBorders>
            <w:shd w:val="clear" w:color="auto" w:fill="auto"/>
            <w:noWrap/>
            <w:vAlign w:val="center"/>
          </w:tcPr>
          <w:p w14:paraId="22FEF53E"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w:t>
            </w:r>
          </w:p>
        </w:tc>
        <w:tc>
          <w:tcPr>
            <w:tcW w:w="850" w:type="dxa"/>
            <w:tcBorders>
              <w:top w:val="nil"/>
              <w:left w:val="nil"/>
              <w:bottom w:val="single" w:sz="4" w:space="0" w:color="auto"/>
              <w:right w:val="single" w:sz="8" w:space="0" w:color="auto"/>
            </w:tcBorders>
            <w:shd w:val="clear" w:color="auto" w:fill="auto"/>
            <w:noWrap/>
            <w:vAlign w:val="center"/>
          </w:tcPr>
          <w:p w14:paraId="2A131661"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ns</w:t>
            </w:r>
          </w:p>
        </w:tc>
      </w:tr>
      <w:tr w:rsidR="00CA0C6F" w:rsidRPr="00CA0C6F" w14:paraId="113CEFB6" w14:textId="77777777" w:rsidTr="00606DA6">
        <w:trPr>
          <w:trHeight w:val="300"/>
        </w:trPr>
        <w:tc>
          <w:tcPr>
            <w:tcW w:w="2797" w:type="dxa"/>
            <w:tcBorders>
              <w:top w:val="nil"/>
              <w:left w:val="single" w:sz="4" w:space="0" w:color="auto"/>
              <w:bottom w:val="single" w:sz="4" w:space="0" w:color="auto"/>
              <w:right w:val="nil"/>
            </w:tcBorders>
            <w:shd w:val="clear" w:color="auto" w:fill="auto"/>
            <w:noWrap/>
            <w:vAlign w:val="bottom"/>
            <w:hideMark/>
          </w:tcPr>
          <w:p w14:paraId="0BD2D1C4" w14:textId="77777777" w:rsidR="00CA0C6F" w:rsidRPr="00CA0C6F" w:rsidRDefault="00CA0C6F" w:rsidP="00CA0C6F">
            <w:pPr>
              <w:spacing w:after="0" w:line="240" w:lineRule="auto"/>
              <w:jc w:val="right"/>
              <w:rPr>
                <w:rFonts w:ascii="Calibri" w:eastAsia="Times New Roman" w:hAnsi="Calibri" w:cs="Calibri"/>
                <w:bCs/>
                <w:lang w:eastAsia="en-AU"/>
              </w:rPr>
            </w:pPr>
            <w:r w:rsidRPr="00CA0C6F">
              <w:rPr>
                <w:rFonts w:ascii="Calibri" w:eastAsia="Times New Roman" w:hAnsi="Calibri" w:cs="Calibri"/>
                <w:bCs/>
                <w:lang w:eastAsia="en-AU"/>
              </w:rPr>
              <w:t>Colleagues</w:t>
            </w:r>
          </w:p>
        </w:tc>
        <w:tc>
          <w:tcPr>
            <w:tcW w:w="1417" w:type="dxa"/>
            <w:tcBorders>
              <w:top w:val="nil"/>
              <w:left w:val="single" w:sz="8" w:space="0" w:color="auto"/>
              <w:bottom w:val="single" w:sz="4" w:space="0" w:color="auto"/>
              <w:right w:val="single" w:sz="4" w:space="0" w:color="auto"/>
            </w:tcBorders>
            <w:shd w:val="clear" w:color="auto" w:fill="auto"/>
            <w:noWrap/>
          </w:tcPr>
          <w:p w14:paraId="31C5F5DD"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2.00 (1.34-3.00)</w:t>
            </w:r>
          </w:p>
        </w:tc>
        <w:tc>
          <w:tcPr>
            <w:tcW w:w="1031" w:type="dxa"/>
            <w:tcBorders>
              <w:top w:val="nil"/>
              <w:left w:val="nil"/>
              <w:bottom w:val="single" w:sz="4" w:space="0" w:color="auto"/>
              <w:right w:val="single" w:sz="8" w:space="0" w:color="auto"/>
            </w:tcBorders>
            <w:shd w:val="clear" w:color="auto" w:fill="auto"/>
            <w:noWrap/>
          </w:tcPr>
          <w:p w14:paraId="1275F8D4"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0.001</w:t>
            </w:r>
          </w:p>
        </w:tc>
        <w:tc>
          <w:tcPr>
            <w:tcW w:w="1177" w:type="dxa"/>
            <w:tcBorders>
              <w:top w:val="nil"/>
              <w:left w:val="nil"/>
              <w:bottom w:val="single" w:sz="4" w:space="0" w:color="auto"/>
              <w:right w:val="single" w:sz="4" w:space="0" w:color="auto"/>
            </w:tcBorders>
            <w:shd w:val="clear" w:color="auto" w:fill="auto"/>
            <w:noWrap/>
            <w:vAlign w:val="center"/>
          </w:tcPr>
          <w:p w14:paraId="52D792D0"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w:t>
            </w:r>
          </w:p>
        </w:tc>
        <w:tc>
          <w:tcPr>
            <w:tcW w:w="939" w:type="dxa"/>
            <w:tcBorders>
              <w:top w:val="nil"/>
              <w:left w:val="nil"/>
              <w:bottom w:val="single" w:sz="4" w:space="0" w:color="auto"/>
              <w:right w:val="single" w:sz="8" w:space="0" w:color="auto"/>
            </w:tcBorders>
            <w:shd w:val="clear" w:color="auto" w:fill="auto"/>
            <w:noWrap/>
            <w:vAlign w:val="center"/>
          </w:tcPr>
          <w:p w14:paraId="33281F70"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ns</w:t>
            </w:r>
          </w:p>
        </w:tc>
        <w:tc>
          <w:tcPr>
            <w:tcW w:w="1157" w:type="dxa"/>
            <w:tcBorders>
              <w:top w:val="nil"/>
              <w:left w:val="nil"/>
              <w:bottom w:val="single" w:sz="4" w:space="0" w:color="auto"/>
              <w:right w:val="single" w:sz="4" w:space="0" w:color="auto"/>
            </w:tcBorders>
            <w:shd w:val="clear" w:color="auto" w:fill="auto"/>
            <w:noWrap/>
            <w:vAlign w:val="center"/>
          </w:tcPr>
          <w:p w14:paraId="254AD86B"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w:t>
            </w:r>
          </w:p>
        </w:tc>
        <w:tc>
          <w:tcPr>
            <w:tcW w:w="939" w:type="dxa"/>
            <w:tcBorders>
              <w:top w:val="nil"/>
              <w:left w:val="nil"/>
              <w:bottom w:val="single" w:sz="4" w:space="0" w:color="auto"/>
              <w:right w:val="single" w:sz="8" w:space="0" w:color="auto"/>
            </w:tcBorders>
            <w:shd w:val="clear" w:color="auto" w:fill="auto"/>
            <w:noWrap/>
            <w:vAlign w:val="center"/>
          </w:tcPr>
          <w:p w14:paraId="435D3459"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ns</w:t>
            </w:r>
          </w:p>
        </w:tc>
        <w:tc>
          <w:tcPr>
            <w:tcW w:w="1128" w:type="dxa"/>
            <w:tcBorders>
              <w:top w:val="nil"/>
              <w:left w:val="nil"/>
              <w:bottom w:val="single" w:sz="4" w:space="0" w:color="auto"/>
              <w:right w:val="single" w:sz="4" w:space="0" w:color="auto"/>
            </w:tcBorders>
            <w:shd w:val="clear" w:color="auto" w:fill="auto"/>
            <w:noWrap/>
          </w:tcPr>
          <w:p w14:paraId="69AE0C00"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1.47 (1.07-2.01)</w:t>
            </w:r>
          </w:p>
        </w:tc>
        <w:tc>
          <w:tcPr>
            <w:tcW w:w="1181" w:type="dxa"/>
            <w:tcBorders>
              <w:top w:val="nil"/>
              <w:left w:val="nil"/>
              <w:bottom w:val="single" w:sz="4" w:space="0" w:color="auto"/>
              <w:right w:val="single" w:sz="4" w:space="0" w:color="auto"/>
            </w:tcBorders>
            <w:shd w:val="clear" w:color="auto" w:fill="auto"/>
            <w:noWrap/>
          </w:tcPr>
          <w:p w14:paraId="550F5BC0"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0.017</w:t>
            </w:r>
          </w:p>
        </w:tc>
        <w:tc>
          <w:tcPr>
            <w:tcW w:w="1117" w:type="dxa"/>
            <w:tcBorders>
              <w:top w:val="nil"/>
              <w:left w:val="single" w:sz="8" w:space="0" w:color="auto"/>
              <w:bottom w:val="single" w:sz="4" w:space="0" w:color="auto"/>
              <w:right w:val="single" w:sz="4" w:space="0" w:color="auto"/>
            </w:tcBorders>
            <w:shd w:val="clear" w:color="auto" w:fill="auto"/>
            <w:noWrap/>
          </w:tcPr>
          <w:p w14:paraId="493FC957" w14:textId="77777777" w:rsidR="00CA0C6F" w:rsidRPr="00CA0C6F" w:rsidRDefault="00CA0C6F" w:rsidP="00CA0C6F">
            <w:pPr>
              <w:spacing w:after="0" w:line="240" w:lineRule="auto"/>
              <w:jc w:val="center"/>
              <w:rPr>
                <w:rFonts w:ascii="Calibri" w:eastAsia="Times New Roman" w:hAnsi="Calibri" w:cs="Calibri"/>
                <w:lang w:eastAsia="en-AU"/>
              </w:rPr>
            </w:pPr>
          </w:p>
        </w:tc>
        <w:tc>
          <w:tcPr>
            <w:tcW w:w="1012" w:type="dxa"/>
            <w:tcBorders>
              <w:top w:val="nil"/>
              <w:left w:val="nil"/>
              <w:bottom w:val="single" w:sz="4" w:space="0" w:color="auto"/>
              <w:right w:val="single" w:sz="8" w:space="0" w:color="auto"/>
            </w:tcBorders>
            <w:shd w:val="clear" w:color="auto" w:fill="auto"/>
            <w:noWrap/>
          </w:tcPr>
          <w:p w14:paraId="2F1BDA5C" w14:textId="77777777" w:rsidR="00CA0C6F" w:rsidRPr="00CA0C6F" w:rsidRDefault="00CA0C6F" w:rsidP="00CA0C6F">
            <w:pPr>
              <w:spacing w:after="0" w:line="240" w:lineRule="auto"/>
              <w:jc w:val="center"/>
              <w:rPr>
                <w:rFonts w:ascii="Calibri" w:eastAsia="Times New Roman" w:hAnsi="Calibri" w:cs="Calibri"/>
                <w:lang w:eastAsia="en-AU"/>
              </w:rPr>
            </w:pPr>
          </w:p>
        </w:tc>
        <w:tc>
          <w:tcPr>
            <w:tcW w:w="1273" w:type="dxa"/>
            <w:tcBorders>
              <w:top w:val="nil"/>
              <w:left w:val="nil"/>
              <w:bottom w:val="single" w:sz="4" w:space="0" w:color="auto"/>
              <w:right w:val="single" w:sz="4" w:space="0" w:color="auto"/>
            </w:tcBorders>
            <w:shd w:val="clear" w:color="auto" w:fill="auto"/>
            <w:noWrap/>
          </w:tcPr>
          <w:p w14:paraId="5A94C766"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0.63 (0.45-0.89)</w:t>
            </w:r>
          </w:p>
        </w:tc>
        <w:tc>
          <w:tcPr>
            <w:tcW w:w="850" w:type="dxa"/>
            <w:tcBorders>
              <w:top w:val="nil"/>
              <w:left w:val="nil"/>
              <w:bottom w:val="single" w:sz="4" w:space="0" w:color="auto"/>
              <w:right w:val="single" w:sz="8" w:space="0" w:color="auto"/>
            </w:tcBorders>
            <w:shd w:val="clear" w:color="auto" w:fill="auto"/>
            <w:noWrap/>
          </w:tcPr>
          <w:p w14:paraId="18B274F1"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0.009</w:t>
            </w:r>
          </w:p>
        </w:tc>
      </w:tr>
      <w:tr w:rsidR="00CA0C6F" w:rsidRPr="00CA0C6F" w14:paraId="576A5D6F" w14:textId="77777777" w:rsidTr="00606DA6">
        <w:trPr>
          <w:trHeight w:val="300"/>
        </w:trPr>
        <w:tc>
          <w:tcPr>
            <w:tcW w:w="2797" w:type="dxa"/>
            <w:tcBorders>
              <w:top w:val="nil"/>
              <w:left w:val="single" w:sz="4" w:space="0" w:color="auto"/>
              <w:bottom w:val="single" w:sz="4" w:space="0" w:color="auto"/>
              <w:right w:val="nil"/>
            </w:tcBorders>
            <w:shd w:val="clear" w:color="auto" w:fill="auto"/>
            <w:noWrap/>
            <w:hideMark/>
          </w:tcPr>
          <w:p w14:paraId="69C4C865" w14:textId="77777777" w:rsidR="00CA0C6F" w:rsidRPr="00CA0C6F" w:rsidRDefault="00CA0C6F" w:rsidP="00CA0C6F">
            <w:pPr>
              <w:spacing w:after="0" w:line="240" w:lineRule="auto"/>
              <w:jc w:val="right"/>
              <w:rPr>
                <w:rFonts w:ascii="Calibri" w:eastAsia="Times New Roman" w:hAnsi="Calibri" w:cs="Calibri"/>
                <w:b/>
                <w:bCs/>
                <w:lang w:eastAsia="en-AU"/>
              </w:rPr>
            </w:pPr>
            <w:r w:rsidRPr="00CA0C6F">
              <w:rPr>
                <w:rFonts w:ascii="Calibri" w:eastAsia="Cambria" w:hAnsi="Calibri" w:cs="Times New Roman"/>
                <w:b/>
              </w:rPr>
              <w:t>Prior Mental Health Diagnosis</w:t>
            </w:r>
          </w:p>
        </w:tc>
        <w:tc>
          <w:tcPr>
            <w:tcW w:w="1417" w:type="dxa"/>
            <w:tcBorders>
              <w:top w:val="nil"/>
              <w:left w:val="single" w:sz="8" w:space="0" w:color="auto"/>
              <w:bottom w:val="single" w:sz="4" w:space="0" w:color="auto"/>
              <w:right w:val="single" w:sz="4" w:space="0" w:color="auto"/>
            </w:tcBorders>
            <w:shd w:val="clear" w:color="auto" w:fill="auto"/>
            <w:noWrap/>
          </w:tcPr>
          <w:p w14:paraId="3D48BC22"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2.38 (1.62-3.48)</w:t>
            </w:r>
          </w:p>
        </w:tc>
        <w:tc>
          <w:tcPr>
            <w:tcW w:w="1031" w:type="dxa"/>
            <w:tcBorders>
              <w:top w:val="nil"/>
              <w:left w:val="nil"/>
              <w:bottom w:val="single" w:sz="4" w:space="0" w:color="auto"/>
              <w:right w:val="single" w:sz="8" w:space="0" w:color="auto"/>
            </w:tcBorders>
            <w:shd w:val="clear" w:color="auto" w:fill="auto"/>
            <w:noWrap/>
          </w:tcPr>
          <w:p w14:paraId="2A663E58"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&lt;0.0001</w:t>
            </w:r>
          </w:p>
        </w:tc>
        <w:tc>
          <w:tcPr>
            <w:tcW w:w="1177" w:type="dxa"/>
            <w:tcBorders>
              <w:top w:val="nil"/>
              <w:left w:val="nil"/>
              <w:bottom w:val="single" w:sz="4" w:space="0" w:color="auto"/>
              <w:right w:val="single" w:sz="4" w:space="0" w:color="auto"/>
            </w:tcBorders>
            <w:shd w:val="clear" w:color="auto" w:fill="auto"/>
            <w:noWrap/>
          </w:tcPr>
          <w:p w14:paraId="2F726F37"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3.38 (2.32-4.93)</w:t>
            </w:r>
          </w:p>
        </w:tc>
        <w:tc>
          <w:tcPr>
            <w:tcW w:w="939" w:type="dxa"/>
            <w:tcBorders>
              <w:top w:val="nil"/>
              <w:left w:val="nil"/>
              <w:bottom w:val="single" w:sz="4" w:space="0" w:color="auto"/>
              <w:right w:val="single" w:sz="8" w:space="0" w:color="auto"/>
            </w:tcBorders>
            <w:shd w:val="clear" w:color="auto" w:fill="auto"/>
            <w:noWrap/>
          </w:tcPr>
          <w:p w14:paraId="54216220"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&lt;0.0001</w:t>
            </w:r>
          </w:p>
        </w:tc>
        <w:tc>
          <w:tcPr>
            <w:tcW w:w="1157" w:type="dxa"/>
            <w:tcBorders>
              <w:top w:val="nil"/>
              <w:left w:val="nil"/>
              <w:bottom w:val="single" w:sz="4" w:space="0" w:color="auto"/>
              <w:right w:val="single" w:sz="4" w:space="0" w:color="auto"/>
            </w:tcBorders>
            <w:shd w:val="clear" w:color="auto" w:fill="auto"/>
            <w:noWrap/>
          </w:tcPr>
          <w:p w14:paraId="1FBE5AF7"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1.94 (1.38-2.74)</w:t>
            </w:r>
          </w:p>
        </w:tc>
        <w:tc>
          <w:tcPr>
            <w:tcW w:w="939" w:type="dxa"/>
            <w:tcBorders>
              <w:top w:val="nil"/>
              <w:left w:val="nil"/>
              <w:bottom w:val="single" w:sz="4" w:space="0" w:color="auto"/>
              <w:right w:val="single" w:sz="8" w:space="0" w:color="auto"/>
            </w:tcBorders>
            <w:shd w:val="clear" w:color="auto" w:fill="auto"/>
            <w:noWrap/>
          </w:tcPr>
          <w:p w14:paraId="64B47A70"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0.0002</w:t>
            </w:r>
          </w:p>
        </w:tc>
        <w:tc>
          <w:tcPr>
            <w:tcW w:w="1128" w:type="dxa"/>
            <w:tcBorders>
              <w:top w:val="nil"/>
              <w:left w:val="nil"/>
              <w:bottom w:val="single" w:sz="4" w:space="0" w:color="auto"/>
              <w:right w:val="single" w:sz="4" w:space="0" w:color="auto"/>
            </w:tcBorders>
            <w:shd w:val="clear" w:color="auto" w:fill="auto"/>
            <w:noWrap/>
          </w:tcPr>
          <w:p w14:paraId="7ACA0A2D"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1.50 (1.11-2.03)</w:t>
            </w:r>
          </w:p>
        </w:tc>
        <w:tc>
          <w:tcPr>
            <w:tcW w:w="1181" w:type="dxa"/>
            <w:tcBorders>
              <w:top w:val="nil"/>
              <w:left w:val="nil"/>
              <w:bottom w:val="single" w:sz="4" w:space="0" w:color="auto"/>
              <w:right w:val="single" w:sz="4" w:space="0" w:color="auto"/>
            </w:tcBorders>
            <w:shd w:val="clear" w:color="auto" w:fill="auto"/>
            <w:noWrap/>
          </w:tcPr>
          <w:p w14:paraId="33F56B57"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0.009</w:t>
            </w:r>
          </w:p>
        </w:tc>
        <w:tc>
          <w:tcPr>
            <w:tcW w:w="1117" w:type="dxa"/>
            <w:tcBorders>
              <w:top w:val="nil"/>
              <w:left w:val="single" w:sz="8" w:space="0" w:color="auto"/>
              <w:bottom w:val="single" w:sz="4" w:space="0" w:color="auto"/>
              <w:right w:val="single" w:sz="4" w:space="0" w:color="auto"/>
            </w:tcBorders>
            <w:shd w:val="clear" w:color="auto" w:fill="auto"/>
            <w:noWrap/>
          </w:tcPr>
          <w:p w14:paraId="6923C058"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2.31 (1.61-3.33)</w:t>
            </w:r>
          </w:p>
        </w:tc>
        <w:tc>
          <w:tcPr>
            <w:tcW w:w="1012" w:type="dxa"/>
            <w:tcBorders>
              <w:top w:val="nil"/>
              <w:left w:val="nil"/>
              <w:bottom w:val="single" w:sz="4" w:space="0" w:color="auto"/>
              <w:right w:val="single" w:sz="8" w:space="0" w:color="auto"/>
            </w:tcBorders>
            <w:shd w:val="clear" w:color="auto" w:fill="auto"/>
            <w:noWrap/>
          </w:tcPr>
          <w:p w14:paraId="1B96E4B6"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&lt;0.0001</w:t>
            </w:r>
          </w:p>
        </w:tc>
        <w:tc>
          <w:tcPr>
            <w:tcW w:w="1273" w:type="dxa"/>
            <w:tcBorders>
              <w:top w:val="nil"/>
              <w:left w:val="nil"/>
              <w:bottom w:val="single" w:sz="4" w:space="0" w:color="auto"/>
              <w:right w:val="single" w:sz="4" w:space="0" w:color="auto"/>
            </w:tcBorders>
            <w:shd w:val="clear" w:color="auto" w:fill="auto"/>
            <w:noWrap/>
          </w:tcPr>
          <w:p w14:paraId="06D0CD72" w14:textId="77777777" w:rsidR="00CA0C6F" w:rsidRPr="00CA0C6F" w:rsidRDefault="00CA0C6F" w:rsidP="00CA0C6F">
            <w:pPr>
              <w:spacing w:after="0" w:line="240" w:lineRule="auto"/>
              <w:jc w:val="center"/>
              <w:rPr>
                <w:rFonts w:ascii="Calibri" w:eastAsia="Times New Roman" w:hAnsi="Calibri" w:cs="Calibri"/>
                <w:lang w:eastAsia="en-AU"/>
              </w:rPr>
            </w:pPr>
          </w:p>
        </w:tc>
        <w:tc>
          <w:tcPr>
            <w:tcW w:w="850" w:type="dxa"/>
            <w:tcBorders>
              <w:top w:val="nil"/>
              <w:left w:val="nil"/>
              <w:bottom w:val="single" w:sz="4" w:space="0" w:color="auto"/>
              <w:right w:val="single" w:sz="8" w:space="0" w:color="auto"/>
            </w:tcBorders>
            <w:shd w:val="clear" w:color="auto" w:fill="auto"/>
            <w:noWrap/>
          </w:tcPr>
          <w:p w14:paraId="13665227" w14:textId="77777777" w:rsidR="00CA0C6F" w:rsidRPr="00CA0C6F" w:rsidRDefault="00CA0C6F" w:rsidP="00CA0C6F">
            <w:pPr>
              <w:spacing w:after="0" w:line="240" w:lineRule="auto"/>
              <w:jc w:val="center"/>
              <w:rPr>
                <w:rFonts w:ascii="Calibri" w:eastAsia="Times New Roman" w:hAnsi="Calibri" w:cs="Calibri"/>
                <w:lang w:eastAsia="en-AU"/>
              </w:rPr>
            </w:pPr>
          </w:p>
        </w:tc>
      </w:tr>
      <w:tr w:rsidR="00CA0C6F" w:rsidRPr="00CA0C6F" w14:paraId="64A0D536" w14:textId="77777777" w:rsidTr="00606DA6">
        <w:trPr>
          <w:trHeight w:val="600"/>
        </w:trPr>
        <w:tc>
          <w:tcPr>
            <w:tcW w:w="2797" w:type="dxa"/>
            <w:tcBorders>
              <w:top w:val="nil"/>
              <w:left w:val="single" w:sz="4" w:space="0" w:color="auto"/>
              <w:bottom w:val="single" w:sz="4" w:space="0" w:color="auto"/>
              <w:right w:val="nil"/>
            </w:tcBorders>
            <w:shd w:val="clear" w:color="auto" w:fill="auto"/>
            <w:noWrap/>
            <w:hideMark/>
          </w:tcPr>
          <w:p w14:paraId="268F5F2A" w14:textId="77777777" w:rsidR="00CA0C6F" w:rsidRPr="00CA0C6F" w:rsidRDefault="00CA0C6F" w:rsidP="00CA0C6F">
            <w:pPr>
              <w:spacing w:after="0" w:line="240" w:lineRule="auto"/>
              <w:jc w:val="right"/>
              <w:rPr>
                <w:rFonts w:ascii="Calibri" w:eastAsia="Times New Roman" w:hAnsi="Calibri" w:cs="Calibri"/>
                <w:b/>
                <w:bCs/>
                <w:lang w:eastAsia="en-AU"/>
              </w:rPr>
            </w:pPr>
            <w:r w:rsidRPr="00CA0C6F">
              <w:rPr>
                <w:rFonts w:ascii="Calibri" w:eastAsia="Cambria" w:hAnsi="Calibri" w:cs="Times New Roman"/>
                <w:b/>
              </w:rPr>
              <w:t>Concerns about household income</w:t>
            </w:r>
          </w:p>
        </w:tc>
        <w:tc>
          <w:tcPr>
            <w:tcW w:w="1417" w:type="dxa"/>
            <w:tcBorders>
              <w:top w:val="nil"/>
              <w:left w:val="single" w:sz="8" w:space="0" w:color="auto"/>
              <w:bottom w:val="single" w:sz="4" w:space="0" w:color="auto"/>
              <w:right w:val="single" w:sz="4" w:space="0" w:color="auto"/>
            </w:tcBorders>
            <w:shd w:val="clear" w:color="auto" w:fill="auto"/>
            <w:noWrap/>
          </w:tcPr>
          <w:p w14:paraId="6542A10D"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1.62 (1.12-2.33)</w:t>
            </w:r>
          </w:p>
        </w:tc>
        <w:tc>
          <w:tcPr>
            <w:tcW w:w="1031" w:type="dxa"/>
            <w:tcBorders>
              <w:top w:val="nil"/>
              <w:left w:val="nil"/>
              <w:bottom w:val="single" w:sz="4" w:space="0" w:color="auto"/>
              <w:right w:val="single" w:sz="8" w:space="0" w:color="auto"/>
            </w:tcBorders>
            <w:shd w:val="clear" w:color="auto" w:fill="auto"/>
            <w:noWrap/>
          </w:tcPr>
          <w:p w14:paraId="482964E9"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0.010</w:t>
            </w:r>
          </w:p>
        </w:tc>
        <w:tc>
          <w:tcPr>
            <w:tcW w:w="1177" w:type="dxa"/>
            <w:tcBorders>
              <w:top w:val="nil"/>
              <w:left w:val="nil"/>
              <w:bottom w:val="single" w:sz="4" w:space="0" w:color="auto"/>
              <w:right w:val="single" w:sz="4" w:space="0" w:color="auto"/>
            </w:tcBorders>
            <w:shd w:val="clear" w:color="auto" w:fill="auto"/>
            <w:noWrap/>
          </w:tcPr>
          <w:p w14:paraId="77111BC7"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1.51 (1.04-2.20)</w:t>
            </w:r>
          </w:p>
        </w:tc>
        <w:tc>
          <w:tcPr>
            <w:tcW w:w="939" w:type="dxa"/>
            <w:tcBorders>
              <w:top w:val="nil"/>
              <w:left w:val="nil"/>
              <w:bottom w:val="single" w:sz="4" w:space="0" w:color="auto"/>
              <w:right w:val="single" w:sz="8" w:space="0" w:color="auto"/>
            </w:tcBorders>
            <w:shd w:val="clear" w:color="auto" w:fill="auto"/>
            <w:noWrap/>
          </w:tcPr>
          <w:p w14:paraId="66639907"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0.032</w:t>
            </w:r>
          </w:p>
        </w:tc>
        <w:tc>
          <w:tcPr>
            <w:tcW w:w="1157" w:type="dxa"/>
            <w:tcBorders>
              <w:top w:val="nil"/>
              <w:left w:val="nil"/>
              <w:bottom w:val="single" w:sz="4" w:space="0" w:color="auto"/>
              <w:right w:val="single" w:sz="4" w:space="0" w:color="auto"/>
            </w:tcBorders>
            <w:shd w:val="clear" w:color="auto" w:fill="auto"/>
            <w:noWrap/>
            <w:vAlign w:val="center"/>
          </w:tcPr>
          <w:p w14:paraId="15F28593"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w:t>
            </w:r>
          </w:p>
        </w:tc>
        <w:tc>
          <w:tcPr>
            <w:tcW w:w="939" w:type="dxa"/>
            <w:tcBorders>
              <w:top w:val="nil"/>
              <w:left w:val="nil"/>
              <w:bottom w:val="single" w:sz="4" w:space="0" w:color="auto"/>
              <w:right w:val="single" w:sz="8" w:space="0" w:color="auto"/>
            </w:tcBorders>
            <w:shd w:val="clear" w:color="auto" w:fill="auto"/>
            <w:noWrap/>
            <w:vAlign w:val="center"/>
          </w:tcPr>
          <w:p w14:paraId="13FB1EB0"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ns</w:t>
            </w:r>
          </w:p>
        </w:tc>
        <w:tc>
          <w:tcPr>
            <w:tcW w:w="1128" w:type="dxa"/>
            <w:tcBorders>
              <w:top w:val="nil"/>
              <w:left w:val="nil"/>
              <w:bottom w:val="single" w:sz="4" w:space="0" w:color="auto"/>
              <w:right w:val="single" w:sz="4" w:space="0" w:color="auto"/>
            </w:tcBorders>
            <w:shd w:val="clear" w:color="auto" w:fill="auto"/>
            <w:noWrap/>
          </w:tcPr>
          <w:p w14:paraId="23D507F4" w14:textId="77777777" w:rsidR="00CA0C6F" w:rsidRPr="00CA0C6F" w:rsidRDefault="00CA0C6F" w:rsidP="00CA0C6F">
            <w:pPr>
              <w:spacing w:after="0" w:line="240" w:lineRule="auto"/>
              <w:jc w:val="center"/>
              <w:rPr>
                <w:rFonts w:ascii="Calibri" w:eastAsia="Times New Roman" w:hAnsi="Calibri" w:cs="Calibri"/>
                <w:lang w:eastAsia="en-AU"/>
              </w:rPr>
            </w:pPr>
          </w:p>
        </w:tc>
        <w:tc>
          <w:tcPr>
            <w:tcW w:w="1181" w:type="dxa"/>
            <w:tcBorders>
              <w:top w:val="nil"/>
              <w:left w:val="nil"/>
              <w:bottom w:val="single" w:sz="4" w:space="0" w:color="auto"/>
              <w:right w:val="single" w:sz="8" w:space="0" w:color="auto"/>
            </w:tcBorders>
            <w:shd w:val="clear" w:color="auto" w:fill="auto"/>
            <w:noWrap/>
          </w:tcPr>
          <w:p w14:paraId="3E9ED017" w14:textId="77777777" w:rsidR="00CA0C6F" w:rsidRPr="00CA0C6F" w:rsidRDefault="00CA0C6F" w:rsidP="00CA0C6F">
            <w:pPr>
              <w:spacing w:after="0" w:line="240" w:lineRule="auto"/>
              <w:jc w:val="center"/>
              <w:rPr>
                <w:rFonts w:ascii="Calibri" w:eastAsia="Times New Roman" w:hAnsi="Calibri" w:cs="Calibri"/>
                <w:lang w:eastAsia="en-AU"/>
              </w:rPr>
            </w:pPr>
          </w:p>
        </w:tc>
        <w:tc>
          <w:tcPr>
            <w:tcW w:w="1117" w:type="dxa"/>
            <w:tcBorders>
              <w:top w:val="nil"/>
              <w:left w:val="nil"/>
              <w:bottom w:val="single" w:sz="4" w:space="0" w:color="auto"/>
              <w:right w:val="single" w:sz="4" w:space="0" w:color="auto"/>
            </w:tcBorders>
            <w:shd w:val="clear" w:color="auto" w:fill="auto"/>
            <w:noWrap/>
            <w:vAlign w:val="center"/>
          </w:tcPr>
          <w:p w14:paraId="6DA1E1E3"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w:t>
            </w:r>
          </w:p>
        </w:tc>
        <w:tc>
          <w:tcPr>
            <w:tcW w:w="1012" w:type="dxa"/>
            <w:tcBorders>
              <w:top w:val="nil"/>
              <w:left w:val="nil"/>
              <w:bottom w:val="single" w:sz="4" w:space="0" w:color="auto"/>
              <w:right w:val="single" w:sz="8" w:space="0" w:color="auto"/>
            </w:tcBorders>
            <w:shd w:val="clear" w:color="auto" w:fill="auto"/>
            <w:noWrap/>
            <w:vAlign w:val="center"/>
          </w:tcPr>
          <w:p w14:paraId="7663B201"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ns</w:t>
            </w:r>
          </w:p>
        </w:tc>
        <w:tc>
          <w:tcPr>
            <w:tcW w:w="1273" w:type="dxa"/>
            <w:tcBorders>
              <w:top w:val="nil"/>
              <w:left w:val="nil"/>
              <w:bottom w:val="single" w:sz="4" w:space="0" w:color="auto"/>
              <w:right w:val="single" w:sz="4" w:space="0" w:color="auto"/>
            </w:tcBorders>
            <w:shd w:val="clear" w:color="auto" w:fill="auto"/>
            <w:noWrap/>
          </w:tcPr>
          <w:p w14:paraId="69B0C9F8" w14:textId="77777777" w:rsidR="00CA0C6F" w:rsidRPr="00CA0C6F" w:rsidRDefault="00CA0C6F" w:rsidP="00CA0C6F">
            <w:pPr>
              <w:spacing w:after="0" w:line="240" w:lineRule="auto"/>
              <w:jc w:val="center"/>
              <w:rPr>
                <w:rFonts w:ascii="Calibri" w:eastAsia="Times New Roman" w:hAnsi="Calibri" w:cs="Calibri"/>
                <w:lang w:eastAsia="en-AU"/>
              </w:rPr>
            </w:pPr>
          </w:p>
        </w:tc>
        <w:tc>
          <w:tcPr>
            <w:tcW w:w="850" w:type="dxa"/>
            <w:tcBorders>
              <w:top w:val="nil"/>
              <w:left w:val="nil"/>
              <w:bottom w:val="single" w:sz="4" w:space="0" w:color="auto"/>
              <w:right w:val="single" w:sz="8" w:space="0" w:color="auto"/>
            </w:tcBorders>
            <w:shd w:val="clear" w:color="auto" w:fill="auto"/>
            <w:noWrap/>
          </w:tcPr>
          <w:p w14:paraId="3E4127CE" w14:textId="77777777" w:rsidR="00CA0C6F" w:rsidRPr="00CA0C6F" w:rsidRDefault="00CA0C6F" w:rsidP="00CA0C6F">
            <w:pPr>
              <w:spacing w:after="0" w:line="240" w:lineRule="auto"/>
              <w:jc w:val="center"/>
              <w:rPr>
                <w:rFonts w:ascii="Calibri" w:eastAsia="Times New Roman" w:hAnsi="Calibri" w:cs="Calibri"/>
                <w:lang w:eastAsia="en-AU"/>
              </w:rPr>
            </w:pPr>
          </w:p>
        </w:tc>
      </w:tr>
      <w:tr w:rsidR="00CA0C6F" w:rsidRPr="00CA0C6F" w14:paraId="00B43258" w14:textId="77777777" w:rsidTr="00606DA6">
        <w:trPr>
          <w:trHeight w:val="330"/>
        </w:trPr>
        <w:tc>
          <w:tcPr>
            <w:tcW w:w="2797" w:type="dxa"/>
            <w:tcBorders>
              <w:top w:val="nil"/>
              <w:left w:val="single" w:sz="4" w:space="0" w:color="auto"/>
              <w:bottom w:val="single" w:sz="4" w:space="0" w:color="auto"/>
              <w:right w:val="nil"/>
            </w:tcBorders>
            <w:shd w:val="clear" w:color="auto" w:fill="auto"/>
            <w:noWrap/>
            <w:hideMark/>
          </w:tcPr>
          <w:p w14:paraId="09206E7C" w14:textId="77777777" w:rsidR="00CA0C6F" w:rsidRPr="00CA0C6F" w:rsidRDefault="00CA0C6F" w:rsidP="00CA0C6F">
            <w:pPr>
              <w:spacing w:after="0" w:line="240" w:lineRule="auto"/>
              <w:jc w:val="right"/>
              <w:rPr>
                <w:rFonts w:ascii="Calibri" w:eastAsia="Times New Roman" w:hAnsi="Calibri" w:cs="Calibri"/>
                <w:b/>
                <w:bCs/>
                <w:lang w:eastAsia="en-AU"/>
              </w:rPr>
            </w:pPr>
            <w:r w:rsidRPr="00CA0C6F">
              <w:rPr>
                <w:rFonts w:ascii="Calibri" w:eastAsia="Cambria" w:hAnsi="Calibri" w:cs="Times New Roman"/>
                <w:b/>
              </w:rPr>
              <w:t>Received training in PPE usage</w:t>
            </w:r>
          </w:p>
        </w:tc>
        <w:tc>
          <w:tcPr>
            <w:tcW w:w="1417" w:type="dxa"/>
            <w:tcBorders>
              <w:top w:val="nil"/>
              <w:left w:val="single" w:sz="8" w:space="0" w:color="auto"/>
              <w:bottom w:val="single" w:sz="4" w:space="0" w:color="auto"/>
              <w:right w:val="single" w:sz="4" w:space="0" w:color="auto"/>
            </w:tcBorders>
            <w:shd w:val="clear" w:color="auto" w:fill="auto"/>
            <w:noWrap/>
            <w:vAlign w:val="center"/>
          </w:tcPr>
          <w:p w14:paraId="3C3B33CF"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w:t>
            </w:r>
          </w:p>
        </w:tc>
        <w:tc>
          <w:tcPr>
            <w:tcW w:w="1031" w:type="dxa"/>
            <w:tcBorders>
              <w:top w:val="nil"/>
              <w:left w:val="nil"/>
              <w:bottom w:val="single" w:sz="4" w:space="0" w:color="auto"/>
              <w:right w:val="single" w:sz="8" w:space="0" w:color="auto"/>
            </w:tcBorders>
            <w:shd w:val="clear" w:color="auto" w:fill="auto"/>
            <w:noWrap/>
            <w:vAlign w:val="center"/>
          </w:tcPr>
          <w:p w14:paraId="463F5ED8"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ns</w:t>
            </w:r>
          </w:p>
        </w:tc>
        <w:tc>
          <w:tcPr>
            <w:tcW w:w="1177" w:type="dxa"/>
            <w:tcBorders>
              <w:top w:val="nil"/>
              <w:left w:val="nil"/>
              <w:bottom w:val="single" w:sz="4" w:space="0" w:color="auto"/>
              <w:right w:val="single" w:sz="4" w:space="0" w:color="auto"/>
            </w:tcBorders>
            <w:shd w:val="clear" w:color="auto" w:fill="auto"/>
            <w:noWrap/>
          </w:tcPr>
          <w:p w14:paraId="08266BB9" w14:textId="77777777" w:rsidR="00CA0C6F" w:rsidRPr="00CA0C6F" w:rsidRDefault="00CA0C6F" w:rsidP="00CA0C6F">
            <w:pPr>
              <w:spacing w:after="0" w:line="240" w:lineRule="auto"/>
              <w:jc w:val="center"/>
              <w:rPr>
                <w:rFonts w:ascii="Calibri" w:eastAsia="Times New Roman" w:hAnsi="Calibri" w:cs="Calibri"/>
                <w:lang w:eastAsia="en-AU"/>
              </w:rPr>
            </w:pPr>
          </w:p>
        </w:tc>
        <w:tc>
          <w:tcPr>
            <w:tcW w:w="939" w:type="dxa"/>
            <w:tcBorders>
              <w:top w:val="nil"/>
              <w:left w:val="nil"/>
              <w:bottom w:val="single" w:sz="4" w:space="0" w:color="auto"/>
              <w:right w:val="single" w:sz="8" w:space="0" w:color="auto"/>
            </w:tcBorders>
            <w:shd w:val="clear" w:color="auto" w:fill="auto"/>
            <w:noWrap/>
          </w:tcPr>
          <w:p w14:paraId="44FF5739" w14:textId="77777777" w:rsidR="00CA0C6F" w:rsidRPr="00CA0C6F" w:rsidRDefault="00CA0C6F" w:rsidP="00CA0C6F">
            <w:pPr>
              <w:spacing w:after="0" w:line="240" w:lineRule="auto"/>
              <w:jc w:val="center"/>
              <w:rPr>
                <w:rFonts w:ascii="Calibri" w:eastAsia="Times New Roman" w:hAnsi="Calibri" w:cs="Calibri"/>
                <w:lang w:eastAsia="en-AU"/>
              </w:rPr>
            </w:pPr>
          </w:p>
        </w:tc>
        <w:tc>
          <w:tcPr>
            <w:tcW w:w="1157" w:type="dxa"/>
            <w:tcBorders>
              <w:top w:val="nil"/>
              <w:left w:val="nil"/>
              <w:bottom w:val="single" w:sz="4" w:space="0" w:color="auto"/>
              <w:right w:val="single" w:sz="4" w:space="0" w:color="auto"/>
            </w:tcBorders>
            <w:shd w:val="clear" w:color="auto" w:fill="auto"/>
            <w:noWrap/>
          </w:tcPr>
          <w:p w14:paraId="12C1F655"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0.62 (0.41-0.94)</w:t>
            </w:r>
          </w:p>
        </w:tc>
        <w:tc>
          <w:tcPr>
            <w:tcW w:w="939" w:type="dxa"/>
            <w:tcBorders>
              <w:top w:val="nil"/>
              <w:left w:val="nil"/>
              <w:bottom w:val="single" w:sz="4" w:space="0" w:color="auto"/>
              <w:right w:val="single" w:sz="8" w:space="0" w:color="auto"/>
            </w:tcBorders>
            <w:shd w:val="clear" w:color="auto" w:fill="auto"/>
            <w:noWrap/>
          </w:tcPr>
          <w:p w14:paraId="3613DF70"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0.026</w:t>
            </w:r>
          </w:p>
        </w:tc>
        <w:tc>
          <w:tcPr>
            <w:tcW w:w="1128" w:type="dxa"/>
            <w:tcBorders>
              <w:top w:val="nil"/>
              <w:left w:val="nil"/>
              <w:bottom w:val="single" w:sz="4" w:space="0" w:color="auto"/>
              <w:right w:val="single" w:sz="4" w:space="0" w:color="auto"/>
            </w:tcBorders>
            <w:shd w:val="clear" w:color="auto" w:fill="auto"/>
            <w:noWrap/>
          </w:tcPr>
          <w:p w14:paraId="336FAD3F" w14:textId="77777777" w:rsidR="00CA0C6F" w:rsidRPr="00CA0C6F" w:rsidRDefault="00CA0C6F" w:rsidP="00CA0C6F">
            <w:pPr>
              <w:spacing w:after="0" w:line="240" w:lineRule="auto"/>
              <w:jc w:val="center"/>
              <w:rPr>
                <w:rFonts w:ascii="Calibri" w:eastAsia="Times New Roman" w:hAnsi="Calibri" w:cs="Calibri"/>
                <w:lang w:eastAsia="en-AU"/>
              </w:rPr>
            </w:pPr>
          </w:p>
        </w:tc>
        <w:tc>
          <w:tcPr>
            <w:tcW w:w="1181" w:type="dxa"/>
            <w:tcBorders>
              <w:top w:val="nil"/>
              <w:left w:val="nil"/>
              <w:bottom w:val="single" w:sz="4" w:space="0" w:color="auto"/>
              <w:right w:val="nil"/>
            </w:tcBorders>
            <w:shd w:val="clear" w:color="auto" w:fill="auto"/>
            <w:noWrap/>
          </w:tcPr>
          <w:p w14:paraId="5E561065" w14:textId="77777777" w:rsidR="00CA0C6F" w:rsidRPr="00CA0C6F" w:rsidRDefault="00CA0C6F" w:rsidP="00CA0C6F">
            <w:pPr>
              <w:spacing w:after="0" w:line="240" w:lineRule="auto"/>
              <w:jc w:val="center"/>
              <w:rPr>
                <w:rFonts w:ascii="Calibri" w:eastAsia="Times New Roman" w:hAnsi="Calibri" w:cs="Calibri"/>
                <w:lang w:eastAsia="en-AU"/>
              </w:rPr>
            </w:pPr>
          </w:p>
        </w:tc>
        <w:tc>
          <w:tcPr>
            <w:tcW w:w="1117" w:type="dxa"/>
            <w:tcBorders>
              <w:top w:val="nil"/>
              <w:left w:val="single" w:sz="8" w:space="0" w:color="auto"/>
              <w:bottom w:val="single" w:sz="4" w:space="0" w:color="auto"/>
              <w:right w:val="single" w:sz="4" w:space="0" w:color="auto"/>
            </w:tcBorders>
            <w:shd w:val="clear" w:color="auto" w:fill="auto"/>
            <w:noWrap/>
          </w:tcPr>
          <w:p w14:paraId="26BFC99C" w14:textId="77777777" w:rsidR="00CA0C6F" w:rsidRPr="00CA0C6F" w:rsidRDefault="00CA0C6F" w:rsidP="00CA0C6F">
            <w:pPr>
              <w:spacing w:after="0" w:line="240" w:lineRule="auto"/>
              <w:jc w:val="center"/>
              <w:rPr>
                <w:rFonts w:ascii="Calibri" w:eastAsia="Times New Roman" w:hAnsi="Calibri" w:cs="Calibri"/>
                <w:lang w:eastAsia="en-AU"/>
              </w:rPr>
            </w:pPr>
          </w:p>
        </w:tc>
        <w:tc>
          <w:tcPr>
            <w:tcW w:w="1012" w:type="dxa"/>
            <w:tcBorders>
              <w:top w:val="nil"/>
              <w:left w:val="nil"/>
              <w:bottom w:val="single" w:sz="4" w:space="0" w:color="auto"/>
              <w:right w:val="single" w:sz="8" w:space="0" w:color="auto"/>
            </w:tcBorders>
            <w:shd w:val="clear" w:color="auto" w:fill="auto"/>
            <w:noWrap/>
          </w:tcPr>
          <w:p w14:paraId="26A63420" w14:textId="77777777" w:rsidR="00CA0C6F" w:rsidRPr="00CA0C6F" w:rsidRDefault="00CA0C6F" w:rsidP="00CA0C6F">
            <w:pPr>
              <w:spacing w:after="0" w:line="240" w:lineRule="auto"/>
              <w:jc w:val="center"/>
              <w:rPr>
                <w:rFonts w:ascii="Calibri" w:eastAsia="Times New Roman" w:hAnsi="Calibri" w:cs="Calibri"/>
                <w:lang w:eastAsia="en-AU"/>
              </w:rPr>
            </w:pPr>
          </w:p>
        </w:tc>
        <w:tc>
          <w:tcPr>
            <w:tcW w:w="1273" w:type="dxa"/>
            <w:tcBorders>
              <w:top w:val="nil"/>
              <w:left w:val="nil"/>
              <w:bottom w:val="single" w:sz="4" w:space="0" w:color="auto"/>
              <w:right w:val="single" w:sz="4" w:space="0" w:color="auto"/>
            </w:tcBorders>
            <w:shd w:val="clear" w:color="auto" w:fill="auto"/>
            <w:noWrap/>
          </w:tcPr>
          <w:p w14:paraId="512A69EB" w14:textId="77777777" w:rsidR="00CA0C6F" w:rsidRPr="00CA0C6F" w:rsidRDefault="00CA0C6F" w:rsidP="00CA0C6F">
            <w:pPr>
              <w:spacing w:after="0" w:line="240" w:lineRule="auto"/>
              <w:jc w:val="center"/>
              <w:rPr>
                <w:rFonts w:ascii="Calibri" w:eastAsia="Times New Roman" w:hAnsi="Calibri" w:cs="Calibri"/>
                <w:lang w:eastAsia="en-AU"/>
              </w:rPr>
            </w:pPr>
          </w:p>
        </w:tc>
        <w:tc>
          <w:tcPr>
            <w:tcW w:w="850" w:type="dxa"/>
            <w:tcBorders>
              <w:top w:val="nil"/>
              <w:left w:val="nil"/>
              <w:bottom w:val="single" w:sz="4" w:space="0" w:color="auto"/>
              <w:right w:val="single" w:sz="8" w:space="0" w:color="auto"/>
            </w:tcBorders>
            <w:shd w:val="clear" w:color="auto" w:fill="auto"/>
            <w:noWrap/>
          </w:tcPr>
          <w:p w14:paraId="632E4259" w14:textId="77777777" w:rsidR="00CA0C6F" w:rsidRPr="00CA0C6F" w:rsidRDefault="00CA0C6F" w:rsidP="00CA0C6F">
            <w:pPr>
              <w:spacing w:after="0" w:line="240" w:lineRule="auto"/>
              <w:jc w:val="center"/>
              <w:rPr>
                <w:rFonts w:ascii="Calibri" w:eastAsia="Times New Roman" w:hAnsi="Calibri" w:cs="Calibri"/>
                <w:lang w:eastAsia="en-AU"/>
              </w:rPr>
            </w:pPr>
          </w:p>
        </w:tc>
      </w:tr>
      <w:tr w:rsidR="00CA0C6F" w:rsidRPr="00CA0C6F" w14:paraId="7DCB25A0" w14:textId="77777777" w:rsidTr="00606DA6">
        <w:trPr>
          <w:trHeight w:val="330"/>
        </w:trPr>
        <w:tc>
          <w:tcPr>
            <w:tcW w:w="2797" w:type="dxa"/>
            <w:tcBorders>
              <w:top w:val="nil"/>
              <w:left w:val="single" w:sz="4" w:space="0" w:color="auto"/>
              <w:bottom w:val="single" w:sz="4" w:space="0" w:color="auto"/>
              <w:right w:val="nil"/>
            </w:tcBorders>
            <w:shd w:val="clear" w:color="auto" w:fill="auto"/>
            <w:noWrap/>
          </w:tcPr>
          <w:p w14:paraId="1BFBFD90" w14:textId="77777777" w:rsidR="00CA0C6F" w:rsidRPr="00CA0C6F" w:rsidRDefault="00CA0C6F" w:rsidP="00CA0C6F">
            <w:pPr>
              <w:spacing w:after="0" w:line="240" w:lineRule="auto"/>
              <w:jc w:val="right"/>
              <w:rPr>
                <w:rFonts w:ascii="Calibri" w:eastAsia="Cambria" w:hAnsi="Calibri" w:cs="Times New Roman"/>
                <w:b/>
              </w:rPr>
            </w:pPr>
            <w:r w:rsidRPr="00CA0C6F">
              <w:rPr>
                <w:rFonts w:ascii="Calibri" w:eastAsia="Cambria" w:hAnsi="Calibri" w:cs="Times New Roman"/>
                <w:b/>
              </w:rPr>
              <w:t>Currently working with COVID-19 patients</w:t>
            </w:r>
          </w:p>
        </w:tc>
        <w:tc>
          <w:tcPr>
            <w:tcW w:w="1417" w:type="dxa"/>
            <w:tcBorders>
              <w:top w:val="nil"/>
              <w:left w:val="single" w:sz="8" w:space="0" w:color="auto"/>
              <w:bottom w:val="single" w:sz="4" w:space="0" w:color="auto"/>
              <w:right w:val="single" w:sz="4" w:space="0" w:color="auto"/>
            </w:tcBorders>
            <w:shd w:val="clear" w:color="auto" w:fill="auto"/>
            <w:noWrap/>
            <w:vAlign w:val="center"/>
          </w:tcPr>
          <w:p w14:paraId="2D3B3B81" w14:textId="77777777" w:rsidR="00CA0C6F" w:rsidRPr="00CA0C6F" w:rsidRDefault="00CA0C6F" w:rsidP="00CA0C6F">
            <w:pPr>
              <w:spacing w:after="0" w:line="240" w:lineRule="auto"/>
              <w:jc w:val="center"/>
              <w:rPr>
                <w:rFonts w:ascii="Calibri" w:eastAsia="Times New Roman" w:hAnsi="Calibri" w:cs="Calibri"/>
                <w:lang w:eastAsia="en-AU"/>
              </w:rPr>
            </w:pPr>
          </w:p>
        </w:tc>
        <w:tc>
          <w:tcPr>
            <w:tcW w:w="1031" w:type="dxa"/>
            <w:tcBorders>
              <w:top w:val="nil"/>
              <w:left w:val="nil"/>
              <w:bottom w:val="single" w:sz="4" w:space="0" w:color="auto"/>
              <w:right w:val="single" w:sz="8" w:space="0" w:color="auto"/>
            </w:tcBorders>
            <w:shd w:val="clear" w:color="auto" w:fill="auto"/>
            <w:noWrap/>
            <w:vAlign w:val="center"/>
          </w:tcPr>
          <w:p w14:paraId="5466A010" w14:textId="77777777" w:rsidR="00CA0C6F" w:rsidRPr="00CA0C6F" w:rsidRDefault="00CA0C6F" w:rsidP="00CA0C6F">
            <w:pPr>
              <w:spacing w:after="0" w:line="240" w:lineRule="auto"/>
              <w:jc w:val="center"/>
              <w:rPr>
                <w:rFonts w:ascii="Calibri" w:eastAsia="Times New Roman" w:hAnsi="Calibri" w:cs="Calibri"/>
                <w:lang w:eastAsia="en-AU"/>
              </w:rPr>
            </w:pPr>
          </w:p>
        </w:tc>
        <w:tc>
          <w:tcPr>
            <w:tcW w:w="1177" w:type="dxa"/>
            <w:tcBorders>
              <w:top w:val="nil"/>
              <w:left w:val="nil"/>
              <w:bottom w:val="single" w:sz="4" w:space="0" w:color="auto"/>
              <w:right w:val="single" w:sz="4" w:space="0" w:color="auto"/>
            </w:tcBorders>
            <w:shd w:val="clear" w:color="auto" w:fill="auto"/>
            <w:noWrap/>
          </w:tcPr>
          <w:p w14:paraId="00175FFE" w14:textId="77777777" w:rsidR="00CA0C6F" w:rsidRPr="00CA0C6F" w:rsidRDefault="00CA0C6F" w:rsidP="00CA0C6F">
            <w:pPr>
              <w:spacing w:after="0" w:line="240" w:lineRule="auto"/>
              <w:jc w:val="center"/>
              <w:rPr>
                <w:rFonts w:ascii="Calibri" w:eastAsia="Times New Roman" w:hAnsi="Calibri" w:cs="Calibri"/>
                <w:lang w:eastAsia="en-AU"/>
              </w:rPr>
            </w:pPr>
          </w:p>
        </w:tc>
        <w:tc>
          <w:tcPr>
            <w:tcW w:w="939" w:type="dxa"/>
            <w:tcBorders>
              <w:top w:val="nil"/>
              <w:left w:val="nil"/>
              <w:bottom w:val="single" w:sz="4" w:space="0" w:color="auto"/>
              <w:right w:val="single" w:sz="8" w:space="0" w:color="auto"/>
            </w:tcBorders>
            <w:shd w:val="clear" w:color="auto" w:fill="auto"/>
            <w:noWrap/>
          </w:tcPr>
          <w:p w14:paraId="1BCA4AB9" w14:textId="77777777" w:rsidR="00CA0C6F" w:rsidRPr="00CA0C6F" w:rsidRDefault="00CA0C6F" w:rsidP="00CA0C6F">
            <w:pPr>
              <w:spacing w:after="0" w:line="240" w:lineRule="auto"/>
              <w:jc w:val="center"/>
              <w:rPr>
                <w:rFonts w:ascii="Calibri" w:eastAsia="Times New Roman" w:hAnsi="Calibri" w:cs="Calibri"/>
                <w:lang w:eastAsia="en-AU"/>
              </w:rPr>
            </w:pPr>
          </w:p>
        </w:tc>
        <w:tc>
          <w:tcPr>
            <w:tcW w:w="1157" w:type="dxa"/>
            <w:tcBorders>
              <w:top w:val="nil"/>
              <w:left w:val="nil"/>
              <w:bottom w:val="single" w:sz="4" w:space="0" w:color="auto"/>
              <w:right w:val="single" w:sz="4" w:space="0" w:color="auto"/>
            </w:tcBorders>
            <w:shd w:val="clear" w:color="auto" w:fill="auto"/>
            <w:noWrap/>
          </w:tcPr>
          <w:p w14:paraId="3AA15E92" w14:textId="77777777" w:rsidR="00CA0C6F" w:rsidRPr="00CA0C6F" w:rsidRDefault="00CA0C6F" w:rsidP="00CA0C6F">
            <w:pPr>
              <w:spacing w:after="0" w:line="240" w:lineRule="auto"/>
              <w:jc w:val="center"/>
              <w:rPr>
                <w:rFonts w:ascii="Calibri" w:eastAsia="Cambria" w:hAnsi="Calibri" w:cs="Times New Roman"/>
              </w:rPr>
            </w:pPr>
          </w:p>
        </w:tc>
        <w:tc>
          <w:tcPr>
            <w:tcW w:w="939" w:type="dxa"/>
            <w:tcBorders>
              <w:top w:val="nil"/>
              <w:left w:val="nil"/>
              <w:bottom w:val="single" w:sz="4" w:space="0" w:color="auto"/>
              <w:right w:val="single" w:sz="8" w:space="0" w:color="auto"/>
            </w:tcBorders>
            <w:shd w:val="clear" w:color="auto" w:fill="auto"/>
            <w:noWrap/>
          </w:tcPr>
          <w:p w14:paraId="5BB5D377" w14:textId="77777777" w:rsidR="00CA0C6F" w:rsidRPr="00CA0C6F" w:rsidRDefault="00CA0C6F" w:rsidP="00CA0C6F">
            <w:pPr>
              <w:spacing w:after="0" w:line="240" w:lineRule="auto"/>
              <w:jc w:val="center"/>
              <w:rPr>
                <w:rFonts w:ascii="Calibri" w:eastAsia="Cambria" w:hAnsi="Calibri" w:cs="Times New Roman"/>
              </w:rPr>
            </w:pPr>
          </w:p>
        </w:tc>
        <w:tc>
          <w:tcPr>
            <w:tcW w:w="1128" w:type="dxa"/>
            <w:tcBorders>
              <w:top w:val="nil"/>
              <w:left w:val="nil"/>
              <w:bottom w:val="single" w:sz="4" w:space="0" w:color="auto"/>
              <w:right w:val="single" w:sz="4" w:space="0" w:color="auto"/>
            </w:tcBorders>
            <w:shd w:val="clear" w:color="auto" w:fill="auto"/>
            <w:noWrap/>
            <w:vAlign w:val="center"/>
          </w:tcPr>
          <w:p w14:paraId="697E608F"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w:t>
            </w:r>
          </w:p>
        </w:tc>
        <w:tc>
          <w:tcPr>
            <w:tcW w:w="1181" w:type="dxa"/>
            <w:tcBorders>
              <w:top w:val="nil"/>
              <w:left w:val="nil"/>
              <w:bottom w:val="single" w:sz="4" w:space="0" w:color="auto"/>
              <w:right w:val="nil"/>
            </w:tcBorders>
            <w:shd w:val="clear" w:color="auto" w:fill="auto"/>
            <w:noWrap/>
            <w:vAlign w:val="center"/>
          </w:tcPr>
          <w:p w14:paraId="304B301B"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ns</w:t>
            </w:r>
          </w:p>
        </w:tc>
        <w:tc>
          <w:tcPr>
            <w:tcW w:w="1117" w:type="dxa"/>
            <w:tcBorders>
              <w:top w:val="nil"/>
              <w:left w:val="single" w:sz="8" w:space="0" w:color="auto"/>
              <w:bottom w:val="single" w:sz="4" w:space="0" w:color="auto"/>
              <w:right w:val="single" w:sz="4" w:space="0" w:color="auto"/>
            </w:tcBorders>
            <w:shd w:val="clear" w:color="auto" w:fill="auto"/>
            <w:noWrap/>
          </w:tcPr>
          <w:p w14:paraId="4F8153B3" w14:textId="77777777" w:rsidR="00CA0C6F" w:rsidRPr="00CA0C6F" w:rsidRDefault="00CA0C6F" w:rsidP="00CA0C6F">
            <w:pPr>
              <w:spacing w:after="0" w:line="240" w:lineRule="auto"/>
              <w:jc w:val="center"/>
              <w:rPr>
                <w:rFonts w:ascii="Calibri" w:eastAsia="Times New Roman" w:hAnsi="Calibri" w:cs="Calibri"/>
                <w:lang w:eastAsia="en-AU"/>
              </w:rPr>
            </w:pPr>
          </w:p>
        </w:tc>
        <w:tc>
          <w:tcPr>
            <w:tcW w:w="1012" w:type="dxa"/>
            <w:tcBorders>
              <w:top w:val="nil"/>
              <w:left w:val="nil"/>
              <w:bottom w:val="single" w:sz="4" w:space="0" w:color="auto"/>
              <w:right w:val="single" w:sz="8" w:space="0" w:color="auto"/>
            </w:tcBorders>
            <w:shd w:val="clear" w:color="auto" w:fill="auto"/>
            <w:noWrap/>
          </w:tcPr>
          <w:p w14:paraId="2F74D657" w14:textId="77777777" w:rsidR="00CA0C6F" w:rsidRPr="00CA0C6F" w:rsidRDefault="00CA0C6F" w:rsidP="00CA0C6F">
            <w:pPr>
              <w:spacing w:after="0" w:line="240" w:lineRule="auto"/>
              <w:jc w:val="center"/>
              <w:rPr>
                <w:rFonts w:ascii="Calibri" w:eastAsia="Times New Roman" w:hAnsi="Calibri" w:cs="Calibri"/>
                <w:lang w:eastAsia="en-AU"/>
              </w:rPr>
            </w:pPr>
          </w:p>
        </w:tc>
        <w:tc>
          <w:tcPr>
            <w:tcW w:w="1273" w:type="dxa"/>
            <w:tcBorders>
              <w:top w:val="nil"/>
              <w:left w:val="nil"/>
              <w:bottom w:val="single" w:sz="4" w:space="0" w:color="auto"/>
              <w:right w:val="single" w:sz="4" w:space="0" w:color="auto"/>
            </w:tcBorders>
            <w:shd w:val="clear" w:color="auto" w:fill="auto"/>
            <w:noWrap/>
          </w:tcPr>
          <w:p w14:paraId="304F990E" w14:textId="77777777" w:rsidR="00CA0C6F" w:rsidRPr="00CA0C6F" w:rsidRDefault="00CA0C6F" w:rsidP="00CA0C6F">
            <w:pPr>
              <w:spacing w:after="0" w:line="240" w:lineRule="auto"/>
              <w:jc w:val="center"/>
              <w:rPr>
                <w:rFonts w:ascii="Calibri" w:eastAsia="Times New Roman" w:hAnsi="Calibri" w:cs="Calibri"/>
                <w:lang w:eastAsia="en-AU"/>
              </w:rPr>
            </w:pPr>
          </w:p>
        </w:tc>
        <w:tc>
          <w:tcPr>
            <w:tcW w:w="850" w:type="dxa"/>
            <w:tcBorders>
              <w:top w:val="nil"/>
              <w:left w:val="nil"/>
              <w:bottom w:val="single" w:sz="4" w:space="0" w:color="auto"/>
              <w:right w:val="single" w:sz="8" w:space="0" w:color="auto"/>
            </w:tcBorders>
            <w:shd w:val="clear" w:color="auto" w:fill="auto"/>
            <w:noWrap/>
          </w:tcPr>
          <w:p w14:paraId="78AF7291" w14:textId="77777777" w:rsidR="00CA0C6F" w:rsidRPr="00CA0C6F" w:rsidRDefault="00CA0C6F" w:rsidP="00CA0C6F">
            <w:pPr>
              <w:spacing w:after="0" w:line="240" w:lineRule="auto"/>
              <w:jc w:val="center"/>
              <w:rPr>
                <w:rFonts w:ascii="Calibri" w:eastAsia="Times New Roman" w:hAnsi="Calibri" w:cs="Calibri"/>
                <w:lang w:eastAsia="en-AU"/>
              </w:rPr>
            </w:pPr>
          </w:p>
        </w:tc>
      </w:tr>
      <w:tr w:rsidR="00CA0C6F" w:rsidRPr="00CA0C6F" w14:paraId="48361B8B" w14:textId="77777777" w:rsidTr="00606DA6">
        <w:trPr>
          <w:trHeight w:val="600"/>
        </w:trPr>
        <w:tc>
          <w:tcPr>
            <w:tcW w:w="2797" w:type="dxa"/>
            <w:tcBorders>
              <w:top w:val="nil"/>
              <w:left w:val="single" w:sz="4" w:space="0" w:color="auto"/>
              <w:bottom w:val="single" w:sz="4" w:space="0" w:color="auto"/>
              <w:right w:val="nil"/>
            </w:tcBorders>
            <w:shd w:val="clear" w:color="auto" w:fill="auto"/>
            <w:noWrap/>
            <w:hideMark/>
          </w:tcPr>
          <w:p w14:paraId="756F5C30" w14:textId="77777777" w:rsidR="00CA0C6F" w:rsidRPr="00CA0C6F" w:rsidRDefault="00CA0C6F" w:rsidP="00CA0C6F">
            <w:pPr>
              <w:spacing w:after="0" w:line="240" w:lineRule="auto"/>
              <w:jc w:val="right"/>
              <w:rPr>
                <w:rFonts w:ascii="Calibri" w:eastAsia="Times New Roman" w:hAnsi="Calibri" w:cs="Calibri"/>
                <w:b/>
                <w:bCs/>
                <w:lang w:eastAsia="en-AU"/>
              </w:rPr>
            </w:pPr>
            <w:r w:rsidRPr="00CA0C6F">
              <w:rPr>
                <w:rFonts w:ascii="Calibri" w:eastAsia="Cambria" w:hAnsi="Calibri" w:cs="Times New Roman"/>
                <w:b/>
              </w:rPr>
              <w:t>Worried colleagues will blame them</w:t>
            </w:r>
          </w:p>
        </w:tc>
        <w:tc>
          <w:tcPr>
            <w:tcW w:w="1417" w:type="dxa"/>
            <w:tcBorders>
              <w:top w:val="nil"/>
              <w:left w:val="single" w:sz="8" w:space="0" w:color="auto"/>
              <w:bottom w:val="single" w:sz="4" w:space="0" w:color="auto"/>
              <w:right w:val="single" w:sz="4" w:space="0" w:color="auto"/>
            </w:tcBorders>
            <w:shd w:val="clear" w:color="auto" w:fill="auto"/>
            <w:noWrap/>
          </w:tcPr>
          <w:p w14:paraId="4C30A163"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2.24 (1.49-3.37)</w:t>
            </w:r>
          </w:p>
        </w:tc>
        <w:tc>
          <w:tcPr>
            <w:tcW w:w="1031" w:type="dxa"/>
            <w:tcBorders>
              <w:top w:val="nil"/>
              <w:left w:val="nil"/>
              <w:bottom w:val="single" w:sz="4" w:space="0" w:color="auto"/>
              <w:right w:val="single" w:sz="8" w:space="0" w:color="auto"/>
            </w:tcBorders>
            <w:shd w:val="clear" w:color="auto" w:fill="auto"/>
            <w:noWrap/>
          </w:tcPr>
          <w:p w14:paraId="00AC27DD"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0.0001</w:t>
            </w:r>
          </w:p>
        </w:tc>
        <w:tc>
          <w:tcPr>
            <w:tcW w:w="1177" w:type="dxa"/>
            <w:tcBorders>
              <w:top w:val="nil"/>
              <w:left w:val="nil"/>
              <w:bottom w:val="single" w:sz="4" w:space="0" w:color="auto"/>
              <w:right w:val="single" w:sz="4" w:space="0" w:color="auto"/>
            </w:tcBorders>
            <w:shd w:val="clear" w:color="auto" w:fill="auto"/>
            <w:noWrap/>
          </w:tcPr>
          <w:p w14:paraId="6781F50B"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2.41 (1.59-3.65)</w:t>
            </w:r>
          </w:p>
        </w:tc>
        <w:tc>
          <w:tcPr>
            <w:tcW w:w="939" w:type="dxa"/>
            <w:tcBorders>
              <w:top w:val="nil"/>
              <w:left w:val="nil"/>
              <w:bottom w:val="single" w:sz="4" w:space="0" w:color="auto"/>
              <w:right w:val="single" w:sz="8" w:space="0" w:color="auto"/>
            </w:tcBorders>
            <w:shd w:val="clear" w:color="auto" w:fill="auto"/>
            <w:noWrap/>
          </w:tcPr>
          <w:p w14:paraId="7FA283D4"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&lt;0.0001</w:t>
            </w:r>
          </w:p>
        </w:tc>
        <w:tc>
          <w:tcPr>
            <w:tcW w:w="1157" w:type="dxa"/>
            <w:tcBorders>
              <w:top w:val="nil"/>
              <w:left w:val="nil"/>
              <w:bottom w:val="single" w:sz="4" w:space="0" w:color="auto"/>
              <w:right w:val="single" w:sz="4" w:space="0" w:color="auto"/>
            </w:tcBorders>
            <w:shd w:val="clear" w:color="auto" w:fill="auto"/>
            <w:noWrap/>
          </w:tcPr>
          <w:p w14:paraId="18A869B5"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2.24 (1.62-3.11)</w:t>
            </w:r>
          </w:p>
        </w:tc>
        <w:tc>
          <w:tcPr>
            <w:tcW w:w="939" w:type="dxa"/>
            <w:tcBorders>
              <w:top w:val="nil"/>
              <w:left w:val="nil"/>
              <w:bottom w:val="single" w:sz="4" w:space="0" w:color="auto"/>
              <w:right w:val="single" w:sz="8" w:space="0" w:color="auto"/>
            </w:tcBorders>
            <w:shd w:val="clear" w:color="auto" w:fill="auto"/>
            <w:noWrap/>
          </w:tcPr>
          <w:p w14:paraId="0FEC0AD1"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&lt;0.0001</w:t>
            </w:r>
          </w:p>
        </w:tc>
        <w:tc>
          <w:tcPr>
            <w:tcW w:w="1128" w:type="dxa"/>
            <w:tcBorders>
              <w:top w:val="nil"/>
              <w:left w:val="nil"/>
              <w:bottom w:val="single" w:sz="4" w:space="0" w:color="auto"/>
              <w:right w:val="single" w:sz="4" w:space="0" w:color="auto"/>
            </w:tcBorders>
            <w:shd w:val="clear" w:color="auto" w:fill="auto"/>
            <w:noWrap/>
          </w:tcPr>
          <w:p w14:paraId="6D67A108" w14:textId="77777777" w:rsidR="00CA0C6F" w:rsidRPr="00CA0C6F" w:rsidRDefault="00CA0C6F" w:rsidP="00CA0C6F">
            <w:pPr>
              <w:spacing w:after="0" w:line="240" w:lineRule="auto"/>
              <w:jc w:val="center"/>
              <w:rPr>
                <w:rFonts w:ascii="Calibri" w:eastAsia="Times New Roman" w:hAnsi="Calibri" w:cs="Calibri"/>
                <w:lang w:eastAsia="en-AU"/>
              </w:rPr>
            </w:pPr>
          </w:p>
        </w:tc>
        <w:tc>
          <w:tcPr>
            <w:tcW w:w="1181" w:type="dxa"/>
            <w:tcBorders>
              <w:top w:val="nil"/>
              <w:left w:val="nil"/>
              <w:bottom w:val="single" w:sz="4" w:space="0" w:color="auto"/>
              <w:right w:val="single" w:sz="8" w:space="0" w:color="auto"/>
            </w:tcBorders>
            <w:shd w:val="clear" w:color="auto" w:fill="auto"/>
            <w:noWrap/>
          </w:tcPr>
          <w:p w14:paraId="3B999715" w14:textId="77777777" w:rsidR="00CA0C6F" w:rsidRPr="00CA0C6F" w:rsidRDefault="00CA0C6F" w:rsidP="00CA0C6F">
            <w:pPr>
              <w:spacing w:after="0" w:line="240" w:lineRule="auto"/>
              <w:jc w:val="center"/>
              <w:rPr>
                <w:rFonts w:ascii="Calibri" w:eastAsia="Times New Roman" w:hAnsi="Calibri" w:cs="Calibri"/>
                <w:lang w:eastAsia="en-AU"/>
              </w:rPr>
            </w:pPr>
          </w:p>
        </w:tc>
        <w:tc>
          <w:tcPr>
            <w:tcW w:w="1117" w:type="dxa"/>
            <w:tcBorders>
              <w:top w:val="nil"/>
              <w:left w:val="nil"/>
              <w:bottom w:val="single" w:sz="4" w:space="0" w:color="auto"/>
              <w:right w:val="single" w:sz="4" w:space="0" w:color="auto"/>
            </w:tcBorders>
            <w:shd w:val="clear" w:color="auto" w:fill="auto"/>
            <w:noWrap/>
          </w:tcPr>
          <w:p w14:paraId="0E45DF1E"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1.42 (1.08-1.86)</w:t>
            </w:r>
          </w:p>
        </w:tc>
        <w:tc>
          <w:tcPr>
            <w:tcW w:w="1012" w:type="dxa"/>
            <w:tcBorders>
              <w:top w:val="nil"/>
              <w:left w:val="nil"/>
              <w:bottom w:val="single" w:sz="4" w:space="0" w:color="auto"/>
              <w:right w:val="single" w:sz="8" w:space="0" w:color="auto"/>
            </w:tcBorders>
            <w:shd w:val="clear" w:color="auto" w:fill="auto"/>
            <w:noWrap/>
          </w:tcPr>
          <w:p w14:paraId="298D3740"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0.012</w:t>
            </w:r>
          </w:p>
        </w:tc>
        <w:tc>
          <w:tcPr>
            <w:tcW w:w="1273" w:type="dxa"/>
            <w:tcBorders>
              <w:top w:val="nil"/>
              <w:left w:val="nil"/>
              <w:bottom w:val="single" w:sz="4" w:space="0" w:color="auto"/>
              <w:right w:val="single" w:sz="4" w:space="0" w:color="auto"/>
            </w:tcBorders>
            <w:shd w:val="clear" w:color="auto" w:fill="auto"/>
            <w:noWrap/>
          </w:tcPr>
          <w:p w14:paraId="298D5251" w14:textId="77777777" w:rsidR="00CA0C6F" w:rsidRPr="00CA0C6F" w:rsidRDefault="00CA0C6F" w:rsidP="00CA0C6F">
            <w:pPr>
              <w:spacing w:after="0" w:line="240" w:lineRule="auto"/>
              <w:jc w:val="center"/>
              <w:rPr>
                <w:rFonts w:ascii="Calibri" w:eastAsia="Times New Roman" w:hAnsi="Calibri" w:cs="Calibri"/>
                <w:lang w:eastAsia="en-AU"/>
              </w:rPr>
            </w:pPr>
          </w:p>
        </w:tc>
        <w:tc>
          <w:tcPr>
            <w:tcW w:w="850" w:type="dxa"/>
            <w:tcBorders>
              <w:top w:val="nil"/>
              <w:left w:val="nil"/>
              <w:bottom w:val="single" w:sz="4" w:space="0" w:color="auto"/>
              <w:right w:val="single" w:sz="8" w:space="0" w:color="auto"/>
            </w:tcBorders>
            <w:shd w:val="clear" w:color="auto" w:fill="auto"/>
            <w:noWrap/>
          </w:tcPr>
          <w:p w14:paraId="2D9BAC84" w14:textId="77777777" w:rsidR="00CA0C6F" w:rsidRPr="00CA0C6F" w:rsidRDefault="00CA0C6F" w:rsidP="00CA0C6F">
            <w:pPr>
              <w:spacing w:after="0" w:line="240" w:lineRule="auto"/>
              <w:jc w:val="center"/>
              <w:rPr>
                <w:rFonts w:ascii="Calibri" w:eastAsia="Times New Roman" w:hAnsi="Calibri" w:cs="Calibri"/>
                <w:lang w:eastAsia="en-AU"/>
              </w:rPr>
            </w:pPr>
          </w:p>
        </w:tc>
      </w:tr>
      <w:tr w:rsidR="00CA0C6F" w:rsidRPr="00CA0C6F" w14:paraId="2D465D04" w14:textId="77777777" w:rsidTr="00606DA6">
        <w:trPr>
          <w:trHeight w:val="315"/>
        </w:trPr>
        <w:tc>
          <w:tcPr>
            <w:tcW w:w="2797" w:type="dxa"/>
            <w:tcBorders>
              <w:top w:val="nil"/>
              <w:left w:val="single" w:sz="4" w:space="0" w:color="auto"/>
              <w:bottom w:val="single" w:sz="4" w:space="0" w:color="auto"/>
              <w:right w:val="nil"/>
            </w:tcBorders>
            <w:shd w:val="clear" w:color="auto" w:fill="auto"/>
            <w:noWrap/>
            <w:hideMark/>
          </w:tcPr>
          <w:p w14:paraId="5ECB8A4C" w14:textId="77777777" w:rsidR="00CA0C6F" w:rsidRPr="00CA0C6F" w:rsidRDefault="00CA0C6F" w:rsidP="00CA0C6F">
            <w:pPr>
              <w:spacing w:after="0" w:line="240" w:lineRule="auto"/>
              <w:jc w:val="right"/>
              <w:rPr>
                <w:rFonts w:ascii="Calibri" w:eastAsia="Times New Roman" w:hAnsi="Calibri" w:cs="Calibri"/>
                <w:b/>
                <w:bCs/>
                <w:lang w:eastAsia="en-AU"/>
              </w:rPr>
            </w:pPr>
            <w:r w:rsidRPr="00CA0C6F">
              <w:rPr>
                <w:rFonts w:ascii="Calibri" w:eastAsia="Cambria" w:hAnsi="Calibri" w:cs="Times New Roman"/>
                <w:b/>
              </w:rPr>
              <w:t>Worried about infecting family</w:t>
            </w:r>
          </w:p>
        </w:tc>
        <w:tc>
          <w:tcPr>
            <w:tcW w:w="1417" w:type="dxa"/>
            <w:tcBorders>
              <w:top w:val="nil"/>
              <w:left w:val="single" w:sz="8" w:space="0" w:color="auto"/>
              <w:bottom w:val="single" w:sz="4" w:space="0" w:color="auto"/>
              <w:right w:val="single" w:sz="4" w:space="0" w:color="auto"/>
            </w:tcBorders>
            <w:shd w:val="clear" w:color="auto" w:fill="auto"/>
            <w:noWrap/>
          </w:tcPr>
          <w:p w14:paraId="4185678A"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1.71 (1.11-2.63)</w:t>
            </w:r>
          </w:p>
        </w:tc>
        <w:tc>
          <w:tcPr>
            <w:tcW w:w="1031" w:type="dxa"/>
            <w:tcBorders>
              <w:top w:val="nil"/>
              <w:left w:val="nil"/>
              <w:bottom w:val="single" w:sz="4" w:space="0" w:color="auto"/>
              <w:right w:val="single" w:sz="8" w:space="0" w:color="auto"/>
            </w:tcBorders>
            <w:shd w:val="clear" w:color="auto" w:fill="auto"/>
            <w:noWrap/>
          </w:tcPr>
          <w:p w14:paraId="35E2027C"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0.015</w:t>
            </w:r>
          </w:p>
        </w:tc>
        <w:tc>
          <w:tcPr>
            <w:tcW w:w="1177" w:type="dxa"/>
            <w:tcBorders>
              <w:top w:val="nil"/>
              <w:left w:val="nil"/>
              <w:bottom w:val="single" w:sz="4" w:space="0" w:color="auto"/>
              <w:right w:val="single" w:sz="4" w:space="0" w:color="auto"/>
            </w:tcBorders>
            <w:shd w:val="clear" w:color="auto" w:fill="auto"/>
            <w:noWrap/>
            <w:vAlign w:val="center"/>
          </w:tcPr>
          <w:p w14:paraId="3A86115C"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w:t>
            </w:r>
          </w:p>
        </w:tc>
        <w:tc>
          <w:tcPr>
            <w:tcW w:w="939" w:type="dxa"/>
            <w:tcBorders>
              <w:top w:val="nil"/>
              <w:left w:val="nil"/>
              <w:bottom w:val="single" w:sz="4" w:space="0" w:color="auto"/>
              <w:right w:val="single" w:sz="8" w:space="0" w:color="auto"/>
            </w:tcBorders>
            <w:shd w:val="clear" w:color="auto" w:fill="auto"/>
            <w:noWrap/>
            <w:vAlign w:val="center"/>
          </w:tcPr>
          <w:p w14:paraId="4454C6BF"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Times New Roman" w:hAnsi="Calibri" w:cs="Calibri"/>
                <w:lang w:eastAsia="en-AU"/>
              </w:rPr>
              <w:t>ns</w:t>
            </w:r>
          </w:p>
        </w:tc>
        <w:tc>
          <w:tcPr>
            <w:tcW w:w="1157" w:type="dxa"/>
            <w:tcBorders>
              <w:top w:val="nil"/>
              <w:left w:val="nil"/>
              <w:bottom w:val="single" w:sz="4" w:space="0" w:color="auto"/>
              <w:right w:val="single" w:sz="4" w:space="0" w:color="auto"/>
            </w:tcBorders>
            <w:shd w:val="clear" w:color="auto" w:fill="auto"/>
            <w:noWrap/>
          </w:tcPr>
          <w:p w14:paraId="03595C71"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1.72 (1.21-2.45)</w:t>
            </w:r>
          </w:p>
        </w:tc>
        <w:tc>
          <w:tcPr>
            <w:tcW w:w="939" w:type="dxa"/>
            <w:tcBorders>
              <w:top w:val="nil"/>
              <w:left w:val="nil"/>
              <w:bottom w:val="single" w:sz="4" w:space="0" w:color="auto"/>
              <w:right w:val="single" w:sz="8" w:space="0" w:color="auto"/>
            </w:tcBorders>
            <w:shd w:val="clear" w:color="auto" w:fill="auto"/>
            <w:noWrap/>
          </w:tcPr>
          <w:p w14:paraId="163C005E"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0.002</w:t>
            </w:r>
          </w:p>
        </w:tc>
        <w:tc>
          <w:tcPr>
            <w:tcW w:w="1128" w:type="dxa"/>
            <w:tcBorders>
              <w:top w:val="nil"/>
              <w:left w:val="nil"/>
              <w:bottom w:val="single" w:sz="4" w:space="0" w:color="auto"/>
              <w:right w:val="single" w:sz="4" w:space="0" w:color="auto"/>
            </w:tcBorders>
            <w:shd w:val="clear" w:color="auto" w:fill="auto"/>
            <w:noWrap/>
          </w:tcPr>
          <w:p w14:paraId="16E6DB29" w14:textId="77777777" w:rsidR="00CA0C6F" w:rsidRPr="00CA0C6F" w:rsidRDefault="00CA0C6F" w:rsidP="00CA0C6F">
            <w:pPr>
              <w:spacing w:after="0" w:line="240" w:lineRule="auto"/>
              <w:jc w:val="center"/>
              <w:rPr>
                <w:rFonts w:ascii="Calibri" w:eastAsia="Times New Roman" w:hAnsi="Calibri" w:cs="Calibri"/>
                <w:lang w:eastAsia="en-AU"/>
              </w:rPr>
            </w:pPr>
          </w:p>
        </w:tc>
        <w:tc>
          <w:tcPr>
            <w:tcW w:w="1181" w:type="dxa"/>
            <w:tcBorders>
              <w:top w:val="nil"/>
              <w:left w:val="nil"/>
              <w:bottom w:val="single" w:sz="4" w:space="0" w:color="auto"/>
              <w:right w:val="single" w:sz="8" w:space="0" w:color="auto"/>
            </w:tcBorders>
            <w:shd w:val="clear" w:color="auto" w:fill="auto"/>
            <w:noWrap/>
          </w:tcPr>
          <w:p w14:paraId="31727289" w14:textId="77777777" w:rsidR="00CA0C6F" w:rsidRPr="00CA0C6F" w:rsidRDefault="00CA0C6F" w:rsidP="00CA0C6F">
            <w:pPr>
              <w:spacing w:after="0" w:line="240" w:lineRule="auto"/>
              <w:jc w:val="center"/>
              <w:rPr>
                <w:rFonts w:ascii="Calibri" w:eastAsia="Times New Roman" w:hAnsi="Calibri" w:cs="Calibri"/>
                <w:lang w:eastAsia="en-AU"/>
              </w:rPr>
            </w:pPr>
          </w:p>
        </w:tc>
        <w:tc>
          <w:tcPr>
            <w:tcW w:w="1117" w:type="dxa"/>
            <w:tcBorders>
              <w:top w:val="nil"/>
              <w:left w:val="nil"/>
              <w:bottom w:val="single" w:sz="4" w:space="0" w:color="auto"/>
              <w:right w:val="single" w:sz="4" w:space="0" w:color="auto"/>
            </w:tcBorders>
            <w:shd w:val="clear" w:color="auto" w:fill="auto"/>
            <w:noWrap/>
          </w:tcPr>
          <w:p w14:paraId="0EA0C5EB"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1.71 (1.27-2.30)</w:t>
            </w:r>
          </w:p>
        </w:tc>
        <w:tc>
          <w:tcPr>
            <w:tcW w:w="1012" w:type="dxa"/>
            <w:tcBorders>
              <w:top w:val="nil"/>
              <w:left w:val="nil"/>
              <w:bottom w:val="single" w:sz="4" w:space="0" w:color="auto"/>
              <w:right w:val="single" w:sz="8" w:space="0" w:color="auto"/>
            </w:tcBorders>
            <w:shd w:val="clear" w:color="auto" w:fill="auto"/>
            <w:noWrap/>
          </w:tcPr>
          <w:p w14:paraId="48D57B2C"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&lt;0.0001</w:t>
            </w:r>
          </w:p>
        </w:tc>
        <w:tc>
          <w:tcPr>
            <w:tcW w:w="1273" w:type="dxa"/>
            <w:tcBorders>
              <w:top w:val="nil"/>
              <w:left w:val="nil"/>
              <w:bottom w:val="single" w:sz="4" w:space="0" w:color="auto"/>
              <w:right w:val="single" w:sz="4" w:space="0" w:color="auto"/>
            </w:tcBorders>
            <w:shd w:val="clear" w:color="auto" w:fill="auto"/>
            <w:noWrap/>
          </w:tcPr>
          <w:p w14:paraId="40E326AB"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0.66 (0.48-0.93)</w:t>
            </w:r>
          </w:p>
        </w:tc>
        <w:tc>
          <w:tcPr>
            <w:tcW w:w="850" w:type="dxa"/>
            <w:tcBorders>
              <w:top w:val="nil"/>
              <w:left w:val="nil"/>
              <w:bottom w:val="single" w:sz="4" w:space="0" w:color="auto"/>
              <w:right w:val="single" w:sz="8" w:space="0" w:color="auto"/>
            </w:tcBorders>
            <w:shd w:val="clear" w:color="auto" w:fill="auto"/>
            <w:noWrap/>
          </w:tcPr>
          <w:p w14:paraId="654F463C" w14:textId="77777777" w:rsidR="00CA0C6F" w:rsidRPr="00CA0C6F" w:rsidRDefault="00CA0C6F" w:rsidP="00CA0C6F">
            <w:pPr>
              <w:spacing w:after="0" w:line="240" w:lineRule="auto"/>
              <w:jc w:val="center"/>
              <w:rPr>
                <w:rFonts w:ascii="Calibri" w:eastAsia="Times New Roman" w:hAnsi="Calibri" w:cs="Calibri"/>
                <w:lang w:eastAsia="en-AU"/>
              </w:rPr>
            </w:pPr>
            <w:r w:rsidRPr="00CA0C6F">
              <w:rPr>
                <w:rFonts w:ascii="Calibri" w:eastAsia="Cambria" w:hAnsi="Calibri" w:cs="Times New Roman"/>
              </w:rPr>
              <w:t>0.016</w:t>
            </w:r>
          </w:p>
        </w:tc>
      </w:tr>
      <w:tr w:rsidR="00CA0C6F" w:rsidRPr="00CA0C6F" w14:paraId="3EA118C5" w14:textId="77777777" w:rsidTr="00606DA6">
        <w:trPr>
          <w:trHeight w:val="315"/>
        </w:trPr>
        <w:tc>
          <w:tcPr>
            <w:tcW w:w="16018" w:type="dxa"/>
            <w:gridSpan w:val="13"/>
            <w:tcBorders>
              <w:top w:val="single" w:sz="4" w:space="0" w:color="auto"/>
              <w:left w:val="single" w:sz="4" w:space="0" w:color="auto"/>
              <w:bottom w:val="single" w:sz="4" w:space="0" w:color="auto"/>
              <w:right w:val="single" w:sz="4" w:space="0" w:color="auto"/>
            </w:tcBorders>
            <w:shd w:val="clear" w:color="auto" w:fill="auto"/>
            <w:noWrap/>
          </w:tcPr>
          <w:p w14:paraId="7F6B2789" w14:textId="77777777" w:rsidR="00CA0C6F" w:rsidRPr="00CA0C6F" w:rsidRDefault="00CA0C6F" w:rsidP="00CA0C6F">
            <w:pPr>
              <w:spacing w:after="0" w:line="240" w:lineRule="auto"/>
              <w:rPr>
                <w:rFonts w:ascii="Calibri" w:eastAsia="Times New Roman" w:hAnsi="Calibri" w:cs="Calibri"/>
                <w:lang w:eastAsia="en-AU"/>
              </w:rPr>
            </w:pPr>
            <w:r w:rsidRPr="00CA0C6F">
              <w:rPr>
                <w:rFonts w:ascii="Calibri" w:eastAsia="Times New Roman" w:hAnsi="Calibri" w:cs="Calibri"/>
                <w:lang w:eastAsia="en-AU"/>
              </w:rPr>
              <w:t>PTSD = post-traumatic stress disorder, ns = not significant in multivariate regression</w:t>
            </w:r>
          </w:p>
          <w:p w14:paraId="4CD89EBE" w14:textId="77777777" w:rsidR="00CA0C6F" w:rsidRPr="00CA0C6F" w:rsidRDefault="00CA0C6F" w:rsidP="00CA0C6F">
            <w:pPr>
              <w:spacing w:after="0" w:line="240" w:lineRule="auto"/>
              <w:rPr>
                <w:rFonts w:ascii="Calibri" w:eastAsia="Times New Roman" w:hAnsi="Calibri" w:cs="Calibri"/>
                <w:lang w:eastAsia="en-AU"/>
              </w:rPr>
            </w:pPr>
            <w:r w:rsidRPr="00CA0C6F">
              <w:rPr>
                <w:rFonts w:ascii="Calibri" w:eastAsia="Times New Roman" w:hAnsi="Calibri" w:cs="Calibri"/>
                <w:lang w:eastAsia="en-AU"/>
              </w:rPr>
              <w:t>Outcome comparators: personal achievement - moderate to high vs low, all other outcomes - moderate to severe symptoms vs none to mild</w:t>
            </w:r>
          </w:p>
          <w:p w14:paraId="2D4EAF20" w14:textId="77777777" w:rsidR="00CA0C6F" w:rsidRPr="00CA0C6F" w:rsidRDefault="00CA0C6F" w:rsidP="00CA0C6F">
            <w:pPr>
              <w:spacing w:after="0" w:line="240" w:lineRule="auto"/>
              <w:rPr>
                <w:rFonts w:ascii="Calibri" w:eastAsia="Cambria" w:hAnsi="Calibri" w:cs="Times New Roman"/>
              </w:rPr>
            </w:pPr>
            <w:r w:rsidRPr="00CA0C6F">
              <w:rPr>
                <w:rFonts w:ascii="Calibri" w:eastAsia="Times New Roman" w:hAnsi="Calibri" w:cs="Calibri"/>
                <w:lang w:eastAsia="en-AU"/>
              </w:rPr>
              <w:t xml:space="preserve">Reference categories: Age (ordinal), female gender vs male, Victoria vs other states, frontline area vs emergency department, lives alone vs with others, children vs none, </w:t>
            </w:r>
            <w:proofErr w:type="gramStart"/>
            <w:r w:rsidRPr="00CA0C6F">
              <w:rPr>
                <w:rFonts w:ascii="Calibri" w:eastAsia="Times New Roman" w:hAnsi="Calibri" w:cs="Calibri"/>
                <w:lang w:eastAsia="en-AU"/>
              </w:rPr>
              <w:t>elders</w:t>
            </w:r>
            <w:proofErr w:type="gramEnd"/>
            <w:r w:rsidRPr="00CA0C6F">
              <w:rPr>
                <w:rFonts w:ascii="Calibri" w:eastAsia="Times New Roman" w:hAnsi="Calibri" w:cs="Calibri"/>
                <w:lang w:eastAsia="en-AU"/>
              </w:rPr>
              <w:t xml:space="preserve"> vs none, worse relationships vs negative response, prior mental health diagnosis vs none, concerns about household vs none, received PPE training vs did not, worried colleagues will blame vs negative response, worried about infecting family vs negative response.</w:t>
            </w:r>
          </w:p>
        </w:tc>
      </w:tr>
    </w:tbl>
    <w:p w14:paraId="4540159B" w14:textId="77777777" w:rsidR="00CA0C6F" w:rsidRPr="00CA0C6F" w:rsidRDefault="00CA0C6F" w:rsidP="00CA0C6F">
      <w:pPr>
        <w:spacing w:after="0" w:line="240" w:lineRule="auto"/>
        <w:rPr>
          <w:rFonts w:ascii="Calibri" w:eastAsia="Cambria" w:hAnsi="Calibri" w:cs="Times New Roman"/>
        </w:rPr>
      </w:pPr>
    </w:p>
    <w:p w14:paraId="4689C58F" w14:textId="77777777" w:rsidR="00CA0C6F" w:rsidRPr="00CA0C6F" w:rsidRDefault="00CA0C6F" w:rsidP="00CA0C6F">
      <w:pPr>
        <w:autoSpaceDE w:val="0"/>
        <w:autoSpaceDN w:val="0"/>
        <w:adjustRightInd w:val="0"/>
        <w:spacing w:after="0" w:line="240" w:lineRule="auto"/>
        <w:rPr>
          <w:rFonts w:ascii="Courier New" w:eastAsia="MS Mincho" w:hAnsi="Courier New" w:cs="Courier New"/>
          <w:color w:val="008000"/>
          <w:sz w:val="20"/>
          <w:szCs w:val="20"/>
          <w:shd w:val="clear" w:color="auto" w:fill="FFFFFF"/>
        </w:rPr>
      </w:pPr>
    </w:p>
    <w:p w14:paraId="2E6CC828" w14:textId="77777777" w:rsidR="00CA0C6F" w:rsidRPr="00CA0C6F" w:rsidRDefault="00CA0C6F" w:rsidP="00CA0C6F">
      <w:pPr>
        <w:spacing w:line="240" w:lineRule="auto"/>
        <w:ind w:left="720"/>
        <w:contextualSpacing/>
        <w:rPr>
          <w:rFonts w:ascii="Calibri" w:eastAsia="Times New Roman" w:hAnsi="Calibri" w:cs="Calibri"/>
          <w:lang w:eastAsia="en-AU"/>
        </w:rPr>
      </w:pPr>
    </w:p>
    <w:p w14:paraId="1E476BC4" w14:textId="77777777" w:rsidR="00CA0C6F" w:rsidRPr="00CA0C6F" w:rsidRDefault="00CA0C6F" w:rsidP="00CA0C6F">
      <w:pPr>
        <w:autoSpaceDE w:val="0"/>
        <w:autoSpaceDN w:val="0"/>
        <w:adjustRightInd w:val="0"/>
        <w:spacing w:after="0" w:line="240" w:lineRule="auto"/>
        <w:rPr>
          <w:rFonts w:ascii="Courier New" w:eastAsia="MS Mincho" w:hAnsi="Courier New" w:cs="Courier New"/>
          <w:color w:val="008000"/>
          <w:sz w:val="20"/>
          <w:szCs w:val="20"/>
          <w:shd w:val="clear" w:color="auto" w:fill="FFFFFF"/>
        </w:rPr>
      </w:pPr>
    </w:p>
    <w:p w14:paraId="34FE11C0" w14:textId="77777777" w:rsidR="00CA0C6F" w:rsidRPr="00CA0C6F" w:rsidRDefault="00CA0C6F" w:rsidP="00CA0C6F">
      <w:pPr>
        <w:autoSpaceDE w:val="0"/>
        <w:autoSpaceDN w:val="0"/>
        <w:adjustRightInd w:val="0"/>
        <w:spacing w:after="0" w:line="240" w:lineRule="auto"/>
        <w:rPr>
          <w:rFonts w:ascii="Courier New" w:eastAsia="MS Mincho" w:hAnsi="Courier New" w:cs="Courier New"/>
          <w:color w:val="008000"/>
          <w:sz w:val="20"/>
          <w:szCs w:val="20"/>
          <w:shd w:val="clear" w:color="auto" w:fill="FFFFFF"/>
        </w:rPr>
      </w:pPr>
    </w:p>
    <w:p w14:paraId="11FBBA89" w14:textId="77777777" w:rsidR="00CA0C6F" w:rsidRPr="00CA0C6F" w:rsidRDefault="00CA0C6F" w:rsidP="00CA0C6F">
      <w:pPr>
        <w:spacing w:after="0" w:line="240" w:lineRule="auto"/>
        <w:rPr>
          <w:rFonts w:ascii="Calibri" w:eastAsia="Cambria" w:hAnsi="Calibri" w:cs="Times New Roman"/>
        </w:rPr>
      </w:pPr>
      <w:r w:rsidRPr="00CA0C6F">
        <w:rPr>
          <w:rFonts w:ascii="Calibri" w:eastAsia="Cambria" w:hAnsi="Calibri" w:cs="Times New Roman"/>
        </w:rPr>
        <w:br w:type="page"/>
      </w:r>
    </w:p>
    <w:p w14:paraId="486B1F06" w14:textId="77777777" w:rsidR="0001252C" w:rsidRPr="00CA0C6F" w:rsidRDefault="0001252C" w:rsidP="00CA0C6F">
      <w:bookmarkStart w:id="0" w:name="_GoBack"/>
      <w:bookmarkEnd w:id="0"/>
    </w:p>
    <w:sectPr w:rsidR="0001252C" w:rsidRPr="00CA0C6F" w:rsidSect="00A64D5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5E"/>
    <w:rsid w:val="0001252C"/>
    <w:rsid w:val="002132AA"/>
    <w:rsid w:val="003F6FFD"/>
    <w:rsid w:val="007305F0"/>
    <w:rsid w:val="008B6A5E"/>
    <w:rsid w:val="00A64D59"/>
    <w:rsid w:val="00B46B65"/>
    <w:rsid w:val="00CA0C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0CF3"/>
  <w15:chartTrackingRefBased/>
  <w15:docId w15:val="{00BB9044-8D7F-4F54-AD86-995D7597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6FFD"/>
    <w:pPr>
      <w:outlineLvl w:val="0"/>
    </w:pPr>
    <w:rPr>
      <w:rFonts w:ascii="Calibri" w:hAnsi="Calibri" w:cs="Calibri"/>
      <w:color w:val="323130"/>
      <w:shd w:val="clear" w:color="auto" w:fill="FFFFFF"/>
    </w:rPr>
  </w:style>
  <w:style w:type="paragraph" w:styleId="Heading3">
    <w:name w:val="heading 3"/>
    <w:basedOn w:val="Normal"/>
    <w:next w:val="Normal"/>
    <w:link w:val="Heading3Char"/>
    <w:uiPriority w:val="9"/>
    <w:semiHidden/>
    <w:unhideWhenUsed/>
    <w:qFormat/>
    <w:rsid w:val="008B6A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FFD"/>
    <w:rPr>
      <w:rFonts w:ascii="Calibri" w:hAnsi="Calibri" w:cs="Calibri"/>
      <w:color w:val="323130"/>
    </w:rPr>
  </w:style>
  <w:style w:type="character" w:customStyle="1" w:styleId="Heading3Char">
    <w:name w:val="Heading 3 Char"/>
    <w:basedOn w:val="DefaultParagraphFont"/>
    <w:link w:val="Heading3"/>
    <w:uiPriority w:val="9"/>
    <w:semiHidden/>
    <w:rsid w:val="008B6A5E"/>
    <w:rPr>
      <w:rFonts w:asciiTheme="majorHAnsi" w:eastAsiaTheme="majorEastAsia" w:hAnsiTheme="majorHAnsi" w:cstheme="majorBidi"/>
      <w:color w:val="1F3763" w:themeColor="accent1" w:themeShade="7F"/>
      <w:sz w:val="24"/>
      <w:szCs w:val="24"/>
    </w:rPr>
  </w:style>
  <w:style w:type="table" w:customStyle="1" w:styleId="TableGrid1">
    <w:name w:val="Table Grid1"/>
    <w:basedOn w:val="TableNormal"/>
    <w:next w:val="TableGrid"/>
    <w:uiPriority w:val="39"/>
    <w:rsid w:val="008B6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B6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30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30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1AE16DF9A694BB088CB98139A08A8" ma:contentTypeVersion="8" ma:contentTypeDescription="Create a new document." ma:contentTypeScope="" ma:versionID="f0a67a1c5c6ae41f5e826a0b1b32ea2a">
  <xsd:schema xmlns:xsd="http://www.w3.org/2001/XMLSchema" xmlns:xs="http://www.w3.org/2001/XMLSchema" xmlns:p="http://schemas.microsoft.com/office/2006/metadata/properties" xmlns:ns3="df3cd8bd-7a58-4021-a580-3d6ebf7b670c" targetNamespace="http://schemas.microsoft.com/office/2006/metadata/properties" ma:root="true" ma:fieldsID="823166224e4aa8424e91ca607f420654" ns3:_="">
    <xsd:import namespace="df3cd8bd-7a58-4021-a580-3d6ebf7b67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cd8bd-7a58-4021-a580-3d6ebf7b6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543984-D5C7-4AFF-9BC9-3161E3AFF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cd8bd-7a58-4021-a580-3d6ebf7b6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6B578-EFD9-4E35-A74A-13E9449B4633}">
  <ds:schemaRefs>
    <ds:schemaRef ds:uri="http://schemas.microsoft.com/sharepoint/v3/contenttype/forms"/>
  </ds:schemaRefs>
</ds:datastoreItem>
</file>

<file path=customXml/itemProps3.xml><?xml version="1.0" encoding="utf-8"?>
<ds:datastoreItem xmlns:ds="http://schemas.openxmlformats.org/officeDocument/2006/customXml" ds:itemID="{AB9DDA1B-31DD-4E72-90A9-BB5BA1ADC092}">
  <ds:schemaRefs>
    <ds:schemaRef ds:uri="http://purl.org/dc/terms/"/>
    <ds:schemaRef ds:uri="http://schemas.openxmlformats.org/package/2006/metadata/core-properties"/>
    <ds:schemaRef ds:uri="df3cd8bd-7a58-4021-a580-3d6ebf7b670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Pascoe</dc:creator>
  <cp:keywords/>
  <dc:description/>
  <cp:lastModifiedBy>Amy Pascoe</cp:lastModifiedBy>
  <cp:revision>2</cp:revision>
  <dcterms:created xsi:type="dcterms:W3CDTF">2021-11-24T21:40:00Z</dcterms:created>
  <dcterms:modified xsi:type="dcterms:W3CDTF">2021-11-24T21:40:00Z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0x0101006A91AE16DF9A694BB088CB98139A08A8</vt:lpwstr>
  </property>
</Properties>
</file>