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04B" w:rsidRPr="00491D22" w:rsidRDefault="00B31E67" w:rsidP="0044754C">
      <w:pPr>
        <w:ind w:left="720" w:hanging="720"/>
        <w:rPr>
          <w:rFonts w:ascii="Times New Roman" w:hAnsi="Times New Roman" w:cs="Times New Roman"/>
          <w:b/>
        </w:rPr>
      </w:pPr>
      <w:r>
        <w:rPr>
          <w:rFonts w:ascii="Times New Roman" w:hAnsi="Times New Roman" w:cs="Times New Roman"/>
          <w:b/>
        </w:rPr>
        <w:t>Supplemental</w:t>
      </w:r>
      <w:r w:rsidR="00750018">
        <w:rPr>
          <w:rFonts w:ascii="Times New Roman" w:hAnsi="Times New Roman" w:cs="Times New Roman"/>
          <w:b/>
        </w:rPr>
        <w:t xml:space="preserve"> Digital Content</w:t>
      </w:r>
      <w:r>
        <w:rPr>
          <w:rFonts w:ascii="Times New Roman" w:hAnsi="Times New Roman" w:cs="Times New Roman"/>
          <w:b/>
        </w:rPr>
        <w:t xml:space="preserve"> Table</w:t>
      </w:r>
      <w:r w:rsidR="0044754C">
        <w:rPr>
          <w:rFonts w:ascii="Times New Roman" w:hAnsi="Times New Roman" w:cs="Times New Roman"/>
          <w:b/>
        </w:rPr>
        <w:t xml:space="preserve"> </w:t>
      </w:r>
      <w:r w:rsidR="00750018">
        <w:rPr>
          <w:rFonts w:ascii="Times New Roman" w:hAnsi="Times New Roman" w:cs="Times New Roman"/>
          <w:b/>
        </w:rPr>
        <w:t>S</w:t>
      </w:r>
      <w:r w:rsidR="0044754C">
        <w:rPr>
          <w:rFonts w:ascii="Times New Roman" w:hAnsi="Times New Roman" w:cs="Times New Roman"/>
          <w:b/>
        </w:rPr>
        <w:t>1</w:t>
      </w:r>
      <w:r w:rsidR="00BE204B" w:rsidRPr="00491D22">
        <w:rPr>
          <w:rFonts w:ascii="Times New Roman" w:hAnsi="Times New Roman" w:cs="Times New Roman"/>
          <w:b/>
        </w:rPr>
        <w:t xml:space="preserve">: Description of Play Streets from </w:t>
      </w:r>
      <w:r w:rsidR="00DD6FA5">
        <w:rPr>
          <w:rFonts w:ascii="Times New Roman" w:hAnsi="Times New Roman" w:cs="Times New Roman"/>
          <w:b/>
        </w:rPr>
        <w:t xml:space="preserve">systematic </w:t>
      </w:r>
      <w:r w:rsidR="00DD0BC1">
        <w:rPr>
          <w:rFonts w:ascii="Times New Roman" w:hAnsi="Times New Roman" w:cs="Times New Roman"/>
          <w:b/>
        </w:rPr>
        <w:t>g</w:t>
      </w:r>
      <w:r w:rsidR="00BE204B" w:rsidRPr="00491D22">
        <w:rPr>
          <w:rFonts w:ascii="Times New Roman" w:hAnsi="Times New Roman" w:cs="Times New Roman"/>
          <w:b/>
        </w:rPr>
        <w:t xml:space="preserve">rey literature </w:t>
      </w:r>
      <w:r w:rsidR="00DD6FA5">
        <w:rPr>
          <w:rFonts w:ascii="Times New Roman" w:hAnsi="Times New Roman" w:cs="Times New Roman"/>
          <w:b/>
        </w:rPr>
        <w:t xml:space="preserve">review </w:t>
      </w:r>
      <w:r w:rsidR="00BE204B" w:rsidRPr="00491D22">
        <w:rPr>
          <w:rFonts w:ascii="Times New Roman" w:hAnsi="Times New Roman" w:cs="Times New Roman"/>
          <w:b/>
        </w:rPr>
        <w:t>resources using the RE-AIM framework</w:t>
      </w:r>
      <w:r w:rsidR="00DD0BC1">
        <w:rPr>
          <w:rFonts w:ascii="Times New Roman" w:hAnsi="Times New Roman" w:cs="Times New Roman"/>
          <w:b/>
        </w:rPr>
        <w:t>.</w:t>
      </w:r>
    </w:p>
    <w:tbl>
      <w:tblPr>
        <w:tblStyle w:val="TableGrid"/>
        <w:tblW w:w="14940" w:type="dxa"/>
        <w:tblInd w:w="-905" w:type="dxa"/>
        <w:tblLayout w:type="fixed"/>
        <w:tblLook w:val="04A0" w:firstRow="1" w:lastRow="0" w:firstColumn="1" w:lastColumn="0" w:noHBand="0" w:noVBand="1"/>
      </w:tblPr>
      <w:tblGrid>
        <w:gridCol w:w="1260"/>
        <w:gridCol w:w="2790"/>
        <w:gridCol w:w="2970"/>
        <w:gridCol w:w="2790"/>
        <w:gridCol w:w="2790"/>
        <w:gridCol w:w="2340"/>
      </w:tblGrid>
      <w:tr w:rsidR="00BE204B" w:rsidRPr="00491D22" w:rsidTr="0055679A">
        <w:tc>
          <w:tcPr>
            <w:tcW w:w="1260" w:type="dxa"/>
          </w:tcPr>
          <w:p w:rsidR="00BE204B" w:rsidRPr="00491D22" w:rsidRDefault="0055679A" w:rsidP="00BE48A5">
            <w:pPr>
              <w:spacing w:line="480" w:lineRule="auto"/>
              <w:jc w:val="center"/>
              <w:rPr>
                <w:rFonts w:cs="Times New Roman"/>
                <w:b/>
                <w:szCs w:val="24"/>
              </w:rPr>
            </w:pPr>
            <w:r>
              <w:rPr>
                <w:rFonts w:cs="Times New Roman"/>
                <w:b/>
                <w:szCs w:val="24"/>
              </w:rPr>
              <w:t>Reference</w:t>
            </w:r>
            <w:bookmarkStart w:id="0" w:name="_GoBack"/>
            <w:bookmarkEnd w:id="0"/>
          </w:p>
        </w:tc>
        <w:tc>
          <w:tcPr>
            <w:tcW w:w="2790" w:type="dxa"/>
          </w:tcPr>
          <w:p w:rsidR="00BE204B" w:rsidRPr="00491D22" w:rsidRDefault="00BE204B" w:rsidP="00BE48A5">
            <w:pPr>
              <w:spacing w:line="480" w:lineRule="auto"/>
              <w:jc w:val="center"/>
              <w:rPr>
                <w:rFonts w:cs="Times New Roman"/>
                <w:b/>
                <w:szCs w:val="24"/>
              </w:rPr>
            </w:pPr>
            <w:r w:rsidRPr="00491D22">
              <w:rPr>
                <w:rFonts w:cs="Times New Roman"/>
                <w:b/>
                <w:szCs w:val="24"/>
              </w:rPr>
              <w:t>Reach</w:t>
            </w:r>
          </w:p>
        </w:tc>
        <w:tc>
          <w:tcPr>
            <w:tcW w:w="2970" w:type="dxa"/>
          </w:tcPr>
          <w:p w:rsidR="00BE204B" w:rsidRPr="00491D22" w:rsidRDefault="00BE204B" w:rsidP="00BE48A5">
            <w:pPr>
              <w:spacing w:line="480" w:lineRule="auto"/>
              <w:jc w:val="center"/>
              <w:rPr>
                <w:rFonts w:cs="Times New Roman"/>
                <w:b/>
                <w:szCs w:val="24"/>
              </w:rPr>
            </w:pPr>
            <w:r w:rsidRPr="00491D22">
              <w:rPr>
                <w:rFonts w:cs="Times New Roman"/>
                <w:b/>
                <w:szCs w:val="24"/>
              </w:rPr>
              <w:t>Effectiveness</w:t>
            </w:r>
          </w:p>
        </w:tc>
        <w:tc>
          <w:tcPr>
            <w:tcW w:w="2790" w:type="dxa"/>
          </w:tcPr>
          <w:p w:rsidR="00BE204B" w:rsidRPr="00491D22" w:rsidRDefault="00BE204B" w:rsidP="00BE48A5">
            <w:pPr>
              <w:spacing w:line="480" w:lineRule="auto"/>
              <w:jc w:val="center"/>
              <w:rPr>
                <w:rFonts w:cs="Times New Roman"/>
                <w:b/>
                <w:szCs w:val="24"/>
              </w:rPr>
            </w:pPr>
            <w:r w:rsidRPr="00491D22">
              <w:rPr>
                <w:rFonts w:cs="Times New Roman"/>
                <w:b/>
                <w:szCs w:val="24"/>
              </w:rPr>
              <w:t>Adoption</w:t>
            </w:r>
          </w:p>
        </w:tc>
        <w:tc>
          <w:tcPr>
            <w:tcW w:w="2790" w:type="dxa"/>
          </w:tcPr>
          <w:p w:rsidR="00BE204B" w:rsidRPr="00491D22" w:rsidRDefault="00BE204B" w:rsidP="00BE48A5">
            <w:pPr>
              <w:spacing w:line="480" w:lineRule="auto"/>
              <w:jc w:val="center"/>
              <w:rPr>
                <w:rFonts w:cs="Times New Roman"/>
                <w:b/>
                <w:szCs w:val="24"/>
              </w:rPr>
            </w:pPr>
            <w:r w:rsidRPr="00491D22">
              <w:rPr>
                <w:rFonts w:cs="Times New Roman"/>
                <w:b/>
                <w:szCs w:val="24"/>
              </w:rPr>
              <w:t>Implementation</w:t>
            </w:r>
          </w:p>
        </w:tc>
        <w:tc>
          <w:tcPr>
            <w:tcW w:w="2340" w:type="dxa"/>
          </w:tcPr>
          <w:p w:rsidR="00BE204B" w:rsidRPr="00491D22" w:rsidRDefault="00BE204B" w:rsidP="00BE48A5">
            <w:pPr>
              <w:spacing w:line="480" w:lineRule="auto"/>
              <w:jc w:val="center"/>
              <w:rPr>
                <w:rFonts w:cs="Times New Roman"/>
                <w:b/>
                <w:szCs w:val="24"/>
              </w:rPr>
            </w:pPr>
            <w:r w:rsidRPr="00491D22">
              <w:rPr>
                <w:rFonts w:cs="Times New Roman"/>
                <w:b/>
                <w:szCs w:val="24"/>
              </w:rPr>
              <w:t>Maintenance</w:t>
            </w:r>
          </w:p>
        </w:tc>
      </w:tr>
      <w:tr w:rsidR="00BA6A10" w:rsidRPr="00491D22" w:rsidTr="0055679A">
        <w:tc>
          <w:tcPr>
            <w:tcW w:w="1260" w:type="dxa"/>
          </w:tcPr>
          <w:p w:rsidR="00BA6A10" w:rsidRPr="00491D22" w:rsidRDefault="00490BF3" w:rsidP="00726106">
            <w:pPr>
              <w:jc w:val="center"/>
              <w:rPr>
                <w:rFonts w:cs="Times New Roman"/>
                <w:szCs w:val="24"/>
              </w:rPr>
            </w:pPr>
            <w:r>
              <w:rPr>
                <w:rFonts w:cs="Times New Roman"/>
                <w:szCs w:val="24"/>
              </w:rPr>
              <w:t>28</w:t>
            </w:r>
          </w:p>
          <w:p w:rsidR="00BA6A10" w:rsidRPr="00491D22" w:rsidRDefault="00BA6A10" w:rsidP="00726106">
            <w:pPr>
              <w:jc w:val="center"/>
              <w:rPr>
                <w:rFonts w:cs="Times New Roman"/>
                <w:szCs w:val="24"/>
              </w:rPr>
            </w:pPr>
          </w:p>
        </w:tc>
        <w:tc>
          <w:tcPr>
            <w:tcW w:w="2790" w:type="dxa"/>
          </w:tcPr>
          <w:p w:rsidR="00BA6A10" w:rsidRPr="005866E9" w:rsidRDefault="00BA6A10" w:rsidP="00BE48A5">
            <w:pPr>
              <w:rPr>
                <w:rFonts w:eastAsiaTheme="minorEastAsia" w:cs="Times New Roman"/>
                <w:szCs w:val="24"/>
              </w:rPr>
            </w:pPr>
            <w:r w:rsidRPr="005866E9">
              <w:rPr>
                <w:rFonts w:cs="Times New Roman"/>
                <w:szCs w:val="24"/>
              </w:rPr>
              <w:t>Attendee Information: 73% live in San Francisco; represent a wide age range; represent the ethnic minority distribution of the city; (78% hold a bachelor’s degree); (79% engage in activity 3-7 days/week); travel an average of 3.25 miles round-trip to attend; 46% are first-time attendees and 54% are multiple-time attendee</w:t>
            </w:r>
            <w:r w:rsidR="00ED263E">
              <w:rPr>
                <w:rFonts w:cs="Times New Roman"/>
                <w:szCs w:val="24"/>
              </w:rPr>
              <w:t>s</w:t>
            </w:r>
            <w:r w:rsidRPr="005866E9">
              <w:rPr>
                <w:rFonts w:cs="Times New Roman"/>
                <w:szCs w:val="24"/>
              </w:rPr>
              <w:t xml:space="preserve">. </w:t>
            </w:r>
          </w:p>
        </w:tc>
        <w:tc>
          <w:tcPr>
            <w:tcW w:w="2970" w:type="dxa"/>
          </w:tcPr>
          <w:p w:rsidR="00BA6A10" w:rsidRPr="005866E9" w:rsidRDefault="00BA6A10" w:rsidP="00BE48A5">
            <w:pPr>
              <w:rPr>
                <w:rFonts w:cs="Times New Roman"/>
                <w:szCs w:val="24"/>
              </w:rPr>
            </w:pPr>
            <w:r w:rsidRPr="005866E9">
              <w:rPr>
                <w:rFonts w:cs="Times New Roman"/>
                <w:szCs w:val="24"/>
              </w:rPr>
              <w:t xml:space="preserve">Measurements: </w:t>
            </w:r>
          </w:p>
          <w:p w:rsidR="00BA6A10" w:rsidRPr="005866E9" w:rsidRDefault="00BA6A10" w:rsidP="00BE48A5">
            <w:pPr>
              <w:ind w:left="360"/>
              <w:rPr>
                <w:rFonts w:cs="Times New Roman"/>
                <w:szCs w:val="24"/>
              </w:rPr>
            </w:pPr>
            <w:r w:rsidRPr="005866E9">
              <w:rPr>
                <w:rFonts w:cs="Times New Roman"/>
                <w:szCs w:val="24"/>
              </w:rPr>
              <w:t>Activities: Biking (24%) and walking (21%) were most popular.</w:t>
            </w:r>
          </w:p>
          <w:p w:rsidR="00BA6A10" w:rsidRPr="005866E9" w:rsidRDefault="00BA6A10" w:rsidP="00BE48A5">
            <w:pPr>
              <w:ind w:left="360"/>
              <w:rPr>
                <w:rFonts w:cs="Times New Roman"/>
                <w:szCs w:val="24"/>
              </w:rPr>
            </w:pPr>
            <w:r w:rsidRPr="005866E9">
              <w:rPr>
                <w:rFonts w:cs="Times New Roman"/>
                <w:szCs w:val="24"/>
              </w:rPr>
              <w:t xml:space="preserve">Reception: A positive experience and safe environment. First time attendees said the social environment was another reason to return. </w:t>
            </w:r>
          </w:p>
          <w:p w:rsidR="00BA6A10" w:rsidRPr="005866E9" w:rsidRDefault="00BA6A10" w:rsidP="00BE48A5">
            <w:pPr>
              <w:spacing w:line="480" w:lineRule="auto"/>
              <w:rPr>
                <w:rFonts w:cs="Times New Roman"/>
                <w:szCs w:val="24"/>
              </w:rPr>
            </w:pPr>
          </w:p>
        </w:tc>
        <w:tc>
          <w:tcPr>
            <w:tcW w:w="2790" w:type="dxa"/>
          </w:tcPr>
          <w:p w:rsidR="00BA6A10" w:rsidRPr="005866E9" w:rsidRDefault="00BA6A10" w:rsidP="00BE48A5">
            <w:pPr>
              <w:rPr>
                <w:rFonts w:cs="Times New Roman"/>
                <w:szCs w:val="24"/>
              </w:rPr>
            </w:pPr>
            <w:r w:rsidRPr="005866E9">
              <w:rPr>
                <w:rFonts w:cs="Times New Roman"/>
                <w:szCs w:val="24"/>
              </w:rPr>
              <w:t>NR</w:t>
            </w:r>
            <w:r w:rsidRPr="00216464">
              <w:rPr>
                <w:rFonts w:cs="Times New Roman"/>
                <w:szCs w:val="24"/>
                <w:vertAlign w:val="superscript"/>
              </w:rPr>
              <w:t>*</w:t>
            </w:r>
          </w:p>
          <w:p w:rsidR="00BA6A10" w:rsidRPr="005866E9" w:rsidRDefault="00BA6A10" w:rsidP="00BE48A5">
            <w:pPr>
              <w:spacing w:line="480" w:lineRule="auto"/>
              <w:rPr>
                <w:rFonts w:cs="Times New Roman"/>
                <w:szCs w:val="24"/>
              </w:rPr>
            </w:pPr>
          </w:p>
        </w:tc>
        <w:tc>
          <w:tcPr>
            <w:tcW w:w="2790" w:type="dxa"/>
          </w:tcPr>
          <w:p w:rsidR="00BA6A10" w:rsidRPr="005866E9" w:rsidRDefault="00BA6A10" w:rsidP="00BE48A5">
            <w:pPr>
              <w:rPr>
                <w:rFonts w:cs="Times New Roman"/>
                <w:szCs w:val="24"/>
              </w:rPr>
            </w:pPr>
            <w:r w:rsidRPr="005866E9">
              <w:rPr>
                <w:rFonts w:cs="Times New Roman"/>
                <w:szCs w:val="24"/>
              </w:rPr>
              <w:t xml:space="preserve">Length: 1-4 miles </w:t>
            </w:r>
          </w:p>
          <w:p w:rsidR="00BA6A10" w:rsidRPr="005866E9" w:rsidRDefault="00BA6A10" w:rsidP="0044754C">
            <w:pPr>
              <w:rPr>
                <w:rFonts w:cs="Times New Roman"/>
                <w:szCs w:val="24"/>
              </w:rPr>
            </w:pPr>
            <w:r w:rsidRPr="005866E9">
              <w:rPr>
                <w:rFonts w:cs="Times New Roman"/>
                <w:szCs w:val="24"/>
              </w:rPr>
              <w:t>Activities Offered: Fun, free activities provided by local nonprofits, community groups and small businesses. Funding: From a mix of individual donations, grants, public and private s</w:t>
            </w:r>
            <w:r>
              <w:rPr>
                <w:rFonts w:cs="Times New Roman"/>
                <w:szCs w:val="24"/>
              </w:rPr>
              <w:t>ponsorships, and exhibitor fees</w:t>
            </w:r>
          </w:p>
        </w:tc>
        <w:tc>
          <w:tcPr>
            <w:tcW w:w="2340" w:type="dxa"/>
          </w:tcPr>
          <w:p w:rsidR="00855003" w:rsidRDefault="00BA6A10" w:rsidP="00487373">
            <w:pPr>
              <w:rPr>
                <w:rFonts w:asciiTheme="minorHAnsi" w:eastAsiaTheme="minorEastAsia" w:hAnsiTheme="minorHAnsi" w:cs="Times New Roman"/>
                <w:szCs w:val="24"/>
              </w:rPr>
            </w:pPr>
            <w:r w:rsidRPr="005866E9">
              <w:rPr>
                <w:rFonts w:cs="Times New Roman"/>
                <w:szCs w:val="24"/>
              </w:rPr>
              <w:t xml:space="preserve">Upkeep: Ongoing events </w:t>
            </w:r>
            <w:r w:rsidR="005A7FD5">
              <w:rPr>
                <w:rFonts w:cs="Times New Roman"/>
                <w:szCs w:val="24"/>
              </w:rPr>
              <w:t xml:space="preserve"> 2008-present</w:t>
            </w:r>
            <w:r w:rsidR="00C810E9">
              <w:rPr>
                <w:rFonts w:cs="Times New Roman"/>
                <w:szCs w:val="24"/>
              </w:rPr>
              <w:t xml:space="preserve"> </w:t>
            </w:r>
            <w:r w:rsidR="005A7FD5">
              <w:rPr>
                <w:rFonts w:cs="Times New Roman"/>
                <w:szCs w:val="24"/>
              </w:rPr>
              <w:t>(2017)</w:t>
            </w:r>
          </w:p>
        </w:tc>
      </w:tr>
      <w:tr w:rsidR="00BA6A10" w:rsidRPr="00491D22" w:rsidTr="0055679A">
        <w:tc>
          <w:tcPr>
            <w:tcW w:w="1260" w:type="dxa"/>
          </w:tcPr>
          <w:p w:rsidR="00BA6A10" w:rsidRPr="00491D22" w:rsidRDefault="00490BF3" w:rsidP="00726106">
            <w:pPr>
              <w:jc w:val="center"/>
              <w:rPr>
                <w:rFonts w:cs="Times New Roman"/>
                <w:szCs w:val="24"/>
              </w:rPr>
            </w:pPr>
            <w:r>
              <w:rPr>
                <w:rFonts w:cs="Times New Roman"/>
                <w:szCs w:val="24"/>
              </w:rPr>
              <w:t>29</w:t>
            </w:r>
          </w:p>
          <w:p w:rsidR="00BA6A10" w:rsidRPr="00491D22" w:rsidRDefault="00BA6A10" w:rsidP="00726106">
            <w:pPr>
              <w:jc w:val="center"/>
              <w:rPr>
                <w:rFonts w:cs="Times New Roman"/>
                <w:szCs w:val="24"/>
              </w:rPr>
            </w:pPr>
          </w:p>
        </w:tc>
        <w:tc>
          <w:tcPr>
            <w:tcW w:w="2790" w:type="dxa"/>
          </w:tcPr>
          <w:p w:rsidR="00BA6A10" w:rsidRPr="005866E9" w:rsidRDefault="00BA6A10" w:rsidP="00BE48A5">
            <w:pPr>
              <w:rPr>
                <w:rFonts w:cs="Times New Roman"/>
                <w:szCs w:val="24"/>
              </w:rPr>
            </w:pPr>
            <w:r w:rsidRPr="005866E9">
              <w:rPr>
                <w:rFonts w:cs="Times New Roman"/>
                <w:szCs w:val="24"/>
              </w:rPr>
              <w:t>Where: In 2014, Hackney Play Streets supported parents to run 380 hours of play street and estate play sessions in 29 locations</w:t>
            </w:r>
          </w:p>
          <w:p w:rsidR="00BA6A10" w:rsidRPr="005866E9" w:rsidRDefault="00BA6A10" w:rsidP="00BE48A5">
            <w:pPr>
              <w:rPr>
                <w:rFonts w:cs="Times New Roman"/>
                <w:szCs w:val="24"/>
              </w:rPr>
            </w:pPr>
            <w:r w:rsidRPr="005866E9">
              <w:rPr>
                <w:rFonts w:cs="Times New Roman"/>
                <w:szCs w:val="24"/>
              </w:rPr>
              <w:t>Attendee Information: Around 1,600 children and nearly 800 families</w:t>
            </w:r>
          </w:p>
          <w:p w:rsidR="00BA6A10" w:rsidRPr="005866E9" w:rsidRDefault="00BA6A10" w:rsidP="00BE48A5">
            <w:pPr>
              <w:rPr>
                <w:rFonts w:cs="Times New Roman"/>
                <w:szCs w:val="24"/>
              </w:rPr>
            </w:pPr>
            <w:r w:rsidRPr="005866E9">
              <w:rPr>
                <w:rFonts w:cs="Times New Roman"/>
                <w:szCs w:val="24"/>
              </w:rPr>
              <w:t>Who: Expanded beyond more affluent parts of Hackney to reach a broader demographic, including disadvantaged areas.</w:t>
            </w:r>
          </w:p>
        </w:tc>
        <w:tc>
          <w:tcPr>
            <w:tcW w:w="2970" w:type="dxa"/>
          </w:tcPr>
          <w:p w:rsidR="00BA6A10" w:rsidRPr="005866E9" w:rsidRDefault="00BA6A10" w:rsidP="00BE48A5">
            <w:pPr>
              <w:rPr>
                <w:rFonts w:cs="Times New Roman"/>
                <w:szCs w:val="24"/>
              </w:rPr>
            </w:pPr>
            <w:r w:rsidRPr="005866E9">
              <w:rPr>
                <w:rFonts w:cs="Times New Roman"/>
                <w:szCs w:val="24"/>
              </w:rPr>
              <w:t>Measurements:</w:t>
            </w:r>
          </w:p>
          <w:p w:rsidR="00BA6A10" w:rsidRPr="005866E9" w:rsidRDefault="00BA6A10" w:rsidP="00BE48A5">
            <w:pPr>
              <w:ind w:left="360"/>
              <w:rPr>
                <w:rFonts w:cs="Times New Roman"/>
                <w:szCs w:val="24"/>
              </w:rPr>
            </w:pPr>
            <w:r w:rsidRPr="005866E9">
              <w:rPr>
                <w:rFonts w:cs="Times New Roman"/>
                <w:szCs w:val="24"/>
              </w:rPr>
              <w:t>Activities:  In 2014, Hackney Play Streets enabled over 8,100 child-hours of physical activity – on par with 14 additional classes of weekly</w:t>
            </w:r>
            <w:r w:rsidRPr="005866E9">
              <w:rPr>
                <w:rFonts w:cs="Times New Roman"/>
                <w:szCs w:val="24"/>
              </w:rPr>
              <w:br/>
              <w:t>term-time PE lessons</w:t>
            </w:r>
          </w:p>
          <w:p w:rsidR="00BA6A10" w:rsidRPr="005866E9" w:rsidRDefault="00BA6A10" w:rsidP="00BE48A5">
            <w:pPr>
              <w:ind w:left="360"/>
              <w:rPr>
                <w:rFonts w:cs="Times New Roman"/>
                <w:szCs w:val="24"/>
              </w:rPr>
            </w:pPr>
            <w:r w:rsidRPr="005866E9">
              <w:rPr>
                <w:rFonts w:cs="Times New Roman"/>
                <w:szCs w:val="24"/>
              </w:rPr>
              <w:t>Traffic: Residential road closures for PS</w:t>
            </w:r>
            <w:r w:rsidRPr="00D01E33">
              <w:rPr>
                <w:rFonts w:cs="Times New Roman"/>
                <w:szCs w:val="24"/>
                <w:vertAlign w:val="superscript"/>
              </w:rPr>
              <w:t>†</w:t>
            </w:r>
            <w:r w:rsidRPr="005866E9">
              <w:rPr>
                <w:rFonts w:cs="Times New Roman"/>
                <w:szCs w:val="24"/>
              </w:rPr>
              <w:t xml:space="preserve"> have a low impact on traffic movements. </w:t>
            </w:r>
          </w:p>
        </w:tc>
        <w:tc>
          <w:tcPr>
            <w:tcW w:w="2790" w:type="dxa"/>
          </w:tcPr>
          <w:p w:rsidR="00BA6A10" w:rsidRPr="005866E9" w:rsidRDefault="00BA6A10" w:rsidP="00BE48A5">
            <w:pPr>
              <w:rPr>
                <w:rFonts w:cs="Times New Roman"/>
                <w:szCs w:val="24"/>
              </w:rPr>
            </w:pPr>
            <w:r w:rsidRPr="005866E9">
              <w:rPr>
                <w:rFonts w:cs="Times New Roman"/>
                <w:szCs w:val="24"/>
              </w:rPr>
              <w:t>Locations: Fifty streets have taken part in the idea in Hackney.</w:t>
            </w:r>
          </w:p>
          <w:p w:rsidR="00BA6A10" w:rsidRPr="005866E9" w:rsidRDefault="00BA6A10" w:rsidP="00BE48A5">
            <w:pPr>
              <w:rPr>
                <w:rFonts w:cs="Times New Roman"/>
                <w:szCs w:val="24"/>
              </w:rPr>
            </w:pPr>
            <w:r w:rsidRPr="005866E9">
              <w:rPr>
                <w:rFonts w:cs="Times New Roman"/>
                <w:szCs w:val="24"/>
              </w:rPr>
              <w:t>Partners: Schools, nurseries and other organizations are involved too.</w:t>
            </w:r>
          </w:p>
          <w:p w:rsidR="00BA6A10" w:rsidRPr="005866E9" w:rsidRDefault="00BA6A10" w:rsidP="00BE48A5">
            <w:pPr>
              <w:rPr>
                <w:rFonts w:cs="Times New Roman"/>
                <w:szCs w:val="24"/>
              </w:rPr>
            </w:pPr>
          </w:p>
        </w:tc>
        <w:tc>
          <w:tcPr>
            <w:tcW w:w="2790" w:type="dxa"/>
          </w:tcPr>
          <w:p w:rsidR="00BA6A10" w:rsidRPr="005866E9" w:rsidRDefault="00BA6A10" w:rsidP="00BE48A5">
            <w:pPr>
              <w:rPr>
                <w:rFonts w:cs="Times New Roman"/>
                <w:szCs w:val="24"/>
              </w:rPr>
            </w:pPr>
            <w:r w:rsidRPr="005866E9">
              <w:rPr>
                <w:rFonts w:cs="Times New Roman"/>
                <w:szCs w:val="24"/>
              </w:rPr>
              <w:t>Activities Offered: Bikes, balls and skipping ropes.</w:t>
            </w:r>
          </w:p>
          <w:p w:rsidR="00BA6A10" w:rsidRPr="005866E9" w:rsidRDefault="00BA6A10" w:rsidP="00BE48A5">
            <w:pPr>
              <w:rPr>
                <w:rFonts w:cs="Times New Roman"/>
                <w:szCs w:val="24"/>
              </w:rPr>
            </w:pPr>
            <w:r w:rsidRPr="005866E9">
              <w:rPr>
                <w:rFonts w:cs="Times New Roman"/>
                <w:szCs w:val="24"/>
              </w:rPr>
              <w:t xml:space="preserve">Description: Every event is parent-run and different. Only low speed, guided traffic allowed. </w:t>
            </w:r>
          </w:p>
          <w:p w:rsidR="00BA6A10" w:rsidRPr="005866E9" w:rsidRDefault="00BA6A10" w:rsidP="00BE48A5">
            <w:pPr>
              <w:rPr>
                <w:rFonts w:cs="Times New Roman"/>
                <w:szCs w:val="24"/>
              </w:rPr>
            </w:pPr>
            <w:r w:rsidRPr="005866E9">
              <w:rPr>
                <w:rFonts w:cs="Times New Roman"/>
                <w:szCs w:val="24"/>
              </w:rPr>
              <w:t xml:space="preserve">Staff: Neighbors volunteer to ‘steward’ road closures. </w:t>
            </w:r>
          </w:p>
          <w:p w:rsidR="00BA6A10" w:rsidRPr="005866E9" w:rsidRDefault="00BA6A10" w:rsidP="00BE48A5">
            <w:pPr>
              <w:rPr>
                <w:rFonts w:cs="Times New Roman"/>
                <w:szCs w:val="24"/>
              </w:rPr>
            </w:pPr>
            <w:r w:rsidRPr="005866E9">
              <w:rPr>
                <w:rFonts w:cs="Times New Roman"/>
                <w:szCs w:val="24"/>
              </w:rPr>
              <w:t>Funding: From Hackney Council</w:t>
            </w:r>
          </w:p>
        </w:tc>
        <w:tc>
          <w:tcPr>
            <w:tcW w:w="2340" w:type="dxa"/>
          </w:tcPr>
          <w:p w:rsidR="00BA6A10" w:rsidRPr="005866E9" w:rsidRDefault="00BA6A10" w:rsidP="00BE48A5">
            <w:pPr>
              <w:rPr>
                <w:rFonts w:cs="Times New Roman"/>
                <w:szCs w:val="24"/>
              </w:rPr>
            </w:pPr>
            <w:r w:rsidRPr="005866E9">
              <w:rPr>
                <w:rFonts w:cs="Times New Roman"/>
                <w:szCs w:val="24"/>
              </w:rPr>
              <w:t>Upkeep: Ongoing program</w:t>
            </w:r>
            <w:r w:rsidR="00C810E9">
              <w:rPr>
                <w:rFonts w:cs="Times New Roman"/>
                <w:szCs w:val="24"/>
              </w:rPr>
              <w:t xml:space="preserve"> 2014-present (2017)</w:t>
            </w:r>
            <w:r w:rsidRPr="005866E9">
              <w:rPr>
                <w:rFonts w:cs="Times New Roman"/>
                <w:szCs w:val="24"/>
              </w:rPr>
              <w:t>. The Hackney Play Streets project offers free support to residents, schools and other community organizations that</w:t>
            </w:r>
            <w:r>
              <w:rPr>
                <w:rFonts w:cs="Times New Roman"/>
                <w:szCs w:val="24"/>
              </w:rPr>
              <w:t xml:space="preserve"> want to take part in the idea.</w:t>
            </w:r>
          </w:p>
        </w:tc>
      </w:tr>
      <w:tr w:rsidR="00BA6A10" w:rsidRPr="00491D22" w:rsidTr="0055679A">
        <w:trPr>
          <w:trHeight w:val="3662"/>
        </w:trPr>
        <w:tc>
          <w:tcPr>
            <w:tcW w:w="1260" w:type="dxa"/>
          </w:tcPr>
          <w:p w:rsidR="00BA6A10" w:rsidRPr="00491D22" w:rsidRDefault="00490BF3" w:rsidP="00726106">
            <w:pPr>
              <w:jc w:val="center"/>
              <w:rPr>
                <w:rFonts w:cs="Times New Roman"/>
                <w:szCs w:val="24"/>
              </w:rPr>
            </w:pPr>
            <w:r>
              <w:rPr>
                <w:rFonts w:cs="Times New Roman"/>
                <w:szCs w:val="24"/>
              </w:rPr>
              <w:lastRenderedPageBreak/>
              <w:t>30</w:t>
            </w:r>
          </w:p>
        </w:tc>
        <w:tc>
          <w:tcPr>
            <w:tcW w:w="2790" w:type="dxa"/>
          </w:tcPr>
          <w:p w:rsidR="00BA6A10" w:rsidRPr="005866E9" w:rsidRDefault="00BA6A10" w:rsidP="00BE48A5">
            <w:pPr>
              <w:rPr>
                <w:rFonts w:cs="Times New Roman"/>
                <w:szCs w:val="24"/>
              </w:rPr>
            </w:pPr>
            <w:r w:rsidRPr="005866E9">
              <w:rPr>
                <w:rFonts w:cs="Times New Roman"/>
                <w:szCs w:val="24"/>
              </w:rPr>
              <w:t>Attendee Information: At least 50 children, ranged in age from 1 - 12 years, with the majority 6-8. They did not all reside on the block and they came from many ethnic backgrounds. A large proportion from Hispanic families.</w:t>
            </w:r>
          </w:p>
          <w:p w:rsidR="00BA6A10" w:rsidRPr="005866E9" w:rsidRDefault="00BA6A10" w:rsidP="00BE48A5">
            <w:pPr>
              <w:rPr>
                <w:rFonts w:cs="Times New Roman"/>
                <w:szCs w:val="24"/>
              </w:rPr>
            </w:pPr>
          </w:p>
        </w:tc>
        <w:tc>
          <w:tcPr>
            <w:tcW w:w="2970" w:type="dxa"/>
          </w:tcPr>
          <w:p w:rsidR="00BA6A10" w:rsidRPr="005866E9" w:rsidRDefault="00BA6A10" w:rsidP="00BE48A5">
            <w:pPr>
              <w:rPr>
                <w:rFonts w:cs="Times New Roman"/>
                <w:szCs w:val="24"/>
              </w:rPr>
            </w:pPr>
            <w:r w:rsidRPr="005866E9">
              <w:rPr>
                <w:rFonts w:cs="Times New Roman"/>
                <w:szCs w:val="24"/>
              </w:rPr>
              <w:t>NR</w:t>
            </w:r>
            <w:r w:rsidRPr="00216464">
              <w:rPr>
                <w:rFonts w:cs="Times New Roman"/>
                <w:szCs w:val="24"/>
                <w:vertAlign w:val="superscript"/>
              </w:rPr>
              <w:t>*</w:t>
            </w:r>
          </w:p>
        </w:tc>
        <w:tc>
          <w:tcPr>
            <w:tcW w:w="2790" w:type="dxa"/>
          </w:tcPr>
          <w:p w:rsidR="00BA6A10" w:rsidRPr="005866E9" w:rsidRDefault="00BA6A10" w:rsidP="00BE48A5">
            <w:pPr>
              <w:rPr>
                <w:rFonts w:cs="Times New Roman"/>
                <w:szCs w:val="24"/>
              </w:rPr>
            </w:pPr>
            <w:r w:rsidRPr="005866E9">
              <w:rPr>
                <w:rFonts w:cs="Times New Roman"/>
                <w:szCs w:val="24"/>
              </w:rPr>
              <w:t xml:space="preserve">Establishment: Had been authorized by the Mayor as a Play Street for three consecutive summers before 1967. Parents oversaw equipment checklist and preventing cars from parking on the street. </w:t>
            </w:r>
          </w:p>
          <w:p w:rsidR="00BA6A10" w:rsidRPr="005866E9" w:rsidRDefault="00BA6A10" w:rsidP="00BE48A5">
            <w:pPr>
              <w:rPr>
                <w:rFonts w:cs="Times New Roman"/>
                <w:szCs w:val="24"/>
              </w:rPr>
            </w:pPr>
            <w:r w:rsidRPr="005866E9">
              <w:rPr>
                <w:rFonts w:cs="Times New Roman"/>
                <w:szCs w:val="24"/>
              </w:rPr>
              <w:t>Partners: In 1967, parents asked for assistance from Police Athletic League (PAL)</w:t>
            </w:r>
          </w:p>
        </w:tc>
        <w:tc>
          <w:tcPr>
            <w:tcW w:w="2790" w:type="dxa"/>
          </w:tcPr>
          <w:p w:rsidR="00BA6A10" w:rsidRPr="005866E9" w:rsidRDefault="00BA6A10" w:rsidP="00BE48A5">
            <w:pPr>
              <w:rPr>
                <w:rFonts w:cs="Times New Roman"/>
                <w:szCs w:val="24"/>
              </w:rPr>
            </w:pPr>
            <w:r w:rsidRPr="005866E9">
              <w:rPr>
                <w:rFonts w:cs="Times New Roman"/>
                <w:szCs w:val="24"/>
              </w:rPr>
              <w:t>Activities Offered: PAL supplied ropes, bats, balls and other game equipment for daily use</w:t>
            </w:r>
          </w:p>
          <w:p w:rsidR="00BA6A10" w:rsidRPr="005866E9" w:rsidRDefault="00BA6A10" w:rsidP="00BE48A5">
            <w:pPr>
              <w:rPr>
                <w:rFonts w:cs="Times New Roman"/>
                <w:szCs w:val="24"/>
              </w:rPr>
            </w:pPr>
            <w:r w:rsidRPr="005866E9">
              <w:rPr>
                <w:rFonts w:cs="Times New Roman"/>
                <w:szCs w:val="24"/>
              </w:rPr>
              <w:t xml:space="preserve">Staff: PAL sent one paid supervisor several days a week. </w:t>
            </w:r>
          </w:p>
          <w:p w:rsidR="00BA6A10" w:rsidRPr="005866E9" w:rsidRDefault="00BA6A10" w:rsidP="00BE48A5">
            <w:pPr>
              <w:rPr>
                <w:rFonts w:cs="Times New Roman"/>
                <w:szCs w:val="24"/>
              </w:rPr>
            </w:pPr>
          </w:p>
          <w:p w:rsidR="00BA6A10" w:rsidRPr="005866E9" w:rsidRDefault="00BA6A10" w:rsidP="00BE48A5">
            <w:pPr>
              <w:rPr>
                <w:rFonts w:cs="Times New Roman"/>
                <w:szCs w:val="24"/>
              </w:rPr>
            </w:pPr>
          </w:p>
        </w:tc>
        <w:tc>
          <w:tcPr>
            <w:tcW w:w="2340" w:type="dxa"/>
          </w:tcPr>
          <w:p w:rsidR="00BA6A10" w:rsidRPr="005866E9" w:rsidRDefault="00BA6A10" w:rsidP="00BE48A5">
            <w:pPr>
              <w:rPr>
                <w:rFonts w:cs="Times New Roman"/>
                <w:szCs w:val="24"/>
              </w:rPr>
            </w:pPr>
            <w:r w:rsidRPr="005866E9">
              <w:rPr>
                <w:rFonts w:cs="Times New Roman"/>
                <w:szCs w:val="24"/>
              </w:rPr>
              <w:t>Upkeep: Annual event</w:t>
            </w:r>
            <w:r w:rsidR="001A6A0A">
              <w:rPr>
                <w:rFonts w:cs="Times New Roman"/>
                <w:szCs w:val="24"/>
              </w:rPr>
              <w:t xml:space="preserve"> every summer 1967-present (2017)</w:t>
            </w:r>
          </w:p>
          <w:p w:rsidR="00BA6A10" w:rsidRPr="005866E9" w:rsidRDefault="00BA6A10" w:rsidP="00BE48A5">
            <w:pPr>
              <w:rPr>
                <w:rFonts w:cs="Times New Roman"/>
                <w:szCs w:val="24"/>
              </w:rPr>
            </w:pPr>
          </w:p>
        </w:tc>
      </w:tr>
      <w:tr w:rsidR="00BA6A10" w:rsidRPr="00491D22" w:rsidTr="0055679A">
        <w:tc>
          <w:tcPr>
            <w:tcW w:w="1260" w:type="dxa"/>
          </w:tcPr>
          <w:p w:rsidR="00BA6A10" w:rsidRPr="00491D22" w:rsidRDefault="00490BF3" w:rsidP="00726106">
            <w:pPr>
              <w:jc w:val="center"/>
              <w:rPr>
                <w:rFonts w:cs="Times New Roman"/>
                <w:szCs w:val="24"/>
              </w:rPr>
            </w:pPr>
            <w:r>
              <w:rPr>
                <w:rFonts w:cs="Times New Roman"/>
                <w:szCs w:val="24"/>
              </w:rPr>
              <w:t>31</w:t>
            </w:r>
          </w:p>
        </w:tc>
        <w:tc>
          <w:tcPr>
            <w:tcW w:w="2790" w:type="dxa"/>
          </w:tcPr>
          <w:p w:rsidR="00BA6A10" w:rsidRPr="005866E9" w:rsidRDefault="00BA6A10" w:rsidP="00BE48A5">
            <w:pPr>
              <w:rPr>
                <w:rFonts w:cs="Times New Roman"/>
                <w:szCs w:val="24"/>
              </w:rPr>
            </w:pPr>
            <w:r w:rsidRPr="005866E9">
              <w:rPr>
                <w:rFonts w:cs="Times New Roman"/>
                <w:szCs w:val="24"/>
              </w:rPr>
              <w:t>Attendee Information: Over 100 children; pupils from The Robert Fitzroy Academy and Davidson Primary, parents, residents and children from neighboring streets</w:t>
            </w:r>
          </w:p>
        </w:tc>
        <w:tc>
          <w:tcPr>
            <w:tcW w:w="2970" w:type="dxa"/>
          </w:tcPr>
          <w:p w:rsidR="00BA6A10" w:rsidRPr="005866E9" w:rsidRDefault="00BA6A10" w:rsidP="00BE48A5">
            <w:pPr>
              <w:rPr>
                <w:rFonts w:cs="Times New Roman"/>
                <w:szCs w:val="24"/>
              </w:rPr>
            </w:pPr>
            <w:r w:rsidRPr="005866E9">
              <w:rPr>
                <w:rFonts w:cs="Times New Roman"/>
                <w:szCs w:val="24"/>
              </w:rPr>
              <w:t>NR</w:t>
            </w:r>
            <w:r w:rsidRPr="00216464">
              <w:rPr>
                <w:rFonts w:cs="Times New Roman"/>
                <w:szCs w:val="24"/>
                <w:vertAlign w:val="superscript"/>
              </w:rPr>
              <w:t>*</w:t>
            </w:r>
          </w:p>
        </w:tc>
        <w:tc>
          <w:tcPr>
            <w:tcW w:w="2790" w:type="dxa"/>
          </w:tcPr>
          <w:p w:rsidR="00BA6A10" w:rsidRPr="005866E9" w:rsidRDefault="00BA6A10" w:rsidP="00BE48A5">
            <w:pPr>
              <w:rPr>
                <w:rFonts w:cs="Times New Roman"/>
                <w:szCs w:val="24"/>
              </w:rPr>
            </w:pPr>
            <w:r w:rsidRPr="005866E9">
              <w:rPr>
                <w:rFonts w:cs="Times New Roman"/>
                <w:szCs w:val="24"/>
              </w:rPr>
              <w:t>Establishment: Mentions a similar event in the neighborhood the previous year</w:t>
            </w:r>
          </w:p>
          <w:p w:rsidR="00BA6A10" w:rsidRPr="005866E9" w:rsidRDefault="00BA6A10" w:rsidP="00BE48A5">
            <w:pPr>
              <w:rPr>
                <w:rFonts w:cs="Times New Roman"/>
                <w:szCs w:val="24"/>
              </w:rPr>
            </w:pPr>
          </w:p>
        </w:tc>
        <w:tc>
          <w:tcPr>
            <w:tcW w:w="2790" w:type="dxa"/>
          </w:tcPr>
          <w:p w:rsidR="00BA6A10" w:rsidRPr="005866E9" w:rsidRDefault="00BA6A10" w:rsidP="00BE48A5">
            <w:pPr>
              <w:rPr>
                <w:rFonts w:cs="Times New Roman"/>
                <w:szCs w:val="24"/>
              </w:rPr>
            </w:pPr>
            <w:r w:rsidRPr="005866E9">
              <w:rPr>
                <w:rFonts w:cs="Times New Roman"/>
                <w:szCs w:val="24"/>
              </w:rPr>
              <w:t>Description: School-backed scheme to temporarily close the road. Game equipment provided by charity, London Play.</w:t>
            </w:r>
          </w:p>
          <w:p w:rsidR="00BA6A10" w:rsidRPr="005866E9" w:rsidRDefault="00BA6A10" w:rsidP="00BE48A5">
            <w:pPr>
              <w:rPr>
                <w:rFonts w:cs="Times New Roman"/>
                <w:szCs w:val="24"/>
              </w:rPr>
            </w:pPr>
          </w:p>
        </w:tc>
        <w:tc>
          <w:tcPr>
            <w:tcW w:w="2340" w:type="dxa"/>
          </w:tcPr>
          <w:p w:rsidR="00BA6A10" w:rsidRPr="005866E9" w:rsidRDefault="00BA6A10" w:rsidP="00BE48A5">
            <w:pPr>
              <w:rPr>
                <w:rFonts w:cs="Times New Roman"/>
                <w:szCs w:val="24"/>
              </w:rPr>
            </w:pPr>
            <w:r w:rsidRPr="005866E9">
              <w:rPr>
                <w:rFonts w:cs="Times New Roman"/>
                <w:szCs w:val="24"/>
              </w:rPr>
              <w:t xml:space="preserve">Upkeep: Follow-up is planned for September 15, </w:t>
            </w:r>
            <w:r w:rsidR="00765741">
              <w:rPr>
                <w:rFonts w:cs="Times New Roman"/>
                <w:szCs w:val="24"/>
              </w:rPr>
              <w:t xml:space="preserve">2016 </w:t>
            </w:r>
            <w:r w:rsidRPr="005866E9">
              <w:rPr>
                <w:rFonts w:cs="Times New Roman"/>
                <w:szCs w:val="24"/>
              </w:rPr>
              <w:t>and organizer hopes it will become a</w:t>
            </w:r>
            <w:r w:rsidR="00765741">
              <w:rPr>
                <w:rFonts w:cs="Times New Roman"/>
                <w:szCs w:val="24"/>
              </w:rPr>
              <w:t xml:space="preserve"> once a</w:t>
            </w:r>
            <w:r w:rsidRPr="005866E9">
              <w:rPr>
                <w:rFonts w:cs="Times New Roman"/>
                <w:szCs w:val="24"/>
              </w:rPr>
              <w:t xml:space="preserve"> month event</w:t>
            </w:r>
          </w:p>
          <w:p w:rsidR="00BA6A10" w:rsidRPr="005866E9" w:rsidRDefault="00BA6A10" w:rsidP="00BE48A5">
            <w:pPr>
              <w:rPr>
                <w:rFonts w:cs="Times New Roman"/>
                <w:szCs w:val="24"/>
              </w:rPr>
            </w:pPr>
          </w:p>
        </w:tc>
      </w:tr>
      <w:tr w:rsidR="00BA6A10" w:rsidRPr="00491D22" w:rsidTr="0055679A">
        <w:tc>
          <w:tcPr>
            <w:tcW w:w="1260" w:type="dxa"/>
          </w:tcPr>
          <w:p w:rsidR="00BA6A10" w:rsidRPr="00491D22" w:rsidRDefault="00490BF3" w:rsidP="00726106">
            <w:pPr>
              <w:jc w:val="center"/>
              <w:rPr>
                <w:rFonts w:cs="Times New Roman"/>
                <w:szCs w:val="24"/>
              </w:rPr>
            </w:pPr>
            <w:r>
              <w:rPr>
                <w:rFonts w:cs="Times New Roman"/>
                <w:szCs w:val="24"/>
              </w:rPr>
              <w:t>32</w:t>
            </w:r>
          </w:p>
        </w:tc>
        <w:tc>
          <w:tcPr>
            <w:tcW w:w="2790" w:type="dxa"/>
          </w:tcPr>
          <w:p w:rsidR="00BA6A10" w:rsidRPr="005866E9" w:rsidRDefault="00BA6A10" w:rsidP="00BE48A5">
            <w:pPr>
              <w:rPr>
                <w:rFonts w:cs="Times New Roman"/>
                <w:szCs w:val="24"/>
              </w:rPr>
            </w:pPr>
            <w:r w:rsidRPr="005866E9">
              <w:rPr>
                <w:rFonts w:cs="Times New Roman"/>
                <w:szCs w:val="24"/>
              </w:rPr>
              <w:t>Attendee Information: "Dozens of kids" at one particular event</w:t>
            </w:r>
          </w:p>
          <w:p w:rsidR="00BA6A10" w:rsidRPr="005866E9" w:rsidRDefault="00BA6A10" w:rsidP="00BE48A5">
            <w:pPr>
              <w:rPr>
                <w:rFonts w:cs="Times New Roman"/>
                <w:szCs w:val="24"/>
              </w:rPr>
            </w:pPr>
            <w:r w:rsidRPr="005866E9">
              <w:rPr>
                <w:rFonts w:cs="Times New Roman"/>
                <w:szCs w:val="24"/>
              </w:rPr>
              <w:t>Where: about 800 Play Streets throughout the city</w:t>
            </w:r>
          </w:p>
          <w:p w:rsidR="00BA6A10" w:rsidRPr="005866E9" w:rsidRDefault="00BA6A10" w:rsidP="00BE48A5">
            <w:pPr>
              <w:rPr>
                <w:rFonts w:cs="Times New Roman"/>
                <w:szCs w:val="24"/>
              </w:rPr>
            </w:pPr>
          </w:p>
        </w:tc>
        <w:tc>
          <w:tcPr>
            <w:tcW w:w="2970" w:type="dxa"/>
          </w:tcPr>
          <w:p w:rsidR="00BA6A10" w:rsidRPr="005866E9" w:rsidRDefault="00BA6A10" w:rsidP="00BE48A5">
            <w:pPr>
              <w:rPr>
                <w:rFonts w:cs="Times New Roman"/>
                <w:szCs w:val="24"/>
              </w:rPr>
            </w:pPr>
            <w:r w:rsidRPr="005866E9">
              <w:rPr>
                <w:rFonts w:cs="Times New Roman"/>
                <w:szCs w:val="24"/>
              </w:rPr>
              <w:t>NR</w:t>
            </w:r>
            <w:r w:rsidRPr="00216464">
              <w:rPr>
                <w:rFonts w:cs="Times New Roman"/>
                <w:szCs w:val="24"/>
                <w:vertAlign w:val="superscript"/>
              </w:rPr>
              <w:t>*</w:t>
            </w:r>
          </w:p>
        </w:tc>
        <w:tc>
          <w:tcPr>
            <w:tcW w:w="2790" w:type="dxa"/>
          </w:tcPr>
          <w:p w:rsidR="00BA6A10" w:rsidRPr="005866E9" w:rsidRDefault="00BA6A10" w:rsidP="00BE48A5">
            <w:pPr>
              <w:rPr>
                <w:rFonts w:cs="Times New Roman"/>
                <w:szCs w:val="24"/>
              </w:rPr>
            </w:pPr>
            <w:r w:rsidRPr="005866E9">
              <w:rPr>
                <w:rFonts w:cs="Times New Roman"/>
                <w:szCs w:val="24"/>
              </w:rPr>
              <w:t>Locations: 800 Play Streets across Philadelphia</w:t>
            </w:r>
          </w:p>
          <w:p w:rsidR="00BA6A10" w:rsidRPr="005866E9" w:rsidRDefault="00BA6A10" w:rsidP="00BE48A5">
            <w:pPr>
              <w:rPr>
                <w:rFonts w:cs="Times New Roman"/>
                <w:szCs w:val="24"/>
              </w:rPr>
            </w:pPr>
          </w:p>
        </w:tc>
        <w:tc>
          <w:tcPr>
            <w:tcW w:w="2790" w:type="dxa"/>
          </w:tcPr>
          <w:p w:rsidR="00BA6A10" w:rsidRPr="005866E9" w:rsidRDefault="00BA6A10" w:rsidP="00BE48A5">
            <w:pPr>
              <w:rPr>
                <w:rFonts w:cs="Times New Roman"/>
                <w:szCs w:val="24"/>
              </w:rPr>
            </w:pPr>
            <w:r w:rsidRPr="005866E9">
              <w:rPr>
                <w:rFonts w:cs="Times New Roman"/>
                <w:szCs w:val="24"/>
              </w:rPr>
              <w:t>Process: Neighborhoods can apply to city recreation department to close down streets</w:t>
            </w:r>
          </w:p>
          <w:p w:rsidR="00BA6A10" w:rsidRPr="005866E9" w:rsidRDefault="00BA6A10" w:rsidP="00BE48A5">
            <w:pPr>
              <w:rPr>
                <w:rFonts w:cs="Times New Roman"/>
                <w:szCs w:val="24"/>
              </w:rPr>
            </w:pPr>
            <w:r w:rsidRPr="005866E9">
              <w:rPr>
                <w:rFonts w:cs="Times New Roman"/>
                <w:szCs w:val="24"/>
              </w:rPr>
              <w:t>Funding: Neighbors bought five inflatable pools; recreation department provides free lunch through a state subsidy</w:t>
            </w:r>
          </w:p>
        </w:tc>
        <w:tc>
          <w:tcPr>
            <w:tcW w:w="2340" w:type="dxa"/>
          </w:tcPr>
          <w:p w:rsidR="00BA6A10" w:rsidRPr="005866E9" w:rsidRDefault="00BA6A10" w:rsidP="00BE48A5">
            <w:pPr>
              <w:rPr>
                <w:rFonts w:cs="Times New Roman"/>
                <w:szCs w:val="24"/>
              </w:rPr>
            </w:pPr>
            <w:r w:rsidRPr="005866E9">
              <w:rPr>
                <w:rFonts w:cs="Times New Roman"/>
                <w:szCs w:val="24"/>
              </w:rPr>
              <w:t xml:space="preserve">Upkeep: </w:t>
            </w:r>
            <w:r w:rsidR="00F2090E">
              <w:rPr>
                <w:rFonts w:cs="Times New Roman"/>
                <w:szCs w:val="24"/>
              </w:rPr>
              <w:t xml:space="preserve"> Ongoing program 1960s-present (2017)</w:t>
            </w:r>
          </w:p>
          <w:p w:rsidR="00BA6A10" w:rsidRPr="005866E9" w:rsidRDefault="00BA6A10" w:rsidP="00BE48A5">
            <w:pPr>
              <w:rPr>
                <w:rFonts w:cs="Times New Roman"/>
                <w:szCs w:val="24"/>
              </w:rPr>
            </w:pPr>
          </w:p>
        </w:tc>
      </w:tr>
      <w:tr w:rsidR="00BA6A10" w:rsidRPr="00491D22" w:rsidTr="0055679A">
        <w:tc>
          <w:tcPr>
            <w:tcW w:w="1260" w:type="dxa"/>
          </w:tcPr>
          <w:p w:rsidR="00BA6A10" w:rsidRPr="00491D22" w:rsidRDefault="00490BF3" w:rsidP="00726106">
            <w:pPr>
              <w:jc w:val="center"/>
              <w:rPr>
                <w:rFonts w:cs="Times New Roman"/>
                <w:szCs w:val="24"/>
              </w:rPr>
            </w:pPr>
            <w:r>
              <w:rPr>
                <w:rFonts w:cs="Times New Roman"/>
                <w:szCs w:val="24"/>
              </w:rPr>
              <w:t>33</w:t>
            </w:r>
          </w:p>
          <w:p w:rsidR="00BA6A10" w:rsidRPr="00491D22" w:rsidRDefault="00BA6A10" w:rsidP="00726106">
            <w:pPr>
              <w:jc w:val="center"/>
              <w:rPr>
                <w:rFonts w:cs="Times New Roman"/>
                <w:szCs w:val="24"/>
              </w:rPr>
            </w:pPr>
          </w:p>
        </w:tc>
        <w:tc>
          <w:tcPr>
            <w:tcW w:w="2790" w:type="dxa"/>
          </w:tcPr>
          <w:p w:rsidR="00BA6A10" w:rsidRPr="005866E9" w:rsidRDefault="00BA6A10" w:rsidP="00BE48A5">
            <w:pPr>
              <w:rPr>
                <w:rFonts w:cs="Times New Roman"/>
                <w:szCs w:val="24"/>
              </w:rPr>
            </w:pPr>
            <w:r w:rsidRPr="005866E9">
              <w:rPr>
                <w:rFonts w:cs="Times New Roman"/>
                <w:szCs w:val="24"/>
              </w:rPr>
              <w:t>NR</w:t>
            </w:r>
            <w:r w:rsidRPr="00216464">
              <w:rPr>
                <w:rFonts w:cs="Times New Roman"/>
                <w:szCs w:val="24"/>
                <w:vertAlign w:val="superscript"/>
              </w:rPr>
              <w:t>*</w:t>
            </w:r>
          </w:p>
        </w:tc>
        <w:tc>
          <w:tcPr>
            <w:tcW w:w="2970" w:type="dxa"/>
          </w:tcPr>
          <w:p w:rsidR="00BA6A10" w:rsidRPr="005866E9" w:rsidRDefault="00BA6A10" w:rsidP="00BE48A5">
            <w:pPr>
              <w:rPr>
                <w:rFonts w:cs="Times New Roman"/>
                <w:szCs w:val="24"/>
              </w:rPr>
            </w:pPr>
            <w:r w:rsidRPr="005866E9">
              <w:rPr>
                <w:rFonts w:cs="Times New Roman"/>
                <w:szCs w:val="24"/>
              </w:rPr>
              <w:t xml:space="preserve">Measurements: </w:t>
            </w:r>
          </w:p>
          <w:p w:rsidR="00BA6A10" w:rsidRPr="005866E9" w:rsidRDefault="00BA6A10" w:rsidP="00BE48A5">
            <w:pPr>
              <w:ind w:left="360"/>
              <w:rPr>
                <w:rFonts w:cs="Times New Roman"/>
                <w:szCs w:val="24"/>
              </w:rPr>
            </w:pPr>
            <w:r w:rsidRPr="005866E9">
              <w:rPr>
                <w:rFonts w:cs="Times New Roman"/>
                <w:szCs w:val="24"/>
              </w:rPr>
              <w:t xml:space="preserve">Turnout: Nearly 67,000 residents have </w:t>
            </w:r>
            <w:r w:rsidRPr="005866E9">
              <w:rPr>
                <w:rFonts w:cs="Times New Roman"/>
                <w:szCs w:val="24"/>
              </w:rPr>
              <w:lastRenderedPageBreak/>
              <w:t>participated in 422 events in over 35 communities since it began</w:t>
            </w:r>
            <w:r>
              <w:rPr>
                <w:rFonts w:cs="Times New Roman"/>
                <w:szCs w:val="24"/>
              </w:rPr>
              <w:t xml:space="preserve"> (2012)</w:t>
            </w:r>
            <w:r w:rsidRPr="005866E9">
              <w:rPr>
                <w:rFonts w:cs="Times New Roman"/>
                <w:szCs w:val="24"/>
              </w:rPr>
              <w:t>. Reception: People feel safer during PS</w:t>
            </w:r>
            <w:r w:rsidRPr="00D01E33">
              <w:rPr>
                <w:rFonts w:cs="Times New Roman"/>
                <w:szCs w:val="24"/>
                <w:vertAlign w:val="superscript"/>
              </w:rPr>
              <w:t>†</w:t>
            </w:r>
            <w:r w:rsidRPr="005866E9">
              <w:rPr>
                <w:rFonts w:cs="Times New Roman"/>
                <w:szCs w:val="24"/>
              </w:rPr>
              <w:t xml:space="preserve"> than normally. </w:t>
            </w:r>
          </w:p>
          <w:p w:rsidR="00BA6A10" w:rsidRPr="005866E9" w:rsidRDefault="00BA6A10" w:rsidP="00BE48A5">
            <w:pPr>
              <w:rPr>
                <w:rFonts w:cs="Times New Roman"/>
                <w:szCs w:val="24"/>
              </w:rPr>
            </w:pPr>
            <w:r w:rsidRPr="005866E9">
              <w:rPr>
                <w:rFonts w:cs="Times New Roman"/>
                <w:szCs w:val="24"/>
              </w:rPr>
              <w:t>Aims: Increase a sense of community and provide a safe space for kids to play</w:t>
            </w:r>
          </w:p>
        </w:tc>
        <w:tc>
          <w:tcPr>
            <w:tcW w:w="2790" w:type="dxa"/>
          </w:tcPr>
          <w:p w:rsidR="00BA6A10" w:rsidRPr="005866E9" w:rsidRDefault="00BA6A10" w:rsidP="00BE48A5">
            <w:pPr>
              <w:rPr>
                <w:rFonts w:cs="Times New Roman"/>
                <w:szCs w:val="24"/>
              </w:rPr>
            </w:pPr>
            <w:r w:rsidRPr="005866E9">
              <w:rPr>
                <w:rFonts w:cs="Times New Roman"/>
                <w:szCs w:val="24"/>
              </w:rPr>
              <w:lastRenderedPageBreak/>
              <w:t xml:space="preserve">Establishment: Play Streets began in Chicago in 2012 </w:t>
            </w:r>
          </w:p>
          <w:p w:rsidR="00BA6A10" w:rsidRPr="005866E9" w:rsidRDefault="00BA6A10" w:rsidP="00BE48A5">
            <w:pPr>
              <w:rPr>
                <w:rFonts w:cs="Times New Roman"/>
                <w:szCs w:val="24"/>
              </w:rPr>
            </w:pPr>
            <w:r w:rsidRPr="005866E9">
              <w:rPr>
                <w:rFonts w:cs="Times New Roman"/>
                <w:szCs w:val="24"/>
              </w:rPr>
              <w:lastRenderedPageBreak/>
              <w:t>Locations: Since 2012, some of the city’s local streets transform into temporary play areas under Chicago’s Play Streets program</w:t>
            </w:r>
          </w:p>
        </w:tc>
        <w:tc>
          <w:tcPr>
            <w:tcW w:w="2790" w:type="dxa"/>
          </w:tcPr>
          <w:p w:rsidR="00BA6A10" w:rsidRPr="005866E9" w:rsidRDefault="00BA6A10" w:rsidP="00BE48A5">
            <w:pPr>
              <w:rPr>
                <w:rFonts w:cs="Times New Roman"/>
                <w:szCs w:val="24"/>
              </w:rPr>
            </w:pPr>
            <w:r w:rsidRPr="005866E9">
              <w:rPr>
                <w:rFonts w:cs="Times New Roman"/>
                <w:szCs w:val="24"/>
              </w:rPr>
              <w:lastRenderedPageBreak/>
              <w:t>Description: The city’s Department of Public Health partners with city-</w:t>
            </w:r>
            <w:r w:rsidRPr="005866E9">
              <w:rPr>
                <w:rFonts w:cs="Times New Roman"/>
                <w:szCs w:val="24"/>
              </w:rPr>
              <w:lastRenderedPageBreak/>
              <w:t>wide organizations that provide technical assistance, training, and operating funds to community based groups that host PS</w:t>
            </w:r>
            <w:r w:rsidRPr="0069355F">
              <w:rPr>
                <w:rFonts w:cs="Times New Roman"/>
                <w:color w:val="000000"/>
                <w:szCs w:val="24"/>
                <w:shd w:val="clear" w:color="auto" w:fill="FFFFFF"/>
                <w:vertAlign w:val="superscript"/>
              </w:rPr>
              <w:t>†</w:t>
            </w:r>
            <w:r w:rsidRPr="005866E9">
              <w:rPr>
                <w:rFonts w:cs="Times New Roman"/>
                <w:szCs w:val="24"/>
              </w:rPr>
              <w:t xml:space="preserve">. </w:t>
            </w:r>
          </w:p>
          <w:p w:rsidR="00BA6A10" w:rsidRPr="005866E9" w:rsidRDefault="00BA6A10" w:rsidP="00BE48A5">
            <w:pPr>
              <w:rPr>
                <w:rFonts w:cs="Times New Roman"/>
                <w:szCs w:val="24"/>
              </w:rPr>
            </w:pPr>
            <w:r w:rsidRPr="005866E9">
              <w:rPr>
                <w:rFonts w:cs="Times New Roman"/>
                <w:szCs w:val="24"/>
              </w:rPr>
              <w:t>Funding: By the city’s Department of Public Health over the years, with extra funding from Blue Cross Blue Shield of Illinois and Partnership for a Healthier America</w:t>
            </w:r>
          </w:p>
        </w:tc>
        <w:tc>
          <w:tcPr>
            <w:tcW w:w="2340" w:type="dxa"/>
          </w:tcPr>
          <w:p w:rsidR="00BA6A10" w:rsidRPr="005866E9" w:rsidRDefault="00BA6A10" w:rsidP="00BE48A5">
            <w:pPr>
              <w:rPr>
                <w:rFonts w:cs="Times New Roman"/>
                <w:szCs w:val="24"/>
              </w:rPr>
            </w:pPr>
            <w:r w:rsidRPr="005866E9">
              <w:rPr>
                <w:rFonts w:cs="Times New Roman"/>
                <w:szCs w:val="24"/>
              </w:rPr>
              <w:lastRenderedPageBreak/>
              <w:t>Upkeep: Ongoing programming</w:t>
            </w:r>
            <w:r w:rsidR="00AE4F6B">
              <w:rPr>
                <w:rFonts w:cs="Times New Roman"/>
                <w:szCs w:val="24"/>
              </w:rPr>
              <w:t xml:space="preserve"> 2012-present (2017)</w:t>
            </w:r>
          </w:p>
          <w:p w:rsidR="00BA6A10" w:rsidRPr="005866E9" w:rsidRDefault="00BA6A10" w:rsidP="00BE48A5">
            <w:pPr>
              <w:rPr>
                <w:rFonts w:cs="Times New Roman"/>
                <w:szCs w:val="24"/>
              </w:rPr>
            </w:pPr>
          </w:p>
        </w:tc>
      </w:tr>
      <w:tr w:rsidR="00BA6A10" w:rsidRPr="00491D22" w:rsidTr="0055679A">
        <w:tc>
          <w:tcPr>
            <w:tcW w:w="1260" w:type="dxa"/>
          </w:tcPr>
          <w:p w:rsidR="00BA6A10" w:rsidRPr="00491D22" w:rsidRDefault="00490BF3" w:rsidP="00726106">
            <w:pPr>
              <w:jc w:val="center"/>
              <w:rPr>
                <w:rFonts w:eastAsia="Times New Roman" w:cs="Times New Roman"/>
                <w:szCs w:val="24"/>
              </w:rPr>
            </w:pPr>
            <w:r>
              <w:rPr>
                <w:rFonts w:eastAsia="Times New Roman" w:cs="Times New Roman"/>
                <w:szCs w:val="24"/>
              </w:rPr>
              <w:lastRenderedPageBreak/>
              <w:t>34</w:t>
            </w:r>
          </w:p>
          <w:p w:rsidR="00BA6A10" w:rsidRPr="00491D22" w:rsidRDefault="00BA6A10" w:rsidP="00726106">
            <w:pPr>
              <w:jc w:val="center"/>
              <w:rPr>
                <w:rFonts w:cs="Times New Roman"/>
                <w:szCs w:val="24"/>
              </w:rPr>
            </w:pPr>
          </w:p>
        </w:tc>
        <w:tc>
          <w:tcPr>
            <w:tcW w:w="2790" w:type="dxa"/>
          </w:tcPr>
          <w:p w:rsidR="00BA6A10" w:rsidRPr="005866E9" w:rsidRDefault="00BA6A10" w:rsidP="00BE48A5">
            <w:pPr>
              <w:rPr>
                <w:rFonts w:cs="Times New Roman"/>
                <w:szCs w:val="24"/>
              </w:rPr>
            </w:pPr>
            <w:r w:rsidRPr="005866E9">
              <w:rPr>
                <w:rFonts w:cs="Times New Roman"/>
                <w:szCs w:val="24"/>
              </w:rPr>
              <w:t>Where: Streets used for play streets were targeted in an attempt to reduce traffic accidents involving children playing in the street.</w:t>
            </w:r>
          </w:p>
        </w:tc>
        <w:tc>
          <w:tcPr>
            <w:tcW w:w="2970" w:type="dxa"/>
          </w:tcPr>
          <w:p w:rsidR="00BA6A10" w:rsidRPr="005866E9" w:rsidRDefault="00BA6A10" w:rsidP="00BE48A5">
            <w:pPr>
              <w:rPr>
                <w:rFonts w:cs="Times New Roman"/>
                <w:szCs w:val="24"/>
              </w:rPr>
            </w:pPr>
            <w:r w:rsidRPr="005866E9">
              <w:rPr>
                <w:rFonts w:cs="Times New Roman"/>
                <w:szCs w:val="24"/>
              </w:rPr>
              <w:t xml:space="preserve">Measurements: Study included data obtained through observation and interviews conducted on the streets of New York City during the summer of 1974. </w:t>
            </w:r>
          </w:p>
          <w:p w:rsidR="00BA6A10" w:rsidRPr="005866E9" w:rsidRDefault="00BA6A10" w:rsidP="00BE48A5">
            <w:pPr>
              <w:rPr>
                <w:rFonts w:cs="Times New Roman"/>
                <w:szCs w:val="24"/>
              </w:rPr>
            </w:pPr>
            <w:r w:rsidRPr="005866E9">
              <w:rPr>
                <w:rFonts w:cs="Times New Roman"/>
                <w:szCs w:val="24"/>
              </w:rPr>
              <w:t>Methods: Study involved surveys of the following: The PS</w:t>
            </w:r>
            <w:r w:rsidRPr="0069355F">
              <w:rPr>
                <w:rFonts w:cs="Times New Roman"/>
                <w:color w:val="000000"/>
                <w:szCs w:val="24"/>
                <w:shd w:val="clear" w:color="auto" w:fill="FFFFFF"/>
                <w:vertAlign w:val="superscript"/>
              </w:rPr>
              <w:t>†</w:t>
            </w:r>
            <w:r w:rsidRPr="005866E9">
              <w:rPr>
                <w:rFonts w:cs="Times New Roman"/>
                <w:szCs w:val="24"/>
              </w:rPr>
              <w:t>, PS</w:t>
            </w:r>
            <w:r w:rsidRPr="0069355F">
              <w:rPr>
                <w:rFonts w:cs="Times New Roman"/>
                <w:color w:val="000000"/>
                <w:szCs w:val="24"/>
                <w:shd w:val="clear" w:color="auto" w:fill="FFFFFF"/>
                <w:vertAlign w:val="superscript"/>
              </w:rPr>
              <w:t>†</w:t>
            </w:r>
            <w:r w:rsidRPr="005866E9">
              <w:rPr>
                <w:rFonts w:cs="Times New Roman"/>
                <w:szCs w:val="24"/>
              </w:rPr>
              <w:t xml:space="preserve"> users, PS</w:t>
            </w:r>
            <w:r w:rsidRPr="0069355F">
              <w:rPr>
                <w:rFonts w:cs="Times New Roman"/>
                <w:color w:val="000000"/>
                <w:szCs w:val="24"/>
                <w:shd w:val="clear" w:color="auto" w:fill="FFFFFF"/>
                <w:vertAlign w:val="superscript"/>
              </w:rPr>
              <w:t>†</w:t>
            </w:r>
            <w:r w:rsidRPr="0069355F">
              <w:rPr>
                <w:rFonts w:cs="Times New Roman"/>
                <w:szCs w:val="24"/>
                <w:vertAlign w:val="superscript"/>
              </w:rPr>
              <w:t xml:space="preserve"> </w:t>
            </w:r>
            <w:r w:rsidRPr="005866E9">
              <w:rPr>
                <w:rFonts w:cs="Times New Roman"/>
                <w:szCs w:val="24"/>
              </w:rPr>
              <w:t>residents and merchants, &amp; PS</w:t>
            </w:r>
            <w:r w:rsidRPr="0069355F">
              <w:rPr>
                <w:rFonts w:cs="Times New Roman"/>
                <w:color w:val="000000"/>
                <w:szCs w:val="24"/>
                <w:shd w:val="clear" w:color="auto" w:fill="FFFFFF"/>
                <w:vertAlign w:val="superscript"/>
              </w:rPr>
              <w:t>†</w:t>
            </w:r>
            <w:r w:rsidRPr="005866E9">
              <w:rPr>
                <w:rFonts w:cs="Times New Roman"/>
                <w:szCs w:val="24"/>
              </w:rPr>
              <w:t xml:space="preserve"> "workers.” PAL conducted 39 play streets during July and August 1974. The study randomly assessed 20 of the PS</w:t>
            </w:r>
            <w:r w:rsidRPr="0069355F">
              <w:rPr>
                <w:rFonts w:cs="Times New Roman"/>
                <w:color w:val="000000"/>
                <w:szCs w:val="24"/>
                <w:shd w:val="clear" w:color="auto" w:fill="FFFFFF"/>
                <w:vertAlign w:val="superscript"/>
              </w:rPr>
              <w:t>†</w:t>
            </w:r>
            <w:r w:rsidRPr="005866E9">
              <w:rPr>
                <w:rFonts w:cs="Times New Roman"/>
                <w:szCs w:val="24"/>
              </w:rPr>
              <w:t xml:space="preserve">. </w:t>
            </w:r>
          </w:p>
          <w:p w:rsidR="00BA6A10" w:rsidRPr="005866E9" w:rsidRDefault="00BA6A10" w:rsidP="00BE48A5">
            <w:pPr>
              <w:rPr>
                <w:rFonts w:cs="Times New Roman"/>
                <w:szCs w:val="24"/>
              </w:rPr>
            </w:pPr>
            <w:r w:rsidRPr="005866E9">
              <w:rPr>
                <w:rFonts w:cs="Times New Roman"/>
                <w:szCs w:val="24"/>
              </w:rPr>
              <w:t>Data: The most popular time for the average play street was 5:00; At 5 p.m., the average PS</w:t>
            </w:r>
            <w:r w:rsidRPr="0069355F">
              <w:rPr>
                <w:rFonts w:cs="Times New Roman"/>
                <w:color w:val="000000"/>
                <w:szCs w:val="24"/>
                <w:shd w:val="clear" w:color="auto" w:fill="FFFFFF"/>
                <w:vertAlign w:val="superscript"/>
              </w:rPr>
              <w:t>†</w:t>
            </w:r>
            <w:r w:rsidRPr="005866E9">
              <w:rPr>
                <w:rFonts w:cs="Times New Roman"/>
                <w:szCs w:val="24"/>
              </w:rPr>
              <w:t xml:space="preserve"> had 112 people on the street. 90% of </w:t>
            </w:r>
            <w:r w:rsidRPr="005866E9">
              <w:rPr>
                <w:rFonts w:cs="Times New Roman"/>
                <w:szCs w:val="24"/>
              </w:rPr>
              <w:lastRenderedPageBreak/>
              <w:t>those under 20 were involved in PS</w:t>
            </w:r>
            <w:r w:rsidRPr="0069355F">
              <w:rPr>
                <w:rFonts w:cs="Times New Roman"/>
                <w:color w:val="000000"/>
                <w:szCs w:val="24"/>
                <w:shd w:val="clear" w:color="auto" w:fill="FFFFFF"/>
                <w:vertAlign w:val="superscript"/>
              </w:rPr>
              <w:t>†</w:t>
            </w:r>
            <w:r w:rsidRPr="005866E9">
              <w:rPr>
                <w:rFonts w:cs="Times New Roman"/>
                <w:szCs w:val="24"/>
              </w:rPr>
              <w:t xml:space="preserve"> activities. 35% of those over 19 were involved in PS</w:t>
            </w:r>
            <w:r w:rsidRPr="0069355F">
              <w:rPr>
                <w:rFonts w:cs="Times New Roman"/>
                <w:color w:val="000000"/>
                <w:szCs w:val="24"/>
                <w:shd w:val="clear" w:color="auto" w:fill="FFFFFF"/>
                <w:vertAlign w:val="superscript"/>
              </w:rPr>
              <w:t>†</w:t>
            </w:r>
            <w:r w:rsidRPr="005866E9">
              <w:rPr>
                <w:rFonts w:cs="Times New Roman"/>
                <w:szCs w:val="24"/>
              </w:rPr>
              <w:t xml:space="preserve"> activities.</w:t>
            </w:r>
          </w:p>
        </w:tc>
        <w:tc>
          <w:tcPr>
            <w:tcW w:w="2790" w:type="dxa"/>
          </w:tcPr>
          <w:p w:rsidR="00BA6A10" w:rsidRPr="005866E9" w:rsidRDefault="00BA6A10" w:rsidP="00BE48A5">
            <w:pPr>
              <w:rPr>
                <w:rFonts w:cs="Times New Roman"/>
                <w:szCs w:val="24"/>
              </w:rPr>
            </w:pPr>
            <w:r w:rsidRPr="005866E9">
              <w:rPr>
                <w:rFonts w:cs="Times New Roman"/>
                <w:szCs w:val="24"/>
              </w:rPr>
              <w:lastRenderedPageBreak/>
              <w:t xml:space="preserve">Establishment: Play Streets in NYC and Philadelphia were already established and they exist for an eight-week period during the summer. This reference is a study by </w:t>
            </w:r>
            <w:proofErr w:type="spellStart"/>
            <w:r w:rsidRPr="005866E9">
              <w:rPr>
                <w:rFonts w:cs="Times New Roman"/>
                <w:szCs w:val="24"/>
              </w:rPr>
              <w:t>BioTechnology</w:t>
            </w:r>
            <w:proofErr w:type="spellEnd"/>
            <w:r w:rsidRPr="005866E9">
              <w:rPr>
                <w:rFonts w:cs="Times New Roman"/>
                <w:szCs w:val="24"/>
              </w:rPr>
              <w:t>, Inc. for the Federal Highway Administration of PS</w:t>
            </w:r>
            <w:r w:rsidRPr="00D01E33">
              <w:rPr>
                <w:rFonts w:cs="Times New Roman"/>
                <w:szCs w:val="24"/>
                <w:vertAlign w:val="superscript"/>
              </w:rPr>
              <w:t>†</w:t>
            </w:r>
            <w:r w:rsidRPr="005866E9">
              <w:rPr>
                <w:rFonts w:cs="Times New Roman"/>
                <w:szCs w:val="24"/>
              </w:rPr>
              <w:t xml:space="preserve"> that ran from summer 1973 to spring 1975.</w:t>
            </w:r>
          </w:p>
          <w:p w:rsidR="00BA6A10" w:rsidRPr="005866E9" w:rsidRDefault="00BA6A10" w:rsidP="00BE48A5">
            <w:pPr>
              <w:rPr>
                <w:rFonts w:cs="Times New Roman"/>
                <w:szCs w:val="24"/>
              </w:rPr>
            </w:pPr>
          </w:p>
        </w:tc>
        <w:tc>
          <w:tcPr>
            <w:tcW w:w="2790" w:type="dxa"/>
          </w:tcPr>
          <w:p w:rsidR="00BA6A10" w:rsidRPr="005866E9" w:rsidRDefault="00BA6A10" w:rsidP="00BE48A5">
            <w:pPr>
              <w:rPr>
                <w:rFonts w:cs="Times New Roman"/>
                <w:szCs w:val="24"/>
              </w:rPr>
            </w:pPr>
            <w:r w:rsidRPr="005866E9">
              <w:rPr>
                <w:rFonts w:cs="Times New Roman"/>
                <w:szCs w:val="24"/>
              </w:rPr>
              <w:t>Activities Offered: Games and sports present at play streets.</w:t>
            </w:r>
          </w:p>
          <w:p w:rsidR="00BA6A10" w:rsidRPr="005866E9" w:rsidRDefault="00BA6A10" w:rsidP="00BE48A5">
            <w:pPr>
              <w:rPr>
                <w:rFonts w:cs="Times New Roman"/>
                <w:szCs w:val="24"/>
              </w:rPr>
            </w:pPr>
            <w:r w:rsidRPr="005866E9">
              <w:rPr>
                <w:rFonts w:cs="Times New Roman"/>
                <w:szCs w:val="24"/>
              </w:rPr>
              <w:t>Description: PS</w:t>
            </w:r>
            <w:r w:rsidRPr="003F0549">
              <w:rPr>
                <w:rFonts w:cs="Times New Roman"/>
                <w:szCs w:val="24"/>
                <w:vertAlign w:val="superscript"/>
              </w:rPr>
              <w:t>†</w:t>
            </w:r>
            <w:r w:rsidRPr="005866E9">
              <w:rPr>
                <w:rFonts w:cs="Times New Roman"/>
                <w:szCs w:val="24"/>
              </w:rPr>
              <w:t xml:space="preserve"> in NYC were run either by the PAL or the Mayor's Task Force. PS</w:t>
            </w:r>
            <w:r w:rsidRPr="0069355F">
              <w:rPr>
                <w:rFonts w:cs="Times New Roman"/>
                <w:color w:val="000000"/>
                <w:szCs w:val="24"/>
                <w:shd w:val="clear" w:color="auto" w:fill="FFFFFF"/>
                <w:vertAlign w:val="superscript"/>
              </w:rPr>
              <w:t>†</w:t>
            </w:r>
            <w:r w:rsidRPr="005866E9">
              <w:rPr>
                <w:rFonts w:cs="Times New Roman"/>
                <w:szCs w:val="24"/>
              </w:rPr>
              <w:t xml:space="preserve"> in Philadelphia were run either by the City Recreation Department or the Model Cities Program for the Recreation Department. </w:t>
            </w:r>
          </w:p>
          <w:p w:rsidR="00BA6A10" w:rsidRPr="005866E9" w:rsidRDefault="00BA6A10" w:rsidP="00BE48A5">
            <w:pPr>
              <w:rPr>
                <w:rFonts w:cs="Times New Roman"/>
                <w:szCs w:val="24"/>
              </w:rPr>
            </w:pPr>
            <w:r w:rsidRPr="005866E9">
              <w:rPr>
                <w:rFonts w:cs="Times New Roman"/>
                <w:szCs w:val="24"/>
              </w:rPr>
              <w:t>Staff: Of the 550 summer play streets in New York and Philadelphia, 50 in New York and 30 in Philadelphia have paid recreation directors.</w:t>
            </w:r>
          </w:p>
          <w:p w:rsidR="00BA6A10" w:rsidRPr="005866E9" w:rsidRDefault="00BA6A10" w:rsidP="00BE48A5">
            <w:pPr>
              <w:rPr>
                <w:rFonts w:cs="Times New Roman"/>
                <w:szCs w:val="24"/>
              </w:rPr>
            </w:pPr>
            <w:r w:rsidRPr="005866E9">
              <w:rPr>
                <w:rFonts w:cs="Times New Roman"/>
                <w:szCs w:val="24"/>
              </w:rPr>
              <w:t xml:space="preserve">Costs: $4,000-$5,000 per street per summer to </w:t>
            </w:r>
            <w:r w:rsidRPr="005866E9">
              <w:rPr>
                <w:rFonts w:cs="Times New Roman"/>
                <w:szCs w:val="24"/>
              </w:rPr>
              <w:lastRenderedPageBreak/>
              <w:t xml:space="preserve">operate for street worker salaries, administration expenses, equipment, and street markings. </w:t>
            </w:r>
          </w:p>
        </w:tc>
        <w:tc>
          <w:tcPr>
            <w:tcW w:w="2340" w:type="dxa"/>
          </w:tcPr>
          <w:p w:rsidR="00BA6A10" w:rsidRPr="005866E9" w:rsidRDefault="00BA6A10" w:rsidP="00BE48A5">
            <w:pPr>
              <w:rPr>
                <w:rFonts w:cs="Times New Roman"/>
                <w:szCs w:val="24"/>
              </w:rPr>
            </w:pPr>
            <w:r w:rsidRPr="005866E9">
              <w:rPr>
                <w:rFonts w:cs="Times New Roman"/>
                <w:szCs w:val="24"/>
              </w:rPr>
              <w:lastRenderedPageBreak/>
              <w:t xml:space="preserve">Upkeep: PAL run play streets </w:t>
            </w:r>
            <w:r w:rsidR="00777BC7">
              <w:rPr>
                <w:rFonts w:cs="Times New Roman"/>
                <w:szCs w:val="24"/>
              </w:rPr>
              <w:t xml:space="preserve">have been </w:t>
            </w:r>
            <w:r>
              <w:rPr>
                <w:rFonts w:cs="Times New Roman"/>
                <w:szCs w:val="24"/>
              </w:rPr>
              <w:t>on-going</w:t>
            </w:r>
            <w:r w:rsidR="00777BC7">
              <w:rPr>
                <w:rFonts w:cs="Times New Roman"/>
                <w:szCs w:val="24"/>
              </w:rPr>
              <w:t xml:space="preserve"> 1914</w:t>
            </w:r>
            <w:r w:rsidR="00556269">
              <w:rPr>
                <w:rFonts w:cs="Times New Roman"/>
                <w:szCs w:val="24"/>
              </w:rPr>
              <w:t>-present (2017)</w:t>
            </w:r>
          </w:p>
          <w:p w:rsidR="00BA6A10" w:rsidRPr="005866E9" w:rsidRDefault="00BA6A10" w:rsidP="00BE48A5">
            <w:pPr>
              <w:rPr>
                <w:rFonts w:cs="Times New Roman"/>
                <w:szCs w:val="24"/>
              </w:rPr>
            </w:pPr>
          </w:p>
        </w:tc>
      </w:tr>
      <w:tr w:rsidR="00BA6A10" w:rsidRPr="00491D22" w:rsidTr="0055679A">
        <w:tc>
          <w:tcPr>
            <w:tcW w:w="1260" w:type="dxa"/>
          </w:tcPr>
          <w:p w:rsidR="00BA6A10" w:rsidRPr="00491D22" w:rsidRDefault="00490BF3" w:rsidP="00726106">
            <w:pPr>
              <w:jc w:val="center"/>
              <w:rPr>
                <w:rFonts w:eastAsia="Times New Roman" w:cs="Times New Roman"/>
                <w:szCs w:val="24"/>
              </w:rPr>
            </w:pPr>
            <w:r>
              <w:rPr>
                <w:rFonts w:eastAsia="Times New Roman" w:cs="Times New Roman"/>
                <w:szCs w:val="24"/>
              </w:rPr>
              <w:t>35</w:t>
            </w:r>
          </w:p>
          <w:p w:rsidR="00BA6A10" w:rsidRPr="00491D22" w:rsidRDefault="00BA6A10" w:rsidP="00726106">
            <w:pPr>
              <w:jc w:val="center"/>
              <w:rPr>
                <w:rFonts w:cs="Times New Roman"/>
                <w:szCs w:val="24"/>
                <w:u w:val="single"/>
              </w:rPr>
            </w:pPr>
          </w:p>
        </w:tc>
        <w:tc>
          <w:tcPr>
            <w:tcW w:w="2790" w:type="dxa"/>
          </w:tcPr>
          <w:p w:rsidR="00BA6A10" w:rsidRPr="005866E9" w:rsidRDefault="00BA6A10" w:rsidP="00BE48A5">
            <w:pPr>
              <w:rPr>
                <w:rFonts w:cs="Times New Roman"/>
                <w:szCs w:val="24"/>
              </w:rPr>
            </w:pPr>
            <w:r w:rsidRPr="005866E9">
              <w:rPr>
                <w:rFonts w:cs="Times New Roman"/>
                <w:szCs w:val="24"/>
              </w:rPr>
              <w:t xml:space="preserve">Who: Low-income neighborhoods with a high prevalence of overweight or obese children who have a shortage of affordable summer day camp programs. </w:t>
            </w:r>
          </w:p>
          <w:p w:rsidR="00BA6A10" w:rsidRPr="005866E9" w:rsidRDefault="00BA6A10" w:rsidP="00BE48A5">
            <w:pPr>
              <w:rPr>
                <w:rFonts w:cs="Times New Roman"/>
                <w:szCs w:val="24"/>
              </w:rPr>
            </w:pPr>
            <w:r w:rsidRPr="005866E9">
              <w:rPr>
                <w:rFonts w:cs="Times New Roman"/>
                <w:szCs w:val="24"/>
              </w:rPr>
              <w:t xml:space="preserve">Advertisement: Word-of-mouth and just walking by were the strongest forms of advertisement. </w:t>
            </w:r>
          </w:p>
        </w:tc>
        <w:tc>
          <w:tcPr>
            <w:tcW w:w="2970" w:type="dxa"/>
          </w:tcPr>
          <w:p w:rsidR="00BA6A10" w:rsidRPr="005866E9" w:rsidRDefault="00BA6A10" w:rsidP="00BE48A5">
            <w:pPr>
              <w:rPr>
                <w:rFonts w:cs="Times New Roman"/>
                <w:szCs w:val="24"/>
              </w:rPr>
            </w:pPr>
            <w:r w:rsidRPr="005866E9">
              <w:rPr>
                <w:rFonts w:cs="Times New Roman"/>
                <w:szCs w:val="24"/>
              </w:rPr>
              <w:t xml:space="preserve">Measurements: </w:t>
            </w:r>
          </w:p>
          <w:p w:rsidR="00BA6A10" w:rsidRPr="005866E9" w:rsidRDefault="00BA6A10" w:rsidP="00BE48A5">
            <w:pPr>
              <w:ind w:left="360"/>
              <w:rPr>
                <w:rFonts w:cs="Times New Roman"/>
                <w:szCs w:val="24"/>
              </w:rPr>
            </w:pPr>
            <w:r w:rsidRPr="005866E9">
              <w:rPr>
                <w:rFonts w:cs="Times New Roman"/>
                <w:szCs w:val="24"/>
              </w:rPr>
              <w:t xml:space="preserve">Turn out: More than 1,200 kids and teens attended the Play Streets. </w:t>
            </w:r>
          </w:p>
          <w:p w:rsidR="00BA6A10" w:rsidRPr="005866E9" w:rsidRDefault="00BA6A10" w:rsidP="00BE48A5">
            <w:pPr>
              <w:ind w:left="360"/>
              <w:rPr>
                <w:rFonts w:cs="Times New Roman"/>
                <w:szCs w:val="24"/>
              </w:rPr>
            </w:pPr>
            <w:r w:rsidRPr="005866E9">
              <w:rPr>
                <w:rFonts w:cs="Times New Roman"/>
                <w:i/>
                <w:szCs w:val="24"/>
              </w:rPr>
              <w:t>East Harlem</w:t>
            </w:r>
            <w:r w:rsidRPr="005866E9">
              <w:rPr>
                <w:rFonts w:cs="Times New Roman"/>
                <w:szCs w:val="24"/>
              </w:rPr>
              <w:t xml:space="preserve">: 850+. </w:t>
            </w:r>
          </w:p>
          <w:p w:rsidR="00BA6A10" w:rsidRPr="005866E9" w:rsidRDefault="00BA6A10" w:rsidP="00BE48A5">
            <w:pPr>
              <w:ind w:left="360"/>
              <w:rPr>
                <w:rFonts w:cs="Times New Roman"/>
                <w:szCs w:val="24"/>
              </w:rPr>
            </w:pPr>
            <w:r w:rsidRPr="005866E9">
              <w:rPr>
                <w:rFonts w:cs="Times New Roman"/>
                <w:i/>
                <w:szCs w:val="24"/>
              </w:rPr>
              <w:t>South Bronx</w:t>
            </w:r>
            <w:r w:rsidRPr="005866E9">
              <w:rPr>
                <w:rFonts w:cs="Times New Roman"/>
                <w:szCs w:val="24"/>
              </w:rPr>
              <w:t xml:space="preserve">: 350+ </w:t>
            </w:r>
          </w:p>
          <w:p w:rsidR="00BA6A10" w:rsidRPr="005866E9" w:rsidRDefault="00BA6A10" w:rsidP="00BE48A5">
            <w:pPr>
              <w:ind w:left="360"/>
              <w:rPr>
                <w:rFonts w:cs="Times New Roman"/>
                <w:szCs w:val="24"/>
              </w:rPr>
            </w:pPr>
            <w:r w:rsidRPr="005866E9">
              <w:rPr>
                <w:rFonts w:cs="Times New Roman"/>
                <w:szCs w:val="24"/>
              </w:rPr>
              <w:t xml:space="preserve">Reception: 133 people ages 10+ were surveyed. </w:t>
            </w:r>
            <w:r w:rsidRPr="005866E9">
              <w:rPr>
                <w:rFonts w:cs="Times New Roman"/>
                <w:i/>
                <w:szCs w:val="24"/>
              </w:rPr>
              <w:t>Survey results</w:t>
            </w:r>
            <w:r w:rsidRPr="005866E9">
              <w:rPr>
                <w:rFonts w:cs="Times New Roman"/>
                <w:szCs w:val="24"/>
              </w:rPr>
              <w:t>: 64% would be engaged in sedentary activity if they weren't at the PS</w:t>
            </w:r>
            <w:r w:rsidRPr="0069355F">
              <w:rPr>
                <w:rFonts w:cs="Times New Roman"/>
                <w:color w:val="000000"/>
                <w:szCs w:val="24"/>
                <w:shd w:val="clear" w:color="auto" w:fill="FFFFFF"/>
                <w:vertAlign w:val="superscript"/>
              </w:rPr>
              <w:t>†</w:t>
            </w:r>
            <w:r w:rsidRPr="005866E9">
              <w:rPr>
                <w:rFonts w:cs="Times New Roman"/>
                <w:szCs w:val="24"/>
              </w:rPr>
              <w:t>. 82% reported it was “important" or "very important" to have a PS</w:t>
            </w:r>
            <w:r w:rsidRPr="0069355F">
              <w:rPr>
                <w:rFonts w:cs="Times New Roman"/>
                <w:color w:val="000000"/>
                <w:szCs w:val="24"/>
                <w:shd w:val="clear" w:color="auto" w:fill="FFFFFF"/>
                <w:vertAlign w:val="superscript"/>
              </w:rPr>
              <w:t>†</w:t>
            </w:r>
            <w:r w:rsidRPr="005866E9">
              <w:rPr>
                <w:rFonts w:cs="Times New Roman"/>
                <w:szCs w:val="24"/>
              </w:rPr>
              <w:t xml:space="preserve"> near their home. 92% would recommend PS</w:t>
            </w:r>
            <w:r w:rsidRPr="0069355F">
              <w:rPr>
                <w:rFonts w:cs="Times New Roman"/>
                <w:color w:val="000000"/>
                <w:szCs w:val="24"/>
                <w:shd w:val="clear" w:color="auto" w:fill="FFFFFF"/>
                <w:vertAlign w:val="superscript"/>
              </w:rPr>
              <w:t>†</w:t>
            </w:r>
            <w:r w:rsidRPr="005866E9">
              <w:rPr>
                <w:rFonts w:cs="Times New Roman"/>
                <w:szCs w:val="24"/>
              </w:rPr>
              <w:t>. 84% felt PS</w:t>
            </w:r>
            <w:r w:rsidRPr="0069355F">
              <w:rPr>
                <w:rFonts w:cs="Times New Roman"/>
                <w:color w:val="000000"/>
                <w:szCs w:val="24"/>
                <w:shd w:val="clear" w:color="auto" w:fill="FFFFFF"/>
                <w:vertAlign w:val="superscript"/>
              </w:rPr>
              <w:t>†</w:t>
            </w:r>
            <w:r w:rsidRPr="005866E9">
              <w:rPr>
                <w:rFonts w:cs="Times New Roman"/>
                <w:szCs w:val="24"/>
              </w:rPr>
              <w:t xml:space="preserve"> increased neighborhood safety. 77% heard about PS</w:t>
            </w:r>
            <w:r w:rsidRPr="00A76E26">
              <w:rPr>
                <w:rFonts w:cs="Times New Roman"/>
                <w:color w:val="000000"/>
                <w:szCs w:val="24"/>
                <w:shd w:val="clear" w:color="auto" w:fill="FFFFFF"/>
                <w:vertAlign w:val="superscript"/>
              </w:rPr>
              <w:t>†</w:t>
            </w:r>
            <w:r w:rsidRPr="005866E9">
              <w:rPr>
                <w:rFonts w:cs="Times New Roman"/>
                <w:szCs w:val="24"/>
              </w:rPr>
              <w:t xml:space="preserve"> from someone they knew.</w:t>
            </w:r>
          </w:p>
        </w:tc>
        <w:tc>
          <w:tcPr>
            <w:tcW w:w="2790" w:type="dxa"/>
          </w:tcPr>
          <w:p w:rsidR="00BA6A10" w:rsidRPr="005866E9" w:rsidRDefault="00BA6A10" w:rsidP="00BE48A5">
            <w:pPr>
              <w:rPr>
                <w:rFonts w:cs="Times New Roman"/>
                <w:szCs w:val="24"/>
              </w:rPr>
            </w:pPr>
            <w:r w:rsidRPr="005866E9">
              <w:rPr>
                <w:rFonts w:cs="Times New Roman"/>
                <w:szCs w:val="24"/>
              </w:rPr>
              <w:t>Establishment: PS</w:t>
            </w:r>
            <w:r w:rsidRPr="009D2DC5">
              <w:rPr>
                <w:rFonts w:cs="Times New Roman"/>
                <w:color w:val="000000"/>
                <w:szCs w:val="24"/>
                <w:shd w:val="clear" w:color="auto" w:fill="FFFFFF"/>
                <w:vertAlign w:val="superscript"/>
              </w:rPr>
              <w:t>†</w:t>
            </w:r>
            <w:r w:rsidRPr="009D2DC5">
              <w:rPr>
                <w:rFonts w:cs="Times New Roman"/>
                <w:szCs w:val="24"/>
                <w:vertAlign w:val="superscript"/>
              </w:rPr>
              <w:t xml:space="preserve"> </w:t>
            </w:r>
            <w:r w:rsidRPr="005866E9">
              <w:rPr>
                <w:rFonts w:cs="Times New Roman"/>
                <w:szCs w:val="24"/>
              </w:rPr>
              <w:t>organized by Transportation Alternatives, Strategic Alliance for Health (part of the CDC), and Harvest Home Farmer's Market. The New York Academy of Medicine evaluated outcomes of the PS</w:t>
            </w:r>
            <w:r w:rsidRPr="00A76E26">
              <w:rPr>
                <w:rFonts w:cs="Times New Roman"/>
                <w:color w:val="000000"/>
                <w:szCs w:val="24"/>
                <w:shd w:val="clear" w:color="auto" w:fill="FFFFFF"/>
                <w:vertAlign w:val="superscript"/>
              </w:rPr>
              <w:t>†</w:t>
            </w:r>
            <w:r w:rsidRPr="005866E9">
              <w:rPr>
                <w:rFonts w:cs="Times New Roman"/>
                <w:szCs w:val="24"/>
              </w:rPr>
              <w:t>.</w:t>
            </w:r>
          </w:p>
          <w:p w:rsidR="00BA6A10" w:rsidRPr="005866E9" w:rsidRDefault="00BA6A10" w:rsidP="00BE48A5">
            <w:pPr>
              <w:rPr>
                <w:rFonts w:cs="Times New Roman"/>
                <w:szCs w:val="24"/>
              </w:rPr>
            </w:pPr>
          </w:p>
          <w:p w:rsidR="00BA6A10" w:rsidRPr="005866E9" w:rsidRDefault="00BA6A10" w:rsidP="00BE48A5">
            <w:pPr>
              <w:rPr>
                <w:rFonts w:cs="Times New Roman"/>
                <w:szCs w:val="24"/>
              </w:rPr>
            </w:pPr>
          </w:p>
        </w:tc>
        <w:tc>
          <w:tcPr>
            <w:tcW w:w="2790" w:type="dxa"/>
          </w:tcPr>
          <w:p w:rsidR="00BA6A10" w:rsidRPr="005866E9" w:rsidRDefault="00BA6A10" w:rsidP="00BE48A5">
            <w:pPr>
              <w:rPr>
                <w:rFonts w:cs="Times New Roman"/>
                <w:szCs w:val="24"/>
              </w:rPr>
            </w:pPr>
            <w:r w:rsidRPr="005866E9">
              <w:rPr>
                <w:rFonts w:cs="Times New Roman"/>
                <w:szCs w:val="24"/>
              </w:rPr>
              <w:t>Activities Offered: Jump roping, hula hooping, pick-up soccer, hopscotch, yoga, crafts, relay races, and karate.</w:t>
            </w:r>
          </w:p>
          <w:p w:rsidR="00BA6A10" w:rsidRPr="005866E9" w:rsidRDefault="00BA6A10" w:rsidP="00BE48A5">
            <w:pPr>
              <w:rPr>
                <w:rFonts w:cs="Times New Roman"/>
                <w:szCs w:val="24"/>
              </w:rPr>
            </w:pPr>
            <w:r w:rsidRPr="005866E9">
              <w:rPr>
                <w:rFonts w:cs="Times New Roman"/>
                <w:szCs w:val="24"/>
              </w:rPr>
              <w:t xml:space="preserve">Description: Two blocks closed to traffic at the Harvest Home Farmer's Markets in East Harlem and the South Bronx. Activities and supervision offered by 17 local and city-wide organizations in East Harlem and 8 in South Bronx. </w:t>
            </w:r>
          </w:p>
        </w:tc>
        <w:tc>
          <w:tcPr>
            <w:tcW w:w="2340" w:type="dxa"/>
          </w:tcPr>
          <w:p w:rsidR="00BA6A10" w:rsidRPr="005866E9" w:rsidRDefault="00BA6A10" w:rsidP="00BE48A5">
            <w:pPr>
              <w:rPr>
                <w:rFonts w:cs="Times New Roman"/>
                <w:szCs w:val="24"/>
              </w:rPr>
            </w:pPr>
            <w:r w:rsidRPr="005866E9">
              <w:rPr>
                <w:rFonts w:cs="Times New Roman"/>
                <w:szCs w:val="24"/>
              </w:rPr>
              <w:t>Upkeep: On-going programs. Occur every July and August annually</w:t>
            </w:r>
            <w:r w:rsidR="00EE32F4">
              <w:rPr>
                <w:rFonts w:cs="Times New Roman"/>
                <w:szCs w:val="24"/>
              </w:rPr>
              <w:t xml:space="preserve"> 2010</w:t>
            </w:r>
            <w:r w:rsidR="00FA2A1D">
              <w:rPr>
                <w:rFonts w:cs="Times New Roman"/>
                <w:szCs w:val="24"/>
              </w:rPr>
              <w:t>-present (2017)</w:t>
            </w:r>
          </w:p>
          <w:p w:rsidR="00BA6A10" w:rsidRPr="005866E9" w:rsidRDefault="00BA6A10" w:rsidP="00BE48A5">
            <w:pPr>
              <w:rPr>
                <w:rFonts w:cs="Times New Roman"/>
                <w:szCs w:val="24"/>
              </w:rPr>
            </w:pPr>
          </w:p>
        </w:tc>
      </w:tr>
      <w:tr w:rsidR="00BA6A10" w:rsidRPr="00491D22" w:rsidTr="0055679A">
        <w:tc>
          <w:tcPr>
            <w:tcW w:w="1260" w:type="dxa"/>
          </w:tcPr>
          <w:p w:rsidR="00BA6A10" w:rsidRPr="00491D22" w:rsidRDefault="00490BF3" w:rsidP="00726106">
            <w:pPr>
              <w:jc w:val="center"/>
              <w:rPr>
                <w:rFonts w:eastAsia="Times New Roman" w:cs="Times New Roman"/>
                <w:szCs w:val="24"/>
              </w:rPr>
            </w:pPr>
            <w:r>
              <w:rPr>
                <w:rFonts w:eastAsia="Times New Roman" w:cs="Times New Roman"/>
                <w:szCs w:val="24"/>
              </w:rPr>
              <w:t>36</w:t>
            </w:r>
          </w:p>
          <w:p w:rsidR="00BA6A10" w:rsidRPr="00491D22" w:rsidRDefault="00BA6A10" w:rsidP="00BE48A5">
            <w:pPr>
              <w:rPr>
                <w:rFonts w:cs="Times New Roman"/>
                <w:szCs w:val="24"/>
              </w:rPr>
            </w:pPr>
          </w:p>
        </w:tc>
        <w:tc>
          <w:tcPr>
            <w:tcW w:w="2790" w:type="dxa"/>
          </w:tcPr>
          <w:p w:rsidR="00BA6A10" w:rsidRPr="005866E9" w:rsidRDefault="00BA6A10" w:rsidP="00BE48A5">
            <w:pPr>
              <w:rPr>
                <w:rFonts w:cs="Times New Roman"/>
                <w:szCs w:val="24"/>
              </w:rPr>
            </w:pPr>
            <w:r w:rsidRPr="005866E9">
              <w:rPr>
                <w:rFonts w:cs="Times New Roman"/>
                <w:szCs w:val="24"/>
              </w:rPr>
              <w:t xml:space="preserve">Where: PAL PLAYSTREETS focus on low-income neighborhoods. School Play Streets are held for schools. </w:t>
            </w:r>
          </w:p>
          <w:p w:rsidR="00BA6A10" w:rsidRPr="005866E9" w:rsidRDefault="00BA6A10" w:rsidP="00BE48A5">
            <w:pPr>
              <w:rPr>
                <w:rFonts w:cs="Times New Roman"/>
                <w:szCs w:val="24"/>
              </w:rPr>
            </w:pPr>
            <w:r w:rsidRPr="005866E9">
              <w:rPr>
                <w:rFonts w:cs="Times New Roman"/>
                <w:szCs w:val="24"/>
              </w:rPr>
              <w:lastRenderedPageBreak/>
              <w:t xml:space="preserve">Advertisement: The three programs have some social media presence. </w:t>
            </w:r>
          </w:p>
        </w:tc>
        <w:tc>
          <w:tcPr>
            <w:tcW w:w="2970" w:type="dxa"/>
          </w:tcPr>
          <w:p w:rsidR="00BA6A10" w:rsidRPr="005866E9" w:rsidRDefault="00BA6A10" w:rsidP="00BE48A5">
            <w:pPr>
              <w:rPr>
                <w:rFonts w:cs="Times New Roman"/>
                <w:szCs w:val="24"/>
              </w:rPr>
            </w:pPr>
            <w:r w:rsidRPr="005866E9">
              <w:rPr>
                <w:rFonts w:cs="Times New Roman"/>
                <w:szCs w:val="24"/>
              </w:rPr>
              <w:lastRenderedPageBreak/>
              <w:t>NR</w:t>
            </w:r>
            <w:r w:rsidRPr="00216464">
              <w:rPr>
                <w:rFonts w:cs="Times New Roman"/>
                <w:szCs w:val="24"/>
                <w:vertAlign w:val="superscript"/>
              </w:rPr>
              <w:t>*</w:t>
            </w:r>
          </w:p>
        </w:tc>
        <w:tc>
          <w:tcPr>
            <w:tcW w:w="2790" w:type="dxa"/>
          </w:tcPr>
          <w:p w:rsidR="00BA6A10" w:rsidRPr="005866E9" w:rsidRDefault="00BA6A10" w:rsidP="00BE48A5">
            <w:pPr>
              <w:rPr>
                <w:rFonts w:cs="Times New Roman"/>
                <w:szCs w:val="24"/>
              </w:rPr>
            </w:pPr>
            <w:r w:rsidRPr="005866E9">
              <w:rPr>
                <w:rFonts w:cs="Times New Roman"/>
                <w:szCs w:val="24"/>
              </w:rPr>
              <w:t>Establishment: PS</w:t>
            </w:r>
            <w:r w:rsidRPr="00C43939">
              <w:rPr>
                <w:rFonts w:cs="Times New Roman"/>
                <w:color w:val="000000"/>
                <w:szCs w:val="24"/>
                <w:shd w:val="clear" w:color="auto" w:fill="FFFFFF"/>
                <w:vertAlign w:val="superscript"/>
              </w:rPr>
              <w:t>†</w:t>
            </w:r>
            <w:r w:rsidRPr="005866E9">
              <w:rPr>
                <w:rFonts w:cs="Times New Roman"/>
                <w:szCs w:val="24"/>
              </w:rPr>
              <w:t xml:space="preserve"> programs in NYC began with the PAL. Now there are Summer Play Streets, School Play Streets, and PAL PLAYSTREETS. </w:t>
            </w:r>
          </w:p>
        </w:tc>
        <w:tc>
          <w:tcPr>
            <w:tcW w:w="2790" w:type="dxa"/>
          </w:tcPr>
          <w:p w:rsidR="00BA6A10" w:rsidRPr="005866E9" w:rsidRDefault="00BA6A10" w:rsidP="00BE48A5">
            <w:pPr>
              <w:rPr>
                <w:rFonts w:cs="Times New Roman"/>
                <w:szCs w:val="24"/>
              </w:rPr>
            </w:pPr>
            <w:r w:rsidRPr="005866E9">
              <w:rPr>
                <w:rFonts w:cs="Times New Roman"/>
                <w:szCs w:val="24"/>
              </w:rPr>
              <w:t xml:space="preserve">Activities offered: Jump roping, pick-up soccer, and chalk drawing. </w:t>
            </w:r>
          </w:p>
          <w:p w:rsidR="00BA6A10" w:rsidRPr="005866E9" w:rsidRDefault="00BA6A10" w:rsidP="00BE48A5">
            <w:pPr>
              <w:rPr>
                <w:rFonts w:cs="Times New Roman"/>
                <w:szCs w:val="24"/>
              </w:rPr>
            </w:pPr>
            <w:r w:rsidRPr="005866E9">
              <w:rPr>
                <w:rFonts w:cs="Times New Roman"/>
                <w:szCs w:val="24"/>
              </w:rPr>
              <w:t>Description/Process:</w:t>
            </w:r>
          </w:p>
          <w:p w:rsidR="00BA6A10" w:rsidRPr="005866E9" w:rsidRDefault="00BA6A10" w:rsidP="00BE48A5">
            <w:pPr>
              <w:rPr>
                <w:rFonts w:cs="Times New Roman"/>
                <w:szCs w:val="24"/>
              </w:rPr>
            </w:pPr>
            <w:r w:rsidRPr="005866E9">
              <w:rPr>
                <w:rFonts w:cs="Times New Roman"/>
                <w:i/>
                <w:szCs w:val="24"/>
              </w:rPr>
              <w:t>Summer Play Streets:</w:t>
            </w:r>
            <w:r w:rsidRPr="005866E9">
              <w:rPr>
                <w:rFonts w:cs="Times New Roman"/>
                <w:szCs w:val="24"/>
              </w:rPr>
              <w:t xml:space="preserve"> Community groups can </w:t>
            </w:r>
            <w:r w:rsidRPr="005866E9">
              <w:rPr>
                <w:rFonts w:cs="Times New Roman"/>
                <w:szCs w:val="24"/>
              </w:rPr>
              <w:lastRenderedPageBreak/>
              <w:t xml:space="preserve">apply thru Mayor's Street Activity Permit Office with a petition for community support. </w:t>
            </w:r>
            <w:r w:rsidRPr="005866E9">
              <w:rPr>
                <w:rFonts w:cs="Times New Roman"/>
                <w:i/>
                <w:szCs w:val="24"/>
              </w:rPr>
              <w:t>School Play Streets</w:t>
            </w:r>
            <w:r w:rsidRPr="005866E9">
              <w:rPr>
                <w:rFonts w:cs="Times New Roman"/>
                <w:szCs w:val="24"/>
              </w:rPr>
              <w:t>: Public and private schools apply for the program and they operate during the school year.</w:t>
            </w:r>
          </w:p>
          <w:p w:rsidR="00BA6A10" w:rsidRPr="005866E9" w:rsidRDefault="00BA6A10" w:rsidP="00BE48A5">
            <w:pPr>
              <w:rPr>
                <w:rFonts w:cs="Times New Roman"/>
                <w:szCs w:val="24"/>
              </w:rPr>
            </w:pPr>
            <w:r w:rsidRPr="005866E9">
              <w:rPr>
                <w:rFonts w:cs="Times New Roman"/>
                <w:i/>
                <w:szCs w:val="24"/>
              </w:rPr>
              <w:t>PAL PLAYSTREETS</w:t>
            </w:r>
            <w:r w:rsidRPr="005866E9">
              <w:rPr>
                <w:rFonts w:cs="Times New Roman"/>
                <w:szCs w:val="24"/>
              </w:rPr>
              <w:t xml:space="preserve">: Administered and funded through PAL. Provides games and sports and address learning loss during summer. </w:t>
            </w:r>
          </w:p>
          <w:p w:rsidR="00BA6A10" w:rsidRPr="005866E9" w:rsidRDefault="00BA6A10" w:rsidP="00BE48A5">
            <w:pPr>
              <w:rPr>
                <w:rFonts w:cs="Times New Roman"/>
                <w:szCs w:val="24"/>
              </w:rPr>
            </w:pPr>
            <w:r w:rsidRPr="005866E9">
              <w:rPr>
                <w:rFonts w:cs="Times New Roman"/>
                <w:szCs w:val="24"/>
              </w:rPr>
              <w:t>Funding: PAL funds about 55 PS</w:t>
            </w:r>
            <w:r w:rsidRPr="003F0549">
              <w:rPr>
                <w:rFonts w:cs="Times New Roman"/>
                <w:szCs w:val="24"/>
                <w:vertAlign w:val="superscript"/>
              </w:rPr>
              <w:t>†</w:t>
            </w:r>
            <w:r w:rsidRPr="005866E9">
              <w:rPr>
                <w:rFonts w:cs="Times New Roman"/>
                <w:szCs w:val="24"/>
              </w:rPr>
              <w:t xml:space="preserve"> through sponsorships, grants, and contracts. Costs $30,000 to cover salaries for a single PS</w:t>
            </w:r>
            <w:r w:rsidRPr="003F0549">
              <w:rPr>
                <w:rFonts w:cs="Times New Roman"/>
                <w:szCs w:val="24"/>
                <w:vertAlign w:val="superscript"/>
              </w:rPr>
              <w:t>†</w:t>
            </w:r>
            <w:r w:rsidRPr="005866E9">
              <w:rPr>
                <w:rFonts w:cs="Times New Roman"/>
                <w:szCs w:val="24"/>
              </w:rPr>
              <w:t>. Mayor's Office of Criminal Justice Corps funds 45 PS</w:t>
            </w:r>
            <w:r w:rsidRPr="003F0549">
              <w:rPr>
                <w:rFonts w:cs="Times New Roman"/>
                <w:szCs w:val="24"/>
                <w:vertAlign w:val="superscript"/>
              </w:rPr>
              <w:t>†</w:t>
            </w:r>
            <w:r w:rsidRPr="005866E9">
              <w:rPr>
                <w:rFonts w:cs="Times New Roman"/>
                <w:szCs w:val="24"/>
              </w:rPr>
              <w:t xml:space="preserve">, others funded by individual donors or corporate sponsors. </w:t>
            </w:r>
          </w:p>
        </w:tc>
        <w:tc>
          <w:tcPr>
            <w:tcW w:w="2340" w:type="dxa"/>
          </w:tcPr>
          <w:p w:rsidR="00BA6A10" w:rsidRPr="005866E9" w:rsidRDefault="00BA6A10" w:rsidP="00BE48A5">
            <w:pPr>
              <w:rPr>
                <w:rFonts w:cs="Times New Roman"/>
                <w:szCs w:val="24"/>
              </w:rPr>
            </w:pPr>
            <w:r w:rsidRPr="005866E9">
              <w:rPr>
                <w:rFonts w:cs="Times New Roman"/>
                <w:szCs w:val="24"/>
              </w:rPr>
              <w:lastRenderedPageBreak/>
              <w:t>Upkeep: All 3 programs are on-going</w:t>
            </w:r>
            <w:r w:rsidR="006230FA">
              <w:rPr>
                <w:rFonts w:cs="Times New Roman"/>
                <w:szCs w:val="24"/>
              </w:rPr>
              <w:t xml:space="preserve"> 1914-present (2017)</w:t>
            </w:r>
            <w:r w:rsidRPr="005866E9">
              <w:rPr>
                <w:rFonts w:cs="Times New Roman"/>
                <w:szCs w:val="24"/>
              </w:rPr>
              <w:t xml:space="preserve">. In 2015 NYC had 13 PAL PLAYSTREETS &amp; </w:t>
            </w:r>
            <w:r w:rsidRPr="005866E9">
              <w:rPr>
                <w:rFonts w:cs="Times New Roman"/>
                <w:szCs w:val="24"/>
              </w:rPr>
              <w:lastRenderedPageBreak/>
              <w:t xml:space="preserve">10 Summer Play Streets (they don't track the School Play Streets). </w:t>
            </w:r>
          </w:p>
          <w:p w:rsidR="00BA6A10" w:rsidRPr="005866E9" w:rsidRDefault="00BA6A10" w:rsidP="00BE48A5">
            <w:pPr>
              <w:rPr>
                <w:rFonts w:cs="Times New Roman"/>
                <w:szCs w:val="24"/>
              </w:rPr>
            </w:pPr>
          </w:p>
        </w:tc>
      </w:tr>
      <w:tr w:rsidR="00BA6A10" w:rsidRPr="00491D22" w:rsidTr="0055679A">
        <w:tc>
          <w:tcPr>
            <w:tcW w:w="1260" w:type="dxa"/>
          </w:tcPr>
          <w:p w:rsidR="00BA6A10" w:rsidRPr="00491D22" w:rsidRDefault="00490BF3" w:rsidP="00726106">
            <w:pPr>
              <w:jc w:val="center"/>
              <w:rPr>
                <w:rFonts w:eastAsia="Times New Roman" w:cs="Times New Roman"/>
                <w:szCs w:val="24"/>
              </w:rPr>
            </w:pPr>
            <w:r>
              <w:rPr>
                <w:rFonts w:eastAsia="Times New Roman" w:cs="Times New Roman"/>
                <w:szCs w:val="24"/>
              </w:rPr>
              <w:lastRenderedPageBreak/>
              <w:t>36</w:t>
            </w:r>
          </w:p>
        </w:tc>
        <w:tc>
          <w:tcPr>
            <w:tcW w:w="2790" w:type="dxa"/>
          </w:tcPr>
          <w:p w:rsidR="00BA6A10" w:rsidRPr="005866E9" w:rsidRDefault="00BA6A10" w:rsidP="00BE48A5">
            <w:pPr>
              <w:rPr>
                <w:rFonts w:cs="Times New Roman"/>
                <w:szCs w:val="24"/>
              </w:rPr>
            </w:pPr>
            <w:r w:rsidRPr="005866E9">
              <w:rPr>
                <w:rFonts w:cs="Times New Roman"/>
                <w:szCs w:val="24"/>
              </w:rPr>
              <w:t xml:space="preserve">Who: Communities with limited or no access to safe places to play outside. </w:t>
            </w:r>
          </w:p>
          <w:p w:rsidR="00BA6A10" w:rsidRPr="005866E9" w:rsidRDefault="00BA6A10" w:rsidP="00BE48A5">
            <w:pPr>
              <w:rPr>
                <w:rFonts w:cs="Times New Roman"/>
                <w:szCs w:val="24"/>
              </w:rPr>
            </w:pPr>
            <w:r w:rsidRPr="005866E9">
              <w:rPr>
                <w:rFonts w:cs="Times New Roman"/>
                <w:szCs w:val="24"/>
              </w:rPr>
              <w:t>Where: Areas with high risk-factors for obesity such as areas of low-</w:t>
            </w:r>
            <w:r w:rsidRPr="005866E9">
              <w:rPr>
                <w:rFonts w:cs="Times New Roman"/>
                <w:szCs w:val="24"/>
              </w:rPr>
              <w:lastRenderedPageBreak/>
              <w:t>income, non-White majorities, and lower education.</w:t>
            </w:r>
          </w:p>
        </w:tc>
        <w:tc>
          <w:tcPr>
            <w:tcW w:w="2970" w:type="dxa"/>
          </w:tcPr>
          <w:p w:rsidR="00BA6A10" w:rsidRPr="005866E9" w:rsidRDefault="00BA6A10" w:rsidP="00BE48A5">
            <w:pPr>
              <w:rPr>
                <w:rFonts w:cs="Times New Roman"/>
                <w:szCs w:val="24"/>
              </w:rPr>
            </w:pPr>
            <w:r w:rsidRPr="005866E9">
              <w:rPr>
                <w:rFonts w:cs="Times New Roman"/>
                <w:szCs w:val="24"/>
              </w:rPr>
              <w:lastRenderedPageBreak/>
              <w:t>Measurements:</w:t>
            </w:r>
          </w:p>
          <w:p w:rsidR="00BA6A10" w:rsidRPr="005866E9" w:rsidRDefault="00BA6A10" w:rsidP="00BE48A5">
            <w:pPr>
              <w:ind w:left="360"/>
              <w:rPr>
                <w:rFonts w:cs="Times New Roman"/>
                <w:szCs w:val="24"/>
              </w:rPr>
            </w:pPr>
            <w:r w:rsidRPr="005866E9">
              <w:rPr>
                <w:rFonts w:cs="Times New Roman"/>
                <w:szCs w:val="24"/>
              </w:rPr>
              <w:t>Turn out: Since the program began, more than 65,000 people have participated in 425 events.</w:t>
            </w:r>
          </w:p>
          <w:p w:rsidR="00BA6A10" w:rsidRPr="005866E9" w:rsidRDefault="00BA6A10" w:rsidP="00BE48A5">
            <w:pPr>
              <w:rPr>
                <w:rFonts w:cs="Times New Roman"/>
                <w:szCs w:val="24"/>
              </w:rPr>
            </w:pPr>
          </w:p>
        </w:tc>
        <w:tc>
          <w:tcPr>
            <w:tcW w:w="2790" w:type="dxa"/>
          </w:tcPr>
          <w:p w:rsidR="00BA6A10" w:rsidRPr="005866E9" w:rsidRDefault="00BA6A10" w:rsidP="00BE48A5">
            <w:pPr>
              <w:rPr>
                <w:rFonts w:cs="Times New Roman"/>
                <w:szCs w:val="24"/>
              </w:rPr>
            </w:pPr>
            <w:r w:rsidRPr="005866E9">
              <w:rPr>
                <w:rFonts w:cs="Times New Roman"/>
                <w:szCs w:val="24"/>
              </w:rPr>
              <w:t xml:space="preserve">Establishment: Initiative of the Chicago Department of Public Health (CDPH). Pilot program began in 2012. </w:t>
            </w:r>
          </w:p>
          <w:p w:rsidR="00BA6A10" w:rsidRPr="005866E9" w:rsidRDefault="00BA6A10" w:rsidP="00BE48A5">
            <w:pPr>
              <w:rPr>
                <w:rFonts w:cs="Times New Roman"/>
                <w:szCs w:val="24"/>
              </w:rPr>
            </w:pPr>
            <w:r w:rsidRPr="005866E9">
              <w:rPr>
                <w:rFonts w:cs="Times New Roman"/>
                <w:szCs w:val="24"/>
              </w:rPr>
              <w:t xml:space="preserve">Partners: Active Transportation Alliance, </w:t>
            </w:r>
            <w:r w:rsidRPr="005866E9">
              <w:rPr>
                <w:rFonts w:cs="Times New Roman"/>
                <w:szCs w:val="24"/>
              </w:rPr>
              <w:lastRenderedPageBreak/>
              <w:t xml:space="preserve">Chicago Local Initiatives Support </w:t>
            </w:r>
            <w:r w:rsidR="00487373" w:rsidRPr="005866E9">
              <w:rPr>
                <w:rFonts w:cs="Times New Roman"/>
                <w:szCs w:val="24"/>
              </w:rPr>
              <w:t>Corporation</w:t>
            </w:r>
            <w:r w:rsidRPr="005866E9">
              <w:rPr>
                <w:rFonts w:cs="Times New Roman"/>
                <w:szCs w:val="24"/>
              </w:rPr>
              <w:t>, World Sport Chicago, and Gads Hill Center.</w:t>
            </w:r>
          </w:p>
          <w:p w:rsidR="00BA6A10" w:rsidRPr="005866E9" w:rsidRDefault="00BA6A10" w:rsidP="00BE48A5">
            <w:pPr>
              <w:rPr>
                <w:rFonts w:cs="Times New Roman"/>
                <w:szCs w:val="24"/>
              </w:rPr>
            </w:pPr>
          </w:p>
        </w:tc>
        <w:tc>
          <w:tcPr>
            <w:tcW w:w="2790" w:type="dxa"/>
          </w:tcPr>
          <w:p w:rsidR="00BA6A10" w:rsidRPr="005866E9" w:rsidRDefault="00BA6A10" w:rsidP="00BE48A5">
            <w:pPr>
              <w:rPr>
                <w:rFonts w:cs="Times New Roman"/>
                <w:szCs w:val="24"/>
              </w:rPr>
            </w:pPr>
            <w:r w:rsidRPr="005866E9">
              <w:rPr>
                <w:rFonts w:cs="Times New Roman"/>
                <w:szCs w:val="24"/>
              </w:rPr>
              <w:lastRenderedPageBreak/>
              <w:t xml:space="preserve">Activities offered: Relay races, hopscotch, sports, &amp; Zumba. </w:t>
            </w:r>
          </w:p>
          <w:p w:rsidR="00BA6A10" w:rsidRPr="005866E9" w:rsidRDefault="00BA6A10" w:rsidP="00BE48A5">
            <w:pPr>
              <w:rPr>
                <w:rFonts w:cs="Times New Roman"/>
                <w:szCs w:val="24"/>
              </w:rPr>
            </w:pPr>
            <w:r w:rsidRPr="005866E9">
              <w:rPr>
                <w:rFonts w:cs="Times New Roman"/>
                <w:szCs w:val="24"/>
              </w:rPr>
              <w:t>Description: Community Based Organizations (CBOs) implement PS</w:t>
            </w:r>
            <w:r w:rsidRPr="006B718C">
              <w:rPr>
                <w:rFonts w:cs="Times New Roman"/>
                <w:szCs w:val="24"/>
                <w:vertAlign w:val="superscript"/>
              </w:rPr>
              <w:t>†</w:t>
            </w:r>
            <w:r w:rsidRPr="005866E9">
              <w:rPr>
                <w:rFonts w:cs="Times New Roman"/>
                <w:szCs w:val="24"/>
              </w:rPr>
              <w:t>.</w:t>
            </w:r>
          </w:p>
          <w:p w:rsidR="00BA6A10" w:rsidRPr="005866E9" w:rsidRDefault="00BA6A10" w:rsidP="00BE48A5">
            <w:pPr>
              <w:rPr>
                <w:rFonts w:cs="Times New Roman"/>
                <w:szCs w:val="24"/>
              </w:rPr>
            </w:pPr>
            <w:r w:rsidRPr="005866E9">
              <w:rPr>
                <w:rFonts w:cs="Times New Roman"/>
                <w:szCs w:val="24"/>
              </w:rPr>
              <w:lastRenderedPageBreak/>
              <w:t>Process: CBOs apply for free PS</w:t>
            </w:r>
            <w:r w:rsidRPr="00C43939">
              <w:rPr>
                <w:rFonts w:cs="Times New Roman"/>
                <w:color w:val="000000"/>
                <w:szCs w:val="24"/>
                <w:shd w:val="clear" w:color="auto" w:fill="FFFFFF"/>
                <w:vertAlign w:val="superscript"/>
              </w:rPr>
              <w:t>†</w:t>
            </w:r>
            <w:r w:rsidRPr="005866E9">
              <w:rPr>
                <w:rFonts w:cs="Times New Roman"/>
                <w:szCs w:val="24"/>
              </w:rPr>
              <w:t xml:space="preserve"> permits. </w:t>
            </w:r>
          </w:p>
          <w:p w:rsidR="00BA6A10" w:rsidRPr="005866E9" w:rsidRDefault="00BA6A10" w:rsidP="00BE48A5">
            <w:pPr>
              <w:rPr>
                <w:rFonts w:cs="Times New Roman"/>
                <w:szCs w:val="24"/>
              </w:rPr>
            </w:pPr>
            <w:r w:rsidRPr="005866E9">
              <w:rPr>
                <w:rFonts w:cs="Times New Roman"/>
                <w:szCs w:val="24"/>
              </w:rPr>
              <w:t xml:space="preserve">Funding: Partners distribute grant funds from the city to CBOs. The City of Chicago provides $255,000 every year to implement 150 events. Grants to the CBOs are up to $5,000 and CBOs can request up to $1,000 to buy equipment. </w:t>
            </w:r>
          </w:p>
        </w:tc>
        <w:tc>
          <w:tcPr>
            <w:tcW w:w="2340" w:type="dxa"/>
          </w:tcPr>
          <w:p w:rsidR="00BA6A10" w:rsidRPr="005866E9" w:rsidRDefault="00BA6A10" w:rsidP="00BE48A5">
            <w:pPr>
              <w:rPr>
                <w:rFonts w:cs="Times New Roman"/>
                <w:szCs w:val="24"/>
              </w:rPr>
            </w:pPr>
            <w:r w:rsidRPr="005866E9">
              <w:rPr>
                <w:rFonts w:cs="Times New Roman"/>
                <w:szCs w:val="24"/>
              </w:rPr>
              <w:lastRenderedPageBreak/>
              <w:t>Upkeep: On-going program</w:t>
            </w:r>
            <w:r w:rsidR="002F0DCC">
              <w:rPr>
                <w:rFonts w:cs="Times New Roman"/>
                <w:szCs w:val="24"/>
              </w:rPr>
              <w:t xml:space="preserve"> 2012-present (2017)</w:t>
            </w:r>
            <w:r w:rsidRPr="005866E9">
              <w:rPr>
                <w:rFonts w:cs="Times New Roman"/>
                <w:szCs w:val="24"/>
              </w:rPr>
              <w:t xml:space="preserve">. In 2015, there were over 150 events in 36 communities. From June 27, 2015 - </w:t>
            </w:r>
            <w:r w:rsidRPr="005866E9">
              <w:rPr>
                <w:rFonts w:cs="Times New Roman"/>
                <w:szCs w:val="24"/>
              </w:rPr>
              <w:lastRenderedPageBreak/>
              <w:t xml:space="preserve">September 7, 2015 each CBO held 7-8 events. </w:t>
            </w:r>
          </w:p>
          <w:p w:rsidR="00BA6A10" w:rsidRPr="005866E9" w:rsidRDefault="00BA6A10" w:rsidP="00BE48A5">
            <w:pPr>
              <w:rPr>
                <w:rFonts w:cs="Times New Roman"/>
                <w:szCs w:val="24"/>
              </w:rPr>
            </w:pPr>
          </w:p>
        </w:tc>
      </w:tr>
      <w:tr w:rsidR="00BA6A10" w:rsidRPr="00491D22" w:rsidTr="0055679A">
        <w:tc>
          <w:tcPr>
            <w:tcW w:w="1260" w:type="dxa"/>
          </w:tcPr>
          <w:p w:rsidR="00BA6A10" w:rsidRPr="00491D22" w:rsidRDefault="00490BF3" w:rsidP="00726106">
            <w:pPr>
              <w:jc w:val="center"/>
              <w:rPr>
                <w:rFonts w:eastAsia="Times New Roman" w:cs="Times New Roman"/>
                <w:szCs w:val="24"/>
              </w:rPr>
            </w:pPr>
            <w:r>
              <w:rPr>
                <w:rFonts w:eastAsia="Times New Roman" w:cs="Times New Roman"/>
                <w:szCs w:val="24"/>
              </w:rPr>
              <w:lastRenderedPageBreak/>
              <w:t>36</w:t>
            </w:r>
          </w:p>
          <w:p w:rsidR="00BA6A10" w:rsidRPr="00491D22" w:rsidRDefault="00BA6A10" w:rsidP="00BE48A5">
            <w:pPr>
              <w:rPr>
                <w:rFonts w:cs="Times New Roman"/>
                <w:szCs w:val="24"/>
              </w:rPr>
            </w:pPr>
          </w:p>
        </w:tc>
        <w:tc>
          <w:tcPr>
            <w:tcW w:w="2790" w:type="dxa"/>
          </w:tcPr>
          <w:p w:rsidR="00BA6A10" w:rsidRPr="005866E9" w:rsidRDefault="00BA6A10" w:rsidP="00BE48A5">
            <w:pPr>
              <w:rPr>
                <w:rFonts w:cs="Times New Roman"/>
                <w:szCs w:val="24"/>
              </w:rPr>
            </w:pPr>
            <w:r w:rsidRPr="005866E9">
              <w:rPr>
                <w:rFonts w:cs="Times New Roman"/>
                <w:szCs w:val="24"/>
              </w:rPr>
              <w:t xml:space="preserve">Where: Residents request program visits </w:t>
            </w:r>
          </w:p>
          <w:p w:rsidR="00BA6A10" w:rsidRPr="005866E9" w:rsidRDefault="00BA6A10" w:rsidP="00BE48A5">
            <w:pPr>
              <w:rPr>
                <w:rFonts w:cs="Times New Roman"/>
                <w:szCs w:val="24"/>
              </w:rPr>
            </w:pPr>
            <w:r w:rsidRPr="005866E9">
              <w:rPr>
                <w:rFonts w:cs="Times New Roman"/>
                <w:szCs w:val="24"/>
              </w:rPr>
              <w:t xml:space="preserve">Advertisement: Flyers, posters, and the internet. </w:t>
            </w:r>
          </w:p>
        </w:tc>
        <w:tc>
          <w:tcPr>
            <w:tcW w:w="2970" w:type="dxa"/>
          </w:tcPr>
          <w:p w:rsidR="00BA6A10" w:rsidRPr="005866E9" w:rsidRDefault="00BA6A10" w:rsidP="00BE48A5">
            <w:pPr>
              <w:rPr>
                <w:rFonts w:cs="Times New Roman"/>
                <w:szCs w:val="24"/>
              </w:rPr>
            </w:pPr>
            <w:r w:rsidRPr="005866E9">
              <w:rPr>
                <w:rFonts w:cs="Times New Roman"/>
                <w:szCs w:val="24"/>
              </w:rPr>
              <w:t>Measurements:</w:t>
            </w:r>
          </w:p>
          <w:p w:rsidR="00BA6A10" w:rsidRPr="005866E9" w:rsidRDefault="00BA6A10" w:rsidP="00BE48A5">
            <w:pPr>
              <w:ind w:left="360"/>
              <w:rPr>
                <w:rFonts w:cs="Times New Roman"/>
                <w:szCs w:val="24"/>
              </w:rPr>
            </w:pPr>
            <w:r w:rsidRPr="005866E9">
              <w:rPr>
                <w:rFonts w:cs="Times New Roman"/>
                <w:szCs w:val="24"/>
              </w:rPr>
              <w:t>Turn out: Attendance has grown since 2013. In 2014, 4,992 people attended the program's deployments, in 2015, 5,392 people attended.</w:t>
            </w:r>
          </w:p>
        </w:tc>
        <w:tc>
          <w:tcPr>
            <w:tcW w:w="2790" w:type="dxa"/>
          </w:tcPr>
          <w:p w:rsidR="00BA6A10" w:rsidRPr="005866E9" w:rsidRDefault="00BA6A10" w:rsidP="00BE48A5">
            <w:pPr>
              <w:rPr>
                <w:rFonts w:cs="Times New Roman"/>
                <w:szCs w:val="24"/>
              </w:rPr>
            </w:pPr>
            <w:r w:rsidRPr="005866E9">
              <w:rPr>
                <w:rFonts w:cs="Times New Roman"/>
                <w:szCs w:val="24"/>
              </w:rPr>
              <w:t xml:space="preserve">Establishment: City Council of Bellflower approved the Bellflower Recreation in Motion program (BRIM) in 1995. </w:t>
            </w:r>
          </w:p>
          <w:p w:rsidR="00BA6A10" w:rsidRPr="005866E9" w:rsidRDefault="00BA6A10" w:rsidP="00BE48A5">
            <w:pPr>
              <w:rPr>
                <w:rFonts w:cs="Times New Roman"/>
                <w:szCs w:val="24"/>
              </w:rPr>
            </w:pPr>
          </w:p>
        </w:tc>
        <w:tc>
          <w:tcPr>
            <w:tcW w:w="2790" w:type="dxa"/>
          </w:tcPr>
          <w:p w:rsidR="00BA6A10" w:rsidRPr="005866E9" w:rsidRDefault="00BA6A10" w:rsidP="00BE48A5">
            <w:pPr>
              <w:rPr>
                <w:rFonts w:cs="Times New Roman"/>
                <w:szCs w:val="24"/>
              </w:rPr>
            </w:pPr>
            <w:r w:rsidRPr="005866E9">
              <w:rPr>
                <w:rFonts w:cs="Times New Roman"/>
                <w:szCs w:val="24"/>
              </w:rPr>
              <w:t xml:space="preserve">Activities offered: Board games, football, tetherball, whiffle ball, crafts, </w:t>
            </w:r>
            <w:proofErr w:type="spellStart"/>
            <w:r w:rsidRPr="005866E9">
              <w:rPr>
                <w:rFonts w:cs="Times New Roman"/>
                <w:szCs w:val="24"/>
              </w:rPr>
              <w:t>etc</w:t>
            </w:r>
            <w:proofErr w:type="spellEnd"/>
          </w:p>
          <w:p w:rsidR="00BA6A10" w:rsidRPr="005866E9" w:rsidRDefault="00BA6A10" w:rsidP="00BE48A5">
            <w:pPr>
              <w:rPr>
                <w:rFonts w:cs="Times New Roman"/>
                <w:szCs w:val="24"/>
              </w:rPr>
            </w:pPr>
            <w:r w:rsidRPr="005866E9">
              <w:rPr>
                <w:rFonts w:cs="Times New Roman"/>
                <w:szCs w:val="24"/>
              </w:rPr>
              <w:t xml:space="preserve">Description: BRIM consists of a van that carries equipment to different parts of the city and temporarily closes streets to traffic to create recreational areas for kids. </w:t>
            </w:r>
          </w:p>
          <w:p w:rsidR="00BA6A10" w:rsidRPr="005866E9" w:rsidRDefault="00BA6A10" w:rsidP="00BE48A5">
            <w:pPr>
              <w:rPr>
                <w:rFonts w:cs="Times New Roman"/>
                <w:szCs w:val="24"/>
              </w:rPr>
            </w:pPr>
            <w:r w:rsidRPr="005866E9">
              <w:rPr>
                <w:rFonts w:cs="Times New Roman"/>
                <w:szCs w:val="24"/>
              </w:rPr>
              <w:t>Process: Residents can schedule a visit from BRIM after informing neighbors of the program and potential visit.</w:t>
            </w:r>
          </w:p>
          <w:p w:rsidR="00BA6A10" w:rsidRPr="005866E9" w:rsidRDefault="00BA6A10" w:rsidP="00BE48A5">
            <w:pPr>
              <w:rPr>
                <w:rFonts w:cs="Times New Roman"/>
                <w:szCs w:val="24"/>
              </w:rPr>
            </w:pPr>
            <w:r w:rsidRPr="005866E9">
              <w:rPr>
                <w:rFonts w:cs="Times New Roman"/>
                <w:szCs w:val="24"/>
              </w:rPr>
              <w:t xml:space="preserve">Funding: From the General Fund by the City of Bellflower to the Department of Parks and Recreation. </w:t>
            </w:r>
          </w:p>
          <w:p w:rsidR="00BA6A10" w:rsidRPr="005866E9" w:rsidRDefault="00BA6A10" w:rsidP="00BE48A5">
            <w:pPr>
              <w:rPr>
                <w:rFonts w:cs="Times New Roman"/>
                <w:szCs w:val="24"/>
              </w:rPr>
            </w:pPr>
            <w:r w:rsidRPr="005866E9">
              <w:rPr>
                <w:rFonts w:cs="Times New Roman"/>
                <w:szCs w:val="24"/>
              </w:rPr>
              <w:lastRenderedPageBreak/>
              <w:t>Costs: Cost of the program has increased since 2013. In 2016/2017 it cost $60,131.</w:t>
            </w:r>
          </w:p>
        </w:tc>
        <w:tc>
          <w:tcPr>
            <w:tcW w:w="2340" w:type="dxa"/>
          </w:tcPr>
          <w:p w:rsidR="00BA6A10" w:rsidRPr="005866E9" w:rsidRDefault="00BA6A10" w:rsidP="00BE48A5">
            <w:pPr>
              <w:rPr>
                <w:rFonts w:cs="Times New Roman"/>
                <w:szCs w:val="24"/>
              </w:rPr>
            </w:pPr>
            <w:r w:rsidRPr="005866E9">
              <w:rPr>
                <w:rFonts w:cs="Times New Roman"/>
                <w:szCs w:val="24"/>
              </w:rPr>
              <w:lastRenderedPageBreak/>
              <w:t>Upkeep: On-going program</w:t>
            </w:r>
            <w:r w:rsidR="00C52576">
              <w:rPr>
                <w:rFonts w:cs="Times New Roman"/>
                <w:szCs w:val="24"/>
              </w:rPr>
              <w:t xml:space="preserve"> 1995-present (2017)</w:t>
            </w:r>
            <w:r w:rsidRPr="005866E9">
              <w:rPr>
                <w:rFonts w:cs="Times New Roman"/>
                <w:szCs w:val="24"/>
              </w:rPr>
              <w:t xml:space="preserve">. BRIM operates 36 weeks on Saturday and Sunday during the school year, and Tuesdays, Wednesdays, and Thursdays in the summer. BRIM also runs during special events on holidays. 102 events in 2013, 102 in 2014, and 101 in 2015. </w:t>
            </w:r>
          </w:p>
          <w:p w:rsidR="00BA6A10" w:rsidRPr="005866E9" w:rsidRDefault="00BA6A10" w:rsidP="00BE48A5">
            <w:pPr>
              <w:rPr>
                <w:rFonts w:cs="Times New Roman"/>
                <w:szCs w:val="24"/>
              </w:rPr>
            </w:pPr>
          </w:p>
        </w:tc>
      </w:tr>
      <w:tr w:rsidR="00BA6A10" w:rsidRPr="00491D22" w:rsidTr="0055679A">
        <w:tc>
          <w:tcPr>
            <w:tcW w:w="1260" w:type="dxa"/>
          </w:tcPr>
          <w:p w:rsidR="00BA6A10" w:rsidRDefault="00490BF3" w:rsidP="00726106">
            <w:pPr>
              <w:jc w:val="center"/>
              <w:rPr>
                <w:rFonts w:asciiTheme="minorHAnsi" w:eastAsiaTheme="minorEastAsia" w:hAnsiTheme="minorHAnsi" w:cstheme="majorBidi"/>
                <w:b/>
                <w:bCs/>
                <w:color w:val="000000"/>
                <w:sz w:val="26"/>
                <w:szCs w:val="24"/>
              </w:rPr>
            </w:pPr>
            <w:r>
              <w:rPr>
                <w:color w:val="000000"/>
              </w:rPr>
              <w:t>37</w:t>
            </w:r>
          </w:p>
          <w:p w:rsidR="00BA6A10" w:rsidRDefault="00BA6A10" w:rsidP="00726106">
            <w:pPr>
              <w:jc w:val="center"/>
              <w:rPr>
                <w:color w:val="000000"/>
              </w:rPr>
            </w:pPr>
          </w:p>
        </w:tc>
        <w:tc>
          <w:tcPr>
            <w:tcW w:w="2790" w:type="dxa"/>
          </w:tcPr>
          <w:p w:rsidR="00BA6A10" w:rsidRDefault="00BA6A10" w:rsidP="0091019A">
            <w:pPr>
              <w:rPr>
                <w:rFonts w:cs="Times New Roman"/>
              </w:rPr>
            </w:pPr>
            <w:r w:rsidRPr="005866E9">
              <w:rPr>
                <w:rFonts w:cs="Times New Roman"/>
              </w:rPr>
              <w:t>Who: Low-income families</w:t>
            </w:r>
          </w:p>
          <w:p w:rsidR="00BA6A10" w:rsidRPr="00845975" w:rsidRDefault="00BA6A10" w:rsidP="0091019A">
            <w:pPr>
              <w:rPr>
                <w:rFonts w:cs="Times New Roman"/>
              </w:rPr>
            </w:pPr>
            <w:r w:rsidRPr="005866E9">
              <w:rPr>
                <w:rFonts w:cs="Times New Roman"/>
              </w:rPr>
              <w:t>Advertisement: Street supervisor for the East Silver Street PS</w:t>
            </w:r>
            <w:r w:rsidRPr="006B718C">
              <w:rPr>
                <w:rFonts w:cs="Times New Roman"/>
                <w:vertAlign w:val="superscript"/>
              </w:rPr>
              <w:t>†</w:t>
            </w:r>
            <w:r w:rsidRPr="005866E9">
              <w:rPr>
                <w:rFonts w:cs="Times New Roman"/>
              </w:rPr>
              <w:t xml:space="preserve"> advertises online</w:t>
            </w:r>
          </w:p>
          <w:p w:rsidR="00BA6A10" w:rsidRPr="00845975" w:rsidRDefault="00BA6A10" w:rsidP="00BE48A5">
            <w:pPr>
              <w:rPr>
                <w:rFonts w:cs="Times New Roman"/>
              </w:rPr>
            </w:pPr>
          </w:p>
        </w:tc>
        <w:tc>
          <w:tcPr>
            <w:tcW w:w="2970" w:type="dxa"/>
          </w:tcPr>
          <w:p w:rsidR="00BA6A10" w:rsidRPr="00845975" w:rsidRDefault="00BA6A10" w:rsidP="00BE48A5">
            <w:pPr>
              <w:rPr>
                <w:rFonts w:cs="Times New Roman"/>
              </w:rPr>
            </w:pPr>
            <w:r w:rsidRPr="00845975">
              <w:rPr>
                <w:rFonts w:cs="Times New Roman"/>
              </w:rPr>
              <w:t>Measurements:</w:t>
            </w:r>
          </w:p>
          <w:p w:rsidR="00BA6A10" w:rsidRPr="00845975" w:rsidRDefault="00BA6A10" w:rsidP="00845975">
            <w:pPr>
              <w:ind w:firstLine="720"/>
              <w:rPr>
                <w:rFonts w:cs="Times New Roman"/>
              </w:rPr>
            </w:pPr>
            <w:r w:rsidRPr="00845975">
              <w:rPr>
                <w:rFonts w:cs="Times New Roman"/>
              </w:rPr>
              <w:t>Turnout: 30 kids participated in 2016; 20-25 kids participated in 2017</w:t>
            </w:r>
          </w:p>
          <w:p w:rsidR="00BA6A10" w:rsidRPr="00845975" w:rsidRDefault="00BA6A10" w:rsidP="00BE48A5">
            <w:pPr>
              <w:rPr>
                <w:rFonts w:cs="Times New Roman"/>
              </w:rPr>
            </w:pPr>
          </w:p>
        </w:tc>
        <w:tc>
          <w:tcPr>
            <w:tcW w:w="2790" w:type="dxa"/>
          </w:tcPr>
          <w:p w:rsidR="00BA6A10" w:rsidRPr="00845975" w:rsidRDefault="00BA6A10" w:rsidP="00BE48A5">
            <w:pPr>
              <w:rPr>
                <w:rFonts w:cs="Times New Roman"/>
              </w:rPr>
            </w:pPr>
            <w:r w:rsidRPr="00845975">
              <w:rPr>
                <w:rFonts w:cs="Times New Roman"/>
              </w:rPr>
              <w:t>Establishment: PS</w:t>
            </w:r>
            <w:r w:rsidRPr="002F503C">
              <w:rPr>
                <w:rFonts w:cs="Times New Roman"/>
                <w:vertAlign w:val="superscript"/>
              </w:rPr>
              <w:t>†</w:t>
            </w:r>
            <w:r w:rsidRPr="00845975">
              <w:rPr>
                <w:rFonts w:cs="Times New Roman"/>
              </w:rPr>
              <w:t xml:space="preserve"> started by The City of Philadelphia and Philadelphia Parks and Recreation</w:t>
            </w:r>
          </w:p>
        </w:tc>
        <w:tc>
          <w:tcPr>
            <w:tcW w:w="2790" w:type="dxa"/>
          </w:tcPr>
          <w:p w:rsidR="00BA6A10" w:rsidRPr="00845975" w:rsidRDefault="00BA6A10" w:rsidP="00BE48A5">
            <w:pPr>
              <w:rPr>
                <w:rFonts w:cs="Times New Roman"/>
              </w:rPr>
            </w:pPr>
            <w:r w:rsidRPr="00845975">
              <w:rPr>
                <w:rFonts w:cs="Times New Roman"/>
              </w:rPr>
              <w:t>Description: PS</w:t>
            </w:r>
            <w:r w:rsidRPr="002F503C">
              <w:rPr>
                <w:rFonts w:cs="Times New Roman"/>
                <w:vertAlign w:val="superscript"/>
              </w:rPr>
              <w:t>†</w:t>
            </w:r>
            <w:r w:rsidRPr="00845975">
              <w:rPr>
                <w:rFonts w:cs="Times New Roman"/>
              </w:rPr>
              <w:t xml:space="preserve"> have a street supervisor; they serve free lunches</w:t>
            </w:r>
          </w:p>
          <w:p w:rsidR="00BA6A10" w:rsidRPr="00845975" w:rsidRDefault="00BA6A10" w:rsidP="00BE48A5">
            <w:pPr>
              <w:rPr>
                <w:rFonts w:cs="Times New Roman"/>
              </w:rPr>
            </w:pPr>
            <w:r w:rsidRPr="00845975">
              <w:rPr>
                <w:rFonts w:cs="Times New Roman"/>
              </w:rPr>
              <w:t>Process: Street super</w:t>
            </w:r>
            <w:r w:rsidRPr="005866E9">
              <w:rPr>
                <w:rFonts w:cs="Times New Roman"/>
              </w:rPr>
              <w:t>v</w:t>
            </w:r>
            <w:r w:rsidRPr="00845975">
              <w:rPr>
                <w:rFonts w:cs="Times New Roman"/>
              </w:rPr>
              <w:t>isor obtains permit to shut down street</w:t>
            </w:r>
          </w:p>
          <w:p w:rsidR="00BA6A10" w:rsidRPr="00845975" w:rsidRDefault="00BA6A10" w:rsidP="00BE48A5">
            <w:pPr>
              <w:rPr>
                <w:rFonts w:cs="Times New Roman"/>
              </w:rPr>
            </w:pPr>
            <w:r w:rsidRPr="00845975">
              <w:rPr>
                <w:rFonts w:cs="Times New Roman"/>
              </w:rPr>
              <w:t>Activities offered: Water games, sports, arts and crafts</w:t>
            </w:r>
          </w:p>
        </w:tc>
        <w:tc>
          <w:tcPr>
            <w:tcW w:w="2340" w:type="dxa"/>
          </w:tcPr>
          <w:p w:rsidR="00BA6A10" w:rsidRPr="00845975" w:rsidRDefault="00BA6A10" w:rsidP="00BE48A5">
            <w:pPr>
              <w:rPr>
                <w:rFonts w:cs="Times New Roman"/>
              </w:rPr>
            </w:pPr>
            <w:r w:rsidRPr="00845975">
              <w:rPr>
                <w:rFonts w:cs="Times New Roman"/>
              </w:rPr>
              <w:t>Upkeep: Summer program every year</w:t>
            </w:r>
            <w:r w:rsidR="001E65A2">
              <w:rPr>
                <w:rFonts w:cs="Times New Roman"/>
              </w:rPr>
              <w:t xml:space="preserve"> 1960s-present (2017)</w:t>
            </w:r>
          </w:p>
        </w:tc>
      </w:tr>
      <w:tr w:rsidR="00BA6A10" w:rsidRPr="00491D22" w:rsidTr="0055679A">
        <w:tc>
          <w:tcPr>
            <w:tcW w:w="1260" w:type="dxa"/>
          </w:tcPr>
          <w:p w:rsidR="00BA6A10" w:rsidRDefault="00490BF3" w:rsidP="00726106">
            <w:pPr>
              <w:jc w:val="center"/>
              <w:rPr>
                <w:rFonts w:asciiTheme="minorHAnsi" w:eastAsiaTheme="minorEastAsia" w:hAnsiTheme="minorHAnsi"/>
                <w:color w:val="000000"/>
                <w:szCs w:val="24"/>
              </w:rPr>
            </w:pPr>
            <w:r>
              <w:rPr>
                <w:color w:val="000000"/>
              </w:rPr>
              <w:t>38</w:t>
            </w:r>
          </w:p>
          <w:p w:rsidR="00BA6A10" w:rsidRDefault="00BA6A10" w:rsidP="00726106">
            <w:pPr>
              <w:jc w:val="center"/>
              <w:rPr>
                <w:color w:val="000000"/>
              </w:rPr>
            </w:pPr>
          </w:p>
        </w:tc>
        <w:tc>
          <w:tcPr>
            <w:tcW w:w="2790" w:type="dxa"/>
          </w:tcPr>
          <w:p w:rsidR="00BA6A10" w:rsidRPr="00845975" w:rsidRDefault="00BA6A10" w:rsidP="00BE48A5">
            <w:pPr>
              <w:rPr>
                <w:rFonts w:cs="Times New Roman"/>
              </w:rPr>
            </w:pPr>
            <w:r w:rsidRPr="005866E9">
              <w:rPr>
                <w:rFonts w:cs="Times New Roman"/>
              </w:rPr>
              <w:t>Where: 150 PS</w:t>
            </w:r>
            <w:r w:rsidRPr="0015739F">
              <w:rPr>
                <w:rFonts w:cs="Times New Roman"/>
                <w:vertAlign w:val="superscript"/>
              </w:rPr>
              <w:t>†</w:t>
            </w:r>
            <w:r w:rsidRPr="005866E9">
              <w:rPr>
                <w:rFonts w:cs="Times New Roman"/>
              </w:rPr>
              <w:t xml:space="preserve"> events across 23 neighborhoods in Chicago: Chicago Auburn Gresham, Austin, Belmont </w:t>
            </w:r>
            <w:proofErr w:type="spellStart"/>
            <w:r w:rsidRPr="005866E9">
              <w:rPr>
                <w:rFonts w:cs="Times New Roman"/>
              </w:rPr>
              <w:t>Cragin</w:t>
            </w:r>
            <w:proofErr w:type="spellEnd"/>
            <w:r w:rsidRPr="005866E9">
              <w:rPr>
                <w:rFonts w:cs="Times New Roman"/>
              </w:rPr>
              <w:t xml:space="preserve">, Brighton Park, Chicago Lawn, East and West Garfield Park, Englewood, </w:t>
            </w:r>
            <w:r w:rsidRPr="00845975">
              <w:rPr>
                <w:rFonts w:cs="Times New Roman"/>
              </w:rPr>
              <w:t xml:space="preserve">Gage Park, Grand Boulevard, </w:t>
            </w:r>
            <w:proofErr w:type="spellStart"/>
            <w:r w:rsidRPr="00845975">
              <w:rPr>
                <w:rFonts w:cs="Times New Roman"/>
              </w:rPr>
              <w:t>Humboltd</w:t>
            </w:r>
            <w:proofErr w:type="spellEnd"/>
            <w:r w:rsidRPr="00845975">
              <w:rPr>
                <w:rFonts w:cs="Times New Roman"/>
              </w:rPr>
              <w:t xml:space="preserve"> Park, Kenwood, Logan Square, Lower West Side, Near North Side, Near West Side, North Lawndale, Rogers Park, Roseland, South Chicago, South Shore, Uptown, Washington Park, and Woodlawn</w:t>
            </w:r>
          </w:p>
        </w:tc>
        <w:tc>
          <w:tcPr>
            <w:tcW w:w="2970" w:type="dxa"/>
          </w:tcPr>
          <w:p w:rsidR="00BA6A10" w:rsidRPr="00845975" w:rsidRDefault="00BA6A10" w:rsidP="00BE48A5">
            <w:pPr>
              <w:rPr>
                <w:rFonts w:cs="Times New Roman"/>
              </w:rPr>
            </w:pPr>
            <w:r w:rsidRPr="00845975">
              <w:rPr>
                <w:rFonts w:cs="Times New Roman"/>
              </w:rPr>
              <w:t>Measurements:</w:t>
            </w:r>
          </w:p>
          <w:p w:rsidR="00BA6A10" w:rsidRPr="00845975" w:rsidRDefault="00BA6A10" w:rsidP="00845975">
            <w:pPr>
              <w:ind w:firstLine="720"/>
              <w:rPr>
                <w:rFonts w:cs="Times New Roman"/>
              </w:rPr>
            </w:pPr>
            <w:r w:rsidRPr="00845975">
              <w:rPr>
                <w:rFonts w:cs="Times New Roman"/>
              </w:rPr>
              <w:t>Turnout: In 2016,         more than 24,000 residents participated in the 150 PS</w:t>
            </w:r>
            <w:r w:rsidRPr="0015739F">
              <w:rPr>
                <w:rFonts w:cs="Times New Roman"/>
                <w:vertAlign w:val="superscript"/>
              </w:rPr>
              <w:t>†</w:t>
            </w:r>
          </w:p>
        </w:tc>
        <w:tc>
          <w:tcPr>
            <w:tcW w:w="2790" w:type="dxa"/>
          </w:tcPr>
          <w:p w:rsidR="00BA6A10" w:rsidRPr="00845975" w:rsidRDefault="00BA6A10" w:rsidP="00BE48A5">
            <w:pPr>
              <w:keepNext/>
              <w:keepLines/>
              <w:spacing w:before="200"/>
              <w:outlineLvl w:val="1"/>
              <w:rPr>
                <w:rFonts w:cs="Times New Roman"/>
              </w:rPr>
            </w:pPr>
            <w:r w:rsidRPr="00845975">
              <w:rPr>
                <w:rFonts w:cs="Times New Roman"/>
              </w:rPr>
              <w:t>Establishment: Started in 2012 by the Chicago Department of Public Health (CDPH)</w:t>
            </w:r>
          </w:p>
          <w:p w:rsidR="00BA6A10" w:rsidRPr="00845975" w:rsidRDefault="00BA6A10" w:rsidP="00BE48A5">
            <w:pPr>
              <w:keepNext/>
              <w:keepLines/>
              <w:spacing w:before="200"/>
              <w:outlineLvl w:val="1"/>
              <w:rPr>
                <w:rFonts w:cs="Times New Roman"/>
              </w:rPr>
            </w:pPr>
            <w:r w:rsidRPr="00845975">
              <w:rPr>
                <w:rFonts w:cs="Times New Roman"/>
              </w:rPr>
              <w:t>Partners: Gads Hill Center and World Sport Chicago coordinated the 2017 PS</w:t>
            </w:r>
            <w:r w:rsidRPr="0015739F">
              <w:rPr>
                <w:rFonts w:cs="Times New Roman"/>
                <w:vertAlign w:val="superscript"/>
              </w:rPr>
              <w:t>†</w:t>
            </w:r>
            <w:r w:rsidRPr="00845975">
              <w:rPr>
                <w:rFonts w:cs="Times New Roman"/>
              </w:rPr>
              <w:t xml:space="preserve"> on behalf of CDPH and worked with 29 grassroots community partners</w:t>
            </w:r>
          </w:p>
        </w:tc>
        <w:tc>
          <w:tcPr>
            <w:tcW w:w="2790" w:type="dxa"/>
          </w:tcPr>
          <w:p w:rsidR="00BA6A10" w:rsidRPr="00845975" w:rsidRDefault="00BA6A10" w:rsidP="00BE48A5">
            <w:pPr>
              <w:keepNext/>
              <w:keepLines/>
              <w:spacing w:before="200"/>
              <w:outlineLvl w:val="1"/>
              <w:rPr>
                <w:rFonts w:cs="Times New Roman"/>
              </w:rPr>
            </w:pPr>
            <w:r w:rsidRPr="00845975">
              <w:rPr>
                <w:rFonts w:cs="Times New Roman"/>
              </w:rPr>
              <w:t>Activities offered: sports, games, fitness classes, bounce houses</w:t>
            </w:r>
          </w:p>
        </w:tc>
        <w:tc>
          <w:tcPr>
            <w:tcW w:w="2340" w:type="dxa"/>
          </w:tcPr>
          <w:p w:rsidR="00BA6A10" w:rsidRPr="00845975" w:rsidRDefault="00BA6A10" w:rsidP="00BA76DD">
            <w:pPr>
              <w:keepNext/>
              <w:keepLines/>
              <w:spacing w:before="200"/>
              <w:outlineLvl w:val="1"/>
              <w:rPr>
                <w:rFonts w:cs="Times New Roman"/>
              </w:rPr>
            </w:pPr>
            <w:r w:rsidRPr="00845975">
              <w:rPr>
                <w:rFonts w:cs="Times New Roman"/>
              </w:rPr>
              <w:t>Upkeep: Summer program every year</w:t>
            </w:r>
            <w:r w:rsidR="00487373">
              <w:rPr>
                <w:rFonts w:cs="Times New Roman"/>
              </w:rPr>
              <w:t xml:space="preserve"> since </w:t>
            </w:r>
            <w:r w:rsidR="00BA76DD">
              <w:rPr>
                <w:rFonts w:cs="Times New Roman"/>
              </w:rPr>
              <w:t xml:space="preserve">2012 - </w:t>
            </w:r>
            <w:r w:rsidR="001E65A2">
              <w:rPr>
                <w:rFonts w:cs="Times New Roman"/>
              </w:rPr>
              <w:t>present (2017)</w:t>
            </w:r>
          </w:p>
        </w:tc>
      </w:tr>
      <w:tr w:rsidR="00BA6A10" w:rsidRPr="00491D22" w:rsidTr="0055679A">
        <w:tc>
          <w:tcPr>
            <w:tcW w:w="1260" w:type="dxa"/>
          </w:tcPr>
          <w:p w:rsidR="00BA6A10" w:rsidRPr="00491D22" w:rsidRDefault="00490BF3" w:rsidP="00726106">
            <w:pPr>
              <w:jc w:val="center"/>
              <w:rPr>
                <w:rFonts w:cs="Times New Roman"/>
                <w:szCs w:val="24"/>
              </w:rPr>
            </w:pPr>
            <w:r>
              <w:rPr>
                <w:rFonts w:cs="Times New Roman"/>
                <w:szCs w:val="24"/>
              </w:rPr>
              <w:lastRenderedPageBreak/>
              <w:t>39</w:t>
            </w:r>
          </w:p>
        </w:tc>
        <w:tc>
          <w:tcPr>
            <w:tcW w:w="2790" w:type="dxa"/>
          </w:tcPr>
          <w:p w:rsidR="00BA6A10" w:rsidRPr="005866E9" w:rsidRDefault="00BA6A10" w:rsidP="00BE48A5">
            <w:pPr>
              <w:spacing w:line="480" w:lineRule="auto"/>
              <w:rPr>
                <w:rFonts w:cs="Times New Roman"/>
                <w:szCs w:val="24"/>
              </w:rPr>
            </w:pPr>
            <w:r w:rsidRPr="005866E9">
              <w:rPr>
                <w:rFonts w:cs="Times New Roman"/>
                <w:szCs w:val="24"/>
              </w:rPr>
              <w:t>NR</w:t>
            </w:r>
            <w:r w:rsidRPr="00216464">
              <w:rPr>
                <w:rFonts w:cs="Times New Roman"/>
                <w:szCs w:val="24"/>
                <w:vertAlign w:val="superscript"/>
              </w:rPr>
              <w:t>*</w:t>
            </w:r>
          </w:p>
        </w:tc>
        <w:tc>
          <w:tcPr>
            <w:tcW w:w="2970" w:type="dxa"/>
          </w:tcPr>
          <w:p w:rsidR="00BA6A10" w:rsidRPr="005866E9" w:rsidRDefault="00BA6A10" w:rsidP="00BE48A5">
            <w:pPr>
              <w:spacing w:line="480" w:lineRule="auto"/>
              <w:rPr>
                <w:rFonts w:cs="Times New Roman"/>
                <w:szCs w:val="24"/>
              </w:rPr>
            </w:pPr>
            <w:r w:rsidRPr="005866E9">
              <w:rPr>
                <w:rFonts w:cs="Times New Roman"/>
                <w:szCs w:val="24"/>
              </w:rPr>
              <w:t>NR</w:t>
            </w:r>
            <w:r w:rsidRPr="00216464">
              <w:rPr>
                <w:rFonts w:cs="Times New Roman"/>
                <w:szCs w:val="24"/>
                <w:vertAlign w:val="superscript"/>
              </w:rPr>
              <w:t>*</w:t>
            </w:r>
          </w:p>
        </w:tc>
        <w:tc>
          <w:tcPr>
            <w:tcW w:w="2790" w:type="dxa"/>
          </w:tcPr>
          <w:p w:rsidR="00BA6A10" w:rsidRPr="005866E9" w:rsidRDefault="00BA6A10" w:rsidP="00BE48A5">
            <w:pPr>
              <w:rPr>
                <w:rFonts w:cs="Times New Roman"/>
                <w:szCs w:val="24"/>
              </w:rPr>
            </w:pPr>
            <w:r w:rsidRPr="005866E9">
              <w:rPr>
                <w:rFonts w:cs="Times New Roman"/>
                <w:szCs w:val="24"/>
              </w:rPr>
              <w:t xml:space="preserve">Establishment: </w:t>
            </w:r>
          </w:p>
          <w:p w:rsidR="00BA6A10" w:rsidRPr="005866E9" w:rsidRDefault="00BA6A10" w:rsidP="00BE48A5">
            <w:pPr>
              <w:rPr>
                <w:rFonts w:cs="Times New Roman"/>
                <w:szCs w:val="24"/>
              </w:rPr>
            </w:pPr>
            <w:r w:rsidRPr="005866E9">
              <w:rPr>
                <w:rFonts w:cs="Times New Roman"/>
                <w:i/>
                <w:szCs w:val="24"/>
              </w:rPr>
              <w:t>NYC</w:t>
            </w:r>
            <w:r w:rsidRPr="005866E9">
              <w:rPr>
                <w:rFonts w:cs="Times New Roman"/>
                <w:szCs w:val="24"/>
              </w:rPr>
              <w:t>: Police Commissioner began in 1909, added 25 by 1921 and another 50 later</w:t>
            </w:r>
          </w:p>
          <w:p w:rsidR="00BA6A10" w:rsidRPr="005866E9" w:rsidRDefault="00BA6A10" w:rsidP="00BE48A5">
            <w:pPr>
              <w:rPr>
                <w:rFonts w:cs="Times New Roman"/>
                <w:szCs w:val="24"/>
              </w:rPr>
            </w:pPr>
            <w:r w:rsidRPr="005866E9">
              <w:rPr>
                <w:rFonts w:cs="Times New Roman"/>
                <w:i/>
                <w:szCs w:val="24"/>
              </w:rPr>
              <w:t>Bristol</w:t>
            </w:r>
            <w:r w:rsidRPr="005866E9">
              <w:rPr>
                <w:rFonts w:cs="Times New Roman"/>
                <w:szCs w:val="24"/>
              </w:rPr>
              <w:t>: In 2011 parents petitioned to have streets closed for neighborhood parties, spread to 40 streets within a year and now across England</w:t>
            </w:r>
          </w:p>
          <w:p w:rsidR="00BA6A10" w:rsidRPr="005866E9" w:rsidRDefault="00BA6A10" w:rsidP="00BE48A5">
            <w:pPr>
              <w:rPr>
                <w:rFonts w:cs="Times New Roman"/>
                <w:szCs w:val="24"/>
              </w:rPr>
            </w:pPr>
            <w:r w:rsidRPr="005866E9">
              <w:rPr>
                <w:rFonts w:cs="Times New Roman"/>
                <w:i/>
                <w:szCs w:val="24"/>
              </w:rPr>
              <w:t>Queens</w:t>
            </w:r>
            <w:r w:rsidRPr="005866E9">
              <w:rPr>
                <w:rFonts w:cs="Times New Roman"/>
                <w:szCs w:val="24"/>
              </w:rPr>
              <w:t>: Neighborhood advocacy group began in 2008 with Sunday Play Streets.</w:t>
            </w:r>
          </w:p>
        </w:tc>
        <w:tc>
          <w:tcPr>
            <w:tcW w:w="2790" w:type="dxa"/>
          </w:tcPr>
          <w:p w:rsidR="00BA6A10" w:rsidRPr="005866E9" w:rsidRDefault="00BA6A10" w:rsidP="00BE48A5">
            <w:pPr>
              <w:rPr>
                <w:rFonts w:cs="Times New Roman"/>
                <w:szCs w:val="24"/>
              </w:rPr>
            </w:pPr>
            <w:r w:rsidRPr="005866E9">
              <w:rPr>
                <w:rFonts w:cs="Times New Roman"/>
                <w:szCs w:val="24"/>
              </w:rPr>
              <w:t>Process: In Bristol, City Council authorized street closures up to 3 hours per week.</w:t>
            </w:r>
          </w:p>
        </w:tc>
        <w:tc>
          <w:tcPr>
            <w:tcW w:w="2340" w:type="dxa"/>
          </w:tcPr>
          <w:p w:rsidR="00BA6A10" w:rsidRPr="005866E9" w:rsidRDefault="00BA6A10" w:rsidP="00BE48A5">
            <w:pPr>
              <w:rPr>
                <w:rFonts w:cs="Times New Roman"/>
                <w:szCs w:val="24"/>
              </w:rPr>
            </w:pPr>
            <w:r w:rsidRPr="005866E9">
              <w:rPr>
                <w:rFonts w:cs="Times New Roman"/>
                <w:szCs w:val="24"/>
              </w:rPr>
              <w:t>Upkeep:</w:t>
            </w:r>
          </w:p>
          <w:p w:rsidR="00BA6A10" w:rsidRDefault="00BA6A10" w:rsidP="006C7438">
            <w:pPr>
              <w:rPr>
                <w:rFonts w:asciiTheme="minorHAnsi" w:eastAsiaTheme="minorEastAsia" w:hAnsiTheme="minorHAnsi" w:cs="Times New Roman"/>
                <w:szCs w:val="24"/>
              </w:rPr>
            </w:pPr>
            <w:r w:rsidRPr="005866E9">
              <w:rPr>
                <w:rFonts w:cs="Times New Roman"/>
                <w:szCs w:val="24"/>
              </w:rPr>
              <w:t>Bristol</w:t>
            </w:r>
            <w:r w:rsidR="006C7438">
              <w:rPr>
                <w:rFonts w:cs="Times New Roman"/>
                <w:szCs w:val="24"/>
              </w:rPr>
              <w:t xml:space="preserve"> ongoing 2011-present (2017).</w:t>
            </w:r>
            <w:r w:rsidRPr="005866E9">
              <w:rPr>
                <w:rFonts w:cs="Times New Roman"/>
                <w:szCs w:val="24"/>
              </w:rPr>
              <w:t xml:space="preserve"> NYC ongoing</w:t>
            </w:r>
            <w:r w:rsidR="006C7438">
              <w:rPr>
                <w:rFonts w:cs="Times New Roman"/>
                <w:szCs w:val="24"/>
              </w:rPr>
              <w:t xml:space="preserve"> 1909-present (2017)</w:t>
            </w:r>
            <w:r w:rsidRPr="005866E9">
              <w:rPr>
                <w:rFonts w:cs="Times New Roman"/>
                <w:szCs w:val="24"/>
              </w:rPr>
              <w:t>. Event in Queens became a permanent play space</w:t>
            </w:r>
            <w:r w:rsidR="0028450F">
              <w:rPr>
                <w:rFonts w:cs="Times New Roman"/>
                <w:szCs w:val="24"/>
              </w:rPr>
              <w:t xml:space="preserve"> after 2012</w:t>
            </w:r>
            <w:r w:rsidRPr="005866E9">
              <w:rPr>
                <w:rFonts w:cs="Times New Roman"/>
                <w:szCs w:val="24"/>
              </w:rPr>
              <w:t>.</w:t>
            </w:r>
          </w:p>
        </w:tc>
      </w:tr>
      <w:tr w:rsidR="00BA6A10" w:rsidRPr="00491D22" w:rsidTr="0055679A">
        <w:tc>
          <w:tcPr>
            <w:tcW w:w="1260" w:type="dxa"/>
          </w:tcPr>
          <w:p w:rsidR="00BA6A10" w:rsidRPr="00491D22" w:rsidRDefault="00490BF3" w:rsidP="00726106">
            <w:pPr>
              <w:jc w:val="center"/>
              <w:rPr>
                <w:rFonts w:cs="Times New Roman"/>
                <w:szCs w:val="24"/>
              </w:rPr>
            </w:pPr>
            <w:r>
              <w:rPr>
                <w:rFonts w:cs="Times New Roman"/>
                <w:szCs w:val="24"/>
              </w:rPr>
              <w:t>40</w:t>
            </w:r>
          </w:p>
        </w:tc>
        <w:tc>
          <w:tcPr>
            <w:tcW w:w="2790" w:type="dxa"/>
          </w:tcPr>
          <w:p w:rsidR="00BA6A10" w:rsidRPr="005866E9" w:rsidRDefault="00BA6A10" w:rsidP="00BE48A5">
            <w:pPr>
              <w:rPr>
                <w:rFonts w:cs="Times New Roman"/>
                <w:szCs w:val="24"/>
              </w:rPr>
            </w:pPr>
            <w:r w:rsidRPr="005866E9">
              <w:rPr>
                <w:rFonts w:cs="Times New Roman"/>
                <w:szCs w:val="24"/>
              </w:rPr>
              <w:t>Where: 80 Play Streets across England and Wales</w:t>
            </w:r>
          </w:p>
          <w:p w:rsidR="00BA6A10" w:rsidRPr="005866E9" w:rsidRDefault="00BA6A10" w:rsidP="00BE48A5">
            <w:pPr>
              <w:rPr>
                <w:rFonts w:cs="Times New Roman"/>
                <w:szCs w:val="24"/>
              </w:rPr>
            </w:pPr>
          </w:p>
        </w:tc>
        <w:tc>
          <w:tcPr>
            <w:tcW w:w="2970" w:type="dxa"/>
          </w:tcPr>
          <w:p w:rsidR="00BA6A10" w:rsidRPr="005866E9" w:rsidRDefault="00BA6A10" w:rsidP="00BE48A5">
            <w:pPr>
              <w:rPr>
                <w:rFonts w:cs="Times New Roman"/>
                <w:szCs w:val="24"/>
              </w:rPr>
            </w:pPr>
            <w:r w:rsidRPr="005866E9">
              <w:rPr>
                <w:rFonts w:cs="Times New Roman"/>
                <w:szCs w:val="24"/>
              </w:rPr>
              <w:t>NR</w:t>
            </w:r>
            <w:r w:rsidRPr="00216464">
              <w:rPr>
                <w:rFonts w:cs="Times New Roman"/>
                <w:szCs w:val="24"/>
                <w:vertAlign w:val="superscript"/>
              </w:rPr>
              <w:t>*</w:t>
            </w:r>
          </w:p>
        </w:tc>
        <w:tc>
          <w:tcPr>
            <w:tcW w:w="2790" w:type="dxa"/>
          </w:tcPr>
          <w:p w:rsidR="00BA6A10" w:rsidRPr="005866E9" w:rsidRDefault="00BA6A10" w:rsidP="00BE48A5">
            <w:pPr>
              <w:rPr>
                <w:rFonts w:cs="Times New Roman"/>
                <w:szCs w:val="24"/>
              </w:rPr>
            </w:pPr>
            <w:r w:rsidRPr="005866E9">
              <w:rPr>
                <w:rFonts w:cs="Times New Roman"/>
                <w:szCs w:val="24"/>
              </w:rPr>
              <w:t>Locations: It is estimated there are now more than 80 designated play streets in England and Wales; initiated by area residents</w:t>
            </w:r>
          </w:p>
          <w:p w:rsidR="00BA6A10" w:rsidRPr="005866E9" w:rsidRDefault="00BA6A10" w:rsidP="00BE48A5">
            <w:pPr>
              <w:rPr>
                <w:rFonts w:cs="Times New Roman"/>
                <w:szCs w:val="24"/>
              </w:rPr>
            </w:pPr>
            <w:r w:rsidRPr="005866E9">
              <w:rPr>
                <w:rFonts w:cs="Times New Roman"/>
                <w:szCs w:val="24"/>
              </w:rPr>
              <w:t xml:space="preserve">Establishment: First modern event was held by parents in Bristol in 2011; it has spread since. </w:t>
            </w:r>
          </w:p>
        </w:tc>
        <w:tc>
          <w:tcPr>
            <w:tcW w:w="2790" w:type="dxa"/>
          </w:tcPr>
          <w:p w:rsidR="00BA6A10" w:rsidRPr="005866E9" w:rsidRDefault="00BA6A10" w:rsidP="00BE48A5">
            <w:pPr>
              <w:rPr>
                <w:rFonts w:cs="Times New Roman"/>
                <w:szCs w:val="24"/>
              </w:rPr>
            </w:pPr>
            <w:r w:rsidRPr="005866E9">
              <w:rPr>
                <w:rFonts w:cs="Times New Roman"/>
                <w:szCs w:val="24"/>
              </w:rPr>
              <w:t>Description: Usually streets are closed for a couple of hours a week or month, with residents acting as stewards at either end to divert traffic.</w:t>
            </w:r>
          </w:p>
          <w:p w:rsidR="00BA6A10" w:rsidRPr="005866E9" w:rsidRDefault="00BA6A10" w:rsidP="00BE48A5">
            <w:pPr>
              <w:rPr>
                <w:rFonts w:cs="Times New Roman"/>
                <w:szCs w:val="24"/>
              </w:rPr>
            </w:pPr>
          </w:p>
        </w:tc>
        <w:tc>
          <w:tcPr>
            <w:tcW w:w="2340" w:type="dxa"/>
          </w:tcPr>
          <w:p w:rsidR="00BA6A10" w:rsidRPr="005866E9" w:rsidRDefault="00BA6A10" w:rsidP="00BE48A5">
            <w:pPr>
              <w:rPr>
                <w:rFonts w:cs="Times New Roman"/>
                <w:szCs w:val="24"/>
              </w:rPr>
            </w:pPr>
            <w:r w:rsidRPr="005866E9">
              <w:rPr>
                <w:rFonts w:cs="Times New Roman"/>
                <w:szCs w:val="24"/>
              </w:rPr>
              <w:t xml:space="preserve">Growth: Many more events expected to follow suit; national nonprofit to help support communities interested in creating their own play street </w:t>
            </w:r>
          </w:p>
          <w:p w:rsidR="00BA6A10" w:rsidRPr="005866E9" w:rsidRDefault="00BA6A10" w:rsidP="00BE48A5">
            <w:pPr>
              <w:rPr>
                <w:rFonts w:cs="Times New Roman"/>
                <w:szCs w:val="24"/>
              </w:rPr>
            </w:pPr>
          </w:p>
        </w:tc>
      </w:tr>
      <w:tr w:rsidR="00BA6A10" w:rsidRPr="00491D22" w:rsidTr="0055679A">
        <w:tc>
          <w:tcPr>
            <w:tcW w:w="1260" w:type="dxa"/>
          </w:tcPr>
          <w:p w:rsidR="00BA6A10" w:rsidRPr="00491D22" w:rsidRDefault="00490BF3" w:rsidP="00726106">
            <w:pPr>
              <w:jc w:val="center"/>
              <w:rPr>
                <w:rFonts w:cs="Times New Roman"/>
                <w:szCs w:val="24"/>
              </w:rPr>
            </w:pPr>
            <w:r>
              <w:rPr>
                <w:rFonts w:cs="Times New Roman"/>
                <w:szCs w:val="24"/>
              </w:rPr>
              <w:t>41</w:t>
            </w:r>
          </w:p>
          <w:p w:rsidR="00BA6A10" w:rsidRPr="00491D22" w:rsidRDefault="00BA6A10" w:rsidP="00726106">
            <w:pPr>
              <w:jc w:val="center"/>
              <w:rPr>
                <w:rFonts w:cs="Times New Roman"/>
                <w:szCs w:val="24"/>
              </w:rPr>
            </w:pPr>
          </w:p>
        </w:tc>
        <w:tc>
          <w:tcPr>
            <w:tcW w:w="2790" w:type="dxa"/>
          </w:tcPr>
          <w:p w:rsidR="00BA6A10" w:rsidRPr="005866E9" w:rsidRDefault="00BA6A10" w:rsidP="00BE48A5">
            <w:pPr>
              <w:rPr>
                <w:rFonts w:cs="Times New Roman"/>
                <w:szCs w:val="24"/>
              </w:rPr>
            </w:pPr>
            <w:r w:rsidRPr="005866E9">
              <w:rPr>
                <w:rFonts w:cs="Times New Roman"/>
                <w:szCs w:val="24"/>
              </w:rPr>
              <w:t>Event information: 19 community Play Streets were permitted in NYC during the summer of 2012; 14 in 2013</w:t>
            </w:r>
          </w:p>
          <w:p w:rsidR="00BA6A10" w:rsidRPr="005866E9" w:rsidRDefault="00BA6A10" w:rsidP="00BE48A5">
            <w:pPr>
              <w:rPr>
                <w:rFonts w:cs="Times New Roman"/>
                <w:szCs w:val="24"/>
              </w:rPr>
            </w:pPr>
          </w:p>
        </w:tc>
        <w:tc>
          <w:tcPr>
            <w:tcW w:w="2970" w:type="dxa"/>
          </w:tcPr>
          <w:p w:rsidR="00BA6A10" w:rsidRPr="005866E9" w:rsidRDefault="00BA6A10" w:rsidP="00BE48A5">
            <w:pPr>
              <w:rPr>
                <w:rFonts w:cs="Times New Roman"/>
                <w:szCs w:val="24"/>
              </w:rPr>
            </w:pPr>
            <w:r w:rsidRPr="005866E9">
              <w:rPr>
                <w:rFonts w:cs="Times New Roman"/>
                <w:szCs w:val="24"/>
              </w:rPr>
              <w:t>NR</w:t>
            </w:r>
            <w:r w:rsidRPr="00216464">
              <w:rPr>
                <w:rFonts w:cs="Times New Roman"/>
                <w:szCs w:val="24"/>
                <w:vertAlign w:val="superscript"/>
              </w:rPr>
              <w:t>*</w:t>
            </w:r>
          </w:p>
        </w:tc>
        <w:tc>
          <w:tcPr>
            <w:tcW w:w="2790" w:type="dxa"/>
          </w:tcPr>
          <w:p w:rsidR="00BA6A10" w:rsidRPr="005866E9" w:rsidRDefault="00BA6A10" w:rsidP="00BE48A5">
            <w:pPr>
              <w:rPr>
                <w:rFonts w:cs="Times New Roman"/>
                <w:szCs w:val="24"/>
              </w:rPr>
            </w:pPr>
            <w:r w:rsidRPr="005866E9">
              <w:rPr>
                <w:rFonts w:cs="Times New Roman"/>
                <w:szCs w:val="24"/>
              </w:rPr>
              <w:t>Partners: City of New York/Health &amp; Mental Hygiene, Transportation, Parks &amp; Recreation, and Education, Transportation Alternatives, local schools and community-based organizations</w:t>
            </w:r>
          </w:p>
        </w:tc>
        <w:tc>
          <w:tcPr>
            <w:tcW w:w="2790" w:type="dxa"/>
          </w:tcPr>
          <w:p w:rsidR="00BA6A10" w:rsidRPr="005866E9" w:rsidRDefault="00BA6A10" w:rsidP="00BE48A5">
            <w:pPr>
              <w:rPr>
                <w:rFonts w:cs="Times New Roman"/>
                <w:szCs w:val="24"/>
              </w:rPr>
            </w:pPr>
            <w:r w:rsidRPr="005866E9">
              <w:rPr>
                <w:rFonts w:cs="Times New Roman"/>
                <w:szCs w:val="24"/>
              </w:rPr>
              <w:t>Activities Offered: Running groups, dance classes, yoga, and soccer workshops, and simple equipment like jump ropes and hula hoops for unstructured play</w:t>
            </w:r>
          </w:p>
          <w:p w:rsidR="00BA6A10" w:rsidRPr="005866E9" w:rsidRDefault="00BA6A10" w:rsidP="00BE48A5">
            <w:pPr>
              <w:rPr>
                <w:rFonts w:cs="Times New Roman"/>
                <w:szCs w:val="24"/>
              </w:rPr>
            </w:pPr>
          </w:p>
        </w:tc>
        <w:tc>
          <w:tcPr>
            <w:tcW w:w="2340" w:type="dxa"/>
          </w:tcPr>
          <w:p w:rsidR="00BA6A10" w:rsidRPr="005866E9" w:rsidRDefault="00BA6A10" w:rsidP="00BE48A5">
            <w:pPr>
              <w:rPr>
                <w:rFonts w:cs="Times New Roman"/>
                <w:szCs w:val="24"/>
              </w:rPr>
            </w:pPr>
            <w:r w:rsidRPr="005866E9">
              <w:rPr>
                <w:rFonts w:cs="Times New Roman"/>
                <w:szCs w:val="24"/>
              </w:rPr>
              <w:t>NR</w:t>
            </w:r>
            <w:r w:rsidRPr="00216464">
              <w:rPr>
                <w:rFonts w:cs="Times New Roman"/>
                <w:szCs w:val="24"/>
                <w:vertAlign w:val="superscript"/>
              </w:rPr>
              <w:t>*</w:t>
            </w:r>
          </w:p>
        </w:tc>
      </w:tr>
      <w:tr w:rsidR="00BA6A10" w:rsidRPr="00491D22" w:rsidTr="0055679A">
        <w:tc>
          <w:tcPr>
            <w:tcW w:w="1260" w:type="dxa"/>
          </w:tcPr>
          <w:p w:rsidR="00BA6A10" w:rsidRPr="00491D22" w:rsidRDefault="00490BF3" w:rsidP="00726106">
            <w:pPr>
              <w:jc w:val="center"/>
              <w:rPr>
                <w:rFonts w:cs="Times New Roman"/>
                <w:szCs w:val="24"/>
              </w:rPr>
            </w:pPr>
            <w:r>
              <w:rPr>
                <w:rFonts w:cs="Times New Roman"/>
                <w:szCs w:val="24"/>
              </w:rPr>
              <w:lastRenderedPageBreak/>
              <w:t>42</w:t>
            </w:r>
          </w:p>
        </w:tc>
        <w:tc>
          <w:tcPr>
            <w:tcW w:w="2790" w:type="dxa"/>
          </w:tcPr>
          <w:p w:rsidR="00BA6A10" w:rsidRPr="005866E9" w:rsidRDefault="00BA6A10" w:rsidP="00BE48A5">
            <w:pPr>
              <w:rPr>
                <w:rFonts w:cs="Times New Roman"/>
                <w:szCs w:val="24"/>
              </w:rPr>
            </w:pPr>
            <w:r w:rsidRPr="005866E9">
              <w:rPr>
                <w:rFonts w:cs="Times New Roman"/>
                <w:szCs w:val="24"/>
              </w:rPr>
              <w:t>NR</w:t>
            </w:r>
            <w:r w:rsidRPr="00216464">
              <w:rPr>
                <w:rFonts w:cs="Times New Roman"/>
                <w:szCs w:val="24"/>
                <w:vertAlign w:val="superscript"/>
              </w:rPr>
              <w:t>*</w:t>
            </w:r>
          </w:p>
        </w:tc>
        <w:tc>
          <w:tcPr>
            <w:tcW w:w="2970" w:type="dxa"/>
          </w:tcPr>
          <w:p w:rsidR="00BA6A10" w:rsidRPr="005866E9" w:rsidRDefault="00BA6A10" w:rsidP="00BE48A5">
            <w:pPr>
              <w:rPr>
                <w:rFonts w:cs="Times New Roman"/>
                <w:szCs w:val="24"/>
              </w:rPr>
            </w:pPr>
            <w:r w:rsidRPr="005866E9">
              <w:rPr>
                <w:rFonts w:cs="Times New Roman"/>
                <w:szCs w:val="24"/>
              </w:rPr>
              <w:t>Measurements:</w:t>
            </w:r>
          </w:p>
          <w:p w:rsidR="00BA6A10" w:rsidRPr="005866E9" w:rsidRDefault="00BA6A10" w:rsidP="00BE48A5">
            <w:pPr>
              <w:ind w:left="360"/>
              <w:rPr>
                <w:rFonts w:cs="Times New Roman"/>
                <w:szCs w:val="24"/>
              </w:rPr>
            </w:pPr>
            <w:r w:rsidRPr="005866E9">
              <w:rPr>
                <w:rFonts w:cs="Times New Roman"/>
                <w:szCs w:val="24"/>
              </w:rPr>
              <w:t>Reception: "the street becomes friendlier and safer; more sociable, happier and healthier."</w:t>
            </w:r>
          </w:p>
          <w:p w:rsidR="00BA6A10" w:rsidRPr="005866E9" w:rsidRDefault="00BA6A10" w:rsidP="00BE48A5">
            <w:pPr>
              <w:rPr>
                <w:rFonts w:cs="Times New Roman"/>
                <w:szCs w:val="24"/>
              </w:rPr>
            </w:pPr>
          </w:p>
          <w:p w:rsidR="00BA6A10" w:rsidRPr="005866E9" w:rsidRDefault="00BA6A10" w:rsidP="00BE48A5">
            <w:pPr>
              <w:rPr>
                <w:rFonts w:cs="Times New Roman"/>
                <w:szCs w:val="24"/>
              </w:rPr>
            </w:pPr>
          </w:p>
          <w:p w:rsidR="00BA6A10" w:rsidRPr="005866E9" w:rsidRDefault="00BA6A10" w:rsidP="00BE48A5">
            <w:pPr>
              <w:rPr>
                <w:rFonts w:cs="Times New Roman"/>
                <w:szCs w:val="24"/>
              </w:rPr>
            </w:pPr>
          </w:p>
          <w:p w:rsidR="00BA6A10" w:rsidRPr="005866E9" w:rsidRDefault="00BA6A10" w:rsidP="00BE48A5">
            <w:pPr>
              <w:jc w:val="center"/>
              <w:rPr>
                <w:rFonts w:cs="Times New Roman"/>
                <w:szCs w:val="24"/>
              </w:rPr>
            </w:pPr>
          </w:p>
        </w:tc>
        <w:tc>
          <w:tcPr>
            <w:tcW w:w="2790" w:type="dxa"/>
          </w:tcPr>
          <w:p w:rsidR="00BA6A10" w:rsidRPr="005866E9" w:rsidRDefault="00BA6A10" w:rsidP="00BE48A5">
            <w:pPr>
              <w:rPr>
                <w:rFonts w:cs="Times New Roman"/>
                <w:szCs w:val="24"/>
              </w:rPr>
            </w:pPr>
            <w:r w:rsidRPr="005866E9">
              <w:rPr>
                <w:rFonts w:cs="Times New Roman"/>
                <w:szCs w:val="24"/>
              </w:rPr>
              <w:t>Establishment: People from fourteen streets in Palmers Green, Southgate and Winchmore went to a meeting to learn from the experience of Devonshire Road residents and find out how to make their own streets Play Streets.</w:t>
            </w:r>
          </w:p>
        </w:tc>
        <w:tc>
          <w:tcPr>
            <w:tcW w:w="2790" w:type="dxa"/>
          </w:tcPr>
          <w:p w:rsidR="00BA6A10" w:rsidRPr="005866E9" w:rsidRDefault="00BA6A10" w:rsidP="00BE48A5">
            <w:pPr>
              <w:rPr>
                <w:rFonts w:cs="Times New Roman"/>
                <w:szCs w:val="24"/>
              </w:rPr>
            </w:pPr>
            <w:r w:rsidRPr="005866E9">
              <w:rPr>
                <w:rFonts w:cs="Times New Roman"/>
                <w:szCs w:val="24"/>
              </w:rPr>
              <w:t xml:space="preserve">Description: A dozen streets have already started the process of consulting their residents about a Play Streets scheme. Nonprofit London Play provides free support. Funding: London Play can provide £400 per street. </w:t>
            </w:r>
          </w:p>
        </w:tc>
        <w:tc>
          <w:tcPr>
            <w:tcW w:w="2340" w:type="dxa"/>
          </w:tcPr>
          <w:p w:rsidR="00BA6A10" w:rsidRPr="005866E9" w:rsidRDefault="00BA6A10" w:rsidP="00BE48A5">
            <w:pPr>
              <w:rPr>
                <w:rFonts w:cs="Times New Roman"/>
                <w:szCs w:val="24"/>
              </w:rPr>
            </w:pPr>
            <w:r w:rsidRPr="005866E9">
              <w:rPr>
                <w:rFonts w:cs="Times New Roman"/>
                <w:szCs w:val="24"/>
              </w:rPr>
              <w:t>NR</w:t>
            </w:r>
            <w:r w:rsidRPr="00216464">
              <w:rPr>
                <w:rFonts w:cs="Times New Roman"/>
                <w:szCs w:val="24"/>
                <w:vertAlign w:val="superscript"/>
              </w:rPr>
              <w:t>*</w:t>
            </w:r>
          </w:p>
        </w:tc>
      </w:tr>
      <w:tr w:rsidR="00BA6A10" w:rsidRPr="00491D22" w:rsidTr="0055679A">
        <w:tc>
          <w:tcPr>
            <w:tcW w:w="1260" w:type="dxa"/>
          </w:tcPr>
          <w:p w:rsidR="00BA6A10" w:rsidRPr="00491D22" w:rsidRDefault="00490BF3" w:rsidP="00726106">
            <w:pPr>
              <w:jc w:val="center"/>
              <w:rPr>
                <w:rFonts w:eastAsiaTheme="minorEastAsia" w:cs="Times New Roman"/>
                <w:szCs w:val="24"/>
              </w:rPr>
            </w:pPr>
            <w:r>
              <w:rPr>
                <w:rFonts w:eastAsia="Times New Roman" w:cs="Times New Roman"/>
                <w:szCs w:val="24"/>
              </w:rPr>
              <w:t>43</w:t>
            </w:r>
          </w:p>
          <w:p w:rsidR="00BA6A10" w:rsidRPr="00491D22" w:rsidRDefault="00BA6A10" w:rsidP="00726106">
            <w:pPr>
              <w:jc w:val="center"/>
              <w:rPr>
                <w:rFonts w:cs="Times New Roman"/>
                <w:szCs w:val="24"/>
              </w:rPr>
            </w:pPr>
          </w:p>
        </w:tc>
        <w:tc>
          <w:tcPr>
            <w:tcW w:w="2790" w:type="dxa"/>
          </w:tcPr>
          <w:p w:rsidR="00BA6A10" w:rsidRPr="005866E9" w:rsidRDefault="00BA6A10" w:rsidP="00BE48A5">
            <w:pPr>
              <w:rPr>
                <w:rFonts w:cs="Times New Roman"/>
                <w:szCs w:val="24"/>
              </w:rPr>
            </w:pPr>
            <w:r w:rsidRPr="005866E9">
              <w:rPr>
                <w:rFonts w:cs="Times New Roman"/>
                <w:szCs w:val="24"/>
              </w:rPr>
              <w:t xml:space="preserve">Where: Public areas in NYC neighborhoods suffering from high rates of crime and poverty </w:t>
            </w:r>
          </w:p>
          <w:p w:rsidR="00BA6A10" w:rsidRPr="005866E9" w:rsidRDefault="00BA6A10" w:rsidP="00BE48A5">
            <w:pPr>
              <w:rPr>
                <w:rFonts w:cs="Times New Roman"/>
                <w:szCs w:val="24"/>
              </w:rPr>
            </w:pPr>
            <w:r w:rsidRPr="005866E9">
              <w:rPr>
                <w:rFonts w:cs="Times New Roman"/>
                <w:szCs w:val="24"/>
              </w:rPr>
              <w:t>Who: Create supervised and fun-filled places for children to play in safety.</w:t>
            </w:r>
          </w:p>
        </w:tc>
        <w:tc>
          <w:tcPr>
            <w:tcW w:w="2970" w:type="dxa"/>
          </w:tcPr>
          <w:p w:rsidR="00BA6A10" w:rsidRPr="005866E9" w:rsidRDefault="00BA6A10" w:rsidP="00BE48A5">
            <w:pPr>
              <w:rPr>
                <w:rFonts w:cs="Times New Roman"/>
                <w:szCs w:val="24"/>
              </w:rPr>
            </w:pPr>
            <w:r w:rsidRPr="005866E9">
              <w:rPr>
                <w:rFonts w:cs="Times New Roman"/>
                <w:szCs w:val="24"/>
              </w:rPr>
              <w:t>NR</w:t>
            </w:r>
            <w:r w:rsidRPr="00216464">
              <w:rPr>
                <w:rFonts w:cs="Times New Roman"/>
                <w:szCs w:val="24"/>
                <w:vertAlign w:val="superscript"/>
              </w:rPr>
              <w:t>*</w:t>
            </w:r>
            <w:r w:rsidRPr="005866E9">
              <w:rPr>
                <w:rFonts w:cs="Times New Roman"/>
                <w:szCs w:val="24"/>
              </w:rPr>
              <w:t xml:space="preserve"> </w:t>
            </w:r>
          </w:p>
        </w:tc>
        <w:tc>
          <w:tcPr>
            <w:tcW w:w="2790" w:type="dxa"/>
          </w:tcPr>
          <w:p w:rsidR="00BA6A10" w:rsidRPr="005866E9" w:rsidRDefault="00BA6A10" w:rsidP="00BE48A5">
            <w:pPr>
              <w:rPr>
                <w:rFonts w:cs="Times New Roman"/>
                <w:szCs w:val="24"/>
              </w:rPr>
            </w:pPr>
            <w:r w:rsidRPr="005866E9">
              <w:rPr>
                <w:rFonts w:cs="Times New Roman"/>
                <w:szCs w:val="24"/>
              </w:rPr>
              <w:t>Establishment: In 1914, the PAL created Play Streets. The program is held annually during the summer.</w:t>
            </w:r>
          </w:p>
          <w:p w:rsidR="00BA6A10" w:rsidRPr="005866E9" w:rsidRDefault="00BA6A10" w:rsidP="00BE48A5">
            <w:pPr>
              <w:rPr>
                <w:rFonts w:cs="Times New Roman"/>
                <w:szCs w:val="24"/>
              </w:rPr>
            </w:pPr>
          </w:p>
        </w:tc>
        <w:tc>
          <w:tcPr>
            <w:tcW w:w="2790" w:type="dxa"/>
          </w:tcPr>
          <w:p w:rsidR="00BA6A10" w:rsidRPr="005866E9" w:rsidRDefault="00BA6A10" w:rsidP="00BE48A5">
            <w:pPr>
              <w:rPr>
                <w:rFonts w:cs="Times New Roman"/>
                <w:szCs w:val="24"/>
              </w:rPr>
            </w:pPr>
            <w:r w:rsidRPr="005866E9">
              <w:rPr>
                <w:rFonts w:cs="Times New Roman"/>
                <w:szCs w:val="24"/>
              </w:rPr>
              <w:t xml:space="preserve">Activities Offered: Sports and board games; also day camps and childcare programs. </w:t>
            </w:r>
          </w:p>
          <w:p w:rsidR="00BA6A10" w:rsidRPr="005866E9" w:rsidRDefault="00BA6A10" w:rsidP="00BE48A5">
            <w:pPr>
              <w:rPr>
                <w:rFonts w:cs="Times New Roman"/>
                <w:szCs w:val="24"/>
              </w:rPr>
            </w:pPr>
            <w:r w:rsidRPr="005866E9">
              <w:rPr>
                <w:rFonts w:cs="Times New Roman"/>
                <w:szCs w:val="24"/>
              </w:rPr>
              <w:t>Description: PAL is a non-profit youth organization that provides recreational and educational activities to NYC kids. PAL PS</w:t>
            </w:r>
            <w:r w:rsidRPr="0069355F">
              <w:rPr>
                <w:rFonts w:cs="Times New Roman"/>
                <w:color w:val="000000"/>
                <w:szCs w:val="24"/>
                <w:shd w:val="clear" w:color="auto" w:fill="FFFFFF"/>
                <w:vertAlign w:val="superscript"/>
              </w:rPr>
              <w:t>†</w:t>
            </w:r>
            <w:r w:rsidRPr="005866E9">
              <w:rPr>
                <w:rFonts w:cs="Times New Roman"/>
                <w:szCs w:val="24"/>
              </w:rPr>
              <w:t xml:space="preserve"> program lasted seven weeks and gave kids a safe place to play. </w:t>
            </w:r>
          </w:p>
          <w:p w:rsidR="00BA6A10" w:rsidRPr="005866E9" w:rsidRDefault="00BA6A10" w:rsidP="00BE48A5">
            <w:pPr>
              <w:rPr>
                <w:rFonts w:cs="Times New Roman"/>
                <w:szCs w:val="24"/>
              </w:rPr>
            </w:pPr>
            <w:r w:rsidRPr="005866E9">
              <w:rPr>
                <w:rFonts w:cs="Times New Roman"/>
                <w:szCs w:val="24"/>
              </w:rPr>
              <w:t xml:space="preserve">Staff: Volunteers involved included police and firefighters. </w:t>
            </w:r>
          </w:p>
        </w:tc>
        <w:tc>
          <w:tcPr>
            <w:tcW w:w="2340" w:type="dxa"/>
          </w:tcPr>
          <w:p w:rsidR="00BA6A10" w:rsidRPr="005866E9" w:rsidRDefault="00BA6A10" w:rsidP="007056C9">
            <w:pPr>
              <w:rPr>
                <w:rFonts w:cs="Times New Roman"/>
                <w:szCs w:val="24"/>
              </w:rPr>
            </w:pPr>
            <w:r w:rsidRPr="005866E9">
              <w:rPr>
                <w:rFonts w:cs="Times New Roman"/>
                <w:szCs w:val="24"/>
              </w:rPr>
              <w:t>Upkeep: On-going annual summer program</w:t>
            </w:r>
            <w:r w:rsidR="007056C9">
              <w:rPr>
                <w:rFonts w:cs="Times New Roman"/>
                <w:szCs w:val="24"/>
              </w:rPr>
              <w:t xml:space="preserve"> 1914</w:t>
            </w:r>
            <w:r w:rsidR="00407262">
              <w:rPr>
                <w:rFonts w:cs="Times New Roman"/>
                <w:szCs w:val="24"/>
              </w:rPr>
              <w:t>-present (2017).</w:t>
            </w:r>
          </w:p>
        </w:tc>
      </w:tr>
      <w:tr w:rsidR="00BA6A10" w:rsidRPr="00491D22" w:rsidTr="0055679A">
        <w:tc>
          <w:tcPr>
            <w:tcW w:w="1260" w:type="dxa"/>
          </w:tcPr>
          <w:p w:rsidR="00BA6A10" w:rsidRPr="00491D22" w:rsidRDefault="00490BF3" w:rsidP="00726106">
            <w:pPr>
              <w:jc w:val="center"/>
              <w:rPr>
                <w:rFonts w:eastAsia="Times New Roman" w:cs="Times New Roman"/>
                <w:szCs w:val="24"/>
              </w:rPr>
            </w:pPr>
            <w:r>
              <w:rPr>
                <w:rFonts w:eastAsia="Times New Roman" w:cs="Times New Roman"/>
                <w:szCs w:val="24"/>
              </w:rPr>
              <w:t>44</w:t>
            </w:r>
          </w:p>
          <w:p w:rsidR="00BA6A10" w:rsidRPr="00491D22" w:rsidRDefault="00BA6A10" w:rsidP="00726106">
            <w:pPr>
              <w:jc w:val="center"/>
              <w:rPr>
                <w:rFonts w:cs="Times New Roman"/>
                <w:szCs w:val="24"/>
                <w:u w:val="single"/>
              </w:rPr>
            </w:pPr>
          </w:p>
        </w:tc>
        <w:tc>
          <w:tcPr>
            <w:tcW w:w="2790" w:type="dxa"/>
          </w:tcPr>
          <w:p w:rsidR="00BA6A10" w:rsidRPr="005866E9" w:rsidRDefault="00BA6A10" w:rsidP="00BE48A5">
            <w:pPr>
              <w:rPr>
                <w:rFonts w:cs="Times New Roman"/>
                <w:szCs w:val="24"/>
              </w:rPr>
            </w:pPr>
            <w:r w:rsidRPr="005866E9">
              <w:rPr>
                <w:rFonts w:cs="Times New Roman"/>
                <w:szCs w:val="24"/>
              </w:rPr>
              <w:t xml:space="preserve">Advertisement: Playing Out has some social media presence. </w:t>
            </w:r>
          </w:p>
          <w:p w:rsidR="00BA6A10" w:rsidRPr="005866E9" w:rsidRDefault="00BA6A10" w:rsidP="00BE48A5">
            <w:pPr>
              <w:rPr>
                <w:rFonts w:cs="Times New Roman"/>
                <w:szCs w:val="24"/>
              </w:rPr>
            </w:pPr>
          </w:p>
        </w:tc>
        <w:tc>
          <w:tcPr>
            <w:tcW w:w="2970" w:type="dxa"/>
          </w:tcPr>
          <w:p w:rsidR="00BA6A10" w:rsidRPr="005866E9" w:rsidRDefault="00BA6A10" w:rsidP="00BE48A5">
            <w:pPr>
              <w:rPr>
                <w:rFonts w:cs="Times New Roman"/>
                <w:szCs w:val="24"/>
              </w:rPr>
            </w:pPr>
            <w:r w:rsidRPr="005866E9">
              <w:rPr>
                <w:rFonts w:cs="Times New Roman"/>
                <w:szCs w:val="24"/>
              </w:rPr>
              <w:t>Measurements:</w:t>
            </w:r>
          </w:p>
          <w:p w:rsidR="00BA6A10" w:rsidRPr="005866E9" w:rsidRDefault="00BA6A10" w:rsidP="00BE48A5">
            <w:pPr>
              <w:ind w:left="360"/>
              <w:rPr>
                <w:rFonts w:cs="Times New Roman"/>
                <w:szCs w:val="24"/>
              </w:rPr>
            </w:pPr>
            <w:r w:rsidRPr="005866E9">
              <w:rPr>
                <w:rFonts w:cs="Times New Roman"/>
                <w:szCs w:val="24"/>
              </w:rPr>
              <w:t xml:space="preserve">Impact: Thousands of children have participated. </w:t>
            </w:r>
          </w:p>
          <w:p w:rsidR="00BA6A10" w:rsidRPr="005866E9" w:rsidRDefault="00BA6A10" w:rsidP="00BE48A5">
            <w:pPr>
              <w:ind w:left="360"/>
              <w:rPr>
                <w:rFonts w:cs="Times New Roman"/>
                <w:szCs w:val="24"/>
              </w:rPr>
            </w:pPr>
            <w:r w:rsidRPr="005866E9">
              <w:rPr>
                <w:rFonts w:cs="Times New Roman"/>
                <w:szCs w:val="24"/>
              </w:rPr>
              <w:t xml:space="preserve">Number of locations: Over 500 street communities have </w:t>
            </w:r>
            <w:r w:rsidRPr="005866E9">
              <w:rPr>
                <w:rFonts w:cs="Times New Roman"/>
                <w:szCs w:val="24"/>
              </w:rPr>
              <w:lastRenderedPageBreak/>
              <w:t xml:space="preserve">‘played out’ across the UK. </w:t>
            </w:r>
          </w:p>
          <w:p w:rsidR="00BA6A10" w:rsidRPr="005866E9" w:rsidRDefault="00BA6A10" w:rsidP="00BE48A5">
            <w:pPr>
              <w:ind w:left="360"/>
              <w:rPr>
                <w:rFonts w:cs="Times New Roman"/>
                <w:szCs w:val="24"/>
              </w:rPr>
            </w:pPr>
            <w:r w:rsidRPr="005866E9">
              <w:rPr>
                <w:rFonts w:cs="Times New Roman"/>
                <w:szCs w:val="24"/>
              </w:rPr>
              <w:t>Number of events: Most of these streets are having at least 12 sessions a year.</w:t>
            </w:r>
            <w:r w:rsidRPr="005866E9">
              <w:rPr>
                <w:rFonts w:cs="Times New Roman"/>
                <w:szCs w:val="24"/>
              </w:rPr>
              <w:br/>
              <w:t>People Involved: Around 15,000 children and 7,500 adults have been directly involved on their street.</w:t>
            </w:r>
          </w:p>
        </w:tc>
        <w:tc>
          <w:tcPr>
            <w:tcW w:w="2790" w:type="dxa"/>
          </w:tcPr>
          <w:p w:rsidR="00BA6A10" w:rsidRPr="005866E9" w:rsidRDefault="00BA6A10" w:rsidP="00BE48A5">
            <w:pPr>
              <w:rPr>
                <w:rFonts w:cs="Times New Roman"/>
                <w:szCs w:val="24"/>
              </w:rPr>
            </w:pPr>
            <w:r w:rsidRPr="005866E9">
              <w:rPr>
                <w:rFonts w:cs="Times New Roman"/>
                <w:szCs w:val="24"/>
              </w:rPr>
              <w:lastRenderedPageBreak/>
              <w:t xml:space="preserve">Establishment: Play Streets re-emerged in 2009 in Bristol, England. </w:t>
            </w:r>
          </w:p>
          <w:p w:rsidR="00BA6A10" w:rsidRPr="005866E9" w:rsidRDefault="00487373" w:rsidP="00BE48A5">
            <w:pPr>
              <w:rPr>
                <w:rFonts w:cs="Times New Roman"/>
                <w:szCs w:val="24"/>
              </w:rPr>
            </w:pPr>
            <w:r>
              <w:rPr>
                <w:rFonts w:cs="Times New Roman"/>
                <w:szCs w:val="24"/>
              </w:rPr>
              <w:t xml:space="preserve">Locations: </w:t>
            </w:r>
            <w:r w:rsidR="005600E0">
              <w:rPr>
                <w:rFonts w:cs="Times New Roman"/>
                <w:szCs w:val="24"/>
              </w:rPr>
              <w:t xml:space="preserve">As of 2017, </w:t>
            </w:r>
            <w:r w:rsidR="00BA6A10" w:rsidRPr="005866E9">
              <w:rPr>
                <w:rFonts w:cs="Times New Roman"/>
                <w:szCs w:val="24"/>
              </w:rPr>
              <w:t xml:space="preserve">there are play street events happening in over 37 separate local authorities. </w:t>
            </w:r>
          </w:p>
          <w:p w:rsidR="00BA6A10" w:rsidRPr="005866E9" w:rsidRDefault="00BA6A10" w:rsidP="00BE48A5">
            <w:pPr>
              <w:rPr>
                <w:rFonts w:cs="Times New Roman"/>
                <w:szCs w:val="24"/>
              </w:rPr>
            </w:pPr>
          </w:p>
        </w:tc>
        <w:tc>
          <w:tcPr>
            <w:tcW w:w="2790" w:type="dxa"/>
          </w:tcPr>
          <w:p w:rsidR="00BA6A10" w:rsidRPr="005866E9" w:rsidRDefault="00BA6A10" w:rsidP="00BE48A5">
            <w:pPr>
              <w:rPr>
                <w:rFonts w:cs="Times New Roman"/>
                <w:szCs w:val="24"/>
              </w:rPr>
            </w:pPr>
            <w:r w:rsidRPr="005866E9">
              <w:rPr>
                <w:rFonts w:cs="Times New Roman"/>
                <w:szCs w:val="24"/>
              </w:rPr>
              <w:lastRenderedPageBreak/>
              <w:t xml:space="preserve">Description: Street closures and traffic diversions that enable children to play safely in the street and give neighbors a chance to meet. </w:t>
            </w:r>
          </w:p>
          <w:p w:rsidR="00BA6A10" w:rsidRPr="005866E9" w:rsidRDefault="00BA6A10" w:rsidP="00BE48A5">
            <w:pPr>
              <w:rPr>
                <w:rFonts w:cs="Times New Roman"/>
                <w:szCs w:val="24"/>
              </w:rPr>
            </w:pPr>
            <w:r w:rsidRPr="005866E9">
              <w:rPr>
                <w:rFonts w:cs="Times New Roman"/>
                <w:szCs w:val="24"/>
              </w:rPr>
              <w:lastRenderedPageBreak/>
              <w:t>Process: Requires council permission and support from others; Playing Out CIC does provide hands-on support.</w:t>
            </w:r>
          </w:p>
          <w:p w:rsidR="00BA6A10" w:rsidRPr="005866E9" w:rsidRDefault="00BA6A10" w:rsidP="00BE48A5">
            <w:pPr>
              <w:rPr>
                <w:rFonts w:cs="Times New Roman"/>
                <w:szCs w:val="24"/>
              </w:rPr>
            </w:pPr>
            <w:r w:rsidRPr="005866E9">
              <w:rPr>
                <w:rFonts w:cs="Times New Roman"/>
                <w:szCs w:val="24"/>
              </w:rPr>
              <w:t xml:space="preserve">Costs: Relatively little </w:t>
            </w:r>
          </w:p>
          <w:p w:rsidR="00BA6A10" w:rsidRPr="005866E9" w:rsidRDefault="00BA6A10" w:rsidP="00BE48A5">
            <w:pPr>
              <w:rPr>
                <w:rFonts w:cs="Times New Roman"/>
                <w:szCs w:val="24"/>
              </w:rPr>
            </w:pPr>
          </w:p>
        </w:tc>
        <w:tc>
          <w:tcPr>
            <w:tcW w:w="2340" w:type="dxa"/>
          </w:tcPr>
          <w:p w:rsidR="00BA6A10" w:rsidRPr="005866E9" w:rsidRDefault="00BA6A10" w:rsidP="003C01E6">
            <w:pPr>
              <w:rPr>
                <w:rFonts w:cs="Times New Roman"/>
                <w:szCs w:val="24"/>
              </w:rPr>
            </w:pPr>
            <w:r w:rsidRPr="005866E9">
              <w:rPr>
                <w:rFonts w:cs="Times New Roman"/>
                <w:szCs w:val="24"/>
              </w:rPr>
              <w:lastRenderedPageBreak/>
              <w:t>Growth: Tring PS</w:t>
            </w:r>
            <w:r w:rsidRPr="0069355F">
              <w:rPr>
                <w:rFonts w:cs="Times New Roman"/>
                <w:color w:val="000000"/>
                <w:szCs w:val="24"/>
                <w:shd w:val="clear" w:color="auto" w:fill="FFFFFF"/>
                <w:vertAlign w:val="superscript"/>
              </w:rPr>
              <w:t>†</w:t>
            </w:r>
            <w:r w:rsidRPr="005866E9">
              <w:rPr>
                <w:rFonts w:cs="Times New Roman"/>
                <w:szCs w:val="24"/>
              </w:rPr>
              <w:t xml:space="preserve"> is now a permanent play street with monthly PS</w:t>
            </w:r>
            <w:r w:rsidRPr="0069355F">
              <w:rPr>
                <w:rFonts w:cs="Times New Roman"/>
                <w:color w:val="000000"/>
                <w:szCs w:val="24"/>
                <w:shd w:val="clear" w:color="auto" w:fill="FFFFFF"/>
                <w:vertAlign w:val="superscript"/>
              </w:rPr>
              <w:t>†</w:t>
            </w:r>
            <w:r w:rsidRPr="005866E9">
              <w:rPr>
                <w:rFonts w:cs="Times New Roman"/>
                <w:szCs w:val="24"/>
              </w:rPr>
              <w:t xml:space="preserve"> </w:t>
            </w:r>
            <w:r w:rsidR="000F5DBE">
              <w:rPr>
                <w:rFonts w:cs="Times New Roman"/>
                <w:szCs w:val="24"/>
              </w:rPr>
              <w:t>starting in</w:t>
            </w:r>
            <w:r w:rsidR="000F5DBE" w:rsidRPr="005866E9">
              <w:rPr>
                <w:rFonts w:cs="Times New Roman"/>
                <w:szCs w:val="24"/>
              </w:rPr>
              <w:t xml:space="preserve"> </w:t>
            </w:r>
            <w:r w:rsidRPr="005866E9">
              <w:rPr>
                <w:rFonts w:cs="Times New Roman"/>
                <w:szCs w:val="24"/>
              </w:rPr>
              <w:t>2013</w:t>
            </w:r>
            <w:r w:rsidR="000F5DBE">
              <w:rPr>
                <w:rFonts w:cs="Times New Roman"/>
                <w:szCs w:val="24"/>
              </w:rPr>
              <w:t>-</w:t>
            </w:r>
            <w:r w:rsidR="003C01E6">
              <w:rPr>
                <w:rFonts w:cs="Times New Roman"/>
                <w:szCs w:val="24"/>
              </w:rPr>
              <w:t>present (2017</w:t>
            </w:r>
            <w:r w:rsidR="000F5DBE">
              <w:rPr>
                <w:rFonts w:cs="Times New Roman"/>
                <w:szCs w:val="24"/>
              </w:rPr>
              <w:t>)</w:t>
            </w:r>
          </w:p>
        </w:tc>
      </w:tr>
      <w:tr w:rsidR="00BA6A10" w:rsidRPr="00491D22" w:rsidTr="0055679A">
        <w:tc>
          <w:tcPr>
            <w:tcW w:w="1260" w:type="dxa"/>
          </w:tcPr>
          <w:p w:rsidR="00BA6A10" w:rsidRPr="00DB6E6E" w:rsidRDefault="00490BF3" w:rsidP="00726106">
            <w:pPr>
              <w:jc w:val="center"/>
              <w:rPr>
                <w:rFonts w:cs="Times New Roman"/>
              </w:rPr>
            </w:pPr>
            <w:r>
              <w:rPr>
                <w:rFonts w:cs="Times New Roman"/>
              </w:rPr>
              <w:t>45</w:t>
            </w:r>
          </w:p>
          <w:p w:rsidR="00BA6A10" w:rsidRPr="004E4EE7" w:rsidRDefault="00BA6A10" w:rsidP="00726106">
            <w:pPr>
              <w:jc w:val="center"/>
              <w:rPr>
                <w:rFonts w:eastAsia="Times New Roman" w:cs="Times New Roman"/>
                <w:szCs w:val="24"/>
              </w:rPr>
            </w:pPr>
          </w:p>
          <w:p w:rsidR="00BA6A10" w:rsidRPr="004E4EE7" w:rsidRDefault="00BA6A10" w:rsidP="00726106">
            <w:pPr>
              <w:jc w:val="center"/>
              <w:rPr>
                <w:rFonts w:cs="Times New Roman"/>
                <w:szCs w:val="24"/>
              </w:rPr>
            </w:pPr>
          </w:p>
        </w:tc>
        <w:tc>
          <w:tcPr>
            <w:tcW w:w="2790" w:type="dxa"/>
          </w:tcPr>
          <w:p w:rsidR="00BA6A10" w:rsidRPr="005866E9" w:rsidRDefault="00BA6A10" w:rsidP="00BE48A5">
            <w:pPr>
              <w:rPr>
                <w:rFonts w:cs="Times New Roman"/>
                <w:szCs w:val="24"/>
              </w:rPr>
            </w:pPr>
            <w:r w:rsidRPr="005866E9">
              <w:rPr>
                <w:rFonts w:cs="Times New Roman"/>
                <w:szCs w:val="24"/>
              </w:rPr>
              <w:t xml:space="preserve">Where: Park poor, under resourced neighborhoods prone to violence and gang activity. Street closures in each neighborhood suggested by community members/residents. Boyle Heights’ street closure selected by residents to reclaim street known for gang activity and speeding car traffic. </w:t>
            </w:r>
          </w:p>
          <w:p w:rsidR="00BA6A10" w:rsidRPr="005866E9" w:rsidRDefault="00BA6A10" w:rsidP="00BE48A5">
            <w:pPr>
              <w:rPr>
                <w:rFonts w:cs="Times New Roman"/>
                <w:szCs w:val="24"/>
              </w:rPr>
            </w:pPr>
            <w:r w:rsidRPr="005866E9">
              <w:rPr>
                <w:rFonts w:cs="Times New Roman"/>
                <w:szCs w:val="24"/>
              </w:rPr>
              <w:t xml:space="preserve">Advertisement: Advertisements in English, Korean, &amp; Spanish. Banners, posters, flyers posted to street posts, signs, and fences. </w:t>
            </w:r>
          </w:p>
        </w:tc>
        <w:tc>
          <w:tcPr>
            <w:tcW w:w="2970" w:type="dxa"/>
          </w:tcPr>
          <w:p w:rsidR="00BA6A10" w:rsidRPr="005866E9" w:rsidRDefault="00BA6A10" w:rsidP="00BE48A5">
            <w:pPr>
              <w:rPr>
                <w:rFonts w:cs="Times New Roman"/>
                <w:szCs w:val="24"/>
              </w:rPr>
            </w:pPr>
            <w:r w:rsidRPr="005866E9">
              <w:rPr>
                <w:rFonts w:cs="Times New Roman"/>
                <w:szCs w:val="24"/>
              </w:rPr>
              <w:t xml:space="preserve">Measurements: </w:t>
            </w:r>
          </w:p>
          <w:p w:rsidR="00BA6A10" w:rsidRPr="005866E9" w:rsidRDefault="00BA6A10" w:rsidP="00BE48A5">
            <w:pPr>
              <w:ind w:left="360"/>
              <w:rPr>
                <w:rFonts w:cs="Times New Roman"/>
                <w:szCs w:val="24"/>
              </w:rPr>
            </w:pPr>
            <w:r w:rsidRPr="005866E9">
              <w:rPr>
                <w:rFonts w:cs="Times New Roman"/>
                <w:szCs w:val="24"/>
              </w:rPr>
              <w:t>Turnout: Over 700 attendees. 92% lived within 10 blocks of PS</w:t>
            </w:r>
            <w:r w:rsidRPr="00C43939">
              <w:rPr>
                <w:rFonts w:cs="Times New Roman"/>
                <w:color w:val="000000"/>
                <w:szCs w:val="24"/>
                <w:shd w:val="clear" w:color="auto" w:fill="FFFFFF"/>
                <w:vertAlign w:val="superscript"/>
              </w:rPr>
              <w:t>†</w:t>
            </w:r>
            <w:r w:rsidRPr="005866E9">
              <w:rPr>
                <w:rFonts w:cs="Times New Roman"/>
                <w:szCs w:val="24"/>
              </w:rPr>
              <w:t xml:space="preserve">. Average number of attendees: South LA = 60, Boyle Heights = 152, Watts = 91, Pacoima = 55, Koreatown = 68. </w:t>
            </w:r>
          </w:p>
          <w:p w:rsidR="00BA6A10" w:rsidRPr="005866E9" w:rsidRDefault="00BA6A10" w:rsidP="00BE48A5">
            <w:pPr>
              <w:ind w:left="360"/>
              <w:rPr>
                <w:rFonts w:cs="Times New Roman"/>
                <w:szCs w:val="24"/>
                <w:highlight w:val="yellow"/>
              </w:rPr>
            </w:pPr>
            <w:r w:rsidRPr="005866E9">
              <w:rPr>
                <w:rFonts w:cs="Times New Roman"/>
                <w:szCs w:val="24"/>
              </w:rPr>
              <w:t>Reception: Survey results from 157 respondents: 91% wanted at least a monthly PS</w:t>
            </w:r>
            <w:r w:rsidRPr="00C43939">
              <w:rPr>
                <w:rFonts w:cs="Times New Roman"/>
                <w:color w:val="000000"/>
                <w:szCs w:val="24"/>
                <w:shd w:val="clear" w:color="auto" w:fill="FFFFFF"/>
                <w:vertAlign w:val="superscript"/>
              </w:rPr>
              <w:t>†</w:t>
            </w:r>
            <w:r w:rsidRPr="005866E9">
              <w:rPr>
                <w:rFonts w:cs="Times New Roman"/>
                <w:szCs w:val="24"/>
              </w:rPr>
              <w:t xml:space="preserve">. 80% preferred events on Saturdays or Sundays; 77% preferred afternoon street closures. 92% were interested in another event, 7% possibly interested, </w:t>
            </w:r>
            <w:proofErr w:type="gramStart"/>
            <w:r w:rsidRPr="005866E9">
              <w:rPr>
                <w:rFonts w:cs="Times New Roman"/>
                <w:szCs w:val="24"/>
              </w:rPr>
              <w:lastRenderedPageBreak/>
              <w:t>0.7</w:t>
            </w:r>
            <w:proofErr w:type="gramEnd"/>
            <w:r w:rsidRPr="005866E9">
              <w:rPr>
                <w:rFonts w:cs="Times New Roman"/>
                <w:szCs w:val="24"/>
              </w:rPr>
              <w:t xml:space="preserve">% not interested. 59.1% had access to a safe park, but 59.4% visit the park less than one time a week. 77% stayed two hours or more. </w:t>
            </w:r>
          </w:p>
          <w:p w:rsidR="00BA6A10" w:rsidRPr="005866E9" w:rsidRDefault="00BA6A10" w:rsidP="00BE48A5">
            <w:pPr>
              <w:ind w:left="360"/>
              <w:rPr>
                <w:rFonts w:cs="Times New Roman"/>
                <w:szCs w:val="24"/>
              </w:rPr>
            </w:pPr>
            <w:r w:rsidRPr="005866E9">
              <w:rPr>
                <w:rFonts w:cs="Times New Roman"/>
                <w:szCs w:val="24"/>
              </w:rPr>
              <w:t xml:space="preserve">Transportation: 84% of people walked to event. </w:t>
            </w:r>
          </w:p>
        </w:tc>
        <w:tc>
          <w:tcPr>
            <w:tcW w:w="2790" w:type="dxa"/>
          </w:tcPr>
          <w:p w:rsidR="00BA6A10" w:rsidRPr="005866E9" w:rsidRDefault="00BA6A10" w:rsidP="00BE48A5">
            <w:pPr>
              <w:rPr>
                <w:rFonts w:cs="Times New Roman"/>
                <w:szCs w:val="24"/>
              </w:rPr>
            </w:pPr>
            <w:r w:rsidRPr="005866E9">
              <w:rPr>
                <w:rFonts w:cs="Times New Roman"/>
                <w:szCs w:val="24"/>
              </w:rPr>
              <w:lastRenderedPageBreak/>
              <w:t xml:space="preserve">Establishment: LADOT partnered with Mayor Eric </w:t>
            </w:r>
            <w:proofErr w:type="spellStart"/>
            <w:r w:rsidRPr="005866E9">
              <w:rPr>
                <w:rFonts w:cs="Times New Roman"/>
                <w:szCs w:val="24"/>
              </w:rPr>
              <w:t>Garcetti's</w:t>
            </w:r>
            <w:proofErr w:type="spellEnd"/>
            <w:r w:rsidRPr="005866E9">
              <w:rPr>
                <w:rFonts w:cs="Times New Roman"/>
                <w:szCs w:val="24"/>
              </w:rPr>
              <w:t xml:space="preserve"> Great Streets Initiative and </w:t>
            </w:r>
            <w:proofErr w:type="spellStart"/>
            <w:r w:rsidRPr="005866E9">
              <w:rPr>
                <w:rFonts w:cs="Times New Roman"/>
                <w:szCs w:val="24"/>
              </w:rPr>
              <w:t>Kounkey</w:t>
            </w:r>
            <w:proofErr w:type="spellEnd"/>
            <w:r w:rsidRPr="005866E9">
              <w:rPr>
                <w:rFonts w:cs="Times New Roman"/>
                <w:szCs w:val="24"/>
              </w:rPr>
              <w:t xml:space="preserve"> Design Initiative (KDI) to create a one-year Play Streets Pilot Program. </w:t>
            </w:r>
          </w:p>
          <w:p w:rsidR="00BA6A10" w:rsidRPr="005866E9" w:rsidRDefault="00BA6A10" w:rsidP="00BE48A5">
            <w:pPr>
              <w:rPr>
                <w:rFonts w:cs="Times New Roman"/>
                <w:szCs w:val="24"/>
              </w:rPr>
            </w:pPr>
            <w:r w:rsidRPr="005866E9">
              <w:rPr>
                <w:rFonts w:cs="Times New Roman"/>
                <w:szCs w:val="24"/>
              </w:rPr>
              <w:t xml:space="preserve">Model: Mentions of other Play Streets programs in Los Angeles that already exist including: Great Streets Initiative, LADOT's People St., &amp; </w:t>
            </w:r>
            <w:proofErr w:type="spellStart"/>
            <w:r w:rsidRPr="005866E9">
              <w:rPr>
                <w:rFonts w:cs="Times New Roman"/>
                <w:szCs w:val="24"/>
              </w:rPr>
              <w:t>CicLAvia</w:t>
            </w:r>
            <w:proofErr w:type="spellEnd"/>
            <w:r w:rsidRPr="005866E9">
              <w:rPr>
                <w:rFonts w:cs="Times New Roman"/>
                <w:szCs w:val="24"/>
              </w:rPr>
              <w:t>.</w:t>
            </w:r>
          </w:p>
          <w:p w:rsidR="00BA6A10" w:rsidRPr="005866E9" w:rsidRDefault="00BA6A10" w:rsidP="00BE48A5">
            <w:pPr>
              <w:rPr>
                <w:rFonts w:cs="Times New Roman"/>
                <w:szCs w:val="24"/>
              </w:rPr>
            </w:pPr>
          </w:p>
        </w:tc>
        <w:tc>
          <w:tcPr>
            <w:tcW w:w="2790" w:type="dxa"/>
          </w:tcPr>
          <w:p w:rsidR="00BA6A10" w:rsidRPr="005866E9" w:rsidRDefault="00BA6A10" w:rsidP="00BE48A5">
            <w:pPr>
              <w:rPr>
                <w:rFonts w:cs="Times New Roman"/>
                <w:szCs w:val="24"/>
              </w:rPr>
            </w:pPr>
            <w:r w:rsidRPr="005866E9">
              <w:rPr>
                <w:rFonts w:cs="Times New Roman"/>
                <w:szCs w:val="24"/>
              </w:rPr>
              <w:t xml:space="preserve">Activities offered: Zumba, music, healthy food demonstration, art, and cultural education. Kit-of-Parts containing items such as hula hoops and street chalk were available at all events. </w:t>
            </w:r>
          </w:p>
          <w:p w:rsidR="00BA6A10" w:rsidRPr="005866E9" w:rsidRDefault="00BA6A10" w:rsidP="00BE48A5">
            <w:pPr>
              <w:rPr>
                <w:rFonts w:cs="Times New Roman"/>
                <w:szCs w:val="24"/>
              </w:rPr>
            </w:pPr>
            <w:r w:rsidRPr="005866E9">
              <w:rPr>
                <w:rFonts w:cs="Times New Roman"/>
                <w:szCs w:val="24"/>
              </w:rPr>
              <w:t xml:space="preserve">Description: KDI hosted 7 Play Streets. Each neighborhood had local community partners. Furniture and canopies provided at each event. </w:t>
            </w:r>
          </w:p>
          <w:p w:rsidR="00BA6A10" w:rsidRPr="005866E9" w:rsidRDefault="00BA6A10" w:rsidP="00BE48A5">
            <w:pPr>
              <w:rPr>
                <w:rFonts w:cs="Times New Roman"/>
                <w:szCs w:val="24"/>
              </w:rPr>
            </w:pPr>
            <w:r w:rsidRPr="005866E9">
              <w:rPr>
                <w:rFonts w:cs="Times New Roman"/>
                <w:szCs w:val="24"/>
              </w:rPr>
              <w:t>Costs: Each event required a Block Party Permit, base price is $312. Actual costs of permits $607 - $1500.</w:t>
            </w:r>
          </w:p>
          <w:p w:rsidR="00BA6A10" w:rsidRPr="005866E9" w:rsidRDefault="00BA6A10" w:rsidP="00BE48A5">
            <w:pPr>
              <w:rPr>
                <w:rFonts w:cs="Times New Roman"/>
                <w:szCs w:val="24"/>
              </w:rPr>
            </w:pPr>
            <w:r w:rsidRPr="005866E9">
              <w:rPr>
                <w:rFonts w:cs="Times New Roman"/>
                <w:szCs w:val="24"/>
              </w:rPr>
              <w:t xml:space="preserve">Process: To obtain a permit, applicants must have a signed resident </w:t>
            </w:r>
            <w:r w:rsidRPr="005866E9">
              <w:rPr>
                <w:rFonts w:cs="Times New Roman"/>
                <w:szCs w:val="24"/>
              </w:rPr>
              <w:lastRenderedPageBreak/>
              <w:t xml:space="preserve">petition by 51% of households on the street and proof of $1,000,000 in general liability insurance. </w:t>
            </w:r>
          </w:p>
        </w:tc>
        <w:tc>
          <w:tcPr>
            <w:tcW w:w="2340" w:type="dxa"/>
          </w:tcPr>
          <w:p w:rsidR="00BA6A10" w:rsidRPr="005866E9" w:rsidRDefault="00BA6A10" w:rsidP="00BE48A5">
            <w:pPr>
              <w:rPr>
                <w:rFonts w:cs="Times New Roman"/>
                <w:szCs w:val="24"/>
              </w:rPr>
            </w:pPr>
            <w:r w:rsidRPr="005866E9">
              <w:rPr>
                <w:rFonts w:cs="Times New Roman"/>
                <w:szCs w:val="24"/>
              </w:rPr>
              <w:lastRenderedPageBreak/>
              <w:t xml:space="preserve">Growth: Resource recommended a second phase of the pilot program and eventually a permanent city-wide Play Streets Program. Unable to find if there was a second phase of the program. </w:t>
            </w:r>
          </w:p>
          <w:p w:rsidR="00BA6A10" w:rsidRPr="005866E9" w:rsidRDefault="00BA6A10" w:rsidP="00BE48A5">
            <w:pPr>
              <w:rPr>
                <w:rFonts w:cs="Times New Roman"/>
                <w:szCs w:val="24"/>
              </w:rPr>
            </w:pPr>
          </w:p>
        </w:tc>
      </w:tr>
      <w:tr w:rsidR="00BA6A10" w:rsidRPr="00491D22" w:rsidTr="0055679A">
        <w:tc>
          <w:tcPr>
            <w:tcW w:w="1260" w:type="dxa"/>
          </w:tcPr>
          <w:p w:rsidR="00BA6A10" w:rsidRDefault="00490BF3" w:rsidP="00726106">
            <w:pPr>
              <w:jc w:val="center"/>
              <w:rPr>
                <w:rFonts w:asciiTheme="minorHAnsi" w:eastAsiaTheme="minorEastAsia" w:hAnsiTheme="minorHAnsi" w:cstheme="majorBidi"/>
                <w:b/>
                <w:bCs/>
                <w:color w:val="000000"/>
                <w:sz w:val="26"/>
                <w:szCs w:val="24"/>
              </w:rPr>
            </w:pPr>
            <w:r>
              <w:rPr>
                <w:color w:val="000000"/>
              </w:rPr>
              <w:t>46</w:t>
            </w:r>
          </w:p>
          <w:p w:rsidR="00BA6A10" w:rsidRPr="00491D22" w:rsidRDefault="00BA6A10" w:rsidP="00726106">
            <w:pPr>
              <w:jc w:val="center"/>
              <w:rPr>
                <w:rFonts w:eastAsia="Times New Roman" w:cs="Times New Roman"/>
              </w:rPr>
            </w:pPr>
          </w:p>
        </w:tc>
        <w:tc>
          <w:tcPr>
            <w:tcW w:w="2790" w:type="dxa"/>
          </w:tcPr>
          <w:p w:rsidR="00BA6A10" w:rsidRPr="005866E9" w:rsidRDefault="00BA6A10" w:rsidP="00BE48A5">
            <w:pPr>
              <w:rPr>
                <w:rFonts w:cs="Times New Roman"/>
              </w:rPr>
            </w:pPr>
            <w:r w:rsidRPr="005866E9">
              <w:rPr>
                <w:rFonts w:cs="Times New Roman"/>
              </w:rPr>
              <w:t>Where: Over 500 streets in Philadelphia</w:t>
            </w:r>
          </w:p>
        </w:tc>
        <w:tc>
          <w:tcPr>
            <w:tcW w:w="2970" w:type="dxa"/>
          </w:tcPr>
          <w:p w:rsidR="00BA6A10" w:rsidRPr="00845975" w:rsidRDefault="00BA6A10" w:rsidP="009B21DE">
            <w:pPr>
              <w:keepNext/>
              <w:keepLines/>
              <w:spacing w:before="200"/>
              <w:outlineLvl w:val="1"/>
              <w:rPr>
                <w:rFonts w:cs="Times New Roman"/>
              </w:rPr>
            </w:pPr>
            <w:r w:rsidRPr="005866E9">
              <w:rPr>
                <w:rFonts w:cs="Times New Roman"/>
              </w:rPr>
              <w:t xml:space="preserve">Measurements: </w:t>
            </w:r>
            <w:r w:rsidRPr="00845975">
              <w:rPr>
                <w:rFonts w:cs="Times New Roman"/>
              </w:rPr>
              <w:t>PS</w:t>
            </w:r>
            <w:r w:rsidRPr="00C363AB">
              <w:rPr>
                <w:rFonts w:cs="Times New Roman"/>
                <w:vertAlign w:val="superscript"/>
              </w:rPr>
              <w:t>†</w:t>
            </w:r>
            <w:r w:rsidRPr="00845975">
              <w:rPr>
                <w:rFonts w:cs="Times New Roman"/>
              </w:rPr>
              <w:t>, served more than 2 million meals to Philadelphia kids in 2016; PS</w:t>
            </w:r>
            <w:r w:rsidRPr="00C363AB">
              <w:rPr>
                <w:rFonts w:cs="Times New Roman"/>
                <w:vertAlign w:val="superscript"/>
              </w:rPr>
              <w:t>†</w:t>
            </w:r>
            <w:r w:rsidRPr="00845975">
              <w:rPr>
                <w:rFonts w:cs="Times New Roman"/>
              </w:rPr>
              <w:t xml:space="preserve"> make up half of the sites for the Summer Meals Program</w:t>
            </w:r>
          </w:p>
        </w:tc>
        <w:tc>
          <w:tcPr>
            <w:tcW w:w="2790" w:type="dxa"/>
          </w:tcPr>
          <w:p w:rsidR="00BA6A10" w:rsidRPr="00845975" w:rsidRDefault="00BA6A10" w:rsidP="00BE48A5">
            <w:pPr>
              <w:keepNext/>
              <w:keepLines/>
              <w:spacing w:before="200"/>
              <w:outlineLvl w:val="1"/>
              <w:rPr>
                <w:rFonts w:cs="Times New Roman"/>
              </w:rPr>
            </w:pPr>
            <w:r w:rsidRPr="00845975">
              <w:rPr>
                <w:rFonts w:cs="Times New Roman"/>
              </w:rPr>
              <w:t>Establishment: PS</w:t>
            </w:r>
            <w:r w:rsidRPr="00C363AB">
              <w:rPr>
                <w:rFonts w:cs="Times New Roman"/>
                <w:vertAlign w:val="superscript"/>
              </w:rPr>
              <w:t>†</w:t>
            </w:r>
            <w:r w:rsidRPr="00845975">
              <w:rPr>
                <w:rFonts w:cs="Times New Roman"/>
              </w:rPr>
              <w:t xml:space="preserve"> program run by the Philadelphia Parks and Recreation department since the 1960s</w:t>
            </w:r>
          </w:p>
        </w:tc>
        <w:tc>
          <w:tcPr>
            <w:tcW w:w="2790" w:type="dxa"/>
          </w:tcPr>
          <w:p w:rsidR="00BA6A10" w:rsidRPr="00845975" w:rsidRDefault="00BA6A10" w:rsidP="00BE48A5">
            <w:pPr>
              <w:keepNext/>
              <w:keepLines/>
              <w:spacing w:before="200"/>
              <w:outlineLvl w:val="1"/>
              <w:rPr>
                <w:rFonts w:cs="Times New Roman"/>
              </w:rPr>
            </w:pPr>
            <w:r w:rsidRPr="00845975">
              <w:rPr>
                <w:rFonts w:cs="Times New Roman"/>
              </w:rPr>
              <w:t>Description: One-way streets are eligible for closure; A community leader runs the PS</w:t>
            </w:r>
            <w:r w:rsidRPr="007E2244">
              <w:rPr>
                <w:rFonts w:cs="Times New Roman"/>
                <w:vertAlign w:val="superscript"/>
              </w:rPr>
              <w:t>†</w:t>
            </w:r>
            <w:r w:rsidRPr="00845975">
              <w:rPr>
                <w:rFonts w:cs="Times New Roman"/>
              </w:rPr>
              <w:t xml:space="preserve"> &amp; serves free lunches</w:t>
            </w:r>
          </w:p>
          <w:p w:rsidR="00BA6A10" w:rsidRPr="00845975" w:rsidRDefault="00BA6A10" w:rsidP="00BE48A5">
            <w:pPr>
              <w:keepNext/>
              <w:keepLines/>
              <w:spacing w:before="200"/>
              <w:outlineLvl w:val="1"/>
              <w:rPr>
                <w:rFonts w:cs="Times New Roman"/>
              </w:rPr>
            </w:pPr>
            <w:r w:rsidRPr="00845975">
              <w:rPr>
                <w:rFonts w:cs="Times New Roman"/>
              </w:rPr>
              <w:t>Process: At least 75% of neighbors must sign a petition for approval of street shut down.</w:t>
            </w:r>
          </w:p>
        </w:tc>
        <w:tc>
          <w:tcPr>
            <w:tcW w:w="2340" w:type="dxa"/>
          </w:tcPr>
          <w:p w:rsidR="00BA6A10" w:rsidRPr="00845975" w:rsidRDefault="00BA6A10" w:rsidP="00E7394E">
            <w:pPr>
              <w:keepNext/>
              <w:keepLines/>
              <w:spacing w:before="200"/>
              <w:outlineLvl w:val="1"/>
              <w:rPr>
                <w:rFonts w:cs="Times New Roman"/>
              </w:rPr>
            </w:pPr>
            <w:r w:rsidRPr="00845975">
              <w:rPr>
                <w:rFonts w:cs="Times New Roman"/>
              </w:rPr>
              <w:t>Upkeep: Annual program every summer</w:t>
            </w:r>
            <w:r w:rsidR="009C1B79">
              <w:rPr>
                <w:rFonts w:cs="Times New Roman"/>
              </w:rPr>
              <w:t xml:space="preserve"> since the 1960s-</w:t>
            </w:r>
            <w:r w:rsidR="00E7394E">
              <w:rPr>
                <w:rFonts w:cs="Times New Roman"/>
              </w:rPr>
              <w:t xml:space="preserve">present </w:t>
            </w:r>
            <w:r w:rsidR="009C1B79">
              <w:rPr>
                <w:rFonts w:cs="Times New Roman"/>
              </w:rPr>
              <w:t>(201</w:t>
            </w:r>
            <w:r w:rsidR="00E7394E">
              <w:rPr>
                <w:rFonts w:cs="Times New Roman"/>
              </w:rPr>
              <w:t>7</w:t>
            </w:r>
            <w:r w:rsidR="009C1B79">
              <w:rPr>
                <w:rFonts w:cs="Times New Roman"/>
              </w:rPr>
              <w:t>)</w:t>
            </w:r>
          </w:p>
        </w:tc>
      </w:tr>
      <w:tr w:rsidR="00BA6A10" w:rsidRPr="00491D22" w:rsidTr="0055679A">
        <w:tc>
          <w:tcPr>
            <w:tcW w:w="1260" w:type="dxa"/>
          </w:tcPr>
          <w:p w:rsidR="00BA6A10" w:rsidRPr="00845975" w:rsidRDefault="00490BF3" w:rsidP="00726106">
            <w:pPr>
              <w:jc w:val="center"/>
              <w:rPr>
                <w:color w:val="000000"/>
              </w:rPr>
            </w:pPr>
            <w:r>
              <w:rPr>
                <w:color w:val="000000"/>
              </w:rPr>
              <w:t>47</w:t>
            </w:r>
          </w:p>
        </w:tc>
        <w:tc>
          <w:tcPr>
            <w:tcW w:w="2790" w:type="dxa"/>
          </w:tcPr>
          <w:p w:rsidR="00BA6A10" w:rsidRPr="005866E9" w:rsidRDefault="00BA6A10" w:rsidP="00943209">
            <w:pPr>
              <w:rPr>
                <w:rFonts w:cs="Times New Roman"/>
              </w:rPr>
            </w:pPr>
            <w:r w:rsidRPr="005866E9">
              <w:rPr>
                <w:rFonts w:cs="Times New Roman"/>
              </w:rPr>
              <w:t xml:space="preserve">Where: Low income neighborhoods in New York City. </w:t>
            </w:r>
            <w:r>
              <w:rPr>
                <w:rFonts w:cs="Times New Roman"/>
              </w:rPr>
              <w:t xml:space="preserve">For example: </w:t>
            </w:r>
            <w:r w:rsidRPr="005866E9">
              <w:rPr>
                <w:rFonts w:cs="Times New Roman"/>
              </w:rPr>
              <w:t>One location is on the block 151</w:t>
            </w:r>
            <w:r w:rsidRPr="00845975">
              <w:rPr>
                <w:rFonts w:cs="Times New Roman"/>
                <w:vertAlign w:val="superscript"/>
              </w:rPr>
              <w:t>st</w:t>
            </w:r>
            <w:r w:rsidRPr="005866E9">
              <w:rPr>
                <w:rFonts w:cs="Times New Roman"/>
              </w:rPr>
              <w:t xml:space="preserve"> Street between Broadway and Amsterdam.</w:t>
            </w:r>
          </w:p>
        </w:tc>
        <w:tc>
          <w:tcPr>
            <w:tcW w:w="2970" w:type="dxa"/>
          </w:tcPr>
          <w:p w:rsidR="00BA6A10" w:rsidRPr="005866E9" w:rsidRDefault="00BA6A10" w:rsidP="00BE48A5">
            <w:pPr>
              <w:rPr>
                <w:rFonts w:cs="Times New Roman"/>
              </w:rPr>
            </w:pPr>
            <w:r w:rsidRPr="005866E9">
              <w:rPr>
                <w:rFonts w:cs="Times New Roman"/>
              </w:rPr>
              <w:t>NR</w:t>
            </w:r>
            <w:r w:rsidRPr="00216464">
              <w:rPr>
                <w:rFonts w:cs="Times New Roman"/>
                <w:vertAlign w:val="superscript"/>
              </w:rPr>
              <w:t>*</w:t>
            </w:r>
          </w:p>
        </w:tc>
        <w:tc>
          <w:tcPr>
            <w:tcW w:w="2790" w:type="dxa"/>
          </w:tcPr>
          <w:p w:rsidR="00BA6A10" w:rsidRPr="00845975" w:rsidRDefault="00BA6A10" w:rsidP="00BE48A5">
            <w:pPr>
              <w:keepNext/>
              <w:keepLines/>
              <w:spacing w:before="200"/>
              <w:outlineLvl w:val="1"/>
              <w:rPr>
                <w:rFonts w:cs="Times New Roman"/>
              </w:rPr>
            </w:pPr>
            <w:r w:rsidRPr="005866E9">
              <w:rPr>
                <w:rFonts w:cs="Times New Roman"/>
              </w:rPr>
              <w:t>Establishment: PAL PS</w:t>
            </w:r>
            <w:r w:rsidRPr="00C363AB">
              <w:rPr>
                <w:rFonts w:cs="Times New Roman"/>
                <w:vertAlign w:val="superscript"/>
              </w:rPr>
              <w:t>†</w:t>
            </w:r>
            <w:r w:rsidRPr="005866E9">
              <w:rPr>
                <w:rFonts w:cs="Times New Roman"/>
              </w:rPr>
              <w:t xml:space="preserve"> started in 1914</w:t>
            </w:r>
          </w:p>
          <w:p w:rsidR="00BA6A10" w:rsidRPr="00845975" w:rsidRDefault="00BA6A10" w:rsidP="00BE48A5">
            <w:pPr>
              <w:keepNext/>
              <w:keepLines/>
              <w:spacing w:before="200"/>
              <w:outlineLvl w:val="1"/>
              <w:rPr>
                <w:rFonts w:cs="Times New Roman"/>
              </w:rPr>
            </w:pPr>
            <w:r w:rsidRPr="00845975">
              <w:rPr>
                <w:rFonts w:cs="Times New Roman"/>
              </w:rPr>
              <w:t>Locations: 15 locations in city parks or on the grounds of housing projects</w:t>
            </w:r>
          </w:p>
        </w:tc>
        <w:tc>
          <w:tcPr>
            <w:tcW w:w="2790" w:type="dxa"/>
          </w:tcPr>
          <w:p w:rsidR="00BA6A10" w:rsidRPr="00845975" w:rsidRDefault="00BA6A10" w:rsidP="00BE48A5">
            <w:pPr>
              <w:keepNext/>
              <w:keepLines/>
              <w:spacing w:before="200"/>
              <w:outlineLvl w:val="1"/>
              <w:rPr>
                <w:rFonts w:cs="Times New Roman"/>
              </w:rPr>
            </w:pPr>
            <w:r w:rsidRPr="00845975">
              <w:rPr>
                <w:rFonts w:cs="Times New Roman"/>
              </w:rPr>
              <w:t xml:space="preserve">Activities offered: basketball, bikes, </w:t>
            </w:r>
            <w:proofErr w:type="gramStart"/>
            <w:r w:rsidRPr="00845975">
              <w:rPr>
                <w:rFonts w:cs="Times New Roman"/>
              </w:rPr>
              <w:t>roller</w:t>
            </w:r>
            <w:proofErr w:type="gramEnd"/>
            <w:r w:rsidRPr="00845975">
              <w:rPr>
                <w:rFonts w:cs="Times New Roman"/>
              </w:rPr>
              <w:t xml:space="preserve"> s</w:t>
            </w:r>
            <w:r w:rsidRPr="005866E9">
              <w:rPr>
                <w:rFonts w:cs="Times New Roman"/>
              </w:rPr>
              <w:t xml:space="preserve">kates, math games, </w:t>
            </w:r>
            <w:r w:rsidRPr="00845975">
              <w:rPr>
                <w:rFonts w:cs="Times New Roman"/>
              </w:rPr>
              <w:t>Funding: PAL received $355,000 for Summer 2017 PS</w:t>
            </w:r>
            <w:r w:rsidRPr="00C363AB">
              <w:rPr>
                <w:rFonts w:cs="Times New Roman"/>
                <w:vertAlign w:val="superscript"/>
              </w:rPr>
              <w:t>†</w:t>
            </w:r>
            <w:r w:rsidRPr="00845975">
              <w:rPr>
                <w:rFonts w:cs="Times New Roman"/>
              </w:rPr>
              <w:t xml:space="preserve"> down from $680,000 in 2016.</w:t>
            </w:r>
          </w:p>
        </w:tc>
        <w:tc>
          <w:tcPr>
            <w:tcW w:w="2340" w:type="dxa"/>
          </w:tcPr>
          <w:p w:rsidR="00BA6A10" w:rsidRPr="00845975" w:rsidRDefault="00BA6A10" w:rsidP="00BE48A5">
            <w:pPr>
              <w:keepNext/>
              <w:keepLines/>
              <w:spacing w:before="200"/>
              <w:outlineLvl w:val="1"/>
              <w:rPr>
                <w:rFonts w:cs="Times New Roman"/>
              </w:rPr>
            </w:pPr>
            <w:r w:rsidRPr="00845975">
              <w:rPr>
                <w:rFonts w:cs="Times New Roman"/>
              </w:rPr>
              <w:t>Upkeep: Annual program</w:t>
            </w:r>
            <w:r w:rsidR="00622FD6">
              <w:rPr>
                <w:rFonts w:cs="Times New Roman"/>
              </w:rPr>
              <w:t xml:space="preserve"> 1914-present (2017)</w:t>
            </w:r>
            <w:r w:rsidRPr="00845975">
              <w:rPr>
                <w:rFonts w:cs="Times New Roman"/>
              </w:rPr>
              <w:t>. The 15 locations in 2017 are a decrease from 40 in 2016 and 150 locations 20 years ago. Intention to have more resources in a smaller number of PS</w:t>
            </w:r>
            <w:r w:rsidRPr="00C363AB">
              <w:rPr>
                <w:rFonts w:cs="Times New Roman"/>
                <w:vertAlign w:val="superscript"/>
              </w:rPr>
              <w:t>†</w:t>
            </w:r>
            <w:r w:rsidRPr="00845975">
              <w:rPr>
                <w:rFonts w:cs="Times New Roman"/>
              </w:rPr>
              <w:t xml:space="preserve">. </w:t>
            </w:r>
          </w:p>
        </w:tc>
      </w:tr>
      <w:tr w:rsidR="00BA6A10" w:rsidRPr="00491D22" w:rsidTr="0055679A">
        <w:tc>
          <w:tcPr>
            <w:tcW w:w="1260" w:type="dxa"/>
          </w:tcPr>
          <w:p w:rsidR="00BA6A10" w:rsidRDefault="00490BF3" w:rsidP="00726106">
            <w:pPr>
              <w:jc w:val="center"/>
              <w:rPr>
                <w:rFonts w:asciiTheme="minorHAnsi" w:eastAsiaTheme="minorEastAsia" w:hAnsiTheme="minorHAnsi" w:cstheme="majorBidi"/>
                <w:b/>
                <w:bCs/>
                <w:color w:val="000000"/>
                <w:sz w:val="26"/>
                <w:szCs w:val="24"/>
              </w:rPr>
            </w:pPr>
            <w:r>
              <w:rPr>
                <w:color w:val="000000"/>
              </w:rPr>
              <w:lastRenderedPageBreak/>
              <w:t>48</w:t>
            </w:r>
          </w:p>
          <w:p w:rsidR="00BA6A10" w:rsidRDefault="00BA6A10" w:rsidP="00726106">
            <w:pPr>
              <w:jc w:val="center"/>
              <w:rPr>
                <w:color w:val="000000"/>
              </w:rPr>
            </w:pPr>
          </w:p>
        </w:tc>
        <w:tc>
          <w:tcPr>
            <w:tcW w:w="2790" w:type="dxa"/>
          </w:tcPr>
          <w:p w:rsidR="00BA6A10" w:rsidRPr="005866E9" w:rsidRDefault="00BA6A10" w:rsidP="00BE48A5">
            <w:pPr>
              <w:rPr>
                <w:rFonts w:cs="Times New Roman"/>
              </w:rPr>
            </w:pPr>
            <w:r w:rsidRPr="005866E9">
              <w:rPr>
                <w:rFonts w:cs="Times New Roman"/>
              </w:rPr>
              <w:t>Where: All socioeconomic neighborhoods in Philadelphia; over 500 streets</w:t>
            </w:r>
          </w:p>
          <w:p w:rsidR="00BA6A10" w:rsidRPr="00845975" w:rsidRDefault="00BA6A10" w:rsidP="00BE48A5">
            <w:pPr>
              <w:keepNext/>
              <w:keepLines/>
              <w:spacing w:before="200"/>
              <w:outlineLvl w:val="1"/>
              <w:rPr>
                <w:rFonts w:cs="Times New Roman"/>
              </w:rPr>
            </w:pPr>
            <w:r w:rsidRPr="00845975">
              <w:rPr>
                <w:rFonts w:cs="Times New Roman"/>
              </w:rPr>
              <w:t>Advertisement: word-of-mouth</w:t>
            </w:r>
          </w:p>
        </w:tc>
        <w:tc>
          <w:tcPr>
            <w:tcW w:w="2970" w:type="dxa"/>
          </w:tcPr>
          <w:p w:rsidR="00BA6A10" w:rsidRPr="00845975" w:rsidRDefault="00BA6A10" w:rsidP="00845975">
            <w:pPr>
              <w:rPr>
                <w:rFonts w:cs="Times New Roman"/>
              </w:rPr>
            </w:pPr>
            <w:r>
              <w:rPr>
                <w:rFonts w:cs="Times New Roman"/>
              </w:rPr>
              <w:t>NR</w:t>
            </w:r>
            <w:r w:rsidRPr="00216464">
              <w:rPr>
                <w:rFonts w:cs="Times New Roman"/>
                <w:vertAlign w:val="superscript"/>
              </w:rPr>
              <w:t>*</w:t>
            </w:r>
          </w:p>
        </w:tc>
        <w:tc>
          <w:tcPr>
            <w:tcW w:w="2790" w:type="dxa"/>
          </w:tcPr>
          <w:p w:rsidR="00BA6A10" w:rsidRPr="00845975" w:rsidRDefault="00BA6A10" w:rsidP="00BE48A5">
            <w:pPr>
              <w:keepNext/>
              <w:keepLines/>
              <w:spacing w:before="200"/>
              <w:outlineLvl w:val="1"/>
              <w:rPr>
                <w:rFonts w:cs="Times New Roman"/>
              </w:rPr>
            </w:pPr>
            <w:r w:rsidRPr="00845975">
              <w:rPr>
                <w:rFonts w:cs="Times New Roman"/>
              </w:rPr>
              <w:t>Establishment: Philadelphia Parks and Recreation began the program over 50 years ago</w:t>
            </w:r>
          </w:p>
        </w:tc>
        <w:tc>
          <w:tcPr>
            <w:tcW w:w="2790" w:type="dxa"/>
          </w:tcPr>
          <w:p w:rsidR="00BA6A10" w:rsidRPr="00845975" w:rsidRDefault="00BA6A10" w:rsidP="00D2148D">
            <w:pPr>
              <w:keepNext/>
              <w:keepLines/>
              <w:spacing w:before="200"/>
              <w:outlineLvl w:val="1"/>
              <w:rPr>
                <w:rFonts w:cs="Times New Roman"/>
              </w:rPr>
            </w:pPr>
            <w:r w:rsidRPr="00845975">
              <w:rPr>
                <w:rFonts w:cs="Times New Roman"/>
              </w:rPr>
              <w:t>Description: One-way streets eligible for closure; Each PS</w:t>
            </w:r>
            <w:r w:rsidRPr="003C5C98">
              <w:rPr>
                <w:rFonts w:cs="Times New Roman"/>
                <w:vertAlign w:val="superscript"/>
              </w:rPr>
              <w:t>†</w:t>
            </w:r>
            <w:r w:rsidRPr="00845975">
              <w:rPr>
                <w:rFonts w:cs="Times New Roman"/>
              </w:rPr>
              <w:t xml:space="preserve"> has a resident street supervisor who completes training by the Parks and Recreation department; Free lunches served</w:t>
            </w:r>
          </w:p>
          <w:p w:rsidR="00BA6A10" w:rsidRPr="00845975" w:rsidRDefault="00BA6A10" w:rsidP="00D2148D">
            <w:pPr>
              <w:keepNext/>
              <w:keepLines/>
              <w:spacing w:before="200"/>
              <w:outlineLvl w:val="1"/>
              <w:rPr>
                <w:rFonts w:cs="Times New Roman"/>
              </w:rPr>
            </w:pPr>
            <w:r w:rsidRPr="00845975">
              <w:rPr>
                <w:rFonts w:cs="Times New Roman"/>
              </w:rPr>
              <w:t>Activities offered: Bike riding, jump ropes</w:t>
            </w:r>
          </w:p>
        </w:tc>
        <w:tc>
          <w:tcPr>
            <w:tcW w:w="2340" w:type="dxa"/>
          </w:tcPr>
          <w:p w:rsidR="00BA6A10" w:rsidRPr="00845975" w:rsidRDefault="00BA6A10" w:rsidP="00943236">
            <w:pPr>
              <w:keepNext/>
              <w:keepLines/>
              <w:spacing w:before="200"/>
              <w:outlineLvl w:val="1"/>
              <w:rPr>
                <w:rFonts w:cs="Times New Roman"/>
              </w:rPr>
            </w:pPr>
            <w:r w:rsidRPr="00845975">
              <w:rPr>
                <w:rFonts w:cs="Times New Roman"/>
              </w:rPr>
              <w:t>Upkeep: Summer program every year</w:t>
            </w:r>
            <w:r w:rsidR="001A1C8A">
              <w:rPr>
                <w:rFonts w:cs="Times New Roman"/>
              </w:rPr>
              <w:t xml:space="preserve"> since the 1960s-</w:t>
            </w:r>
            <w:r w:rsidR="00943236">
              <w:rPr>
                <w:rFonts w:cs="Times New Roman"/>
              </w:rPr>
              <w:t xml:space="preserve">present </w:t>
            </w:r>
            <w:r w:rsidR="00C45A38">
              <w:rPr>
                <w:rFonts w:cs="Times New Roman"/>
              </w:rPr>
              <w:t>(2017</w:t>
            </w:r>
            <w:r w:rsidR="001A1C8A">
              <w:rPr>
                <w:rFonts w:cs="Times New Roman"/>
              </w:rPr>
              <w:t>)</w:t>
            </w:r>
          </w:p>
        </w:tc>
      </w:tr>
      <w:tr w:rsidR="00BA6A10" w:rsidRPr="00491D22" w:rsidTr="0055679A">
        <w:tc>
          <w:tcPr>
            <w:tcW w:w="1260" w:type="dxa"/>
          </w:tcPr>
          <w:p w:rsidR="00BA6A10" w:rsidRDefault="00490BF3" w:rsidP="00726106">
            <w:pPr>
              <w:jc w:val="center"/>
              <w:rPr>
                <w:rFonts w:asciiTheme="minorHAnsi" w:eastAsiaTheme="minorEastAsia" w:hAnsiTheme="minorHAnsi" w:cstheme="majorBidi"/>
                <w:b/>
                <w:bCs/>
                <w:color w:val="000000"/>
                <w:sz w:val="26"/>
                <w:szCs w:val="24"/>
              </w:rPr>
            </w:pPr>
            <w:r>
              <w:rPr>
                <w:color w:val="000000"/>
              </w:rPr>
              <w:t>49</w:t>
            </w:r>
          </w:p>
          <w:p w:rsidR="00BA6A10" w:rsidRPr="00491D22" w:rsidRDefault="00BA6A10" w:rsidP="00BE48A5">
            <w:pPr>
              <w:rPr>
                <w:rFonts w:eastAsia="Times New Roman" w:cs="Times New Roman"/>
              </w:rPr>
            </w:pPr>
          </w:p>
        </w:tc>
        <w:tc>
          <w:tcPr>
            <w:tcW w:w="2790" w:type="dxa"/>
          </w:tcPr>
          <w:p w:rsidR="00BA6A10" w:rsidRPr="005866E9" w:rsidRDefault="00BA6A10" w:rsidP="00BE48A5">
            <w:pPr>
              <w:rPr>
                <w:rFonts w:cs="Times New Roman"/>
              </w:rPr>
            </w:pPr>
            <w:r w:rsidRPr="005866E9">
              <w:rPr>
                <w:rFonts w:cs="Times New Roman"/>
              </w:rPr>
              <w:t>Where: One location is Redding Elementary School</w:t>
            </w:r>
          </w:p>
        </w:tc>
        <w:tc>
          <w:tcPr>
            <w:tcW w:w="2970" w:type="dxa"/>
          </w:tcPr>
          <w:p w:rsidR="00BA6A10" w:rsidRPr="00845975" w:rsidRDefault="00BA6A10" w:rsidP="00BE48A5">
            <w:pPr>
              <w:keepNext/>
              <w:keepLines/>
              <w:spacing w:before="200"/>
              <w:outlineLvl w:val="1"/>
              <w:rPr>
                <w:rFonts w:cs="Times New Roman"/>
              </w:rPr>
            </w:pPr>
            <w:r w:rsidRPr="005866E9">
              <w:rPr>
                <w:rFonts w:cs="Times New Roman"/>
              </w:rPr>
              <w:t>NR</w:t>
            </w:r>
            <w:r w:rsidRPr="00216464">
              <w:rPr>
                <w:rFonts w:cs="Times New Roman"/>
                <w:vertAlign w:val="superscript"/>
              </w:rPr>
              <w:t>*</w:t>
            </w:r>
          </w:p>
        </w:tc>
        <w:tc>
          <w:tcPr>
            <w:tcW w:w="2790" w:type="dxa"/>
          </w:tcPr>
          <w:p w:rsidR="00BA6A10" w:rsidRPr="00845975" w:rsidRDefault="00BA6A10" w:rsidP="00BE48A5">
            <w:pPr>
              <w:keepNext/>
              <w:keepLines/>
              <w:spacing w:before="200"/>
              <w:outlineLvl w:val="1"/>
              <w:rPr>
                <w:rFonts w:cs="Times New Roman"/>
              </w:rPr>
            </w:pPr>
            <w:r w:rsidRPr="00845975">
              <w:rPr>
                <w:rFonts w:cs="Times New Roman"/>
              </w:rPr>
              <w:t xml:space="preserve">Establishment: Pilot program launched by the Municipal Transportation Agency, Planning Department, and Department of Public Health </w:t>
            </w:r>
          </w:p>
          <w:p w:rsidR="00BA6A10" w:rsidRPr="00845975" w:rsidRDefault="00BA6A10" w:rsidP="00BE48A5">
            <w:pPr>
              <w:keepNext/>
              <w:keepLines/>
              <w:spacing w:before="200"/>
              <w:outlineLvl w:val="1"/>
              <w:rPr>
                <w:rFonts w:cs="Times New Roman"/>
              </w:rPr>
            </w:pPr>
            <w:r w:rsidRPr="00845975">
              <w:rPr>
                <w:rFonts w:cs="Times New Roman"/>
              </w:rPr>
              <w:t xml:space="preserve">Partners: </w:t>
            </w:r>
            <w:proofErr w:type="spellStart"/>
            <w:r w:rsidRPr="00845975">
              <w:rPr>
                <w:rFonts w:cs="Times New Roman"/>
              </w:rPr>
              <w:t>Liveable</w:t>
            </w:r>
            <w:proofErr w:type="spellEnd"/>
            <w:r w:rsidRPr="00845975">
              <w:rPr>
                <w:rFonts w:cs="Times New Roman"/>
              </w:rPr>
              <w:t xml:space="preserve"> City, local organizations</w:t>
            </w:r>
          </w:p>
        </w:tc>
        <w:tc>
          <w:tcPr>
            <w:tcW w:w="2790" w:type="dxa"/>
          </w:tcPr>
          <w:p w:rsidR="00BA6A10" w:rsidRPr="00845975" w:rsidRDefault="00BA6A10" w:rsidP="00BE48A5">
            <w:pPr>
              <w:keepNext/>
              <w:keepLines/>
              <w:spacing w:before="200"/>
              <w:outlineLvl w:val="1"/>
              <w:rPr>
                <w:rFonts w:cs="Times New Roman"/>
              </w:rPr>
            </w:pPr>
            <w:r w:rsidRPr="00845975">
              <w:rPr>
                <w:rFonts w:cs="Times New Roman"/>
              </w:rPr>
              <w:t>Process: PS</w:t>
            </w:r>
            <w:r w:rsidRPr="00273539">
              <w:rPr>
                <w:rFonts w:cs="Times New Roman"/>
                <w:vertAlign w:val="superscript"/>
              </w:rPr>
              <w:t>†</w:t>
            </w:r>
            <w:r w:rsidRPr="00845975">
              <w:rPr>
                <w:rFonts w:cs="Times New Roman"/>
              </w:rPr>
              <w:t xml:space="preserve"> application must be completed, neighbors must sign a petition to show support, a statement of requirements must be agreed to</w:t>
            </w:r>
          </w:p>
          <w:p w:rsidR="00BA6A10" w:rsidRPr="00845975" w:rsidRDefault="00BA6A10" w:rsidP="00BE48A5">
            <w:pPr>
              <w:keepNext/>
              <w:keepLines/>
              <w:spacing w:before="200"/>
              <w:outlineLvl w:val="1"/>
              <w:rPr>
                <w:rFonts w:cs="Times New Roman"/>
              </w:rPr>
            </w:pPr>
            <w:r w:rsidRPr="00845975">
              <w:rPr>
                <w:rFonts w:cs="Times New Roman"/>
              </w:rPr>
              <w:t>Activities offered: Basketball, bike rides, jump ropes</w:t>
            </w:r>
          </w:p>
        </w:tc>
        <w:tc>
          <w:tcPr>
            <w:tcW w:w="2340" w:type="dxa"/>
          </w:tcPr>
          <w:p w:rsidR="00BA6A10" w:rsidRPr="00845975" w:rsidRDefault="00BA6A10" w:rsidP="00BE48A5">
            <w:pPr>
              <w:keepNext/>
              <w:keepLines/>
              <w:spacing w:before="200"/>
              <w:outlineLvl w:val="1"/>
              <w:rPr>
                <w:rFonts w:cs="Times New Roman"/>
              </w:rPr>
            </w:pPr>
            <w:r w:rsidRPr="00845975">
              <w:rPr>
                <w:rFonts w:cs="Times New Roman"/>
              </w:rPr>
              <w:t>Upkeep: After the pilot phase</w:t>
            </w:r>
            <w:r w:rsidR="009C24A1">
              <w:rPr>
                <w:rFonts w:cs="Times New Roman"/>
              </w:rPr>
              <w:t xml:space="preserve"> in 2017</w:t>
            </w:r>
            <w:r w:rsidRPr="00845975">
              <w:rPr>
                <w:rFonts w:cs="Times New Roman"/>
              </w:rPr>
              <w:t>, community members will be encouraged to complete PS</w:t>
            </w:r>
            <w:r w:rsidRPr="00273539">
              <w:rPr>
                <w:rFonts w:cs="Times New Roman"/>
                <w:vertAlign w:val="superscript"/>
              </w:rPr>
              <w:t>†</w:t>
            </w:r>
            <w:r w:rsidRPr="00845975">
              <w:rPr>
                <w:rFonts w:cs="Times New Roman"/>
              </w:rPr>
              <w:t xml:space="preserve"> applications; </w:t>
            </w:r>
            <w:proofErr w:type="spellStart"/>
            <w:r w:rsidRPr="00845975">
              <w:rPr>
                <w:rFonts w:cs="Times New Roman"/>
              </w:rPr>
              <w:t>Liveable</w:t>
            </w:r>
            <w:proofErr w:type="spellEnd"/>
            <w:r w:rsidRPr="00845975">
              <w:rPr>
                <w:rFonts w:cs="Times New Roman"/>
              </w:rPr>
              <w:t xml:space="preserve"> City will run and coordinate PS</w:t>
            </w:r>
            <w:r w:rsidRPr="00273539">
              <w:rPr>
                <w:rFonts w:cs="Times New Roman"/>
                <w:vertAlign w:val="superscript"/>
              </w:rPr>
              <w:t>†</w:t>
            </w:r>
          </w:p>
        </w:tc>
      </w:tr>
      <w:tr w:rsidR="00BA6A10" w:rsidRPr="00491D22" w:rsidTr="0055679A">
        <w:tc>
          <w:tcPr>
            <w:tcW w:w="1260" w:type="dxa"/>
          </w:tcPr>
          <w:p w:rsidR="00BA6A10" w:rsidRDefault="00490BF3" w:rsidP="00726106">
            <w:pPr>
              <w:jc w:val="center"/>
              <w:rPr>
                <w:rFonts w:asciiTheme="minorHAnsi" w:eastAsiaTheme="minorEastAsia" w:hAnsiTheme="minorHAnsi"/>
                <w:color w:val="000000"/>
                <w:szCs w:val="24"/>
              </w:rPr>
            </w:pPr>
            <w:r>
              <w:rPr>
                <w:color w:val="000000"/>
              </w:rPr>
              <w:t>50</w:t>
            </w:r>
          </w:p>
          <w:p w:rsidR="00BA6A10" w:rsidRDefault="00BA6A10" w:rsidP="00726106">
            <w:pPr>
              <w:jc w:val="center"/>
              <w:rPr>
                <w:color w:val="000000"/>
              </w:rPr>
            </w:pPr>
          </w:p>
        </w:tc>
        <w:tc>
          <w:tcPr>
            <w:tcW w:w="2790" w:type="dxa"/>
          </w:tcPr>
          <w:p w:rsidR="00BA6A10" w:rsidRPr="005866E9" w:rsidRDefault="00BA6A10" w:rsidP="00BE48A5">
            <w:pPr>
              <w:rPr>
                <w:rFonts w:cs="Times New Roman"/>
              </w:rPr>
            </w:pPr>
            <w:r w:rsidRPr="005866E9">
              <w:rPr>
                <w:rFonts w:cs="Times New Roman"/>
              </w:rPr>
              <w:t xml:space="preserve">Where: Croydon town </w:t>
            </w:r>
            <w:proofErr w:type="spellStart"/>
            <w:r w:rsidRPr="005866E9">
              <w:rPr>
                <w:rFonts w:cs="Times New Roman"/>
              </w:rPr>
              <w:t>centre</w:t>
            </w:r>
            <w:proofErr w:type="spellEnd"/>
          </w:p>
        </w:tc>
        <w:tc>
          <w:tcPr>
            <w:tcW w:w="2970" w:type="dxa"/>
          </w:tcPr>
          <w:p w:rsidR="00BA6A10" w:rsidRPr="00845975" w:rsidRDefault="00BA6A10" w:rsidP="00BE48A5">
            <w:pPr>
              <w:rPr>
                <w:rFonts w:cs="Times New Roman"/>
              </w:rPr>
            </w:pPr>
            <w:r w:rsidRPr="00845975">
              <w:rPr>
                <w:rFonts w:cs="Times New Roman"/>
              </w:rPr>
              <w:t>NR</w:t>
            </w:r>
            <w:r w:rsidRPr="00216464">
              <w:rPr>
                <w:rFonts w:cs="Times New Roman"/>
                <w:vertAlign w:val="superscript"/>
              </w:rPr>
              <w:t>*</w:t>
            </w:r>
          </w:p>
        </w:tc>
        <w:tc>
          <w:tcPr>
            <w:tcW w:w="2790" w:type="dxa"/>
          </w:tcPr>
          <w:p w:rsidR="00BA6A10" w:rsidRPr="00845975" w:rsidRDefault="00BA6A10" w:rsidP="00BE48A5">
            <w:pPr>
              <w:rPr>
                <w:rFonts w:cs="Times New Roman"/>
              </w:rPr>
            </w:pPr>
            <w:r w:rsidRPr="00845975">
              <w:rPr>
                <w:rFonts w:cs="Times New Roman"/>
              </w:rPr>
              <w:t>Establishment: PS</w:t>
            </w:r>
            <w:r w:rsidRPr="0015739F">
              <w:rPr>
                <w:rFonts w:cs="Times New Roman"/>
                <w:vertAlign w:val="superscript"/>
              </w:rPr>
              <w:t>†</w:t>
            </w:r>
            <w:r w:rsidRPr="00845975">
              <w:rPr>
                <w:rFonts w:cs="Times New Roman"/>
              </w:rPr>
              <w:t xml:space="preserve"> have been held in other parts of Croydon, but PS</w:t>
            </w:r>
            <w:r w:rsidRPr="0015739F">
              <w:rPr>
                <w:rFonts w:cs="Times New Roman"/>
                <w:vertAlign w:val="superscript"/>
              </w:rPr>
              <w:t>†</w:t>
            </w:r>
            <w:r w:rsidRPr="00845975">
              <w:rPr>
                <w:rFonts w:cs="Times New Roman"/>
              </w:rPr>
              <w:t xml:space="preserve"> in Croydon town </w:t>
            </w:r>
            <w:proofErr w:type="spellStart"/>
            <w:r w:rsidRPr="00845975">
              <w:rPr>
                <w:rFonts w:cs="Times New Roman"/>
              </w:rPr>
              <w:t>centre</w:t>
            </w:r>
            <w:proofErr w:type="spellEnd"/>
            <w:r w:rsidRPr="00845975">
              <w:rPr>
                <w:rFonts w:cs="Times New Roman"/>
              </w:rPr>
              <w:t xml:space="preserve"> are new</w:t>
            </w:r>
          </w:p>
        </w:tc>
        <w:tc>
          <w:tcPr>
            <w:tcW w:w="2790" w:type="dxa"/>
          </w:tcPr>
          <w:p w:rsidR="00BA6A10" w:rsidRPr="00845975" w:rsidRDefault="00BA6A10" w:rsidP="00BE48A5">
            <w:pPr>
              <w:rPr>
                <w:rFonts w:cs="Times New Roman"/>
              </w:rPr>
            </w:pPr>
            <w:r w:rsidRPr="00845975">
              <w:rPr>
                <w:rFonts w:cs="Times New Roman"/>
              </w:rPr>
              <w:t>Description: Croydon Council officers and volunteer marshals oversee PS</w:t>
            </w:r>
            <w:r w:rsidRPr="0015739F">
              <w:rPr>
                <w:rFonts w:cs="Times New Roman"/>
                <w:vertAlign w:val="superscript"/>
              </w:rPr>
              <w:t>†</w:t>
            </w:r>
          </w:p>
          <w:p w:rsidR="00BA6A10" w:rsidRPr="00845975" w:rsidRDefault="00BA6A10" w:rsidP="00BE48A5">
            <w:pPr>
              <w:rPr>
                <w:rFonts w:cs="Times New Roman"/>
              </w:rPr>
            </w:pPr>
            <w:r w:rsidRPr="00845975">
              <w:rPr>
                <w:rFonts w:cs="Times New Roman"/>
              </w:rPr>
              <w:t>Process: Residents apply for temporary road closures</w:t>
            </w:r>
          </w:p>
          <w:p w:rsidR="00BA6A10" w:rsidRPr="00845975" w:rsidRDefault="00BA6A10" w:rsidP="00BE48A5">
            <w:pPr>
              <w:rPr>
                <w:rFonts w:cs="Times New Roman"/>
              </w:rPr>
            </w:pPr>
            <w:r w:rsidRPr="00845975">
              <w:rPr>
                <w:rFonts w:cs="Times New Roman"/>
              </w:rPr>
              <w:t>Activities offered: games, bike riding</w:t>
            </w:r>
          </w:p>
        </w:tc>
        <w:tc>
          <w:tcPr>
            <w:tcW w:w="2340" w:type="dxa"/>
          </w:tcPr>
          <w:p w:rsidR="00BA6A10" w:rsidRPr="00845975" w:rsidRDefault="00BA6A10" w:rsidP="00BE48A5">
            <w:pPr>
              <w:rPr>
                <w:rFonts w:cs="Times New Roman"/>
              </w:rPr>
            </w:pPr>
            <w:r w:rsidRPr="00845975">
              <w:rPr>
                <w:rFonts w:cs="Times New Roman"/>
              </w:rPr>
              <w:t>Growth: Eight other PS</w:t>
            </w:r>
            <w:r w:rsidRPr="002F503C">
              <w:rPr>
                <w:rFonts w:cs="Times New Roman"/>
                <w:vertAlign w:val="superscript"/>
              </w:rPr>
              <w:t>†</w:t>
            </w:r>
            <w:r w:rsidRPr="00845975">
              <w:rPr>
                <w:rFonts w:cs="Times New Roman"/>
              </w:rPr>
              <w:t xml:space="preserve"> have been organized across Croydon</w:t>
            </w:r>
          </w:p>
        </w:tc>
      </w:tr>
      <w:tr w:rsidR="00BA6A10" w:rsidRPr="00491D22" w:rsidTr="0055679A">
        <w:tc>
          <w:tcPr>
            <w:tcW w:w="1260" w:type="dxa"/>
          </w:tcPr>
          <w:p w:rsidR="00BA6A10" w:rsidRPr="00491D22" w:rsidRDefault="00490BF3" w:rsidP="00726106">
            <w:pPr>
              <w:jc w:val="center"/>
              <w:rPr>
                <w:rFonts w:cs="Times New Roman"/>
                <w:szCs w:val="24"/>
              </w:rPr>
            </w:pPr>
            <w:r>
              <w:rPr>
                <w:rFonts w:cs="Times New Roman"/>
                <w:szCs w:val="24"/>
              </w:rPr>
              <w:t>51</w:t>
            </w:r>
          </w:p>
        </w:tc>
        <w:tc>
          <w:tcPr>
            <w:tcW w:w="2790" w:type="dxa"/>
          </w:tcPr>
          <w:p w:rsidR="00BA6A10" w:rsidRPr="005866E9" w:rsidRDefault="00BA6A10" w:rsidP="00BE48A5">
            <w:pPr>
              <w:rPr>
                <w:rFonts w:cs="Times New Roman"/>
                <w:szCs w:val="24"/>
              </w:rPr>
            </w:pPr>
            <w:r w:rsidRPr="005866E9">
              <w:rPr>
                <w:rFonts w:cs="Times New Roman"/>
                <w:szCs w:val="24"/>
              </w:rPr>
              <w:t xml:space="preserve">Where: In neighborhoods across the city; recently </w:t>
            </w:r>
            <w:r w:rsidRPr="005866E9">
              <w:rPr>
                <w:rFonts w:cs="Times New Roman"/>
                <w:szCs w:val="24"/>
              </w:rPr>
              <w:lastRenderedPageBreak/>
              <w:t>expanded to 10 NYCHA housing developments</w:t>
            </w:r>
          </w:p>
          <w:p w:rsidR="00BA6A10" w:rsidRPr="005866E9" w:rsidRDefault="00BA6A10" w:rsidP="00BE48A5">
            <w:pPr>
              <w:rPr>
                <w:rFonts w:cs="Times New Roman"/>
                <w:szCs w:val="24"/>
              </w:rPr>
            </w:pPr>
          </w:p>
        </w:tc>
        <w:tc>
          <w:tcPr>
            <w:tcW w:w="2970" w:type="dxa"/>
          </w:tcPr>
          <w:p w:rsidR="00BA6A10" w:rsidRPr="005866E9" w:rsidRDefault="00BA6A10" w:rsidP="00BE48A5">
            <w:pPr>
              <w:rPr>
                <w:rFonts w:cs="Times New Roman"/>
                <w:szCs w:val="24"/>
              </w:rPr>
            </w:pPr>
            <w:r w:rsidRPr="005866E9">
              <w:rPr>
                <w:rFonts w:cs="Times New Roman"/>
                <w:szCs w:val="24"/>
              </w:rPr>
              <w:lastRenderedPageBreak/>
              <w:t>NR</w:t>
            </w:r>
            <w:r w:rsidRPr="00216464">
              <w:rPr>
                <w:rFonts w:cs="Times New Roman"/>
                <w:szCs w:val="24"/>
                <w:vertAlign w:val="superscript"/>
              </w:rPr>
              <w:t>*</w:t>
            </w:r>
          </w:p>
        </w:tc>
        <w:tc>
          <w:tcPr>
            <w:tcW w:w="2790" w:type="dxa"/>
          </w:tcPr>
          <w:p w:rsidR="00BA6A10" w:rsidRPr="005866E9" w:rsidRDefault="00BA6A10" w:rsidP="00BE48A5">
            <w:pPr>
              <w:rPr>
                <w:rFonts w:cs="Times New Roman"/>
                <w:szCs w:val="24"/>
              </w:rPr>
            </w:pPr>
            <w:r w:rsidRPr="005866E9">
              <w:rPr>
                <w:rFonts w:cs="Times New Roman"/>
                <w:szCs w:val="24"/>
              </w:rPr>
              <w:t>Establishment: Several decades-long program</w:t>
            </w:r>
          </w:p>
          <w:p w:rsidR="00BA6A10" w:rsidRPr="005866E9" w:rsidRDefault="00BA6A10" w:rsidP="00BE48A5">
            <w:pPr>
              <w:rPr>
                <w:rFonts w:cs="Times New Roman"/>
                <w:szCs w:val="24"/>
              </w:rPr>
            </w:pPr>
            <w:r w:rsidRPr="005866E9">
              <w:rPr>
                <w:rFonts w:cs="Times New Roman"/>
                <w:szCs w:val="24"/>
              </w:rPr>
              <w:lastRenderedPageBreak/>
              <w:t>Locations: PAL recently expanded to 10 NYCHA housing developments</w:t>
            </w:r>
          </w:p>
        </w:tc>
        <w:tc>
          <w:tcPr>
            <w:tcW w:w="2790" w:type="dxa"/>
          </w:tcPr>
          <w:p w:rsidR="00BA6A10" w:rsidRPr="005866E9" w:rsidRDefault="00BA6A10" w:rsidP="00BE48A5">
            <w:pPr>
              <w:rPr>
                <w:rFonts w:cs="Times New Roman"/>
                <w:szCs w:val="24"/>
              </w:rPr>
            </w:pPr>
            <w:r w:rsidRPr="005866E9">
              <w:rPr>
                <w:rFonts w:cs="Times New Roman"/>
                <w:szCs w:val="24"/>
              </w:rPr>
              <w:lastRenderedPageBreak/>
              <w:t xml:space="preserve">Description: Available to youth aged 6-16. </w:t>
            </w:r>
          </w:p>
          <w:p w:rsidR="00BA6A10" w:rsidRPr="005866E9" w:rsidRDefault="00BA6A10" w:rsidP="00BE48A5">
            <w:pPr>
              <w:rPr>
                <w:rFonts w:cs="Times New Roman"/>
                <w:szCs w:val="24"/>
              </w:rPr>
            </w:pPr>
            <w:r w:rsidRPr="005866E9">
              <w:rPr>
                <w:rFonts w:cs="Times New Roman"/>
                <w:szCs w:val="24"/>
              </w:rPr>
              <w:lastRenderedPageBreak/>
              <w:t>Funding: Funded using narcotics trafficking proceeds</w:t>
            </w:r>
          </w:p>
        </w:tc>
        <w:tc>
          <w:tcPr>
            <w:tcW w:w="2340" w:type="dxa"/>
          </w:tcPr>
          <w:p w:rsidR="00BA6A10" w:rsidRPr="00A042B0" w:rsidRDefault="00BA6A10" w:rsidP="00BE48A5">
            <w:pPr>
              <w:rPr>
                <w:rFonts w:cs="Times New Roman"/>
                <w:szCs w:val="24"/>
              </w:rPr>
            </w:pPr>
            <w:r w:rsidRPr="005866E9">
              <w:rPr>
                <w:rFonts w:cs="Times New Roman"/>
                <w:szCs w:val="24"/>
              </w:rPr>
              <w:lastRenderedPageBreak/>
              <w:t>Upkeep: Annual event</w:t>
            </w:r>
            <w:r w:rsidR="00BE31B2">
              <w:rPr>
                <w:rFonts w:cs="Times New Roman"/>
                <w:szCs w:val="24"/>
              </w:rPr>
              <w:t xml:space="preserve"> 1914-present </w:t>
            </w:r>
            <w:r w:rsidR="00BE31B2">
              <w:rPr>
                <w:rFonts w:cs="Times New Roman"/>
                <w:szCs w:val="24"/>
              </w:rPr>
              <w:lastRenderedPageBreak/>
              <w:t>(2017)</w:t>
            </w:r>
            <w:r w:rsidR="00A042B0">
              <w:rPr>
                <w:rFonts w:cs="Times New Roman"/>
                <w:szCs w:val="24"/>
              </w:rPr>
              <w:t xml:space="preserve">; </w:t>
            </w:r>
            <w:r w:rsidR="00A042B0" w:rsidRPr="005866E9">
              <w:rPr>
                <w:rFonts w:cs="Times New Roman"/>
                <w:szCs w:val="24"/>
              </w:rPr>
              <w:t>PS</w:t>
            </w:r>
            <w:r w:rsidR="00A042B0" w:rsidRPr="00363C23">
              <w:rPr>
                <w:rFonts w:cs="Times New Roman"/>
                <w:color w:val="000000"/>
                <w:szCs w:val="24"/>
                <w:shd w:val="clear" w:color="auto" w:fill="FFFFFF"/>
                <w:vertAlign w:val="superscript"/>
              </w:rPr>
              <w:t>†</w:t>
            </w:r>
            <w:r w:rsidR="00A042B0">
              <w:rPr>
                <w:rFonts w:cs="Times New Roman"/>
                <w:color w:val="000000"/>
                <w:szCs w:val="24"/>
                <w:shd w:val="clear" w:color="auto" w:fill="FFFFFF"/>
                <w:vertAlign w:val="superscript"/>
              </w:rPr>
              <w:t xml:space="preserve"> </w:t>
            </w:r>
            <w:r w:rsidR="00A042B0">
              <w:rPr>
                <w:rFonts w:cs="Times New Roman"/>
                <w:color w:val="000000"/>
                <w:szCs w:val="24"/>
                <w:shd w:val="clear" w:color="auto" w:fill="FFFFFF"/>
              </w:rPr>
              <w:t xml:space="preserve">occurs M-F 9AM-5PM </w:t>
            </w:r>
            <w:r w:rsidR="00EF5AAF">
              <w:rPr>
                <w:rFonts w:cs="Times New Roman"/>
                <w:color w:val="000000"/>
                <w:szCs w:val="24"/>
                <w:shd w:val="clear" w:color="auto" w:fill="FFFFFF"/>
              </w:rPr>
              <w:t>all summer</w:t>
            </w:r>
          </w:p>
          <w:p w:rsidR="00BA6A10" w:rsidRPr="005866E9" w:rsidRDefault="00BA6A10" w:rsidP="00BE48A5">
            <w:pPr>
              <w:rPr>
                <w:rFonts w:cs="Times New Roman"/>
                <w:szCs w:val="24"/>
              </w:rPr>
            </w:pPr>
          </w:p>
        </w:tc>
      </w:tr>
      <w:tr w:rsidR="00BA6A10" w:rsidRPr="00491D22" w:rsidTr="0055679A">
        <w:tc>
          <w:tcPr>
            <w:tcW w:w="1260" w:type="dxa"/>
          </w:tcPr>
          <w:p w:rsidR="00BA6A10" w:rsidRPr="00491D22" w:rsidRDefault="00490BF3" w:rsidP="00726106">
            <w:pPr>
              <w:jc w:val="center"/>
              <w:rPr>
                <w:rFonts w:eastAsia="Times New Roman" w:cs="Times New Roman"/>
                <w:szCs w:val="24"/>
              </w:rPr>
            </w:pPr>
            <w:r>
              <w:rPr>
                <w:rFonts w:eastAsia="Times New Roman" w:cs="Times New Roman"/>
                <w:szCs w:val="24"/>
              </w:rPr>
              <w:lastRenderedPageBreak/>
              <w:t>52</w:t>
            </w:r>
          </w:p>
        </w:tc>
        <w:tc>
          <w:tcPr>
            <w:tcW w:w="2790" w:type="dxa"/>
          </w:tcPr>
          <w:p w:rsidR="00BA6A10" w:rsidRPr="005866E9" w:rsidRDefault="00BA6A10" w:rsidP="00BE48A5">
            <w:pPr>
              <w:rPr>
                <w:rFonts w:cs="Times New Roman"/>
                <w:szCs w:val="24"/>
              </w:rPr>
            </w:pPr>
            <w:r w:rsidRPr="005866E9">
              <w:rPr>
                <w:rFonts w:cs="Times New Roman"/>
                <w:szCs w:val="24"/>
              </w:rPr>
              <w:t xml:space="preserve">Who: Targeting children and adolescents. </w:t>
            </w:r>
          </w:p>
          <w:p w:rsidR="00BA6A10" w:rsidRPr="005866E9" w:rsidRDefault="00BA6A10" w:rsidP="00BE48A5">
            <w:pPr>
              <w:rPr>
                <w:rFonts w:cs="Times New Roman"/>
                <w:szCs w:val="24"/>
              </w:rPr>
            </w:pPr>
            <w:r w:rsidRPr="005866E9">
              <w:rPr>
                <w:rFonts w:cs="Times New Roman"/>
                <w:szCs w:val="24"/>
              </w:rPr>
              <w:t xml:space="preserve">Advertisement: </w:t>
            </w:r>
            <w:proofErr w:type="spellStart"/>
            <w:r w:rsidRPr="005866E9">
              <w:rPr>
                <w:rFonts w:cs="Times New Roman"/>
                <w:szCs w:val="24"/>
              </w:rPr>
              <w:t>Haringey</w:t>
            </w:r>
            <w:proofErr w:type="spellEnd"/>
            <w:r w:rsidRPr="005866E9">
              <w:rPr>
                <w:rFonts w:cs="Times New Roman"/>
                <w:szCs w:val="24"/>
              </w:rPr>
              <w:t xml:space="preserve"> Play Streets has some social media presence.</w:t>
            </w:r>
          </w:p>
          <w:p w:rsidR="00BA6A10" w:rsidRPr="005866E9" w:rsidRDefault="00BA6A10" w:rsidP="00BE48A5">
            <w:pPr>
              <w:rPr>
                <w:rFonts w:cs="Times New Roman"/>
                <w:szCs w:val="24"/>
              </w:rPr>
            </w:pPr>
          </w:p>
        </w:tc>
        <w:tc>
          <w:tcPr>
            <w:tcW w:w="2970" w:type="dxa"/>
          </w:tcPr>
          <w:p w:rsidR="00BA6A10" w:rsidRPr="005866E9" w:rsidRDefault="00BA6A10" w:rsidP="00BE48A5">
            <w:pPr>
              <w:rPr>
                <w:rFonts w:cs="Times New Roman"/>
                <w:szCs w:val="24"/>
              </w:rPr>
            </w:pPr>
            <w:r w:rsidRPr="005866E9">
              <w:rPr>
                <w:rFonts w:cs="Times New Roman"/>
                <w:szCs w:val="24"/>
              </w:rPr>
              <w:t>Measurements:</w:t>
            </w:r>
          </w:p>
          <w:p w:rsidR="00BA6A10" w:rsidRPr="005866E9" w:rsidRDefault="00BA6A10" w:rsidP="00BE48A5">
            <w:pPr>
              <w:ind w:left="360"/>
              <w:rPr>
                <w:rFonts w:cs="Times New Roman"/>
                <w:szCs w:val="24"/>
              </w:rPr>
            </w:pPr>
            <w:r w:rsidRPr="005866E9">
              <w:rPr>
                <w:rFonts w:cs="Times New Roman"/>
                <w:szCs w:val="24"/>
              </w:rPr>
              <w:t xml:space="preserve">Reception: Positive feedback from organizers and children involved. </w:t>
            </w:r>
          </w:p>
          <w:p w:rsidR="00BA6A10" w:rsidRPr="005866E9" w:rsidRDefault="00BA6A10" w:rsidP="00BE48A5">
            <w:pPr>
              <w:rPr>
                <w:rFonts w:cs="Times New Roman"/>
                <w:szCs w:val="24"/>
              </w:rPr>
            </w:pPr>
          </w:p>
        </w:tc>
        <w:tc>
          <w:tcPr>
            <w:tcW w:w="2790" w:type="dxa"/>
          </w:tcPr>
          <w:p w:rsidR="00BA6A10" w:rsidRPr="005866E9" w:rsidRDefault="00BA6A10" w:rsidP="00BE48A5">
            <w:pPr>
              <w:rPr>
                <w:rFonts w:cs="Times New Roman"/>
                <w:szCs w:val="24"/>
              </w:rPr>
            </w:pPr>
            <w:r w:rsidRPr="005866E9">
              <w:rPr>
                <w:rFonts w:cs="Times New Roman"/>
                <w:szCs w:val="24"/>
              </w:rPr>
              <w:t>Model: Concept adopted from Playing Out in Bristol. Mentions PS</w:t>
            </w:r>
            <w:r w:rsidRPr="003F0549">
              <w:rPr>
                <w:rFonts w:cs="Times New Roman"/>
                <w:szCs w:val="24"/>
                <w:vertAlign w:val="superscript"/>
              </w:rPr>
              <w:t>†</w:t>
            </w:r>
            <w:r w:rsidRPr="005866E9">
              <w:rPr>
                <w:rFonts w:cs="Times New Roman"/>
                <w:szCs w:val="24"/>
              </w:rPr>
              <w:t xml:space="preserve"> operation in surrounding areas such as Hackney that are more established.</w:t>
            </w:r>
          </w:p>
          <w:p w:rsidR="00BA6A10" w:rsidRPr="005866E9" w:rsidRDefault="00BA6A10" w:rsidP="00BE48A5">
            <w:pPr>
              <w:rPr>
                <w:rFonts w:cs="Times New Roman"/>
                <w:szCs w:val="24"/>
              </w:rPr>
            </w:pPr>
            <w:r w:rsidRPr="005866E9">
              <w:rPr>
                <w:rFonts w:cs="Times New Roman"/>
                <w:szCs w:val="24"/>
              </w:rPr>
              <w:t xml:space="preserve">Establishment: </w:t>
            </w:r>
            <w:proofErr w:type="spellStart"/>
            <w:r w:rsidRPr="005866E9">
              <w:rPr>
                <w:rFonts w:cs="Times New Roman"/>
                <w:szCs w:val="24"/>
              </w:rPr>
              <w:t>Haringey</w:t>
            </w:r>
            <w:proofErr w:type="spellEnd"/>
            <w:r w:rsidRPr="005866E9">
              <w:rPr>
                <w:rFonts w:cs="Times New Roman"/>
                <w:szCs w:val="24"/>
              </w:rPr>
              <w:t xml:space="preserve"> Play Streets allows local residents to apply to the local authority for a Temporary PS</w:t>
            </w:r>
            <w:r w:rsidRPr="00A96B9D">
              <w:rPr>
                <w:rFonts w:cs="Times New Roman"/>
                <w:color w:val="000000"/>
                <w:szCs w:val="24"/>
                <w:shd w:val="clear" w:color="auto" w:fill="FFFFFF"/>
                <w:vertAlign w:val="superscript"/>
              </w:rPr>
              <w:t>†</w:t>
            </w:r>
            <w:r w:rsidRPr="005866E9">
              <w:rPr>
                <w:rFonts w:cs="Times New Roman"/>
                <w:szCs w:val="24"/>
              </w:rPr>
              <w:t xml:space="preserve"> Order </w:t>
            </w:r>
          </w:p>
        </w:tc>
        <w:tc>
          <w:tcPr>
            <w:tcW w:w="2790" w:type="dxa"/>
          </w:tcPr>
          <w:p w:rsidR="00BA6A10" w:rsidRPr="005866E9" w:rsidRDefault="00BA6A10" w:rsidP="00BE48A5">
            <w:pPr>
              <w:rPr>
                <w:rFonts w:cs="Times New Roman"/>
                <w:szCs w:val="24"/>
              </w:rPr>
            </w:pPr>
            <w:r w:rsidRPr="005866E9">
              <w:rPr>
                <w:rFonts w:cs="Times New Roman"/>
                <w:szCs w:val="24"/>
              </w:rPr>
              <w:t xml:space="preserve">Description: Closure of a street for up to 3 hours per week, fortnight or month during the daylight hours. </w:t>
            </w:r>
            <w:proofErr w:type="spellStart"/>
            <w:r w:rsidRPr="005866E9">
              <w:rPr>
                <w:rFonts w:cs="Times New Roman"/>
                <w:szCs w:val="24"/>
              </w:rPr>
              <w:t>Haringey</w:t>
            </w:r>
            <w:proofErr w:type="spellEnd"/>
            <w:r w:rsidRPr="005866E9">
              <w:rPr>
                <w:rFonts w:cs="Times New Roman"/>
                <w:szCs w:val="24"/>
              </w:rPr>
              <w:t xml:space="preserve"> Council provides resources such as traffic signs and promotes the events. </w:t>
            </w:r>
          </w:p>
          <w:p w:rsidR="00BA6A10" w:rsidRPr="005866E9" w:rsidRDefault="00BA6A10" w:rsidP="00BE48A5">
            <w:pPr>
              <w:rPr>
                <w:rFonts w:cs="Times New Roman"/>
                <w:szCs w:val="24"/>
              </w:rPr>
            </w:pPr>
            <w:r w:rsidRPr="005866E9">
              <w:rPr>
                <w:rFonts w:cs="Times New Roman"/>
                <w:szCs w:val="24"/>
              </w:rPr>
              <w:t>Costs: Applying for and operating the PS</w:t>
            </w:r>
            <w:r w:rsidRPr="00363C23">
              <w:rPr>
                <w:rFonts w:cs="Times New Roman"/>
                <w:color w:val="000000"/>
                <w:szCs w:val="24"/>
                <w:shd w:val="clear" w:color="auto" w:fill="FFFFFF"/>
                <w:vertAlign w:val="superscript"/>
              </w:rPr>
              <w:t>†</w:t>
            </w:r>
            <w:r w:rsidRPr="005866E9">
              <w:rPr>
                <w:rFonts w:cs="Times New Roman"/>
                <w:szCs w:val="24"/>
              </w:rPr>
              <w:t xml:space="preserve"> is free of charge. Minimal cost to the local authority for managing the PS</w:t>
            </w:r>
            <w:r w:rsidRPr="00363C23">
              <w:rPr>
                <w:rFonts w:cs="Times New Roman"/>
                <w:color w:val="000000"/>
                <w:szCs w:val="24"/>
                <w:shd w:val="clear" w:color="auto" w:fill="FFFFFF"/>
                <w:vertAlign w:val="superscript"/>
              </w:rPr>
              <w:t>†</w:t>
            </w:r>
            <w:r w:rsidRPr="005866E9">
              <w:rPr>
                <w:rFonts w:cs="Times New Roman"/>
                <w:szCs w:val="24"/>
              </w:rPr>
              <w:t>.</w:t>
            </w:r>
          </w:p>
        </w:tc>
        <w:tc>
          <w:tcPr>
            <w:tcW w:w="2340" w:type="dxa"/>
          </w:tcPr>
          <w:p w:rsidR="00BA6A10" w:rsidRPr="005866E9" w:rsidRDefault="00BA6A10" w:rsidP="00BE48A5">
            <w:pPr>
              <w:rPr>
                <w:rFonts w:cs="Times New Roman"/>
                <w:szCs w:val="24"/>
              </w:rPr>
            </w:pPr>
            <w:r w:rsidRPr="005866E9">
              <w:rPr>
                <w:rFonts w:cs="Times New Roman"/>
                <w:szCs w:val="24"/>
              </w:rPr>
              <w:t xml:space="preserve">Growth: </w:t>
            </w:r>
            <w:proofErr w:type="spellStart"/>
            <w:r w:rsidRPr="005866E9">
              <w:rPr>
                <w:rFonts w:cs="Times New Roman"/>
                <w:szCs w:val="24"/>
              </w:rPr>
              <w:t>Haringey</w:t>
            </w:r>
            <w:proofErr w:type="spellEnd"/>
            <w:r w:rsidRPr="005866E9">
              <w:rPr>
                <w:rFonts w:cs="Times New Roman"/>
                <w:szCs w:val="24"/>
              </w:rPr>
              <w:t xml:space="preserve"> Council hoped to have as many as 15 active PS</w:t>
            </w:r>
            <w:r w:rsidRPr="00363C23">
              <w:rPr>
                <w:rFonts w:cs="Times New Roman"/>
                <w:color w:val="000000"/>
                <w:szCs w:val="24"/>
                <w:shd w:val="clear" w:color="auto" w:fill="FFFFFF"/>
                <w:vertAlign w:val="superscript"/>
              </w:rPr>
              <w:t>†</w:t>
            </w:r>
            <w:r w:rsidRPr="005866E9">
              <w:rPr>
                <w:rFonts w:cs="Times New Roman"/>
                <w:szCs w:val="24"/>
              </w:rPr>
              <w:t xml:space="preserve"> by early 2015. Unsure how many PS</w:t>
            </w:r>
            <w:r w:rsidRPr="00363C23">
              <w:rPr>
                <w:rFonts w:cs="Times New Roman"/>
                <w:color w:val="000000"/>
                <w:szCs w:val="24"/>
                <w:shd w:val="clear" w:color="auto" w:fill="FFFFFF"/>
                <w:vertAlign w:val="superscript"/>
              </w:rPr>
              <w:t>†</w:t>
            </w:r>
            <w:r w:rsidRPr="005866E9">
              <w:rPr>
                <w:rFonts w:cs="Times New Roman"/>
                <w:szCs w:val="24"/>
              </w:rPr>
              <w:t xml:space="preserve"> are currently in operation in </w:t>
            </w:r>
            <w:proofErr w:type="spellStart"/>
            <w:r w:rsidRPr="005866E9">
              <w:rPr>
                <w:rFonts w:cs="Times New Roman"/>
                <w:szCs w:val="24"/>
              </w:rPr>
              <w:t>Haringey</w:t>
            </w:r>
            <w:proofErr w:type="spellEnd"/>
            <w:r>
              <w:rPr>
                <w:rFonts w:cs="Times New Roman"/>
                <w:szCs w:val="24"/>
              </w:rPr>
              <w:t xml:space="preserve"> (2017)</w:t>
            </w:r>
            <w:r w:rsidRPr="005866E9">
              <w:rPr>
                <w:rFonts w:cs="Times New Roman"/>
                <w:szCs w:val="24"/>
              </w:rPr>
              <w:t xml:space="preserve">. </w:t>
            </w:r>
          </w:p>
          <w:p w:rsidR="00BA6A10" w:rsidRPr="005866E9" w:rsidRDefault="00BA6A10" w:rsidP="00BE48A5">
            <w:pPr>
              <w:rPr>
                <w:rFonts w:cs="Times New Roman"/>
                <w:szCs w:val="24"/>
              </w:rPr>
            </w:pPr>
          </w:p>
          <w:p w:rsidR="00BA6A10" w:rsidRPr="005866E9" w:rsidRDefault="00BA6A10" w:rsidP="00BE48A5">
            <w:pPr>
              <w:rPr>
                <w:rFonts w:cs="Times New Roman"/>
                <w:szCs w:val="24"/>
              </w:rPr>
            </w:pPr>
          </w:p>
          <w:p w:rsidR="00BA6A10" w:rsidRPr="005866E9" w:rsidRDefault="00BA6A10" w:rsidP="00BE48A5">
            <w:pPr>
              <w:rPr>
                <w:rFonts w:cs="Times New Roman"/>
                <w:szCs w:val="24"/>
              </w:rPr>
            </w:pPr>
          </w:p>
          <w:p w:rsidR="00BA6A10" w:rsidRPr="005866E9" w:rsidRDefault="00BA6A10" w:rsidP="00BE48A5">
            <w:pPr>
              <w:jc w:val="center"/>
              <w:rPr>
                <w:rFonts w:cs="Times New Roman"/>
                <w:szCs w:val="24"/>
              </w:rPr>
            </w:pPr>
          </w:p>
        </w:tc>
      </w:tr>
      <w:tr w:rsidR="00BA6A10" w:rsidRPr="00491D22" w:rsidTr="0055679A">
        <w:tc>
          <w:tcPr>
            <w:tcW w:w="1260" w:type="dxa"/>
          </w:tcPr>
          <w:p w:rsidR="00BA6A10" w:rsidRPr="00491D22" w:rsidRDefault="00490BF3" w:rsidP="00726106">
            <w:pPr>
              <w:jc w:val="center"/>
              <w:rPr>
                <w:rFonts w:cs="Times New Roman"/>
                <w:szCs w:val="24"/>
              </w:rPr>
            </w:pPr>
            <w:r>
              <w:rPr>
                <w:rFonts w:cs="Times New Roman"/>
                <w:szCs w:val="24"/>
              </w:rPr>
              <w:t>53</w:t>
            </w:r>
          </w:p>
          <w:p w:rsidR="00BA6A10" w:rsidRPr="00491D22" w:rsidRDefault="00BA6A10" w:rsidP="00726106">
            <w:pPr>
              <w:jc w:val="center"/>
              <w:rPr>
                <w:rFonts w:cs="Times New Roman"/>
                <w:szCs w:val="24"/>
              </w:rPr>
            </w:pPr>
          </w:p>
        </w:tc>
        <w:tc>
          <w:tcPr>
            <w:tcW w:w="2790" w:type="dxa"/>
          </w:tcPr>
          <w:p w:rsidR="00BA6A10" w:rsidRPr="005866E9" w:rsidRDefault="00BA6A10" w:rsidP="00BE48A5">
            <w:pPr>
              <w:rPr>
                <w:rFonts w:cs="Times New Roman"/>
                <w:szCs w:val="24"/>
              </w:rPr>
            </w:pPr>
            <w:r w:rsidRPr="005866E9">
              <w:rPr>
                <w:rFonts w:cs="Times New Roman"/>
                <w:szCs w:val="24"/>
              </w:rPr>
              <w:t>NR</w:t>
            </w:r>
            <w:r w:rsidRPr="00216464">
              <w:rPr>
                <w:rFonts w:cs="Times New Roman"/>
                <w:szCs w:val="24"/>
                <w:vertAlign w:val="superscript"/>
              </w:rPr>
              <w:t>*</w:t>
            </w:r>
          </w:p>
        </w:tc>
        <w:tc>
          <w:tcPr>
            <w:tcW w:w="2970" w:type="dxa"/>
          </w:tcPr>
          <w:p w:rsidR="00BA6A10" w:rsidRPr="005866E9" w:rsidRDefault="00BA6A10" w:rsidP="00BE48A5">
            <w:pPr>
              <w:rPr>
                <w:rFonts w:cs="Times New Roman"/>
                <w:szCs w:val="24"/>
              </w:rPr>
            </w:pPr>
            <w:r w:rsidRPr="005866E9">
              <w:rPr>
                <w:rFonts w:cs="Times New Roman"/>
                <w:szCs w:val="24"/>
              </w:rPr>
              <w:t>NR</w:t>
            </w:r>
            <w:r w:rsidRPr="00216464">
              <w:rPr>
                <w:rFonts w:cs="Times New Roman"/>
                <w:szCs w:val="24"/>
                <w:vertAlign w:val="superscript"/>
              </w:rPr>
              <w:t>*</w:t>
            </w:r>
          </w:p>
        </w:tc>
        <w:tc>
          <w:tcPr>
            <w:tcW w:w="2790" w:type="dxa"/>
          </w:tcPr>
          <w:p w:rsidR="00BA6A10" w:rsidRPr="005866E9" w:rsidRDefault="00BA6A10" w:rsidP="00BE48A5">
            <w:pPr>
              <w:rPr>
                <w:rFonts w:cs="Times New Roman"/>
                <w:szCs w:val="24"/>
              </w:rPr>
            </w:pPr>
            <w:r w:rsidRPr="005866E9">
              <w:rPr>
                <w:rFonts w:cs="Times New Roman"/>
                <w:szCs w:val="24"/>
              </w:rPr>
              <w:t xml:space="preserve">Establishment: KDI will analyze city data to locate five neighborhoods to host pilot play streets, prioritizing those that are park poor, have high concentrations of low-income residents, and have potential for programmatic collaborations. </w:t>
            </w:r>
          </w:p>
          <w:p w:rsidR="00BA6A10" w:rsidRPr="005866E9" w:rsidRDefault="00BA6A10" w:rsidP="00BE48A5">
            <w:pPr>
              <w:rPr>
                <w:rFonts w:cs="Times New Roman"/>
                <w:szCs w:val="24"/>
              </w:rPr>
            </w:pPr>
            <w:r w:rsidRPr="005866E9">
              <w:rPr>
                <w:rFonts w:cs="Times New Roman"/>
                <w:szCs w:val="24"/>
              </w:rPr>
              <w:t xml:space="preserve">Partners: LADOT and other City agencies </w:t>
            </w:r>
          </w:p>
        </w:tc>
        <w:tc>
          <w:tcPr>
            <w:tcW w:w="2790" w:type="dxa"/>
          </w:tcPr>
          <w:p w:rsidR="00BA6A10" w:rsidRPr="005866E9" w:rsidRDefault="00BA6A10" w:rsidP="00BE48A5">
            <w:pPr>
              <w:rPr>
                <w:rFonts w:cs="Times New Roman"/>
                <w:szCs w:val="24"/>
              </w:rPr>
            </w:pPr>
            <w:r w:rsidRPr="005866E9">
              <w:rPr>
                <w:rFonts w:cs="Times New Roman"/>
                <w:szCs w:val="24"/>
              </w:rPr>
              <w:t xml:space="preserve">Description: Play Streets is a new pilot program created by Mayor Eric </w:t>
            </w:r>
            <w:proofErr w:type="spellStart"/>
            <w:r w:rsidRPr="005866E9">
              <w:rPr>
                <w:rFonts w:cs="Times New Roman"/>
                <w:szCs w:val="24"/>
              </w:rPr>
              <w:t>Garcetti’s</w:t>
            </w:r>
            <w:proofErr w:type="spellEnd"/>
            <w:r w:rsidRPr="005866E9">
              <w:rPr>
                <w:rFonts w:cs="Times New Roman"/>
                <w:szCs w:val="24"/>
              </w:rPr>
              <w:t xml:space="preserve"> Great Streets Initiative and the Los Angeles Department of Transportation (LADOT), in partnership with </w:t>
            </w:r>
            <w:proofErr w:type="spellStart"/>
            <w:r w:rsidRPr="005866E9">
              <w:rPr>
                <w:rFonts w:cs="Times New Roman"/>
                <w:szCs w:val="24"/>
              </w:rPr>
              <w:t>Kounkuey</w:t>
            </w:r>
            <w:proofErr w:type="spellEnd"/>
            <w:r w:rsidRPr="005866E9">
              <w:rPr>
                <w:rFonts w:cs="Times New Roman"/>
                <w:szCs w:val="24"/>
              </w:rPr>
              <w:t xml:space="preserve"> Design Initiative (KDI), a local, non-profit community development and design office. </w:t>
            </w:r>
          </w:p>
        </w:tc>
        <w:tc>
          <w:tcPr>
            <w:tcW w:w="2340" w:type="dxa"/>
          </w:tcPr>
          <w:p w:rsidR="00BA6A10" w:rsidRPr="005866E9" w:rsidRDefault="00BA6A10" w:rsidP="00BE48A5">
            <w:pPr>
              <w:rPr>
                <w:rFonts w:cs="Times New Roman"/>
                <w:szCs w:val="24"/>
              </w:rPr>
            </w:pPr>
            <w:r w:rsidRPr="005866E9">
              <w:rPr>
                <w:rFonts w:cs="Times New Roman"/>
                <w:szCs w:val="24"/>
              </w:rPr>
              <w:t>Growth: One year pilot project with hopes to officially launch in the future</w:t>
            </w:r>
          </w:p>
          <w:p w:rsidR="00BA6A10" w:rsidRPr="005866E9" w:rsidRDefault="00BA6A10" w:rsidP="00BE48A5">
            <w:pPr>
              <w:rPr>
                <w:rFonts w:cs="Times New Roman"/>
                <w:szCs w:val="24"/>
              </w:rPr>
            </w:pPr>
          </w:p>
        </w:tc>
      </w:tr>
      <w:tr w:rsidR="00BA6A10" w:rsidRPr="00491D22" w:rsidTr="0055679A">
        <w:tc>
          <w:tcPr>
            <w:tcW w:w="1260" w:type="dxa"/>
          </w:tcPr>
          <w:p w:rsidR="00BA6A10" w:rsidRPr="00491D22" w:rsidRDefault="00490BF3" w:rsidP="00726106">
            <w:pPr>
              <w:jc w:val="center"/>
              <w:rPr>
                <w:rFonts w:eastAsia="Times New Roman" w:cs="Times New Roman"/>
                <w:szCs w:val="24"/>
              </w:rPr>
            </w:pPr>
            <w:r>
              <w:rPr>
                <w:rFonts w:eastAsia="Times New Roman" w:cs="Times New Roman"/>
                <w:szCs w:val="24"/>
              </w:rPr>
              <w:t>54</w:t>
            </w:r>
          </w:p>
        </w:tc>
        <w:tc>
          <w:tcPr>
            <w:tcW w:w="2790" w:type="dxa"/>
          </w:tcPr>
          <w:p w:rsidR="00BA6A10" w:rsidRPr="005866E9" w:rsidRDefault="00BA6A10" w:rsidP="00BE48A5">
            <w:pPr>
              <w:rPr>
                <w:rFonts w:cs="Times New Roman"/>
                <w:szCs w:val="24"/>
              </w:rPr>
            </w:pPr>
            <w:r w:rsidRPr="005866E9">
              <w:rPr>
                <w:rFonts w:cs="Times New Roman"/>
                <w:szCs w:val="24"/>
              </w:rPr>
              <w:t xml:space="preserve">Advertisement: Play Streets Australia has a Facebook page. </w:t>
            </w:r>
          </w:p>
          <w:p w:rsidR="00BA6A10" w:rsidRPr="005866E9" w:rsidRDefault="00BA6A10" w:rsidP="00BE48A5">
            <w:pPr>
              <w:rPr>
                <w:rFonts w:cs="Times New Roman"/>
                <w:szCs w:val="24"/>
              </w:rPr>
            </w:pPr>
          </w:p>
        </w:tc>
        <w:tc>
          <w:tcPr>
            <w:tcW w:w="2970" w:type="dxa"/>
          </w:tcPr>
          <w:p w:rsidR="00BA6A10" w:rsidRPr="005866E9" w:rsidRDefault="00BA6A10" w:rsidP="00BE48A5">
            <w:pPr>
              <w:rPr>
                <w:rFonts w:cs="Times New Roman"/>
                <w:szCs w:val="24"/>
              </w:rPr>
            </w:pPr>
            <w:r w:rsidRPr="005866E9">
              <w:rPr>
                <w:rFonts w:cs="Times New Roman"/>
                <w:szCs w:val="24"/>
              </w:rPr>
              <w:lastRenderedPageBreak/>
              <w:t>NR</w:t>
            </w:r>
            <w:r w:rsidRPr="00216464">
              <w:rPr>
                <w:rFonts w:cs="Times New Roman"/>
                <w:szCs w:val="24"/>
                <w:vertAlign w:val="superscript"/>
              </w:rPr>
              <w:t>*</w:t>
            </w:r>
          </w:p>
        </w:tc>
        <w:tc>
          <w:tcPr>
            <w:tcW w:w="2790" w:type="dxa"/>
          </w:tcPr>
          <w:p w:rsidR="00BA6A10" w:rsidRPr="005866E9" w:rsidRDefault="00BA6A10" w:rsidP="00BE48A5">
            <w:pPr>
              <w:rPr>
                <w:rFonts w:cs="Times New Roman"/>
                <w:szCs w:val="24"/>
              </w:rPr>
            </w:pPr>
            <w:r w:rsidRPr="005866E9">
              <w:rPr>
                <w:rFonts w:cs="Times New Roman"/>
                <w:szCs w:val="24"/>
              </w:rPr>
              <w:t xml:space="preserve">Establishment: Founded by </w:t>
            </w:r>
            <w:proofErr w:type="spellStart"/>
            <w:r w:rsidRPr="005866E9">
              <w:rPr>
                <w:rFonts w:cs="Times New Roman"/>
                <w:szCs w:val="24"/>
              </w:rPr>
              <w:t>CoDesign</w:t>
            </w:r>
            <w:proofErr w:type="spellEnd"/>
            <w:r w:rsidRPr="005866E9">
              <w:rPr>
                <w:rFonts w:cs="Times New Roman"/>
                <w:szCs w:val="24"/>
              </w:rPr>
              <w:t xml:space="preserve"> Studio in 2014. </w:t>
            </w:r>
          </w:p>
        </w:tc>
        <w:tc>
          <w:tcPr>
            <w:tcW w:w="2790" w:type="dxa"/>
          </w:tcPr>
          <w:p w:rsidR="00BA6A10" w:rsidRPr="005866E9" w:rsidRDefault="00BA6A10" w:rsidP="00BE48A5">
            <w:pPr>
              <w:rPr>
                <w:rFonts w:cs="Times New Roman"/>
                <w:szCs w:val="24"/>
              </w:rPr>
            </w:pPr>
            <w:r w:rsidRPr="005866E9">
              <w:rPr>
                <w:rFonts w:cs="Times New Roman"/>
                <w:szCs w:val="24"/>
              </w:rPr>
              <w:t>Description: The City of Melbourne hosted and supported pilot PS</w:t>
            </w:r>
            <w:r w:rsidRPr="003F0549">
              <w:rPr>
                <w:rFonts w:cs="Times New Roman"/>
                <w:szCs w:val="24"/>
                <w:vertAlign w:val="superscript"/>
              </w:rPr>
              <w:t>†</w:t>
            </w:r>
            <w:r w:rsidRPr="005866E9">
              <w:rPr>
                <w:rFonts w:cs="Times New Roman"/>
                <w:szCs w:val="24"/>
              </w:rPr>
              <w:t>.</w:t>
            </w:r>
          </w:p>
          <w:p w:rsidR="00BA6A10" w:rsidRPr="005866E9" w:rsidRDefault="00BA6A10" w:rsidP="00BE48A5">
            <w:pPr>
              <w:rPr>
                <w:rFonts w:cs="Times New Roman"/>
                <w:szCs w:val="24"/>
              </w:rPr>
            </w:pPr>
            <w:r w:rsidRPr="005866E9">
              <w:rPr>
                <w:rFonts w:cs="Times New Roman"/>
                <w:szCs w:val="24"/>
              </w:rPr>
              <w:lastRenderedPageBreak/>
              <w:t xml:space="preserve">Funding: From VicHealth through its inaugural Physical Activity Innovation Challenge. </w:t>
            </w:r>
          </w:p>
        </w:tc>
        <w:tc>
          <w:tcPr>
            <w:tcW w:w="2340" w:type="dxa"/>
          </w:tcPr>
          <w:p w:rsidR="00BA6A10" w:rsidRPr="005866E9" w:rsidRDefault="00BA6A10" w:rsidP="00BE48A5">
            <w:pPr>
              <w:rPr>
                <w:rFonts w:cs="Times New Roman"/>
                <w:szCs w:val="24"/>
              </w:rPr>
            </w:pPr>
            <w:r w:rsidRPr="005866E9">
              <w:rPr>
                <w:rFonts w:cs="Times New Roman"/>
                <w:szCs w:val="24"/>
              </w:rPr>
              <w:lastRenderedPageBreak/>
              <w:t>Upkeep: There was a PS</w:t>
            </w:r>
            <w:r w:rsidRPr="00877F6B">
              <w:rPr>
                <w:rFonts w:cs="Times New Roman"/>
                <w:color w:val="000000"/>
                <w:szCs w:val="24"/>
                <w:shd w:val="clear" w:color="auto" w:fill="FFFFFF"/>
                <w:vertAlign w:val="superscript"/>
              </w:rPr>
              <w:t>†</w:t>
            </w:r>
            <w:r w:rsidRPr="005866E9">
              <w:rPr>
                <w:rFonts w:cs="Times New Roman"/>
                <w:szCs w:val="24"/>
              </w:rPr>
              <w:t xml:space="preserve"> on April 17th, 2016. Unsure if there </w:t>
            </w:r>
            <w:r w:rsidRPr="005866E9">
              <w:rPr>
                <w:rFonts w:cs="Times New Roman"/>
                <w:szCs w:val="24"/>
              </w:rPr>
              <w:lastRenderedPageBreak/>
              <w:t xml:space="preserve">have been any more recent events. </w:t>
            </w:r>
          </w:p>
          <w:p w:rsidR="00BA6A10" w:rsidRPr="005866E9" w:rsidRDefault="00BA6A10" w:rsidP="00BE48A5">
            <w:pPr>
              <w:rPr>
                <w:rFonts w:cs="Times New Roman"/>
                <w:szCs w:val="24"/>
              </w:rPr>
            </w:pPr>
          </w:p>
        </w:tc>
      </w:tr>
      <w:tr w:rsidR="00BA6A10" w:rsidRPr="00491D22" w:rsidTr="0055679A">
        <w:tc>
          <w:tcPr>
            <w:tcW w:w="1260" w:type="dxa"/>
          </w:tcPr>
          <w:p w:rsidR="00BA6A10" w:rsidRPr="00491D22" w:rsidRDefault="00490BF3" w:rsidP="00726106">
            <w:pPr>
              <w:jc w:val="center"/>
              <w:rPr>
                <w:rFonts w:eastAsia="Times New Roman" w:cs="Times New Roman"/>
                <w:szCs w:val="24"/>
              </w:rPr>
            </w:pPr>
            <w:r>
              <w:rPr>
                <w:rFonts w:eastAsia="Times New Roman" w:cs="Times New Roman"/>
                <w:szCs w:val="24"/>
              </w:rPr>
              <w:lastRenderedPageBreak/>
              <w:t>55</w:t>
            </w:r>
          </w:p>
        </w:tc>
        <w:tc>
          <w:tcPr>
            <w:tcW w:w="2790" w:type="dxa"/>
          </w:tcPr>
          <w:p w:rsidR="00BA6A10" w:rsidRPr="005866E9" w:rsidRDefault="00BA6A10" w:rsidP="00BE48A5">
            <w:pPr>
              <w:rPr>
                <w:rFonts w:cs="Times New Roman"/>
                <w:szCs w:val="24"/>
              </w:rPr>
            </w:pPr>
            <w:r w:rsidRPr="005866E9">
              <w:rPr>
                <w:rFonts w:cs="Times New Roman"/>
                <w:szCs w:val="24"/>
              </w:rPr>
              <w:t xml:space="preserve">Advertisement: One of the sponsors of the event, Bike Easy, advertised on social media. </w:t>
            </w:r>
          </w:p>
          <w:p w:rsidR="00BA6A10" w:rsidRPr="005866E9" w:rsidRDefault="00BA6A10" w:rsidP="00BE48A5">
            <w:pPr>
              <w:rPr>
                <w:rFonts w:cs="Times New Roman"/>
                <w:szCs w:val="24"/>
              </w:rPr>
            </w:pPr>
          </w:p>
        </w:tc>
        <w:tc>
          <w:tcPr>
            <w:tcW w:w="2970" w:type="dxa"/>
          </w:tcPr>
          <w:p w:rsidR="00BA6A10" w:rsidRPr="005866E9" w:rsidRDefault="00BA6A10" w:rsidP="00BE48A5">
            <w:pPr>
              <w:rPr>
                <w:rFonts w:cs="Times New Roman"/>
                <w:szCs w:val="24"/>
              </w:rPr>
            </w:pPr>
            <w:r w:rsidRPr="005866E9">
              <w:rPr>
                <w:rFonts w:cs="Times New Roman"/>
                <w:szCs w:val="24"/>
              </w:rPr>
              <w:t>NR</w:t>
            </w:r>
            <w:r w:rsidRPr="00216464">
              <w:rPr>
                <w:rFonts w:cs="Times New Roman"/>
                <w:szCs w:val="24"/>
                <w:vertAlign w:val="superscript"/>
              </w:rPr>
              <w:t>*</w:t>
            </w:r>
          </w:p>
        </w:tc>
        <w:tc>
          <w:tcPr>
            <w:tcW w:w="2790" w:type="dxa"/>
          </w:tcPr>
          <w:p w:rsidR="00BA6A10" w:rsidRPr="005866E9" w:rsidRDefault="00BA6A10" w:rsidP="00BE48A5">
            <w:pPr>
              <w:rPr>
                <w:rFonts w:cs="Times New Roman"/>
                <w:szCs w:val="24"/>
              </w:rPr>
            </w:pPr>
            <w:r w:rsidRPr="005866E9">
              <w:rPr>
                <w:rFonts w:cs="Times New Roman"/>
                <w:szCs w:val="24"/>
              </w:rPr>
              <w:t xml:space="preserve">Establishment: City of New Orleans Health Department and Blue Cross and Blue Shield of Louisiana were awarded a $50,000 Play Streets Grant </w:t>
            </w:r>
          </w:p>
          <w:p w:rsidR="00BA6A10" w:rsidRPr="005866E9" w:rsidRDefault="00BA6A10" w:rsidP="00BE48A5">
            <w:pPr>
              <w:rPr>
                <w:rFonts w:cs="Times New Roman"/>
                <w:szCs w:val="24"/>
              </w:rPr>
            </w:pPr>
            <w:r w:rsidRPr="005866E9">
              <w:rPr>
                <w:rFonts w:cs="Times New Roman"/>
                <w:szCs w:val="24"/>
              </w:rPr>
              <w:t xml:space="preserve">Locations: Grant used in 4 locations in New Orleans. </w:t>
            </w:r>
          </w:p>
        </w:tc>
        <w:tc>
          <w:tcPr>
            <w:tcW w:w="2790" w:type="dxa"/>
          </w:tcPr>
          <w:p w:rsidR="00BA6A10" w:rsidRPr="005866E9" w:rsidRDefault="00BA6A10" w:rsidP="00BE48A5">
            <w:pPr>
              <w:rPr>
                <w:rFonts w:cs="Times New Roman"/>
                <w:szCs w:val="24"/>
              </w:rPr>
            </w:pPr>
            <w:r w:rsidRPr="005866E9">
              <w:rPr>
                <w:rFonts w:cs="Times New Roman"/>
                <w:szCs w:val="24"/>
              </w:rPr>
              <w:t xml:space="preserve">Activities offered: Skateboarding demo, Pilates, roller derby push cart races, youth soccer drills, free health screenings, and cooking demos. </w:t>
            </w:r>
          </w:p>
          <w:p w:rsidR="00BA6A10" w:rsidRPr="005866E9" w:rsidRDefault="00BA6A10" w:rsidP="00BE48A5">
            <w:pPr>
              <w:rPr>
                <w:rFonts w:cs="Times New Roman"/>
                <w:szCs w:val="24"/>
              </w:rPr>
            </w:pPr>
          </w:p>
        </w:tc>
        <w:tc>
          <w:tcPr>
            <w:tcW w:w="2340" w:type="dxa"/>
          </w:tcPr>
          <w:p w:rsidR="00BA6A10" w:rsidRPr="005866E9" w:rsidRDefault="00BA6A10" w:rsidP="00BE48A5">
            <w:pPr>
              <w:rPr>
                <w:rFonts w:cs="Times New Roman"/>
                <w:szCs w:val="24"/>
              </w:rPr>
            </w:pPr>
            <w:r w:rsidRPr="005866E9">
              <w:rPr>
                <w:rFonts w:cs="Times New Roman"/>
                <w:szCs w:val="24"/>
              </w:rPr>
              <w:t>NR</w:t>
            </w:r>
            <w:r w:rsidRPr="00216464">
              <w:rPr>
                <w:rFonts w:cs="Times New Roman"/>
                <w:szCs w:val="24"/>
                <w:vertAlign w:val="superscript"/>
              </w:rPr>
              <w:t>*</w:t>
            </w:r>
          </w:p>
          <w:p w:rsidR="00BA6A10" w:rsidRPr="005866E9" w:rsidRDefault="00BA6A10" w:rsidP="00BE48A5">
            <w:pPr>
              <w:rPr>
                <w:rFonts w:cs="Times New Roman"/>
                <w:szCs w:val="24"/>
              </w:rPr>
            </w:pPr>
          </w:p>
        </w:tc>
      </w:tr>
      <w:tr w:rsidR="00BA6A10" w:rsidRPr="00491D22" w:rsidTr="0055679A">
        <w:tc>
          <w:tcPr>
            <w:tcW w:w="1260" w:type="dxa"/>
          </w:tcPr>
          <w:p w:rsidR="00BA6A10" w:rsidRPr="00491D22" w:rsidRDefault="00490BF3" w:rsidP="00726106">
            <w:pPr>
              <w:jc w:val="center"/>
              <w:rPr>
                <w:rFonts w:cs="Times New Roman"/>
                <w:szCs w:val="24"/>
              </w:rPr>
            </w:pPr>
            <w:r>
              <w:rPr>
                <w:rFonts w:cs="Times New Roman"/>
                <w:szCs w:val="24"/>
              </w:rPr>
              <w:t>56</w:t>
            </w:r>
          </w:p>
        </w:tc>
        <w:tc>
          <w:tcPr>
            <w:tcW w:w="2790" w:type="dxa"/>
          </w:tcPr>
          <w:p w:rsidR="00BA6A10" w:rsidRPr="005866E9" w:rsidRDefault="00BA6A10" w:rsidP="00BE48A5">
            <w:pPr>
              <w:rPr>
                <w:rFonts w:cs="Times New Roman"/>
                <w:szCs w:val="24"/>
              </w:rPr>
            </w:pPr>
            <w:r w:rsidRPr="005866E9">
              <w:rPr>
                <w:rFonts w:cs="Times New Roman"/>
                <w:szCs w:val="24"/>
              </w:rPr>
              <w:t>NR</w:t>
            </w:r>
            <w:r w:rsidRPr="00216464">
              <w:rPr>
                <w:rFonts w:cs="Times New Roman"/>
                <w:szCs w:val="24"/>
                <w:vertAlign w:val="superscript"/>
              </w:rPr>
              <w:t>*</w:t>
            </w:r>
          </w:p>
        </w:tc>
        <w:tc>
          <w:tcPr>
            <w:tcW w:w="2970" w:type="dxa"/>
          </w:tcPr>
          <w:p w:rsidR="00BA6A10" w:rsidRPr="005866E9" w:rsidRDefault="00BA6A10" w:rsidP="00BE48A5">
            <w:pPr>
              <w:rPr>
                <w:rFonts w:cs="Times New Roman"/>
                <w:szCs w:val="24"/>
              </w:rPr>
            </w:pPr>
            <w:r w:rsidRPr="005866E9">
              <w:rPr>
                <w:rFonts w:cs="Times New Roman"/>
                <w:szCs w:val="24"/>
              </w:rPr>
              <w:t>NR</w:t>
            </w:r>
            <w:r w:rsidRPr="00216464">
              <w:rPr>
                <w:rFonts w:cs="Times New Roman"/>
                <w:szCs w:val="24"/>
                <w:vertAlign w:val="superscript"/>
              </w:rPr>
              <w:t>*</w:t>
            </w:r>
          </w:p>
        </w:tc>
        <w:tc>
          <w:tcPr>
            <w:tcW w:w="2790" w:type="dxa"/>
          </w:tcPr>
          <w:p w:rsidR="00BA6A10" w:rsidRPr="005866E9" w:rsidRDefault="00BA6A10" w:rsidP="00BE48A5">
            <w:pPr>
              <w:rPr>
                <w:rFonts w:cs="Times New Roman"/>
                <w:szCs w:val="24"/>
              </w:rPr>
            </w:pPr>
            <w:r w:rsidRPr="005866E9">
              <w:rPr>
                <w:rFonts w:cs="Times New Roman"/>
                <w:szCs w:val="24"/>
              </w:rPr>
              <w:t>Establishment: Long, hard-fought battle by residents and elected officials to get the street designated a summer play street, and now a permanent play street.</w:t>
            </w:r>
          </w:p>
        </w:tc>
        <w:tc>
          <w:tcPr>
            <w:tcW w:w="2790" w:type="dxa"/>
          </w:tcPr>
          <w:p w:rsidR="00BA6A10" w:rsidRPr="005866E9" w:rsidRDefault="00BA6A10" w:rsidP="00BE48A5">
            <w:pPr>
              <w:rPr>
                <w:rFonts w:cs="Times New Roman"/>
                <w:szCs w:val="24"/>
              </w:rPr>
            </w:pPr>
            <w:r w:rsidRPr="005866E9">
              <w:rPr>
                <w:rFonts w:cs="Times New Roman"/>
                <w:szCs w:val="24"/>
              </w:rPr>
              <w:t xml:space="preserve">Description: </w:t>
            </w:r>
          </w:p>
          <w:p w:rsidR="00BA6A10" w:rsidRPr="005866E9" w:rsidRDefault="00BA6A10" w:rsidP="00BE48A5">
            <w:pPr>
              <w:rPr>
                <w:rFonts w:cs="Times New Roman"/>
                <w:szCs w:val="24"/>
              </w:rPr>
            </w:pPr>
            <w:r w:rsidRPr="005866E9">
              <w:rPr>
                <w:rFonts w:cs="Times New Roman"/>
                <w:szCs w:val="24"/>
              </w:rPr>
              <w:t>Considering street closures that function year-round, and collaboration between park and school on either side of street.</w:t>
            </w:r>
          </w:p>
        </w:tc>
        <w:tc>
          <w:tcPr>
            <w:tcW w:w="2340" w:type="dxa"/>
          </w:tcPr>
          <w:p w:rsidR="003769BF" w:rsidRDefault="00BA6A10" w:rsidP="00096CA3">
            <w:pPr>
              <w:rPr>
                <w:rFonts w:cs="Times New Roman"/>
                <w:szCs w:val="24"/>
              </w:rPr>
            </w:pPr>
            <w:r w:rsidRPr="005866E9">
              <w:rPr>
                <w:rFonts w:cs="Times New Roman"/>
                <w:szCs w:val="24"/>
              </w:rPr>
              <w:t>Upkeep</w:t>
            </w:r>
            <w:r w:rsidR="00AB6704">
              <w:rPr>
                <w:rFonts w:cs="Times New Roman"/>
                <w:szCs w:val="24"/>
              </w:rPr>
              <w:t xml:space="preserve"> </w:t>
            </w:r>
            <w:r w:rsidR="00291D90">
              <w:rPr>
                <w:rFonts w:cs="Times New Roman"/>
                <w:szCs w:val="24"/>
              </w:rPr>
              <w:t>A temporary play street was held for two whole months in the summers of 2010-2012</w:t>
            </w:r>
          </w:p>
          <w:p w:rsidR="00BA6A10" w:rsidRPr="005866E9" w:rsidRDefault="00BA6A10" w:rsidP="00096CA3">
            <w:pPr>
              <w:rPr>
                <w:rFonts w:cs="Times New Roman"/>
                <w:szCs w:val="24"/>
              </w:rPr>
            </w:pPr>
            <w:r w:rsidRPr="005866E9">
              <w:rPr>
                <w:rFonts w:cs="Times New Roman"/>
                <w:szCs w:val="24"/>
              </w:rPr>
              <w:t xml:space="preserve">Growth: </w:t>
            </w:r>
            <w:r w:rsidR="00096CA3">
              <w:rPr>
                <w:rFonts w:cs="Times New Roman"/>
                <w:szCs w:val="24"/>
              </w:rPr>
              <w:t xml:space="preserve">After 2012, space is </w:t>
            </w:r>
            <w:r w:rsidRPr="005866E9">
              <w:rPr>
                <w:rFonts w:cs="Times New Roman"/>
                <w:szCs w:val="24"/>
              </w:rPr>
              <w:t xml:space="preserve">being made </w:t>
            </w:r>
            <w:r w:rsidR="00096CA3">
              <w:rPr>
                <w:rFonts w:cs="Times New Roman"/>
                <w:szCs w:val="24"/>
              </w:rPr>
              <w:t xml:space="preserve">into a </w:t>
            </w:r>
            <w:r w:rsidRPr="005866E9">
              <w:rPr>
                <w:rFonts w:cs="Times New Roman"/>
                <w:szCs w:val="24"/>
              </w:rPr>
              <w:t>pe</w:t>
            </w:r>
            <w:r>
              <w:rPr>
                <w:rFonts w:cs="Times New Roman"/>
                <w:szCs w:val="24"/>
              </w:rPr>
              <w:t>rmanent</w:t>
            </w:r>
            <w:r w:rsidR="00096CA3">
              <w:rPr>
                <w:rFonts w:cs="Times New Roman"/>
                <w:szCs w:val="24"/>
              </w:rPr>
              <w:t>, year-round plaza</w:t>
            </w:r>
          </w:p>
        </w:tc>
      </w:tr>
      <w:tr w:rsidR="00BA6A10" w:rsidRPr="00491D22" w:rsidTr="0055679A">
        <w:tc>
          <w:tcPr>
            <w:tcW w:w="1260" w:type="dxa"/>
          </w:tcPr>
          <w:p w:rsidR="00BA6A10" w:rsidRPr="00491D22" w:rsidRDefault="00490BF3" w:rsidP="00726106">
            <w:pPr>
              <w:jc w:val="center"/>
              <w:rPr>
                <w:rFonts w:cs="Times New Roman"/>
                <w:szCs w:val="24"/>
              </w:rPr>
            </w:pPr>
            <w:r>
              <w:rPr>
                <w:rFonts w:cs="Times New Roman"/>
                <w:szCs w:val="24"/>
              </w:rPr>
              <w:t>57</w:t>
            </w:r>
          </w:p>
        </w:tc>
        <w:tc>
          <w:tcPr>
            <w:tcW w:w="2790" w:type="dxa"/>
          </w:tcPr>
          <w:p w:rsidR="00BA6A10" w:rsidRPr="005866E9" w:rsidRDefault="00BA6A10" w:rsidP="00BE48A5">
            <w:pPr>
              <w:rPr>
                <w:rFonts w:cs="Times New Roman"/>
                <w:szCs w:val="24"/>
              </w:rPr>
            </w:pPr>
            <w:r w:rsidRPr="005866E9">
              <w:rPr>
                <w:rFonts w:cs="Times New Roman"/>
                <w:szCs w:val="24"/>
              </w:rPr>
              <w:t>NR</w:t>
            </w:r>
            <w:r w:rsidRPr="00216464">
              <w:rPr>
                <w:rFonts w:cs="Times New Roman"/>
                <w:szCs w:val="24"/>
                <w:vertAlign w:val="superscript"/>
              </w:rPr>
              <w:t>*</w:t>
            </w:r>
          </w:p>
        </w:tc>
        <w:tc>
          <w:tcPr>
            <w:tcW w:w="2970" w:type="dxa"/>
          </w:tcPr>
          <w:p w:rsidR="00BA6A10" w:rsidRPr="005866E9" w:rsidRDefault="00BA6A10" w:rsidP="00BE48A5">
            <w:pPr>
              <w:rPr>
                <w:rFonts w:cs="Times New Roman"/>
                <w:szCs w:val="24"/>
              </w:rPr>
            </w:pPr>
            <w:r w:rsidRPr="005866E9">
              <w:rPr>
                <w:rFonts w:cs="Times New Roman"/>
                <w:szCs w:val="24"/>
              </w:rPr>
              <w:t>NR</w:t>
            </w:r>
            <w:r w:rsidRPr="00216464">
              <w:rPr>
                <w:rFonts w:cs="Times New Roman"/>
                <w:szCs w:val="24"/>
                <w:vertAlign w:val="superscript"/>
              </w:rPr>
              <w:t>*</w:t>
            </w:r>
          </w:p>
        </w:tc>
        <w:tc>
          <w:tcPr>
            <w:tcW w:w="2790" w:type="dxa"/>
          </w:tcPr>
          <w:p w:rsidR="00BA6A10" w:rsidRPr="005866E9" w:rsidRDefault="00BA6A10" w:rsidP="00BE48A5">
            <w:pPr>
              <w:rPr>
                <w:rFonts w:cs="Times New Roman"/>
                <w:szCs w:val="24"/>
              </w:rPr>
            </w:pPr>
            <w:r w:rsidRPr="005866E9">
              <w:rPr>
                <w:rFonts w:cs="Times New Roman"/>
                <w:szCs w:val="24"/>
              </w:rPr>
              <w:t>NR</w:t>
            </w:r>
            <w:r w:rsidRPr="00216464">
              <w:rPr>
                <w:rFonts w:cs="Times New Roman"/>
                <w:szCs w:val="24"/>
                <w:vertAlign w:val="superscript"/>
              </w:rPr>
              <w:t>*</w:t>
            </w:r>
          </w:p>
        </w:tc>
        <w:tc>
          <w:tcPr>
            <w:tcW w:w="2790" w:type="dxa"/>
          </w:tcPr>
          <w:p w:rsidR="00BA6A10" w:rsidRPr="005866E9" w:rsidRDefault="00BA6A10" w:rsidP="00BE48A5">
            <w:pPr>
              <w:rPr>
                <w:rFonts w:cs="Times New Roman"/>
                <w:szCs w:val="24"/>
              </w:rPr>
            </w:pPr>
            <w:r w:rsidRPr="005866E9">
              <w:rPr>
                <w:rFonts w:cs="Times New Roman"/>
                <w:szCs w:val="24"/>
              </w:rPr>
              <w:t xml:space="preserve">Description: Play streets can be hosted on a residential street. Streets can be closed for up to three hours in the winter months and two hours in the summer. </w:t>
            </w:r>
          </w:p>
          <w:p w:rsidR="00BA6A10" w:rsidRPr="005866E9" w:rsidRDefault="00BA6A10" w:rsidP="00BE48A5">
            <w:pPr>
              <w:rPr>
                <w:rFonts w:cs="Times New Roman"/>
                <w:szCs w:val="24"/>
              </w:rPr>
            </w:pPr>
            <w:r w:rsidRPr="005866E9">
              <w:rPr>
                <w:rFonts w:cs="Times New Roman"/>
                <w:szCs w:val="24"/>
              </w:rPr>
              <w:t>Process: Must get neighbors to sign their support and apply to city council.</w:t>
            </w:r>
          </w:p>
        </w:tc>
        <w:tc>
          <w:tcPr>
            <w:tcW w:w="2340" w:type="dxa"/>
          </w:tcPr>
          <w:p w:rsidR="00BA6A10" w:rsidRPr="005866E9" w:rsidRDefault="00BA6A10" w:rsidP="00BE48A5">
            <w:pPr>
              <w:rPr>
                <w:rFonts w:cs="Times New Roman"/>
                <w:szCs w:val="24"/>
              </w:rPr>
            </w:pPr>
            <w:r>
              <w:rPr>
                <w:rFonts w:cs="Times New Roman"/>
                <w:szCs w:val="24"/>
              </w:rPr>
              <w:t>NR</w:t>
            </w:r>
            <w:r w:rsidRPr="00216464">
              <w:rPr>
                <w:rFonts w:cs="Times New Roman"/>
                <w:szCs w:val="24"/>
                <w:vertAlign w:val="superscript"/>
              </w:rPr>
              <w:t>*</w:t>
            </w:r>
          </w:p>
          <w:p w:rsidR="00BA6A10" w:rsidRPr="005866E9" w:rsidRDefault="00BA6A10" w:rsidP="00BE48A5">
            <w:pPr>
              <w:rPr>
                <w:rFonts w:cs="Times New Roman"/>
                <w:szCs w:val="24"/>
              </w:rPr>
            </w:pPr>
          </w:p>
        </w:tc>
      </w:tr>
      <w:tr w:rsidR="00BA6A10" w:rsidRPr="00491D22" w:rsidTr="0055679A">
        <w:tc>
          <w:tcPr>
            <w:tcW w:w="1260" w:type="dxa"/>
          </w:tcPr>
          <w:p w:rsidR="00BA6A10" w:rsidRPr="00491D22" w:rsidRDefault="00490BF3" w:rsidP="00726106">
            <w:pPr>
              <w:jc w:val="center"/>
              <w:rPr>
                <w:rFonts w:cs="Times New Roman"/>
                <w:szCs w:val="24"/>
              </w:rPr>
            </w:pPr>
            <w:r>
              <w:rPr>
                <w:rFonts w:cs="Times New Roman"/>
                <w:szCs w:val="24"/>
              </w:rPr>
              <w:lastRenderedPageBreak/>
              <w:t>58</w:t>
            </w:r>
          </w:p>
        </w:tc>
        <w:tc>
          <w:tcPr>
            <w:tcW w:w="2790" w:type="dxa"/>
          </w:tcPr>
          <w:p w:rsidR="00BA6A10" w:rsidRPr="005866E9" w:rsidRDefault="00BA6A10" w:rsidP="00BE48A5">
            <w:pPr>
              <w:rPr>
                <w:rFonts w:cs="Times New Roman"/>
                <w:szCs w:val="24"/>
              </w:rPr>
            </w:pPr>
            <w:r w:rsidRPr="005866E9">
              <w:rPr>
                <w:rFonts w:cs="Times New Roman"/>
                <w:szCs w:val="24"/>
              </w:rPr>
              <w:t>Where: Most of the Play Streets are in North Seattle</w:t>
            </w:r>
          </w:p>
          <w:p w:rsidR="00BA6A10" w:rsidRPr="005866E9" w:rsidRDefault="00BA6A10" w:rsidP="00BE48A5">
            <w:pPr>
              <w:rPr>
                <w:rFonts w:cs="Times New Roman"/>
                <w:szCs w:val="24"/>
              </w:rPr>
            </w:pPr>
          </w:p>
        </w:tc>
        <w:tc>
          <w:tcPr>
            <w:tcW w:w="2970" w:type="dxa"/>
          </w:tcPr>
          <w:p w:rsidR="00BA6A10" w:rsidRPr="005866E9" w:rsidRDefault="00BA6A10" w:rsidP="00BE48A5">
            <w:pPr>
              <w:rPr>
                <w:rFonts w:cs="Times New Roman"/>
                <w:szCs w:val="24"/>
              </w:rPr>
            </w:pPr>
            <w:r w:rsidRPr="005866E9">
              <w:rPr>
                <w:rFonts w:cs="Times New Roman"/>
                <w:szCs w:val="24"/>
              </w:rPr>
              <w:t>NR</w:t>
            </w:r>
            <w:r>
              <w:rPr>
                <w:rFonts w:cs="Times New Roman"/>
                <w:szCs w:val="24"/>
              </w:rPr>
              <w:t>*</w:t>
            </w:r>
          </w:p>
        </w:tc>
        <w:tc>
          <w:tcPr>
            <w:tcW w:w="2790" w:type="dxa"/>
          </w:tcPr>
          <w:p w:rsidR="00BA6A10" w:rsidRPr="005866E9" w:rsidRDefault="00BA6A10" w:rsidP="00BE48A5">
            <w:pPr>
              <w:rPr>
                <w:rFonts w:cs="Times New Roman"/>
                <w:szCs w:val="24"/>
              </w:rPr>
            </w:pPr>
            <w:r w:rsidRPr="005866E9">
              <w:rPr>
                <w:rFonts w:cs="Times New Roman"/>
                <w:szCs w:val="24"/>
              </w:rPr>
              <w:t>Model: Mentions there have been similar programs in at least a dozen other U.S. cities.</w:t>
            </w:r>
          </w:p>
          <w:p w:rsidR="00BA6A10" w:rsidRPr="005866E9" w:rsidRDefault="00BA6A10" w:rsidP="00BE48A5">
            <w:pPr>
              <w:rPr>
                <w:rFonts w:cs="Times New Roman"/>
                <w:szCs w:val="24"/>
              </w:rPr>
            </w:pPr>
          </w:p>
        </w:tc>
        <w:tc>
          <w:tcPr>
            <w:tcW w:w="2790" w:type="dxa"/>
          </w:tcPr>
          <w:p w:rsidR="00BA6A10" w:rsidRPr="005866E9" w:rsidRDefault="00BA6A10" w:rsidP="00BE48A5">
            <w:pPr>
              <w:rPr>
                <w:rFonts w:cs="Times New Roman"/>
                <w:szCs w:val="24"/>
              </w:rPr>
            </w:pPr>
            <w:r w:rsidRPr="005866E9">
              <w:rPr>
                <w:rFonts w:cs="Times New Roman"/>
                <w:szCs w:val="24"/>
              </w:rPr>
              <w:t>Process: Residents apply to close the street to the Seattle Department of Transportation (SDOT)</w:t>
            </w:r>
          </w:p>
          <w:p w:rsidR="00BA6A10" w:rsidRPr="005866E9" w:rsidRDefault="00BA6A10" w:rsidP="00BE48A5">
            <w:pPr>
              <w:rPr>
                <w:rFonts w:cs="Times New Roman"/>
                <w:szCs w:val="24"/>
              </w:rPr>
            </w:pPr>
          </w:p>
        </w:tc>
        <w:tc>
          <w:tcPr>
            <w:tcW w:w="2340" w:type="dxa"/>
          </w:tcPr>
          <w:p w:rsidR="00BA6A10" w:rsidRPr="005866E9" w:rsidRDefault="00BA6A10" w:rsidP="00A61016">
            <w:pPr>
              <w:rPr>
                <w:rFonts w:cs="Times New Roman"/>
                <w:szCs w:val="24"/>
              </w:rPr>
            </w:pPr>
            <w:r w:rsidRPr="005866E9">
              <w:rPr>
                <w:rFonts w:cs="Times New Roman"/>
                <w:szCs w:val="24"/>
              </w:rPr>
              <w:t xml:space="preserve">Growth: SDOT says it will report to the City Council </w:t>
            </w:r>
            <w:r w:rsidR="003769BF">
              <w:rPr>
                <w:rFonts w:cs="Times New Roman"/>
                <w:szCs w:val="24"/>
              </w:rPr>
              <w:t xml:space="preserve">in </w:t>
            </w:r>
            <w:r w:rsidRPr="005866E9">
              <w:rPr>
                <w:rFonts w:cs="Times New Roman"/>
                <w:szCs w:val="24"/>
              </w:rPr>
              <w:t>spring</w:t>
            </w:r>
            <w:r w:rsidR="00A61016">
              <w:rPr>
                <w:rFonts w:cs="Times New Roman"/>
                <w:szCs w:val="24"/>
              </w:rPr>
              <w:t xml:space="preserve"> 2016</w:t>
            </w:r>
            <w:r w:rsidR="003769BF">
              <w:rPr>
                <w:rFonts w:cs="Times New Roman"/>
                <w:szCs w:val="24"/>
              </w:rPr>
              <w:t xml:space="preserve"> </w:t>
            </w:r>
            <w:r w:rsidRPr="005866E9">
              <w:rPr>
                <w:rFonts w:cs="Times New Roman"/>
                <w:szCs w:val="24"/>
              </w:rPr>
              <w:t>about how well the pilot project went. If the council likes what they see, PS</w:t>
            </w:r>
            <w:r w:rsidRPr="0069355F">
              <w:rPr>
                <w:rFonts w:cs="Times New Roman"/>
                <w:color w:val="000000"/>
                <w:szCs w:val="24"/>
                <w:shd w:val="clear" w:color="auto" w:fill="FFFFFF"/>
                <w:vertAlign w:val="superscript"/>
              </w:rPr>
              <w:t>†</w:t>
            </w:r>
            <w:r w:rsidRPr="005866E9">
              <w:rPr>
                <w:rFonts w:cs="Times New Roman"/>
                <w:szCs w:val="24"/>
              </w:rPr>
              <w:t xml:space="preserve"> could become permanent.  </w:t>
            </w:r>
          </w:p>
        </w:tc>
      </w:tr>
      <w:tr w:rsidR="00BA6A10" w:rsidRPr="00491D22" w:rsidTr="0055679A">
        <w:tc>
          <w:tcPr>
            <w:tcW w:w="1260" w:type="dxa"/>
          </w:tcPr>
          <w:p w:rsidR="00BA6A10" w:rsidRPr="00491D22" w:rsidRDefault="00490BF3" w:rsidP="00726106">
            <w:pPr>
              <w:jc w:val="center"/>
              <w:rPr>
                <w:rFonts w:cs="Times New Roman"/>
                <w:szCs w:val="24"/>
              </w:rPr>
            </w:pPr>
            <w:r>
              <w:rPr>
                <w:rFonts w:cs="Times New Roman"/>
                <w:szCs w:val="24"/>
              </w:rPr>
              <w:t>59</w:t>
            </w:r>
          </w:p>
        </w:tc>
        <w:tc>
          <w:tcPr>
            <w:tcW w:w="2790" w:type="dxa"/>
          </w:tcPr>
          <w:p w:rsidR="00BA6A10" w:rsidRPr="005866E9" w:rsidRDefault="00BA6A10" w:rsidP="00BE48A5">
            <w:pPr>
              <w:rPr>
                <w:rFonts w:cs="Times New Roman"/>
                <w:szCs w:val="24"/>
              </w:rPr>
            </w:pPr>
            <w:r w:rsidRPr="005866E9">
              <w:rPr>
                <w:rFonts w:cs="Times New Roman"/>
                <w:szCs w:val="24"/>
              </w:rPr>
              <w:t>NR</w:t>
            </w:r>
            <w:r w:rsidRPr="00216464">
              <w:rPr>
                <w:rFonts w:cs="Times New Roman"/>
                <w:szCs w:val="24"/>
                <w:vertAlign w:val="superscript"/>
              </w:rPr>
              <w:t>*</w:t>
            </w:r>
          </w:p>
        </w:tc>
        <w:tc>
          <w:tcPr>
            <w:tcW w:w="2970" w:type="dxa"/>
          </w:tcPr>
          <w:p w:rsidR="00BA6A10" w:rsidRPr="005866E9" w:rsidRDefault="00BA6A10" w:rsidP="00BE48A5">
            <w:pPr>
              <w:rPr>
                <w:rFonts w:cs="Times New Roman"/>
                <w:szCs w:val="24"/>
              </w:rPr>
            </w:pPr>
            <w:r w:rsidRPr="005866E9">
              <w:rPr>
                <w:rFonts w:cs="Times New Roman"/>
                <w:szCs w:val="24"/>
              </w:rPr>
              <w:t>NR</w:t>
            </w:r>
            <w:r w:rsidRPr="00216464">
              <w:rPr>
                <w:rFonts w:cs="Times New Roman"/>
                <w:szCs w:val="24"/>
                <w:vertAlign w:val="superscript"/>
              </w:rPr>
              <w:t>*</w:t>
            </w:r>
          </w:p>
        </w:tc>
        <w:tc>
          <w:tcPr>
            <w:tcW w:w="2790" w:type="dxa"/>
          </w:tcPr>
          <w:p w:rsidR="00BA6A10" w:rsidRPr="005866E9" w:rsidRDefault="00BA6A10" w:rsidP="00BE48A5">
            <w:pPr>
              <w:rPr>
                <w:rFonts w:cs="Times New Roman"/>
                <w:szCs w:val="24"/>
              </w:rPr>
            </w:pPr>
            <w:r w:rsidRPr="005866E9">
              <w:rPr>
                <w:rFonts w:cs="Times New Roman"/>
                <w:szCs w:val="24"/>
              </w:rPr>
              <w:t>Establishment: Ward already has one Play Street and is creating another</w:t>
            </w:r>
          </w:p>
          <w:p w:rsidR="00BA6A10" w:rsidRPr="005866E9" w:rsidRDefault="00BA6A10" w:rsidP="00BE48A5">
            <w:pPr>
              <w:rPr>
                <w:rFonts w:cs="Times New Roman"/>
                <w:szCs w:val="24"/>
              </w:rPr>
            </w:pPr>
            <w:r w:rsidRPr="005866E9">
              <w:rPr>
                <w:rFonts w:cs="Times New Roman"/>
                <w:szCs w:val="24"/>
              </w:rPr>
              <w:t>Locations: Schemes running in over 30 local authority areas in London</w:t>
            </w:r>
          </w:p>
          <w:p w:rsidR="00BA6A10" w:rsidRPr="005866E9" w:rsidRDefault="00BA6A10" w:rsidP="00BE48A5">
            <w:pPr>
              <w:rPr>
                <w:rFonts w:cs="Times New Roman"/>
                <w:szCs w:val="24"/>
              </w:rPr>
            </w:pPr>
          </w:p>
        </w:tc>
        <w:tc>
          <w:tcPr>
            <w:tcW w:w="2790" w:type="dxa"/>
          </w:tcPr>
          <w:p w:rsidR="00BA6A10" w:rsidRPr="005866E9" w:rsidRDefault="00BA6A10" w:rsidP="00BE48A5">
            <w:pPr>
              <w:rPr>
                <w:rFonts w:cs="Times New Roman"/>
                <w:szCs w:val="24"/>
              </w:rPr>
            </w:pPr>
            <w:r w:rsidRPr="005866E9">
              <w:rPr>
                <w:rFonts w:cs="Times New Roman"/>
                <w:szCs w:val="24"/>
              </w:rPr>
              <w:t>Description: London Play is supporting neighborhoods to create Play Streets by providing free support going with residents to meetings, answering questions, offering advice, supplying materials, and helping approach council.</w:t>
            </w:r>
          </w:p>
          <w:p w:rsidR="00BA6A10" w:rsidRPr="005866E9" w:rsidRDefault="00BA6A10" w:rsidP="00BE48A5">
            <w:pPr>
              <w:rPr>
                <w:rFonts w:cs="Times New Roman"/>
                <w:szCs w:val="24"/>
              </w:rPr>
            </w:pPr>
            <w:r w:rsidRPr="005866E9">
              <w:rPr>
                <w:rFonts w:cs="Times New Roman"/>
                <w:szCs w:val="24"/>
              </w:rPr>
              <w:t xml:space="preserve">Funding: London Play can provide £400 per street. </w:t>
            </w:r>
          </w:p>
        </w:tc>
        <w:tc>
          <w:tcPr>
            <w:tcW w:w="2340" w:type="dxa"/>
          </w:tcPr>
          <w:p w:rsidR="00BA6A10" w:rsidRPr="005866E9" w:rsidRDefault="00BA6A10" w:rsidP="00BE48A5">
            <w:pPr>
              <w:rPr>
                <w:rFonts w:cs="Times New Roman"/>
                <w:szCs w:val="24"/>
              </w:rPr>
            </w:pPr>
            <w:r w:rsidRPr="005866E9">
              <w:rPr>
                <w:rFonts w:cs="Times New Roman"/>
                <w:szCs w:val="24"/>
              </w:rPr>
              <w:t>NR</w:t>
            </w:r>
            <w:r w:rsidRPr="00216464">
              <w:rPr>
                <w:rFonts w:cs="Times New Roman"/>
                <w:szCs w:val="24"/>
                <w:vertAlign w:val="superscript"/>
              </w:rPr>
              <w:t>*</w:t>
            </w:r>
          </w:p>
        </w:tc>
      </w:tr>
      <w:tr w:rsidR="00BA6A10" w:rsidRPr="00491D22" w:rsidTr="0055679A">
        <w:tc>
          <w:tcPr>
            <w:tcW w:w="1260" w:type="dxa"/>
          </w:tcPr>
          <w:p w:rsidR="00BA6A10" w:rsidRPr="00491D22" w:rsidRDefault="00490BF3" w:rsidP="00726106">
            <w:pPr>
              <w:jc w:val="center"/>
              <w:rPr>
                <w:rFonts w:cs="Times New Roman"/>
                <w:szCs w:val="24"/>
              </w:rPr>
            </w:pPr>
            <w:r>
              <w:rPr>
                <w:rFonts w:cs="Times New Roman"/>
                <w:szCs w:val="24"/>
              </w:rPr>
              <w:t>60</w:t>
            </w:r>
          </w:p>
        </w:tc>
        <w:tc>
          <w:tcPr>
            <w:tcW w:w="2790" w:type="dxa"/>
          </w:tcPr>
          <w:p w:rsidR="00BA6A10" w:rsidRPr="005866E9" w:rsidRDefault="00BA6A10" w:rsidP="00BE48A5">
            <w:pPr>
              <w:rPr>
                <w:rFonts w:cs="Times New Roman"/>
                <w:szCs w:val="24"/>
              </w:rPr>
            </w:pPr>
            <w:r w:rsidRPr="005866E9">
              <w:rPr>
                <w:rFonts w:cs="Times New Roman"/>
                <w:szCs w:val="24"/>
              </w:rPr>
              <w:t>NR</w:t>
            </w:r>
            <w:r w:rsidRPr="00216464">
              <w:rPr>
                <w:rFonts w:cs="Times New Roman"/>
                <w:szCs w:val="24"/>
                <w:vertAlign w:val="superscript"/>
              </w:rPr>
              <w:t>*</w:t>
            </w:r>
          </w:p>
        </w:tc>
        <w:tc>
          <w:tcPr>
            <w:tcW w:w="2970" w:type="dxa"/>
          </w:tcPr>
          <w:p w:rsidR="00BA6A10" w:rsidRPr="005866E9" w:rsidRDefault="00BA6A10" w:rsidP="00BE48A5">
            <w:pPr>
              <w:rPr>
                <w:rFonts w:cs="Times New Roman"/>
                <w:szCs w:val="24"/>
              </w:rPr>
            </w:pPr>
            <w:r w:rsidRPr="005866E9">
              <w:rPr>
                <w:rFonts w:cs="Times New Roman"/>
                <w:szCs w:val="24"/>
              </w:rPr>
              <w:t>NR</w:t>
            </w:r>
            <w:r w:rsidRPr="00216464">
              <w:rPr>
                <w:rFonts w:cs="Times New Roman"/>
                <w:szCs w:val="24"/>
                <w:vertAlign w:val="superscript"/>
              </w:rPr>
              <w:t>*</w:t>
            </w:r>
          </w:p>
        </w:tc>
        <w:tc>
          <w:tcPr>
            <w:tcW w:w="2790" w:type="dxa"/>
          </w:tcPr>
          <w:p w:rsidR="00BA6A10" w:rsidRPr="005866E9" w:rsidRDefault="00BA6A10" w:rsidP="00BE48A5">
            <w:pPr>
              <w:rPr>
                <w:rFonts w:cs="Times New Roman"/>
                <w:szCs w:val="24"/>
              </w:rPr>
            </w:pPr>
            <w:r w:rsidRPr="005866E9">
              <w:rPr>
                <w:rFonts w:cs="Times New Roman"/>
                <w:szCs w:val="24"/>
              </w:rPr>
              <w:t>Model: Mentions Play Streets in NYC and support from Michelle Obama's "Let's Move" campaign</w:t>
            </w:r>
          </w:p>
          <w:p w:rsidR="00BA6A10" w:rsidRPr="005866E9" w:rsidRDefault="00BA6A10" w:rsidP="00BE48A5">
            <w:pPr>
              <w:rPr>
                <w:rFonts w:cs="Times New Roman"/>
                <w:szCs w:val="24"/>
              </w:rPr>
            </w:pPr>
          </w:p>
        </w:tc>
        <w:tc>
          <w:tcPr>
            <w:tcW w:w="2790" w:type="dxa"/>
          </w:tcPr>
          <w:p w:rsidR="00BA6A10" w:rsidRPr="005866E9" w:rsidRDefault="00BA6A10" w:rsidP="00BE48A5">
            <w:pPr>
              <w:rPr>
                <w:rFonts w:cs="Times New Roman"/>
                <w:szCs w:val="24"/>
              </w:rPr>
            </w:pPr>
            <w:r w:rsidRPr="005866E9">
              <w:rPr>
                <w:rFonts w:cs="Times New Roman"/>
                <w:szCs w:val="24"/>
              </w:rPr>
              <w:t>Description: Pilot program of Seattle Department of Transportation’s Public Space Management Program for school-organized and community-led play streets</w:t>
            </w:r>
          </w:p>
          <w:p w:rsidR="00BA6A10" w:rsidRPr="005866E9" w:rsidRDefault="00BA6A10" w:rsidP="00BE48A5">
            <w:pPr>
              <w:rPr>
                <w:rFonts w:cs="Times New Roman"/>
                <w:szCs w:val="24"/>
              </w:rPr>
            </w:pPr>
            <w:r w:rsidRPr="005866E9">
              <w:rPr>
                <w:rFonts w:cs="Times New Roman"/>
                <w:szCs w:val="24"/>
              </w:rPr>
              <w:t>Process: communities submit applications</w:t>
            </w:r>
          </w:p>
        </w:tc>
        <w:tc>
          <w:tcPr>
            <w:tcW w:w="2340" w:type="dxa"/>
          </w:tcPr>
          <w:p w:rsidR="00BA6A10" w:rsidRPr="005866E9" w:rsidRDefault="00BA6A10" w:rsidP="00BE48A5">
            <w:pPr>
              <w:rPr>
                <w:rFonts w:cs="Times New Roman"/>
                <w:szCs w:val="24"/>
              </w:rPr>
            </w:pPr>
            <w:r w:rsidRPr="005866E9">
              <w:rPr>
                <w:rFonts w:cs="Times New Roman"/>
                <w:szCs w:val="24"/>
              </w:rPr>
              <w:t>Growth: Pilot program, no mention of future plans</w:t>
            </w:r>
          </w:p>
          <w:p w:rsidR="00BA6A10" w:rsidRPr="005866E9" w:rsidRDefault="00BA6A10" w:rsidP="00BE48A5">
            <w:pPr>
              <w:rPr>
                <w:rFonts w:cs="Times New Roman"/>
                <w:szCs w:val="24"/>
              </w:rPr>
            </w:pPr>
          </w:p>
        </w:tc>
      </w:tr>
      <w:tr w:rsidR="00BA6A10" w:rsidRPr="00491D22" w:rsidTr="0055679A">
        <w:tc>
          <w:tcPr>
            <w:tcW w:w="1260" w:type="dxa"/>
          </w:tcPr>
          <w:p w:rsidR="00BA6A10" w:rsidRDefault="00490BF3" w:rsidP="00726106">
            <w:pPr>
              <w:jc w:val="center"/>
              <w:rPr>
                <w:rFonts w:asciiTheme="minorHAnsi" w:eastAsiaTheme="minorEastAsia" w:hAnsiTheme="minorHAnsi" w:cstheme="majorBidi"/>
                <w:b/>
                <w:bCs/>
                <w:color w:val="000000"/>
                <w:sz w:val="26"/>
                <w:szCs w:val="24"/>
              </w:rPr>
            </w:pPr>
            <w:r>
              <w:rPr>
                <w:color w:val="000000"/>
              </w:rPr>
              <w:lastRenderedPageBreak/>
              <w:t>61</w:t>
            </w:r>
          </w:p>
          <w:p w:rsidR="00BA6A10" w:rsidRDefault="00BA6A10" w:rsidP="00726106">
            <w:pPr>
              <w:jc w:val="center"/>
              <w:rPr>
                <w:color w:val="000000"/>
              </w:rPr>
            </w:pPr>
          </w:p>
        </w:tc>
        <w:tc>
          <w:tcPr>
            <w:tcW w:w="2790" w:type="dxa"/>
          </w:tcPr>
          <w:p w:rsidR="00BA6A10" w:rsidRPr="006D3A6C" w:rsidRDefault="00BA6A10" w:rsidP="00BE48A5">
            <w:pPr>
              <w:rPr>
                <w:rFonts w:cs="Times New Roman"/>
              </w:rPr>
            </w:pPr>
            <w:r w:rsidRPr="006D3A6C">
              <w:rPr>
                <w:rFonts w:cs="Times New Roman"/>
              </w:rPr>
              <w:t>NR</w:t>
            </w:r>
            <w:r w:rsidRPr="00216464">
              <w:rPr>
                <w:rFonts w:cs="Times New Roman"/>
                <w:vertAlign w:val="superscript"/>
              </w:rPr>
              <w:t>*</w:t>
            </w:r>
          </w:p>
        </w:tc>
        <w:tc>
          <w:tcPr>
            <w:tcW w:w="2970" w:type="dxa"/>
          </w:tcPr>
          <w:p w:rsidR="00BA6A10" w:rsidRDefault="00BA6A10" w:rsidP="00845975">
            <w:pPr>
              <w:rPr>
                <w:rFonts w:asciiTheme="minorHAnsi" w:eastAsiaTheme="minorEastAsia" w:hAnsiTheme="minorHAnsi" w:cs="Times New Roman"/>
                <w:b/>
                <w:bCs/>
                <w:color w:val="4F81BD" w:themeColor="accent1"/>
                <w:sz w:val="26"/>
                <w:szCs w:val="24"/>
              </w:rPr>
            </w:pPr>
            <w:r>
              <w:rPr>
                <w:rFonts w:cs="Times New Roman"/>
              </w:rPr>
              <w:t>NR</w:t>
            </w:r>
            <w:r w:rsidRPr="00216464">
              <w:rPr>
                <w:rFonts w:cs="Times New Roman"/>
                <w:vertAlign w:val="superscript"/>
              </w:rPr>
              <w:t>*</w:t>
            </w:r>
          </w:p>
        </w:tc>
        <w:tc>
          <w:tcPr>
            <w:tcW w:w="2790" w:type="dxa"/>
          </w:tcPr>
          <w:p w:rsidR="00BA6A10" w:rsidRPr="006D3A6C" w:rsidRDefault="00BA6A10" w:rsidP="00BE48A5">
            <w:pPr>
              <w:rPr>
                <w:rFonts w:cs="Times New Roman"/>
              </w:rPr>
            </w:pPr>
            <w:r w:rsidRPr="006D3A6C">
              <w:rPr>
                <w:rFonts w:cs="Times New Roman"/>
              </w:rPr>
              <w:t>NR</w:t>
            </w:r>
            <w:r w:rsidRPr="00216464">
              <w:rPr>
                <w:rFonts w:cs="Times New Roman"/>
                <w:vertAlign w:val="superscript"/>
              </w:rPr>
              <w:t>*</w:t>
            </w:r>
          </w:p>
        </w:tc>
        <w:tc>
          <w:tcPr>
            <w:tcW w:w="2790" w:type="dxa"/>
          </w:tcPr>
          <w:p w:rsidR="00BA6A10" w:rsidRPr="00845975" w:rsidRDefault="00BA6A10" w:rsidP="00A61628">
            <w:pPr>
              <w:keepNext/>
              <w:keepLines/>
              <w:spacing w:before="200"/>
              <w:outlineLvl w:val="1"/>
              <w:rPr>
                <w:rFonts w:cs="Times New Roman"/>
              </w:rPr>
            </w:pPr>
            <w:r w:rsidRPr="006D3A6C">
              <w:rPr>
                <w:rFonts w:cs="Times New Roman"/>
              </w:rPr>
              <w:t>Process: Residents apply to hold a PS</w:t>
            </w:r>
            <w:r w:rsidRPr="0015739F">
              <w:rPr>
                <w:rFonts w:cs="Times New Roman"/>
                <w:vertAlign w:val="superscript"/>
              </w:rPr>
              <w:t>†</w:t>
            </w:r>
            <w:r w:rsidRPr="006D3A6C">
              <w:rPr>
                <w:rFonts w:cs="Times New Roman"/>
              </w:rPr>
              <w:t xml:space="preserve"> on their street</w:t>
            </w:r>
            <w:r w:rsidRPr="00845975">
              <w:rPr>
                <w:rFonts w:cs="Times New Roman"/>
              </w:rPr>
              <w:t>; London Play provides advice and support; Local Council provides street closure signs</w:t>
            </w:r>
          </w:p>
          <w:p w:rsidR="00BA6A10" w:rsidRPr="00845975" w:rsidRDefault="00BA6A10" w:rsidP="00A61628">
            <w:pPr>
              <w:keepNext/>
              <w:keepLines/>
              <w:spacing w:before="200"/>
              <w:outlineLvl w:val="1"/>
              <w:rPr>
                <w:rFonts w:cs="Times New Roman"/>
              </w:rPr>
            </w:pPr>
            <w:r w:rsidRPr="00845975">
              <w:rPr>
                <w:rFonts w:cs="Times New Roman"/>
              </w:rPr>
              <w:t>Funding: London Play can help fund PS</w:t>
            </w:r>
            <w:r w:rsidRPr="0015739F">
              <w:rPr>
                <w:rFonts w:cs="Times New Roman"/>
                <w:vertAlign w:val="superscript"/>
              </w:rPr>
              <w:t>†</w:t>
            </w:r>
            <w:r w:rsidRPr="00845975">
              <w:rPr>
                <w:rFonts w:cs="Times New Roman"/>
              </w:rPr>
              <w:t xml:space="preserve"> or help residents access funds </w:t>
            </w:r>
          </w:p>
        </w:tc>
        <w:tc>
          <w:tcPr>
            <w:tcW w:w="2340" w:type="dxa"/>
          </w:tcPr>
          <w:p w:rsidR="00BA6A10" w:rsidRPr="00845975" w:rsidRDefault="00BA6A10" w:rsidP="00FC4391">
            <w:pPr>
              <w:keepNext/>
              <w:keepLines/>
              <w:spacing w:before="200"/>
              <w:outlineLvl w:val="1"/>
              <w:rPr>
                <w:rFonts w:cs="Times New Roman"/>
              </w:rPr>
            </w:pPr>
            <w:r w:rsidRPr="00845975">
              <w:rPr>
                <w:rFonts w:cs="Times New Roman"/>
              </w:rPr>
              <w:t>Upkeep: On-going PS</w:t>
            </w:r>
            <w:r w:rsidRPr="0015739F">
              <w:rPr>
                <w:rFonts w:cs="Times New Roman"/>
                <w:vertAlign w:val="superscript"/>
              </w:rPr>
              <w:t>†</w:t>
            </w:r>
            <w:r w:rsidR="00BE5021">
              <w:rPr>
                <w:rFonts w:cs="Times New Roman"/>
                <w:vertAlign w:val="superscript"/>
              </w:rPr>
              <w:t xml:space="preserve"> </w:t>
            </w:r>
            <w:r w:rsidR="00BE5021">
              <w:rPr>
                <w:rFonts w:cs="Times New Roman"/>
              </w:rPr>
              <w:t>2008-</w:t>
            </w:r>
            <w:r w:rsidR="00FC4391">
              <w:rPr>
                <w:rFonts w:cs="Times New Roman"/>
              </w:rPr>
              <w:t>present</w:t>
            </w:r>
            <w:r w:rsidR="003769BF">
              <w:rPr>
                <w:rFonts w:cs="Times New Roman"/>
              </w:rPr>
              <w:t xml:space="preserve"> </w:t>
            </w:r>
            <w:r w:rsidR="00BE5021">
              <w:rPr>
                <w:rFonts w:cs="Times New Roman"/>
              </w:rPr>
              <w:t>(201</w:t>
            </w:r>
            <w:r w:rsidR="003769BF">
              <w:rPr>
                <w:rFonts w:cs="Times New Roman"/>
              </w:rPr>
              <w:t>7</w:t>
            </w:r>
            <w:r w:rsidR="00BE5021">
              <w:rPr>
                <w:rFonts w:cs="Times New Roman"/>
              </w:rPr>
              <w:t>)</w:t>
            </w:r>
            <w:r w:rsidRPr="00845975">
              <w:rPr>
                <w:rFonts w:cs="Times New Roman"/>
              </w:rPr>
              <w:t xml:space="preserve"> in 26 of the 33 London boroughs</w:t>
            </w:r>
          </w:p>
        </w:tc>
      </w:tr>
    </w:tbl>
    <w:p w:rsidR="00BE204B" w:rsidRDefault="0069355F" w:rsidP="00BE204B">
      <w:pPr>
        <w:rPr>
          <w:rFonts w:ascii="Times New Roman" w:hAnsi="Times New Roman" w:cs="Times New Roman"/>
        </w:rPr>
      </w:pPr>
      <w:r>
        <w:rPr>
          <w:rFonts w:ascii="Times New Roman" w:hAnsi="Times New Roman" w:cs="Times New Roman"/>
          <w:color w:val="000000"/>
          <w:shd w:val="clear" w:color="auto" w:fill="FFFFFF"/>
        </w:rPr>
        <w:softHyphen/>
      </w:r>
      <w:r>
        <w:rPr>
          <w:rFonts w:ascii="Times New Roman" w:hAnsi="Times New Roman" w:cs="Times New Roman"/>
          <w:color w:val="000000"/>
          <w:shd w:val="clear" w:color="auto" w:fill="FFFFFF"/>
        </w:rPr>
        <w:softHyphen/>
      </w:r>
      <w:r w:rsidR="00EC415C" w:rsidRPr="0031622E">
        <w:rPr>
          <w:rFonts w:ascii="Times New Roman" w:hAnsi="Times New Roman" w:cs="Times New Roman"/>
          <w:vertAlign w:val="superscript"/>
        </w:rPr>
        <w:t>*</w:t>
      </w:r>
      <w:r w:rsidR="00BE204B" w:rsidRPr="00491D22">
        <w:rPr>
          <w:rFonts w:ascii="Times New Roman" w:hAnsi="Times New Roman" w:cs="Times New Roman"/>
        </w:rPr>
        <w:t xml:space="preserve">NR = not reported, </w:t>
      </w:r>
      <w:r w:rsidR="00D53228" w:rsidRPr="0031622E">
        <w:rPr>
          <w:rFonts w:ascii="Times New Roman" w:hAnsi="Times New Roman" w:cs="Times New Roman"/>
          <w:color w:val="000000"/>
          <w:shd w:val="clear" w:color="auto" w:fill="FFFFFF"/>
          <w:vertAlign w:val="superscript"/>
        </w:rPr>
        <w:t>†</w:t>
      </w:r>
      <w:r w:rsidR="00BE204B" w:rsidRPr="00491D22">
        <w:rPr>
          <w:rFonts w:ascii="Times New Roman" w:hAnsi="Times New Roman" w:cs="Times New Roman"/>
        </w:rPr>
        <w:t xml:space="preserve">PS = play streets, </w:t>
      </w:r>
      <w:r w:rsidR="00D53228" w:rsidRPr="0031622E">
        <w:rPr>
          <w:rFonts w:ascii="Times New Roman" w:hAnsi="Times New Roman" w:cs="Times New Roman"/>
          <w:color w:val="000000"/>
          <w:shd w:val="clear" w:color="auto" w:fill="FFFFFF"/>
          <w:vertAlign w:val="superscript"/>
        </w:rPr>
        <w:t>‡</w:t>
      </w:r>
      <w:r w:rsidR="00BE204B" w:rsidRPr="00491D22">
        <w:rPr>
          <w:rFonts w:ascii="Times New Roman" w:hAnsi="Times New Roman" w:cs="Times New Roman"/>
        </w:rPr>
        <w:t xml:space="preserve">MVPA = moderate to vigorous physical activity, </w:t>
      </w:r>
      <w:r w:rsidR="00D53228" w:rsidRPr="0031622E">
        <w:rPr>
          <w:rFonts w:ascii="Times New Roman" w:hAnsi="Times New Roman" w:cs="Times New Roman"/>
          <w:color w:val="000000"/>
          <w:shd w:val="clear" w:color="auto" w:fill="FFFFFF"/>
          <w:vertAlign w:val="superscript"/>
        </w:rPr>
        <w:t>§</w:t>
      </w:r>
      <w:r w:rsidR="00BE204B" w:rsidRPr="00491D22">
        <w:rPr>
          <w:rFonts w:ascii="Times New Roman" w:hAnsi="Times New Roman" w:cs="Times New Roman"/>
        </w:rPr>
        <w:t>SOPARC = System for Observing Play and Recreation in Communities</w:t>
      </w:r>
    </w:p>
    <w:p w:rsidR="00845975" w:rsidRPr="00F45DAD" w:rsidRDefault="00845975" w:rsidP="00845975">
      <w:pPr>
        <w:rPr>
          <w:rFonts w:ascii="Times New Roman" w:hAnsi="Times New Roman" w:cs="Times New Roman"/>
          <w:color w:val="000000"/>
        </w:rPr>
      </w:pPr>
      <w:r>
        <w:rPr>
          <w:rFonts w:ascii="Times New Roman" w:hAnsi="Times New Roman" w:cs="Times New Roman"/>
          <w:vertAlign w:val="superscript"/>
        </w:rPr>
        <w:t>+</w:t>
      </w:r>
      <w:r w:rsidR="00B94507">
        <w:rPr>
          <w:rFonts w:ascii="Times New Roman" w:hAnsi="Times New Roman" w:cs="Times New Roman"/>
          <w:color w:val="000000"/>
        </w:rPr>
        <w:t>R</w:t>
      </w:r>
      <w:r>
        <w:rPr>
          <w:rFonts w:ascii="Times New Roman" w:hAnsi="Times New Roman" w:cs="Times New Roman"/>
          <w:color w:val="000000"/>
        </w:rPr>
        <w:t xml:space="preserve">ecurring or episodic closures of a street or area </w:t>
      </w:r>
      <w:r w:rsidRPr="007E4079">
        <w:rPr>
          <w:rFonts w:ascii="Times New Roman" w:hAnsi="Times New Roman" w:cs="Times New Roman"/>
          <w:color w:val="000000"/>
        </w:rPr>
        <w:t>to traffic to pro</w:t>
      </w:r>
      <w:r>
        <w:rPr>
          <w:rFonts w:ascii="Times New Roman" w:hAnsi="Times New Roman" w:cs="Times New Roman"/>
          <w:color w:val="000000"/>
        </w:rPr>
        <w:t>vide the public with a safe</w:t>
      </w:r>
      <w:r w:rsidRPr="007E4079">
        <w:rPr>
          <w:rFonts w:ascii="Times New Roman" w:hAnsi="Times New Roman" w:cs="Times New Roman"/>
          <w:color w:val="000000"/>
        </w:rPr>
        <w:t xml:space="preserve"> space to play and/or be physically active that was accessible at no cost,</w:t>
      </w:r>
      <w:r>
        <w:rPr>
          <w:rFonts w:ascii="Times New Roman" w:hAnsi="Times New Roman" w:cs="Times New Roman"/>
          <w:color w:val="000000"/>
        </w:rPr>
        <w:t xml:space="preserve"> lasted for a specific time,</w:t>
      </w:r>
      <w:r w:rsidRPr="007E4079">
        <w:rPr>
          <w:rFonts w:ascii="Times New Roman" w:hAnsi="Times New Roman" w:cs="Times New Roman"/>
          <w:color w:val="000000"/>
        </w:rPr>
        <w:t xml:space="preserve"> designed primarily for youth, and may </w:t>
      </w:r>
      <w:r>
        <w:rPr>
          <w:rFonts w:ascii="Times New Roman" w:hAnsi="Times New Roman" w:cs="Times New Roman"/>
          <w:color w:val="000000"/>
        </w:rPr>
        <w:t>include</w:t>
      </w:r>
      <w:r w:rsidRPr="007E4079">
        <w:rPr>
          <w:rFonts w:ascii="Times New Roman" w:hAnsi="Times New Roman" w:cs="Times New Roman"/>
          <w:color w:val="000000"/>
        </w:rPr>
        <w:t xml:space="preserve"> marked play a</w:t>
      </w:r>
      <w:r>
        <w:rPr>
          <w:rFonts w:ascii="Times New Roman" w:hAnsi="Times New Roman" w:cs="Times New Roman"/>
          <w:color w:val="000000"/>
        </w:rPr>
        <w:t xml:space="preserve">reas, loose </w:t>
      </w:r>
      <w:r w:rsidRPr="00F45DAD">
        <w:rPr>
          <w:rFonts w:ascii="Times New Roman" w:hAnsi="Times New Roman" w:cs="Times New Roman"/>
          <w:color w:val="000000"/>
        </w:rPr>
        <w:t>equipment, and/or group activities</w:t>
      </w:r>
      <w:r w:rsidR="00B94507">
        <w:rPr>
          <w:rFonts w:ascii="Times New Roman" w:hAnsi="Times New Roman" w:cs="Times New Roman"/>
          <w:color w:val="000000"/>
        </w:rPr>
        <w:t>.</w:t>
      </w:r>
    </w:p>
    <w:p w:rsidR="00845975" w:rsidRPr="00F45DAD" w:rsidRDefault="00845975" w:rsidP="00845975">
      <w:pPr>
        <w:rPr>
          <w:rFonts w:ascii="Times New Roman" w:hAnsi="Times New Roman" w:cs="Times New Roman"/>
          <w:vertAlign w:val="superscript"/>
        </w:rPr>
        <w:sectPr w:rsidR="00845975" w:rsidRPr="00F45DAD" w:rsidSect="00BE204B">
          <w:pgSz w:w="15840" w:h="12240" w:orient="landscape"/>
          <w:pgMar w:top="1440" w:right="1440" w:bottom="1440" w:left="1440" w:header="720" w:footer="720" w:gutter="0"/>
          <w:cols w:space="720"/>
          <w:docGrid w:linePitch="360"/>
        </w:sectPr>
      </w:pPr>
      <w:r w:rsidRPr="00F45DAD">
        <w:rPr>
          <w:rFonts w:ascii="Times New Roman" w:hAnsi="Times New Roman" w:cs="Times New Roman"/>
          <w:color w:val="000000"/>
          <w:vertAlign w:val="superscript"/>
        </w:rPr>
        <w:t>^</w:t>
      </w:r>
      <w:r w:rsidRPr="00F45DAD">
        <w:rPr>
          <w:rFonts w:ascii="Times New Roman" w:hAnsi="Times New Roman" w:cs="Times New Roman"/>
          <w:color w:val="000000"/>
        </w:rPr>
        <w:t xml:space="preserve">Broader </w:t>
      </w:r>
      <w:r w:rsidRPr="00F45DAD">
        <w:rPr>
          <w:rFonts w:ascii="Times New Roman" w:hAnsi="Times New Roman" w:cs="Times New Roman"/>
        </w:rPr>
        <w:t>event</w:t>
      </w:r>
      <w:r w:rsidR="009B19E9">
        <w:rPr>
          <w:rFonts w:ascii="Times New Roman" w:hAnsi="Times New Roman" w:cs="Times New Roman"/>
        </w:rPr>
        <w:t xml:space="preserve">s (i.e. Open Streets or </w:t>
      </w:r>
      <w:proofErr w:type="spellStart"/>
      <w:r w:rsidR="009B19E9">
        <w:rPr>
          <w:rFonts w:ascii="Times New Roman" w:hAnsi="Times New Roman" w:cs="Times New Roman"/>
        </w:rPr>
        <w:t>Cicloví</w:t>
      </w:r>
      <w:r w:rsidRPr="00F45DAD">
        <w:rPr>
          <w:rFonts w:ascii="Times New Roman" w:hAnsi="Times New Roman" w:cs="Times New Roman"/>
        </w:rPr>
        <w:t>as</w:t>
      </w:r>
      <w:proofErr w:type="spellEnd"/>
      <w:r w:rsidRPr="00F45DAD">
        <w:rPr>
          <w:rFonts w:ascii="Times New Roman" w:hAnsi="Times New Roman" w:cs="Times New Roman"/>
        </w:rPr>
        <w:t>) with specific areas blocked off for safe, free pl</w:t>
      </w:r>
      <w:r w:rsidR="00B94507">
        <w:rPr>
          <w:rFonts w:ascii="Times New Roman" w:hAnsi="Times New Roman" w:cs="Times New Roman"/>
        </w:rPr>
        <w:t>a</w:t>
      </w:r>
      <w:r w:rsidR="00E520EA">
        <w:rPr>
          <w:rFonts w:ascii="Times New Roman" w:hAnsi="Times New Roman" w:cs="Times New Roman"/>
        </w:rPr>
        <w:t>y as a part of the larger event.</w:t>
      </w:r>
    </w:p>
    <w:p w:rsidR="00C30F2C" w:rsidRPr="00C30F2C" w:rsidRDefault="00C30F2C" w:rsidP="00E520EA">
      <w:pPr>
        <w:spacing w:line="480" w:lineRule="auto"/>
        <w:rPr>
          <w:rFonts w:ascii="Times New Roman" w:hAnsi="Times New Roman" w:cs="Times New Roman"/>
        </w:rPr>
      </w:pPr>
    </w:p>
    <w:sectPr w:rsidR="00C30F2C" w:rsidRPr="00C30F2C" w:rsidSect="00BE204B">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9EA300" w16cid:durableId="1E637247"/>
  <w16cid:commentId w16cid:paraId="40A2EC12" w16cid:durableId="1E63724A"/>
  <w16cid:commentId w16cid:paraId="1EDB2C2F" w16cid:durableId="1E7700DA"/>
  <w16cid:commentId w16cid:paraId="5A809A94" w16cid:durableId="1E63724F"/>
  <w16cid:commentId w16cid:paraId="51044E19" w16cid:durableId="1E65F1A6"/>
  <w16cid:commentId w16cid:paraId="2ACAFDCC" w16cid:durableId="1E7700DD"/>
  <w16cid:commentId w16cid:paraId="1037B9D1" w16cid:durableId="1E637256"/>
  <w16cid:commentId w16cid:paraId="47F88543" w16cid:durableId="1E7769ED"/>
  <w16cid:commentId w16cid:paraId="1F35E475" w16cid:durableId="1E7700DF"/>
  <w16cid:commentId w16cid:paraId="33FD74AA" w16cid:durableId="1E7700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330E"/>
    <w:multiLevelType w:val="hybridMultilevel"/>
    <w:tmpl w:val="77185F92"/>
    <w:lvl w:ilvl="0" w:tplc="7EDEA722">
      <w:start w:val="3"/>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A07A3"/>
    <w:multiLevelType w:val="hybridMultilevel"/>
    <w:tmpl w:val="E65AB354"/>
    <w:lvl w:ilvl="0" w:tplc="6CE637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17211"/>
    <w:multiLevelType w:val="hybridMultilevel"/>
    <w:tmpl w:val="4CD4E28E"/>
    <w:lvl w:ilvl="0" w:tplc="62140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F37BC"/>
    <w:multiLevelType w:val="hybridMultilevel"/>
    <w:tmpl w:val="FFE80218"/>
    <w:lvl w:ilvl="0" w:tplc="10107BE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120C1"/>
    <w:multiLevelType w:val="hybridMultilevel"/>
    <w:tmpl w:val="31CCEABC"/>
    <w:lvl w:ilvl="0" w:tplc="211ED822">
      <w:start w:val="19"/>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D2B8C"/>
    <w:multiLevelType w:val="hybridMultilevel"/>
    <w:tmpl w:val="AA922D48"/>
    <w:lvl w:ilvl="0" w:tplc="116251D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D19FA"/>
    <w:multiLevelType w:val="hybridMultilevel"/>
    <w:tmpl w:val="068217CA"/>
    <w:lvl w:ilvl="0" w:tplc="1E32C3FE">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8E34B2"/>
    <w:multiLevelType w:val="hybridMultilevel"/>
    <w:tmpl w:val="8F94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352D9"/>
    <w:multiLevelType w:val="hybridMultilevel"/>
    <w:tmpl w:val="504A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4768E"/>
    <w:multiLevelType w:val="hybridMultilevel"/>
    <w:tmpl w:val="7562BFEA"/>
    <w:lvl w:ilvl="0" w:tplc="116251DE">
      <w:start w:val="48"/>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C1E4A"/>
    <w:multiLevelType w:val="hybridMultilevel"/>
    <w:tmpl w:val="E2CAE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A040A"/>
    <w:multiLevelType w:val="hybridMultilevel"/>
    <w:tmpl w:val="B52E4592"/>
    <w:lvl w:ilvl="0" w:tplc="6CB272C0">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10AE5"/>
    <w:multiLevelType w:val="hybridMultilevel"/>
    <w:tmpl w:val="3EB2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7027C"/>
    <w:multiLevelType w:val="hybridMultilevel"/>
    <w:tmpl w:val="C78E07A2"/>
    <w:lvl w:ilvl="0" w:tplc="68749732">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43746"/>
    <w:multiLevelType w:val="hybridMultilevel"/>
    <w:tmpl w:val="EAEE3AC2"/>
    <w:lvl w:ilvl="0" w:tplc="95B8601E">
      <w:start w:val="19"/>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648D0"/>
    <w:multiLevelType w:val="hybridMultilevel"/>
    <w:tmpl w:val="044AC950"/>
    <w:lvl w:ilvl="0" w:tplc="1D7A21CC">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93AEB"/>
    <w:multiLevelType w:val="hybridMultilevel"/>
    <w:tmpl w:val="00D2E9C8"/>
    <w:lvl w:ilvl="0" w:tplc="6CE637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63F71"/>
    <w:multiLevelType w:val="hybridMultilevel"/>
    <w:tmpl w:val="22382E04"/>
    <w:lvl w:ilvl="0" w:tplc="116251D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B962EF"/>
    <w:multiLevelType w:val="hybridMultilevel"/>
    <w:tmpl w:val="3A58A08E"/>
    <w:lvl w:ilvl="0" w:tplc="708650EE">
      <w:start w:val="19"/>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3A48FA"/>
    <w:multiLevelType w:val="hybridMultilevel"/>
    <w:tmpl w:val="A480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E7079F"/>
    <w:multiLevelType w:val="hybridMultilevel"/>
    <w:tmpl w:val="426A31D6"/>
    <w:lvl w:ilvl="0" w:tplc="6CE637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E9338F"/>
    <w:multiLevelType w:val="hybridMultilevel"/>
    <w:tmpl w:val="651C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55472"/>
    <w:multiLevelType w:val="hybridMultilevel"/>
    <w:tmpl w:val="41D847D0"/>
    <w:lvl w:ilvl="0" w:tplc="116251D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0"/>
  </w:num>
  <w:num w:numId="4">
    <w:abstractNumId w:val="3"/>
  </w:num>
  <w:num w:numId="5">
    <w:abstractNumId w:val="19"/>
  </w:num>
  <w:num w:numId="6">
    <w:abstractNumId w:val="12"/>
  </w:num>
  <w:num w:numId="7">
    <w:abstractNumId w:val="7"/>
  </w:num>
  <w:num w:numId="8">
    <w:abstractNumId w:val="8"/>
  </w:num>
  <w:num w:numId="9">
    <w:abstractNumId w:val="13"/>
  </w:num>
  <w:num w:numId="10">
    <w:abstractNumId w:val="15"/>
  </w:num>
  <w:num w:numId="11">
    <w:abstractNumId w:val="11"/>
  </w:num>
  <w:num w:numId="12">
    <w:abstractNumId w:val="4"/>
  </w:num>
  <w:num w:numId="13">
    <w:abstractNumId w:val="18"/>
  </w:num>
  <w:num w:numId="14">
    <w:abstractNumId w:val="14"/>
  </w:num>
  <w:num w:numId="15">
    <w:abstractNumId w:val="17"/>
  </w:num>
  <w:num w:numId="16">
    <w:abstractNumId w:val="5"/>
  </w:num>
  <w:num w:numId="17">
    <w:abstractNumId w:val="20"/>
  </w:num>
  <w:num w:numId="18">
    <w:abstractNumId w:val="2"/>
  </w:num>
  <w:num w:numId="19">
    <w:abstractNumId w:val="22"/>
  </w:num>
  <w:num w:numId="20">
    <w:abstractNumId w:val="16"/>
  </w:num>
  <w:num w:numId="21">
    <w:abstractNumId w:val="1"/>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s-MX" w:vendorID="64" w:dllVersion="131078"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16"/>
    <w:rsid w:val="000018A5"/>
    <w:rsid w:val="00002105"/>
    <w:rsid w:val="000023C3"/>
    <w:rsid w:val="00012DF5"/>
    <w:rsid w:val="000218B2"/>
    <w:rsid w:val="000245E6"/>
    <w:rsid w:val="00025117"/>
    <w:rsid w:val="000276DA"/>
    <w:rsid w:val="00032AFD"/>
    <w:rsid w:val="00055EDA"/>
    <w:rsid w:val="00056B78"/>
    <w:rsid w:val="000577B6"/>
    <w:rsid w:val="0006024D"/>
    <w:rsid w:val="0006168D"/>
    <w:rsid w:val="00064E9E"/>
    <w:rsid w:val="00085871"/>
    <w:rsid w:val="00096CA3"/>
    <w:rsid w:val="000B32EB"/>
    <w:rsid w:val="000B3BE3"/>
    <w:rsid w:val="000C1C9A"/>
    <w:rsid w:val="000C666B"/>
    <w:rsid w:val="000D15E0"/>
    <w:rsid w:val="000D3F6A"/>
    <w:rsid w:val="000D5A7E"/>
    <w:rsid w:val="000E2F6D"/>
    <w:rsid w:val="000E7382"/>
    <w:rsid w:val="000F0A36"/>
    <w:rsid w:val="000F266B"/>
    <w:rsid w:val="000F5DBE"/>
    <w:rsid w:val="00105F78"/>
    <w:rsid w:val="00115F4D"/>
    <w:rsid w:val="001172C6"/>
    <w:rsid w:val="00120F7E"/>
    <w:rsid w:val="00124591"/>
    <w:rsid w:val="00126EFD"/>
    <w:rsid w:val="001317A0"/>
    <w:rsid w:val="00133A84"/>
    <w:rsid w:val="001347E8"/>
    <w:rsid w:val="00137B72"/>
    <w:rsid w:val="00153261"/>
    <w:rsid w:val="0015547B"/>
    <w:rsid w:val="0015739F"/>
    <w:rsid w:val="0016059B"/>
    <w:rsid w:val="00166128"/>
    <w:rsid w:val="00166520"/>
    <w:rsid w:val="0016739B"/>
    <w:rsid w:val="00167A10"/>
    <w:rsid w:val="00172F7F"/>
    <w:rsid w:val="00175330"/>
    <w:rsid w:val="00182C38"/>
    <w:rsid w:val="00183130"/>
    <w:rsid w:val="00184305"/>
    <w:rsid w:val="00186851"/>
    <w:rsid w:val="00187995"/>
    <w:rsid w:val="0019569E"/>
    <w:rsid w:val="001A1C8A"/>
    <w:rsid w:val="001A6A0A"/>
    <w:rsid w:val="001C4B51"/>
    <w:rsid w:val="001E65A2"/>
    <w:rsid w:val="001F38CD"/>
    <w:rsid w:val="00203CCE"/>
    <w:rsid w:val="00210278"/>
    <w:rsid w:val="00211CE9"/>
    <w:rsid w:val="00213547"/>
    <w:rsid w:val="00216464"/>
    <w:rsid w:val="00217A46"/>
    <w:rsid w:val="00221A53"/>
    <w:rsid w:val="00226117"/>
    <w:rsid w:val="0022625F"/>
    <w:rsid w:val="00230BE9"/>
    <w:rsid w:val="00233FBA"/>
    <w:rsid w:val="002425B3"/>
    <w:rsid w:val="00245474"/>
    <w:rsid w:val="00246347"/>
    <w:rsid w:val="00246CB4"/>
    <w:rsid w:val="00254816"/>
    <w:rsid w:val="00260A56"/>
    <w:rsid w:val="0026538C"/>
    <w:rsid w:val="00273539"/>
    <w:rsid w:val="00273E2E"/>
    <w:rsid w:val="00275898"/>
    <w:rsid w:val="00276DF4"/>
    <w:rsid w:val="00282F6A"/>
    <w:rsid w:val="0028450F"/>
    <w:rsid w:val="00285A4C"/>
    <w:rsid w:val="0029107C"/>
    <w:rsid w:val="00291AD7"/>
    <w:rsid w:val="00291D90"/>
    <w:rsid w:val="002976A5"/>
    <w:rsid w:val="002A2BC6"/>
    <w:rsid w:val="002B3609"/>
    <w:rsid w:val="002B4A7C"/>
    <w:rsid w:val="002C11A8"/>
    <w:rsid w:val="002C1766"/>
    <w:rsid w:val="002C2A61"/>
    <w:rsid w:val="002C5916"/>
    <w:rsid w:val="002C77C2"/>
    <w:rsid w:val="002E0289"/>
    <w:rsid w:val="002E3FA0"/>
    <w:rsid w:val="002E5A03"/>
    <w:rsid w:val="002F0DCC"/>
    <w:rsid w:val="002F1AD1"/>
    <w:rsid w:val="002F503C"/>
    <w:rsid w:val="002F6864"/>
    <w:rsid w:val="003023A7"/>
    <w:rsid w:val="003046ED"/>
    <w:rsid w:val="00305B5C"/>
    <w:rsid w:val="003072B5"/>
    <w:rsid w:val="0031622E"/>
    <w:rsid w:val="00320EFE"/>
    <w:rsid w:val="00331D48"/>
    <w:rsid w:val="00357877"/>
    <w:rsid w:val="00360DFA"/>
    <w:rsid w:val="00363C23"/>
    <w:rsid w:val="00363DD2"/>
    <w:rsid w:val="00366BC2"/>
    <w:rsid w:val="00372CF0"/>
    <w:rsid w:val="003769BF"/>
    <w:rsid w:val="00377831"/>
    <w:rsid w:val="0039470D"/>
    <w:rsid w:val="00395CE9"/>
    <w:rsid w:val="003B1BE0"/>
    <w:rsid w:val="003B5049"/>
    <w:rsid w:val="003B6710"/>
    <w:rsid w:val="003C01E6"/>
    <w:rsid w:val="003C5C98"/>
    <w:rsid w:val="003D093B"/>
    <w:rsid w:val="003D1CDC"/>
    <w:rsid w:val="003D28FF"/>
    <w:rsid w:val="003D702F"/>
    <w:rsid w:val="003F0549"/>
    <w:rsid w:val="004034AE"/>
    <w:rsid w:val="00407262"/>
    <w:rsid w:val="004130C6"/>
    <w:rsid w:val="004137BA"/>
    <w:rsid w:val="00423EBF"/>
    <w:rsid w:val="00430BE2"/>
    <w:rsid w:val="00432A0D"/>
    <w:rsid w:val="0043784C"/>
    <w:rsid w:val="0044754C"/>
    <w:rsid w:val="00476D99"/>
    <w:rsid w:val="004838AB"/>
    <w:rsid w:val="0048500B"/>
    <w:rsid w:val="00485262"/>
    <w:rsid w:val="00487373"/>
    <w:rsid w:val="004877F4"/>
    <w:rsid w:val="00490BF3"/>
    <w:rsid w:val="00491929"/>
    <w:rsid w:val="0049464F"/>
    <w:rsid w:val="004A5565"/>
    <w:rsid w:val="004A7D67"/>
    <w:rsid w:val="004B4CC0"/>
    <w:rsid w:val="004C50F9"/>
    <w:rsid w:val="004D3D95"/>
    <w:rsid w:val="004E2B20"/>
    <w:rsid w:val="004E6734"/>
    <w:rsid w:val="004F3303"/>
    <w:rsid w:val="004F4BCC"/>
    <w:rsid w:val="005009D5"/>
    <w:rsid w:val="005028C6"/>
    <w:rsid w:val="005042D0"/>
    <w:rsid w:val="005139B8"/>
    <w:rsid w:val="00515C2D"/>
    <w:rsid w:val="00521647"/>
    <w:rsid w:val="00524447"/>
    <w:rsid w:val="00527BE2"/>
    <w:rsid w:val="00534903"/>
    <w:rsid w:val="00535AAE"/>
    <w:rsid w:val="0053793B"/>
    <w:rsid w:val="00540E9C"/>
    <w:rsid w:val="00551926"/>
    <w:rsid w:val="00556090"/>
    <w:rsid w:val="00556269"/>
    <w:rsid w:val="0055679A"/>
    <w:rsid w:val="0055712F"/>
    <w:rsid w:val="005600E0"/>
    <w:rsid w:val="005618FD"/>
    <w:rsid w:val="0056449A"/>
    <w:rsid w:val="00566871"/>
    <w:rsid w:val="00567255"/>
    <w:rsid w:val="00570753"/>
    <w:rsid w:val="00575CD8"/>
    <w:rsid w:val="00584AEF"/>
    <w:rsid w:val="005866E9"/>
    <w:rsid w:val="00587039"/>
    <w:rsid w:val="00595DF6"/>
    <w:rsid w:val="0059624C"/>
    <w:rsid w:val="005A7FD5"/>
    <w:rsid w:val="005B0947"/>
    <w:rsid w:val="005B250C"/>
    <w:rsid w:val="005C491C"/>
    <w:rsid w:val="005D4135"/>
    <w:rsid w:val="005D4EAD"/>
    <w:rsid w:val="005D7A05"/>
    <w:rsid w:val="005D7E69"/>
    <w:rsid w:val="005F2D38"/>
    <w:rsid w:val="005F3F1E"/>
    <w:rsid w:val="005F50A8"/>
    <w:rsid w:val="005F7D94"/>
    <w:rsid w:val="00602A57"/>
    <w:rsid w:val="00602ACF"/>
    <w:rsid w:val="00611340"/>
    <w:rsid w:val="00612CBB"/>
    <w:rsid w:val="006205D5"/>
    <w:rsid w:val="006212E7"/>
    <w:rsid w:val="00622FD6"/>
    <w:rsid w:val="006230FA"/>
    <w:rsid w:val="00643369"/>
    <w:rsid w:val="00645A3F"/>
    <w:rsid w:val="0066258A"/>
    <w:rsid w:val="0066546C"/>
    <w:rsid w:val="00667750"/>
    <w:rsid w:val="00673300"/>
    <w:rsid w:val="00676945"/>
    <w:rsid w:val="0068145D"/>
    <w:rsid w:val="00681CC5"/>
    <w:rsid w:val="00682B09"/>
    <w:rsid w:val="00682B88"/>
    <w:rsid w:val="00684172"/>
    <w:rsid w:val="0069355F"/>
    <w:rsid w:val="006A185C"/>
    <w:rsid w:val="006A7DE0"/>
    <w:rsid w:val="006B4D49"/>
    <w:rsid w:val="006B718C"/>
    <w:rsid w:val="006C0EA2"/>
    <w:rsid w:val="006C235B"/>
    <w:rsid w:val="006C23FE"/>
    <w:rsid w:val="006C494F"/>
    <w:rsid w:val="006C5A81"/>
    <w:rsid w:val="006C7438"/>
    <w:rsid w:val="006D3A6C"/>
    <w:rsid w:val="00702D36"/>
    <w:rsid w:val="007056C9"/>
    <w:rsid w:val="00705C72"/>
    <w:rsid w:val="00711E4F"/>
    <w:rsid w:val="00714174"/>
    <w:rsid w:val="00715286"/>
    <w:rsid w:val="0071746E"/>
    <w:rsid w:val="00726106"/>
    <w:rsid w:val="00741237"/>
    <w:rsid w:val="007430F6"/>
    <w:rsid w:val="00750018"/>
    <w:rsid w:val="007569DE"/>
    <w:rsid w:val="00757AD6"/>
    <w:rsid w:val="007631FC"/>
    <w:rsid w:val="00763B58"/>
    <w:rsid w:val="007651D0"/>
    <w:rsid w:val="00765741"/>
    <w:rsid w:val="007778F0"/>
    <w:rsid w:val="00777BC7"/>
    <w:rsid w:val="0078748D"/>
    <w:rsid w:val="007879AF"/>
    <w:rsid w:val="007A2B06"/>
    <w:rsid w:val="007B53BE"/>
    <w:rsid w:val="007D0643"/>
    <w:rsid w:val="007D1A37"/>
    <w:rsid w:val="007D3F23"/>
    <w:rsid w:val="007E0876"/>
    <w:rsid w:val="007E170F"/>
    <w:rsid w:val="007E2052"/>
    <w:rsid w:val="007E2244"/>
    <w:rsid w:val="007F115B"/>
    <w:rsid w:val="007F3FFA"/>
    <w:rsid w:val="00802EA7"/>
    <w:rsid w:val="008141A7"/>
    <w:rsid w:val="008145FF"/>
    <w:rsid w:val="00822F54"/>
    <w:rsid w:val="0083480B"/>
    <w:rsid w:val="00836C3F"/>
    <w:rsid w:val="00845975"/>
    <w:rsid w:val="00850004"/>
    <w:rsid w:val="00855003"/>
    <w:rsid w:val="00857367"/>
    <w:rsid w:val="008623A8"/>
    <w:rsid w:val="0086457A"/>
    <w:rsid w:val="0087024D"/>
    <w:rsid w:val="00873B29"/>
    <w:rsid w:val="008748ED"/>
    <w:rsid w:val="00877F6B"/>
    <w:rsid w:val="00885FA3"/>
    <w:rsid w:val="00890281"/>
    <w:rsid w:val="00893D71"/>
    <w:rsid w:val="008B1482"/>
    <w:rsid w:val="008B225F"/>
    <w:rsid w:val="008B2EAA"/>
    <w:rsid w:val="008D2629"/>
    <w:rsid w:val="008D2F51"/>
    <w:rsid w:val="008D6AF8"/>
    <w:rsid w:val="008E2062"/>
    <w:rsid w:val="008F2776"/>
    <w:rsid w:val="008F459D"/>
    <w:rsid w:val="00903361"/>
    <w:rsid w:val="0091019A"/>
    <w:rsid w:val="009158EC"/>
    <w:rsid w:val="00916701"/>
    <w:rsid w:val="00923289"/>
    <w:rsid w:val="00927659"/>
    <w:rsid w:val="00931A2C"/>
    <w:rsid w:val="009331F9"/>
    <w:rsid w:val="00935594"/>
    <w:rsid w:val="00943209"/>
    <w:rsid w:val="00943236"/>
    <w:rsid w:val="00945339"/>
    <w:rsid w:val="00954FD6"/>
    <w:rsid w:val="00960F96"/>
    <w:rsid w:val="0096749C"/>
    <w:rsid w:val="00974079"/>
    <w:rsid w:val="00983272"/>
    <w:rsid w:val="00990E88"/>
    <w:rsid w:val="00997219"/>
    <w:rsid w:val="009A45EC"/>
    <w:rsid w:val="009A6311"/>
    <w:rsid w:val="009B19E9"/>
    <w:rsid w:val="009B20B2"/>
    <w:rsid w:val="009B21DE"/>
    <w:rsid w:val="009B7B44"/>
    <w:rsid w:val="009C11CE"/>
    <w:rsid w:val="009C1B79"/>
    <w:rsid w:val="009C24A1"/>
    <w:rsid w:val="009C35AE"/>
    <w:rsid w:val="009C420E"/>
    <w:rsid w:val="009C45C2"/>
    <w:rsid w:val="009D03F6"/>
    <w:rsid w:val="009D2DC5"/>
    <w:rsid w:val="009E095D"/>
    <w:rsid w:val="009E2BC5"/>
    <w:rsid w:val="009F0540"/>
    <w:rsid w:val="009F3FEC"/>
    <w:rsid w:val="009F490F"/>
    <w:rsid w:val="009F51E3"/>
    <w:rsid w:val="00A042B0"/>
    <w:rsid w:val="00A13388"/>
    <w:rsid w:val="00A16591"/>
    <w:rsid w:val="00A2142B"/>
    <w:rsid w:val="00A24848"/>
    <w:rsid w:val="00A24D62"/>
    <w:rsid w:val="00A26769"/>
    <w:rsid w:val="00A31CEC"/>
    <w:rsid w:val="00A33A02"/>
    <w:rsid w:val="00A411E0"/>
    <w:rsid w:val="00A42A5D"/>
    <w:rsid w:val="00A51984"/>
    <w:rsid w:val="00A61016"/>
    <w:rsid w:val="00A61628"/>
    <w:rsid w:val="00A61CE4"/>
    <w:rsid w:val="00A623C9"/>
    <w:rsid w:val="00A65317"/>
    <w:rsid w:val="00A71F05"/>
    <w:rsid w:val="00A73DAB"/>
    <w:rsid w:val="00A76E26"/>
    <w:rsid w:val="00A8447F"/>
    <w:rsid w:val="00A875BC"/>
    <w:rsid w:val="00A91573"/>
    <w:rsid w:val="00A9365D"/>
    <w:rsid w:val="00A96B9D"/>
    <w:rsid w:val="00AA0F99"/>
    <w:rsid w:val="00AA273C"/>
    <w:rsid w:val="00AA2B90"/>
    <w:rsid w:val="00AB6704"/>
    <w:rsid w:val="00AB69D0"/>
    <w:rsid w:val="00AD35D0"/>
    <w:rsid w:val="00AD5971"/>
    <w:rsid w:val="00AD6200"/>
    <w:rsid w:val="00AD6BA3"/>
    <w:rsid w:val="00AE025D"/>
    <w:rsid w:val="00AE0426"/>
    <w:rsid w:val="00AE4F6B"/>
    <w:rsid w:val="00AE6A5D"/>
    <w:rsid w:val="00AE7F27"/>
    <w:rsid w:val="00AF0E7B"/>
    <w:rsid w:val="00B02390"/>
    <w:rsid w:val="00B20441"/>
    <w:rsid w:val="00B21307"/>
    <w:rsid w:val="00B26207"/>
    <w:rsid w:val="00B30EC3"/>
    <w:rsid w:val="00B31E67"/>
    <w:rsid w:val="00B33543"/>
    <w:rsid w:val="00B623B4"/>
    <w:rsid w:val="00B708D5"/>
    <w:rsid w:val="00B7662C"/>
    <w:rsid w:val="00B774ED"/>
    <w:rsid w:val="00B779A4"/>
    <w:rsid w:val="00B821BB"/>
    <w:rsid w:val="00B91698"/>
    <w:rsid w:val="00B94507"/>
    <w:rsid w:val="00B97168"/>
    <w:rsid w:val="00B976F2"/>
    <w:rsid w:val="00BA0DA0"/>
    <w:rsid w:val="00BA1F8F"/>
    <w:rsid w:val="00BA2679"/>
    <w:rsid w:val="00BA3413"/>
    <w:rsid w:val="00BA6A10"/>
    <w:rsid w:val="00BA6B08"/>
    <w:rsid w:val="00BA76DD"/>
    <w:rsid w:val="00BB25B1"/>
    <w:rsid w:val="00BB304F"/>
    <w:rsid w:val="00BB3B1E"/>
    <w:rsid w:val="00BB4FC3"/>
    <w:rsid w:val="00BB50B5"/>
    <w:rsid w:val="00BE204B"/>
    <w:rsid w:val="00BE31B2"/>
    <w:rsid w:val="00BE48A5"/>
    <w:rsid w:val="00BE5021"/>
    <w:rsid w:val="00BE768A"/>
    <w:rsid w:val="00BE7CA4"/>
    <w:rsid w:val="00BF38BA"/>
    <w:rsid w:val="00BF3DC1"/>
    <w:rsid w:val="00BF4C68"/>
    <w:rsid w:val="00C019E9"/>
    <w:rsid w:val="00C0498D"/>
    <w:rsid w:val="00C06B83"/>
    <w:rsid w:val="00C14A1A"/>
    <w:rsid w:val="00C24A15"/>
    <w:rsid w:val="00C30F2C"/>
    <w:rsid w:val="00C325FA"/>
    <w:rsid w:val="00C3315B"/>
    <w:rsid w:val="00C34478"/>
    <w:rsid w:val="00C363AB"/>
    <w:rsid w:val="00C40FC5"/>
    <w:rsid w:val="00C436F7"/>
    <w:rsid w:val="00C43939"/>
    <w:rsid w:val="00C43E01"/>
    <w:rsid w:val="00C4420C"/>
    <w:rsid w:val="00C45A38"/>
    <w:rsid w:val="00C50FE9"/>
    <w:rsid w:val="00C51A62"/>
    <w:rsid w:val="00C52576"/>
    <w:rsid w:val="00C55703"/>
    <w:rsid w:val="00C5735C"/>
    <w:rsid w:val="00C6688B"/>
    <w:rsid w:val="00C70BF0"/>
    <w:rsid w:val="00C7762C"/>
    <w:rsid w:val="00C810E9"/>
    <w:rsid w:val="00C81760"/>
    <w:rsid w:val="00C90EF7"/>
    <w:rsid w:val="00C97832"/>
    <w:rsid w:val="00CA1E6B"/>
    <w:rsid w:val="00CA550F"/>
    <w:rsid w:val="00CA6CB7"/>
    <w:rsid w:val="00CB5917"/>
    <w:rsid w:val="00CC2A21"/>
    <w:rsid w:val="00CC336B"/>
    <w:rsid w:val="00CC38E8"/>
    <w:rsid w:val="00CC5044"/>
    <w:rsid w:val="00CD0E3F"/>
    <w:rsid w:val="00CD34F5"/>
    <w:rsid w:val="00CD3A03"/>
    <w:rsid w:val="00CD4118"/>
    <w:rsid w:val="00CD6E36"/>
    <w:rsid w:val="00CE14B2"/>
    <w:rsid w:val="00CE235F"/>
    <w:rsid w:val="00CE2D5E"/>
    <w:rsid w:val="00CE5E3F"/>
    <w:rsid w:val="00CF0302"/>
    <w:rsid w:val="00CF67B5"/>
    <w:rsid w:val="00D01E33"/>
    <w:rsid w:val="00D05682"/>
    <w:rsid w:val="00D12C45"/>
    <w:rsid w:val="00D160DA"/>
    <w:rsid w:val="00D2148D"/>
    <w:rsid w:val="00D27110"/>
    <w:rsid w:val="00D27640"/>
    <w:rsid w:val="00D27675"/>
    <w:rsid w:val="00D35CE4"/>
    <w:rsid w:val="00D42A57"/>
    <w:rsid w:val="00D44115"/>
    <w:rsid w:val="00D47F3A"/>
    <w:rsid w:val="00D53228"/>
    <w:rsid w:val="00D540CC"/>
    <w:rsid w:val="00D54267"/>
    <w:rsid w:val="00D62A2F"/>
    <w:rsid w:val="00D62F75"/>
    <w:rsid w:val="00D7709E"/>
    <w:rsid w:val="00DA27F4"/>
    <w:rsid w:val="00DB235B"/>
    <w:rsid w:val="00DB33D6"/>
    <w:rsid w:val="00DB3478"/>
    <w:rsid w:val="00DB4257"/>
    <w:rsid w:val="00DB6E6E"/>
    <w:rsid w:val="00DC32C2"/>
    <w:rsid w:val="00DD0BC1"/>
    <w:rsid w:val="00DD6FA5"/>
    <w:rsid w:val="00DE4D2B"/>
    <w:rsid w:val="00DE50A1"/>
    <w:rsid w:val="00DF0E8C"/>
    <w:rsid w:val="00DF1661"/>
    <w:rsid w:val="00E01732"/>
    <w:rsid w:val="00E04C24"/>
    <w:rsid w:val="00E12DAA"/>
    <w:rsid w:val="00E24034"/>
    <w:rsid w:val="00E25BB0"/>
    <w:rsid w:val="00E267DC"/>
    <w:rsid w:val="00E27146"/>
    <w:rsid w:val="00E41698"/>
    <w:rsid w:val="00E46A06"/>
    <w:rsid w:val="00E520EA"/>
    <w:rsid w:val="00E53663"/>
    <w:rsid w:val="00E54C8E"/>
    <w:rsid w:val="00E55A1E"/>
    <w:rsid w:val="00E60075"/>
    <w:rsid w:val="00E611C0"/>
    <w:rsid w:val="00E7394E"/>
    <w:rsid w:val="00E73C6B"/>
    <w:rsid w:val="00E7406E"/>
    <w:rsid w:val="00E7790B"/>
    <w:rsid w:val="00E80CEF"/>
    <w:rsid w:val="00E84412"/>
    <w:rsid w:val="00EA1D91"/>
    <w:rsid w:val="00EC31F0"/>
    <w:rsid w:val="00EC415C"/>
    <w:rsid w:val="00ED13FA"/>
    <w:rsid w:val="00ED14A0"/>
    <w:rsid w:val="00ED263E"/>
    <w:rsid w:val="00ED3D2F"/>
    <w:rsid w:val="00EE32F4"/>
    <w:rsid w:val="00EE6309"/>
    <w:rsid w:val="00EF259E"/>
    <w:rsid w:val="00EF5AAF"/>
    <w:rsid w:val="00F07CCE"/>
    <w:rsid w:val="00F1119C"/>
    <w:rsid w:val="00F11C73"/>
    <w:rsid w:val="00F2090E"/>
    <w:rsid w:val="00F210AC"/>
    <w:rsid w:val="00F21430"/>
    <w:rsid w:val="00F21D1E"/>
    <w:rsid w:val="00F32960"/>
    <w:rsid w:val="00F32AE2"/>
    <w:rsid w:val="00F32DF0"/>
    <w:rsid w:val="00F3386F"/>
    <w:rsid w:val="00F3454C"/>
    <w:rsid w:val="00F36E14"/>
    <w:rsid w:val="00F46A1F"/>
    <w:rsid w:val="00F5209A"/>
    <w:rsid w:val="00F6053B"/>
    <w:rsid w:val="00F61F18"/>
    <w:rsid w:val="00F63958"/>
    <w:rsid w:val="00F661CA"/>
    <w:rsid w:val="00F6694B"/>
    <w:rsid w:val="00F678D6"/>
    <w:rsid w:val="00F72A76"/>
    <w:rsid w:val="00F76A79"/>
    <w:rsid w:val="00F776D7"/>
    <w:rsid w:val="00F92563"/>
    <w:rsid w:val="00FA0CEE"/>
    <w:rsid w:val="00FA0DFA"/>
    <w:rsid w:val="00FA2A1D"/>
    <w:rsid w:val="00FB57EF"/>
    <w:rsid w:val="00FC4391"/>
    <w:rsid w:val="00FE5233"/>
    <w:rsid w:val="00FF77B6"/>
    <w:rsid w:val="00FF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890BD"/>
  <w15:docId w15:val="{641F59B5-C8C3-4632-BC38-898F6514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816"/>
    <w:pPr>
      <w:ind w:left="720"/>
      <w:contextualSpacing/>
    </w:pPr>
  </w:style>
  <w:style w:type="character" w:styleId="CommentReference">
    <w:name w:val="annotation reference"/>
    <w:basedOn w:val="DefaultParagraphFont"/>
    <w:uiPriority w:val="99"/>
    <w:semiHidden/>
    <w:unhideWhenUsed/>
    <w:rsid w:val="00254816"/>
    <w:rPr>
      <w:sz w:val="18"/>
      <w:szCs w:val="18"/>
    </w:rPr>
  </w:style>
  <w:style w:type="paragraph" w:styleId="CommentText">
    <w:name w:val="annotation text"/>
    <w:basedOn w:val="Normal"/>
    <w:link w:val="CommentTextChar"/>
    <w:uiPriority w:val="99"/>
    <w:unhideWhenUsed/>
    <w:rsid w:val="00254816"/>
  </w:style>
  <w:style w:type="character" w:customStyle="1" w:styleId="CommentTextChar">
    <w:name w:val="Comment Text Char"/>
    <w:basedOn w:val="DefaultParagraphFont"/>
    <w:link w:val="CommentText"/>
    <w:uiPriority w:val="99"/>
    <w:rsid w:val="00254816"/>
  </w:style>
  <w:style w:type="paragraph" w:styleId="CommentSubject">
    <w:name w:val="annotation subject"/>
    <w:basedOn w:val="CommentText"/>
    <w:next w:val="CommentText"/>
    <w:link w:val="CommentSubjectChar"/>
    <w:uiPriority w:val="99"/>
    <w:semiHidden/>
    <w:unhideWhenUsed/>
    <w:rsid w:val="00254816"/>
    <w:rPr>
      <w:b/>
      <w:bCs/>
      <w:sz w:val="20"/>
      <w:szCs w:val="20"/>
    </w:rPr>
  </w:style>
  <w:style w:type="character" w:customStyle="1" w:styleId="CommentSubjectChar">
    <w:name w:val="Comment Subject Char"/>
    <w:basedOn w:val="CommentTextChar"/>
    <w:link w:val="CommentSubject"/>
    <w:uiPriority w:val="99"/>
    <w:semiHidden/>
    <w:rsid w:val="00254816"/>
    <w:rPr>
      <w:b/>
      <w:bCs/>
      <w:sz w:val="20"/>
      <w:szCs w:val="20"/>
    </w:rPr>
  </w:style>
  <w:style w:type="paragraph" w:styleId="BalloonText">
    <w:name w:val="Balloon Text"/>
    <w:basedOn w:val="Normal"/>
    <w:link w:val="BalloonTextChar"/>
    <w:uiPriority w:val="99"/>
    <w:semiHidden/>
    <w:unhideWhenUsed/>
    <w:rsid w:val="002548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816"/>
    <w:rPr>
      <w:rFonts w:ascii="Lucida Grande" w:hAnsi="Lucida Grande" w:cs="Lucida Grande"/>
      <w:sz w:val="18"/>
      <w:szCs w:val="18"/>
    </w:rPr>
  </w:style>
  <w:style w:type="character" w:styleId="Hyperlink">
    <w:name w:val="Hyperlink"/>
    <w:basedOn w:val="DefaultParagraphFont"/>
    <w:uiPriority w:val="99"/>
    <w:unhideWhenUsed/>
    <w:rsid w:val="00C30F2C"/>
    <w:rPr>
      <w:color w:val="0000FF" w:themeColor="hyperlink"/>
      <w:u w:val="single"/>
    </w:rPr>
  </w:style>
  <w:style w:type="paragraph" w:customStyle="1" w:styleId="EndNoteBibliography">
    <w:name w:val="EndNote Bibliography"/>
    <w:basedOn w:val="Normal"/>
    <w:link w:val="EndNoteBibliographyChar"/>
    <w:rsid w:val="00C30F2C"/>
    <w:rPr>
      <w:rFonts w:ascii="Cambria" w:hAnsi="Cambria"/>
      <w:noProof/>
    </w:rPr>
  </w:style>
  <w:style w:type="character" w:customStyle="1" w:styleId="EndNoteBibliographyChar">
    <w:name w:val="EndNote Bibliography Char"/>
    <w:basedOn w:val="DefaultParagraphFont"/>
    <w:link w:val="EndNoteBibliography"/>
    <w:rsid w:val="00C30F2C"/>
    <w:rPr>
      <w:rFonts w:ascii="Cambria" w:hAnsi="Cambria"/>
      <w:noProof/>
    </w:rPr>
  </w:style>
  <w:style w:type="table" w:styleId="TableGrid">
    <w:name w:val="Table Grid"/>
    <w:basedOn w:val="TableNormal"/>
    <w:uiPriority w:val="59"/>
    <w:rsid w:val="00BE204B"/>
    <w:rPr>
      <w:rFonts w:ascii="Times New Roman" w:eastAsiaTheme="minorHAnsi"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204B"/>
    <w:rPr>
      <w:color w:val="800080" w:themeColor="followedHyperlink"/>
      <w:u w:val="single"/>
    </w:rPr>
  </w:style>
  <w:style w:type="paragraph" w:styleId="Revision">
    <w:name w:val="Revision"/>
    <w:hidden/>
    <w:uiPriority w:val="99"/>
    <w:semiHidden/>
    <w:rsid w:val="00534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757">
      <w:bodyDiv w:val="1"/>
      <w:marLeft w:val="0"/>
      <w:marRight w:val="0"/>
      <w:marTop w:val="0"/>
      <w:marBottom w:val="0"/>
      <w:divBdr>
        <w:top w:val="none" w:sz="0" w:space="0" w:color="auto"/>
        <w:left w:val="none" w:sz="0" w:space="0" w:color="auto"/>
        <w:bottom w:val="none" w:sz="0" w:space="0" w:color="auto"/>
        <w:right w:val="none" w:sz="0" w:space="0" w:color="auto"/>
      </w:divBdr>
    </w:div>
    <w:div w:id="355352949">
      <w:bodyDiv w:val="1"/>
      <w:marLeft w:val="0"/>
      <w:marRight w:val="0"/>
      <w:marTop w:val="0"/>
      <w:marBottom w:val="0"/>
      <w:divBdr>
        <w:top w:val="none" w:sz="0" w:space="0" w:color="auto"/>
        <w:left w:val="none" w:sz="0" w:space="0" w:color="auto"/>
        <w:bottom w:val="none" w:sz="0" w:space="0" w:color="auto"/>
        <w:right w:val="none" w:sz="0" w:space="0" w:color="auto"/>
      </w:divBdr>
    </w:div>
    <w:div w:id="387999873">
      <w:bodyDiv w:val="1"/>
      <w:marLeft w:val="0"/>
      <w:marRight w:val="0"/>
      <w:marTop w:val="0"/>
      <w:marBottom w:val="0"/>
      <w:divBdr>
        <w:top w:val="none" w:sz="0" w:space="0" w:color="auto"/>
        <w:left w:val="none" w:sz="0" w:space="0" w:color="auto"/>
        <w:bottom w:val="none" w:sz="0" w:space="0" w:color="auto"/>
        <w:right w:val="none" w:sz="0" w:space="0" w:color="auto"/>
      </w:divBdr>
    </w:div>
    <w:div w:id="538787987">
      <w:bodyDiv w:val="1"/>
      <w:marLeft w:val="0"/>
      <w:marRight w:val="0"/>
      <w:marTop w:val="0"/>
      <w:marBottom w:val="0"/>
      <w:divBdr>
        <w:top w:val="none" w:sz="0" w:space="0" w:color="auto"/>
        <w:left w:val="none" w:sz="0" w:space="0" w:color="auto"/>
        <w:bottom w:val="none" w:sz="0" w:space="0" w:color="auto"/>
        <w:right w:val="none" w:sz="0" w:space="0" w:color="auto"/>
      </w:divBdr>
    </w:div>
    <w:div w:id="690033875">
      <w:bodyDiv w:val="1"/>
      <w:marLeft w:val="0"/>
      <w:marRight w:val="0"/>
      <w:marTop w:val="0"/>
      <w:marBottom w:val="0"/>
      <w:divBdr>
        <w:top w:val="none" w:sz="0" w:space="0" w:color="auto"/>
        <w:left w:val="none" w:sz="0" w:space="0" w:color="auto"/>
        <w:bottom w:val="none" w:sz="0" w:space="0" w:color="auto"/>
        <w:right w:val="none" w:sz="0" w:space="0" w:color="auto"/>
      </w:divBdr>
    </w:div>
    <w:div w:id="1084104477">
      <w:bodyDiv w:val="1"/>
      <w:marLeft w:val="0"/>
      <w:marRight w:val="0"/>
      <w:marTop w:val="0"/>
      <w:marBottom w:val="0"/>
      <w:divBdr>
        <w:top w:val="none" w:sz="0" w:space="0" w:color="auto"/>
        <w:left w:val="none" w:sz="0" w:space="0" w:color="auto"/>
        <w:bottom w:val="none" w:sz="0" w:space="0" w:color="auto"/>
        <w:right w:val="none" w:sz="0" w:space="0" w:color="auto"/>
      </w:divBdr>
    </w:div>
    <w:div w:id="1429157375">
      <w:bodyDiv w:val="1"/>
      <w:marLeft w:val="0"/>
      <w:marRight w:val="0"/>
      <w:marTop w:val="0"/>
      <w:marBottom w:val="0"/>
      <w:divBdr>
        <w:top w:val="none" w:sz="0" w:space="0" w:color="auto"/>
        <w:left w:val="none" w:sz="0" w:space="0" w:color="auto"/>
        <w:bottom w:val="none" w:sz="0" w:space="0" w:color="auto"/>
        <w:right w:val="none" w:sz="0" w:space="0" w:color="auto"/>
      </w:divBdr>
    </w:div>
    <w:div w:id="1527063778">
      <w:bodyDiv w:val="1"/>
      <w:marLeft w:val="0"/>
      <w:marRight w:val="0"/>
      <w:marTop w:val="0"/>
      <w:marBottom w:val="0"/>
      <w:divBdr>
        <w:top w:val="none" w:sz="0" w:space="0" w:color="auto"/>
        <w:left w:val="none" w:sz="0" w:space="0" w:color="auto"/>
        <w:bottom w:val="none" w:sz="0" w:space="0" w:color="auto"/>
        <w:right w:val="none" w:sz="0" w:space="0" w:color="auto"/>
      </w:divBdr>
    </w:div>
    <w:div w:id="1905793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0BD9B-0ADF-4AB0-8D0A-F0E7AE3C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3953</Words>
  <Characters>22537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26438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Bridges</dc:creator>
  <cp:lastModifiedBy>Bridges, Christina</cp:lastModifiedBy>
  <cp:revision>3</cp:revision>
  <dcterms:created xsi:type="dcterms:W3CDTF">2018-11-08T20:22:00Z</dcterms:created>
  <dcterms:modified xsi:type="dcterms:W3CDTF">2018-11-08T20:25:00Z</dcterms:modified>
</cp:coreProperties>
</file>