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094F" w14:textId="77777777" w:rsidR="00810B13" w:rsidRPr="00CA61D4" w:rsidRDefault="00810B13" w:rsidP="00810B13">
      <w:pPr>
        <w:tabs>
          <w:tab w:val="left" w:pos="7200"/>
        </w:tabs>
        <w:rPr>
          <w:bCs/>
        </w:rPr>
      </w:pPr>
      <w:r>
        <w:rPr>
          <w:b/>
        </w:rPr>
        <w:t>Supplemental Digital Content 2.</w:t>
      </w:r>
      <w:r w:rsidRPr="00CA61D4">
        <w:rPr>
          <w:bCs/>
        </w:rPr>
        <w:t xml:space="preserve"> Risk of bias assessment criteria for observational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278"/>
        <w:gridCol w:w="2212"/>
        <w:gridCol w:w="1530"/>
        <w:gridCol w:w="1527"/>
      </w:tblGrid>
      <w:tr w:rsidR="00810B13" w:rsidRPr="001A6264" w14:paraId="18277EBD" w14:textId="77777777" w:rsidTr="006E48D3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F6BC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</w:tr>
      <w:tr w:rsidR="00810B13" w:rsidRPr="001A6264" w14:paraId="54D9C044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D67A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it-IT"/>
              </w:rPr>
              <w:t>Study group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71DA8A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it-IT"/>
              </w:rPr>
              <w:t>Selection bias</w:t>
            </w:r>
          </w:p>
        </w:tc>
      </w:tr>
      <w:tr w:rsidR="00810B13" w:rsidRPr="001A6264" w14:paraId="20FDB67F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CC44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FF62531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Is the study group representative? </w:t>
            </w:r>
          </w:p>
        </w:tc>
      </w:tr>
      <w:tr w:rsidR="00810B13" w:rsidRPr="001A6264" w14:paraId="495C8E89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FCFB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BF0AB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yes/no/unclear</w:t>
            </w:r>
          </w:p>
        </w:tc>
      </w:tr>
      <w:tr w:rsidR="00810B13" w:rsidRPr="001A6264" w14:paraId="60EE2135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5035E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390A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Yes if:</w:t>
            </w:r>
          </w:p>
          <w:p w14:paraId="106C1345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•the study group consists of more than 75% of the original cohort of </w:t>
            </w:r>
            <w:proofErr w:type="gramStart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patients</w:t>
            </w:r>
            <w:proofErr w:type="gramEnd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 curative treated for childhood cancer with external beam three dimensional 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 xml:space="preserve">planned </w:t>
            </w: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radiotherapy and survived </w:t>
            </w: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at least 90 days after radiotherapy</w:t>
            </w:r>
          </w:p>
          <w:p w14:paraId="1D2C015B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or</w:t>
            </w:r>
          </w:p>
          <w:p w14:paraId="3C3CB7E1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•it was a random sample with respect to the cancer treatment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718F2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No if:</w:t>
            </w:r>
          </w:p>
          <w:p w14:paraId="0E34A61A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•the study group consists of less than 75% of the original cohort of </w:t>
            </w:r>
            <w:proofErr w:type="gramStart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patients</w:t>
            </w:r>
            <w:proofErr w:type="gramEnd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 curative treated for childhood cancer with external beam three dimensional 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 xml:space="preserve">planned </w:t>
            </w: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radiotherapy and survived </w:t>
            </w: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at least 90 days after radiotherapy</w:t>
            </w:r>
          </w:p>
          <w:p w14:paraId="14D4F10A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or</w:t>
            </w:r>
          </w:p>
          <w:p w14:paraId="482FDA51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•if it was not a random sample with respect to cancer treatment</w:t>
            </w:r>
          </w:p>
          <w:p w14:paraId="6ED71E9C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E3A23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Unclear if: </w:t>
            </w:r>
          </w:p>
          <w:p w14:paraId="15C9271C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no or incomplete numbers are mentioned about the study group to enable full assessment according to these criteria </w:t>
            </w:r>
          </w:p>
        </w:tc>
      </w:tr>
      <w:tr w:rsidR="00810B13" w:rsidRPr="001A6264" w14:paraId="65170901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C566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D970D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87BA8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FC9CC5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</w:tr>
      <w:tr w:rsidR="00810B13" w:rsidRPr="001A6264" w14:paraId="2DB7AE25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16A98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it-IT"/>
              </w:rPr>
              <w:t>Follow-up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A230D07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it-IT"/>
              </w:rPr>
              <w:t>Attrition bias</w:t>
            </w: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810B13" w:rsidRPr="001A6264" w14:paraId="2EC7A09C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8ACB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BF98747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Is the follow-up adequate? </w:t>
            </w:r>
          </w:p>
        </w:tc>
      </w:tr>
      <w:tr w:rsidR="00810B13" w:rsidRPr="001A6264" w14:paraId="6602218A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5737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3AAF3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yes/no/unclear</w:t>
            </w:r>
          </w:p>
        </w:tc>
      </w:tr>
      <w:tr w:rsidR="00810B13" w:rsidRPr="001A6264" w14:paraId="2A1EC5AB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D8F3C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CE469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Yes if:</w:t>
            </w:r>
          </w:p>
          <w:p w14:paraId="12D3747A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 xml:space="preserve">the outcome was assessed for more than 75% of the study group 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8281D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No if:</w:t>
            </w:r>
          </w:p>
          <w:p w14:paraId="0097B86E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the outcome was assessed for less than 75% of the study group (irrespective of reason for missing outcome assessment; can include death)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B09E8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Unclear if:</w:t>
            </w:r>
          </w:p>
          <w:p w14:paraId="0C080119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no numbers are mentioned</w:t>
            </w:r>
          </w:p>
        </w:tc>
      </w:tr>
      <w:tr w:rsidR="00810B13" w:rsidRPr="001A6264" w14:paraId="780FEA80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03B0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nl-N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47D95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nl-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2A6B4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nl-NL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21EAF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nl-NL"/>
              </w:rPr>
            </w:pPr>
          </w:p>
        </w:tc>
      </w:tr>
      <w:tr w:rsidR="00810B13" w:rsidRPr="001A6264" w14:paraId="23667231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22EB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it-IT"/>
              </w:rPr>
              <w:t>Outcome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4DC52EF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it-IT"/>
              </w:rPr>
              <w:t>Detection bias</w:t>
            </w:r>
          </w:p>
        </w:tc>
      </w:tr>
      <w:tr w:rsidR="00810B13" w:rsidRPr="001A6264" w14:paraId="4599FC3B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93B3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6B2A01F5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 xml:space="preserve">Are the outcome assessors blinded for important determinants related to the outcome? </w:t>
            </w:r>
          </w:p>
        </w:tc>
      </w:tr>
      <w:tr w:rsidR="00810B13" w:rsidRPr="001A6264" w14:paraId="048A31A5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3063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30E5A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yes/no/unclear</w:t>
            </w:r>
          </w:p>
        </w:tc>
      </w:tr>
      <w:tr w:rsidR="00810B13" w:rsidRPr="001A6264" w14:paraId="4283A5C0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F3B18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6E1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Yes if:</w:t>
            </w:r>
          </w:p>
          <w:p w14:paraId="54023115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the outcome assessors were blinded for important </w:t>
            </w:r>
            <w:proofErr w:type="spellStart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determinants</w:t>
            </w:r>
            <w:r w:rsidRPr="0069078D">
              <w:rPr>
                <w:rFonts w:eastAsia="Times New Roman" w:cs="Calibri"/>
                <w:sz w:val="16"/>
                <w:szCs w:val="16"/>
                <w:vertAlign w:val="superscript"/>
                <w:lang w:eastAsia="it-IT"/>
              </w:rPr>
              <w:t>a</w:t>
            </w:r>
            <w:proofErr w:type="spellEnd"/>
            <w:r>
              <w:rPr>
                <w:rFonts w:eastAsia="Times New Roman" w:cs="Calibri"/>
                <w:sz w:val="16"/>
                <w:szCs w:val="16"/>
                <w:vertAlign w:val="superscript"/>
                <w:lang w:eastAsia="it-IT"/>
              </w:rPr>
              <w:t xml:space="preserve"> </w:t>
            </w: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related to the outcome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C712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No if:</w:t>
            </w:r>
          </w:p>
          <w:p w14:paraId="71DEF293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it is mentioned that the outcome assessors were not-blinded for important </w:t>
            </w:r>
            <w:proofErr w:type="spellStart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determinants</w:t>
            </w:r>
            <w:r w:rsidRPr="0069078D">
              <w:rPr>
                <w:rFonts w:eastAsia="Times New Roman" w:cs="Calibri"/>
                <w:sz w:val="16"/>
                <w:szCs w:val="16"/>
                <w:vertAlign w:val="superscript"/>
                <w:lang w:eastAsia="it-IT"/>
              </w:rPr>
              <w:t>a</w:t>
            </w:r>
            <w:proofErr w:type="spellEnd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 related to the outcome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1E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 xml:space="preserve">Unclear if: </w:t>
            </w:r>
          </w:p>
          <w:p w14:paraId="370B2B29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 xml:space="preserve">it is not mentioned of the assessors are blinded for the important </w:t>
            </w:r>
            <w:proofErr w:type="spellStart"/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determinants</w:t>
            </w:r>
            <w:r w:rsidRPr="0069078D">
              <w:rPr>
                <w:rFonts w:eastAsia="Times New Roman" w:cs="Calibri"/>
                <w:sz w:val="16"/>
                <w:szCs w:val="16"/>
                <w:vertAlign w:val="superscript"/>
                <w:lang w:eastAsia="it-IT"/>
              </w:rPr>
              <w:t>a</w:t>
            </w:r>
            <w:proofErr w:type="spellEnd"/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810B13" w:rsidRPr="001A6264" w14:paraId="28D3B5F8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A9921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173C9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69078D">
              <w:rPr>
                <w:rFonts w:eastAsia="Times New Roman" w:cs="Calibri"/>
                <w:sz w:val="16"/>
                <w:szCs w:val="16"/>
                <w:vertAlign w:val="superscript"/>
                <w:lang w:eastAsia="it-IT"/>
              </w:rPr>
              <w:t>a</w:t>
            </w:r>
            <w:r>
              <w:rPr>
                <w:rFonts w:eastAsia="Times New Roman" w:cs="Calibri"/>
                <w:sz w:val="16"/>
                <w:szCs w:val="16"/>
                <w:vertAlign w:val="superscript"/>
                <w:lang w:eastAsia="it-IT"/>
              </w:rPr>
              <w:t xml:space="preserve">: </w:t>
            </w: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Determinants are defined as: type of radiotherapy, radiotherapy field and radiotherapy dose</w:t>
            </w:r>
          </w:p>
        </w:tc>
      </w:tr>
      <w:tr w:rsidR="00810B13" w:rsidRPr="001A6264" w14:paraId="1917A407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BDAA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1030A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8022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689A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nl-NL"/>
              </w:rPr>
            </w:pPr>
          </w:p>
        </w:tc>
      </w:tr>
      <w:tr w:rsidR="00810B13" w:rsidRPr="001A6264" w14:paraId="0CAD9079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7058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it-IT"/>
              </w:rPr>
              <w:t>Risk estimation</w:t>
            </w: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16EA49B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b/>
                <w:sz w:val="16"/>
                <w:szCs w:val="16"/>
                <w:lang w:eastAsia="nl-NL"/>
              </w:rPr>
              <w:t>Confounding</w:t>
            </w:r>
          </w:p>
        </w:tc>
      </w:tr>
      <w:tr w:rsidR="00810B13" w:rsidRPr="001A6264" w14:paraId="0FC77088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3457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12C0F6C4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 xml:space="preserve">Are the analyses adjusted for important confounding factors? </w:t>
            </w:r>
          </w:p>
        </w:tc>
      </w:tr>
      <w:tr w:rsidR="00810B13" w:rsidRPr="001A6264" w14:paraId="75EBBEAA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D524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A7B6" w14:textId="77777777" w:rsidR="00810B13" w:rsidRPr="001A6264" w:rsidRDefault="00810B13" w:rsidP="006E48D3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yes/no/unclear/not applicable</w:t>
            </w:r>
          </w:p>
        </w:tc>
      </w:tr>
      <w:tr w:rsidR="00810B13" w:rsidRPr="001A6264" w14:paraId="2E587A3D" w14:textId="77777777" w:rsidTr="006E48D3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E7FE2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252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Yes if:</w:t>
            </w:r>
          </w:p>
          <w:p w14:paraId="0168F8F4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important prognostic factors (</w:t>
            </w:r>
            <w:proofErr w:type="gramStart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i.e.</w:t>
            </w:r>
            <w:proofErr w:type="gramEnd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 age, gender, co-treatment, follow-up) were taken adequately into account </w:t>
            </w:r>
          </w:p>
          <w:p w14:paraId="33234EDB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F376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No if:</w:t>
            </w:r>
          </w:p>
          <w:p w14:paraId="294CDB49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important prognostic factors (</w:t>
            </w:r>
            <w:proofErr w:type="gramStart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i.e.</w:t>
            </w:r>
            <w:proofErr w:type="gramEnd"/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 age, gender, co-treatment, follow-up) were not taken adequately into account </w:t>
            </w:r>
          </w:p>
          <w:p w14:paraId="0485407C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9B09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 xml:space="preserve">Unclear if: </w:t>
            </w:r>
          </w:p>
          <w:p w14:paraId="49D34E68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nl-NL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nl-NL"/>
              </w:rPr>
              <w:t>it is not mentioned if the analyses are adjusted for important confounding factors.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D714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 xml:space="preserve">Not applicable (NA) if: </w:t>
            </w:r>
          </w:p>
          <w:p w14:paraId="590EF84D" w14:textId="77777777" w:rsidR="00810B13" w:rsidRPr="001A6264" w:rsidRDefault="00810B13" w:rsidP="006E48D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  <w:r w:rsidRPr="001A6264">
              <w:rPr>
                <w:rFonts w:eastAsia="Times New Roman" w:cs="Calibri"/>
                <w:sz w:val="16"/>
                <w:szCs w:val="16"/>
                <w:lang w:eastAsia="it-IT"/>
              </w:rPr>
              <w:t>no risk estimation has been performed on the adverse outcomes</w:t>
            </w:r>
          </w:p>
        </w:tc>
      </w:tr>
    </w:tbl>
    <w:p w14:paraId="13564EF4" w14:textId="77777777" w:rsidR="00810B13" w:rsidRDefault="00810B13" w:rsidP="00810B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65736A4" w14:textId="13D0FA61" w:rsidR="00810B13" w:rsidRPr="00810B13" w:rsidRDefault="00810B13" w:rsidP="00810B13">
      <w:pPr>
        <w:spacing w:after="160" w:line="259" w:lineRule="auto"/>
        <w:rPr>
          <w:b/>
        </w:rPr>
      </w:pPr>
    </w:p>
    <w:sectPr w:rsidR="00810B13" w:rsidRPr="0081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13"/>
    <w:rsid w:val="008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825B"/>
  <w15:chartTrackingRefBased/>
  <w15:docId w15:val="{FF72CFE4-D7E9-4258-B9DC-07D0F84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2022-02-04T19:21:00Z</dcterms:created>
  <dcterms:modified xsi:type="dcterms:W3CDTF">2022-02-04T19:21:00Z</dcterms:modified>
</cp:coreProperties>
</file>