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322E" w14:textId="39237C17" w:rsidR="006D3E77" w:rsidRPr="000525E1" w:rsidRDefault="006D3E77" w:rsidP="006D3E77">
      <w:pPr>
        <w:spacing w:afterLines="50" w:after="156" w:line="480" w:lineRule="auto"/>
        <w:outlineLvl w:val="0"/>
        <w:rPr>
          <w:rFonts w:ascii="Times New Roman" w:hAnsi="Times New Roman"/>
          <w:b/>
          <w:color w:val="000000"/>
        </w:rPr>
      </w:pPr>
      <w:bookmarkStart w:id="0" w:name="OLE_LINK5"/>
      <w:bookmarkStart w:id="1" w:name="OLE_LINK6"/>
      <w:r w:rsidRPr="00287D48">
        <w:rPr>
          <w:rFonts w:ascii="Times New Roman" w:hAnsi="Times New Roman"/>
          <w:b/>
          <w:color w:val="000000"/>
        </w:rPr>
        <w:t xml:space="preserve">Table </w:t>
      </w:r>
      <w:r>
        <w:rPr>
          <w:rFonts w:ascii="Times New Roman" w:hAnsi="Times New Roman"/>
          <w:b/>
          <w:color w:val="000000"/>
        </w:rPr>
        <w:t>S1</w:t>
      </w:r>
      <w:r w:rsidRPr="00287D48">
        <w:rPr>
          <w:rFonts w:ascii="Times New Roman" w:hAnsi="Times New Roman"/>
          <w:b/>
          <w:color w:val="000000"/>
        </w:rPr>
        <w:t xml:space="preserve"> </w:t>
      </w:r>
      <w:bookmarkEnd w:id="0"/>
      <w:bookmarkEnd w:id="1"/>
      <w:r w:rsidRPr="00051724">
        <w:rPr>
          <w:rFonts w:ascii="Times New Roman" w:hAnsi="Times New Roman"/>
          <w:b/>
          <w:color w:val="000000"/>
        </w:rPr>
        <w:t xml:space="preserve">Distributions of the </w:t>
      </w:r>
      <w:r w:rsidRPr="009F3AC1">
        <w:rPr>
          <w:rFonts w:ascii="Times New Roman" w:hAnsi="Times New Roman"/>
          <w:b/>
          <w:color w:val="000000"/>
        </w:rPr>
        <w:t xml:space="preserve">tilt </w:t>
      </w:r>
      <w:r w:rsidRPr="00D54A91">
        <w:rPr>
          <w:rFonts w:ascii="Times New Roman" w:hAnsi="Times New Roman"/>
          <w:b/>
          <w:color w:val="000000"/>
        </w:rPr>
        <w:t>and</w:t>
      </w:r>
      <w:r w:rsidRPr="00A56999">
        <w:rPr>
          <w:rFonts w:ascii="Times New Roman" w:hAnsi="Times New Roman"/>
          <w:b/>
          <w:color w:val="000000"/>
        </w:rPr>
        <w:t xml:space="preserve"> </w:t>
      </w:r>
      <w:r w:rsidRPr="00051724">
        <w:rPr>
          <w:rFonts w:ascii="Times New Roman" w:hAnsi="Times New Roman"/>
          <w:b/>
          <w:color w:val="000000"/>
        </w:rPr>
        <w:t>decentration of crystalline lens and IOL before and 3 months after cataract surgery</w:t>
      </w:r>
    </w:p>
    <w:tbl>
      <w:tblPr>
        <w:tblW w:w="9684" w:type="dxa"/>
        <w:jc w:val="center"/>
        <w:tblLook w:val="04A0" w:firstRow="1" w:lastRow="0" w:firstColumn="1" w:lastColumn="0" w:noHBand="0" w:noVBand="1"/>
      </w:tblPr>
      <w:tblGrid>
        <w:gridCol w:w="3354"/>
        <w:gridCol w:w="2318"/>
        <w:gridCol w:w="2596"/>
        <w:gridCol w:w="1416"/>
      </w:tblGrid>
      <w:tr w:rsidR="006D3E77" w:rsidRPr="00287D48" w14:paraId="17032425" w14:textId="77777777" w:rsidTr="002A50E8">
        <w:trPr>
          <w:trHeight w:val="382"/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14:paraId="284AC855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57F43281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  <w:b/>
                <w:color w:val="000000"/>
              </w:rPr>
              <w:t>Crystalline lens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4E425F98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  <w:b/>
                <w:color w:val="000000"/>
              </w:rPr>
              <w:t>Intraocular lens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35A372A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87D48">
              <w:rPr>
                <w:rFonts w:ascii="Times New Roman" w:hAnsi="Times New Roman"/>
                <w:b/>
                <w:i/>
                <w:iCs/>
                <w:color w:val="000000"/>
              </w:rPr>
              <w:t>P value</w:t>
            </w:r>
          </w:p>
        </w:tc>
      </w:tr>
      <w:tr w:rsidR="006D3E77" w:rsidRPr="00287D48" w14:paraId="54A98EFD" w14:textId="77777777" w:rsidTr="002A50E8">
        <w:trPr>
          <w:trHeight w:val="382"/>
          <w:jc w:val="center"/>
        </w:trPr>
        <w:tc>
          <w:tcPr>
            <w:tcW w:w="3354" w:type="dxa"/>
            <w:tcBorders>
              <w:top w:val="single" w:sz="4" w:space="0" w:color="auto"/>
            </w:tcBorders>
          </w:tcPr>
          <w:p w14:paraId="6E8E69C5" w14:textId="77777777" w:rsidR="006D3E77" w:rsidRPr="00287D48" w:rsidRDefault="006D3E77" w:rsidP="004E0F27">
            <w:pPr>
              <w:spacing w:line="360" w:lineRule="auto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Tilt (degree), Mean (SD)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687C8B99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4.98 (1.42)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0D044F1E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5.14 (1.51)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795BDFE7" w14:textId="74A1305D" w:rsidR="006D3E77" w:rsidRPr="00287D48" w:rsidRDefault="006D3E77" w:rsidP="004E0F27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2A50E8" w:rsidRPr="00287D48" w14:paraId="54451E36" w14:textId="77777777" w:rsidTr="002A50E8">
        <w:trPr>
          <w:trHeight w:val="382"/>
          <w:jc w:val="center"/>
        </w:trPr>
        <w:tc>
          <w:tcPr>
            <w:tcW w:w="3354" w:type="dxa"/>
          </w:tcPr>
          <w:p w14:paraId="334D5BF7" w14:textId="68E08A4C" w:rsidR="002A50E8" w:rsidRPr="00287D48" w:rsidRDefault="002A50E8" w:rsidP="002A50E8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 w:rsidRPr="002A50E8">
              <w:rPr>
                <w:rFonts w:ascii="Times New Roman" w:hAnsi="Times New Roman"/>
              </w:rPr>
              <w:t>Median (IQR)</w:t>
            </w:r>
          </w:p>
        </w:tc>
        <w:tc>
          <w:tcPr>
            <w:tcW w:w="2318" w:type="dxa"/>
          </w:tcPr>
          <w:p w14:paraId="39CDD066" w14:textId="5C018D87" w:rsidR="002A50E8" w:rsidRPr="00287D48" w:rsidRDefault="002A50E8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 xml:space="preserve">.00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4.10, 5.90)</w:t>
            </w:r>
          </w:p>
        </w:tc>
        <w:tc>
          <w:tcPr>
            <w:tcW w:w="2596" w:type="dxa"/>
          </w:tcPr>
          <w:p w14:paraId="27C09F57" w14:textId="429F6961" w:rsidR="002A50E8" w:rsidRPr="00287D48" w:rsidRDefault="002A50E8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.10 (4.10,6.00)</w:t>
            </w:r>
          </w:p>
        </w:tc>
        <w:tc>
          <w:tcPr>
            <w:tcW w:w="1416" w:type="dxa"/>
          </w:tcPr>
          <w:p w14:paraId="23AD8E9F" w14:textId="2F86FDA8" w:rsidR="002A50E8" w:rsidRPr="00287D48" w:rsidRDefault="002A50E8" w:rsidP="004E0F27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  <w:r>
              <w:rPr>
                <w:rFonts w:ascii="Times New Roman" w:eastAsia="宋体" w:hAnsi="Times New Roman"/>
              </w:rPr>
              <w:t>.263</w:t>
            </w:r>
          </w:p>
        </w:tc>
      </w:tr>
      <w:tr w:rsidR="006D3E77" w:rsidRPr="00287D48" w14:paraId="48C07AB7" w14:textId="77777777" w:rsidTr="003865D7">
        <w:trPr>
          <w:trHeight w:val="395"/>
          <w:jc w:val="center"/>
        </w:trPr>
        <w:tc>
          <w:tcPr>
            <w:tcW w:w="3354" w:type="dxa"/>
          </w:tcPr>
          <w:p w14:paraId="07DF534F" w14:textId="77777777" w:rsidR="006D3E77" w:rsidRPr="00287D48" w:rsidRDefault="006D3E7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Tilt &lt; 5°, n (%)</w:t>
            </w:r>
          </w:p>
        </w:tc>
        <w:tc>
          <w:tcPr>
            <w:tcW w:w="2318" w:type="dxa"/>
          </w:tcPr>
          <w:p w14:paraId="1D8BB78C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102 (49.28)</w:t>
            </w:r>
          </w:p>
        </w:tc>
        <w:tc>
          <w:tcPr>
            <w:tcW w:w="2596" w:type="dxa"/>
          </w:tcPr>
          <w:p w14:paraId="140D3208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97 (46.86)</w:t>
            </w:r>
          </w:p>
        </w:tc>
        <w:tc>
          <w:tcPr>
            <w:tcW w:w="1416" w:type="dxa"/>
          </w:tcPr>
          <w:p w14:paraId="59450AE9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3E77" w:rsidRPr="00287D48" w14:paraId="02E0768B" w14:textId="77777777" w:rsidTr="003865D7">
        <w:trPr>
          <w:trHeight w:val="382"/>
          <w:jc w:val="center"/>
        </w:trPr>
        <w:tc>
          <w:tcPr>
            <w:tcW w:w="3354" w:type="dxa"/>
          </w:tcPr>
          <w:p w14:paraId="1B3091CE" w14:textId="77777777" w:rsidR="006D3E77" w:rsidRPr="00287D48" w:rsidRDefault="006D3E7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5° ≤</w:t>
            </w:r>
            <w:r w:rsidRPr="00287D48">
              <w:rPr>
                <w:rFonts w:ascii="Times New Roman" w:hAnsi="Times New Roman"/>
                <w:bCs/>
              </w:rPr>
              <w:t xml:space="preserve"> </w:t>
            </w:r>
            <w:r w:rsidRPr="00287D48">
              <w:rPr>
                <w:rFonts w:ascii="Times New Roman" w:hAnsi="Times New Roman"/>
              </w:rPr>
              <w:t>Tilt &lt; 7°, n (%)</w:t>
            </w:r>
          </w:p>
        </w:tc>
        <w:tc>
          <w:tcPr>
            <w:tcW w:w="2318" w:type="dxa"/>
          </w:tcPr>
          <w:p w14:paraId="31563EB7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88 (42.51)</w:t>
            </w:r>
          </w:p>
        </w:tc>
        <w:tc>
          <w:tcPr>
            <w:tcW w:w="2596" w:type="dxa"/>
          </w:tcPr>
          <w:p w14:paraId="54B0B2C5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86 (41.55)</w:t>
            </w:r>
          </w:p>
        </w:tc>
        <w:tc>
          <w:tcPr>
            <w:tcW w:w="1416" w:type="dxa"/>
          </w:tcPr>
          <w:p w14:paraId="19C70390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3E77" w:rsidRPr="00287D48" w14:paraId="57572D8C" w14:textId="77777777" w:rsidTr="003865D7">
        <w:trPr>
          <w:trHeight w:val="395"/>
          <w:jc w:val="center"/>
        </w:trPr>
        <w:tc>
          <w:tcPr>
            <w:tcW w:w="3354" w:type="dxa"/>
          </w:tcPr>
          <w:p w14:paraId="7830740E" w14:textId="77777777" w:rsidR="006D3E77" w:rsidRPr="00287D48" w:rsidRDefault="006D3E7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 xml:space="preserve">Tilt </w:t>
            </w:r>
            <w:r w:rsidRPr="00287D48">
              <w:rPr>
                <w:rFonts w:ascii="Times New Roman" w:hAnsi="Times New Roman"/>
                <w:bCs/>
                <w:color w:val="000000"/>
              </w:rPr>
              <w:t>≥</w:t>
            </w:r>
            <w:r w:rsidRPr="00287D48">
              <w:rPr>
                <w:rFonts w:ascii="Times New Roman" w:hAnsi="Times New Roman"/>
              </w:rPr>
              <w:t xml:space="preserve"> 7°, n (%)</w:t>
            </w:r>
          </w:p>
        </w:tc>
        <w:tc>
          <w:tcPr>
            <w:tcW w:w="2318" w:type="dxa"/>
          </w:tcPr>
          <w:p w14:paraId="75E13AD1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17 (8.21)</w:t>
            </w:r>
          </w:p>
        </w:tc>
        <w:tc>
          <w:tcPr>
            <w:tcW w:w="2596" w:type="dxa"/>
          </w:tcPr>
          <w:p w14:paraId="5C9A4CE6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24 (11.59)</w:t>
            </w:r>
          </w:p>
        </w:tc>
        <w:tc>
          <w:tcPr>
            <w:tcW w:w="1416" w:type="dxa"/>
          </w:tcPr>
          <w:p w14:paraId="2684FFD4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3E77" w:rsidRPr="00287D48" w14:paraId="071A041D" w14:textId="77777777" w:rsidTr="003865D7">
        <w:trPr>
          <w:trHeight w:val="395"/>
          <w:jc w:val="center"/>
        </w:trPr>
        <w:tc>
          <w:tcPr>
            <w:tcW w:w="3354" w:type="dxa"/>
          </w:tcPr>
          <w:p w14:paraId="56743650" w14:textId="77777777" w:rsidR="006D3E77" w:rsidRDefault="006D3E7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</w:p>
          <w:p w14:paraId="467B4347" w14:textId="4C89EE3B" w:rsidR="003865D7" w:rsidRPr="003865D7" w:rsidRDefault="003865D7" w:rsidP="003865D7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318" w:type="dxa"/>
          </w:tcPr>
          <w:p w14:paraId="01D0D875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14:paraId="440CB5EE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36AC327F" w14:textId="62852BFE" w:rsidR="003865D7" w:rsidRPr="003865D7" w:rsidRDefault="006D3E77" w:rsidP="003865D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0.511</w:t>
            </w:r>
          </w:p>
        </w:tc>
      </w:tr>
      <w:tr w:rsidR="006D3E77" w:rsidRPr="00287D48" w14:paraId="7D3F3245" w14:textId="77777777" w:rsidTr="003865D7">
        <w:trPr>
          <w:trHeight w:val="395"/>
          <w:jc w:val="center"/>
        </w:trPr>
        <w:tc>
          <w:tcPr>
            <w:tcW w:w="3354" w:type="dxa"/>
          </w:tcPr>
          <w:p w14:paraId="0C1C7513" w14:textId="77777777" w:rsidR="006D3E77" w:rsidRPr="00287D48" w:rsidRDefault="006D3E77" w:rsidP="004E0F27">
            <w:pPr>
              <w:spacing w:line="360" w:lineRule="auto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Decentration (mm), Mean (SD)</w:t>
            </w:r>
          </w:p>
        </w:tc>
        <w:tc>
          <w:tcPr>
            <w:tcW w:w="2318" w:type="dxa"/>
          </w:tcPr>
          <w:p w14:paraId="3AC417A5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0.19 (0.12)</w:t>
            </w:r>
          </w:p>
        </w:tc>
        <w:tc>
          <w:tcPr>
            <w:tcW w:w="2596" w:type="dxa"/>
          </w:tcPr>
          <w:p w14:paraId="0FCBE232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0.20 (0.11)</w:t>
            </w:r>
          </w:p>
        </w:tc>
        <w:tc>
          <w:tcPr>
            <w:tcW w:w="1416" w:type="dxa"/>
          </w:tcPr>
          <w:p w14:paraId="1BB1560F" w14:textId="092684CB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A50E8" w:rsidRPr="00287D48" w14:paraId="4AD40022" w14:textId="77777777" w:rsidTr="003865D7">
        <w:trPr>
          <w:trHeight w:val="395"/>
          <w:jc w:val="center"/>
        </w:trPr>
        <w:tc>
          <w:tcPr>
            <w:tcW w:w="3354" w:type="dxa"/>
          </w:tcPr>
          <w:p w14:paraId="4A1041D5" w14:textId="291CEAE7" w:rsidR="002A50E8" w:rsidRPr="00287D48" w:rsidRDefault="002A50E8" w:rsidP="004E0F2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A50E8">
              <w:rPr>
                <w:rFonts w:ascii="Times New Roman" w:hAnsi="Times New Roman"/>
              </w:rPr>
              <w:t>Median (IQR)</w:t>
            </w:r>
          </w:p>
        </w:tc>
        <w:tc>
          <w:tcPr>
            <w:tcW w:w="2318" w:type="dxa"/>
          </w:tcPr>
          <w:p w14:paraId="6CBA7193" w14:textId="7E57F3CE" w:rsidR="002A50E8" w:rsidRPr="00287D48" w:rsidRDefault="002A50E8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 xml:space="preserve">.18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0.11,0.26)</w:t>
            </w:r>
          </w:p>
        </w:tc>
        <w:tc>
          <w:tcPr>
            <w:tcW w:w="2596" w:type="dxa"/>
          </w:tcPr>
          <w:p w14:paraId="47A41581" w14:textId="6A1D3DAC" w:rsidR="002A50E8" w:rsidRPr="00287D48" w:rsidRDefault="002A50E8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.18 (0.11,0.26)</w:t>
            </w:r>
          </w:p>
        </w:tc>
        <w:tc>
          <w:tcPr>
            <w:tcW w:w="1416" w:type="dxa"/>
          </w:tcPr>
          <w:p w14:paraId="7CD9CE80" w14:textId="124CF914" w:rsidR="002A50E8" w:rsidRPr="00287D48" w:rsidRDefault="002A50E8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.692</w:t>
            </w:r>
          </w:p>
        </w:tc>
      </w:tr>
      <w:tr w:rsidR="006D3E77" w:rsidRPr="00287D48" w14:paraId="2C576A9F" w14:textId="77777777" w:rsidTr="003865D7">
        <w:trPr>
          <w:trHeight w:val="395"/>
          <w:jc w:val="center"/>
        </w:trPr>
        <w:tc>
          <w:tcPr>
            <w:tcW w:w="3354" w:type="dxa"/>
          </w:tcPr>
          <w:p w14:paraId="7C788370" w14:textId="77777777" w:rsidR="006D3E77" w:rsidRPr="00287D48" w:rsidRDefault="006D3E7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Decentration &lt; 0.4</w:t>
            </w:r>
            <w:r>
              <w:rPr>
                <w:rFonts w:ascii="Times New Roman" w:hAnsi="Times New Roman"/>
              </w:rPr>
              <w:t xml:space="preserve"> </w:t>
            </w:r>
            <w:r w:rsidRPr="00287D48">
              <w:rPr>
                <w:rFonts w:ascii="Times New Roman" w:hAnsi="Times New Roman"/>
              </w:rPr>
              <w:t>mm, n (%)</w:t>
            </w:r>
          </w:p>
        </w:tc>
        <w:tc>
          <w:tcPr>
            <w:tcW w:w="2318" w:type="dxa"/>
          </w:tcPr>
          <w:p w14:paraId="365761FD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193 (93.24)</w:t>
            </w:r>
          </w:p>
        </w:tc>
        <w:tc>
          <w:tcPr>
            <w:tcW w:w="2596" w:type="dxa"/>
          </w:tcPr>
          <w:p w14:paraId="5156FBF4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191 (92.27)</w:t>
            </w:r>
          </w:p>
        </w:tc>
        <w:tc>
          <w:tcPr>
            <w:tcW w:w="1416" w:type="dxa"/>
          </w:tcPr>
          <w:p w14:paraId="110C9FB4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3E77" w:rsidRPr="00287D48" w14:paraId="3B634214" w14:textId="77777777" w:rsidTr="003865D7">
        <w:trPr>
          <w:trHeight w:val="395"/>
          <w:jc w:val="center"/>
        </w:trPr>
        <w:tc>
          <w:tcPr>
            <w:tcW w:w="3354" w:type="dxa"/>
          </w:tcPr>
          <w:p w14:paraId="30A23260" w14:textId="77777777" w:rsidR="006D3E77" w:rsidRPr="00287D48" w:rsidRDefault="006D3E7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 xml:space="preserve">Decentration </w:t>
            </w:r>
            <w:r w:rsidRPr="00287D48">
              <w:rPr>
                <w:rFonts w:ascii="Times New Roman" w:hAnsi="Times New Roman"/>
                <w:bCs/>
                <w:color w:val="000000"/>
              </w:rPr>
              <w:t>≥</w:t>
            </w:r>
            <w:r w:rsidRPr="00287D48">
              <w:rPr>
                <w:rFonts w:ascii="Times New Roman" w:hAnsi="Times New Roman"/>
              </w:rPr>
              <w:t xml:space="preserve"> 0.4</w:t>
            </w:r>
            <w:r>
              <w:rPr>
                <w:rFonts w:ascii="Times New Roman" w:hAnsi="Times New Roman"/>
              </w:rPr>
              <w:t xml:space="preserve"> </w:t>
            </w:r>
            <w:r w:rsidRPr="00287D48">
              <w:rPr>
                <w:rFonts w:ascii="Times New Roman" w:hAnsi="Times New Roman"/>
              </w:rPr>
              <w:t>mm, n (%)</w:t>
            </w:r>
          </w:p>
        </w:tc>
        <w:tc>
          <w:tcPr>
            <w:tcW w:w="2318" w:type="dxa"/>
          </w:tcPr>
          <w:p w14:paraId="597353D5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14 (6.76)</w:t>
            </w:r>
          </w:p>
        </w:tc>
        <w:tc>
          <w:tcPr>
            <w:tcW w:w="2596" w:type="dxa"/>
          </w:tcPr>
          <w:p w14:paraId="3863ECBE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16 (7.73)</w:t>
            </w:r>
          </w:p>
        </w:tc>
        <w:tc>
          <w:tcPr>
            <w:tcW w:w="1416" w:type="dxa"/>
          </w:tcPr>
          <w:p w14:paraId="6C7E111C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D3E77" w:rsidRPr="00287D48" w14:paraId="71787054" w14:textId="77777777" w:rsidTr="003865D7">
        <w:trPr>
          <w:trHeight w:val="395"/>
          <w:jc w:val="center"/>
        </w:trPr>
        <w:tc>
          <w:tcPr>
            <w:tcW w:w="3354" w:type="dxa"/>
            <w:tcBorders>
              <w:bottom w:val="single" w:sz="4" w:space="0" w:color="auto"/>
            </w:tcBorders>
          </w:tcPr>
          <w:p w14:paraId="69EACA1C" w14:textId="77777777" w:rsidR="006D3E77" w:rsidRPr="00287D48" w:rsidRDefault="006D3E7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6F5893FF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34329932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42BDAE0" w14:textId="77777777" w:rsidR="006D3E77" w:rsidRPr="00287D48" w:rsidRDefault="006D3E7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>0.705</w:t>
            </w:r>
          </w:p>
        </w:tc>
      </w:tr>
    </w:tbl>
    <w:p w14:paraId="46BD7D32" w14:textId="19BE059E" w:rsidR="003865D7" w:rsidRPr="00DE50B5" w:rsidRDefault="003A6FA2" w:rsidP="003865D7">
      <w:pPr>
        <w:spacing w:afterLines="50" w:after="156" w:line="480" w:lineRule="auto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IQR=</w:t>
      </w:r>
      <w:r w:rsidRPr="003A6FA2">
        <w:t xml:space="preserve"> </w:t>
      </w:r>
      <w:r w:rsidRPr="003A6FA2">
        <w:rPr>
          <w:rFonts w:ascii="Times New Roman" w:hAnsi="Times New Roman"/>
          <w:bCs/>
          <w:color w:val="000000"/>
        </w:rPr>
        <w:t>interquartile range</w:t>
      </w:r>
      <w:r>
        <w:rPr>
          <w:rFonts w:ascii="Times New Roman" w:hAnsi="Times New Roman" w:hint="eastAsia"/>
          <w:bCs/>
          <w:color w:val="000000"/>
        </w:rPr>
        <w:t>;</w:t>
      </w:r>
      <w:r>
        <w:rPr>
          <w:rFonts w:ascii="Times New Roman" w:hAnsi="Times New Roman"/>
          <w:bCs/>
          <w:color w:val="000000"/>
        </w:rPr>
        <w:t xml:space="preserve"> </w:t>
      </w:r>
      <w:r w:rsidR="00DE50B5" w:rsidRPr="00DE50B5">
        <w:rPr>
          <w:rFonts w:ascii="Times New Roman" w:hAnsi="Times New Roman" w:hint="eastAsia"/>
          <w:bCs/>
          <w:color w:val="000000"/>
        </w:rPr>
        <w:t>S</w:t>
      </w:r>
      <w:r w:rsidR="00DE50B5" w:rsidRPr="00DE50B5">
        <w:rPr>
          <w:rFonts w:ascii="Times New Roman" w:hAnsi="Times New Roman"/>
          <w:bCs/>
          <w:color w:val="000000"/>
        </w:rPr>
        <w:t>D=</w:t>
      </w:r>
      <w:r w:rsidR="00DE50B5">
        <w:rPr>
          <w:rFonts w:ascii="Times New Roman" w:hAnsi="Times New Roman"/>
          <w:bCs/>
          <w:color w:val="000000"/>
        </w:rPr>
        <w:t xml:space="preserve"> Standard Deviation</w:t>
      </w:r>
      <w:r w:rsidR="00DE50B5">
        <w:rPr>
          <w:rFonts w:ascii="Times New Roman" w:hAnsi="Times New Roman" w:hint="eastAsia"/>
          <w:bCs/>
          <w:color w:val="000000"/>
        </w:rPr>
        <w:t>.</w:t>
      </w:r>
    </w:p>
    <w:p w14:paraId="2B9C3D80" w14:textId="77777777" w:rsidR="003865D7" w:rsidRDefault="003865D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14:paraId="2CADBA57" w14:textId="7977AE5C" w:rsidR="00F70804" w:rsidRDefault="003865D7" w:rsidP="003865D7">
      <w:pPr>
        <w:spacing w:afterLines="50" w:after="156" w:line="480" w:lineRule="auto"/>
        <w:outlineLvl w:val="0"/>
        <w:rPr>
          <w:rFonts w:ascii="Times New Roman" w:hAnsi="Times New Roman"/>
          <w:b/>
          <w:color w:val="000000"/>
        </w:rPr>
      </w:pPr>
      <w:r w:rsidRPr="00287D48">
        <w:rPr>
          <w:rFonts w:ascii="Times New Roman" w:hAnsi="Times New Roman"/>
          <w:b/>
          <w:color w:val="000000"/>
        </w:rPr>
        <w:lastRenderedPageBreak/>
        <w:t xml:space="preserve">Table </w:t>
      </w:r>
      <w:r>
        <w:rPr>
          <w:rFonts w:ascii="Times New Roman" w:hAnsi="Times New Roman"/>
          <w:b/>
          <w:color w:val="000000"/>
        </w:rPr>
        <w:t>S2</w:t>
      </w:r>
      <w:r w:rsidRPr="00287D48">
        <w:rPr>
          <w:rFonts w:ascii="Times New Roman" w:hAnsi="Times New Roman"/>
          <w:b/>
          <w:color w:val="000000"/>
        </w:rPr>
        <w:t xml:space="preserve"> </w:t>
      </w:r>
      <w:r w:rsidRPr="00051724">
        <w:rPr>
          <w:rFonts w:ascii="Times New Roman" w:hAnsi="Times New Roman"/>
          <w:b/>
          <w:color w:val="000000"/>
        </w:rPr>
        <w:t xml:space="preserve">Distributions of the </w:t>
      </w:r>
      <w:r w:rsidRPr="009F3AC1">
        <w:rPr>
          <w:rFonts w:ascii="Times New Roman" w:hAnsi="Times New Roman"/>
          <w:b/>
          <w:color w:val="000000"/>
        </w:rPr>
        <w:t>tilt</w:t>
      </w:r>
      <w:r w:rsidRPr="00051724">
        <w:rPr>
          <w:rFonts w:ascii="Times New Roman" w:hAnsi="Times New Roman"/>
          <w:b/>
          <w:color w:val="000000"/>
        </w:rPr>
        <w:t xml:space="preserve"> of crystalline lens and IOL </w:t>
      </w:r>
      <w:r>
        <w:rPr>
          <w:rFonts w:ascii="Times New Roman" w:hAnsi="Times New Roman"/>
          <w:b/>
          <w:color w:val="000000"/>
        </w:rPr>
        <w:t>with different axial lengths.</w:t>
      </w:r>
    </w:p>
    <w:tbl>
      <w:tblPr>
        <w:tblW w:w="9169" w:type="dxa"/>
        <w:jc w:val="center"/>
        <w:tblLook w:val="04A0" w:firstRow="1" w:lastRow="0" w:firstColumn="1" w:lastColumn="0" w:noHBand="0" w:noVBand="1"/>
      </w:tblPr>
      <w:tblGrid>
        <w:gridCol w:w="3719"/>
        <w:gridCol w:w="2571"/>
        <w:gridCol w:w="2879"/>
      </w:tblGrid>
      <w:tr w:rsidR="003865D7" w:rsidRPr="00287D48" w14:paraId="3775DF34" w14:textId="77777777" w:rsidTr="002A50E8">
        <w:trPr>
          <w:trHeight w:val="387"/>
          <w:jc w:val="center"/>
        </w:trPr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2BAAA3F2" w14:textId="77777777" w:rsidR="003865D7" w:rsidRPr="00287D48" w:rsidRDefault="003865D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14:paraId="4C605042" w14:textId="77777777" w:rsidR="003865D7" w:rsidRPr="00287D48" w:rsidRDefault="003865D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  <w:b/>
                <w:color w:val="000000"/>
              </w:rPr>
              <w:t>Crystalline lens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25F3C98C" w14:textId="77777777" w:rsidR="003865D7" w:rsidRPr="00287D48" w:rsidRDefault="003865D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  <w:b/>
                <w:color w:val="000000"/>
              </w:rPr>
              <w:t>Intraocular lens</w:t>
            </w:r>
          </w:p>
        </w:tc>
      </w:tr>
      <w:tr w:rsidR="002A50E8" w:rsidRPr="00287D48" w14:paraId="5E78EDCD" w14:textId="77777777" w:rsidTr="002A50E8">
        <w:trPr>
          <w:trHeight w:val="387"/>
          <w:jc w:val="center"/>
        </w:trPr>
        <w:tc>
          <w:tcPr>
            <w:tcW w:w="3719" w:type="dxa"/>
            <w:tcBorders>
              <w:top w:val="single" w:sz="4" w:space="0" w:color="auto"/>
            </w:tcBorders>
          </w:tcPr>
          <w:p w14:paraId="4000AD20" w14:textId="5944A08F" w:rsidR="002A50E8" w:rsidRPr="00287D48" w:rsidRDefault="002A50E8" w:rsidP="002A50E8">
            <w:pPr>
              <w:spacing w:line="360" w:lineRule="auto"/>
              <w:rPr>
                <w:rFonts w:ascii="Times New Roman" w:hAnsi="Times New Roman"/>
              </w:rPr>
            </w:pPr>
            <w:r w:rsidRPr="00287D48">
              <w:rPr>
                <w:rFonts w:ascii="Times New Roman" w:hAnsi="Times New Roman"/>
              </w:rPr>
              <w:t xml:space="preserve">Tilt (degree), </w:t>
            </w:r>
            <w:r w:rsidRPr="002A50E8">
              <w:rPr>
                <w:rFonts w:ascii="Times New Roman" w:hAnsi="Times New Roman"/>
              </w:rPr>
              <w:t>Median (IQR)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14:paraId="74FE794B" w14:textId="2C320980" w:rsidR="002A50E8" w:rsidRPr="00287D48" w:rsidRDefault="002A50E8" w:rsidP="002A50E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 xml:space="preserve">.00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4.10, 5.90)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618015D3" w14:textId="11E373E4" w:rsidR="002A50E8" w:rsidRPr="00287D48" w:rsidRDefault="002A50E8" w:rsidP="002A50E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.10 (4.10,6.00)</w:t>
            </w:r>
          </w:p>
        </w:tc>
      </w:tr>
      <w:tr w:rsidR="003865D7" w:rsidRPr="00287D48" w14:paraId="6D439303" w14:textId="77777777" w:rsidTr="002A50E8">
        <w:trPr>
          <w:trHeight w:val="401"/>
          <w:jc w:val="center"/>
        </w:trPr>
        <w:tc>
          <w:tcPr>
            <w:tcW w:w="3719" w:type="dxa"/>
          </w:tcPr>
          <w:p w14:paraId="00558E46" w14:textId="43E55D2D" w:rsidR="003865D7" w:rsidRDefault="003865D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</w:t>
            </w:r>
            <w:r w:rsidRPr="00287D48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 xml:space="preserve"> 22</w:t>
            </w:r>
            <w:r w:rsidR="008218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2571" w:type="dxa"/>
          </w:tcPr>
          <w:p w14:paraId="6D3FB452" w14:textId="0E26C926" w:rsidR="003865D7" w:rsidRPr="00287D48" w:rsidRDefault="002A50E8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  <w:r w:rsidR="003865D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5.00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>6.50</w:t>
            </w:r>
            <w:r w:rsidR="003865D7">
              <w:rPr>
                <w:rFonts w:ascii="Times New Roman" w:hAnsi="Times New Roman"/>
              </w:rPr>
              <w:t>)</w:t>
            </w:r>
          </w:p>
        </w:tc>
        <w:tc>
          <w:tcPr>
            <w:tcW w:w="2879" w:type="dxa"/>
          </w:tcPr>
          <w:p w14:paraId="3FF5A407" w14:textId="3478E15E" w:rsidR="003865D7" w:rsidRPr="00287D48" w:rsidRDefault="003865D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2A50E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(</w:t>
            </w:r>
            <w:r w:rsidR="002A50E8">
              <w:rPr>
                <w:rFonts w:ascii="Times New Roman" w:hAnsi="Times New Roman"/>
              </w:rPr>
              <w:t>4.60,6.50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865D7" w:rsidRPr="00287D48" w14:paraId="6A806C53" w14:textId="77777777" w:rsidTr="002A50E8">
        <w:trPr>
          <w:trHeight w:val="401"/>
          <w:jc w:val="center"/>
        </w:trPr>
        <w:tc>
          <w:tcPr>
            <w:tcW w:w="3719" w:type="dxa"/>
          </w:tcPr>
          <w:p w14:paraId="546BD199" w14:textId="61E5DB95" w:rsidR="003865D7" w:rsidRDefault="003865D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8218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mm </w:t>
            </w:r>
            <w:r w:rsidRPr="00287D48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AL</w:t>
            </w:r>
            <w:r w:rsidRPr="00287D48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 xml:space="preserve"> 24</w:t>
            </w:r>
            <w:r w:rsidR="008218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2571" w:type="dxa"/>
          </w:tcPr>
          <w:p w14:paraId="4754CFFF" w14:textId="6759097D" w:rsidR="003865D7" w:rsidRPr="00287D48" w:rsidRDefault="003865D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.1</w:t>
            </w:r>
            <w:r w:rsidR="002A50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(</w:t>
            </w:r>
            <w:r w:rsidR="002A50E8">
              <w:rPr>
                <w:rFonts w:ascii="Times New Roman" w:hAnsi="Times New Roman"/>
              </w:rPr>
              <w:t>4.35,6.00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9" w:type="dxa"/>
          </w:tcPr>
          <w:p w14:paraId="1BBC3551" w14:textId="7DDBA0C3" w:rsidR="003865D7" w:rsidRPr="00287D48" w:rsidRDefault="003865D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.2</w:t>
            </w:r>
            <w:r w:rsidR="002A50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(</w:t>
            </w:r>
            <w:r w:rsidR="002A50E8">
              <w:rPr>
                <w:rFonts w:ascii="Times New Roman" w:hAnsi="Times New Roman"/>
              </w:rPr>
              <w:t>4.10,6.20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865D7" w:rsidRPr="00287D48" w14:paraId="15A1B1F3" w14:textId="77777777" w:rsidTr="002A50E8">
        <w:trPr>
          <w:trHeight w:val="401"/>
          <w:jc w:val="center"/>
        </w:trPr>
        <w:tc>
          <w:tcPr>
            <w:tcW w:w="3719" w:type="dxa"/>
          </w:tcPr>
          <w:p w14:paraId="5BC8A6A9" w14:textId="261F98A3" w:rsidR="003865D7" w:rsidRDefault="003865D7" w:rsidP="004E0F27">
            <w:pPr>
              <w:spacing w:line="360" w:lineRule="auto"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8218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mm </w:t>
            </w:r>
            <w:r w:rsidRPr="00287D48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AL</w:t>
            </w:r>
            <w:r w:rsidRPr="00287D48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 xml:space="preserve"> 26</w:t>
            </w:r>
            <w:r w:rsidR="008218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2571" w:type="dxa"/>
          </w:tcPr>
          <w:p w14:paraId="3BAE7A8F" w14:textId="01F90EF7" w:rsidR="003865D7" w:rsidRPr="00287D48" w:rsidRDefault="003865D7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2A50E8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(</w:t>
            </w:r>
            <w:r w:rsidR="002A50E8">
              <w:rPr>
                <w:rFonts w:ascii="Times New Roman" w:hAnsi="Times New Roman"/>
              </w:rPr>
              <w:t>3.35,5.08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9" w:type="dxa"/>
          </w:tcPr>
          <w:p w14:paraId="2FA09FA2" w14:textId="27371022" w:rsidR="003865D7" w:rsidRPr="00287D48" w:rsidRDefault="002A50E8" w:rsidP="004E0F2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4.45</w:t>
            </w:r>
            <w:r w:rsidR="003865D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3.83,5.50</w:t>
            </w:r>
            <w:r w:rsidR="003865D7">
              <w:rPr>
                <w:rFonts w:ascii="Times New Roman" w:hAnsi="Times New Roman"/>
              </w:rPr>
              <w:t>)</w:t>
            </w:r>
          </w:p>
        </w:tc>
      </w:tr>
      <w:tr w:rsidR="002A50E8" w:rsidRPr="00287D48" w14:paraId="5D9F3ADE" w14:textId="77777777" w:rsidTr="002A50E8">
        <w:trPr>
          <w:trHeight w:val="401"/>
          <w:jc w:val="center"/>
        </w:trPr>
        <w:tc>
          <w:tcPr>
            <w:tcW w:w="3719" w:type="dxa"/>
            <w:tcBorders>
              <w:bottom w:val="single" w:sz="4" w:space="0" w:color="auto"/>
            </w:tcBorders>
          </w:tcPr>
          <w:p w14:paraId="77347C5C" w14:textId="146DFD40" w:rsidR="002A50E8" w:rsidRPr="002A50E8" w:rsidRDefault="002A50E8" w:rsidP="002A50E8">
            <w:pPr>
              <w:spacing w:line="360" w:lineRule="auto"/>
              <w:rPr>
                <w:rFonts w:ascii="Times New Roman" w:hAnsi="Times New Roman"/>
              </w:rPr>
            </w:pPr>
            <w:r w:rsidRPr="002A50E8">
              <w:rPr>
                <w:rFonts w:ascii="Times New Roman" w:hAnsi="Times New Roman"/>
                <w:b/>
                <w:i/>
                <w:iCs/>
                <w:color w:val="000000"/>
              </w:rPr>
              <w:t>P value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3393C165" w14:textId="66B7AB31" w:rsidR="002A50E8" w:rsidRPr="002A50E8" w:rsidRDefault="002A50E8" w:rsidP="002A50E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50E8">
              <w:rPr>
                <w:rFonts w:ascii="Times New Roman" w:hAnsi="Times New Roman" w:hint="eastAsia"/>
              </w:rPr>
              <w:t>&lt;</w:t>
            </w:r>
            <w:r w:rsidRPr="002A50E8">
              <w:rPr>
                <w:rFonts w:ascii="Times New Roman" w:hAnsi="Times New Roman"/>
              </w:rPr>
              <w:t>0.001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66F0FCA" w14:textId="2F2F5F1A" w:rsidR="002A50E8" w:rsidRPr="002A50E8" w:rsidRDefault="002A50E8" w:rsidP="002A50E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50E8">
              <w:rPr>
                <w:rFonts w:ascii="Times New Roman" w:hAnsi="Times New Roman" w:hint="eastAsia"/>
              </w:rPr>
              <w:t>0</w:t>
            </w:r>
            <w:r w:rsidRPr="002A50E8">
              <w:rPr>
                <w:rFonts w:ascii="Times New Roman" w:hAnsi="Times New Roman"/>
              </w:rPr>
              <w:t>.029</w:t>
            </w:r>
          </w:p>
        </w:tc>
      </w:tr>
    </w:tbl>
    <w:p w14:paraId="3C3DD895" w14:textId="103C01F5" w:rsidR="003865D7" w:rsidRPr="003865D7" w:rsidRDefault="003A6FA2" w:rsidP="00DE50B5">
      <w:pPr>
        <w:spacing w:afterLines="50" w:after="156" w:line="480" w:lineRule="auto"/>
        <w:ind w:firstLineChars="50" w:firstLine="120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IQR=</w:t>
      </w:r>
      <w:r w:rsidRPr="003A6FA2">
        <w:t xml:space="preserve"> </w:t>
      </w:r>
      <w:r w:rsidRPr="003A6FA2">
        <w:rPr>
          <w:rFonts w:ascii="Times New Roman" w:hAnsi="Times New Roman"/>
          <w:bCs/>
          <w:color w:val="000000"/>
        </w:rPr>
        <w:t>interquartile range</w:t>
      </w:r>
      <w:r w:rsidR="0082182F">
        <w:rPr>
          <w:rFonts w:ascii="Times New Roman" w:hAnsi="Times New Roman"/>
        </w:rPr>
        <w:t xml:space="preserve">; </w:t>
      </w:r>
      <w:r w:rsidR="003865D7" w:rsidRPr="003865D7">
        <w:rPr>
          <w:rFonts w:ascii="Times New Roman" w:hAnsi="Times New Roman"/>
        </w:rPr>
        <w:t>AL=</w:t>
      </w:r>
      <w:r w:rsidR="00D125F2">
        <w:rPr>
          <w:rFonts w:ascii="Times New Roman" w:hAnsi="Times New Roman"/>
        </w:rPr>
        <w:t xml:space="preserve"> </w:t>
      </w:r>
      <w:r w:rsidR="003865D7" w:rsidRPr="003865D7">
        <w:rPr>
          <w:rFonts w:ascii="Times New Roman" w:hAnsi="Times New Roman"/>
        </w:rPr>
        <w:t>Axial length.</w:t>
      </w:r>
    </w:p>
    <w:sectPr w:rsidR="003865D7" w:rsidRPr="00386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DF2D" w14:textId="77777777" w:rsidR="00C86689" w:rsidRDefault="00C86689" w:rsidP="0082182F">
      <w:r>
        <w:separator/>
      </w:r>
    </w:p>
  </w:endnote>
  <w:endnote w:type="continuationSeparator" w:id="0">
    <w:p w14:paraId="4D0082D9" w14:textId="77777777" w:rsidR="00C86689" w:rsidRDefault="00C86689" w:rsidP="0082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B7E6" w14:textId="77777777" w:rsidR="00C86689" w:rsidRDefault="00C86689" w:rsidP="0082182F">
      <w:r>
        <w:separator/>
      </w:r>
    </w:p>
  </w:footnote>
  <w:footnote w:type="continuationSeparator" w:id="0">
    <w:p w14:paraId="0516BD7C" w14:textId="77777777" w:rsidR="00C86689" w:rsidRDefault="00C86689" w:rsidP="0082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77"/>
    <w:rsid w:val="00047CFD"/>
    <w:rsid w:val="000B0494"/>
    <w:rsid w:val="001D71F7"/>
    <w:rsid w:val="002A50E8"/>
    <w:rsid w:val="00361B98"/>
    <w:rsid w:val="003865D7"/>
    <w:rsid w:val="003A6FA2"/>
    <w:rsid w:val="006D3E77"/>
    <w:rsid w:val="007635F4"/>
    <w:rsid w:val="0082182F"/>
    <w:rsid w:val="008343E4"/>
    <w:rsid w:val="00837329"/>
    <w:rsid w:val="008411C6"/>
    <w:rsid w:val="00843D2C"/>
    <w:rsid w:val="008A0652"/>
    <w:rsid w:val="009932F6"/>
    <w:rsid w:val="009E20BA"/>
    <w:rsid w:val="009E266A"/>
    <w:rsid w:val="00A74836"/>
    <w:rsid w:val="00B534DD"/>
    <w:rsid w:val="00BD5B15"/>
    <w:rsid w:val="00C86689"/>
    <w:rsid w:val="00CA62CC"/>
    <w:rsid w:val="00D125F2"/>
    <w:rsid w:val="00DE50B5"/>
    <w:rsid w:val="00E94946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AAE7E"/>
  <w15:chartTrackingRefBased/>
  <w15:docId w15:val="{6A61E1AE-89E8-BC45-867A-E2AD2EAD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77"/>
    <w:rPr>
      <w:rFonts w:ascii="DengXian" w:hAnsi="DengXi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82F"/>
    <w:rPr>
      <w:rFonts w:ascii="DengXian" w:hAnsi="DengXi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8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82F"/>
    <w:rPr>
      <w:rFonts w:ascii="DengXian" w:hAnsi="DengXi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8</cp:revision>
  <dcterms:created xsi:type="dcterms:W3CDTF">2022-10-19T07:15:00Z</dcterms:created>
  <dcterms:modified xsi:type="dcterms:W3CDTF">2022-11-10T08:20:00Z</dcterms:modified>
</cp:coreProperties>
</file>