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6CF1" w14:textId="6FAC510F" w:rsidR="00BB6806" w:rsidRDefault="00BB6806" w:rsidP="00BB6806">
      <w:pPr>
        <w:rPr>
          <w:color w:val="000000"/>
        </w:rPr>
      </w:pPr>
      <w:r w:rsidRPr="008C22E4">
        <w:rPr>
          <w:b/>
          <w:bCs/>
          <w:color w:val="000000"/>
        </w:rPr>
        <w:t>Supplementary table 1.</w:t>
      </w:r>
      <w:r w:rsidRPr="008C22E4">
        <w:rPr>
          <w:color w:val="000000"/>
        </w:rPr>
        <w:t xml:space="preserve"> Unadjusted estimates of </w:t>
      </w:r>
      <w:r>
        <w:rPr>
          <w:color w:val="000000"/>
        </w:rPr>
        <w:t>candidate prognostic factors</w:t>
      </w:r>
      <w:r w:rsidRPr="008C22E4">
        <w:rPr>
          <w:color w:val="000000"/>
        </w:rPr>
        <w:t xml:space="preserve"> and </w:t>
      </w:r>
      <w:r>
        <w:rPr>
          <w:color w:val="000000"/>
        </w:rPr>
        <w:t xml:space="preserve">association with days </w:t>
      </w:r>
      <w:r w:rsidRPr="008C22E4">
        <w:rPr>
          <w:color w:val="000000"/>
        </w:rPr>
        <w:t>to recovery</w:t>
      </w:r>
      <w:r>
        <w:rPr>
          <w:color w:val="000000"/>
        </w:rPr>
        <w:t xml:space="preserve"> using simple linear regression analysis </w:t>
      </w:r>
    </w:p>
    <w:tbl>
      <w:tblPr>
        <w:tblStyle w:val="TableGrid"/>
        <w:tblpPr w:leftFromText="180" w:rightFromText="180" w:vertAnchor="text" w:tblpY="1"/>
        <w:tblOverlap w:val="nev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1513"/>
        <w:gridCol w:w="70"/>
        <w:gridCol w:w="1322"/>
        <w:gridCol w:w="62"/>
        <w:gridCol w:w="1271"/>
        <w:gridCol w:w="54"/>
      </w:tblGrid>
      <w:tr w:rsidR="00BB6806" w:rsidRPr="008C22E4" w14:paraId="38EC5799" w14:textId="77777777" w:rsidTr="009E7228">
        <w:trPr>
          <w:gridAfter w:val="1"/>
          <w:wAfter w:w="54" w:type="dxa"/>
          <w:trHeight w:val="352"/>
        </w:trPr>
        <w:tc>
          <w:tcPr>
            <w:tcW w:w="5068" w:type="dxa"/>
            <w:tcBorders>
              <w:top w:val="single" w:sz="4" w:space="0" w:color="auto"/>
              <w:bottom w:val="single" w:sz="4" w:space="0" w:color="auto"/>
            </w:tcBorders>
          </w:tcPr>
          <w:p w14:paraId="0CB8D6E8" w14:textId="77777777" w:rsidR="00BB6806" w:rsidRPr="00D06733" w:rsidRDefault="00BB6806" w:rsidP="009E7228">
            <w:pPr>
              <w:rPr>
                <w:b/>
                <w:bCs/>
                <w:sz w:val="20"/>
                <w:szCs w:val="20"/>
              </w:rPr>
            </w:pPr>
            <w:r w:rsidRPr="00D06733">
              <w:rPr>
                <w:b/>
                <w:bCs/>
                <w:sz w:val="20"/>
                <w:szCs w:val="20"/>
              </w:rPr>
              <w:t xml:space="preserve">Characteristics </w:t>
            </w:r>
          </w:p>
        </w:tc>
        <w:tc>
          <w:tcPr>
            <w:tcW w:w="1583" w:type="dxa"/>
            <w:gridSpan w:val="2"/>
            <w:tcBorders>
              <w:top w:val="single" w:sz="4" w:space="0" w:color="auto"/>
              <w:bottom w:val="single" w:sz="4" w:space="0" w:color="auto"/>
            </w:tcBorders>
          </w:tcPr>
          <w:p w14:paraId="2A193B61" w14:textId="77777777" w:rsidR="00BB6806" w:rsidRPr="00D06733" w:rsidRDefault="00BB6806" w:rsidP="009E7228">
            <w:pPr>
              <w:jc w:val="center"/>
              <w:rPr>
                <w:b/>
                <w:bCs/>
                <w:sz w:val="20"/>
                <w:szCs w:val="20"/>
              </w:rPr>
            </w:pPr>
            <w:r w:rsidRPr="00D06733">
              <w:rPr>
                <w:b/>
                <w:bCs/>
                <w:color w:val="000000"/>
                <w:sz w:val="20"/>
                <w:szCs w:val="20"/>
              </w:rPr>
              <w:t>Unstandardized ß (SE)</w:t>
            </w:r>
          </w:p>
        </w:tc>
        <w:tc>
          <w:tcPr>
            <w:tcW w:w="1384" w:type="dxa"/>
            <w:gridSpan w:val="2"/>
            <w:tcBorders>
              <w:top w:val="single" w:sz="4" w:space="0" w:color="auto"/>
              <w:bottom w:val="single" w:sz="4" w:space="0" w:color="auto"/>
            </w:tcBorders>
          </w:tcPr>
          <w:p w14:paraId="2507BB73" w14:textId="77777777" w:rsidR="00BB6806" w:rsidRPr="00D06733" w:rsidRDefault="00BB6806" w:rsidP="009E7228">
            <w:pPr>
              <w:jc w:val="center"/>
              <w:rPr>
                <w:b/>
                <w:bCs/>
                <w:color w:val="000000"/>
                <w:sz w:val="20"/>
                <w:szCs w:val="20"/>
              </w:rPr>
            </w:pPr>
            <w:r w:rsidRPr="00D06733">
              <w:rPr>
                <w:b/>
                <w:bCs/>
                <w:color w:val="000000"/>
                <w:sz w:val="20"/>
                <w:szCs w:val="20"/>
              </w:rPr>
              <w:t>95% CI</w:t>
            </w:r>
          </w:p>
        </w:tc>
        <w:tc>
          <w:tcPr>
            <w:tcW w:w="1271" w:type="dxa"/>
            <w:tcBorders>
              <w:top w:val="single" w:sz="4" w:space="0" w:color="auto"/>
              <w:bottom w:val="single" w:sz="4" w:space="0" w:color="auto"/>
            </w:tcBorders>
          </w:tcPr>
          <w:p w14:paraId="34AF01FF" w14:textId="77777777" w:rsidR="00BB6806" w:rsidRPr="00D06733" w:rsidRDefault="00BB6806" w:rsidP="009E7228">
            <w:pPr>
              <w:jc w:val="center"/>
              <w:rPr>
                <w:b/>
                <w:bCs/>
                <w:color w:val="000000"/>
                <w:sz w:val="20"/>
                <w:szCs w:val="20"/>
              </w:rPr>
            </w:pPr>
            <w:r w:rsidRPr="00D06733">
              <w:rPr>
                <w:b/>
                <w:bCs/>
                <w:color w:val="000000"/>
                <w:sz w:val="20"/>
                <w:szCs w:val="20"/>
              </w:rPr>
              <w:t>R</w:t>
            </w:r>
            <w:r w:rsidRPr="00D06733">
              <w:rPr>
                <w:b/>
                <w:bCs/>
                <w:color w:val="000000"/>
                <w:sz w:val="20"/>
                <w:szCs w:val="20"/>
                <w:vertAlign w:val="superscript"/>
              </w:rPr>
              <w:t xml:space="preserve">2 </w:t>
            </w:r>
          </w:p>
        </w:tc>
      </w:tr>
      <w:tr w:rsidR="00BB6806" w:rsidRPr="008C22E4" w14:paraId="06301D8E" w14:textId="77777777" w:rsidTr="009E7228">
        <w:trPr>
          <w:gridAfter w:val="1"/>
          <w:wAfter w:w="54" w:type="dxa"/>
          <w:trHeight w:val="284"/>
        </w:trPr>
        <w:tc>
          <w:tcPr>
            <w:tcW w:w="6651" w:type="dxa"/>
            <w:gridSpan w:val="3"/>
            <w:tcBorders>
              <w:top w:val="single" w:sz="4" w:space="0" w:color="auto"/>
            </w:tcBorders>
            <w:shd w:val="clear" w:color="auto" w:fill="E7E6E6" w:themeFill="background2"/>
          </w:tcPr>
          <w:p w14:paraId="5DE958C1" w14:textId="77777777" w:rsidR="00BB6806" w:rsidRPr="00D06733" w:rsidRDefault="00BB6806" w:rsidP="009E7228">
            <w:pPr>
              <w:rPr>
                <w:sz w:val="20"/>
                <w:szCs w:val="20"/>
              </w:rPr>
            </w:pPr>
            <w:r w:rsidRPr="00D06733">
              <w:rPr>
                <w:b/>
                <w:bCs/>
                <w:sz w:val="20"/>
                <w:szCs w:val="20"/>
              </w:rPr>
              <w:t>First BCTT result</w:t>
            </w:r>
          </w:p>
        </w:tc>
        <w:tc>
          <w:tcPr>
            <w:tcW w:w="1384" w:type="dxa"/>
            <w:gridSpan w:val="2"/>
            <w:tcBorders>
              <w:top w:val="single" w:sz="4" w:space="0" w:color="auto"/>
            </w:tcBorders>
            <w:shd w:val="clear" w:color="auto" w:fill="E7E6E6" w:themeFill="background2"/>
          </w:tcPr>
          <w:p w14:paraId="5BFECB96" w14:textId="77777777" w:rsidR="00BB6806" w:rsidRPr="00D06733" w:rsidRDefault="00BB6806" w:rsidP="009E7228">
            <w:pPr>
              <w:jc w:val="center"/>
              <w:rPr>
                <w:b/>
                <w:bCs/>
                <w:sz w:val="20"/>
                <w:szCs w:val="20"/>
              </w:rPr>
            </w:pPr>
          </w:p>
        </w:tc>
        <w:tc>
          <w:tcPr>
            <w:tcW w:w="1271" w:type="dxa"/>
            <w:tcBorders>
              <w:top w:val="single" w:sz="4" w:space="0" w:color="auto"/>
            </w:tcBorders>
            <w:shd w:val="clear" w:color="auto" w:fill="E7E6E6" w:themeFill="background2"/>
          </w:tcPr>
          <w:p w14:paraId="58D533C6" w14:textId="77777777" w:rsidR="00BB6806" w:rsidRPr="00D06733" w:rsidRDefault="00BB6806" w:rsidP="009E7228">
            <w:pPr>
              <w:rPr>
                <w:b/>
                <w:bCs/>
                <w:sz w:val="20"/>
                <w:szCs w:val="20"/>
              </w:rPr>
            </w:pPr>
          </w:p>
        </w:tc>
      </w:tr>
      <w:tr w:rsidR="00BB6806" w:rsidRPr="008C22E4" w14:paraId="5BDF6851" w14:textId="77777777" w:rsidTr="009E7228">
        <w:trPr>
          <w:gridAfter w:val="1"/>
          <w:wAfter w:w="54" w:type="dxa"/>
          <w:trHeight w:val="306"/>
        </w:trPr>
        <w:tc>
          <w:tcPr>
            <w:tcW w:w="5068" w:type="dxa"/>
          </w:tcPr>
          <w:p w14:paraId="7EEA9644" w14:textId="77777777" w:rsidR="00BB6806" w:rsidRPr="00D06733" w:rsidRDefault="00BB6806" w:rsidP="009E7228">
            <w:pPr>
              <w:rPr>
                <w:sz w:val="20"/>
                <w:szCs w:val="20"/>
              </w:rPr>
            </w:pPr>
            <w:r w:rsidRPr="00D06733">
              <w:rPr>
                <w:sz w:val="20"/>
                <w:szCs w:val="20"/>
              </w:rPr>
              <w:t>Exercise-tolerant</w:t>
            </w:r>
          </w:p>
        </w:tc>
        <w:tc>
          <w:tcPr>
            <w:tcW w:w="1583" w:type="dxa"/>
            <w:gridSpan w:val="2"/>
          </w:tcPr>
          <w:p w14:paraId="0893AC10" w14:textId="77777777" w:rsidR="00BB6806" w:rsidRPr="00D06733" w:rsidRDefault="00BB6806" w:rsidP="009E7228">
            <w:pPr>
              <w:jc w:val="center"/>
              <w:rPr>
                <w:sz w:val="20"/>
                <w:szCs w:val="20"/>
              </w:rPr>
            </w:pPr>
            <w:r w:rsidRPr="00D06733">
              <w:rPr>
                <w:sz w:val="20"/>
                <w:szCs w:val="20"/>
              </w:rPr>
              <w:t>Ref.</w:t>
            </w:r>
          </w:p>
        </w:tc>
        <w:tc>
          <w:tcPr>
            <w:tcW w:w="1384" w:type="dxa"/>
            <w:gridSpan w:val="2"/>
          </w:tcPr>
          <w:p w14:paraId="243C90F2" w14:textId="77777777" w:rsidR="00BB6806" w:rsidRPr="00D06733" w:rsidDel="00F437FF" w:rsidRDefault="00BB6806" w:rsidP="009E7228">
            <w:pPr>
              <w:jc w:val="center"/>
              <w:rPr>
                <w:color w:val="000000"/>
                <w:sz w:val="20"/>
                <w:szCs w:val="20"/>
              </w:rPr>
            </w:pPr>
          </w:p>
        </w:tc>
        <w:tc>
          <w:tcPr>
            <w:tcW w:w="1271" w:type="dxa"/>
          </w:tcPr>
          <w:p w14:paraId="4291510E" w14:textId="77777777" w:rsidR="00BB6806" w:rsidRPr="00D06733" w:rsidDel="00F437FF" w:rsidRDefault="00BB6806" w:rsidP="009E7228">
            <w:pPr>
              <w:jc w:val="center"/>
              <w:rPr>
                <w:color w:val="000000"/>
                <w:sz w:val="20"/>
                <w:szCs w:val="20"/>
              </w:rPr>
            </w:pPr>
          </w:p>
        </w:tc>
      </w:tr>
      <w:tr w:rsidR="00BB6806" w:rsidRPr="008C22E4" w14:paraId="026D14F1" w14:textId="77777777" w:rsidTr="009E7228">
        <w:trPr>
          <w:gridAfter w:val="1"/>
          <w:wAfter w:w="54" w:type="dxa"/>
          <w:trHeight w:val="306"/>
        </w:trPr>
        <w:tc>
          <w:tcPr>
            <w:tcW w:w="5068" w:type="dxa"/>
            <w:shd w:val="clear" w:color="auto" w:fill="E7E6E6" w:themeFill="background2"/>
          </w:tcPr>
          <w:p w14:paraId="24B1CA49" w14:textId="77777777" w:rsidR="00BB6806" w:rsidRPr="00D06733" w:rsidRDefault="00BB6806" w:rsidP="009E7228">
            <w:pPr>
              <w:rPr>
                <w:sz w:val="20"/>
                <w:szCs w:val="20"/>
              </w:rPr>
            </w:pPr>
            <w:r w:rsidRPr="00D06733">
              <w:rPr>
                <w:sz w:val="20"/>
                <w:szCs w:val="20"/>
              </w:rPr>
              <w:t xml:space="preserve">Exercise-intolerant </w:t>
            </w:r>
          </w:p>
        </w:tc>
        <w:tc>
          <w:tcPr>
            <w:tcW w:w="1583" w:type="dxa"/>
            <w:gridSpan w:val="2"/>
            <w:shd w:val="clear" w:color="auto" w:fill="E7E6E6" w:themeFill="background2"/>
          </w:tcPr>
          <w:p w14:paraId="53AA2AB6" w14:textId="77777777" w:rsidR="00BB6806" w:rsidRPr="00D06733" w:rsidRDefault="00BB6806" w:rsidP="009E7228">
            <w:pPr>
              <w:jc w:val="center"/>
              <w:rPr>
                <w:sz w:val="20"/>
                <w:szCs w:val="20"/>
              </w:rPr>
            </w:pPr>
            <w:r w:rsidRPr="00D06733">
              <w:rPr>
                <w:color w:val="000000"/>
                <w:sz w:val="20"/>
                <w:szCs w:val="20"/>
              </w:rPr>
              <w:t>15.1 (2.1)</w:t>
            </w:r>
          </w:p>
        </w:tc>
        <w:tc>
          <w:tcPr>
            <w:tcW w:w="1384" w:type="dxa"/>
            <w:gridSpan w:val="2"/>
            <w:shd w:val="clear" w:color="auto" w:fill="E7E6E6" w:themeFill="background2"/>
          </w:tcPr>
          <w:p w14:paraId="423559F0" w14:textId="77777777" w:rsidR="00BB6806" w:rsidRPr="00D06733" w:rsidRDefault="00BB6806" w:rsidP="009E7228">
            <w:pPr>
              <w:jc w:val="center"/>
              <w:rPr>
                <w:sz w:val="20"/>
                <w:szCs w:val="20"/>
              </w:rPr>
            </w:pPr>
            <w:r w:rsidRPr="00D06733">
              <w:rPr>
                <w:b/>
                <w:bCs/>
                <w:color w:val="000000"/>
                <w:sz w:val="20"/>
                <w:szCs w:val="20"/>
              </w:rPr>
              <w:t>10.8 to 19.3</w:t>
            </w:r>
          </w:p>
        </w:tc>
        <w:tc>
          <w:tcPr>
            <w:tcW w:w="1271" w:type="dxa"/>
            <w:shd w:val="clear" w:color="auto" w:fill="E7E6E6" w:themeFill="background2"/>
          </w:tcPr>
          <w:p w14:paraId="13C83384" w14:textId="77777777" w:rsidR="00BB6806" w:rsidRPr="00D06733" w:rsidRDefault="00BB6806" w:rsidP="009E7228">
            <w:pPr>
              <w:jc w:val="center"/>
              <w:rPr>
                <w:sz w:val="20"/>
                <w:szCs w:val="20"/>
              </w:rPr>
            </w:pPr>
            <w:r w:rsidRPr="00D06733">
              <w:rPr>
                <w:color w:val="000000"/>
                <w:sz w:val="20"/>
                <w:szCs w:val="20"/>
              </w:rPr>
              <w:t>0.054 </w:t>
            </w:r>
          </w:p>
        </w:tc>
      </w:tr>
      <w:tr w:rsidR="00BB6806" w:rsidRPr="008C22E4" w14:paraId="34AFD0F1" w14:textId="77777777" w:rsidTr="009E7228">
        <w:trPr>
          <w:gridAfter w:val="1"/>
          <w:wAfter w:w="54" w:type="dxa"/>
          <w:trHeight w:val="284"/>
        </w:trPr>
        <w:tc>
          <w:tcPr>
            <w:tcW w:w="6651" w:type="dxa"/>
            <w:gridSpan w:val="3"/>
          </w:tcPr>
          <w:p w14:paraId="2DC907B1" w14:textId="77777777" w:rsidR="00BB6806" w:rsidRPr="00D06733" w:rsidRDefault="00BB6806" w:rsidP="009E7228">
            <w:pPr>
              <w:rPr>
                <w:sz w:val="20"/>
                <w:szCs w:val="20"/>
              </w:rPr>
            </w:pPr>
            <w:r w:rsidRPr="00D06733">
              <w:rPr>
                <w:b/>
                <w:bCs/>
                <w:sz w:val="20"/>
                <w:szCs w:val="20"/>
              </w:rPr>
              <w:t>Participant characteristics</w:t>
            </w:r>
          </w:p>
        </w:tc>
        <w:tc>
          <w:tcPr>
            <w:tcW w:w="1384" w:type="dxa"/>
            <w:gridSpan w:val="2"/>
          </w:tcPr>
          <w:p w14:paraId="1438D63D" w14:textId="77777777" w:rsidR="00BB6806" w:rsidRPr="00D06733" w:rsidRDefault="00BB6806" w:rsidP="009E7228">
            <w:pPr>
              <w:jc w:val="center"/>
              <w:rPr>
                <w:b/>
                <w:bCs/>
                <w:sz w:val="20"/>
                <w:szCs w:val="20"/>
              </w:rPr>
            </w:pPr>
          </w:p>
        </w:tc>
        <w:tc>
          <w:tcPr>
            <w:tcW w:w="1271" w:type="dxa"/>
          </w:tcPr>
          <w:p w14:paraId="637FB0D5" w14:textId="77777777" w:rsidR="00BB6806" w:rsidRPr="00D06733" w:rsidRDefault="00BB6806" w:rsidP="009E7228">
            <w:pPr>
              <w:rPr>
                <w:b/>
                <w:bCs/>
                <w:sz w:val="20"/>
                <w:szCs w:val="20"/>
              </w:rPr>
            </w:pPr>
          </w:p>
        </w:tc>
      </w:tr>
      <w:tr w:rsidR="00BB6806" w:rsidRPr="008C22E4" w14:paraId="34F88D3C" w14:textId="77777777" w:rsidTr="009E7228">
        <w:trPr>
          <w:gridAfter w:val="1"/>
          <w:wAfter w:w="54" w:type="dxa"/>
          <w:trHeight w:val="306"/>
        </w:trPr>
        <w:tc>
          <w:tcPr>
            <w:tcW w:w="5068" w:type="dxa"/>
            <w:shd w:val="clear" w:color="auto" w:fill="E7E6E6" w:themeFill="background2"/>
          </w:tcPr>
          <w:p w14:paraId="57EF872A" w14:textId="77777777" w:rsidR="00BB6806" w:rsidRPr="00D06733" w:rsidRDefault="00BB6806" w:rsidP="009E7228">
            <w:pPr>
              <w:rPr>
                <w:sz w:val="20"/>
                <w:szCs w:val="20"/>
              </w:rPr>
            </w:pPr>
            <w:r w:rsidRPr="00D06733">
              <w:rPr>
                <w:sz w:val="20"/>
                <w:szCs w:val="20"/>
              </w:rPr>
              <w:t xml:space="preserve">Age </w:t>
            </w:r>
          </w:p>
        </w:tc>
        <w:tc>
          <w:tcPr>
            <w:tcW w:w="1583" w:type="dxa"/>
            <w:gridSpan w:val="2"/>
            <w:shd w:val="clear" w:color="auto" w:fill="E7E6E6" w:themeFill="background2"/>
          </w:tcPr>
          <w:p w14:paraId="1B213964" w14:textId="77777777" w:rsidR="00BB6806" w:rsidRPr="00D06733" w:rsidRDefault="00BB6806" w:rsidP="009E7228">
            <w:pPr>
              <w:jc w:val="center"/>
              <w:rPr>
                <w:sz w:val="20"/>
                <w:szCs w:val="20"/>
              </w:rPr>
            </w:pPr>
            <w:r w:rsidRPr="00D06733">
              <w:rPr>
                <w:sz w:val="20"/>
                <w:szCs w:val="20"/>
              </w:rPr>
              <w:t>1.2 (0.4)</w:t>
            </w:r>
          </w:p>
        </w:tc>
        <w:tc>
          <w:tcPr>
            <w:tcW w:w="1384" w:type="dxa"/>
            <w:gridSpan w:val="2"/>
            <w:shd w:val="clear" w:color="auto" w:fill="E7E6E6" w:themeFill="background2"/>
          </w:tcPr>
          <w:p w14:paraId="64A370B7" w14:textId="77777777" w:rsidR="00BB6806" w:rsidRPr="00D06733" w:rsidDel="00F437FF" w:rsidRDefault="00BB6806" w:rsidP="009E7228">
            <w:pPr>
              <w:jc w:val="center"/>
              <w:rPr>
                <w:sz w:val="20"/>
                <w:szCs w:val="20"/>
              </w:rPr>
            </w:pPr>
            <w:r w:rsidRPr="00D06733">
              <w:rPr>
                <w:b/>
                <w:bCs/>
                <w:color w:val="000000"/>
                <w:sz w:val="20"/>
                <w:szCs w:val="20"/>
              </w:rPr>
              <w:t>0.5 to 2.1</w:t>
            </w:r>
          </w:p>
        </w:tc>
        <w:tc>
          <w:tcPr>
            <w:tcW w:w="1271" w:type="dxa"/>
            <w:shd w:val="clear" w:color="auto" w:fill="E7E6E6" w:themeFill="background2"/>
          </w:tcPr>
          <w:p w14:paraId="6D280FF1" w14:textId="77777777" w:rsidR="00BB6806" w:rsidRPr="00D06733" w:rsidDel="00F437FF" w:rsidRDefault="00BB6806" w:rsidP="009E7228">
            <w:pPr>
              <w:jc w:val="center"/>
              <w:rPr>
                <w:sz w:val="20"/>
                <w:szCs w:val="20"/>
              </w:rPr>
            </w:pPr>
            <w:r w:rsidRPr="00D06733">
              <w:rPr>
                <w:color w:val="000000"/>
                <w:sz w:val="20"/>
                <w:szCs w:val="20"/>
              </w:rPr>
              <w:t>0.011 </w:t>
            </w:r>
          </w:p>
        </w:tc>
      </w:tr>
      <w:tr w:rsidR="00BB6806" w:rsidRPr="008C22E4" w14:paraId="0B324AF4" w14:textId="77777777" w:rsidTr="009E7228">
        <w:trPr>
          <w:gridAfter w:val="1"/>
          <w:wAfter w:w="54" w:type="dxa"/>
          <w:trHeight w:val="306"/>
        </w:trPr>
        <w:tc>
          <w:tcPr>
            <w:tcW w:w="5068" w:type="dxa"/>
          </w:tcPr>
          <w:p w14:paraId="3E4EF3DD" w14:textId="77777777" w:rsidR="00BB6806" w:rsidRPr="00D06733" w:rsidRDefault="00BB6806" w:rsidP="009E7228">
            <w:pPr>
              <w:rPr>
                <w:sz w:val="20"/>
                <w:szCs w:val="20"/>
              </w:rPr>
            </w:pPr>
            <w:r w:rsidRPr="00D06733">
              <w:rPr>
                <w:sz w:val="20"/>
                <w:szCs w:val="20"/>
              </w:rPr>
              <w:t xml:space="preserve">Sex </w:t>
            </w:r>
          </w:p>
        </w:tc>
        <w:tc>
          <w:tcPr>
            <w:tcW w:w="1583" w:type="dxa"/>
            <w:gridSpan w:val="2"/>
          </w:tcPr>
          <w:p w14:paraId="75EE408B" w14:textId="77777777" w:rsidR="00BB6806" w:rsidRPr="00D06733" w:rsidRDefault="00BB6806" w:rsidP="009E7228">
            <w:pPr>
              <w:jc w:val="center"/>
              <w:rPr>
                <w:sz w:val="20"/>
                <w:szCs w:val="20"/>
              </w:rPr>
            </w:pPr>
          </w:p>
        </w:tc>
        <w:tc>
          <w:tcPr>
            <w:tcW w:w="1384" w:type="dxa"/>
            <w:gridSpan w:val="2"/>
          </w:tcPr>
          <w:p w14:paraId="502F1DD7" w14:textId="77777777" w:rsidR="00BB6806" w:rsidRPr="00D06733" w:rsidRDefault="00BB6806" w:rsidP="009E7228">
            <w:pPr>
              <w:jc w:val="center"/>
              <w:rPr>
                <w:sz w:val="20"/>
                <w:szCs w:val="20"/>
              </w:rPr>
            </w:pPr>
          </w:p>
        </w:tc>
        <w:tc>
          <w:tcPr>
            <w:tcW w:w="1271" w:type="dxa"/>
          </w:tcPr>
          <w:p w14:paraId="3A9898FF" w14:textId="77777777" w:rsidR="00BB6806" w:rsidRPr="00D06733" w:rsidRDefault="00BB6806" w:rsidP="009E7228">
            <w:pPr>
              <w:jc w:val="center"/>
              <w:rPr>
                <w:sz w:val="20"/>
                <w:szCs w:val="20"/>
              </w:rPr>
            </w:pPr>
          </w:p>
        </w:tc>
      </w:tr>
      <w:tr w:rsidR="00BB6806" w:rsidRPr="008C22E4" w14:paraId="3A4025BC" w14:textId="77777777" w:rsidTr="009E7228">
        <w:trPr>
          <w:gridAfter w:val="1"/>
          <w:wAfter w:w="54" w:type="dxa"/>
          <w:trHeight w:val="306"/>
        </w:trPr>
        <w:tc>
          <w:tcPr>
            <w:tcW w:w="5068" w:type="dxa"/>
            <w:shd w:val="clear" w:color="auto" w:fill="E7E6E6" w:themeFill="background2"/>
          </w:tcPr>
          <w:p w14:paraId="23721DBA" w14:textId="77777777" w:rsidR="00BB6806" w:rsidRPr="00D06733" w:rsidRDefault="00BB6806" w:rsidP="009E7228">
            <w:pPr>
              <w:ind w:left="324"/>
              <w:rPr>
                <w:sz w:val="20"/>
                <w:szCs w:val="20"/>
              </w:rPr>
            </w:pPr>
            <w:r w:rsidRPr="00D06733">
              <w:rPr>
                <w:sz w:val="20"/>
                <w:szCs w:val="20"/>
              </w:rPr>
              <w:t xml:space="preserve">Male </w:t>
            </w:r>
          </w:p>
        </w:tc>
        <w:tc>
          <w:tcPr>
            <w:tcW w:w="1583" w:type="dxa"/>
            <w:gridSpan w:val="2"/>
            <w:shd w:val="clear" w:color="auto" w:fill="E7E6E6" w:themeFill="background2"/>
          </w:tcPr>
          <w:p w14:paraId="6BEB2D0D" w14:textId="77777777" w:rsidR="00BB6806" w:rsidRPr="00D06733" w:rsidRDefault="00BB6806" w:rsidP="009E7228">
            <w:pPr>
              <w:jc w:val="center"/>
              <w:rPr>
                <w:sz w:val="20"/>
                <w:szCs w:val="20"/>
              </w:rPr>
            </w:pPr>
            <w:r w:rsidRPr="00D06733">
              <w:rPr>
                <w:color w:val="000000"/>
                <w:sz w:val="20"/>
                <w:szCs w:val="20"/>
              </w:rPr>
              <w:t>Ref.</w:t>
            </w:r>
          </w:p>
        </w:tc>
        <w:tc>
          <w:tcPr>
            <w:tcW w:w="1384" w:type="dxa"/>
            <w:gridSpan w:val="2"/>
            <w:shd w:val="clear" w:color="auto" w:fill="E7E6E6" w:themeFill="background2"/>
          </w:tcPr>
          <w:p w14:paraId="382C4CAD" w14:textId="77777777" w:rsidR="00BB6806" w:rsidRPr="00D06733" w:rsidDel="00F437FF" w:rsidRDefault="00BB6806" w:rsidP="009E7228">
            <w:pPr>
              <w:jc w:val="center"/>
              <w:rPr>
                <w:color w:val="000000"/>
                <w:sz w:val="20"/>
                <w:szCs w:val="20"/>
              </w:rPr>
            </w:pPr>
          </w:p>
        </w:tc>
        <w:tc>
          <w:tcPr>
            <w:tcW w:w="1271" w:type="dxa"/>
            <w:shd w:val="clear" w:color="auto" w:fill="E7E6E6" w:themeFill="background2"/>
          </w:tcPr>
          <w:p w14:paraId="1686538E" w14:textId="77777777" w:rsidR="00BB6806" w:rsidRPr="00D06733" w:rsidDel="00F437FF" w:rsidRDefault="00BB6806" w:rsidP="009E7228">
            <w:pPr>
              <w:jc w:val="center"/>
              <w:rPr>
                <w:color w:val="000000"/>
                <w:sz w:val="20"/>
                <w:szCs w:val="20"/>
              </w:rPr>
            </w:pPr>
          </w:p>
        </w:tc>
      </w:tr>
      <w:tr w:rsidR="00BB6806" w:rsidRPr="008C22E4" w14:paraId="76320C3B" w14:textId="77777777" w:rsidTr="009E7228">
        <w:trPr>
          <w:gridAfter w:val="1"/>
          <w:wAfter w:w="54" w:type="dxa"/>
          <w:trHeight w:val="261"/>
        </w:trPr>
        <w:tc>
          <w:tcPr>
            <w:tcW w:w="5068" w:type="dxa"/>
          </w:tcPr>
          <w:p w14:paraId="49F46B26" w14:textId="77777777" w:rsidR="00BB6806" w:rsidRPr="00D06733" w:rsidRDefault="00BB6806" w:rsidP="009E7228">
            <w:pPr>
              <w:ind w:left="324"/>
              <w:rPr>
                <w:sz w:val="20"/>
                <w:szCs w:val="20"/>
              </w:rPr>
            </w:pPr>
            <w:r w:rsidRPr="00D06733">
              <w:rPr>
                <w:sz w:val="20"/>
                <w:szCs w:val="20"/>
              </w:rPr>
              <w:t xml:space="preserve">Female </w:t>
            </w:r>
          </w:p>
        </w:tc>
        <w:tc>
          <w:tcPr>
            <w:tcW w:w="1583" w:type="dxa"/>
            <w:gridSpan w:val="2"/>
          </w:tcPr>
          <w:p w14:paraId="40BF6014" w14:textId="77777777" w:rsidR="00BB6806" w:rsidRPr="00D06733" w:rsidRDefault="00BB6806" w:rsidP="009E7228">
            <w:pPr>
              <w:jc w:val="center"/>
              <w:rPr>
                <w:sz w:val="20"/>
                <w:szCs w:val="20"/>
              </w:rPr>
            </w:pPr>
            <w:r w:rsidRPr="00D06733">
              <w:rPr>
                <w:color w:val="000000"/>
                <w:sz w:val="20"/>
                <w:szCs w:val="20"/>
              </w:rPr>
              <w:t>3.8 (1.8)</w:t>
            </w:r>
          </w:p>
        </w:tc>
        <w:tc>
          <w:tcPr>
            <w:tcW w:w="1384" w:type="dxa"/>
            <w:gridSpan w:val="2"/>
          </w:tcPr>
          <w:p w14:paraId="08D5BFDA" w14:textId="77777777" w:rsidR="00BB6806" w:rsidRPr="00D06733" w:rsidDel="00F437FF" w:rsidRDefault="00BB6806" w:rsidP="009E7228">
            <w:pPr>
              <w:jc w:val="center"/>
              <w:rPr>
                <w:color w:val="000000"/>
                <w:sz w:val="20"/>
                <w:szCs w:val="20"/>
              </w:rPr>
            </w:pPr>
            <w:r w:rsidRPr="00D06733">
              <w:rPr>
                <w:b/>
                <w:bCs/>
                <w:color w:val="000000"/>
                <w:sz w:val="20"/>
                <w:szCs w:val="20"/>
              </w:rPr>
              <w:t>0.3 to 7.2</w:t>
            </w:r>
          </w:p>
        </w:tc>
        <w:tc>
          <w:tcPr>
            <w:tcW w:w="1271" w:type="dxa"/>
          </w:tcPr>
          <w:p w14:paraId="0B2DC6D8" w14:textId="77777777" w:rsidR="00BB6806" w:rsidRPr="00D06733" w:rsidDel="00F437FF" w:rsidRDefault="00BB6806" w:rsidP="009E7228">
            <w:pPr>
              <w:jc w:val="center"/>
              <w:rPr>
                <w:color w:val="000000"/>
                <w:sz w:val="20"/>
                <w:szCs w:val="20"/>
              </w:rPr>
            </w:pPr>
            <w:r w:rsidRPr="00D06733">
              <w:rPr>
                <w:color w:val="000000"/>
                <w:sz w:val="20"/>
                <w:szCs w:val="20"/>
              </w:rPr>
              <w:t>0.005</w:t>
            </w:r>
          </w:p>
        </w:tc>
      </w:tr>
      <w:tr w:rsidR="00BB6806" w:rsidRPr="008C22E4" w14:paraId="407986FF" w14:textId="77777777" w:rsidTr="009E7228">
        <w:trPr>
          <w:gridAfter w:val="1"/>
          <w:wAfter w:w="54" w:type="dxa"/>
          <w:trHeight w:val="306"/>
        </w:trPr>
        <w:tc>
          <w:tcPr>
            <w:tcW w:w="5068" w:type="dxa"/>
            <w:shd w:val="clear" w:color="auto" w:fill="E7E6E6" w:themeFill="background2"/>
          </w:tcPr>
          <w:p w14:paraId="790C2360" w14:textId="77777777" w:rsidR="00BB6806" w:rsidRPr="00D06733" w:rsidRDefault="00BB6806" w:rsidP="009E7228">
            <w:pPr>
              <w:rPr>
                <w:sz w:val="20"/>
                <w:szCs w:val="20"/>
              </w:rPr>
            </w:pPr>
            <w:r w:rsidRPr="00D06733">
              <w:rPr>
                <w:sz w:val="20"/>
                <w:szCs w:val="20"/>
              </w:rPr>
              <w:t>Number of previous concussions</w:t>
            </w:r>
          </w:p>
        </w:tc>
        <w:tc>
          <w:tcPr>
            <w:tcW w:w="1583" w:type="dxa"/>
            <w:gridSpan w:val="2"/>
            <w:shd w:val="clear" w:color="auto" w:fill="E7E6E6" w:themeFill="background2"/>
          </w:tcPr>
          <w:p w14:paraId="61B60219" w14:textId="77777777" w:rsidR="00BB6806" w:rsidRPr="00D06733" w:rsidRDefault="00BB6806" w:rsidP="009E7228">
            <w:pPr>
              <w:jc w:val="center"/>
              <w:rPr>
                <w:sz w:val="20"/>
                <w:szCs w:val="20"/>
              </w:rPr>
            </w:pPr>
            <w:r w:rsidRPr="00D06733">
              <w:rPr>
                <w:color w:val="000000"/>
                <w:sz w:val="20"/>
                <w:szCs w:val="20"/>
              </w:rPr>
              <w:t>3.2 (1.1)</w:t>
            </w:r>
          </w:p>
        </w:tc>
        <w:tc>
          <w:tcPr>
            <w:tcW w:w="1384" w:type="dxa"/>
            <w:gridSpan w:val="2"/>
            <w:shd w:val="clear" w:color="auto" w:fill="E7E6E6" w:themeFill="background2"/>
          </w:tcPr>
          <w:p w14:paraId="1E7B6C66" w14:textId="77777777" w:rsidR="00BB6806" w:rsidRPr="00D06733" w:rsidDel="00F437FF" w:rsidRDefault="00BB6806" w:rsidP="009E7228">
            <w:pPr>
              <w:jc w:val="center"/>
              <w:rPr>
                <w:sz w:val="20"/>
                <w:szCs w:val="20"/>
              </w:rPr>
            </w:pPr>
            <w:r w:rsidRPr="00D06733">
              <w:rPr>
                <w:b/>
                <w:bCs/>
                <w:color w:val="000000"/>
                <w:sz w:val="20"/>
                <w:szCs w:val="20"/>
              </w:rPr>
              <w:t>1.1 to 5.4</w:t>
            </w:r>
          </w:p>
        </w:tc>
        <w:tc>
          <w:tcPr>
            <w:tcW w:w="1271" w:type="dxa"/>
            <w:shd w:val="clear" w:color="auto" w:fill="E7E6E6" w:themeFill="background2"/>
          </w:tcPr>
          <w:p w14:paraId="7FFA4D6F" w14:textId="77777777" w:rsidR="00BB6806" w:rsidRPr="00D06733" w:rsidDel="00F437FF" w:rsidRDefault="00BB6806" w:rsidP="009E7228">
            <w:pPr>
              <w:jc w:val="center"/>
              <w:rPr>
                <w:sz w:val="20"/>
                <w:szCs w:val="20"/>
              </w:rPr>
            </w:pPr>
            <w:r w:rsidRPr="00D06733">
              <w:rPr>
                <w:color w:val="000000"/>
                <w:sz w:val="20"/>
                <w:szCs w:val="20"/>
              </w:rPr>
              <w:t>0.01 </w:t>
            </w:r>
          </w:p>
        </w:tc>
      </w:tr>
      <w:tr w:rsidR="00BB6806" w:rsidRPr="008C22E4" w14:paraId="78B56602" w14:textId="77777777" w:rsidTr="009E7228">
        <w:trPr>
          <w:gridAfter w:val="1"/>
          <w:wAfter w:w="54" w:type="dxa"/>
          <w:trHeight w:val="284"/>
        </w:trPr>
        <w:tc>
          <w:tcPr>
            <w:tcW w:w="6651" w:type="dxa"/>
            <w:gridSpan w:val="3"/>
          </w:tcPr>
          <w:p w14:paraId="113CBF3A" w14:textId="77777777" w:rsidR="00BB6806" w:rsidRPr="00D06733" w:rsidRDefault="00BB6806" w:rsidP="009E7228">
            <w:pPr>
              <w:rPr>
                <w:sz w:val="20"/>
                <w:szCs w:val="20"/>
              </w:rPr>
            </w:pPr>
            <w:r w:rsidRPr="00D06733">
              <w:rPr>
                <w:b/>
                <w:bCs/>
                <w:sz w:val="20"/>
                <w:szCs w:val="20"/>
              </w:rPr>
              <w:t>Injury specific characteristics</w:t>
            </w:r>
          </w:p>
        </w:tc>
        <w:tc>
          <w:tcPr>
            <w:tcW w:w="1384" w:type="dxa"/>
            <w:gridSpan w:val="2"/>
          </w:tcPr>
          <w:p w14:paraId="6280DEB2" w14:textId="77777777" w:rsidR="00BB6806" w:rsidRPr="00D06733" w:rsidRDefault="00BB6806" w:rsidP="009E7228">
            <w:pPr>
              <w:jc w:val="center"/>
              <w:rPr>
                <w:b/>
                <w:bCs/>
                <w:sz w:val="20"/>
                <w:szCs w:val="20"/>
              </w:rPr>
            </w:pPr>
          </w:p>
        </w:tc>
        <w:tc>
          <w:tcPr>
            <w:tcW w:w="1271" w:type="dxa"/>
          </w:tcPr>
          <w:p w14:paraId="04EC4F93" w14:textId="77777777" w:rsidR="00BB6806" w:rsidRPr="00D06733" w:rsidRDefault="00BB6806" w:rsidP="009E7228">
            <w:pPr>
              <w:rPr>
                <w:b/>
                <w:bCs/>
                <w:sz w:val="20"/>
                <w:szCs w:val="20"/>
              </w:rPr>
            </w:pPr>
          </w:p>
        </w:tc>
      </w:tr>
      <w:tr w:rsidR="00BB6806" w:rsidRPr="008C22E4" w14:paraId="7B4CC954" w14:textId="77777777" w:rsidTr="009E7228">
        <w:trPr>
          <w:gridAfter w:val="1"/>
          <w:wAfter w:w="54" w:type="dxa"/>
          <w:trHeight w:val="306"/>
        </w:trPr>
        <w:tc>
          <w:tcPr>
            <w:tcW w:w="5068" w:type="dxa"/>
            <w:shd w:val="clear" w:color="auto" w:fill="E7E6E6" w:themeFill="background2"/>
          </w:tcPr>
          <w:p w14:paraId="62174FFD" w14:textId="77777777" w:rsidR="00BB6806" w:rsidRPr="00D06733" w:rsidRDefault="00BB6806" w:rsidP="009E7228">
            <w:pPr>
              <w:rPr>
                <w:sz w:val="20"/>
                <w:szCs w:val="20"/>
              </w:rPr>
            </w:pPr>
            <w:r w:rsidRPr="00D06733">
              <w:rPr>
                <w:sz w:val="20"/>
                <w:szCs w:val="20"/>
              </w:rPr>
              <w:t>Loss of Consciousness with injury</w:t>
            </w:r>
          </w:p>
        </w:tc>
        <w:tc>
          <w:tcPr>
            <w:tcW w:w="1583" w:type="dxa"/>
            <w:gridSpan w:val="2"/>
            <w:shd w:val="clear" w:color="auto" w:fill="E7E6E6" w:themeFill="background2"/>
          </w:tcPr>
          <w:p w14:paraId="33648117" w14:textId="77777777" w:rsidR="00BB6806" w:rsidRPr="00D06733" w:rsidRDefault="00BB6806" w:rsidP="009E7228">
            <w:pPr>
              <w:jc w:val="center"/>
              <w:rPr>
                <w:sz w:val="20"/>
                <w:szCs w:val="20"/>
              </w:rPr>
            </w:pPr>
          </w:p>
        </w:tc>
        <w:tc>
          <w:tcPr>
            <w:tcW w:w="1384" w:type="dxa"/>
            <w:gridSpan w:val="2"/>
            <w:shd w:val="clear" w:color="auto" w:fill="E7E6E6" w:themeFill="background2"/>
          </w:tcPr>
          <w:p w14:paraId="31B92393" w14:textId="77777777" w:rsidR="00BB6806" w:rsidRPr="00D06733" w:rsidRDefault="00BB6806" w:rsidP="009E7228">
            <w:pPr>
              <w:jc w:val="center"/>
              <w:rPr>
                <w:sz w:val="20"/>
                <w:szCs w:val="20"/>
              </w:rPr>
            </w:pPr>
          </w:p>
        </w:tc>
        <w:tc>
          <w:tcPr>
            <w:tcW w:w="1271" w:type="dxa"/>
            <w:shd w:val="clear" w:color="auto" w:fill="E7E6E6" w:themeFill="background2"/>
          </w:tcPr>
          <w:p w14:paraId="26969E8A" w14:textId="77777777" w:rsidR="00BB6806" w:rsidRPr="00D06733" w:rsidRDefault="00BB6806" w:rsidP="009E7228">
            <w:pPr>
              <w:jc w:val="center"/>
              <w:rPr>
                <w:sz w:val="20"/>
                <w:szCs w:val="20"/>
              </w:rPr>
            </w:pPr>
          </w:p>
        </w:tc>
      </w:tr>
      <w:tr w:rsidR="00BB6806" w:rsidRPr="008C22E4" w14:paraId="328BA37B" w14:textId="77777777" w:rsidTr="009E7228">
        <w:trPr>
          <w:gridAfter w:val="1"/>
          <w:wAfter w:w="54" w:type="dxa"/>
          <w:trHeight w:val="306"/>
        </w:trPr>
        <w:tc>
          <w:tcPr>
            <w:tcW w:w="5068" w:type="dxa"/>
          </w:tcPr>
          <w:p w14:paraId="4BD49A5E" w14:textId="77777777" w:rsidR="00BB6806" w:rsidRPr="00D06733" w:rsidRDefault="00BB6806" w:rsidP="009E7228">
            <w:pPr>
              <w:ind w:left="324"/>
              <w:rPr>
                <w:sz w:val="20"/>
                <w:szCs w:val="20"/>
              </w:rPr>
            </w:pPr>
            <w:r w:rsidRPr="00D06733">
              <w:rPr>
                <w:sz w:val="20"/>
                <w:szCs w:val="20"/>
              </w:rPr>
              <w:t>No</w:t>
            </w:r>
          </w:p>
        </w:tc>
        <w:tc>
          <w:tcPr>
            <w:tcW w:w="1583" w:type="dxa"/>
            <w:gridSpan w:val="2"/>
          </w:tcPr>
          <w:p w14:paraId="3632F5EB" w14:textId="77777777" w:rsidR="00BB6806" w:rsidRPr="00D06733" w:rsidRDefault="00BB6806" w:rsidP="009E7228">
            <w:pPr>
              <w:jc w:val="center"/>
              <w:rPr>
                <w:sz w:val="20"/>
                <w:szCs w:val="20"/>
              </w:rPr>
            </w:pPr>
            <w:r w:rsidRPr="00D06733">
              <w:rPr>
                <w:color w:val="000000"/>
                <w:sz w:val="20"/>
                <w:szCs w:val="20"/>
              </w:rPr>
              <w:t>Ref.</w:t>
            </w:r>
          </w:p>
        </w:tc>
        <w:tc>
          <w:tcPr>
            <w:tcW w:w="1384" w:type="dxa"/>
            <w:gridSpan w:val="2"/>
          </w:tcPr>
          <w:p w14:paraId="5C11162E" w14:textId="77777777" w:rsidR="00BB6806" w:rsidRPr="00D06733" w:rsidDel="00F437FF" w:rsidRDefault="00BB6806" w:rsidP="009E7228">
            <w:pPr>
              <w:jc w:val="center"/>
              <w:rPr>
                <w:color w:val="000000"/>
                <w:sz w:val="20"/>
                <w:szCs w:val="20"/>
              </w:rPr>
            </w:pPr>
          </w:p>
        </w:tc>
        <w:tc>
          <w:tcPr>
            <w:tcW w:w="1271" w:type="dxa"/>
          </w:tcPr>
          <w:p w14:paraId="168CCC70" w14:textId="77777777" w:rsidR="00BB6806" w:rsidRPr="00D06733" w:rsidDel="00F437FF" w:rsidRDefault="00BB6806" w:rsidP="009E7228">
            <w:pPr>
              <w:jc w:val="center"/>
              <w:rPr>
                <w:color w:val="000000"/>
                <w:sz w:val="20"/>
                <w:szCs w:val="20"/>
              </w:rPr>
            </w:pPr>
          </w:p>
        </w:tc>
      </w:tr>
      <w:tr w:rsidR="00BB6806" w:rsidRPr="008C22E4" w14:paraId="773702A1" w14:textId="77777777" w:rsidTr="009E7228">
        <w:trPr>
          <w:gridAfter w:val="1"/>
          <w:wAfter w:w="54" w:type="dxa"/>
          <w:trHeight w:val="284"/>
        </w:trPr>
        <w:tc>
          <w:tcPr>
            <w:tcW w:w="5068" w:type="dxa"/>
            <w:shd w:val="clear" w:color="auto" w:fill="E7E6E6" w:themeFill="background2"/>
          </w:tcPr>
          <w:p w14:paraId="320B6167" w14:textId="77777777" w:rsidR="00BB6806" w:rsidRPr="00D06733" w:rsidRDefault="00BB6806" w:rsidP="009E7228">
            <w:pPr>
              <w:ind w:left="324"/>
              <w:rPr>
                <w:sz w:val="20"/>
                <w:szCs w:val="20"/>
              </w:rPr>
            </w:pPr>
            <w:r w:rsidRPr="00D06733">
              <w:rPr>
                <w:sz w:val="20"/>
                <w:szCs w:val="20"/>
              </w:rPr>
              <w:t>Yes</w:t>
            </w:r>
          </w:p>
        </w:tc>
        <w:tc>
          <w:tcPr>
            <w:tcW w:w="1583" w:type="dxa"/>
            <w:gridSpan w:val="2"/>
            <w:shd w:val="clear" w:color="auto" w:fill="E7E6E6" w:themeFill="background2"/>
          </w:tcPr>
          <w:p w14:paraId="79A47D56" w14:textId="77777777" w:rsidR="00BB6806" w:rsidRPr="00D06733" w:rsidRDefault="00BB6806" w:rsidP="009E7228">
            <w:pPr>
              <w:jc w:val="center"/>
              <w:rPr>
                <w:sz w:val="20"/>
                <w:szCs w:val="20"/>
              </w:rPr>
            </w:pPr>
            <w:r w:rsidRPr="00D06733">
              <w:rPr>
                <w:color w:val="000000"/>
                <w:sz w:val="20"/>
                <w:szCs w:val="20"/>
              </w:rPr>
              <w:t>-4.8 (3.8)</w:t>
            </w:r>
          </w:p>
        </w:tc>
        <w:tc>
          <w:tcPr>
            <w:tcW w:w="1384" w:type="dxa"/>
            <w:gridSpan w:val="2"/>
            <w:shd w:val="clear" w:color="auto" w:fill="E7E6E6" w:themeFill="background2"/>
          </w:tcPr>
          <w:p w14:paraId="3669530A" w14:textId="77777777" w:rsidR="00BB6806" w:rsidRPr="00D06733" w:rsidDel="00F437FF" w:rsidRDefault="00BB6806" w:rsidP="009E7228">
            <w:pPr>
              <w:jc w:val="center"/>
              <w:rPr>
                <w:color w:val="000000"/>
                <w:sz w:val="20"/>
                <w:szCs w:val="20"/>
              </w:rPr>
            </w:pPr>
            <w:r w:rsidRPr="00D06733">
              <w:rPr>
                <w:color w:val="000000"/>
                <w:sz w:val="20"/>
                <w:szCs w:val="20"/>
              </w:rPr>
              <w:t>-12.1 to 2.5</w:t>
            </w:r>
          </w:p>
        </w:tc>
        <w:tc>
          <w:tcPr>
            <w:tcW w:w="1271" w:type="dxa"/>
            <w:shd w:val="clear" w:color="auto" w:fill="E7E6E6" w:themeFill="background2"/>
          </w:tcPr>
          <w:p w14:paraId="01A377C9" w14:textId="77777777" w:rsidR="00BB6806" w:rsidRPr="00D06733" w:rsidDel="00F437FF" w:rsidRDefault="00BB6806" w:rsidP="009E7228">
            <w:pPr>
              <w:jc w:val="center"/>
              <w:rPr>
                <w:color w:val="000000"/>
                <w:sz w:val="20"/>
                <w:szCs w:val="20"/>
              </w:rPr>
            </w:pPr>
            <w:r w:rsidRPr="00D06733">
              <w:rPr>
                <w:color w:val="000000"/>
                <w:sz w:val="20"/>
                <w:szCs w:val="20"/>
              </w:rPr>
              <w:t>0.002 </w:t>
            </w:r>
          </w:p>
        </w:tc>
      </w:tr>
      <w:tr w:rsidR="00BB6806" w:rsidRPr="008C22E4" w14:paraId="11D76194" w14:textId="77777777" w:rsidTr="009E7228">
        <w:trPr>
          <w:gridAfter w:val="1"/>
          <w:wAfter w:w="54" w:type="dxa"/>
          <w:trHeight w:val="306"/>
        </w:trPr>
        <w:tc>
          <w:tcPr>
            <w:tcW w:w="5068" w:type="dxa"/>
          </w:tcPr>
          <w:p w14:paraId="146CC591" w14:textId="77777777" w:rsidR="00BB6806" w:rsidRPr="00D06733" w:rsidRDefault="00BB6806" w:rsidP="009E7228">
            <w:pPr>
              <w:rPr>
                <w:sz w:val="20"/>
                <w:szCs w:val="20"/>
              </w:rPr>
            </w:pPr>
            <w:r w:rsidRPr="00D06733">
              <w:rPr>
                <w:sz w:val="20"/>
                <w:szCs w:val="20"/>
              </w:rPr>
              <w:t xml:space="preserve">Amnesia with injury   </w:t>
            </w:r>
          </w:p>
        </w:tc>
        <w:tc>
          <w:tcPr>
            <w:tcW w:w="1583" w:type="dxa"/>
            <w:gridSpan w:val="2"/>
          </w:tcPr>
          <w:p w14:paraId="2BE3FA0F" w14:textId="77777777" w:rsidR="00BB6806" w:rsidRPr="00D06733" w:rsidRDefault="00BB6806" w:rsidP="009E7228">
            <w:pPr>
              <w:jc w:val="center"/>
              <w:rPr>
                <w:sz w:val="20"/>
                <w:szCs w:val="20"/>
              </w:rPr>
            </w:pPr>
          </w:p>
        </w:tc>
        <w:tc>
          <w:tcPr>
            <w:tcW w:w="1384" w:type="dxa"/>
            <w:gridSpan w:val="2"/>
          </w:tcPr>
          <w:p w14:paraId="63FCD5A2" w14:textId="77777777" w:rsidR="00BB6806" w:rsidRPr="00D06733" w:rsidRDefault="00BB6806" w:rsidP="009E7228">
            <w:pPr>
              <w:jc w:val="center"/>
              <w:rPr>
                <w:sz w:val="20"/>
                <w:szCs w:val="20"/>
              </w:rPr>
            </w:pPr>
          </w:p>
        </w:tc>
        <w:tc>
          <w:tcPr>
            <w:tcW w:w="1271" w:type="dxa"/>
          </w:tcPr>
          <w:p w14:paraId="759C8CED" w14:textId="77777777" w:rsidR="00BB6806" w:rsidRPr="00D06733" w:rsidRDefault="00BB6806" w:rsidP="009E7228">
            <w:pPr>
              <w:jc w:val="center"/>
              <w:rPr>
                <w:sz w:val="20"/>
                <w:szCs w:val="20"/>
              </w:rPr>
            </w:pPr>
          </w:p>
        </w:tc>
      </w:tr>
      <w:tr w:rsidR="00BB6806" w:rsidRPr="008C22E4" w14:paraId="5C9919B3" w14:textId="77777777" w:rsidTr="009E7228">
        <w:trPr>
          <w:gridAfter w:val="1"/>
          <w:wAfter w:w="54" w:type="dxa"/>
          <w:trHeight w:val="306"/>
        </w:trPr>
        <w:tc>
          <w:tcPr>
            <w:tcW w:w="5068" w:type="dxa"/>
            <w:shd w:val="clear" w:color="auto" w:fill="E7E6E6" w:themeFill="background2"/>
          </w:tcPr>
          <w:p w14:paraId="0EC71973" w14:textId="77777777" w:rsidR="00BB6806" w:rsidRPr="00D06733" w:rsidRDefault="00BB6806" w:rsidP="009E7228">
            <w:pPr>
              <w:ind w:left="324"/>
              <w:rPr>
                <w:sz w:val="20"/>
                <w:szCs w:val="20"/>
              </w:rPr>
            </w:pPr>
            <w:r w:rsidRPr="00D06733">
              <w:rPr>
                <w:sz w:val="20"/>
                <w:szCs w:val="20"/>
              </w:rPr>
              <w:t>None</w:t>
            </w:r>
          </w:p>
        </w:tc>
        <w:tc>
          <w:tcPr>
            <w:tcW w:w="1583" w:type="dxa"/>
            <w:gridSpan w:val="2"/>
            <w:shd w:val="clear" w:color="auto" w:fill="E7E6E6" w:themeFill="background2"/>
          </w:tcPr>
          <w:p w14:paraId="07280A7A" w14:textId="77777777" w:rsidR="00BB6806" w:rsidRPr="00D06733" w:rsidRDefault="00BB6806" w:rsidP="009E7228">
            <w:pPr>
              <w:jc w:val="center"/>
              <w:rPr>
                <w:sz w:val="20"/>
                <w:szCs w:val="20"/>
              </w:rPr>
            </w:pPr>
            <w:r w:rsidRPr="00D06733">
              <w:rPr>
                <w:color w:val="000000"/>
                <w:sz w:val="20"/>
                <w:szCs w:val="20"/>
              </w:rPr>
              <w:t>Ref.</w:t>
            </w:r>
          </w:p>
        </w:tc>
        <w:tc>
          <w:tcPr>
            <w:tcW w:w="1384" w:type="dxa"/>
            <w:gridSpan w:val="2"/>
            <w:shd w:val="clear" w:color="auto" w:fill="E7E6E6" w:themeFill="background2"/>
          </w:tcPr>
          <w:p w14:paraId="2626988E" w14:textId="77777777" w:rsidR="00BB6806" w:rsidRPr="00D06733" w:rsidDel="008469D8" w:rsidRDefault="00BB6806" w:rsidP="009E7228">
            <w:pPr>
              <w:jc w:val="center"/>
              <w:rPr>
                <w:color w:val="000000"/>
                <w:sz w:val="20"/>
                <w:szCs w:val="20"/>
              </w:rPr>
            </w:pPr>
          </w:p>
        </w:tc>
        <w:tc>
          <w:tcPr>
            <w:tcW w:w="1271" w:type="dxa"/>
            <w:shd w:val="clear" w:color="auto" w:fill="E7E6E6" w:themeFill="background2"/>
          </w:tcPr>
          <w:p w14:paraId="31B735D6" w14:textId="77777777" w:rsidR="00BB6806" w:rsidRPr="00D06733" w:rsidDel="008469D8" w:rsidRDefault="00BB6806" w:rsidP="009E7228">
            <w:pPr>
              <w:jc w:val="center"/>
              <w:rPr>
                <w:color w:val="000000"/>
                <w:sz w:val="20"/>
                <w:szCs w:val="20"/>
              </w:rPr>
            </w:pPr>
          </w:p>
        </w:tc>
      </w:tr>
      <w:tr w:rsidR="00BB6806" w:rsidRPr="008C22E4" w14:paraId="5FCA3469" w14:textId="77777777" w:rsidTr="009E7228">
        <w:trPr>
          <w:gridAfter w:val="1"/>
          <w:wAfter w:w="54" w:type="dxa"/>
          <w:trHeight w:val="284"/>
        </w:trPr>
        <w:tc>
          <w:tcPr>
            <w:tcW w:w="5068" w:type="dxa"/>
          </w:tcPr>
          <w:p w14:paraId="787BC263" w14:textId="77777777" w:rsidR="00BB6806" w:rsidRPr="00D06733" w:rsidRDefault="00BB6806" w:rsidP="009E7228">
            <w:pPr>
              <w:ind w:left="324"/>
              <w:rPr>
                <w:sz w:val="20"/>
                <w:szCs w:val="20"/>
              </w:rPr>
            </w:pPr>
            <w:r w:rsidRPr="00D06733">
              <w:rPr>
                <w:sz w:val="20"/>
                <w:szCs w:val="20"/>
              </w:rPr>
              <w:t xml:space="preserve">Anterograde </w:t>
            </w:r>
          </w:p>
        </w:tc>
        <w:tc>
          <w:tcPr>
            <w:tcW w:w="1583" w:type="dxa"/>
            <w:gridSpan w:val="2"/>
          </w:tcPr>
          <w:p w14:paraId="3EDD526A" w14:textId="77777777" w:rsidR="00BB6806" w:rsidRPr="00D06733" w:rsidRDefault="00BB6806" w:rsidP="009E7228">
            <w:pPr>
              <w:jc w:val="center"/>
              <w:rPr>
                <w:sz w:val="20"/>
                <w:szCs w:val="20"/>
              </w:rPr>
            </w:pPr>
            <w:r w:rsidRPr="00D06733">
              <w:rPr>
                <w:color w:val="000000"/>
                <w:sz w:val="20"/>
                <w:szCs w:val="20"/>
              </w:rPr>
              <w:t>2.0 (3.1)</w:t>
            </w:r>
          </w:p>
        </w:tc>
        <w:tc>
          <w:tcPr>
            <w:tcW w:w="1384" w:type="dxa"/>
            <w:gridSpan w:val="2"/>
          </w:tcPr>
          <w:p w14:paraId="4BAF8F7D" w14:textId="77777777" w:rsidR="00BB6806" w:rsidRPr="00D06733" w:rsidDel="008469D8" w:rsidRDefault="00BB6806" w:rsidP="009E7228">
            <w:pPr>
              <w:jc w:val="center"/>
              <w:rPr>
                <w:color w:val="000000"/>
                <w:sz w:val="20"/>
                <w:szCs w:val="20"/>
              </w:rPr>
            </w:pPr>
            <w:r w:rsidRPr="00D06733">
              <w:rPr>
                <w:color w:val="000000"/>
                <w:sz w:val="20"/>
                <w:szCs w:val="20"/>
              </w:rPr>
              <w:t>-4.2 to 8.2</w:t>
            </w:r>
          </w:p>
        </w:tc>
        <w:tc>
          <w:tcPr>
            <w:tcW w:w="1271" w:type="dxa"/>
          </w:tcPr>
          <w:p w14:paraId="2920863A" w14:textId="77777777" w:rsidR="00BB6806" w:rsidRPr="00D06733" w:rsidDel="008469D8" w:rsidRDefault="00BB6806" w:rsidP="009E7228">
            <w:pPr>
              <w:jc w:val="center"/>
              <w:rPr>
                <w:color w:val="000000"/>
                <w:sz w:val="20"/>
                <w:szCs w:val="20"/>
              </w:rPr>
            </w:pPr>
          </w:p>
        </w:tc>
      </w:tr>
      <w:tr w:rsidR="00BB6806" w:rsidRPr="008C22E4" w14:paraId="5B0A9338" w14:textId="77777777" w:rsidTr="009E7228">
        <w:trPr>
          <w:gridAfter w:val="1"/>
          <w:wAfter w:w="54" w:type="dxa"/>
          <w:trHeight w:val="306"/>
        </w:trPr>
        <w:tc>
          <w:tcPr>
            <w:tcW w:w="5068" w:type="dxa"/>
            <w:shd w:val="clear" w:color="auto" w:fill="E7E6E6" w:themeFill="background2"/>
          </w:tcPr>
          <w:p w14:paraId="6B499C13" w14:textId="77777777" w:rsidR="00BB6806" w:rsidRPr="00D06733" w:rsidRDefault="00BB6806" w:rsidP="009E7228">
            <w:pPr>
              <w:ind w:left="324"/>
              <w:rPr>
                <w:sz w:val="20"/>
                <w:szCs w:val="20"/>
              </w:rPr>
            </w:pPr>
            <w:r w:rsidRPr="00D06733">
              <w:rPr>
                <w:sz w:val="20"/>
                <w:szCs w:val="20"/>
              </w:rPr>
              <w:t>Retrograde</w:t>
            </w:r>
          </w:p>
        </w:tc>
        <w:tc>
          <w:tcPr>
            <w:tcW w:w="1583" w:type="dxa"/>
            <w:gridSpan w:val="2"/>
            <w:shd w:val="clear" w:color="auto" w:fill="E7E6E6" w:themeFill="background2"/>
          </w:tcPr>
          <w:p w14:paraId="01F56F61" w14:textId="77777777" w:rsidR="00BB6806" w:rsidRPr="00D06733" w:rsidRDefault="00BB6806" w:rsidP="009E7228">
            <w:pPr>
              <w:jc w:val="center"/>
              <w:rPr>
                <w:sz w:val="20"/>
                <w:szCs w:val="20"/>
              </w:rPr>
            </w:pPr>
            <w:r w:rsidRPr="00D06733">
              <w:rPr>
                <w:color w:val="000000"/>
                <w:sz w:val="20"/>
                <w:szCs w:val="20"/>
              </w:rPr>
              <w:t>2.8 (3.2)</w:t>
            </w:r>
          </w:p>
        </w:tc>
        <w:tc>
          <w:tcPr>
            <w:tcW w:w="1384" w:type="dxa"/>
            <w:gridSpan w:val="2"/>
            <w:shd w:val="clear" w:color="auto" w:fill="E7E6E6" w:themeFill="background2"/>
          </w:tcPr>
          <w:p w14:paraId="3FBE940F" w14:textId="77777777" w:rsidR="00BB6806" w:rsidRPr="00D06733" w:rsidDel="008469D8" w:rsidRDefault="00BB6806" w:rsidP="009E7228">
            <w:pPr>
              <w:jc w:val="center"/>
              <w:rPr>
                <w:color w:val="000000"/>
                <w:sz w:val="20"/>
                <w:szCs w:val="20"/>
              </w:rPr>
            </w:pPr>
            <w:r w:rsidRPr="00D06733">
              <w:rPr>
                <w:color w:val="000000"/>
                <w:sz w:val="20"/>
                <w:szCs w:val="20"/>
              </w:rPr>
              <w:t>-3.6 to 9.2</w:t>
            </w:r>
          </w:p>
        </w:tc>
        <w:tc>
          <w:tcPr>
            <w:tcW w:w="1271" w:type="dxa"/>
            <w:shd w:val="clear" w:color="auto" w:fill="E7E6E6" w:themeFill="background2"/>
          </w:tcPr>
          <w:p w14:paraId="0D42E9A8" w14:textId="77777777" w:rsidR="00BB6806" w:rsidRPr="00D06733" w:rsidDel="008469D8" w:rsidRDefault="00BB6806" w:rsidP="009E7228">
            <w:pPr>
              <w:jc w:val="center"/>
              <w:rPr>
                <w:color w:val="000000"/>
                <w:sz w:val="20"/>
                <w:szCs w:val="20"/>
              </w:rPr>
            </w:pPr>
            <w:r w:rsidRPr="00D06733">
              <w:rPr>
                <w:color w:val="000000"/>
                <w:sz w:val="20"/>
                <w:szCs w:val="20"/>
              </w:rPr>
              <w:t>0.001</w:t>
            </w:r>
          </w:p>
        </w:tc>
      </w:tr>
      <w:tr w:rsidR="00BB6806" w:rsidRPr="008C22E4" w14:paraId="619ADA3C" w14:textId="77777777" w:rsidTr="009E7228">
        <w:trPr>
          <w:gridAfter w:val="1"/>
          <w:wAfter w:w="54" w:type="dxa"/>
          <w:trHeight w:val="306"/>
        </w:trPr>
        <w:tc>
          <w:tcPr>
            <w:tcW w:w="5068" w:type="dxa"/>
          </w:tcPr>
          <w:p w14:paraId="3FBEA63B" w14:textId="77777777" w:rsidR="00BB6806" w:rsidRPr="00D06733" w:rsidRDefault="00BB6806" w:rsidP="009E7228">
            <w:pPr>
              <w:rPr>
                <w:sz w:val="20"/>
                <w:szCs w:val="20"/>
              </w:rPr>
            </w:pPr>
            <w:r w:rsidRPr="00D06733">
              <w:rPr>
                <w:sz w:val="20"/>
                <w:szCs w:val="20"/>
              </w:rPr>
              <w:t xml:space="preserve">Sport mechanism of injury </w:t>
            </w:r>
          </w:p>
        </w:tc>
        <w:tc>
          <w:tcPr>
            <w:tcW w:w="1583" w:type="dxa"/>
            <w:gridSpan w:val="2"/>
          </w:tcPr>
          <w:p w14:paraId="0FFC0BF0" w14:textId="77777777" w:rsidR="00BB6806" w:rsidRPr="00D06733" w:rsidRDefault="00BB6806" w:rsidP="009E7228">
            <w:pPr>
              <w:jc w:val="center"/>
              <w:rPr>
                <w:sz w:val="20"/>
                <w:szCs w:val="20"/>
              </w:rPr>
            </w:pPr>
          </w:p>
        </w:tc>
        <w:tc>
          <w:tcPr>
            <w:tcW w:w="1384" w:type="dxa"/>
            <w:gridSpan w:val="2"/>
          </w:tcPr>
          <w:p w14:paraId="5362BC3F" w14:textId="77777777" w:rsidR="00BB6806" w:rsidRPr="00D06733" w:rsidRDefault="00BB6806" w:rsidP="009E7228">
            <w:pPr>
              <w:jc w:val="center"/>
              <w:rPr>
                <w:sz w:val="20"/>
                <w:szCs w:val="20"/>
              </w:rPr>
            </w:pPr>
          </w:p>
        </w:tc>
        <w:tc>
          <w:tcPr>
            <w:tcW w:w="1271" w:type="dxa"/>
          </w:tcPr>
          <w:p w14:paraId="0DDC905C" w14:textId="77777777" w:rsidR="00BB6806" w:rsidRPr="00D06733" w:rsidRDefault="00BB6806" w:rsidP="009E7228">
            <w:pPr>
              <w:jc w:val="center"/>
              <w:rPr>
                <w:sz w:val="20"/>
                <w:szCs w:val="20"/>
              </w:rPr>
            </w:pPr>
          </w:p>
        </w:tc>
      </w:tr>
      <w:tr w:rsidR="00BB6806" w:rsidRPr="008C22E4" w14:paraId="69931347" w14:textId="77777777" w:rsidTr="009E7228">
        <w:trPr>
          <w:gridAfter w:val="1"/>
          <w:wAfter w:w="54" w:type="dxa"/>
          <w:trHeight w:val="284"/>
        </w:trPr>
        <w:tc>
          <w:tcPr>
            <w:tcW w:w="5068" w:type="dxa"/>
            <w:shd w:val="clear" w:color="auto" w:fill="E7E6E6" w:themeFill="background2"/>
          </w:tcPr>
          <w:p w14:paraId="0CB30E36" w14:textId="77777777" w:rsidR="00BB6806" w:rsidRPr="00D06733" w:rsidRDefault="00BB6806" w:rsidP="009E7228">
            <w:pPr>
              <w:ind w:left="324"/>
              <w:rPr>
                <w:sz w:val="20"/>
                <w:szCs w:val="20"/>
              </w:rPr>
            </w:pPr>
            <w:r w:rsidRPr="00D06733">
              <w:rPr>
                <w:color w:val="000000"/>
                <w:sz w:val="20"/>
                <w:szCs w:val="20"/>
              </w:rPr>
              <w:t>Hockey</w:t>
            </w:r>
          </w:p>
        </w:tc>
        <w:tc>
          <w:tcPr>
            <w:tcW w:w="1583" w:type="dxa"/>
            <w:gridSpan w:val="2"/>
            <w:shd w:val="clear" w:color="auto" w:fill="E7E6E6" w:themeFill="background2"/>
          </w:tcPr>
          <w:p w14:paraId="4C34DBFF" w14:textId="77777777" w:rsidR="00BB6806" w:rsidRPr="00D06733" w:rsidRDefault="00BB6806" w:rsidP="009E7228">
            <w:pPr>
              <w:jc w:val="center"/>
              <w:rPr>
                <w:sz w:val="20"/>
                <w:szCs w:val="20"/>
              </w:rPr>
            </w:pPr>
            <w:r w:rsidRPr="00D06733">
              <w:rPr>
                <w:color w:val="000000"/>
                <w:sz w:val="20"/>
                <w:szCs w:val="20"/>
              </w:rPr>
              <w:t>Ref.</w:t>
            </w:r>
          </w:p>
        </w:tc>
        <w:tc>
          <w:tcPr>
            <w:tcW w:w="1384" w:type="dxa"/>
            <w:gridSpan w:val="2"/>
            <w:shd w:val="clear" w:color="auto" w:fill="E7E6E6" w:themeFill="background2"/>
          </w:tcPr>
          <w:p w14:paraId="22E8B030" w14:textId="77777777" w:rsidR="00BB6806" w:rsidRPr="00D06733" w:rsidDel="008469D8" w:rsidRDefault="00BB6806" w:rsidP="009E7228">
            <w:pPr>
              <w:jc w:val="center"/>
              <w:rPr>
                <w:color w:val="000000"/>
                <w:sz w:val="20"/>
                <w:szCs w:val="20"/>
              </w:rPr>
            </w:pPr>
          </w:p>
        </w:tc>
        <w:tc>
          <w:tcPr>
            <w:tcW w:w="1271" w:type="dxa"/>
            <w:shd w:val="clear" w:color="auto" w:fill="E7E6E6" w:themeFill="background2"/>
          </w:tcPr>
          <w:p w14:paraId="53BBE027" w14:textId="77777777" w:rsidR="00BB6806" w:rsidRPr="00D06733" w:rsidDel="008469D8" w:rsidRDefault="00BB6806" w:rsidP="009E7228">
            <w:pPr>
              <w:jc w:val="center"/>
              <w:rPr>
                <w:color w:val="000000"/>
                <w:sz w:val="20"/>
                <w:szCs w:val="20"/>
              </w:rPr>
            </w:pPr>
          </w:p>
        </w:tc>
      </w:tr>
      <w:tr w:rsidR="00BB6806" w:rsidRPr="008C22E4" w14:paraId="29E38A44" w14:textId="77777777" w:rsidTr="009E7228">
        <w:trPr>
          <w:gridAfter w:val="1"/>
          <w:wAfter w:w="54" w:type="dxa"/>
          <w:trHeight w:val="306"/>
        </w:trPr>
        <w:tc>
          <w:tcPr>
            <w:tcW w:w="5068" w:type="dxa"/>
          </w:tcPr>
          <w:p w14:paraId="4A578633" w14:textId="77777777" w:rsidR="00BB6806" w:rsidRPr="00D06733" w:rsidRDefault="00BB6806" w:rsidP="009E7228">
            <w:pPr>
              <w:ind w:left="324"/>
              <w:rPr>
                <w:sz w:val="20"/>
                <w:szCs w:val="20"/>
              </w:rPr>
            </w:pPr>
            <w:r w:rsidRPr="00D06733">
              <w:rPr>
                <w:color w:val="000000"/>
                <w:sz w:val="20"/>
                <w:szCs w:val="20"/>
              </w:rPr>
              <w:t>Football/Rugby</w:t>
            </w:r>
          </w:p>
        </w:tc>
        <w:tc>
          <w:tcPr>
            <w:tcW w:w="1583" w:type="dxa"/>
            <w:gridSpan w:val="2"/>
          </w:tcPr>
          <w:p w14:paraId="1AC43297" w14:textId="77777777" w:rsidR="00BB6806" w:rsidRPr="00D06733" w:rsidRDefault="00BB6806" w:rsidP="009E7228">
            <w:pPr>
              <w:jc w:val="center"/>
              <w:rPr>
                <w:sz w:val="20"/>
                <w:szCs w:val="20"/>
              </w:rPr>
            </w:pPr>
            <w:r w:rsidRPr="00D06733">
              <w:rPr>
                <w:color w:val="000000"/>
                <w:sz w:val="20"/>
                <w:szCs w:val="20"/>
              </w:rPr>
              <w:t>1.1 (2.6)</w:t>
            </w:r>
          </w:p>
        </w:tc>
        <w:tc>
          <w:tcPr>
            <w:tcW w:w="1384" w:type="dxa"/>
            <w:gridSpan w:val="2"/>
          </w:tcPr>
          <w:p w14:paraId="73D57915" w14:textId="556F6CFC" w:rsidR="00BB6806" w:rsidRPr="00D06733" w:rsidDel="008469D8" w:rsidRDefault="00BB6806" w:rsidP="009E7228">
            <w:pPr>
              <w:jc w:val="center"/>
              <w:rPr>
                <w:color w:val="000000"/>
                <w:sz w:val="20"/>
                <w:szCs w:val="20"/>
              </w:rPr>
            </w:pPr>
            <w:r w:rsidRPr="00D06733">
              <w:rPr>
                <w:color w:val="000000"/>
                <w:sz w:val="20"/>
                <w:szCs w:val="20"/>
              </w:rPr>
              <w:t>-4.</w:t>
            </w:r>
            <w:r w:rsidR="00816F5E">
              <w:rPr>
                <w:color w:val="000000"/>
                <w:sz w:val="20"/>
                <w:szCs w:val="20"/>
              </w:rPr>
              <w:t>1</w:t>
            </w:r>
            <w:r w:rsidRPr="00D06733">
              <w:rPr>
                <w:color w:val="000000"/>
                <w:sz w:val="20"/>
                <w:szCs w:val="20"/>
              </w:rPr>
              <w:t xml:space="preserve"> to 6.2</w:t>
            </w:r>
          </w:p>
        </w:tc>
        <w:tc>
          <w:tcPr>
            <w:tcW w:w="1271" w:type="dxa"/>
          </w:tcPr>
          <w:p w14:paraId="5F931D9A" w14:textId="77777777" w:rsidR="00BB6806" w:rsidRPr="00D06733" w:rsidDel="008469D8" w:rsidRDefault="00BB6806" w:rsidP="009E7228">
            <w:pPr>
              <w:jc w:val="center"/>
              <w:rPr>
                <w:color w:val="000000"/>
                <w:sz w:val="20"/>
                <w:szCs w:val="20"/>
              </w:rPr>
            </w:pPr>
          </w:p>
        </w:tc>
      </w:tr>
      <w:tr w:rsidR="00BB6806" w:rsidRPr="008C22E4" w14:paraId="7DA67CC2" w14:textId="77777777" w:rsidTr="009E7228">
        <w:trPr>
          <w:gridAfter w:val="1"/>
          <w:wAfter w:w="54" w:type="dxa"/>
          <w:trHeight w:val="306"/>
        </w:trPr>
        <w:tc>
          <w:tcPr>
            <w:tcW w:w="5068" w:type="dxa"/>
            <w:shd w:val="clear" w:color="auto" w:fill="E7E6E6" w:themeFill="background2"/>
          </w:tcPr>
          <w:p w14:paraId="193C2D12" w14:textId="77777777" w:rsidR="00BB6806" w:rsidRPr="00D06733" w:rsidRDefault="00BB6806" w:rsidP="009E7228">
            <w:pPr>
              <w:ind w:left="324"/>
              <w:rPr>
                <w:sz w:val="20"/>
                <w:szCs w:val="20"/>
              </w:rPr>
            </w:pPr>
            <w:r w:rsidRPr="00D06733">
              <w:rPr>
                <w:color w:val="000000"/>
                <w:sz w:val="20"/>
                <w:szCs w:val="20"/>
              </w:rPr>
              <w:t>Soccer/Basketball</w:t>
            </w:r>
          </w:p>
        </w:tc>
        <w:tc>
          <w:tcPr>
            <w:tcW w:w="1583" w:type="dxa"/>
            <w:gridSpan w:val="2"/>
            <w:shd w:val="clear" w:color="auto" w:fill="E7E6E6" w:themeFill="background2"/>
          </w:tcPr>
          <w:p w14:paraId="3499C144" w14:textId="77777777" w:rsidR="00BB6806" w:rsidRPr="00D06733" w:rsidRDefault="00BB6806" w:rsidP="009E7228">
            <w:pPr>
              <w:jc w:val="center"/>
              <w:rPr>
                <w:sz w:val="20"/>
                <w:szCs w:val="20"/>
              </w:rPr>
            </w:pPr>
            <w:r w:rsidRPr="00D06733">
              <w:rPr>
                <w:color w:val="000000"/>
                <w:sz w:val="20"/>
                <w:szCs w:val="20"/>
              </w:rPr>
              <w:t>3.0 (2.5)</w:t>
            </w:r>
          </w:p>
        </w:tc>
        <w:tc>
          <w:tcPr>
            <w:tcW w:w="1384" w:type="dxa"/>
            <w:gridSpan w:val="2"/>
            <w:shd w:val="clear" w:color="auto" w:fill="E7E6E6" w:themeFill="background2"/>
          </w:tcPr>
          <w:p w14:paraId="09980A40" w14:textId="77777777" w:rsidR="00BB6806" w:rsidRPr="00D06733" w:rsidDel="008469D8" w:rsidRDefault="00BB6806" w:rsidP="009E7228">
            <w:pPr>
              <w:jc w:val="center"/>
              <w:rPr>
                <w:color w:val="000000"/>
                <w:sz w:val="20"/>
                <w:szCs w:val="20"/>
              </w:rPr>
            </w:pPr>
            <w:r w:rsidRPr="00D06733">
              <w:rPr>
                <w:color w:val="000000"/>
                <w:sz w:val="20"/>
                <w:szCs w:val="20"/>
              </w:rPr>
              <w:t>-1.8 to 7.8</w:t>
            </w:r>
          </w:p>
        </w:tc>
        <w:tc>
          <w:tcPr>
            <w:tcW w:w="1271" w:type="dxa"/>
            <w:shd w:val="clear" w:color="auto" w:fill="E7E6E6" w:themeFill="background2"/>
          </w:tcPr>
          <w:p w14:paraId="28CDE3BC" w14:textId="77777777" w:rsidR="00BB6806" w:rsidRPr="00D06733" w:rsidDel="008469D8" w:rsidRDefault="00BB6806" w:rsidP="009E7228">
            <w:pPr>
              <w:jc w:val="center"/>
              <w:rPr>
                <w:color w:val="000000"/>
                <w:sz w:val="20"/>
                <w:szCs w:val="20"/>
              </w:rPr>
            </w:pPr>
          </w:p>
        </w:tc>
      </w:tr>
      <w:tr w:rsidR="00BB6806" w:rsidRPr="008C22E4" w14:paraId="6CC0EDF7" w14:textId="77777777" w:rsidTr="009E7228">
        <w:trPr>
          <w:trHeight w:val="284"/>
        </w:trPr>
        <w:tc>
          <w:tcPr>
            <w:tcW w:w="5068" w:type="dxa"/>
          </w:tcPr>
          <w:p w14:paraId="770D1A08" w14:textId="317D62FF" w:rsidR="00BB6806" w:rsidRPr="00D06733" w:rsidRDefault="00BB6806" w:rsidP="009E7228">
            <w:pPr>
              <w:ind w:left="324"/>
              <w:rPr>
                <w:sz w:val="20"/>
                <w:szCs w:val="20"/>
              </w:rPr>
            </w:pPr>
            <w:r w:rsidRPr="00D06733">
              <w:rPr>
                <w:color w:val="000000"/>
                <w:sz w:val="20"/>
                <w:szCs w:val="20"/>
              </w:rPr>
              <w:t>Volleyball/Cheerleading/</w:t>
            </w:r>
            <w:r w:rsidR="00686C1B">
              <w:rPr>
                <w:color w:val="000000"/>
                <w:sz w:val="20"/>
                <w:szCs w:val="20"/>
              </w:rPr>
              <w:t>Baseball</w:t>
            </w:r>
          </w:p>
        </w:tc>
        <w:tc>
          <w:tcPr>
            <w:tcW w:w="1513" w:type="dxa"/>
          </w:tcPr>
          <w:p w14:paraId="4CAC92FA" w14:textId="179C8EEC" w:rsidR="00BB6806" w:rsidRPr="00D06733" w:rsidRDefault="00BB6806" w:rsidP="009E7228">
            <w:pPr>
              <w:jc w:val="center"/>
              <w:rPr>
                <w:sz w:val="20"/>
                <w:szCs w:val="20"/>
              </w:rPr>
            </w:pPr>
            <w:r w:rsidRPr="00D06733">
              <w:rPr>
                <w:color w:val="000000"/>
                <w:sz w:val="20"/>
                <w:szCs w:val="20"/>
              </w:rPr>
              <w:t>1</w:t>
            </w:r>
            <w:r w:rsidR="00686C1B">
              <w:rPr>
                <w:color w:val="000000"/>
                <w:sz w:val="20"/>
                <w:szCs w:val="20"/>
              </w:rPr>
              <w:t>0</w:t>
            </w:r>
            <w:r w:rsidRPr="00D06733">
              <w:rPr>
                <w:color w:val="000000"/>
                <w:sz w:val="20"/>
                <w:szCs w:val="20"/>
              </w:rPr>
              <w:t>.</w:t>
            </w:r>
            <w:r w:rsidR="00686C1B">
              <w:rPr>
                <w:color w:val="000000"/>
                <w:sz w:val="20"/>
                <w:szCs w:val="20"/>
              </w:rPr>
              <w:t>4</w:t>
            </w:r>
            <w:r w:rsidRPr="00D06733">
              <w:rPr>
                <w:color w:val="000000"/>
                <w:sz w:val="20"/>
                <w:szCs w:val="20"/>
              </w:rPr>
              <w:t xml:space="preserve"> (3.</w:t>
            </w:r>
            <w:r w:rsidR="00686C1B">
              <w:rPr>
                <w:color w:val="000000"/>
                <w:sz w:val="20"/>
                <w:szCs w:val="20"/>
              </w:rPr>
              <w:t>7</w:t>
            </w:r>
            <w:r w:rsidRPr="00D06733">
              <w:rPr>
                <w:color w:val="000000"/>
                <w:sz w:val="20"/>
                <w:szCs w:val="20"/>
              </w:rPr>
              <w:t>)</w:t>
            </w:r>
          </w:p>
        </w:tc>
        <w:tc>
          <w:tcPr>
            <w:tcW w:w="1392" w:type="dxa"/>
            <w:gridSpan w:val="2"/>
          </w:tcPr>
          <w:p w14:paraId="138F5438" w14:textId="5F3FD832" w:rsidR="00BB6806" w:rsidRPr="00D06733" w:rsidDel="008469D8" w:rsidRDefault="00BB6806" w:rsidP="009E7228">
            <w:pPr>
              <w:jc w:val="center"/>
              <w:rPr>
                <w:color w:val="000000"/>
                <w:sz w:val="20"/>
                <w:szCs w:val="20"/>
              </w:rPr>
            </w:pPr>
            <w:r w:rsidRPr="00D06733">
              <w:rPr>
                <w:b/>
                <w:bCs/>
                <w:color w:val="000000"/>
                <w:sz w:val="20"/>
                <w:szCs w:val="20"/>
              </w:rPr>
              <w:t xml:space="preserve">  </w:t>
            </w:r>
            <w:r w:rsidR="00816F5E">
              <w:rPr>
                <w:b/>
                <w:bCs/>
                <w:color w:val="000000"/>
                <w:sz w:val="20"/>
                <w:szCs w:val="20"/>
              </w:rPr>
              <w:t>3</w:t>
            </w:r>
            <w:r w:rsidRPr="00D06733">
              <w:rPr>
                <w:b/>
                <w:bCs/>
                <w:color w:val="000000"/>
                <w:sz w:val="20"/>
                <w:szCs w:val="20"/>
              </w:rPr>
              <w:t>.</w:t>
            </w:r>
            <w:r w:rsidR="00816F5E">
              <w:rPr>
                <w:b/>
                <w:bCs/>
                <w:color w:val="000000"/>
                <w:sz w:val="20"/>
                <w:szCs w:val="20"/>
              </w:rPr>
              <w:t>1</w:t>
            </w:r>
            <w:r w:rsidRPr="00D06733">
              <w:rPr>
                <w:b/>
                <w:bCs/>
                <w:color w:val="000000"/>
                <w:sz w:val="20"/>
                <w:szCs w:val="20"/>
              </w:rPr>
              <w:t xml:space="preserve"> to </w:t>
            </w:r>
            <w:r w:rsidR="00816F5E">
              <w:rPr>
                <w:b/>
                <w:bCs/>
                <w:color w:val="000000"/>
                <w:sz w:val="20"/>
                <w:szCs w:val="20"/>
              </w:rPr>
              <w:t>17</w:t>
            </w:r>
            <w:r w:rsidRPr="00D06733">
              <w:rPr>
                <w:b/>
                <w:bCs/>
                <w:color w:val="000000"/>
                <w:sz w:val="20"/>
                <w:szCs w:val="20"/>
              </w:rPr>
              <w:t>.</w:t>
            </w:r>
            <w:r w:rsidR="00816F5E">
              <w:rPr>
                <w:b/>
                <w:bCs/>
                <w:color w:val="000000"/>
                <w:sz w:val="20"/>
                <w:szCs w:val="20"/>
              </w:rPr>
              <w:t>8</w:t>
            </w:r>
          </w:p>
        </w:tc>
        <w:tc>
          <w:tcPr>
            <w:tcW w:w="1387" w:type="dxa"/>
            <w:gridSpan w:val="3"/>
          </w:tcPr>
          <w:p w14:paraId="7C9EA22F" w14:textId="77777777" w:rsidR="00BB6806" w:rsidRPr="00D06733" w:rsidDel="008469D8" w:rsidRDefault="00BB6806" w:rsidP="009E7228">
            <w:pPr>
              <w:jc w:val="center"/>
              <w:rPr>
                <w:color w:val="000000"/>
                <w:sz w:val="20"/>
                <w:szCs w:val="20"/>
              </w:rPr>
            </w:pPr>
          </w:p>
        </w:tc>
      </w:tr>
      <w:tr w:rsidR="00BB6806" w:rsidRPr="008C22E4" w14:paraId="69D5D474" w14:textId="77777777" w:rsidTr="009E7228">
        <w:trPr>
          <w:trHeight w:val="284"/>
        </w:trPr>
        <w:tc>
          <w:tcPr>
            <w:tcW w:w="5068" w:type="dxa"/>
            <w:shd w:val="clear" w:color="auto" w:fill="E7E6E6" w:themeFill="background2"/>
          </w:tcPr>
          <w:p w14:paraId="4076178A" w14:textId="77777777" w:rsidR="00BB6806" w:rsidRPr="00D06733" w:rsidRDefault="00BB6806" w:rsidP="009E7228">
            <w:pPr>
              <w:ind w:left="324"/>
              <w:rPr>
                <w:color w:val="000000"/>
                <w:sz w:val="20"/>
                <w:szCs w:val="20"/>
              </w:rPr>
            </w:pPr>
            <w:r w:rsidRPr="00D06733">
              <w:rPr>
                <w:color w:val="000000"/>
                <w:sz w:val="20"/>
                <w:szCs w:val="20"/>
              </w:rPr>
              <w:t>Other</w:t>
            </w:r>
          </w:p>
        </w:tc>
        <w:tc>
          <w:tcPr>
            <w:tcW w:w="1513" w:type="dxa"/>
            <w:shd w:val="clear" w:color="auto" w:fill="E7E6E6" w:themeFill="background2"/>
          </w:tcPr>
          <w:p w14:paraId="0D71D7E3" w14:textId="3F9F7EE9" w:rsidR="00BB6806" w:rsidRPr="00D06733" w:rsidRDefault="005E2045" w:rsidP="009E7228">
            <w:pPr>
              <w:jc w:val="center"/>
              <w:rPr>
                <w:color w:val="000000"/>
                <w:sz w:val="20"/>
                <w:szCs w:val="20"/>
              </w:rPr>
            </w:pPr>
            <w:r>
              <w:rPr>
                <w:color w:val="000000"/>
                <w:sz w:val="20"/>
                <w:szCs w:val="20"/>
              </w:rPr>
              <w:t>3</w:t>
            </w:r>
            <w:r w:rsidR="00BB6806" w:rsidRPr="00D06733">
              <w:rPr>
                <w:color w:val="000000"/>
                <w:sz w:val="20"/>
                <w:szCs w:val="20"/>
              </w:rPr>
              <w:t>.5 (2.</w:t>
            </w:r>
            <w:r>
              <w:rPr>
                <w:color w:val="000000"/>
                <w:sz w:val="20"/>
                <w:szCs w:val="20"/>
              </w:rPr>
              <w:t>6</w:t>
            </w:r>
            <w:r w:rsidR="00BB6806" w:rsidRPr="00D06733">
              <w:rPr>
                <w:color w:val="000000"/>
                <w:sz w:val="20"/>
                <w:szCs w:val="20"/>
              </w:rPr>
              <w:t>)</w:t>
            </w:r>
          </w:p>
        </w:tc>
        <w:tc>
          <w:tcPr>
            <w:tcW w:w="1392" w:type="dxa"/>
            <w:gridSpan w:val="2"/>
            <w:shd w:val="clear" w:color="auto" w:fill="E7E6E6" w:themeFill="background2"/>
          </w:tcPr>
          <w:p w14:paraId="6373CF44" w14:textId="7E2C8F6C" w:rsidR="00BB6806" w:rsidRPr="00D06733" w:rsidDel="008469D8" w:rsidRDefault="00BB6806" w:rsidP="009E7228">
            <w:pPr>
              <w:jc w:val="center"/>
              <w:rPr>
                <w:color w:val="000000"/>
                <w:sz w:val="20"/>
                <w:szCs w:val="20"/>
              </w:rPr>
            </w:pPr>
            <w:r w:rsidRPr="00D06733">
              <w:rPr>
                <w:color w:val="000000"/>
                <w:sz w:val="20"/>
                <w:szCs w:val="20"/>
              </w:rPr>
              <w:t>-</w:t>
            </w:r>
            <w:r w:rsidR="00816F5E">
              <w:rPr>
                <w:color w:val="000000"/>
                <w:sz w:val="20"/>
                <w:szCs w:val="20"/>
              </w:rPr>
              <w:t>1</w:t>
            </w:r>
            <w:r w:rsidRPr="00D06733">
              <w:rPr>
                <w:color w:val="000000"/>
                <w:sz w:val="20"/>
                <w:szCs w:val="20"/>
              </w:rPr>
              <w:t>.</w:t>
            </w:r>
            <w:r w:rsidR="00816F5E">
              <w:rPr>
                <w:color w:val="000000"/>
                <w:sz w:val="20"/>
                <w:szCs w:val="20"/>
              </w:rPr>
              <w:t>6</w:t>
            </w:r>
            <w:r w:rsidRPr="00D06733">
              <w:rPr>
                <w:color w:val="000000"/>
                <w:sz w:val="20"/>
                <w:szCs w:val="20"/>
              </w:rPr>
              <w:t xml:space="preserve"> to </w:t>
            </w:r>
            <w:r w:rsidR="00816F5E">
              <w:rPr>
                <w:color w:val="000000"/>
                <w:sz w:val="20"/>
                <w:szCs w:val="20"/>
              </w:rPr>
              <w:t>8</w:t>
            </w:r>
            <w:r w:rsidRPr="00D06733">
              <w:rPr>
                <w:color w:val="000000"/>
                <w:sz w:val="20"/>
                <w:szCs w:val="20"/>
              </w:rPr>
              <w:t>.</w:t>
            </w:r>
            <w:r w:rsidR="00816F5E">
              <w:rPr>
                <w:color w:val="000000"/>
                <w:sz w:val="20"/>
                <w:szCs w:val="20"/>
              </w:rPr>
              <w:t>7</w:t>
            </w:r>
          </w:p>
        </w:tc>
        <w:tc>
          <w:tcPr>
            <w:tcW w:w="1387" w:type="dxa"/>
            <w:gridSpan w:val="3"/>
            <w:shd w:val="clear" w:color="auto" w:fill="E7E6E6" w:themeFill="background2"/>
          </w:tcPr>
          <w:p w14:paraId="6CE35F8F" w14:textId="7E900B9A" w:rsidR="00BB6806" w:rsidRPr="00D06733" w:rsidDel="008469D8" w:rsidRDefault="00BB6806" w:rsidP="009E7228">
            <w:pPr>
              <w:jc w:val="center"/>
              <w:rPr>
                <w:color w:val="000000"/>
                <w:sz w:val="20"/>
                <w:szCs w:val="20"/>
              </w:rPr>
            </w:pPr>
            <w:r w:rsidRPr="00D06733">
              <w:rPr>
                <w:color w:val="000000"/>
                <w:sz w:val="20"/>
                <w:szCs w:val="20"/>
              </w:rPr>
              <w:t>0.01</w:t>
            </w:r>
            <w:r w:rsidR="00DB77B7">
              <w:rPr>
                <w:color w:val="000000"/>
                <w:sz w:val="20"/>
                <w:szCs w:val="20"/>
              </w:rPr>
              <w:t>0</w:t>
            </w:r>
          </w:p>
        </w:tc>
      </w:tr>
      <w:tr w:rsidR="00BB6806" w:rsidRPr="008C22E4" w14:paraId="7408C0F1" w14:textId="77777777" w:rsidTr="009E7228">
        <w:trPr>
          <w:gridAfter w:val="1"/>
          <w:wAfter w:w="54" w:type="dxa"/>
          <w:trHeight w:val="306"/>
        </w:trPr>
        <w:tc>
          <w:tcPr>
            <w:tcW w:w="5068" w:type="dxa"/>
          </w:tcPr>
          <w:p w14:paraId="4B44485F" w14:textId="77777777" w:rsidR="00BB6806" w:rsidRPr="00D06733" w:rsidRDefault="00BB6806" w:rsidP="009E7228">
            <w:pPr>
              <w:rPr>
                <w:sz w:val="20"/>
                <w:szCs w:val="20"/>
              </w:rPr>
            </w:pPr>
            <w:r w:rsidRPr="00D06733">
              <w:rPr>
                <w:sz w:val="20"/>
                <w:szCs w:val="20"/>
              </w:rPr>
              <w:t xml:space="preserve">Symptom severity score </w:t>
            </w:r>
          </w:p>
        </w:tc>
        <w:tc>
          <w:tcPr>
            <w:tcW w:w="1583" w:type="dxa"/>
            <w:gridSpan w:val="2"/>
          </w:tcPr>
          <w:p w14:paraId="15994360" w14:textId="77777777" w:rsidR="00BB6806" w:rsidRPr="00D06733" w:rsidRDefault="00BB6806" w:rsidP="009E7228">
            <w:pPr>
              <w:jc w:val="center"/>
              <w:rPr>
                <w:sz w:val="20"/>
                <w:szCs w:val="20"/>
              </w:rPr>
            </w:pPr>
            <w:r w:rsidRPr="00D06733">
              <w:rPr>
                <w:color w:val="000000"/>
                <w:sz w:val="20"/>
                <w:szCs w:val="20"/>
              </w:rPr>
              <w:t>1.8 (0.5)</w:t>
            </w:r>
          </w:p>
        </w:tc>
        <w:tc>
          <w:tcPr>
            <w:tcW w:w="1384" w:type="dxa"/>
            <w:gridSpan w:val="2"/>
          </w:tcPr>
          <w:p w14:paraId="33BA6BB4" w14:textId="77777777" w:rsidR="00BB6806" w:rsidRPr="00D06733" w:rsidDel="008469D8" w:rsidRDefault="00BB6806" w:rsidP="009E7228">
            <w:pPr>
              <w:jc w:val="center"/>
              <w:rPr>
                <w:color w:val="000000"/>
                <w:sz w:val="20"/>
                <w:szCs w:val="20"/>
              </w:rPr>
            </w:pPr>
            <w:r w:rsidRPr="00D06733">
              <w:rPr>
                <w:b/>
                <w:bCs/>
                <w:color w:val="000000"/>
                <w:sz w:val="20"/>
                <w:szCs w:val="20"/>
              </w:rPr>
              <w:t>0.1 to 0.3</w:t>
            </w:r>
          </w:p>
        </w:tc>
        <w:tc>
          <w:tcPr>
            <w:tcW w:w="1271" w:type="dxa"/>
          </w:tcPr>
          <w:p w14:paraId="11C2AA37" w14:textId="77777777" w:rsidR="00BB6806" w:rsidRPr="00D06733" w:rsidDel="008469D8" w:rsidRDefault="00BB6806" w:rsidP="009E7228">
            <w:pPr>
              <w:jc w:val="center"/>
              <w:rPr>
                <w:color w:val="000000"/>
                <w:sz w:val="20"/>
                <w:szCs w:val="20"/>
              </w:rPr>
            </w:pPr>
            <w:r w:rsidRPr="00D06733">
              <w:rPr>
                <w:color w:val="000000"/>
                <w:sz w:val="20"/>
                <w:szCs w:val="20"/>
              </w:rPr>
              <w:t>0.017 </w:t>
            </w:r>
          </w:p>
        </w:tc>
      </w:tr>
      <w:tr w:rsidR="00BB6806" w:rsidRPr="008C22E4" w14:paraId="0267266C" w14:textId="77777777" w:rsidTr="009E7228">
        <w:trPr>
          <w:gridAfter w:val="1"/>
          <w:wAfter w:w="54" w:type="dxa"/>
          <w:trHeight w:val="325"/>
        </w:trPr>
        <w:tc>
          <w:tcPr>
            <w:tcW w:w="6651" w:type="dxa"/>
            <w:gridSpan w:val="3"/>
            <w:shd w:val="clear" w:color="auto" w:fill="E7E6E6" w:themeFill="background2"/>
          </w:tcPr>
          <w:p w14:paraId="0EDEC9E7" w14:textId="77777777" w:rsidR="00BB6806" w:rsidRPr="00D06733" w:rsidRDefault="00BB6806" w:rsidP="009E7228">
            <w:pPr>
              <w:rPr>
                <w:sz w:val="20"/>
                <w:szCs w:val="20"/>
              </w:rPr>
            </w:pPr>
            <w:r w:rsidRPr="00D06733">
              <w:rPr>
                <w:b/>
                <w:bCs/>
                <w:sz w:val="20"/>
                <w:szCs w:val="20"/>
              </w:rPr>
              <w:t>Assessment specific characteristics</w:t>
            </w:r>
          </w:p>
        </w:tc>
        <w:tc>
          <w:tcPr>
            <w:tcW w:w="1384" w:type="dxa"/>
            <w:gridSpan w:val="2"/>
            <w:shd w:val="clear" w:color="auto" w:fill="E7E6E6" w:themeFill="background2"/>
          </w:tcPr>
          <w:p w14:paraId="13F44936" w14:textId="77777777" w:rsidR="00BB6806" w:rsidRPr="00D06733" w:rsidRDefault="00BB6806" w:rsidP="009E7228">
            <w:pPr>
              <w:jc w:val="center"/>
              <w:rPr>
                <w:b/>
                <w:bCs/>
                <w:sz w:val="20"/>
                <w:szCs w:val="20"/>
              </w:rPr>
            </w:pPr>
          </w:p>
        </w:tc>
        <w:tc>
          <w:tcPr>
            <w:tcW w:w="1271" w:type="dxa"/>
            <w:shd w:val="clear" w:color="auto" w:fill="E7E6E6" w:themeFill="background2"/>
          </w:tcPr>
          <w:p w14:paraId="1DA94921" w14:textId="77777777" w:rsidR="00BB6806" w:rsidRPr="00D06733" w:rsidRDefault="00BB6806" w:rsidP="009E7228">
            <w:pPr>
              <w:rPr>
                <w:b/>
                <w:bCs/>
                <w:sz w:val="20"/>
                <w:szCs w:val="20"/>
              </w:rPr>
            </w:pPr>
          </w:p>
        </w:tc>
      </w:tr>
      <w:tr w:rsidR="00BB6806" w:rsidRPr="008C22E4" w14:paraId="66CE88A8" w14:textId="77777777" w:rsidTr="009E7228">
        <w:trPr>
          <w:gridAfter w:val="1"/>
          <w:wAfter w:w="54" w:type="dxa"/>
          <w:trHeight w:val="340"/>
        </w:trPr>
        <w:tc>
          <w:tcPr>
            <w:tcW w:w="5068" w:type="dxa"/>
          </w:tcPr>
          <w:p w14:paraId="4A39AFE3" w14:textId="77777777" w:rsidR="00BB6806" w:rsidRPr="00D06733" w:rsidRDefault="00BB6806" w:rsidP="009E7228">
            <w:pPr>
              <w:rPr>
                <w:sz w:val="20"/>
                <w:szCs w:val="20"/>
              </w:rPr>
            </w:pPr>
            <w:r w:rsidRPr="00D06733">
              <w:rPr>
                <w:color w:val="000000"/>
                <w:sz w:val="20"/>
                <w:szCs w:val="20"/>
              </w:rPr>
              <w:t>Days from injury to assessment</w:t>
            </w:r>
          </w:p>
        </w:tc>
        <w:tc>
          <w:tcPr>
            <w:tcW w:w="1583" w:type="dxa"/>
            <w:gridSpan w:val="2"/>
          </w:tcPr>
          <w:p w14:paraId="221D6937" w14:textId="77777777" w:rsidR="00BB6806" w:rsidRPr="00D06733" w:rsidRDefault="00BB6806" w:rsidP="009E7228">
            <w:pPr>
              <w:jc w:val="center"/>
              <w:rPr>
                <w:sz w:val="20"/>
                <w:szCs w:val="20"/>
              </w:rPr>
            </w:pPr>
            <w:r w:rsidRPr="00D06733">
              <w:rPr>
                <w:color w:val="000000"/>
                <w:sz w:val="20"/>
                <w:szCs w:val="20"/>
              </w:rPr>
              <w:t>0.5 (0.2)</w:t>
            </w:r>
          </w:p>
        </w:tc>
        <w:tc>
          <w:tcPr>
            <w:tcW w:w="1384" w:type="dxa"/>
            <w:gridSpan w:val="2"/>
          </w:tcPr>
          <w:p w14:paraId="5D5A33FA" w14:textId="77777777" w:rsidR="00BB6806" w:rsidRPr="00D06733" w:rsidDel="008469D8" w:rsidRDefault="00BB6806" w:rsidP="009E7228">
            <w:pPr>
              <w:jc w:val="center"/>
              <w:rPr>
                <w:color w:val="000000"/>
                <w:sz w:val="20"/>
                <w:szCs w:val="20"/>
              </w:rPr>
            </w:pPr>
            <w:r w:rsidRPr="00D06733">
              <w:rPr>
                <w:b/>
                <w:bCs/>
                <w:color w:val="000000"/>
                <w:sz w:val="20"/>
                <w:szCs w:val="20"/>
              </w:rPr>
              <w:t>0.0 to 0.9</w:t>
            </w:r>
          </w:p>
        </w:tc>
        <w:tc>
          <w:tcPr>
            <w:tcW w:w="1271" w:type="dxa"/>
          </w:tcPr>
          <w:p w14:paraId="6888E538" w14:textId="77777777" w:rsidR="00BB6806" w:rsidRPr="00D06733" w:rsidDel="008469D8" w:rsidRDefault="00BB6806" w:rsidP="009E7228">
            <w:pPr>
              <w:jc w:val="center"/>
              <w:rPr>
                <w:color w:val="000000"/>
                <w:sz w:val="20"/>
                <w:szCs w:val="20"/>
              </w:rPr>
            </w:pPr>
            <w:r w:rsidRPr="00D06733">
              <w:rPr>
                <w:color w:val="000000"/>
                <w:sz w:val="20"/>
                <w:szCs w:val="20"/>
              </w:rPr>
              <w:t>0.005 </w:t>
            </w:r>
          </w:p>
        </w:tc>
      </w:tr>
      <w:tr w:rsidR="00BB6806" w:rsidRPr="008C22E4" w14:paraId="4CE243B5" w14:textId="77777777" w:rsidTr="009E7228">
        <w:trPr>
          <w:gridAfter w:val="1"/>
          <w:wAfter w:w="54" w:type="dxa"/>
          <w:trHeight w:val="367"/>
        </w:trPr>
        <w:tc>
          <w:tcPr>
            <w:tcW w:w="5068" w:type="dxa"/>
            <w:shd w:val="clear" w:color="auto" w:fill="E7E6E6" w:themeFill="background2"/>
          </w:tcPr>
          <w:p w14:paraId="1C5D83C7" w14:textId="77777777" w:rsidR="00BB6806" w:rsidRPr="00D06733" w:rsidRDefault="00BB6806" w:rsidP="009E7228">
            <w:pPr>
              <w:rPr>
                <w:sz w:val="20"/>
                <w:szCs w:val="20"/>
              </w:rPr>
            </w:pPr>
            <w:r w:rsidRPr="00D06733">
              <w:rPr>
                <w:color w:val="000000"/>
                <w:sz w:val="20"/>
                <w:szCs w:val="20"/>
              </w:rPr>
              <w:t xml:space="preserve">Days from injury to 1st BCTT attempt </w:t>
            </w:r>
          </w:p>
        </w:tc>
        <w:tc>
          <w:tcPr>
            <w:tcW w:w="1583" w:type="dxa"/>
            <w:gridSpan w:val="2"/>
            <w:shd w:val="clear" w:color="auto" w:fill="E7E6E6" w:themeFill="background2"/>
          </w:tcPr>
          <w:p w14:paraId="4A952E9A" w14:textId="77777777" w:rsidR="00BB6806" w:rsidRPr="00D06733" w:rsidRDefault="00BB6806" w:rsidP="009E7228">
            <w:pPr>
              <w:jc w:val="center"/>
              <w:rPr>
                <w:sz w:val="20"/>
                <w:szCs w:val="20"/>
              </w:rPr>
            </w:pPr>
            <w:r w:rsidRPr="00D06733">
              <w:rPr>
                <w:color w:val="000000"/>
                <w:sz w:val="20"/>
                <w:szCs w:val="20"/>
              </w:rPr>
              <w:t>1.5 (0.3)</w:t>
            </w:r>
          </w:p>
        </w:tc>
        <w:tc>
          <w:tcPr>
            <w:tcW w:w="1384" w:type="dxa"/>
            <w:gridSpan w:val="2"/>
            <w:shd w:val="clear" w:color="auto" w:fill="E7E6E6" w:themeFill="background2"/>
          </w:tcPr>
          <w:p w14:paraId="5829A475" w14:textId="77777777" w:rsidR="00BB6806" w:rsidRPr="00D06733" w:rsidDel="008469D8" w:rsidRDefault="00BB6806" w:rsidP="009E7228">
            <w:pPr>
              <w:jc w:val="center"/>
              <w:rPr>
                <w:color w:val="000000"/>
                <w:sz w:val="20"/>
                <w:szCs w:val="20"/>
              </w:rPr>
            </w:pPr>
            <w:r w:rsidRPr="00D06733">
              <w:rPr>
                <w:b/>
                <w:bCs/>
                <w:color w:val="000000"/>
                <w:sz w:val="20"/>
                <w:szCs w:val="20"/>
              </w:rPr>
              <w:t>1.0 to 2.0</w:t>
            </w:r>
          </w:p>
        </w:tc>
        <w:tc>
          <w:tcPr>
            <w:tcW w:w="1271" w:type="dxa"/>
            <w:shd w:val="clear" w:color="auto" w:fill="E7E6E6" w:themeFill="background2"/>
          </w:tcPr>
          <w:p w14:paraId="50970687" w14:textId="77777777" w:rsidR="00BB6806" w:rsidRPr="00D06733" w:rsidDel="008469D8" w:rsidRDefault="00BB6806" w:rsidP="009E7228">
            <w:pPr>
              <w:jc w:val="center"/>
              <w:rPr>
                <w:color w:val="000000"/>
                <w:sz w:val="20"/>
                <w:szCs w:val="20"/>
              </w:rPr>
            </w:pPr>
            <w:r w:rsidRPr="00D06733">
              <w:rPr>
                <w:color w:val="000000"/>
                <w:sz w:val="20"/>
                <w:szCs w:val="20"/>
              </w:rPr>
              <w:t>0.035 </w:t>
            </w:r>
          </w:p>
        </w:tc>
      </w:tr>
      <w:tr w:rsidR="00BB6806" w:rsidRPr="008C22E4" w14:paraId="341F1844" w14:textId="77777777" w:rsidTr="009E7228">
        <w:trPr>
          <w:gridAfter w:val="1"/>
          <w:wAfter w:w="54" w:type="dxa"/>
          <w:trHeight w:val="306"/>
        </w:trPr>
        <w:tc>
          <w:tcPr>
            <w:tcW w:w="6651" w:type="dxa"/>
            <w:gridSpan w:val="3"/>
          </w:tcPr>
          <w:p w14:paraId="1F4C485A" w14:textId="77777777" w:rsidR="00BB6806" w:rsidRPr="00D06733" w:rsidRDefault="00BB6806" w:rsidP="009E7228">
            <w:pPr>
              <w:rPr>
                <w:sz w:val="20"/>
                <w:szCs w:val="20"/>
              </w:rPr>
            </w:pPr>
            <w:r w:rsidRPr="00D06733">
              <w:rPr>
                <w:b/>
                <w:bCs/>
                <w:sz w:val="20"/>
                <w:szCs w:val="20"/>
              </w:rPr>
              <w:t xml:space="preserve">Treatment specific characteristics </w:t>
            </w:r>
          </w:p>
        </w:tc>
        <w:tc>
          <w:tcPr>
            <w:tcW w:w="1384" w:type="dxa"/>
            <w:gridSpan w:val="2"/>
          </w:tcPr>
          <w:p w14:paraId="4C80771E" w14:textId="77777777" w:rsidR="00BB6806" w:rsidRPr="00D06733" w:rsidRDefault="00BB6806" w:rsidP="009E7228">
            <w:pPr>
              <w:jc w:val="center"/>
              <w:rPr>
                <w:b/>
                <w:bCs/>
                <w:sz w:val="20"/>
                <w:szCs w:val="20"/>
              </w:rPr>
            </w:pPr>
          </w:p>
        </w:tc>
        <w:tc>
          <w:tcPr>
            <w:tcW w:w="1271" w:type="dxa"/>
          </w:tcPr>
          <w:p w14:paraId="77668C3E" w14:textId="77777777" w:rsidR="00BB6806" w:rsidRPr="00D06733" w:rsidRDefault="00BB6806" w:rsidP="009E7228">
            <w:pPr>
              <w:rPr>
                <w:b/>
                <w:bCs/>
                <w:sz w:val="20"/>
                <w:szCs w:val="20"/>
              </w:rPr>
            </w:pPr>
          </w:p>
        </w:tc>
      </w:tr>
      <w:tr w:rsidR="00BB6806" w:rsidRPr="008C22E4" w14:paraId="0338A500" w14:textId="77777777" w:rsidTr="009E7228">
        <w:trPr>
          <w:gridAfter w:val="1"/>
          <w:wAfter w:w="54" w:type="dxa"/>
          <w:trHeight w:val="273"/>
        </w:trPr>
        <w:tc>
          <w:tcPr>
            <w:tcW w:w="5068" w:type="dxa"/>
            <w:shd w:val="clear" w:color="auto" w:fill="E7E6E6" w:themeFill="background2"/>
          </w:tcPr>
          <w:p w14:paraId="27F2B85B" w14:textId="77777777" w:rsidR="00BB6806" w:rsidRPr="00D06733" w:rsidRDefault="00BB6806" w:rsidP="009E7228">
            <w:pPr>
              <w:rPr>
                <w:sz w:val="20"/>
                <w:szCs w:val="20"/>
              </w:rPr>
            </w:pPr>
            <w:r w:rsidRPr="00D06733">
              <w:rPr>
                <w:sz w:val="20"/>
                <w:szCs w:val="20"/>
              </w:rPr>
              <w:t xml:space="preserve">Number of clinical notes on record </w:t>
            </w:r>
          </w:p>
        </w:tc>
        <w:tc>
          <w:tcPr>
            <w:tcW w:w="1583" w:type="dxa"/>
            <w:gridSpan w:val="2"/>
            <w:shd w:val="clear" w:color="auto" w:fill="E7E6E6" w:themeFill="background2"/>
          </w:tcPr>
          <w:p w14:paraId="259731C2" w14:textId="77777777" w:rsidR="00BB6806" w:rsidRPr="00D06733" w:rsidRDefault="00BB6806" w:rsidP="009E7228">
            <w:pPr>
              <w:jc w:val="center"/>
              <w:rPr>
                <w:sz w:val="20"/>
                <w:szCs w:val="20"/>
              </w:rPr>
            </w:pPr>
            <w:r w:rsidRPr="00D06733">
              <w:rPr>
                <w:color w:val="000000"/>
                <w:sz w:val="20"/>
                <w:szCs w:val="20"/>
              </w:rPr>
              <w:t>4.3 (0.4)</w:t>
            </w:r>
          </w:p>
        </w:tc>
        <w:tc>
          <w:tcPr>
            <w:tcW w:w="1384" w:type="dxa"/>
            <w:gridSpan w:val="2"/>
            <w:shd w:val="clear" w:color="auto" w:fill="E7E6E6" w:themeFill="background2"/>
          </w:tcPr>
          <w:p w14:paraId="345CA9E2" w14:textId="77777777" w:rsidR="00BB6806" w:rsidRPr="00D06733" w:rsidDel="008469D8" w:rsidRDefault="00BB6806" w:rsidP="009E7228">
            <w:pPr>
              <w:jc w:val="center"/>
              <w:rPr>
                <w:color w:val="000000"/>
                <w:sz w:val="20"/>
                <w:szCs w:val="20"/>
              </w:rPr>
            </w:pPr>
            <w:r w:rsidRPr="00D06733">
              <w:rPr>
                <w:b/>
                <w:bCs/>
                <w:color w:val="000000"/>
                <w:sz w:val="20"/>
                <w:szCs w:val="20"/>
              </w:rPr>
              <w:t>3.5 to 5.1</w:t>
            </w:r>
          </w:p>
        </w:tc>
        <w:tc>
          <w:tcPr>
            <w:tcW w:w="1271" w:type="dxa"/>
            <w:shd w:val="clear" w:color="auto" w:fill="E7E6E6" w:themeFill="background2"/>
          </w:tcPr>
          <w:p w14:paraId="61EE04BD" w14:textId="77777777" w:rsidR="00BB6806" w:rsidRPr="00D06733" w:rsidDel="008469D8" w:rsidRDefault="00BB6806" w:rsidP="009E7228">
            <w:pPr>
              <w:jc w:val="center"/>
              <w:rPr>
                <w:color w:val="000000"/>
                <w:sz w:val="20"/>
                <w:szCs w:val="20"/>
              </w:rPr>
            </w:pPr>
            <w:r w:rsidRPr="00D06733">
              <w:rPr>
                <w:color w:val="000000"/>
                <w:sz w:val="20"/>
                <w:szCs w:val="20"/>
              </w:rPr>
              <w:t>0.118 </w:t>
            </w:r>
          </w:p>
        </w:tc>
      </w:tr>
      <w:tr w:rsidR="00BB6806" w:rsidRPr="008C22E4" w14:paraId="3C0F3653" w14:textId="77777777" w:rsidTr="009E7228">
        <w:trPr>
          <w:gridAfter w:val="1"/>
          <w:wAfter w:w="54" w:type="dxa"/>
          <w:trHeight w:val="517"/>
        </w:trPr>
        <w:tc>
          <w:tcPr>
            <w:tcW w:w="5068" w:type="dxa"/>
          </w:tcPr>
          <w:p w14:paraId="2F1E986A" w14:textId="77777777" w:rsidR="00BB6806" w:rsidRPr="00D06733" w:rsidRDefault="00BB6806" w:rsidP="009E7228">
            <w:pPr>
              <w:rPr>
                <w:sz w:val="20"/>
                <w:szCs w:val="20"/>
              </w:rPr>
            </w:pPr>
            <w:r w:rsidRPr="00D06733">
              <w:rPr>
                <w:sz w:val="20"/>
                <w:szCs w:val="20"/>
              </w:rPr>
              <w:t>Number of clinical notes with visual or vestibular therapy specified</w:t>
            </w:r>
          </w:p>
        </w:tc>
        <w:tc>
          <w:tcPr>
            <w:tcW w:w="1583" w:type="dxa"/>
            <w:gridSpan w:val="2"/>
          </w:tcPr>
          <w:p w14:paraId="43C9E2D1" w14:textId="77777777" w:rsidR="00BB6806" w:rsidRPr="00D06733" w:rsidRDefault="00BB6806" w:rsidP="009E7228">
            <w:pPr>
              <w:jc w:val="center"/>
              <w:rPr>
                <w:sz w:val="20"/>
                <w:szCs w:val="20"/>
              </w:rPr>
            </w:pPr>
            <w:r w:rsidRPr="00D06733">
              <w:rPr>
                <w:color w:val="000000"/>
                <w:sz w:val="20"/>
                <w:szCs w:val="20"/>
              </w:rPr>
              <w:t>3.9 (0.6)</w:t>
            </w:r>
          </w:p>
        </w:tc>
        <w:tc>
          <w:tcPr>
            <w:tcW w:w="1384" w:type="dxa"/>
            <w:gridSpan w:val="2"/>
          </w:tcPr>
          <w:p w14:paraId="330F4145" w14:textId="77777777" w:rsidR="00BB6806" w:rsidRPr="00D06733" w:rsidDel="008469D8" w:rsidRDefault="00BB6806" w:rsidP="009E7228">
            <w:pPr>
              <w:jc w:val="center"/>
              <w:rPr>
                <w:color w:val="000000"/>
                <w:sz w:val="20"/>
                <w:szCs w:val="20"/>
              </w:rPr>
            </w:pPr>
            <w:r w:rsidRPr="00D06733">
              <w:rPr>
                <w:b/>
                <w:bCs/>
                <w:color w:val="000000"/>
                <w:sz w:val="20"/>
                <w:szCs w:val="20"/>
              </w:rPr>
              <w:t>2.6 to 5.2</w:t>
            </w:r>
          </w:p>
        </w:tc>
        <w:tc>
          <w:tcPr>
            <w:tcW w:w="1271" w:type="dxa"/>
          </w:tcPr>
          <w:p w14:paraId="6B47C9A2" w14:textId="77777777" w:rsidR="00BB6806" w:rsidRPr="00D06733" w:rsidDel="008469D8" w:rsidRDefault="00BB6806" w:rsidP="009E7228">
            <w:pPr>
              <w:jc w:val="center"/>
              <w:rPr>
                <w:color w:val="000000"/>
                <w:sz w:val="20"/>
                <w:szCs w:val="20"/>
              </w:rPr>
            </w:pPr>
            <w:r w:rsidRPr="00D06733">
              <w:rPr>
                <w:color w:val="000000"/>
                <w:sz w:val="20"/>
                <w:szCs w:val="20"/>
              </w:rPr>
              <w:t>0.041 </w:t>
            </w:r>
          </w:p>
        </w:tc>
      </w:tr>
      <w:tr w:rsidR="00BB6806" w:rsidRPr="008C22E4" w14:paraId="75ACB29D" w14:textId="77777777" w:rsidTr="009E7228">
        <w:trPr>
          <w:gridAfter w:val="1"/>
          <w:wAfter w:w="54" w:type="dxa"/>
          <w:trHeight w:val="347"/>
        </w:trPr>
        <w:tc>
          <w:tcPr>
            <w:tcW w:w="5068" w:type="dxa"/>
            <w:shd w:val="clear" w:color="auto" w:fill="E7E6E6" w:themeFill="background2"/>
          </w:tcPr>
          <w:p w14:paraId="2EA3EC57" w14:textId="77777777" w:rsidR="00BB6806" w:rsidRPr="00D06733" w:rsidRDefault="00BB6806" w:rsidP="009E7228">
            <w:pPr>
              <w:rPr>
                <w:sz w:val="20"/>
                <w:szCs w:val="20"/>
              </w:rPr>
            </w:pPr>
            <w:r w:rsidRPr="00D06733">
              <w:rPr>
                <w:sz w:val="20"/>
                <w:szCs w:val="20"/>
              </w:rPr>
              <w:t xml:space="preserve">Mean number of BCTT’s performed </w:t>
            </w:r>
          </w:p>
        </w:tc>
        <w:tc>
          <w:tcPr>
            <w:tcW w:w="1583" w:type="dxa"/>
            <w:gridSpan w:val="2"/>
            <w:shd w:val="clear" w:color="auto" w:fill="E7E6E6" w:themeFill="background2"/>
          </w:tcPr>
          <w:p w14:paraId="61AE8571" w14:textId="77777777" w:rsidR="00BB6806" w:rsidRPr="00D06733" w:rsidRDefault="00BB6806" w:rsidP="009E7228">
            <w:pPr>
              <w:jc w:val="center"/>
              <w:rPr>
                <w:sz w:val="20"/>
                <w:szCs w:val="20"/>
              </w:rPr>
            </w:pPr>
            <w:r w:rsidRPr="00D06733">
              <w:rPr>
                <w:color w:val="000000"/>
                <w:sz w:val="20"/>
                <w:szCs w:val="20"/>
              </w:rPr>
              <w:t>12.0 (1.7)</w:t>
            </w:r>
          </w:p>
        </w:tc>
        <w:tc>
          <w:tcPr>
            <w:tcW w:w="1384" w:type="dxa"/>
            <w:gridSpan w:val="2"/>
            <w:shd w:val="clear" w:color="auto" w:fill="E7E6E6" w:themeFill="background2"/>
          </w:tcPr>
          <w:p w14:paraId="7F4236F5" w14:textId="77777777" w:rsidR="00BB6806" w:rsidRPr="00D06733" w:rsidDel="008469D8" w:rsidRDefault="00BB6806" w:rsidP="009E7228">
            <w:pPr>
              <w:jc w:val="center"/>
              <w:rPr>
                <w:color w:val="000000"/>
                <w:sz w:val="20"/>
                <w:szCs w:val="20"/>
              </w:rPr>
            </w:pPr>
            <w:r w:rsidRPr="00D06733">
              <w:rPr>
                <w:b/>
                <w:bCs/>
                <w:color w:val="000000"/>
                <w:sz w:val="20"/>
                <w:szCs w:val="20"/>
              </w:rPr>
              <w:t>8.7 to 15.3</w:t>
            </w:r>
          </w:p>
        </w:tc>
        <w:tc>
          <w:tcPr>
            <w:tcW w:w="1271" w:type="dxa"/>
            <w:shd w:val="clear" w:color="auto" w:fill="E7E6E6" w:themeFill="background2"/>
          </w:tcPr>
          <w:p w14:paraId="2A435F53" w14:textId="77777777" w:rsidR="00BB6806" w:rsidRPr="00D06733" w:rsidDel="008469D8" w:rsidRDefault="00BB6806" w:rsidP="009E7228">
            <w:pPr>
              <w:jc w:val="center"/>
              <w:rPr>
                <w:color w:val="000000"/>
                <w:sz w:val="20"/>
                <w:szCs w:val="20"/>
              </w:rPr>
            </w:pPr>
            <w:r w:rsidRPr="00D06733">
              <w:rPr>
                <w:color w:val="000000"/>
                <w:sz w:val="20"/>
                <w:szCs w:val="20"/>
              </w:rPr>
              <w:t>0.055 </w:t>
            </w:r>
          </w:p>
        </w:tc>
      </w:tr>
    </w:tbl>
    <w:p w14:paraId="4ACFFD09" w14:textId="13F8EB04" w:rsidR="00BB6806" w:rsidRDefault="00BB6806" w:rsidP="00BB6806">
      <w:pPr>
        <w:rPr>
          <w:sz w:val="20"/>
          <w:szCs w:val="20"/>
        </w:rPr>
      </w:pPr>
      <w:r w:rsidRPr="00107D11">
        <w:rPr>
          <w:sz w:val="20"/>
          <w:szCs w:val="20"/>
        </w:rPr>
        <w:t>BCTT</w:t>
      </w:r>
      <w:r>
        <w:rPr>
          <w:sz w:val="20"/>
          <w:szCs w:val="20"/>
        </w:rPr>
        <w:t>:</w:t>
      </w:r>
      <w:r w:rsidRPr="00107D11">
        <w:rPr>
          <w:sz w:val="20"/>
          <w:szCs w:val="20"/>
        </w:rPr>
        <w:t xml:space="preserve"> Buffalo concussion treadmill test</w:t>
      </w:r>
      <w:r>
        <w:rPr>
          <w:sz w:val="20"/>
          <w:szCs w:val="20"/>
        </w:rPr>
        <w:t>; ref: reference; y, years</w:t>
      </w:r>
    </w:p>
    <w:p w14:paraId="4F5CA81B" w14:textId="30AA01BB" w:rsidR="00BB6806" w:rsidRDefault="00BB6806" w:rsidP="00BB6806">
      <w:pPr>
        <w:rPr>
          <w:sz w:val="20"/>
          <w:szCs w:val="20"/>
        </w:rPr>
      </w:pPr>
    </w:p>
    <w:p w14:paraId="05112852" w14:textId="7E448CE7" w:rsidR="00BB6806" w:rsidRDefault="00BB6806" w:rsidP="00BB6806">
      <w:pPr>
        <w:rPr>
          <w:sz w:val="20"/>
          <w:szCs w:val="20"/>
        </w:rPr>
      </w:pPr>
    </w:p>
    <w:p w14:paraId="26DE8630" w14:textId="41CE941D" w:rsidR="00BB6806" w:rsidRDefault="00BB6806" w:rsidP="00BB6806">
      <w:pPr>
        <w:rPr>
          <w:sz w:val="20"/>
          <w:szCs w:val="20"/>
        </w:rPr>
      </w:pPr>
    </w:p>
    <w:p w14:paraId="2D14EA9D" w14:textId="167946DB" w:rsidR="00BB6806" w:rsidRDefault="00BB6806" w:rsidP="00BB6806">
      <w:pPr>
        <w:rPr>
          <w:sz w:val="20"/>
          <w:szCs w:val="20"/>
        </w:rPr>
      </w:pPr>
    </w:p>
    <w:p w14:paraId="459FED6A" w14:textId="2363DBA5" w:rsidR="00BB6806" w:rsidRDefault="00BB6806" w:rsidP="00BB6806">
      <w:pPr>
        <w:rPr>
          <w:sz w:val="20"/>
          <w:szCs w:val="20"/>
        </w:rPr>
      </w:pPr>
    </w:p>
    <w:p w14:paraId="48EDFE24" w14:textId="6D3B8391" w:rsidR="00BB6806" w:rsidRDefault="00BB6806" w:rsidP="00BB6806">
      <w:pPr>
        <w:rPr>
          <w:sz w:val="20"/>
          <w:szCs w:val="20"/>
        </w:rPr>
      </w:pPr>
    </w:p>
    <w:p w14:paraId="1F333F60" w14:textId="0C12F65B" w:rsidR="00BB6806" w:rsidRDefault="00BB6806" w:rsidP="00BB6806">
      <w:pPr>
        <w:rPr>
          <w:sz w:val="20"/>
          <w:szCs w:val="20"/>
        </w:rPr>
      </w:pPr>
    </w:p>
    <w:p w14:paraId="5D43706A" w14:textId="77777777" w:rsidR="00BB6806" w:rsidRDefault="00BB6806" w:rsidP="00BB6806">
      <w:pPr>
        <w:rPr>
          <w:sz w:val="20"/>
          <w:szCs w:val="20"/>
        </w:rPr>
        <w:sectPr w:rsidR="00BB6806" w:rsidSect="00D3661F">
          <w:pgSz w:w="12240" w:h="15840"/>
          <w:pgMar w:top="1440" w:right="1440" w:bottom="1217" w:left="1440" w:header="709" w:footer="709" w:gutter="0"/>
          <w:cols w:space="708"/>
          <w:docGrid w:linePitch="360"/>
        </w:sectPr>
      </w:pPr>
    </w:p>
    <w:p w14:paraId="2125FF75" w14:textId="77777777" w:rsidR="00BB6806" w:rsidRPr="003F652A" w:rsidRDefault="00BB6806" w:rsidP="00BB6806">
      <w:pPr>
        <w:pStyle w:val="TableTitle"/>
      </w:pPr>
      <w:r w:rsidRPr="0005217E">
        <w:rPr>
          <w:b/>
          <w:bCs/>
        </w:rPr>
        <w:lastRenderedPageBreak/>
        <w:t>Supplemental table 2.</w:t>
      </w:r>
      <w:r>
        <w:t xml:space="preserve"> </w:t>
      </w:r>
      <w:r w:rsidRPr="003F652A">
        <w:t xml:space="preserve">STROBE </w:t>
      </w:r>
      <w:r>
        <w:t>S</w:t>
      </w:r>
      <w:r w:rsidRPr="003F652A">
        <w:t xml:space="preserve">tatement—checklist of items that should be </w:t>
      </w:r>
      <w:r>
        <w:t xml:space="preserve">included </w:t>
      </w:r>
      <w:r w:rsidRPr="003F652A">
        <w:t>in r</w:t>
      </w:r>
      <w:r>
        <w:t>eports of observational studies</w:t>
      </w:r>
    </w:p>
    <w:tbl>
      <w:tblPr>
        <w:tblW w:w="13467" w:type="dxa"/>
        <w:tblBorders>
          <w:top w:val="single" w:sz="4" w:space="0" w:color="auto"/>
          <w:bottom w:val="single" w:sz="4" w:space="0" w:color="auto"/>
          <w:insideH w:val="single" w:sz="4" w:space="0" w:color="auto"/>
        </w:tblBorders>
        <w:tblLook w:val="0000" w:firstRow="0" w:lastRow="0" w:firstColumn="0" w:lastColumn="0" w:noHBand="0" w:noVBand="0"/>
      </w:tblPr>
      <w:tblGrid>
        <w:gridCol w:w="1403"/>
        <w:gridCol w:w="496"/>
        <w:gridCol w:w="3831"/>
        <w:gridCol w:w="841"/>
        <w:gridCol w:w="6896"/>
      </w:tblGrid>
      <w:tr w:rsidR="00BB6806" w:rsidRPr="007A4D70" w14:paraId="720302AA" w14:textId="77777777" w:rsidTr="009E7228">
        <w:trPr>
          <w:trHeight w:val="401"/>
        </w:trPr>
        <w:tc>
          <w:tcPr>
            <w:tcW w:w="1403" w:type="dxa"/>
          </w:tcPr>
          <w:p w14:paraId="49C5EAD1" w14:textId="77777777" w:rsidR="00BB6806" w:rsidRPr="007A4D70" w:rsidRDefault="00BB6806" w:rsidP="009E7228">
            <w:pPr>
              <w:tabs>
                <w:tab w:val="left" w:pos="5400"/>
              </w:tabs>
              <w:rPr>
                <w:sz w:val="13"/>
                <w:szCs w:val="13"/>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496" w:type="dxa"/>
          </w:tcPr>
          <w:p w14:paraId="48CE406C" w14:textId="77777777" w:rsidR="00BB6806" w:rsidRPr="007A4D70" w:rsidRDefault="00BB6806" w:rsidP="009E7228">
            <w:pPr>
              <w:pStyle w:val="TableHeader"/>
              <w:tabs>
                <w:tab w:val="left" w:pos="5400"/>
              </w:tabs>
              <w:jc w:val="center"/>
              <w:rPr>
                <w:bCs/>
                <w:sz w:val="13"/>
                <w:szCs w:val="13"/>
              </w:rPr>
            </w:pPr>
            <w:r w:rsidRPr="007A4D70">
              <w:rPr>
                <w:bCs/>
                <w:sz w:val="13"/>
                <w:szCs w:val="13"/>
              </w:rPr>
              <w:t>Item No.</w:t>
            </w:r>
          </w:p>
        </w:tc>
        <w:tc>
          <w:tcPr>
            <w:tcW w:w="3831" w:type="dxa"/>
            <w:vAlign w:val="bottom"/>
          </w:tcPr>
          <w:p w14:paraId="2B8A49AD" w14:textId="77777777" w:rsidR="00BB6806" w:rsidRPr="007A4D70" w:rsidRDefault="00BB6806" w:rsidP="009E7228">
            <w:pPr>
              <w:pStyle w:val="TableHeader"/>
              <w:tabs>
                <w:tab w:val="left" w:pos="5400"/>
              </w:tabs>
              <w:jc w:val="center"/>
              <w:rPr>
                <w:bCs/>
                <w:sz w:val="13"/>
                <w:szCs w:val="13"/>
              </w:rPr>
            </w:pPr>
            <w:r w:rsidRPr="007A4D70">
              <w:rPr>
                <w:bCs/>
                <w:sz w:val="13"/>
                <w:szCs w:val="13"/>
              </w:rPr>
              <w:t>Recommendation</w:t>
            </w:r>
          </w:p>
        </w:tc>
        <w:tc>
          <w:tcPr>
            <w:tcW w:w="841" w:type="dxa"/>
          </w:tcPr>
          <w:p w14:paraId="73392E89" w14:textId="77777777" w:rsidR="00BB6806" w:rsidRPr="007A4D70" w:rsidRDefault="00BB6806" w:rsidP="009E7228">
            <w:pPr>
              <w:pStyle w:val="TableHeader"/>
              <w:tabs>
                <w:tab w:val="left" w:pos="5400"/>
              </w:tabs>
              <w:jc w:val="center"/>
              <w:rPr>
                <w:bCs/>
                <w:sz w:val="13"/>
                <w:szCs w:val="13"/>
              </w:rPr>
            </w:pPr>
            <w:r w:rsidRPr="007A4D70">
              <w:rPr>
                <w:bCs/>
                <w:sz w:val="13"/>
                <w:szCs w:val="13"/>
              </w:rPr>
              <w:t xml:space="preserve">Page </w:t>
            </w:r>
            <w:r w:rsidRPr="007A4D70">
              <w:rPr>
                <w:bCs/>
                <w:sz w:val="13"/>
                <w:szCs w:val="13"/>
              </w:rPr>
              <w:br/>
              <w:t>No.</w:t>
            </w:r>
          </w:p>
        </w:tc>
        <w:tc>
          <w:tcPr>
            <w:tcW w:w="6896" w:type="dxa"/>
          </w:tcPr>
          <w:p w14:paraId="73BB42EA" w14:textId="77777777" w:rsidR="00BB6806" w:rsidRPr="007A4D70" w:rsidRDefault="00BB6806" w:rsidP="009E7228">
            <w:pPr>
              <w:pStyle w:val="TableHeader"/>
              <w:tabs>
                <w:tab w:val="left" w:pos="5400"/>
              </w:tabs>
              <w:jc w:val="center"/>
              <w:rPr>
                <w:bCs/>
                <w:sz w:val="13"/>
                <w:szCs w:val="13"/>
              </w:rPr>
            </w:pPr>
            <w:r w:rsidRPr="007A4D70">
              <w:rPr>
                <w:bCs/>
                <w:sz w:val="13"/>
                <w:szCs w:val="13"/>
              </w:rPr>
              <w:t>Relevant text from manuscript</w:t>
            </w:r>
          </w:p>
        </w:tc>
      </w:tr>
      <w:tr w:rsidR="00BB6806" w:rsidRPr="007A4D70" w14:paraId="255ED977" w14:textId="77777777" w:rsidTr="009E7228">
        <w:trPr>
          <w:trHeight w:val="296"/>
        </w:trPr>
        <w:tc>
          <w:tcPr>
            <w:tcW w:w="1403" w:type="dxa"/>
            <w:vMerge w:val="restart"/>
          </w:tcPr>
          <w:p w14:paraId="788A371B" w14:textId="77777777" w:rsidR="00BB6806" w:rsidRPr="007A4D70" w:rsidRDefault="00BB6806" w:rsidP="009E7228">
            <w:pPr>
              <w:tabs>
                <w:tab w:val="left" w:pos="5400"/>
              </w:tabs>
              <w:rPr>
                <w:b/>
                <w:bCs/>
                <w:sz w:val="13"/>
                <w:szCs w:val="13"/>
              </w:rPr>
            </w:pPr>
            <w:bookmarkStart w:id="9" w:name="bold5"/>
            <w:bookmarkStart w:id="10" w:name="italic6"/>
            <w:bookmarkEnd w:id="0"/>
            <w:bookmarkEnd w:id="1"/>
            <w:bookmarkEnd w:id="2"/>
            <w:bookmarkEnd w:id="3"/>
            <w:bookmarkEnd w:id="4"/>
            <w:bookmarkEnd w:id="5"/>
            <w:bookmarkEnd w:id="6"/>
            <w:bookmarkEnd w:id="7"/>
            <w:bookmarkEnd w:id="8"/>
            <w:r w:rsidRPr="007A4D70">
              <w:rPr>
                <w:b/>
                <w:sz w:val="13"/>
                <w:szCs w:val="13"/>
              </w:rPr>
              <w:t>Title and abstract</w:t>
            </w:r>
            <w:bookmarkEnd w:id="9"/>
            <w:bookmarkEnd w:id="10"/>
          </w:p>
        </w:tc>
        <w:tc>
          <w:tcPr>
            <w:tcW w:w="496" w:type="dxa"/>
            <w:vMerge w:val="restart"/>
          </w:tcPr>
          <w:p w14:paraId="6970F0AE" w14:textId="77777777" w:rsidR="00BB6806" w:rsidRPr="007A4D70" w:rsidRDefault="00BB6806" w:rsidP="009E7228">
            <w:pPr>
              <w:tabs>
                <w:tab w:val="left" w:pos="5400"/>
              </w:tabs>
              <w:jc w:val="center"/>
              <w:rPr>
                <w:sz w:val="13"/>
                <w:szCs w:val="13"/>
              </w:rPr>
            </w:pPr>
            <w:r w:rsidRPr="007A4D70">
              <w:rPr>
                <w:sz w:val="13"/>
                <w:szCs w:val="13"/>
              </w:rPr>
              <w:t>1</w:t>
            </w:r>
          </w:p>
        </w:tc>
        <w:tc>
          <w:tcPr>
            <w:tcW w:w="3831" w:type="dxa"/>
          </w:tcPr>
          <w:p w14:paraId="2CCE3661" w14:textId="77777777" w:rsidR="00BB6806" w:rsidRPr="007A4D70" w:rsidRDefault="00BB6806" w:rsidP="009E7228">
            <w:pPr>
              <w:tabs>
                <w:tab w:val="left" w:pos="5400"/>
              </w:tabs>
              <w:rPr>
                <w:sz w:val="13"/>
                <w:szCs w:val="13"/>
              </w:rPr>
            </w:pPr>
            <w:r w:rsidRPr="007A4D70">
              <w:rPr>
                <w:sz w:val="13"/>
                <w:szCs w:val="13"/>
              </w:rPr>
              <w:t>(</w:t>
            </w:r>
            <w:r w:rsidRPr="007A4D70">
              <w:rPr>
                <w:i/>
                <w:sz w:val="13"/>
                <w:szCs w:val="13"/>
              </w:rPr>
              <w:t>a</w:t>
            </w:r>
            <w:r w:rsidRPr="007A4D70">
              <w:rPr>
                <w:sz w:val="13"/>
                <w:szCs w:val="13"/>
              </w:rPr>
              <w:t>) Indicate the study’s design with a commonly used term in the title or the abstract</w:t>
            </w:r>
          </w:p>
        </w:tc>
        <w:tc>
          <w:tcPr>
            <w:tcW w:w="841" w:type="dxa"/>
          </w:tcPr>
          <w:p w14:paraId="7E08E1AE" w14:textId="77777777" w:rsidR="00BB6806" w:rsidRPr="007A4D70" w:rsidRDefault="00BB6806" w:rsidP="009E7228">
            <w:pPr>
              <w:tabs>
                <w:tab w:val="left" w:pos="5400"/>
              </w:tabs>
              <w:jc w:val="center"/>
              <w:rPr>
                <w:sz w:val="13"/>
                <w:szCs w:val="13"/>
              </w:rPr>
            </w:pPr>
            <w:r w:rsidRPr="007A4D70">
              <w:rPr>
                <w:sz w:val="13"/>
                <w:szCs w:val="13"/>
              </w:rPr>
              <w:t>Page 1</w:t>
            </w:r>
          </w:p>
        </w:tc>
        <w:tc>
          <w:tcPr>
            <w:tcW w:w="6896" w:type="dxa"/>
          </w:tcPr>
          <w:p w14:paraId="35C6C420" w14:textId="77777777" w:rsidR="00BB6806" w:rsidRPr="007A4D70" w:rsidRDefault="00BB6806" w:rsidP="009E7228">
            <w:pPr>
              <w:tabs>
                <w:tab w:val="left" w:pos="5400"/>
              </w:tabs>
              <w:rPr>
                <w:sz w:val="13"/>
                <w:szCs w:val="13"/>
              </w:rPr>
            </w:pPr>
            <w:r w:rsidRPr="007A4D70">
              <w:rPr>
                <w:sz w:val="13"/>
                <w:szCs w:val="13"/>
              </w:rPr>
              <w:t>Association between first attempt Buffalo Concussion Treadmill Test and days to recovery in 855 children with sport related concussion: a historical cohort study and prognostic factors analysis</w:t>
            </w:r>
          </w:p>
        </w:tc>
      </w:tr>
      <w:tr w:rsidR="00BB6806" w:rsidRPr="007A4D70" w14:paraId="7CD94077" w14:textId="77777777" w:rsidTr="009E7228">
        <w:trPr>
          <w:trHeight w:val="450"/>
        </w:trPr>
        <w:tc>
          <w:tcPr>
            <w:tcW w:w="1403" w:type="dxa"/>
            <w:vMerge/>
          </w:tcPr>
          <w:p w14:paraId="42C97BE7" w14:textId="77777777" w:rsidR="00BB6806" w:rsidRPr="007A4D70" w:rsidRDefault="00BB6806" w:rsidP="009E7228">
            <w:pPr>
              <w:tabs>
                <w:tab w:val="left" w:pos="5400"/>
              </w:tabs>
              <w:rPr>
                <w:bCs/>
                <w:sz w:val="13"/>
                <w:szCs w:val="13"/>
              </w:rPr>
            </w:pPr>
            <w:bookmarkStart w:id="11" w:name="bold6" w:colFirst="0" w:colLast="0"/>
            <w:bookmarkStart w:id="12" w:name="italic7" w:colFirst="0" w:colLast="0"/>
          </w:p>
        </w:tc>
        <w:tc>
          <w:tcPr>
            <w:tcW w:w="496" w:type="dxa"/>
            <w:vMerge/>
          </w:tcPr>
          <w:p w14:paraId="46A3264F" w14:textId="77777777" w:rsidR="00BB6806" w:rsidRPr="007A4D70" w:rsidRDefault="00BB6806" w:rsidP="009E7228">
            <w:pPr>
              <w:tabs>
                <w:tab w:val="left" w:pos="5400"/>
              </w:tabs>
              <w:jc w:val="center"/>
              <w:rPr>
                <w:sz w:val="13"/>
                <w:szCs w:val="13"/>
              </w:rPr>
            </w:pPr>
          </w:p>
        </w:tc>
        <w:tc>
          <w:tcPr>
            <w:tcW w:w="3831" w:type="dxa"/>
          </w:tcPr>
          <w:p w14:paraId="7C0172EC" w14:textId="77777777" w:rsidR="00BB6806" w:rsidRPr="007A4D70" w:rsidRDefault="00BB6806" w:rsidP="009E7228">
            <w:pPr>
              <w:tabs>
                <w:tab w:val="left" w:pos="5400"/>
              </w:tabs>
              <w:rPr>
                <w:sz w:val="13"/>
                <w:szCs w:val="13"/>
              </w:rPr>
            </w:pPr>
            <w:r w:rsidRPr="007A4D70">
              <w:rPr>
                <w:sz w:val="13"/>
                <w:szCs w:val="13"/>
              </w:rPr>
              <w:t>(</w:t>
            </w:r>
            <w:r w:rsidRPr="007A4D70">
              <w:rPr>
                <w:i/>
                <w:sz w:val="13"/>
                <w:szCs w:val="13"/>
              </w:rPr>
              <w:t>b</w:t>
            </w:r>
            <w:r w:rsidRPr="007A4D70">
              <w:rPr>
                <w:sz w:val="13"/>
                <w:szCs w:val="13"/>
              </w:rPr>
              <w:t>) Provide in the abstract an informative and balanced summary of what was done and what was found</w:t>
            </w:r>
          </w:p>
        </w:tc>
        <w:tc>
          <w:tcPr>
            <w:tcW w:w="841" w:type="dxa"/>
          </w:tcPr>
          <w:p w14:paraId="5EA2B9D9" w14:textId="77777777" w:rsidR="00BB6806" w:rsidRPr="007A4D70" w:rsidRDefault="00BB6806" w:rsidP="009E7228">
            <w:pPr>
              <w:tabs>
                <w:tab w:val="left" w:pos="5400"/>
              </w:tabs>
              <w:jc w:val="center"/>
              <w:rPr>
                <w:sz w:val="13"/>
                <w:szCs w:val="13"/>
              </w:rPr>
            </w:pPr>
            <w:r w:rsidRPr="007A4D70">
              <w:rPr>
                <w:sz w:val="13"/>
                <w:szCs w:val="13"/>
              </w:rPr>
              <w:t>Page 2</w:t>
            </w:r>
          </w:p>
        </w:tc>
        <w:tc>
          <w:tcPr>
            <w:tcW w:w="6896" w:type="dxa"/>
          </w:tcPr>
          <w:p w14:paraId="23C0AC40" w14:textId="77777777" w:rsidR="00BB6806" w:rsidRPr="007A4D70" w:rsidRDefault="00BB6806" w:rsidP="009E7228">
            <w:pPr>
              <w:tabs>
                <w:tab w:val="left" w:pos="5400"/>
              </w:tabs>
              <w:rPr>
                <w:sz w:val="13"/>
                <w:szCs w:val="13"/>
              </w:rPr>
            </w:pPr>
            <w:r w:rsidRPr="007A4D70">
              <w:rPr>
                <w:sz w:val="13"/>
                <w:szCs w:val="13"/>
              </w:rPr>
              <w:t>A historical clinical cohort study was performed with a network of approximately 150 Canadian multidisciplinary primary care concussion clinics.</w:t>
            </w:r>
          </w:p>
          <w:p w14:paraId="319CD4BD" w14:textId="77777777" w:rsidR="00BB6806" w:rsidRPr="007A4D70" w:rsidRDefault="00BB6806" w:rsidP="009E7228">
            <w:pPr>
              <w:tabs>
                <w:tab w:val="left" w:pos="5400"/>
              </w:tabs>
              <w:rPr>
                <w:sz w:val="13"/>
                <w:szCs w:val="13"/>
              </w:rPr>
            </w:pPr>
          </w:p>
          <w:p w14:paraId="689A270E" w14:textId="77777777" w:rsidR="00BB6806" w:rsidRPr="007A4D70" w:rsidRDefault="00BB6806" w:rsidP="009E7228">
            <w:pPr>
              <w:tabs>
                <w:tab w:val="left" w:pos="5400"/>
              </w:tabs>
              <w:rPr>
                <w:sz w:val="13"/>
                <w:szCs w:val="13"/>
              </w:rPr>
            </w:pPr>
            <w:r w:rsidRPr="007A4D70">
              <w:rPr>
                <w:sz w:val="13"/>
                <w:szCs w:val="13"/>
              </w:rPr>
              <w:t>Children who were exercise intolerant compared with those exercise tolerant, experienced an increase of 13 days to recovery (95%CI, 9 to 17 days)</w:t>
            </w:r>
          </w:p>
        </w:tc>
      </w:tr>
      <w:tr w:rsidR="00BB6806" w:rsidRPr="007A4D70" w14:paraId="1C924694" w14:textId="77777777" w:rsidTr="009E7228">
        <w:trPr>
          <w:trHeight w:val="256"/>
        </w:trPr>
        <w:tc>
          <w:tcPr>
            <w:tcW w:w="6571" w:type="dxa"/>
            <w:gridSpan w:val="4"/>
          </w:tcPr>
          <w:p w14:paraId="358B0327" w14:textId="77777777" w:rsidR="00BB6806" w:rsidRPr="007A4D70" w:rsidRDefault="00BB6806" w:rsidP="009E7228">
            <w:pPr>
              <w:pStyle w:val="TableSubHead"/>
              <w:tabs>
                <w:tab w:val="left" w:pos="5400"/>
              </w:tabs>
              <w:rPr>
                <w:sz w:val="13"/>
                <w:szCs w:val="13"/>
              </w:rPr>
            </w:pPr>
            <w:bookmarkStart w:id="13" w:name="bold7"/>
            <w:bookmarkStart w:id="14" w:name="italic8"/>
            <w:bookmarkEnd w:id="11"/>
            <w:bookmarkEnd w:id="12"/>
            <w:r w:rsidRPr="007A4D70">
              <w:rPr>
                <w:sz w:val="13"/>
                <w:szCs w:val="13"/>
              </w:rPr>
              <w:t>Introduction</w:t>
            </w:r>
          </w:p>
        </w:tc>
        <w:bookmarkEnd w:id="13"/>
        <w:bookmarkEnd w:id="14"/>
        <w:tc>
          <w:tcPr>
            <w:tcW w:w="6896" w:type="dxa"/>
          </w:tcPr>
          <w:p w14:paraId="3104B4A1" w14:textId="77777777" w:rsidR="00BB6806" w:rsidRPr="007A4D70" w:rsidRDefault="00BB6806" w:rsidP="009E7228">
            <w:pPr>
              <w:pStyle w:val="TableSubHead"/>
              <w:tabs>
                <w:tab w:val="left" w:pos="5400"/>
              </w:tabs>
              <w:rPr>
                <w:sz w:val="13"/>
                <w:szCs w:val="13"/>
              </w:rPr>
            </w:pPr>
          </w:p>
        </w:tc>
      </w:tr>
      <w:tr w:rsidR="00BB6806" w:rsidRPr="007A4D70" w14:paraId="6BB48D8F" w14:textId="77777777" w:rsidTr="009E7228">
        <w:trPr>
          <w:trHeight w:val="283"/>
        </w:trPr>
        <w:tc>
          <w:tcPr>
            <w:tcW w:w="1403" w:type="dxa"/>
          </w:tcPr>
          <w:p w14:paraId="32AA572F" w14:textId="77777777" w:rsidR="00BB6806" w:rsidRPr="007A4D70" w:rsidRDefault="00BB6806" w:rsidP="009E7228">
            <w:pPr>
              <w:tabs>
                <w:tab w:val="left" w:pos="5400"/>
              </w:tabs>
              <w:rPr>
                <w:bCs/>
                <w:sz w:val="13"/>
                <w:szCs w:val="13"/>
              </w:rPr>
            </w:pPr>
            <w:bookmarkStart w:id="15" w:name="bold8"/>
            <w:bookmarkStart w:id="16" w:name="italic9"/>
            <w:r w:rsidRPr="007A4D70">
              <w:rPr>
                <w:bCs/>
                <w:sz w:val="13"/>
                <w:szCs w:val="13"/>
              </w:rPr>
              <w:t>Background/</w:t>
            </w:r>
            <w:bookmarkStart w:id="17" w:name="bold9"/>
            <w:bookmarkStart w:id="18" w:name="italic10"/>
            <w:bookmarkEnd w:id="15"/>
            <w:bookmarkEnd w:id="16"/>
            <w:r w:rsidRPr="007A4D70">
              <w:rPr>
                <w:bCs/>
                <w:sz w:val="13"/>
                <w:szCs w:val="13"/>
              </w:rPr>
              <w:t>rationale</w:t>
            </w:r>
            <w:bookmarkEnd w:id="17"/>
            <w:bookmarkEnd w:id="18"/>
          </w:p>
        </w:tc>
        <w:tc>
          <w:tcPr>
            <w:tcW w:w="496" w:type="dxa"/>
          </w:tcPr>
          <w:p w14:paraId="4BDF817D" w14:textId="77777777" w:rsidR="00BB6806" w:rsidRPr="007A4D70" w:rsidRDefault="00BB6806" w:rsidP="009E7228">
            <w:pPr>
              <w:tabs>
                <w:tab w:val="left" w:pos="5400"/>
              </w:tabs>
              <w:jc w:val="center"/>
              <w:rPr>
                <w:sz w:val="13"/>
                <w:szCs w:val="13"/>
              </w:rPr>
            </w:pPr>
            <w:r w:rsidRPr="007A4D70">
              <w:rPr>
                <w:sz w:val="13"/>
                <w:szCs w:val="13"/>
              </w:rPr>
              <w:t>2</w:t>
            </w:r>
          </w:p>
        </w:tc>
        <w:tc>
          <w:tcPr>
            <w:tcW w:w="3831" w:type="dxa"/>
          </w:tcPr>
          <w:p w14:paraId="587762F6" w14:textId="77777777" w:rsidR="00BB6806" w:rsidRPr="007A4D70" w:rsidRDefault="00BB6806" w:rsidP="009E7228">
            <w:pPr>
              <w:tabs>
                <w:tab w:val="left" w:pos="5400"/>
              </w:tabs>
              <w:rPr>
                <w:sz w:val="13"/>
                <w:szCs w:val="13"/>
              </w:rPr>
            </w:pPr>
            <w:r w:rsidRPr="007A4D70">
              <w:rPr>
                <w:sz w:val="13"/>
                <w:szCs w:val="13"/>
              </w:rPr>
              <w:t>Explain the scientific background and rationale for the investigation being reported</w:t>
            </w:r>
          </w:p>
        </w:tc>
        <w:tc>
          <w:tcPr>
            <w:tcW w:w="841" w:type="dxa"/>
          </w:tcPr>
          <w:p w14:paraId="771C6D4D" w14:textId="77777777" w:rsidR="00BB6806" w:rsidRPr="007A4D70" w:rsidRDefault="00BB6806" w:rsidP="009E7228">
            <w:pPr>
              <w:tabs>
                <w:tab w:val="left" w:pos="5400"/>
              </w:tabs>
              <w:jc w:val="center"/>
              <w:rPr>
                <w:sz w:val="13"/>
                <w:szCs w:val="13"/>
              </w:rPr>
            </w:pPr>
            <w:r w:rsidRPr="007A4D70">
              <w:rPr>
                <w:sz w:val="13"/>
                <w:szCs w:val="13"/>
              </w:rPr>
              <w:t>Page 4</w:t>
            </w:r>
          </w:p>
        </w:tc>
        <w:tc>
          <w:tcPr>
            <w:tcW w:w="6896" w:type="dxa"/>
          </w:tcPr>
          <w:p w14:paraId="189A1F6E" w14:textId="77777777" w:rsidR="00BB6806" w:rsidRPr="007A4D70" w:rsidRDefault="00BB6806" w:rsidP="009E7228">
            <w:pPr>
              <w:tabs>
                <w:tab w:val="left" w:pos="5400"/>
              </w:tabs>
              <w:rPr>
                <w:sz w:val="13"/>
                <w:szCs w:val="13"/>
              </w:rPr>
            </w:pPr>
            <w:r w:rsidRPr="007A4D70">
              <w:rPr>
                <w:sz w:val="13"/>
                <w:szCs w:val="13"/>
              </w:rPr>
              <w:t>However, little is known about this relationship when the BCTT is performed more than 10 days after SRC, as most studies to date have assessed candidate prognostic factors during the acute phase of concussion</w:t>
            </w:r>
          </w:p>
        </w:tc>
      </w:tr>
      <w:tr w:rsidR="00BB6806" w:rsidRPr="007A4D70" w14:paraId="0CF4ED1A" w14:textId="77777777" w:rsidTr="009E7228">
        <w:trPr>
          <w:trHeight w:val="283"/>
        </w:trPr>
        <w:tc>
          <w:tcPr>
            <w:tcW w:w="1403" w:type="dxa"/>
          </w:tcPr>
          <w:p w14:paraId="08A7958C" w14:textId="77777777" w:rsidR="00BB6806" w:rsidRPr="007A4D70" w:rsidRDefault="00BB6806" w:rsidP="009E7228">
            <w:pPr>
              <w:tabs>
                <w:tab w:val="left" w:pos="5400"/>
              </w:tabs>
              <w:rPr>
                <w:bCs/>
                <w:sz w:val="13"/>
                <w:szCs w:val="13"/>
              </w:rPr>
            </w:pPr>
            <w:bookmarkStart w:id="19" w:name="bold10" w:colFirst="0" w:colLast="0"/>
            <w:bookmarkStart w:id="20" w:name="italic11" w:colFirst="0" w:colLast="0"/>
            <w:r w:rsidRPr="007A4D70">
              <w:rPr>
                <w:bCs/>
                <w:sz w:val="13"/>
                <w:szCs w:val="13"/>
              </w:rPr>
              <w:t>Objectives</w:t>
            </w:r>
          </w:p>
        </w:tc>
        <w:tc>
          <w:tcPr>
            <w:tcW w:w="496" w:type="dxa"/>
          </w:tcPr>
          <w:p w14:paraId="2020D33C" w14:textId="77777777" w:rsidR="00BB6806" w:rsidRPr="007A4D70" w:rsidRDefault="00BB6806" w:rsidP="009E7228">
            <w:pPr>
              <w:tabs>
                <w:tab w:val="left" w:pos="5400"/>
              </w:tabs>
              <w:jc w:val="center"/>
              <w:rPr>
                <w:sz w:val="13"/>
                <w:szCs w:val="13"/>
              </w:rPr>
            </w:pPr>
            <w:r w:rsidRPr="007A4D70">
              <w:rPr>
                <w:sz w:val="13"/>
                <w:szCs w:val="13"/>
              </w:rPr>
              <w:t>3</w:t>
            </w:r>
          </w:p>
        </w:tc>
        <w:tc>
          <w:tcPr>
            <w:tcW w:w="3831" w:type="dxa"/>
          </w:tcPr>
          <w:p w14:paraId="26546131" w14:textId="77777777" w:rsidR="00BB6806" w:rsidRPr="007A4D70" w:rsidRDefault="00BB6806" w:rsidP="009E7228">
            <w:pPr>
              <w:tabs>
                <w:tab w:val="left" w:pos="5400"/>
              </w:tabs>
              <w:rPr>
                <w:sz w:val="13"/>
                <w:szCs w:val="13"/>
              </w:rPr>
            </w:pPr>
            <w:r w:rsidRPr="007A4D70">
              <w:rPr>
                <w:sz w:val="13"/>
                <w:szCs w:val="13"/>
              </w:rPr>
              <w:t>State specific objectives, including any prespecified hypotheses</w:t>
            </w:r>
          </w:p>
        </w:tc>
        <w:tc>
          <w:tcPr>
            <w:tcW w:w="841" w:type="dxa"/>
          </w:tcPr>
          <w:p w14:paraId="0E2157B7" w14:textId="77777777" w:rsidR="00BB6806" w:rsidRPr="007A4D70" w:rsidRDefault="00BB6806" w:rsidP="009E7228">
            <w:pPr>
              <w:tabs>
                <w:tab w:val="left" w:pos="5400"/>
              </w:tabs>
              <w:jc w:val="center"/>
              <w:rPr>
                <w:sz w:val="13"/>
                <w:szCs w:val="13"/>
              </w:rPr>
            </w:pPr>
            <w:r w:rsidRPr="007A4D70">
              <w:rPr>
                <w:sz w:val="13"/>
                <w:szCs w:val="13"/>
              </w:rPr>
              <w:t>Page 4</w:t>
            </w:r>
          </w:p>
        </w:tc>
        <w:tc>
          <w:tcPr>
            <w:tcW w:w="6896" w:type="dxa"/>
          </w:tcPr>
          <w:p w14:paraId="302EC2D3" w14:textId="77777777" w:rsidR="00BB6806" w:rsidRPr="007A4D70" w:rsidRDefault="00BB6806" w:rsidP="009E7228">
            <w:pPr>
              <w:tabs>
                <w:tab w:val="left" w:pos="5400"/>
              </w:tabs>
              <w:rPr>
                <w:sz w:val="13"/>
                <w:szCs w:val="13"/>
              </w:rPr>
            </w:pPr>
            <w:r w:rsidRPr="007A4D70">
              <w:rPr>
                <w:sz w:val="13"/>
                <w:szCs w:val="13"/>
              </w:rPr>
              <w:t>Our objective was to assess the associations between participant, injury, and clinical process characteristics, including exercise-intolerance on a first attempt BCTT performed 10 to 21 days after injury, and days to recovery in a clinical cohort of children with SRC.</w:t>
            </w:r>
          </w:p>
        </w:tc>
      </w:tr>
      <w:tr w:rsidR="00BB6806" w:rsidRPr="007A4D70" w14:paraId="4CCBD976" w14:textId="77777777" w:rsidTr="009E7228">
        <w:trPr>
          <w:trHeight w:val="270"/>
        </w:trPr>
        <w:tc>
          <w:tcPr>
            <w:tcW w:w="6571" w:type="dxa"/>
            <w:gridSpan w:val="4"/>
          </w:tcPr>
          <w:p w14:paraId="2B38A6C2" w14:textId="77777777" w:rsidR="00BB6806" w:rsidRPr="007A4D70" w:rsidRDefault="00BB6806" w:rsidP="009E7228">
            <w:pPr>
              <w:pStyle w:val="TableSubHead"/>
              <w:tabs>
                <w:tab w:val="left" w:pos="5400"/>
              </w:tabs>
              <w:rPr>
                <w:sz w:val="13"/>
                <w:szCs w:val="13"/>
              </w:rPr>
            </w:pPr>
            <w:bookmarkStart w:id="21" w:name="bold11"/>
            <w:bookmarkStart w:id="22" w:name="italic12"/>
            <w:bookmarkEnd w:id="19"/>
            <w:bookmarkEnd w:id="20"/>
            <w:r w:rsidRPr="007A4D70">
              <w:rPr>
                <w:sz w:val="13"/>
                <w:szCs w:val="13"/>
              </w:rPr>
              <w:t>Methods</w:t>
            </w:r>
          </w:p>
        </w:tc>
        <w:bookmarkEnd w:id="21"/>
        <w:bookmarkEnd w:id="22"/>
        <w:tc>
          <w:tcPr>
            <w:tcW w:w="6896" w:type="dxa"/>
          </w:tcPr>
          <w:p w14:paraId="37622FAD" w14:textId="77777777" w:rsidR="00BB6806" w:rsidRPr="007A4D70" w:rsidRDefault="00BB6806" w:rsidP="009E7228">
            <w:pPr>
              <w:pStyle w:val="TableSubHead"/>
              <w:tabs>
                <w:tab w:val="left" w:pos="5400"/>
              </w:tabs>
              <w:rPr>
                <w:sz w:val="13"/>
                <w:szCs w:val="13"/>
              </w:rPr>
            </w:pPr>
          </w:p>
        </w:tc>
      </w:tr>
      <w:tr w:rsidR="00BB6806" w:rsidRPr="007A4D70" w14:paraId="33CC09F9" w14:textId="77777777" w:rsidTr="009E7228">
        <w:trPr>
          <w:trHeight w:val="140"/>
        </w:trPr>
        <w:tc>
          <w:tcPr>
            <w:tcW w:w="1403" w:type="dxa"/>
          </w:tcPr>
          <w:p w14:paraId="436266FF" w14:textId="77777777" w:rsidR="00BB6806" w:rsidRPr="007A4D70" w:rsidRDefault="00BB6806" w:rsidP="009E7228">
            <w:pPr>
              <w:tabs>
                <w:tab w:val="left" w:pos="5400"/>
              </w:tabs>
              <w:rPr>
                <w:bCs/>
                <w:sz w:val="13"/>
                <w:szCs w:val="13"/>
              </w:rPr>
            </w:pPr>
            <w:bookmarkStart w:id="23" w:name="bold12" w:colFirst="0" w:colLast="0"/>
            <w:bookmarkStart w:id="24" w:name="italic13" w:colFirst="0" w:colLast="0"/>
            <w:r w:rsidRPr="007A4D70">
              <w:rPr>
                <w:bCs/>
                <w:sz w:val="13"/>
                <w:szCs w:val="13"/>
              </w:rPr>
              <w:t>Study design</w:t>
            </w:r>
          </w:p>
        </w:tc>
        <w:tc>
          <w:tcPr>
            <w:tcW w:w="496" w:type="dxa"/>
          </w:tcPr>
          <w:p w14:paraId="31162A64" w14:textId="77777777" w:rsidR="00BB6806" w:rsidRPr="007A4D70" w:rsidRDefault="00BB6806" w:rsidP="009E7228">
            <w:pPr>
              <w:tabs>
                <w:tab w:val="left" w:pos="5400"/>
              </w:tabs>
              <w:jc w:val="center"/>
              <w:rPr>
                <w:sz w:val="13"/>
                <w:szCs w:val="13"/>
              </w:rPr>
            </w:pPr>
            <w:r w:rsidRPr="007A4D70">
              <w:rPr>
                <w:sz w:val="13"/>
                <w:szCs w:val="13"/>
              </w:rPr>
              <w:t>4</w:t>
            </w:r>
          </w:p>
        </w:tc>
        <w:tc>
          <w:tcPr>
            <w:tcW w:w="3831" w:type="dxa"/>
          </w:tcPr>
          <w:p w14:paraId="3A650B6E" w14:textId="77777777" w:rsidR="00BB6806" w:rsidRPr="007A4D70" w:rsidRDefault="00BB6806" w:rsidP="009E7228">
            <w:pPr>
              <w:tabs>
                <w:tab w:val="left" w:pos="5400"/>
              </w:tabs>
              <w:rPr>
                <w:sz w:val="13"/>
                <w:szCs w:val="13"/>
              </w:rPr>
            </w:pPr>
            <w:r w:rsidRPr="007A4D70">
              <w:rPr>
                <w:sz w:val="13"/>
                <w:szCs w:val="13"/>
              </w:rPr>
              <w:t>Present key elements of study design early in the paper</w:t>
            </w:r>
          </w:p>
        </w:tc>
        <w:tc>
          <w:tcPr>
            <w:tcW w:w="841" w:type="dxa"/>
          </w:tcPr>
          <w:p w14:paraId="51745147" w14:textId="77777777" w:rsidR="00BB6806" w:rsidRPr="007A4D70" w:rsidRDefault="00BB6806" w:rsidP="009E7228">
            <w:pPr>
              <w:tabs>
                <w:tab w:val="left" w:pos="5400"/>
              </w:tabs>
              <w:jc w:val="center"/>
              <w:rPr>
                <w:sz w:val="13"/>
                <w:szCs w:val="13"/>
              </w:rPr>
            </w:pPr>
            <w:r w:rsidRPr="007A4D70">
              <w:rPr>
                <w:sz w:val="13"/>
                <w:szCs w:val="13"/>
              </w:rPr>
              <w:t xml:space="preserve">Page 5 </w:t>
            </w:r>
          </w:p>
        </w:tc>
        <w:tc>
          <w:tcPr>
            <w:tcW w:w="6896" w:type="dxa"/>
          </w:tcPr>
          <w:p w14:paraId="765EF438" w14:textId="77777777" w:rsidR="00BB6806" w:rsidRPr="007A4D70" w:rsidRDefault="00BB6806" w:rsidP="009E7228">
            <w:pPr>
              <w:tabs>
                <w:tab w:val="left" w:pos="5400"/>
              </w:tabs>
              <w:rPr>
                <w:sz w:val="13"/>
                <w:szCs w:val="13"/>
              </w:rPr>
            </w:pPr>
            <w:r w:rsidRPr="007A4D70">
              <w:rPr>
                <w:sz w:val="13"/>
                <w:szCs w:val="13"/>
              </w:rPr>
              <w:t xml:space="preserve">We conducted a historical clinical cohort study using data from a network of approximately 150 primary care clinics. </w:t>
            </w:r>
          </w:p>
        </w:tc>
      </w:tr>
      <w:tr w:rsidR="00BB6806" w:rsidRPr="007A4D70" w14:paraId="240DB081" w14:textId="77777777" w:rsidTr="009E7228">
        <w:trPr>
          <w:trHeight w:val="283"/>
        </w:trPr>
        <w:tc>
          <w:tcPr>
            <w:tcW w:w="1403" w:type="dxa"/>
          </w:tcPr>
          <w:p w14:paraId="35A7523A" w14:textId="77777777" w:rsidR="00BB6806" w:rsidRPr="007A4D70" w:rsidRDefault="00BB6806" w:rsidP="009E7228">
            <w:pPr>
              <w:tabs>
                <w:tab w:val="left" w:pos="5400"/>
              </w:tabs>
              <w:rPr>
                <w:bCs/>
                <w:sz w:val="13"/>
                <w:szCs w:val="13"/>
              </w:rPr>
            </w:pPr>
            <w:bookmarkStart w:id="25" w:name="bold13" w:colFirst="0" w:colLast="0"/>
            <w:bookmarkStart w:id="26" w:name="italic14" w:colFirst="0" w:colLast="0"/>
            <w:bookmarkEnd w:id="23"/>
            <w:bookmarkEnd w:id="24"/>
            <w:r w:rsidRPr="007A4D70">
              <w:rPr>
                <w:bCs/>
                <w:sz w:val="13"/>
                <w:szCs w:val="13"/>
              </w:rPr>
              <w:t>Setting</w:t>
            </w:r>
          </w:p>
        </w:tc>
        <w:tc>
          <w:tcPr>
            <w:tcW w:w="496" w:type="dxa"/>
          </w:tcPr>
          <w:p w14:paraId="6F0A3A75" w14:textId="77777777" w:rsidR="00BB6806" w:rsidRPr="007A4D70" w:rsidRDefault="00BB6806" w:rsidP="009E7228">
            <w:pPr>
              <w:tabs>
                <w:tab w:val="left" w:pos="5400"/>
              </w:tabs>
              <w:jc w:val="center"/>
              <w:rPr>
                <w:sz w:val="13"/>
                <w:szCs w:val="13"/>
              </w:rPr>
            </w:pPr>
            <w:r w:rsidRPr="007A4D70">
              <w:rPr>
                <w:sz w:val="13"/>
                <w:szCs w:val="13"/>
              </w:rPr>
              <w:t>5</w:t>
            </w:r>
          </w:p>
        </w:tc>
        <w:tc>
          <w:tcPr>
            <w:tcW w:w="3831" w:type="dxa"/>
          </w:tcPr>
          <w:p w14:paraId="76718DF7" w14:textId="77777777" w:rsidR="00BB6806" w:rsidRPr="007A4D70" w:rsidRDefault="00BB6806" w:rsidP="009E7228">
            <w:pPr>
              <w:tabs>
                <w:tab w:val="left" w:pos="5400"/>
              </w:tabs>
              <w:rPr>
                <w:sz w:val="13"/>
                <w:szCs w:val="13"/>
              </w:rPr>
            </w:pPr>
            <w:r w:rsidRPr="007A4D70">
              <w:rPr>
                <w:sz w:val="13"/>
                <w:szCs w:val="13"/>
              </w:rPr>
              <w:t>Describe the setting, locations, and relevant dates, including periods of recruitment, exposure, follow-up, and data collection</w:t>
            </w:r>
          </w:p>
        </w:tc>
        <w:tc>
          <w:tcPr>
            <w:tcW w:w="841" w:type="dxa"/>
          </w:tcPr>
          <w:p w14:paraId="7D60397C" w14:textId="77777777" w:rsidR="00BB6806" w:rsidRPr="007A4D70" w:rsidRDefault="00BB6806" w:rsidP="009E7228">
            <w:pPr>
              <w:tabs>
                <w:tab w:val="left" w:pos="5400"/>
              </w:tabs>
              <w:jc w:val="center"/>
              <w:rPr>
                <w:sz w:val="13"/>
                <w:szCs w:val="13"/>
              </w:rPr>
            </w:pPr>
            <w:r w:rsidRPr="007A4D70">
              <w:rPr>
                <w:sz w:val="13"/>
                <w:szCs w:val="13"/>
              </w:rPr>
              <w:t>Page 6</w:t>
            </w:r>
          </w:p>
        </w:tc>
        <w:tc>
          <w:tcPr>
            <w:tcW w:w="6896" w:type="dxa"/>
          </w:tcPr>
          <w:p w14:paraId="6F8A3484" w14:textId="77777777" w:rsidR="00BB6806" w:rsidRPr="007A4D70" w:rsidRDefault="00BB6806" w:rsidP="009E7228">
            <w:pPr>
              <w:tabs>
                <w:tab w:val="left" w:pos="5400"/>
              </w:tabs>
              <w:rPr>
                <w:sz w:val="13"/>
                <w:szCs w:val="13"/>
              </w:rPr>
            </w:pPr>
            <w:r w:rsidRPr="007A4D70">
              <w:rPr>
                <w:sz w:val="13"/>
                <w:szCs w:val="13"/>
              </w:rPr>
              <w:t>Our study population was children (≤17 years) with SRC who had a first attempt BCTT between 10 to 21 days after their reported date of SRC injury and received healthcare within the clinical network between 1 January 2016 and 11 April 2019</w:t>
            </w:r>
          </w:p>
        </w:tc>
      </w:tr>
      <w:bookmarkEnd w:id="25"/>
      <w:bookmarkEnd w:id="26"/>
      <w:tr w:rsidR="00BB6806" w:rsidRPr="007A4D70" w14:paraId="091731EF" w14:textId="77777777" w:rsidTr="009E7228">
        <w:trPr>
          <w:trHeight w:val="1025"/>
        </w:trPr>
        <w:tc>
          <w:tcPr>
            <w:tcW w:w="1403" w:type="dxa"/>
            <w:vMerge w:val="restart"/>
          </w:tcPr>
          <w:p w14:paraId="3C3904C7" w14:textId="77777777" w:rsidR="00BB6806" w:rsidRPr="007A4D70" w:rsidRDefault="00BB6806" w:rsidP="009E7228">
            <w:pPr>
              <w:tabs>
                <w:tab w:val="left" w:pos="5400"/>
              </w:tabs>
              <w:rPr>
                <w:bCs/>
                <w:sz w:val="13"/>
                <w:szCs w:val="13"/>
              </w:rPr>
            </w:pPr>
            <w:r w:rsidRPr="007A4D70">
              <w:rPr>
                <w:bCs/>
                <w:sz w:val="13"/>
                <w:szCs w:val="13"/>
              </w:rPr>
              <w:t>Participants</w:t>
            </w:r>
          </w:p>
        </w:tc>
        <w:tc>
          <w:tcPr>
            <w:tcW w:w="496" w:type="dxa"/>
            <w:vMerge w:val="restart"/>
          </w:tcPr>
          <w:p w14:paraId="72791DCE" w14:textId="77777777" w:rsidR="00BB6806" w:rsidRPr="007A4D70" w:rsidRDefault="00BB6806" w:rsidP="009E7228">
            <w:pPr>
              <w:tabs>
                <w:tab w:val="left" w:pos="5400"/>
              </w:tabs>
              <w:jc w:val="center"/>
              <w:rPr>
                <w:sz w:val="13"/>
                <w:szCs w:val="13"/>
              </w:rPr>
            </w:pPr>
            <w:r w:rsidRPr="007A4D70">
              <w:rPr>
                <w:sz w:val="13"/>
                <w:szCs w:val="13"/>
              </w:rPr>
              <w:t>6</w:t>
            </w:r>
          </w:p>
        </w:tc>
        <w:tc>
          <w:tcPr>
            <w:tcW w:w="3831" w:type="dxa"/>
          </w:tcPr>
          <w:p w14:paraId="2B796E09" w14:textId="77777777" w:rsidR="00BB6806" w:rsidRPr="007A4D70" w:rsidRDefault="00BB6806" w:rsidP="009E7228">
            <w:pPr>
              <w:tabs>
                <w:tab w:val="left" w:pos="5400"/>
              </w:tabs>
              <w:rPr>
                <w:sz w:val="13"/>
                <w:szCs w:val="13"/>
              </w:rPr>
            </w:pPr>
            <w:r w:rsidRPr="007A4D70">
              <w:rPr>
                <w:sz w:val="13"/>
                <w:szCs w:val="13"/>
              </w:rPr>
              <w:t>(</w:t>
            </w:r>
            <w:r w:rsidRPr="007A4D70">
              <w:rPr>
                <w:i/>
                <w:sz w:val="13"/>
                <w:szCs w:val="13"/>
              </w:rPr>
              <w:t>a</w:t>
            </w:r>
            <w:r w:rsidRPr="007A4D70">
              <w:rPr>
                <w:sz w:val="13"/>
                <w:szCs w:val="13"/>
              </w:rPr>
              <w:t xml:space="preserve">) </w:t>
            </w:r>
            <w:r w:rsidRPr="007A4D70">
              <w:rPr>
                <w:i/>
                <w:sz w:val="13"/>
                <w:szCs w:val="13"/>
              </w:rPr>
              <w:t>Cohort study</w:t>
            </w:r>
            <w:r w:rsidRPr="007A4D70">
              <w:rPr>
                <w:sz w:val="13"/>
                <w:szCs w:val="13"/>
              </w:rPr>
              <w:t>—Give the eligibility criteria, and the sources and methods of selection of participants. Describe methods of follow-up</w:t>
            </w:r>
          </w:p>
          <w:p w14:paraId="6C7F0F08" w14:textId="77777777" w:rsidR="00BB6806" w:rsidRPr="007A4D70" w:rsidRDefault="00BB6806" w:rsidP="009E7228">
            <w:pPr>
              <w:tabs>
                <w:tab w:val="left" w:pos="5400"/>
              </w:tabs>
              <w:rPr>
                <w:sz w:val="13"/>
                <w:szCs w:val="13"/>
              </w:rPr>
            </w:pPr>
            <w:r w:rsidRPr="007A4D70">
              <w:rPr>
                <w:i/>
                <w:sz w:val="13"/>
                <w:szCs w:val="13"/>
              </w:rPr>
              <w:t>Case-control study</w:t>
            </w:r>
            <w:r w:rsidRPr="007A4D70">
              <w:rPr>
                <w:sz w:val="13"/>
                <w:szCs w:val="13"/>
              </w:rPr>
              <w:t>—Give the eligibility criteria, and the sources and methods of case ascertainment and control selection. Give the rationale for the choice of cases and controls</w:t>
            </w:r>
          </w:p>
          <w:p w14:paraId="617095D9" w14:textId="77777777" w:rsidR="00BB6806" w:rsidRPr="007A4D70" w:rsidRDefault="00BB6806" w:rsidP="009E7228">
            <w:pPr>
              <w:tabs>
                <w:tab w:val="left" w:pos="5400"/>
              </w:tabs>
              <w:rPr>
                <w:sz w:val="13"/>
                <w:szCs w:val="13"/>
              </w:rPr>
            </w:pPr>
            <w:r w:rsidRPr="007A4D70">
              <w:rPr>
                <w:i/>
                <w:sz w:val="13"/>
                <w:szCs w:val="13"/>
              </w:rPr>
              <w:t>Cross-sectional study</w:t>
            </w:r>
            <w:r w:rsidRPr="007A4D70">
              <w:rPr>
                <w:sz w:val="13"/>
                <w:szCs w:val="13"/>
              </w:rPr>
              <w:t>—Give the eligibility criteria, and the sources and methods of selection of participants</w:t>
            </w:r>
          </w:p>
        </w:tc>
        <w:tc>
          <w:tcPr>
            <w:tcW w:w="841" w:type="dxa"/>
          </w:tcPr>
          <w:p w14:paraId="37318E0F" w14:textId="77777777" w:rsidR="00BB6806" w:rsidRPr="007A4D70" w:rsidRDefault="00BB6806" w:rsidP="009E7228">
            <w:pPr>
              <w:tabs>
                <w:tab w:val="left" w:pos="5400"/>
              </w:tabs>
              <w:jc w:val="center"/>
              <w:rPr>
                <w:sz w:val="13"/>
                <w:szCs w:val="13"/>
              </w:rPr>
            </w:pPr>
            <w:r w:rsidRPr="007A4D70">
              <w:rPr>
                <w:sz w:val="13"/>
                <w:szCs w:val="13"/>
              </w:rPr>
              <w:t xml:space="preserve">Page 6 </w:t>
            </w:r>
          </w:p>
        </w:tc>
        <w:tc>
          <w:tcPr>
            <w:tcW w:w="6896" w:type="dxa"/>
          </w:tcPr>
          <w:p w14:paraId="0323A254" w14:textId="77777777" w:rsidR="00BB6806" w:rsidRPr="007A4D70" w:rsidRDefault="00BB6806" w:rsidP="009E7228">
            <w:pPr>
              <w:tabs>
                <w:tab w:val="left" w:pos="5400"/>
              </w:tabs>
              <w:rPr>
                <w:sz w:val="13"/>
                <w:szCs w:val="13"/>
              </w:rPr>
            </w:pPr>
            <w:r w:rsidRPr="007A4D70">
              <w:rPr>
                <w:sz w:val="13"/>
                <w:szCs w:val="13"/>
              </w:rPr>
              <w:t>Our study population was children (≤17 years) with SRC who had a first attempt BCTT between 10 to 21 days after their reported date of SRC injury and received healthcare within the clinical network between 1 January 2016 and 11 April 2019</w:t>
            </w:r>
          </w:p>
        </w:tc>
      </w:tr>
      <w:tr w:rsidR="00BB6806" w:rsidRPr="007A4D70" w14:paraId="7DBA9A4A" w14:textId="77777777" w:rsidTr="009E7228">
        <w:trPr>
          <w:trHeight w:val="596"/>
        </w:trPr>
        <w:tc>
          <w:tcPr>
            <w:tcW w:w="1403" w:type="dxa"/>
            <w:vMerge/>
          </w:tcPr>
          <w:p w14:paraId="59E340E4" w14:textId="77777777" w:rsidR="00BB6806" w:rsidRPr="007A4D70" w:rsidRDefault="00BB6806" w:rsidP="009E7228">
            <w:pPr>
              <w:tabs>
                <w:tab w:val="left" w:pos="5400"/>
              </w:tabs>
              <w:rPr>
                <w:bCs/>
                <w:sz w:val="13"/>
                <w:szCs w:val="13"/>
              </w:rPr>
            </w:pPr>
            <w:bookmarkStart w:id="27" w:name="bold14" w:colFirst="0" w:colLast="0"/>
            <w:bookmarkStart w:id="28" w:name="italic15" w:colFirst="0" w:colLast="0"/>
          </w:p>
        </w:tc>
        <w:tc>
          <w:tcPr>
            <w:tcW w:w="496" w:type="dxa"/>
            <w:vMerge/>
          </w:tcPr>
          <w:p w14:paraId="7E3D5BF5" w14:textId="77777777" w:rsidR="00BB6806" w:rsidRPr="007A4D70" w:rsidRDefault="00BB6806" w:rsidP="009E7228">
            <w:pPr>
              <w:tabs>
                <w:tab w:val="left" w:pos="5400"/>
              </w:tabs>
              <w:jc w:val="center"/>
              <w:rPr>
                <w:sz w:val="13"/>
                <w:szCs w:val="13"/>
              </w:rPr>
            </w:pPr>
          </w:p>
        </w:tc>
        <w:tc>
          <w:tcPr>
            <w:tcW w:w="3831" w:type="dxa"/>
          </w:tcPr>
          <w:p w14:paraId="12FDC190" w14:textId="77777777" w:rsidR="00BB6806" w:rsidRPr="007A4D70" w:rsidRDefault="00BB6806" w:rsidP="009E7228">
            <w:pPr>
              <w:tabs>
                <w:tab w:val="left" w:pos="5400"/>
              </w:tabs>
              <w:rPr>
                <w:sz w:val="13"/>
                <w:szCs w:val="13"/>
              </w:rPr>
            </w:pPr>
            <w:r w:rsidRPr="007A4D70">
              <w:rPr>
                <w:sz w:val="13"/>
                <w:szCs w:val="13"/>
              </w:rPr>
              <w:t>(</w:t>
            </w:r>
            <w:r w:rsidRPr="007A4D70">
              <w:rPr>
                <w:i/>
                <w:sz w:val="13"/>
                <w:szCs w:val="13"/>
              </w:rPr>
              <w:t>b</w:t>
            </w:r>
            <w:r w:rsidRPr="007A4D70">
              <w:rPr>
                <w:sz w:val="13"/>
                <w:szCs w:val="13"/>
              </w:rPr>
              <w:t>)</w:t>
            </w:r>
            <w:r w:rsidRPr="007A4D70">
              <w:rPr>
                <w:b/>
                <w:bCs/>
                <w:sz w:val="13"/>
                <w:szCs w:val="13"/>
              </w:rPr>
              <w:t xml:space="preserve"> </w:t>
            </w:r>
            <w:r w:rsidRPr="007A4D70">
              <w:rPr>
                <w:bCs/>
                <w:i/>
                <w:sz w:val="13"/>
                <w:szCs w:val="13"/>
              </w:rPr>
              <w:t>Cohort study</w:t>
            </w:r>
            <w:r w:rsidRPr="007A4D70">
              <w:rPr>
                <w:sz w:val="13"/>
                <w:szCs w:val="13"/>
              </w:rPr>
              <w:t>—For matched studies, give matching criteria and number of exposed and unexposed</w:t>
            </w:r>
          </w:p>
          <w:p w14:paraId="2BF77905" w14:textId="77777777" w:rsidR="00BB6806" w:rsidRPr="007A4D70" w:rsidRDefault="00BB6806" w:rsidP="009E7228">
            <w:pPr>
              <w:tabs>
                <w:tab w:val="left" w:pos="5400"/>
              </w:tabs>
              <w:rPr>
                <w:i/>
                <w:sz w:val="13"/>
                <w:szCs w:val="13"/>
              </w:rPr>
            </w:pPr>
            <w:r w:rsidRPr="007A4D70">
              <w:rPr>
                <w:bCs/>
                <w:i/>
                <w:sz w:val="13"/>
                <w:szCs w:val="13"/>
              </w:rPr>
              <w:t>Case-control study</w:t>
            </w:r>
            <w:r w:rsidRPr="007A4D70">
              <w:rPr>
                <w:sz w:val="13"/>
                <w:szCs w:val="13"/>
              </w:rPr>
              <w:t>—For matched studies, give matching criteria and the number of controls per case</w:t>
            </w:r>
          </w:p>
        </w:tc>
        <w:tc>
          <w:tcPr>
            <w:tcW w:w="841" w:type="dxa"/>
          </w:tcPr>
          <w:p w14:paraId="4FEA8823" w14:textId="77777777" w:rsidR="00BB6806" w:rsidRPr="007A4D70" w:rsidRDefault="00BB6806" w:rsidP="009E7228">
            <w:pPr>
              <w:tabs>
                <w:tab w:val="left" w:pos="5400"/>
              </w:tabs>
              <w:jc w:val="center"/>
              <w:rPr>
                <w:sz w:val="13"/>
                <w:szCs w:val="13"/>
              </w:rPr>
            </w:pPr>
            <w:r w:rsidRPr="007A4D70">
              <w:rPr>
                <w:sz w:val="13"/>
                <w:szCs w:val="13"/>
              </w:rPr>
              <w:t>N/A</w:t>
            </w:r>
          </w:p>
        </w:tc>
        <w:tc>
          <w:tcPr>
            <w:tcW w:w="6896" w:type="dxa"/>
          </w:tcPr>
          <w:p w14:paraId="73757FF4" w14:textId="77777777" w:rsidR="00BB6806" w:rsidRPr="007A4D70" w:rsidRDefault="00BB6806" w:rsidP="009E7228">
            <w:pPr>
              <w:tabs>
                <w:tab w:val="left" w:pos="5400"/>
              </w:tabs>
              <w:rPr>
                <w:sz w:val="13"/>
                <w:szCs w:val="13"/>
              </w:rPr>
            </w:pPr>
          </w:p>
        </w:tc>
      </w:tr>
      <w:tr w:rsidR="00BB6806" w:rsidRPr="007A4D70" w14:paraId="1A2C1521" w14:textId="77777777" w:rsidTr="009E7228">
        <w:trPr>
          <w:trHeight w:val="1167"/>
        </w:trPr>
        <w:tc>
          <w:tcPr>
            <w:tcW w:w="1403" w:type="dxa"/>
          </w:tcPr>
          <w:p w14:paraId="7ABE0363" w14:textId="77777777" w:rsidR="00BB6806" w:rsidRPr="007A4D70" w:rsidRDefault="00BB6806" w:rsidP="009E7228">
            <w:pPr>
              <w:tabs>
                <w:tab w:val="left" w:pos="5400"/>
              </w:tabs>
              <w:rPr>
                <w:bCs/>
                <w:sz w:val="13"/>
                <w:szCs w:val="13"/>
              </w:rPr>
            </w:pPr>
            <w:bookmarkStart w:id="29" w:name="bold16" w:colFirst="0" w:colLast="0"/>
            <w:bookmarkStart w:id="30" w:name="italic17" w:colFirst="0" w:colLast="0"/>
            <w:bookmarkEnd w:id="27"/>
            <w:bookmarkEnd w:id="28"/>
            <w:r w:rsidRPr="007A4D70">
              <w:rPr>
                <w:bCs/>
                <w:sz w:val="13"/>
                <w:szCs w:val="13"/>
              </w:rPr>
              <w:t>Variables</w:t>
            </w:r>
          </w:p>
        </w:tc>
        <w:tc>
          <w:tcPr>
            <w:tcW w:w="496" w:type="dxa"/>
          </w:tcPr>
          <w:p w14:paraId="6694EC91" w14:textId="77777777" w:rsidR="00BB6806" w:rsidRPr="007A4D70" w:rsidRDefault="00BB6806" w:rsidP="009E7228">
            <w:pPr>
              <w:tabs>
                <w:tab w:val="left" w:pos="5400"/>
              </w:tabs>
              <w:jc w:val="center"/>
              <w:rPr>
                <w:sz w:val="13"/>
                <w:szCs w:val="13"/>
              </w:rPr>
            </w:pPr>
            <w:r w:rsidRPr="007A4D70">
              <w:rPr>
                <w:sz w:val="13"/>
                <w:szCs w:val="13"/>
              </w:rPr>
              <w:t>7</w:t>
            </w:r>
          </w:p>
        </w:tc>
        <w:tc>
          <w:tcPr>
            <w:tcW w:w="3831" w:type="dxa"/>
          </w:tcPr>
          <w:p w14:paraId="7A445D66" w14:textId="77777777" w:rsidR="00BB6806" w:rsidRPr="007A4D70" w:rsidRDefault="00BB6806" w:rsidP="009E7228">
            <w:pPr>
              <w:tabs>
                <w:tab w:val="left" w:pos="5400"/>
              </w:tabs>
              <w:rPr>
                <w:sz w:val="13"/>
                <w:szCs w:val="13"/>
              </w:rPr>
            </w:pPr>
            <w:r w:rsidRPr="007A4D70">
              <w:rPr>
                <w:sz w:val="13"/>
                <w:szCs w:val="13"/>
              </w:rPr>
              <w:t>Clearly define all outcomes, exposures, predictors, potential confounders, and effect modifiers. Give diagnostic criteria, if applicable</w:t>
            </w:r>
          </w:p>
        </w:tc>
        <w:tc>
          <w:tcPr>
            <w:tcW w:w="841" w:type="dxa"/>
          </w:tcPr>
          <w:p w14:paraId="2BC01362" w14:textId="77777777" w:rsidR="00BB6806" w:rsidRPr="007A4D70" w:rsidRDefault="00BB6806" w:rsidP="009E7228">
            <w:pPr>
              <w:tabs>
                <w:tab w:val="left" w:pos="5400"/>
              </w:tabs>
              <w:jc w:val="center"/>
              <w:rPr>
                <w:sz w:val="13"/>
                <w:szCs w:val="13"/>
              </w:rPr>
            </w:pPr>
            <w:r w:rsidRPr="007A4D70">
              <w:rPr>
                <w:sz w:val="13"/>
                <w:szCs w:val="13"/>
              </w:rPr>
              <w:t xml:space="preserve">Page 6, 7 and 8 </w:t>
            </w:r>
          </w:p>
        </w:tc>
        <w:tc>
          <w:tcPr>
            <w:tcW w:w="6896" w:type="dxa"/>
          </w:tcPr>
          <w:p w14:paraId="02B45DDD" w14:textId="77777777" w:rsidR="00BB6806" w:rsidRPr="007A4D70" w:rsidRDefault="00BB6806" w:rsidP="009E7228">
            <w:pPr>
              <w:tabs>
                <w:tab w:val="left" w:pos="5400"/>
              </w:tabs>
              <w:rPr>
                <w:sz w:val="13"/>
                <w:szCs w:val="13"/>
              </w:rPr>
            </w:pPr>
            <w:r w:rsidRPr="007A4D70">
              <w:rPr>
                <w:sz w:val="13"/>
                <w:szCs w:val="13"/>
              </w:rPr>
              <w:t xml:space="preserve">Participant characteristics collected included sex, age, and number of previous concussions. Injury characteristics included patient-reported loss of consciousness (LOC) at time of injury, presence and type of amnesia (retrograde or anterograde) at time of injury, sport mechanism of injury grouped by similarity in reported concussion incidence rates for each sport, and symptom severity evaluation at initial visit. </w:t>
            </w:r>
          </w:p>
          <w:p w14:paraId="5C8190CB" w14:textId="77777777" w:rsidR="00BB6806" w:rsidRPr="007A4D70" w:rsidRDefault="00BB6806" w:rsidP="009E7228">
            <w:pPr>
              <w:tabs>
                <w:tab w:val="left" w:pos="5400"/>
              </w:tabs>
              <w:rPr>
                <w:sz w:val="13"/>
                <w:szCs w:val="13"/>
              </w:rPr>
            </w:pPr>
          </w:p>
          <w:p w14:paraId="719CADB6" w14:textId="77777777" w:rsidR="00BB6806" w:rsidRPr="007A4D70" w:rsidRDefault="00BB6806" w:rsidP="009E7228">
            <w:pPr>
              <w:tabs>
                <w:tab w:val="left" w:pos="5400"/>
              </w:tabs>
              <w:rPr>
                <w:sz w:val="13"/>
                <w:szCs w:val="13"/>
              </w:rPr>
            </w:pPr>
            <w:r w:rsidRPr="007A4D70">
              <w:rPr>
                <w:sz w:val="13"/>
                <w:szCs w:val="13"/>
              </w:rPr>
              <w:t xml:space="preserve">Participants unable to exercise to maximal exertion due to symptom exacerbation on the BCTT were rated as exercise-intolerant. </w:t>
            </w:r>
          </w:p>
          <w:p w14:paraId="22C11A87" w14:textId="77777777" w:rsidR="00BB6806" w:rsidRPr="007A4D70" w:rsidRDefault="00BB6806" w:rsidP="009E7228">
            <w:pPr>
              <w:tabs>
                <w:tab w:val="left" w:pos="5400"/>
              </w:tabs>
              <w:rPr>
                <w:sz w:val="13"/>
                <w:szCs w:val="13"/>
              </w:rPr>
            </w:pPr>
          </w:p>
          <w:p w14:paraId="652366D0" w14:textId="77777777" w:rsidR="00BB6806" w:rsidRPr="007A4D70" w:rsidRDefault="00BB6806" w:rsidP="009E7228">
            <w:pPr>
              <w:tabs>
                <w:tab w:val="left" w:pos="5400"/>
              </w:tabs>
              <w:rPr>
                <w:sz w:val="13"/>
                <w:szCs w:val="13"/>
              </w:rPr>
            </w:pPr>
            <w:r w:rsidRPr="007A4D70">
              <w:rPr>
                <w:sz w:val="13"/>
                <w:szCs w:val="13"/>
              </w:rPr>
              <w:t xml:space="preserve">The outcome, days from injury to recovery, was derived by calculating the difference between the patient-reported date of SRC injury and the date the patient was provided medical clearance and discharged as recorded in the clinical record system </w:t>
            </w:r>
          </w:p>
        </w:tc>
      </w:tr>
      <w:tr w:rsidR="00BB6806" w:rsidRPr="007A4D70" w14:paraId="4144E0DB" w14:textId="77777777" w:rsidTr="009E7228">
        <w:trPr>
          <w:trHeight w:val="286"/>
        </w:trPr>
        <w:tc>
          <w:tcPr>
            <w:tcW w:w="1403" w:type="dxa"/>
          </w:tcPr>
          <w:p w14:paraId="2833451E" w14:textId="77777777" w:rsidR="00BB6806" w:rsidRPr="007A4D70" w:rsidRDefault="00BB6806" w:rsidP="009E7228">
            <w:pPr>
              <w:tabs>
                <w:tab w:val="left" w:pos="5400"/>
              </w:tabs>
              <w:rPr>
                <w:bCs/>
                <w:sz w:val="13"/>
                <w:szCs w:val="13"/>
              </w:rPr>
            </w:pPr>
            <w:bookmarkStart w:id="31" w:name="bold17"/>
            <w:bookmarkStart w:id="32" w:name="italic18"/>
            <w:bookmarkEnd w:id="29"/>
            <w:bookmarkEnd w:id="30"/>
            <w:r w:rsidRPr="007A4D70">
              <w:rPr>
                <w:bCs/>
                <w:sz w:val="13"/>
                <w:szCs w:val="13"/>
              </w:rPr>
              <w:t>Data sources/</w:t>
            </w:r>
            <w:bookmarkStart w:id="33" w:name="bold18"/>
            <w:bookmarkStart w:id="34" w:name="italic19"/>
            <w:bookmarkEnd w:id="31"/>
            <w:bookmarkEnd w:id="32"/>
            <w:r w:rsidRPr="007A4D70">
              <w:rPr>
                <w:bCs/>
                <w:sz w:val="13"/>
                <w:szCs w:val="13"/>
              </w:rPr>
              <w:t xml:space="preserve"> measurement</w:t>
            </w:r>
            <w:bookmarkEnd w:id="33"/>
            <w:bookmarkEnd w:id="34"/>
          </w:p>
        </w:tc>
        <w:tc>
          <w:tcPr>
            <w:tcW w:w="496" w:type="dxa"/>
          </w:tcPr>
          <w:p w14:paraId="51EF573B" w14:textId="77777777" w:rsidR="00BB6806" w:rsidRPr="007A4D70" w:rsidRDefault="00BB6806" w:rsidP="009E7228">
            <w:pPr>
              <w:tabs>
                <w:tab w:val="left" w:pos="5400"/>
              </w:tabs>
              <w:jc w:val="center"/>
              <w:rPr>
                <w:sz w:val="13"/>
                <w:szCs w:val="13"/>
              </w:rPr>
            </w:pPr>
            <w:r w:rsidRPr="007A4D70">
              <w:rPr>
                <w:sz w:val="13"/>
                <w:szCs w:val="13"/>
              </w:rPr>
              <w:t>8</w:t>
            </w:r>
            <w:bookmarkStart w:id="35" w:name="bold19"/>
            <w:r w:rsidRPr="007A4D70">
              <w:rPr>
                <w:bCs/>
                <w:sz w:val="13"/>
                <w:szCs w:val="13"/>
              </w:rPr>
              <w:t>*</w:t>
            </w:r>
            <w:bookmarkEnd w:id="35"/>
          </w:p>
        </w:tc>
        <w:tc>
          <w:tcPr>
            <w:tcW w:w="3831" w:type="dxa"/>
          </w:tcPr>
          <w:p w14:paraId="65F24946" w14:textId="77777777" w:rsidR="00BB6806" w:rsidRPr="007A4D70" w:rsidRDefault="00BB6806" w:rsidP="009E7228">
            <w:pPr>
              <w:tabs>
                <w:tab w:val="left" w:pos="5400"/>
              </w:tabs>
              <w:rPr>
                <w:sz w:val="13"/>
                <w:szCs w:val="13"/>
              </w:rPr>
            </w:pPr>
            <w:r w:rsidRPr="007A4D70">
              <w:rPr>
                <w:i/>
                <w:sz w:val="13"/>
                <w:szCs w:val="13"/>
              </w:rPr>
              <w:t xml:space="preserve"> </w:t>
            </w:r>
            <w:r w:rsidRPr="007A4D70">
              <w:rPr>
                <w:sz w:val="13"/>
                <w:szCs w:val="13"/>
              </w:rPr>
              <w:t>For each variable of interest, give sources of data and details of methods of assessment (measurement). Describe comparability of assessment methods if there is more than one group</w:t>
            </w:r>
          </w:p>
        </w:tc>
        <w:tc>
          <w:tcPr>
            <w:tcW w:w="841" w:type="dxa"/>
          </w:tcPr>
          <w:p w14:paraId="1AF1F047" w14:textId="77777777" w:rsidR="00BB6806" w:rsidRPr="007A4D70" w:rsidRDefault="00BB6806" w:rsidP="009E7228">
            <w:pPr>
              <w:tabs>
                <w:tab w:val="left" w:pos="5400"/>
              </w:tabs>
              <w:jc w:val="center"/>
              <w:rPr>
                <w:iCs/>
                <w:sz w:val="13"/>
                <w:szCs w:val="13"/>
              </w:rPr>
            </w:pPr>
            <w:r w:rsidRPr="007A4D70">
              <w:rPr>
                <w:iCs/>
                <w:sz w:val="13"/>
                <w:szCs w:val="13"/>
              </w:rPr>
              <w:t>Page 7</w:t>
            </w:r>
          </w:p>
        </w:tc>
        <w:tc>
          <w:tcPr>
            <w:tcW w:w="6896" w:type="dxa"/>
          </w:tcPr>
          <w:p w14:paraId="4E9B9235" w14:textId="77777777" w:rsidR="00BB6806" w:rsidRPr="007A4D70" w:rsidRDefault="00BB6806" w:rsidP="009E7228">
            <w:pPr>
              <w:tabs>
                <w:tab w:val="left" w:pos="5400"/>
              </w:tabs>
              <w:rPr>
                <w:sz w:val="13"/>
                <w:szCs w:val="13"/>
              </w:rPr>
            </w:pPr>
            <w:r w:rsidRPr="007A4D70">
              <w:rPr>
                <w:sz w:val="13"/>
                <w:szCs w:val="13"/>
              </w:rPr>
              <w:t>All data were collected at the time of care provision by the attending regulated healthcare practitioner</w:t>
            </w:r>
          </w:p>
        </w:tc>
      </w:tr>
      <w:tr w:rsidR="00BB6806" w:rsidRPr="007A4D70" w14:paraId="382799BB" w14:textId="77777777" w:rsidTr="009E7228">
        <w:trPr>
          <w:trHeight w:val="581"/>
        </w:trPr>
        <w:tc>
          <w:tcPr>
            <w:tcW w:w="1403" w:type="dxa"/>
          </w:tcPr>
          <w:p w14:paraId="0A731717" w14:textId="77777777" w:rsidR="00BB6806" w:rsidRPr="007A4D70" w:rsidRDefault="00BB6806" w:rsidP="009E7228">
            <w:pPr>
              <w:tabs>
                <w:tab w:val="left" w:pos="5400"/>
              </w:tabs>
              <w:rPr>
                <w:bCs/>
                <w:color w:val="000000"/>
                <w:sz w:val="13"/>
                <w:szCs w:val="13"/>
              </w:rPr>
            </w:pPr>
            <w:bookmarkStart w:id="36" w:name="bold20" w:colFirst="0" w:colLast="0"/>
            <w:bookmarkStart w:id="37" w:name="italic20" w:colFirst="0" w:colLast="0"/>
            <w:r w:rsidRPr="007A4D70">
              <w:rPr>
                <w:bCs/>
                <w:color w:val="000000"/>
                <w:sz w:val="13"/>
                <w:szCs w:val="13"/>
              </w:rPr>
              <w:t>Bias</w:t>
            </w:r>
          </w:p>
        </w:tc>
        <w:tc>
          <w:tcPr>
            <w:tcW w:w="496" w:type="dxa"/>
          </w:tcPr>
          <w:p w14:paraId="7C49858C" w14:textId="77777777" w:rsidR="00BB6806" w:rsidRPr="007A4D70" w:rsidRDefault="00BB6806" w:rsidP="009E7228">
            <w:pPr>
              <w:tabs>
                <w:tab w:val="left" w:pos="5400"/>
              </w:tabs>
              <w:jc w:val="center"/>
              <w:rPr>
                <w:sz w:val="13"/>
                <w:szCs w:val="13"/>
              </w:rPr>
            </w:pPr>
            <w:r w:rsidRPr="007A4D70">
              <w:rPr>
                <w:sz w:val="13"/>
                <w:szCs w:val="13"/>
              </w:rPr>
              <w:t>9</w:t>
            </w:r>
          </w:p>
        </w:tc>
        <w:tc>
          <w:tcPr>
            <w:tcW w:w="3831" w:type="dxa"/>
          </w:tcPr>
          <w:p w14:paraId="2B9554E8" w14:textId="77777777" w:rsidR="00BB6806" w:rsidRPr="007A4D70" w:rsidRDefault="00BB6806" w:rsidP="009E7228">
            <w:pPr>
              <w:tabs>
                <w:tab w:val="left" w:pos="5400"/>
              </w:tabs>
              <w:rPr>
                <w:color w:val="000000"/>
                <w:sz w:val="13"/>
                <w:szCs w:val="13"/>
              </w:rPr>
            </w:pPr>
            <w:r w:rsidRPr="007A4D70">
              <w:rPr>
                <w:color w:val="000000"/>
                <w:sz w:val="13"/>
                <w:szCs w:val="13"/>
              </w:rPr>
              <w:t>Describe any efforts to address potential sources of bias</w:t>
            </w:r>
          </w:p>
        </w:tc>
        <w:tc>
          <w:tcPr>
            <w:tcW w:w="841" w:type="dxa"/>
          </w:tcPr>
          <w:p w14:paraId="1AE7044D" w14:textId="77777777" w:rsidR="00BB6806" w:rsidRPr="007A4D70" w:rsidRDefault="00BB6806" w:rsidP="009E7228">
            <w:pPr>
              <w:tabs>
                <w:tab w:val="left" w:pos="5400"/>
              </w:tabs>
              <w:jc w:val="center"/>
              <w:rPr>
                <w:color w:val="000000"/>
                <w:sz w:val="13"/>
                <w:szCs w:val="13"/>
              </w:rPr>
            </w:pPr>
            <w:r w:rsidRPr="007A4D70">
              <w:rPr>
                <w:color w:val="000000"/>
                <w:sz w:val="13"/>
                <w:szCs w:val="13"/>
              </w:rPr>
              <w:t>Page 6</w:t>
            </w:r>
          </w:p>
        </w:tc>
        <w:tc>
          <w:tcPr>
            <w:tcW w:w="6896" w:type="dxa"/>
          </w:tcPr>
          <w:p w14:paraId="2B9CC468" w14:textId="77777777" w:rsidR="00BB6806" w:rsidRPr="007A4D70" w:rsidRDefault="00BB6806" w:rsidP="009E7228">
            <w:pPr>
              <w:tabs>
                <w:tab w:val="left" w:pos="5400"/>
              </w:tabs>
              <w:rPr>
                <w:color w:val="000000" w:themeColor="text1"/>
                <w:sz w:val="13"/>
                <w:szCs w:val="13"/>
              </w:rPr>
            </w:pPr>
            <w:r w:rsidRPr="007A4D70">
              <w:rPr>
                <w:color w:val="000000" w:themeColor="text1"/>
                <w:sz w:val="13"/>
                <w:szCs w:val="13"/>
              </w:rPr>
              <w:t xml:space="preserve">Participants were excluded if they presented with history of attention deficit disorder (ADD), attention deficit hyperactivity disorder (ADHD), learning disorder, depression, anxiety, autism, sleep disorder, or more than 3 prior concussions, as these factors have been reported to be associated with delayed recovery; or 3) scored &lt; 7 on concussion symptom severity at initial assessment (as normally developing adolescents may present with concussion-like symptoms). </w:t>
            </w:r>
          </w:p>
        </w:tc>
      </w:tr>
      <w:tr w:rsidR="00BB6806" w:rsidRPr="007A4D70" w14:paraId="64FA1CF6" w14:textId="77777777" w:rsidTr="009E7228">
        <w:trPr>
          <w:trHeight w:val="581"/>
        </w:trPr>
        <w:tc>
          <w:tcPr>
            <w:tcW w:w="1403" w:type="dxa"/>
          </w:tcPr>
          <w:p w14:paraId="62416D81" w14:textId="77777777" w:rsidR="00BB6806" w:rsidRPr="007A4D70" w:rsidRDefault="00BB6806" w:rsidP="009E7228">
            <w:pPr>
              <w:tabs>
                <w:tab w:val="left" w:pos="5400"/>
              </w:tabs>
              <w:rPr>
                <w:bCs/>
                <w:sz w:val="13"/>
                <w:szCs w:val="13"/>
              </w:rPr>
            </w:pPr>
            <w:bookmarkStart w:id="38" w:name="bold21" w:colFirst="0" w:colLast="0"/>
            <w:bookmarkStart w:id="39" w:name="italic21" w:colFirst="0" w:colLast="0"/>
            <w:bookmarkEnd w:id="36"/>
            <w:bookmarkEnd w:id="37"/>
            <w:r w:rsidRPr="007A4D70">
              <w:rPr>
                <w:bCs/>
                <w:sz w:val="13"/>
                <w:szCs w:val="13"/>
              </w:rPr>
              <w:t>Study size</w:t>
            </w:r>
          </w:p>
        </w:tc>
        <w:tc>
          <w:tcPr>
            <w:tcW w:w="496" w:type="dxa"/>
          </w:tcPr>
          <w:p w14:paraId="0312CE26" w14:textId="77777777" w:rsidR="00BB6806" w:rsidRPr="007A4D70" w:rsidRDefault="00BB6806" w:rsidP="009E7228">
            <w:pPr>
              <w:tabs>
                <w:tab w:val="left" w:pos="5400"/>
              </w:tabs>
              <w:jc w:val="center"/>
              <w:rPr>
                <w:sz w:val="13"/>
                <w:szCs w:val="13"/>
              </w:rPr>
            </w:pPr>
            <w:r w:rsidRPr="007A4D70">
              <w:rPr>
                <w:sz w:val="13"/>
                <w:szCs w:val="13"/>
              </w:rPr>
              <w:t>10</w:t>
            </w:r>
          </w:p>
        </w:tc>
        <w:tc>
          <w:tcPr>
            <w:tcW w:w="3831" w:type="dxa"/>
          </w:tcPr>
          <w:p w14:paraId="037B4AF2" w14:textId="77777777" w:rsidR="00BB6806" w:rsidRPr="007A4D70" w:rsidRDefault="00BB6806" w:rsidP="009E7228">
            <w:pPr>
              <w:tabs>
                <w:tab w:val="left" w:pos="5400"/>
              </w:tabs>
              <w:rPr>
                <w:sz w:val="13"/>
                <w:szCs w:val="13"/>
              </w:rPr>
            </w:pPr>
            <w:r w:rsidRPr="007A4D70">
              <w:rPr>
                <w:sz w:val="13"/>
                <w:szCs w:val="13"/>
              </w:rPr>
              <w:t>Explain how the study size was arrived at</w:t>
            </w:r>
          </w:p>
        </w:tc>
        <w:tc>
          <w:tcPr>
            <w:tcW w:w="841" w:type="dxa"/>
          </w:tcPr>
          <w:p w14:paraId="2BF6CFCE" w14:textId="77777777" w:rsidR="00BB6806" w:rsidRPr="007A4D70" w:rsidRDefault="00BB6806" w:rsidP="009E7228">
            <w:pPr>
              <w:tabs>
                <w:tab w:val="left" w:pos="5400"/>
              </w:tabs>
              <w:jc w:val="center"/>
              <w:rPr>
                <w:color w:val="000000" w:themeColor="text1"/>
                <w:sz w:val="13"/>
                <w:szCs w:val="13"/>
              </w:rPr>
            </w:pPr>
            <w:r w:rsidRPr="007A4D70">
              <w:rPr>
                <w:color w:val="000000" w:themeColor="text1"/>
                <w:sz w:val="13"/>
                <w:szCs w:val="13"/>
              </w:rPr>
              <w:t>Page 9</w:t>
            </w:r>
          </w:p>
          <w:p w14:paraId="368ECA8C" w14:textId="77777777" w:rsidR="00BB6806" w:rsidRPr="007A4D70" w:rsidRDefault="00BB6806" w:rsidP="009E7228">
            <w:pPr>
              <w:tabs>
                <w:tab w:val="left" w:pos="5400"/>
              </w:tabs>
              <w:rPr>
                <w:sz w:val="13"/>
                <w:szCs w:val="13"/>
              </w:rPr>
            </w:pPr>
          </w:p>
          <w:p w14:paraId="1EFD3AB6" w14:textId="77777777" w:rsidR="00BB6806" w:rsidRPr="007A4D70" w:rsidRDefault="00BB6806" w:rsidP="009E7228">
            <w:pPr>
              <w:tabs>
                <w:tab w:val="left" w:pos="5400"/>
              </w:tabs>
              <w:rPr>
                <w:sz w:val="13"/>
                <w:szCs w:val="13"/>
              </w:rPr>
            </w:pPr>
          </w:p>
          <w:p w14:paraId="73C20BD1" w14:textId="77777777" w:rsidR="00BB6806" w:rsidRPr="007A4D70" w:rsidRDefault="00BB6806" w:rsidP="009E7228">
            <w:pPr>
              <w:tabs>
                <w:tab w:val="left" w:pos="5400"/>
              </w:tabs>
              <w:rPr>
                <w:sz w:val="13"/>
                <w:szCs w:val="13"/>
              </w:rPr>
            </w:pPr>
          </w:p>
        </w:tc>
        <w:tc>
          <w:tcPr>
            <w:tcW w:w="6896" w:type="dxa"/>
          </w:tcPr>
          <w:p w14:paraId="764C3780" w14:textId="77777777" w:rsidR="00BB6806" w:rsidRPr="007A4D70" w:rsidRDefault="00BB6806" w:rsidP="009E7228">
            <w:pPr>
              <w:tabs>
                <w:tab w:val="left" w:pos="5400"/>
              </w:tabs>
              <w:rPr>
                <w:color w:val="000000" w:themeColor="text1"/>
                <w:sz w:val="13"/>
                <w:szCs w:val="13"/>
              </w:rPr>
            </w:pPr>
            <w:r w:rsidRPr="007A4D70">
              <w:rPr>
                <w:color w:val="000000" w:themeColor="text1"/>
                <w:sz w:val="13"/>
                <w:szCs w:val="13"/>
              </w:rPr>
              <w:t>Between 1 January 2016 and 11 April 2019, 6,052 candidate pediatric (≤ 17 years) patient records were identified in the study database as having received a concussion diagnosis at a participating clinic. After applying the study inclusion and exclusion criteria, the eligible study population consisted of 855 patients</w:t>
            </w:r>
          </w:p>
        </w:tc>
      </w:tr>
      <w:tr w:rsidR="00BB6806" w:rsidRPr="007A4D70" w14:paraId="71460378" w14:textId="77777777" w:rsidTr="009E7228">
        <w:trPr>
          <w:trHeight w:val="140"/>
        </w:trPr>
        <w:tc>
          <w:tcPr>
            <w:tcW w:w="1403" w:type="dxa"/>
          </w:tcPr>
          <w:p w14:paraId="6A36061F" w14:textId="77777777" w:rsidR="00BB6806" w:rsidRPr="007A4D70" w:rsidRDefault="00BB6806" w:rsidP="009E7228">
            <w:pPr>
              <w:tabs>
                <w:tab w:val="left" w:pos="5400"/>
              </w:tabs>
              <w:rPr>
                <w:bCs/>
                <w:sz w:val="13"/>
                <w:szCs w:val="13"/>
              </w:rPr>
            </w:pPr>
            <w:r w:rsidRPr="007A4D70">
              <w:rPr>
                <w:bCs/>
                <w:sz w:val="13"/>
                <w:szCs w:val="13"/>
              </w:rPr>
              <w:t xml:space="preserve"> </w:t>
            </w:r>
          </w:p>
        </w:tc>
        <w:tc>
          <w:tcPr>
            <w:tcW w:w="496" w:type="dxa"/>
          </w:tcPr>
          <w:p w14:paraId="3595BDA9" w14:textId="77777777" w:rsidR="00BB6806" w:rsidRPr="007A4D70" w:rsidRDefault="00BB6806" w:rsidP="009E7228">
            <w:pPr>
              <w:tabs>
                <w:tab w:val="left" w:pos="5400"/>
              </w:tabs>
              <w:jc w:val="center"/>
              <w:rPr>
                <w:sz w:val="13"/>
                <w:szCs w:val="13"/>
              </w:rPr>
            </w:pPr>
          </w:p>
        </w:tc>
        <w:tc>
          <w:tcPr>
            <w:tcW w:w="3831" w:type="dxa"/>
          </w:tcPr>
          <w:p w14:paraId="4C99D389" w14:textId="77777777" w:rsidR="00BB6806" w:rsidRPr="007A4D70" w:rsidRDefault="00BB6806" w:rsidP="009E7228">
            <w:pPr>
              <w:tabs>
                <w:tab w:val="left" w:pos="5400"/>
              </w:tabs>
              <w:rPr>
                <w:sz w:val="13"/>
                <w:szCs w:val="13"/>
              </w:rPr>
            </w:pPr>
          </w:p>
        </w:tc>
        <w:tc>
          <w:tcPr>
            <w:tcW w:w="841" w:type="dxa"/>
          </w:tcPr>
          <w:p w14:paraId="44551220" w14:textId="77777777" w:rsidR="00BB6806" w:rsidRPr="007A4D70" w:rsidRDefault="00BB6806" w:rsidP="009E7228">
            <w:pPr>
              <w:tabs>
                <w:tab w:val="left" w:pos="5400"/>
              </w:tabs>
              <w:rPr>
                <w:sz w:val="13"/>
                <w:szCs w:val="13"/>
              </w:rPr>
            </w:pPr>
          </w:p>
        </w:tc>
        <w:tc>
          <w:tcPr>
            <w:tcW w:w="6896" w:type="dxa"/>
          </w:tcPr>
          <w:p w14:paraId="0EA529EC" w14:textId="77777777" w:rsidR="00BB6806" w:rsidRPr="007A4D70" w:rsidRDefault="00BB6806" w:rsidP="009E7228">
            <w:pPr>
              <w:tabs>
                <w:tab w:val="left" w:pos="5400"/>
              </w:tabs>
              <w:rPr>
                <w:rFonts w:eastAsia="Calibri"/>
                <w:color w:val="000000" w:themeColor="text1"/>
                <w:sz w:val="13"/>
                <w:szCs w:val="13"/>
              </w:rPr>
            </w:pPr>
          </w:p>
        </w:tc>
      </w:tr>
    </w:tbl>
    <w:p w14:paraId="26001066" w14:textId="77777777" w:rsidR="00BB6806" w:rsidRPr="007A4D70" w:rsidRDefault="00BB6806" w:rsidP="00BB6806">
      <w:pPr>
        <w:rPr>
          <w:sz w:val="13"/>
          <w:szCs w:val="13"/>
        </w:rPr>
      </w:pPr>
      <w:bookmarkStart w:id="40" w:name="bold22"/>
      <w:bookmarkStart w:id="41" w:name="italic22"/>
      <w:bookmarkEnd w:id="38"/>
      <w:bookmarkEnd w:id="39"/>
      <w:r w:rsidRPr="007A4D70">
        <w:rPr>
          <w:sz w:val="13"/>
          <w:szCs w:val="13"/>
        </w:rPr>
        <w:t xml:space="preserve">Continued on next page </w:t>
      </w:r>
      <w:r w:rsidRPr="007A4D70">
        <w:rPr>
          <w:sz w:val="13"/>
          <w:szCs w:val="13"/>
        </w:rPr>
        <w:br w:type="page"/>
      </w:r>
    </w:p>
    <w:tbl>
      <w:tblPr>
        <w:tblW w:w="13467" w:type="dxa"/>
        <w:tblBorders>
          <w:top w:val="single" w:sz="4" w:space="0" w:color="auto"/>
          <w:bottom w:val="single" w:sz="4" w:space="0" w:color="auto"/>
          <w:insideH w:val="single" w:sz="4" w:space="0" w:color="auto"/>
        </w:tblBorders>
        <w:tblLook w:val="0000" w:firstRow="0" w:lastRow="0" w:firstColumn="0" w:lastColumn="0" w:noHBand="0" w:noVBand="0"/>
      </w:tblPr>
      <w:tblGrid>
        <w:gridCol w:w="1065"/>
        <w:gridCol w:w="778"/>
        <w:gridCol w:w="3969"/>
        <w:gridCol w:w="709"/>
        <w:gridCol w:w="6946"/>
      </w:tblGrid>
      <w:tr w:rsidR="00BB6806" w:rsidRPr="007A4D70" w14:paraId="1FC3E66E" w14:textId="77777777" w:rsidTr="009E7228">
        <w:trPr>
          <w:trHeight w:val="283"/>
        </w:trPr>
        <w:tc>
          <w:tcPr>
            <w:tcW w:w="1065" w:type="dxa"/>
          </w:tcPr>
          <w:p w14:paraId="6B81F1FE" w14:textId="77777777" w:rsidR="00BB6806" w:rsidRPr="007A4D70" w:rsidRDefault="00BB6806" w:rsidP="009E7228">
            <w:pPr>
              <w:tabs>
                <w:tab w:val="left" w:pos="5400"/>
              </w:tabs>
              <w:rPr>
                <w:bCs/>
                <w:sz w:val="13"/>
                <w:szCs w:val="13"/>
              </w:rPr>
            </w:pPr>
            <w:r w:rsidRPr="007A4D70">
              <w:rPr>
                <w:bCs/>
                <w:sz w:val="13"/>
                <w:szCs w:val="13"/>
              </w:rPr>
              <w:lastRenderedPageBreak/>
              <w:t>Quantitative</w:t>
            </w:r>
            <w:bookmarkStart w:id="42" w:name="bold23"/>
            <w:bookmarkStart w:id="43" w:name="italic23"/>
            <w:bookmarkEnd w:id="40"/>
            <w:bookmarkEnd w:id="41"/>
            <w:r w:rsidRPr="007A4D70">
              <w:rPr>
                <w:bCs/>
                <w:sz w:val="13"/>
                <w:szCs w:val="13"/>
              </w:rPr>
              <w:t xml:space="preserve"> variables</w:t>
            </w:r>
            <w:bookmarkEnd w:id="42"/>
            <w:bookmarkEnd w:id="43"/>
          </w:p>
        </w:tc>
        <w:tc>
          <w:tcPr>
            <w:tcW w:w="778" w:type="dxa"/>
          </w:tcPr>
          <w:p w14:paraId="732D8E6A" w14:textId="77777777" w:rsidR="00BB6806" w:rsidRPr="007A4D70" w:rsidRDefault="00BB6806" w:rsidP="009E7228">
            <w:pPr>
              <w:tabs>
                <w:tab w:val="left" w:pos="5400"/>
              </w:tabs>
              <w:jc w:val="center"/>
              <w:rPr>
                <w:sz w:val="13"/>
                <w:szCs w:val="13"/>
              </w:rPr>
            </w:pPr>
            <w:r w:rsidRPr="007A4D70">
              <w:rPr>
                <w:sz w:val="13"/>
                <w:szCs w:val="13"/>
              </w:rPr>
              <w:t>11</w:t>
            </w:r>
          </w:p>
        </w:tc>
        <w:tc>
          <w:tcPr>
            <w:tcW w:w="3969" w:type="dxa"/>
          </w:tcPr>
          <w:p w14:paraId="35BD5D23" w14:textId="77777777" w:rsidR="00BB6806" w:rsidRPr="007A4D70" w:rsidRDefault="00BB6806" w:rsidP="009E7228">
            <w:pPr>
              <w:tabs>
                <w:tab w:val="left" w:pos="5400"/>
              </w:tabs>
              <w:rPr>
                <w:sz w:val="13"/>
                <w:szCs w:val="13"/>
              </w:rPr>
            </w:pPr>
            <w:r w:rsidRPr="007A4D70">
              <w:rPr>
                <w:sz w:val="13"/>
                <w:szCs w:val="13"/>
              </w:rPr>
              <w:t>Explain how quantitative variables were handled in the analyses. If applicable, describe which groupings were chosen and why</w:t>
            </w:r>
          </w:p>
        </w:tc>
        <w:tc>
          <w:tcPr>
            <w:tcW w:w="709" w:type="dxa"/>
          </w:tcPr>
          <w:p w14:paraId="3CAADF75" w14:textId="77777777" w:rsidR="00BB6806" w:rsidRPr="007A4D70" w:rsidRDefault="00BB6806" w:rsidP="009E7228">
            <w:pPr>
              <w:tabs>
                <w:tab w:val="left" w:pos="5400"/>
              </w:tabs>
              <w:jc w:val="center"/>
              <w:rPr>
                <w:sz w:val="13"/>
                <w:szCs w:val="13"/>
              </w:rPr>
            </w:pPr>
          </w:p>
        </w:tc>
        <w:tc>
          <w:tcPr>
            <w:tcW w:w="6946" w:type="dxa"/>
          </w:tcPr>
          <w:p w14:paraId="024B59E2" w14:textId="77777777" w:rsidR="00BB6806" w:rsidRPr="007A4D70" w:rsidRDefault="00BB6806" w:rsidP="009E7228">
            <w:pPr>
              <w:pStyle w:val="ProtocolBody"/>
              <w:jc w:val="left"/>
              <w:rPr>
                <w:rFonts w:ascii="Times New Roman" w:eastAsia="Calibri" w:hAnsi="Times New Roman"/>
                <w:color w:val="000000" w:themeColor="text1"/>
                <w:sz w:val="13"/>
                <w:szCs w:val="13"/>
                <w:lang w:val="en-CA"/>
              </w:rPr>
            </w:pPr>
            <w:r w:rsidRPr="007A4D70">
              <w:rPr>
                <w:rFonts w:ascii="Times New Roman" w:eastAsia="Calibri" w:hAnsi="Times New Roman"/>
                <w:color w:val="000000" w:themeColor="text1"/>
                <w:sz w:val="13"/>
                <w:szCs w:val="13"/>
                <w:lang w:val="en-CA"/>
              </w:rPr>
              <w:t xml:space="preserve"> </w:t>
            </w:r>
          </w:p>
        </w:tc>
      </w:tr>
      <w:tr w:rsidR="00BB6806" w:rsidRPr="007A4D70" w14:paraId="1732DC70" w14:textId="77777777" w:rsidTr="009E7228">
        <w:trPr>
          <w:trHeight w:val="249"/>
        </w:trPr>
        <w:tc>
          <w:tcPr>
            <w:tcW w:w="1065" w:type="dxa"/>
            <w:vMerge w:val="restart"/>
          </w:tcPr>
          <w:p w14:paraId="396BCDB3" w14:textId="77777777" w:rsidR="00BB6806" w:rsidRPr="007A4D70" w:rsidRDefault="00BB6806" w:rsidP="009E7228">
            <w:pPr>
              <w:tabs>
                <w:tab w:val="left" w:pos="5400"/>
              </w:tabs>
              <w:rPr>
                <w:sz w:val="13"/>
                <w:szCs w:val="13"/>
              </w:rPr>
            </w:pPr>
            <w:bookmarkStart w:id="44" w:name="italic24"/>
            <w:r w:rsidRPr="007A4D70">
              <w:rPr>
                <w:sz w:val="13"/>
                <w:szCs w:val="13"/>
              </w:rPr>
              <w:t>Statistical</w:t>
            </w:r>
            <w:bookmarkStart w:id="45" w:name="italic25"/>
            <w:bookmarkEnd w:id="44"/>
            <w:r w:rsidRPr="007A4D70">
              <w:rPr>
                <w:sz w:val="13"/>
                <w:szCs w:val="13"/>
              </w:rPr>
              <w:t xml:space="preserve"> methods</w:t>
            </w:r>
            <w:bookmarkEnd w:id="45"/>
          </w:p>
        </w:tc>
        <w:tc>
          <w:tcPr>
            <w:tcW w:w="778" w:type="dxa"/>
            <w:vMerge w:val="restart"/>
          </w:tcPr>
          <w:p w14:paraId="77BF1E4C" w14:textId="77777777" w:rsidR="00BB6806" w:rsidRPr="007A4D70" w:rsidRDefault="00BB6806" w:rsidP="009E7228">
            <w:pPr>
              <w:tabs>
                <w:tab w:val="left" w:pos="5400"/>
              </w:tabs>
              <w:jc w:val="center"/>
              <w:rPr>
                <w:sz w:val="13"/>
                <w:szCs w:val="13"/>
              </w:rPr>
            </w:pPr>
            <w:r w:rsidRPr="007A4D70">
              <w:rPr>
                <w:sz w:val="13"/>
                <w:szCs w:val="13"/>
              </w:rPr>
              <w:t>12</w:t>
            </w:r>
          </w:p>
        </w:tc>
        <w:tc>
          <w:tcPr>
            <w:tcW w:w="3969" w:type="dxa"/>
          </w:tcPr>
          <w:p w14:paraId="79FA3461" w14:textId="77777777" w:rsidR="00BB6806" w:rsidRPr="007A4D70" w:rsidRDefault="00BB6806" w:rsidP="009E7228">
            <w:pPr>
              <w:tabs>
                <w:tab w:val="left" w:pos="5400"/>
              </w:tabs>
              <w:rPr>
                <w:sz w:val="13"/>
                <w:szCs w:val="13"/>
              </w:rPr>
            </w:pPr>
            <w:r w:rsidRPr="007A4D70">
              <w:rPr>
                <w:sz w:val="13"/>
                <w:szCs w:val="13"/>
              </w:rPr>
              <w:t>(</w:t>
            </w:r>
            <w:r w:rsidRPr="007A4D70">
              <w:rPr>
                <w:i/>
                <w:sz w:val="13"/>
                <w:szCs w:val="13"/>
              </w:rPr>
              <w:t>a</w:t>
            </w:r>
            <w:r w:rsidRPr="007A4D70">
              <w:rPr>
                <w:sz w:val="13"/>
                <w:szCs w:val="13"/>
              </w:rPr>
              <w:t>) Describe all statistical methods, including those used to control for confounding</w:t>
            </w:r>
          </w:p>
        </w:tc>
        <w:tc>
          <w:tcPr>
            <w:tcW w:w="709" w:type="dxa"/>
          </w:tcPr>
          <w:p w14:paraId="0EB8674D" w14:textId="77777777" w:rsidR="00BB6806" w:rsidRPr="007A4D70" w:rsidRDefault="00BB6806" w:rsidP="009E7228">
            <w:pPr>
              <w:tabs>
                <w:tab w:val="left" w:pos="5400"/>
              </w:tabs>
              <w:jc w:val="center"/>
              <w:rPr>
                <w:sz w:val="13"/>
                <w:szCs w:val="13"/>
              </w:rPr>
            </w:pPr>
            <w:r w:rsidRPr="007A4D70">
              <w:rPr>
                <w:sz w:val="13"/>
                <w:szCs w:val="13"/>
              </w:rPr>
              <w:t>Page 8</w:t>
            </w:r>
          </w:p>
        </w:tc>
        <w:tc>
          <w:tcPr>
            <w:tcW w:w="6946" w:type="dxa"/>
          </w:tcPr>
          <w:p w14:paraId="535FA467" w14:textId="77777777" w:rsidR="00BB6806" w:rsidRPr="007A4D70" w:rsidRDefault="00BB6806" w:rsidP="009E7228">
            <w:pPr>
              <w:tabs>
                <w:tab w:val="left" w:pos="5400"/>
              </w:tabs>
              <w:rPr>
                <w:sz w:val="13"/>
                <w:szCs w:val="13"/>
              </w:rPr>
            </w:pPr>
            <w:r w:rsidRPr="007A4D70">
              <w:rPr>
                <w:sz w:val="13"/>
                <w:szCs w:val="13"/>
              </w:rPr>
              <w:t>Hierarchical linear regression modelling was subsequently performed to assess the fit of 4 pre-specified multivariable linear regression models based on clinical reasoning and our study objectives</w:t>
            </w:r>
          </w:p>
        </w:tc>
      </w:tr>
      <w:tr w:rsidR="00BB6806" w:rsidRPr="007A4D70" w14:paraId="04F601FF" w14:textId="77777777" w:rsidTr="009E7228">
        <w:trPr>
          <w:trHeight w:val="154"/>
        </w:trPr>
        <w:tc>
          <w:tcPr>
            <w:tcW w:w="1065" w:type="dxa"/>
            <w:vMerge/>
          </w:tcPr>
          <w:p w14:paraId="153F6013" w14:textId="77777777" w:rsidR="00BB6806" w:rsidRPr="007A4D70" w:rsidRDefault="00BB6806" w:rsidP="009E7228">
            <w:pPr>
              <w:tabs>
                <w:tab w:val="left" w:pos="5400"/>
              </w:tabs>
              <w:rPr>
                <w:bCs/>
                <w:sz w:val="13"/>
                <w:szCs w:val="13"/>
              </w:rPr>
            </w:pPr>
            <w:bookmarkStart w:id="46" w:name="bold24" w:colFirst="0" w:colLast="0"/>
            <w:bookmarkStart w:id="47" w:name="italic26" w:colFirst="0" w:colLast="0"/>
          </w:p>
        </w:tc>
        <w:tc>
          <w:tcPr>
            <w:tcW w:w="778" w:type="dxa"/>
            <w:vMerge/>
          </w:tcPr>
          <w:p w14:paraId="3B5572E6" w14:textId="77777777" w:rsidR="00BB6806" w:rsidRPr="007A4D70" w:rsidRDefault="00BB6806" w:rsidP="009E7228">
            <w:pPr>
              <w:tabs>
                <w:tab w:val="left" w:pos="5400"/>
              </w:tabs>
              <w:jc w:val="center"/>
              <w:rPr>
                <w:sz w:val="13"/>
                <w:szCs w:val="13"/>
              </w:rPr>
            </w:pPr>
          </w:p>
        </w:tc>
        <w:tc>
          <w:tcPr>
            <w:tcW w:w="3969" w:type="dxa"/>
          </w:tcPr>
          <w:p w14:paraId="5825ABA8" w14:textId="77777777" w:rsidR="00BB6806" w:rsidRPr="007A4D70" w:rsidRDefault="00BB6806" w:rsidP="009E7228">
            <w:pPr>
              <w:tabs>
                <w:tab w:val="left" w:pos="5400"/>
              </w:tabs>
              <w:rPr>
                <w:sz w:val="13"/>
                <w:szCs w:val="13"/>
              </w:rPr>
            </w:pPr>
            <w:r w:rsidRPr="007A4D70">
              <w:rPr>
                <w:sz w:val="13"/>
                <w:szCs w:val="13"/>
              </w:rPr>
              <w:t>(</w:t>
            </w:r>
            <w:r w:rsidRPr="007A4D70">
              <w:rPr>
                <w:i/>
                <w:sz w:val="13"/>
                <w:szCs w:val="13"/>
              </w:rPr>
              <w:t>b</w:t>
            </w:r>
            <w:r w:rsidRPr="007A4D70">
              <w:rPr>
                <w:sz w:val="13"/>
                <w:szCs w:val="13"/>
              </w:rPr>
              <w:t>) Describe any methods used to examine subgroups and interactions</w:t>
            </w:r>
          </w:p>
        </w:tc>
        <w:tc>
          <w:tcPr>
            <w:tcW w:w="709" w:type="dxa"/>
          </w:tcPr>
          <w:p w14:paraId="38373E86" w14:textId="77777777" w:rsidR="00BB6806" w:rsidRPr="007A4D70" w:rsidRDefault="00BB6806" w:rsidP="009E7228">
            <w:pPr>
              <w:tabs>
                <w:tab w:val="left" w:pos="5400"/>
              </w:tabs>
              <w:jc w:val="center"/>
              <w:rPr>
                <w:sz w:val="13"/>
                <w:szCs w:val="13"/>
              </w:rPr>
            </w:pPr>
            <w:r w:rsidRPr="007A4D70">
              <w:rPr>
                <w:sz w:val="13"/>
                <w:szCs w:val="13"/>
              </w:rPr>
              <w:t>N/A</w:t>
            </w:r>
          </w:p>
        </w:tc>
        <w:tc>
          <w:tcPr>
            <w:tcW w:w="6946" w:type="dxa"/>
          </w:tcPr>
          <w:p w14:paraId="3A666323" w14:textId="77777777" w:rsidR="00BB6806" w:rsidRPr="007A4D70" w:rsidRDefault="00BB6806" w:rsidP="009E7228">
            <w:pPr>
              <w:tabs>
                <w:tab w:val="left" w:pos="5400"/>
              </w:tabs>
              <w:rPr>
                <w:sz w:val="13"/>
                <w:szCs w:val="13"/>
              </w:rPr>
            </w:pPr>
          </w:p>
        </w:tc>
      </w:tr>
      <w:tr w:rsidR="00BB6806" w:rsidRPr="007A4D70" w14:paraId="4B981128" w14:textId="77777777" w:rsidTr="009E7228">
        <w:trPr>
          <w:trHeight w:val="204"/>
        </w:trPr>
        <w:tc>
          <w:tcPr>
            <w:tcW w:w="1065" w:type="dxa"/>
            <w:vMerge/>
          </w:tcPr>
          <w:p w14:paraId="6CB743AA" w14:textId="77777777" w:rsidR="00BB6806" w:rsidRPr="007A4D70" w:rsidRDefault="00BB6806" w:rsidP="009E7228">
            <w:pPr>
              <w:tabs>
                <w:tab w:val="left" w:pos="5400"/>
              </w:tabs>
              <w:rPr>
                <w:bCs/>
                <w:sz w:val="13"/>
                <w:szCs w:val="13"/>
              </w:rPr>
            </w:pPr>
            <w:bookmarkStart w:id="48" w:name="bold25" w:colFirst="0" w:colLast="0"/>
            <w:bookmarkStart w:id="49" w:name="italic27" w:colFirst="0" w:colLast="0"/>
            <w:bookmarkEnd w:id="46"/>
            <w:bookmarkEnd w:id="47"/>
          </w:p>
        </w:tc>
        <w:tc>
          <w:tcPr>
            <w:tcW w:w="778" w:type="dxa"/>
            <w:vMerge/>
          </w:tcPr>
          <w:p w14:paraId="4DABBB28" w14:textId="77777777" w:rsidR="00BB6806" w:rsidRPr="007A4D70" w:rsidRDefault="00BB6806" w:rsidP="009E7228">
            <w:pPr>
              <w:tabs>
                <w:tab w:val="left" w:pos="5400"/>
              </w:tabs>
              <w:jc w:val="center"/>
              <w:rPr>
                <w:sz w:val="13"/>
                <w:szCs w:val="13"/>
              </w:rPr>
            </w:pPr>
          </w:p>
        </w:tc>
        <w:tc>
          <w:tcPr>
            <w:tcW w:w="3969" w:type="dxa"/>
          </w:tcPr>
          <w:p w14:paraId="5037C4AC" w14:textId="77777777" w:rsidR="00BB6806" w:rsidRPr="007A4D70" w:rsidRDefault="00BB6806" w:rsidP="009E7228">
            <w:pPr>
              <w:tabs>
                <w:tab w:val="left" w:pos="5400"/>
              </w:tabs>
              <w:rPr>
                <w:sz w:val="13"/>
                <w:szCs w:val="13"/>
              </w:rPr>
            </w:pPr>
            <w:r w:rsidRPr="007A4D70">
              <w:rPr>
                <w:sz w:val="13"/>
                <w:szCs w:val="13"/>
              </w:rPr>
              <w:t>(</w:t>
            </w:r>
            <w:r w:rsidRPr="007A4D70">
              <w:rPr>
                <w:i/>
                <w:sz w:val="13"/>
                <w:szCs w:val="13"/>
              </w:rPr>
              <w:t>c</w:t>
            </w:r>
            <w:r w:rsidRPr="007A4D70">
              <w:rPr>
                <w:sz w:val="13"/>
                <w:szCs w:val="13"/>
              </w:rPr>
              <w:t>) Explain how missing data were addressed</w:t>
            </w:r>
          </w:p>
        </w:tc>
        <w:tc>
          <w:tcPr>
            <w:tcW w:w="709" w:type="dxa"/>
          </w:tcPr>
          <w:p w14:paraId="0680DDD8" w14:textId="77777777" w:rsidR="00BB6806" w:rsidRPr="007A4D70" w:rsidRDefault="00BB6806" w:rsidP="009E7228">
            <w:pPr>
              <w:tabs>
                <w:tab w:val="left" w:pos="636"/>
              </w:tabs>
              <w:jc w:val="center"/>
              <w:rPr>
                <w:sz w:val="13"/>
                <w:szCs w:val="13"/>
              </w:rPr>
            </w:pPr>
            <w:r w:rsidRPr="007A4D70">
              <w:rPr>
                <w:sz w:val="13"/>
                <w:szCs w:val="13"/>
              </w:rPr>
              <w:t>Page 15</w:t>
            </w:r>
          </w:p>
        </w:tc>
        <w:tc>
          <w:tcPr>
            <w:tcW w:w="6946" w:type="dxa"/>
          </w:tcPr>
          <w:p w14:paraId="18CB5567" w14:textId="77777777" w:rsidR="00BB6806" w:rsidRPr="007A4D70" w:rsidRDefault="00BB6806" w:rsidP="009E7228">
            <w:pPr>
              <w:tabs>
                <w:tab w:val="left" w:pos="636"/>
              </w:tabs>
              <w:rPr>
                <w:sz w:val="13"/>
                <w:szCs w:val="13"/>
              </w:rPr>
            </w:pPr>
            <w:r w:rsidRPr="007A4D70">
              <w:rPr>
                <w:sz w:val="13"/>
                <w:szCs w:val="13"/>
              </w:rPr>
              <w:t>Our study has several limitations. First, participants lost to follow up or without complete recovery were excluded.</w:t>
            </w:r>
          </w:p>
        </w:tc>
      </w:tr>
      <w:tr w:rsidR="00BB6806" w:rsidRPr="007A4D70" w14:paraId="180CBB8E" w14:textId="77777777" w:rsidTr="009E7228">
        <w:trPr>
          <w:trHeight w:val="449"/>
        </w:trPr>
        <w:tc>
          <w:tcPr>
            <w:tcW w:w="1065" w:type="dxa"/>
            <w:vMerge/>
          </w:tcPr>
          <w:p w14:paraId="23D702FA" w14:textId="77777777" w:rsidR="00BB6806" w:rsidRPr="007A4D70" w:rsidRDefault="00BB6806" w:rsidP="009E7228">
            <w:pPr>
              <w:tabs>
                <w:tab w:val="left" w:pos="5400"/>
              </w:tabs>
              <w:rPr>
                <w:bCs/>
                <w:sz w:val="13"/>
                <w:szCs w:val="13"/>
              </w:rPr>
            </w:pPr>
            <w:bookmarkStart w:id="50" w:name="bold26" w:colFirst="0" w:colLast="0"/>
            <w:bookmarkStart w:id="51" w:name="italic28" w:colFirst="0" w:colLast="0"/>
            <w:bookmarkEnd w:id="48"/>
            <w:bookmarkEnd w:id="49"/>
          </w:p>
        </w:tc>
        <w:tc>
          <w:tcPr>
            <w:tcW w:w="778" w:type="dxa"/>
            <w:vMerge/>
          </w:tcPr>
          <w:p w14:paraId="0A99E353" w14:textId="77777777" w:rsidR="00BB6806" w:rsidRPr="007A4D70" w:rsidRDefault="00BB6806" w:rsidP="009E7228">
            <w:pPr>
              <w:tabs>
                <w:tab w:val="left" w:pos="5400"/>
              </w:tabs>
              <w:jc w:val="center"/>
              <w:rPr>
                <w:sz w:val="13"/>
                <w:szCs w:val="13"/>
              </w:rPr>
            </w:pPr>
          </w:p>
        </w:tc>
        <w:tc>
          <w:tcPr>
            <w:tcW w:w="3969" w:type="dxa"/>
          </w:tcPr>
          <w:p w14:paraId="4CB2AAF6" w14:textId="77777777" w:rsidR="00BB6806" w:rsidRPr="007A4D70" w:rsidRDefault="00BB6806" w:rsidP="009E7228">
            <w:pPr>
              <w:tabs>
                <w:tab w:val="left" w:pos="5400"/>
              </w:tabs>
              <w:rPr>
                <w:sz w:val="13"/>
                <w:szCs w:val="13"/>
              </w:rPr>
            </w:pPr>
            <w:r w:rsidRPr="007A4D70">
              <w:rPr>
                <w:sz w:val="13"/>
                <w:szCs w:val="13"/>
              </w:rPr>
              <w:t>(</w:t>
            </w:r>
            <w:r w:rsidRPr="007A4D70">
              <w:rPr>
                <w:i/>
                <w:sz w:val="13"/>
                <w:szCs w:val="13"/>
              </w:rPr>
              <w:t>d</w:t>
            </w:r>
            <w:r w:rsidRPr="007A4D70">
              <w:rPr>
                <w:sz w:val="13"/>
                <w:szCs w:val="13"/>
              </w:rPr>
              <w:t xml:space="preserve">) </w:t>
            </w:r>
            <w:r w:rsidRPr="007A4D70">
              <w:rPr>
                <w:bCs/>
                <w:i/>
                <w:sz w:val="13"/>
                <w:szCs w:val="13"/>
              </w:rPr>
              <w:t>Cohort study</w:t>
            </w:r>
            <w:r w:rsidRPr="007A4D70">
              <w:rPr>
                <w:sz w:val="13"/>
                <w:szCs w:val="13"/>
              </w:rPr>
              <w:t>—If applicable, explain how loss to follow-up was addressed</w:t>
            </w:r>
          </w:p>
          <w:p w14:paraId="7D5587F7" w14:textId="77777777" w:rsidR="00BB6806" w:rsidRPr="007A4D70" w:rsidRDefault="00BB6806" w:rsidP="009E7228">
            <w:pPr>
              <w:tabs>
                <w:tab w:val="left" w:pos="5400"/>
              </w:tabs>
              <w:rPr>
                <w:sz w:val="13"/>
                <w:szCs w:val="13"/>
              </w:rPr>
            </w:pPr>
            <w:r w:rsidRPr="007A4D70">
              <w:rPr>
                <w:bCs/>
                <w:i/>
                <w:sz w:val="13"/>
                <w:szCs w:val="13"/>
              </w:rPr>
              <w:t>Case-control study</w:t>
            </w:r>
            <w:r w:rsidRPr="007A4D70">
              <w:rPr>
                <w:sz w:val="13"/>
                <w:szCs w:val="13"/>
              </w:rPr>
              <w:t>—If applicable, explain how matching of cases and controls was addressed</w:t>
            </w:r>
          </w:p>
          <w:p w14:paraId="554DFE73" w14:textId="77777777" w:rsidR="00BB6806" w:rsidRPr="007A4D70" w:rsidRDefault="00BB6806" w:rsidP="009E7228">
            <w:pPr>
              <w:tabs>
                <w:tab w:val="left" w:pos="5400"/>
              </w:tabs>
              <w:rPr>
                <w:sz w:val="13"/>
                <w:szCs w:val="13"/>
              </w:rPr>
            </w:pPr>
            <w:r w:rsidRPr="007A4D70">
              <w:rPr>
                <w:bCs/>
                <w:i/>
                <w:sz w:val="13"/>
                <w:szCs w:val="13"/>
              </w:rPr>
              <w:t>Cross-sectional study</w:t>
            </w:r>
            <w:r w:rsidRPr="007A4D70">
              <w:rPr>
                <w:sz w:val="13"/>
                <w:szCs w:val="13"/>
              </w:rPr>
              <w:t>—If applicable, describe analytical methods taking account of sampling strategy</w:t>
            </w:r>
          </w:p>
        </w:tc>
        <w:tc>
          <w:tcPr>
            <w:tcW w:w="709" w:type="dxa"/>
          </w:tcPr>
          <w:p w14:paraId="2C275506" w14:textId="77777777" w:rsidR="00BB6806" w:rsidRPr="007A4D70" w:rsidRDefault="00BB6806" w:rsidP="009E7228">
            <w:pPr>
              <w:tabs>
                <w:tab w:val="left" w:pos="576"/>
              </w:tabs>
              <w:jc w:val="center"/>
              <w:rPr>
                <w:sz w:val="13"/>
                <w:szCs w:val="13"/>
              </w:rPr>
            </w:pPr>
            <w:r w:rsidRPr="007A4D70">
              <w:rPr>
                <w:sz w:val="13"/>
                <w:szCs w:val="13"/>
              </w:rPr>
              <w:t>Page 15</w:t>
            </w:r>
          </w:p>
        </w:tc>
        <w:tc>
          <w:tcPr>
            <w:tcW w:w="6946" w:type="dxa"/>
          </w:tcPr>
          <w:p w14:paraId="7BF59973" w14:textId="77777777" w:rsidR="00BB6806" w:rsidRPr="007A4D70" w:rsidRDefault="00BB6806" w:rsidP="009E7228">
            <w:pPr>
              <w:tabs>
                <w:tab w:val="left" w:pos="5400"/>
              </w:tabs>
              <w:rPr>
                <w:sz w:val="13"/>
                <w:szCs w:val="13"/>
              </w:rPr>
            </w:pPr>
            <w:r w:rsidRPr="007A4D70">
              <w:rPr>
                <w:sz w:val="13"/>
                <w:szCs w:val="13"/>
              </w:rPr>
              <w:t>Our study has several limitations. First, participants lost to follow up or without complete recovery were excluded.</w:t>
            </w:r>
          </w:p>
        </w:tc>
      </w:tr>
      <w:tr w:rsidR="00BB6806" w:rsidRPr="007A4D70" w14:paraId="4C7DF77D" w14:textId="77777777" w:rsidTr="009E7228">
        <w:trPr>
          <w:trHeight w:val="154"/>
        </w:trPr>
        <w:tc>
          <w:tcPr>
            <w:tcW w:w="1065" w:type="dxa"/>
            <w:vMerge/>
          </w:tcPr>
          <w:p w14:paraId="3B83E3EB" w14:textId="77777777" w:rsidR="00BB6806" w:rsidRPr="007A4D70" w:rsidRDefault="00BB6806" w:rsidP="009E7228">
            <w:pPr>
              <w:tabs>
                <w:tab w:val="left" w:pos="5400"/>
              </w:tabs>
              <w:rPr>
                <w:bCs/>
                <w:sz w:val="13"/>
                <w:szCs w:val="13"/>
              </w:rPr>
            </w:pPr>
            <w:bookmarkStart w:id="52" w:name="bold27" w:colFirst="0" w:colLast="0"/>
            <w:bookmarkStart w:id="53" w:name="italic29" w:colFirst="0" w:colLast="0"/>
            <w:bookmarkEnd w:id="50"/>
            <w:bookmarkEnd w:id="51"/>
          </w:p>
        </w:tc>
        <w:tc>
          <w:tcPr>
            <w:tcW w:w="778" w:type="dxa"/>
            <w:vMerge/>
          </w:tcPr>
          <w:p w14:paraId="4DCB8417" w14:textId="77777777" w:rsidR="00BB6806" w:rsidRPr="007A4D70" w:rsidRDefault="00BB6806" w:rsidP="009E7228">
            <w:pPr>
              <w:tabs>
                <w:tab w:val="left" w:pos="5400"/>
              </w:tabs>
              <w:jc w:val="center"/>
              <w:rPr>
                <w:sz w:val="13"/>
                <w:szCs w:val="13"/>
              </w:rPr>
            </w:pPr>
          </w:p>
        </w:tc>
        <w:tc>
          <w:tcPr>
            <w:tcW w:w="3969" w:type="dxa"/>
          </w:tcPr>
          <w:p w14:paraId="13973868" w14:textId="77777777" w:rsidR="00BB6806" w:rsidRPr="007A4D70" w:rsidRDefault="00BB6806" w:rsidP="009E7228">
            <w:pPr>
              <w:tabs>
                <w:tab w:val="left" w:pos="5400"/>
              </w:tabs>
              <w:rPr>
                <w:sz w:val="13"/>
                <w:szCs w:val="13"/>
              </w:rPr>
            </w:pPr>
            <w:r w:rsidRPr="007A4D70">
              <w:rPr>
                <w:sz w:val="13"/>
                <w:szCs w:val="13"/>
              </w:rPr>
              <w:t>(</w:t>
            </w:r>
            <w:r w:rsidRPr="007A4D70">
              <w:rPr>
                <w:i/>
                <w:sz w:val="13"/>
                <w:szCs w:val="13"/>
                <w:u w:val="single"/>
              </w:rPr>
              <w:t>e</w:t>
            </w:r>
            <w:r w:rsidRPr="007A4D70">
              <w:rPr>
                <w:sz w:val="13"/>
                <w:szCs w:val="13"/>
              </w:rPr>
              <w:t>) Describe any sensitivity analyses</w:t>
            </w:r>
          </w:p>
        </w:tc>
        <w:tc>
          <w:tcPr>
            <w:tcW w:w="709" w:type="dxa"/>
          </w:tcPr>
          <w:p w14:paraId="2B5B9D4A" w14:textId="77777777" w:rsidR="00BB6806" w:rsidRPr="007A4D70" w:rsidRDefault="00BB6806" w:rsidP="009E7228">
            <w:pPr>
              <w:tabs>
                <w:tab w:val="left" w:pos="5400"/>
              </w:tabs>
              <w:jc w:val="center"/>
              <w:rPr>
                <w:sz w:val="13"/>
                <w:szCs w:val="13"/>
              </w:rPr>
            </w:pPr>
            <w:r w:rsidRPr="007A4D70">
              <w:rPr>
                <w:sz w:val="13"/>
                <w:szCs w:val="13"/>
              </w:rPr>
              <w:t>N/A</w:t>
            </w:r>
          </w:p>
        </w:tc>
        <w:tc>
          <w:tcPr>
            <w:tcW w:w="6946" w:type="dxa"/>
          </w:tcPr>
          <w:p w14:paraId="74ADD980" w14:textId="77777777" w:rsidR="00BB6806" w:rsidRPr="007A4D70" w:rsidRDefault="00BB6806" w:rsidP="009E7228">
            <w:pPr>
              <w:tabs>
                <w:tab w:val="left" w:pos="5400"/>
              </w:tabs>
              <w:rPr>
                <w:sz w:val="13"/>
                <w:szCs w:val="13"/>
              </w:rPr>
            </w:pPr>
          </w:p>
        </w:tc>
      </w:tr>
      <w:bookmarkEnd w:id="52"/>
      <w:bookmarkEnd w:id="53"/>
      <w:tr w:rsidR="00BB6806" w:rsidRPr="007A4D70" w14:paraId="7DF7ED05" w14:textId="77777777" w:rsidTr="009E7228">
        <w:trPr>
          <w:trHeight w:val="257"/>
        </w:trPr>
        <w:tc>
          <w:tcPr>
            <w:tcW w:w="13467" w:type="dxa"/>
            <w:gridSpan w:val="5"/>
          </w:tcPr>
          <w:p w14:paraId="178C5725" w14:textId="77777777" w:rsidR="00BB6806" w:rsidRPr="007A4D70" w:rsidRDefault="00BB6806" w:rsidP="009E7228">
            <w:pPr>
              <w:pStyle w:val="TableSubHead"/>
              <w:tabs>
                <w:tab w:val="left" w:pos="5400"/>
              </w:tabs>
              <w:rPr>
                <w:sz w:val="13"/>
                <w:szCs w:val="13"/>
              </w:rPr>
            </w:pPr>
            <w:r w:rsidRPr="007A4D70">
              <w:rPr>
                <w:sz w:val="13"/>
                <w:szCs w:val="13"/>
              </w:rPr>
              <w:t>Results</w:t>
            </w:r>
          </w:p>
        </w:tc>
      </w:tr>
      <w:tr w:rsidR="00BB6806" w:rsidRPr="007A4D70" w14:paraId="75797F19" w14:textId="77777777" w:rsidTr="009E7228">
        <w:trPr>
          <w:trHeight w:val="476"/>
        </w:trPr>
        <w:tc>
          <w:tcPr>
            <w:tcW w:w="0" w:type="auto"/>
            <w:vMerge w:val="restart"/>
          </w:tcPr>
          <w:p w14:paraId="2B4CDD11" w14:textId="77777777" w:rsidR="00BB6806" w:rsidRPr="007A4D70" w:rsidRDefault="00BB6806" w:rsidP="009E7228">
            <w:pPr>
              <w:tabs>
                <w:tab w:val="left" w:pos="5400"/>
              </w:tabs>
              <w:rPr>
                <w:bCs/>
                <w:sz w:val="13"/>
                <w:szCs w:val="13"/>
              </w:rPr>
            </w:pPr>
            <w:bookmarkStart w:id="54" w:name="bold29"/>
            <w:bookmarkStart w:id="55" w:name="italic31"/>
            <w:r w:rsidRPr="007A4D70">
              <w:rPr>
                <w:bCs/>
                <w:sz w:val="13"/>
                <w:szCs w:val="13"/>
              </w:rPr>
              <w:t>Participants</w:t>
            </w:r>
            <w:bookmarkEnd w:id="54"/>
            <w:bookmarkEnd w:id="55"/>
          </w:p>
        </w:tc>
        <w:tc>
          <w:tcPr>
            <w:tcW w:w="778" w:type="dxa"/>
            <w:vMerge w:val="restart"/>
          </w:tcPr>
          <w:p w14:paraId="3EC99F94" w14:textId="77777777" w:rsidR="00BB6806" w:rsidRPr="007A4D70" w:rsidRDefault="00BB6806" w:rsidP="009E7228">
            <w:pPr>
              <w:tabs>
                <w:tab w:val="left" w:pos="5400"/>
              </w:tabs>
              <w:jc w:val="center"/>
              <w:rPr>
                <w:sz w:val="13"/>
                <w:szCs w:val="13"/>
              </w:rPr>
            </w:pPr>
            <w:r w:rsidRPr="007A4D70">
              <w:rPr>
                <w:sz w:val="13"/>
                <w:szCs w:val="13"/>
              </w:rPr>
              <w:t>13</w:t>
            </w:r>
            <w:bookmarkStart w:id="56" w:name="bold30"/>
            <w:r w:rsidRPr="007A4D70">
              <w:rPr>
                <w:bCs/>
                <w:sz w:val="13"/>
                <w:szCs w:val="13"/>
              </w:rPr>
              <w:t>*</w:t>
            </w:r>
            <w:bookmarkEnd w:id="56"/>
          </w:p>
        </w:tc>
        <w:tc>
          <w:tcPr>
            <w:tcW w:w="3969" w:type="dxa"/>
          </w:tcPr>
          <w:p w14:paraId="57FBD8C4" w14:textId="77777777" w:rsidR="00BB6806" w:rsidRPr="007A4D70" w:rsidRDefault="00BB6806" w:rsidP="009E7228">
            <w:pPr>
              <w:tabs>
                <w:tab w:val="left" w:pos="5400"/>
              </w:tabs>
              <w:rPr>
                <w:sz w:val="13"/>
                <w:szCs w:val="13"/>
              </w:rPr>
            </w:pPr>
            <w:r w:rsidRPr="007A4D70">
              <w:rPr>
                <w:sz w:val="13"/>
                <w:szCs w:val="13"/>
              </w:rPr>
              <w:t>(a) Report numbers of individuals at each stage of study—</w:t>
            </w:r>
            <w:proofErr w:type="spellStart"/>
            <w:proofErr w:type="gramStart"/>
            <w:r w:rsidRPr="007A4D70">
              <w:rPr>
                <w:sz w:val="13"/>
                <w:szCs w:val="13"/>
              </w:rPr>
              <w:t>eg</w:t>
            </w:r>
            <w:proofErr w:type="spellEnd"/>
            <w:proofErr w:type="gramEnd"/>
            <w:r w:rsidRPr="007A4D70">
              <w:rPr>
                <w:sz w:val="13"/>
                <w:szCs w:val="13"/>
              </w:rPr>
              <w:t xml:space="preserve"> numbers potentially eligible, examined for eligibility, confirmed eligible, included in the study, completing follow-up, and analysed</w:t>
            </w:r>
          </w:p>
        </w:tc>
        <w:tc>
          <w:tcPr>
            <w:tcW w:w="709" w:type="dxa"/>
          </w:tcPr>
          <w:p w14:paraId="73B7B589" w14:textId="77777777" w:rsidR="00BB6806" w:rsidRPr="007A4D70" w:rsidRDefault="00BB6806" w:rsidP="009E7228">
            <w:pPr>
              <w:tabs>
                <w:tab w:val="left" w:pos="5400"/>
              </w:tabs>
              <w:jc w:val="center"/>
              <w:rPr>
                <w:sz w:val="13"/>
                <w:szCs w:val="13"/>
              </w:rPr>
            </w:pPr>
            <w:r w:rsidRPr="007A4D70">
              <w:rPr>
                <w:sz w:val="13"/>
                <w:szCs w:val="13"/>
              </w:rPr>
              <w:t>Page 9</w:t>
            </w:r>
          </w:p>
        </w:tc>
        <w:tc>
          <w:tcPr>
            <w:tcW w:w="6946" w:type="dxa"/>
          </w:tcPr>
          <w:p w14:paraId="69BC3CE8" w14:textId="77777777" w:rsidR="00BB6806" w:rsidRPr="007A4D70" w:rsidRDefault="00BB6806" w:rsidP="009E7228">
            <w:pPr>
              <w:tabs>
                <w:tab w:val="left" w:pos="5400"/>
              </w:tabs>
              <w:rPr>
                <w:sz w:val="13"/>
                <w:szCs w:val="13"/>
              </w:rPr>
            </w:pPr>
            <w:r w:rsidRPr="007A4D70">
              <w:rPr>
                <w:sz w:val="13"/>
                <w:szCs w:val="13"/>
              </w:rPr>
              <w:t>6,052 candidate pediatric (≤ 17 years) patient records were identified in the study database as having received a concussion diagnosis at a participating clinic. After applying the study inclusion and exclusion criteria, the eligible study population consisted of 855 patients</w:t>
            </w:r>
          </w:p>
        </w:tc>
      </w:tr>
      <w:tr w:rsidR="00BB6806" w:rsidRPr="007A4D70" w14:paraId="4CF66F42" w14:textId="77777777" w:rsidTr="009E7228">
        <w:trPr>
          <w:trHeight w:val="154"/>
        </w:trPr>
        <w:tc>
          <w:tcPr>
            <w:tcW w:w="0" w:type="auto"/>
            <w:vMerge/>
          </w:tcPr>
          <w:p w14:paraId="510DD4B9" w14:textId="77777777" w:rsidR="00BB6806" w:rsidRPr="007A4D70" w:rsidRDefault="00BB6806" w:rsidP="009E7228">
            <w:pPr>
              <w:tabs>
                <w:tab w:val="left" w:pos="5400"/>
              </w:tabs>
              <w:rPr>
                <w:bCs/>
                <w:sz w:val="13"/>
                <w:szCs w:val="13"/>
              </w:rPr>
            </w:pPr>
            <w:bookmarkStart w:id="57" w:name="bold31" w:colFirst="0" w:colLast="0"/>
            <w:bookmarkStart w:id="58" w:name="italic32" w:colFirst="0" w:colLast="0"/>
          </w:p>
        </w:tc>
        <w:tc>
          <w:tcPr>
            <w:tcW w:w="778" w:type="dxa"/>
            <w:vMerge/>
          </w:tcPr>
          <w:p w14:paraId="1AA693C0" w14:textId="77777777" w:rsidR="00BB6806" w:rsidRPr="007A4D70" w:rsidRDefault="00BB6806" w:rsidP="009E7228">
            <w:pPr>
              <w:tabs>
                <w:tab w:val="left" w:pos="5400"/>
              </w:tabs>
              <w:jc w:val="center"/>
              <w:rPr>
                <w:sz w:val="13"/>
                <w:szCs w:val="13"/>
              </w:rPr>
            </w:pPr>
          </w:p>
        </w:tc>
        <w:tc>
          <w:tcPr>
            <w:tcW w:w="3969" w:type="dxa"/>
          </w:tcPr>
          <w:p w14:paraId="037EFEBA" w14:textId="77777777" w:rsidR="00BB6806" w:rsidRPr="007A4D70" w:rsidRDefault="00BB6806" w:rsidP="009E7228">
            <w:pPr>
              <w:tabs>
                <w:tab w:val="left" w:pos="5400"/>
              </w:tabs>
              <w:rPr>
                <w:sz w:val="13"/>
                <w:szCs w:val="13"/>
              </w:rPr>
            </w:pPr>
            <w:r w:rsidRPr="007A4D70">
              <w:rPr>
                <w:sz w:val="13"/>
                <w:szCs w:val="13"/>
              </w:rPr>
              <w:t>(b) Give reasons for non-participation at each stage</w:t>
            </w:r>
          </w:p>
        </w:tc>
        <w:tc>
          <w:tcPr>
            <w:tcW w:w="709" w:type="dxa"/>
          </w:tcPr>
          <w:p w14:paraId="39FECE1B" w14:textId="77777777" w:rsidR="00BB6806" w:rsidRPr="007A4D70" w:rsidRDefault="00BB6806" w:rsidP="009E7228">
            <w:pPr>
              <w:tabs>
                <w:tab w:val="left" w:pos="5400"/>
              </w:tabs>
              <w:jc w:val="center"/>
              <w:rPr>
                <w:sz w:val="13"/>
                <w:szCs w:val="13"/>
              </w:rPr>
            </w:pPr>
            <w:r w:rsidRPr="007A4D70">
              <w:rPr>
                <w:sz w:val="13"/>
                <w:szCs w:val="13"/>
              </w:rPr>
              <w:t>Page 9</w:t>
            </w:r>
          </w:p>
        </w:tc>
        <w:tc>
          <w:tcPr>
            <w:tcW w:w="6946" w:type="dxa"/>
          </w:tcPr>
          <w:p w14:paraId="7F35C5E9" w14:textId="77777777" w:rsidR="00BB6806" w:rsidRPr="007A4D70" w:rsidRDefault="00BB6806" w:rsidP="009E7228">
            <w:pPr>
              <w:tabs>
                <w:tab w:val="left" w:pos="5400"/>
              </w:tabs>
              <w:rPr>
                <w:sz w:val="13"/>
                <w:szCs w:val="13"/>
              </w:rPr>
            </w:pPr>
            <w:r w:rsidRPr="007A4D70">
              <w:rPr>
                <w:sz w:val="13"/>
                <w:szCs w:val="13"/>
              </w:rPr>
              <w:t>See figure 1.</w:t>
            </w:r>
          </w:p>
        </w:tc>
      </w:tr>
      <w:tr w:rsidR="00BB6806" w:rsidRPr="007A4D70" w14:paraId="3E7FF190" w14:textId="77777777" w:rsidTr="009E7228">
        <w:trPr>
          <w:trHeight w:val="154"/>
        </w:trPr>
        <w:tc>
          <w:tcPr>
            <w:tcW w:w="0" w:type="auto"/>
            <w:vMerge/>
          </w:tcPr>
          <w:p w14:paraId="25171B4F" w14:textId="77777777" w:rsidR="00BB6806" w:rsidRPr="007A4D70" w:rsidRDefault="00BB6806" w:rsidP="009E7228">
            <w:pPr>
              <w:tabs>
                <w:tab w:val="left" w:pos="5400"/>
              </w:tabs>
              <w:rPr>
                <w:bCs/>
                <w:sz w:val="13"/>
                <w:szCs w:val="13"/>
              </w:rPr>
            </w:pPr>
            <w:bookmarkStart w:id="59" w:name="bold32" w:colFirst="0" w:colLast="0"/>
            <w:bookmarkStart w:id="60" w:name="italic33" w:colFirst="0" w:colLast="0"/>
            <w:bookmarkEnd w:id="57"/>
            <w:bookmarkEnd w:id="58"/>
          </w:p>
        </w:tc>
        <w:tc>
          <w:tcPr>
            <w:tcW w:w="778" w:type="dxa"/>
            <w:vMerge/>
          </w:tcPr>
          <w:p w14:paraId="027F617F" w14:textId="77777777" w:rsidR="00BB6806" w:rsidRPr="007A4D70" w:rsidRDefault="00BB6806" w:rsidP="009E7228">
            <w:pPr>
              <w:tabs>
                <w:tab w:val="left" w:pos="5400"/>
              </w:tabs>
              <w:jc w:val="center"/>
              <w:rPr>
                <w:sz w:val="13"/>
                <w:szCs w:val="13"/>
              </w:rPr>
            </w:pPr>
          </w:p>
        </w:tc>
        <w:tc>
          <w:tcPr>
            <w:tcW w:w="3969" w:type="dxa"/>
          </w:tcPr>
          <w:p w14:paraId="6BCBF6A9" w14:textId="77777777" w:rsidR="00BB6806" w:rsidRPr="007A4D70" w:rsidRDefault="00BB6806" w:rsidP="009E7228">
            <w:pPr>
              <w:tabs>
                <w:tab w:val="left" w:pos="5400"/>
              </w:tabs>
              <w:rPr>
                <w:sz w:val="13"/>
                <w:szCs w:val="13"/>
              </w:rPr>
            </w:pPr>
            <w:bookmarkStart w:id="61" w:name="OLE_LINK4"/>
            <w:r w:rsidRPr="007A4D70">
              <w:rPr>
                <w:sz w:val="13"/>
                <w:szCs w:val="13"/>
              </w:rPr>
              <w:t>(c) Consider use of a flow diagram</w:t>
            </w:r>
            <w:bookmarkEnd w:id="61"/>
          </w:p>
        </w:tc>
        <w:tc>
          <w:tcPr>
            <w:tcW w:w="709" w:type="dxa"/>
          </w:tcPr>
          <w:p w14:paraId="0AC2B413" w14:textId="77777777" w:rsidR="00BB6806" w:rsidRPr="007A4D70" w:rsidRDefault="00BB6806" w:rsidP="009E7228">
            <w:pPr>
              <w:tabs>
                <w:tab w:val="left" w:pos="5400"/>
              </w:tabs>
              <w:jc w:val="center"/>
              <w:rPr>
                <w:sz w:val="13"/>
                <w:szCs w:val="13"/>
              </w:rPr>
            </w:pPr>
            <w:r w:rsidRPr="007A4D70">
              <w:rPr>
                <w:sz w:val="13"/>
                <w:szCs w:val="13"/>
              </w:rPr>
              <w:t>Page 9</w:t>
            </w:r>
          </w:p>
        </w:tc>
        <w:tc>
          <w:tcPr>
            <w:tcW w:w="6946" w:type="dxa"/>
          </w:tcPr>
          <w:p w14:paraId="6A82FF10" w14:textId="77777777" w:rsidR="00BB6806" w:rsidRPr="007A4D70" w:rsidRDefault="00BB6806" w:rsidP="009E7228">
            <w:pPr>
              <w:tabs>
                <w:tab w:val="left" w:pos="5400"/>
              </w:tabs>
              <w:rPr>
                <w:sz w:val="13"/>
                <w:szCs w:val="13"/>
              </w:rPr>
            </w:pPr>
            <w:r w:rsidRPr="007A4D70">
              <w:rPr>
                <w:sz w:val="13"/>
                <w:szCs w:val="13"/>
              </w:rPr>
              <w:t>See figure 1.</w:t>
            </w:r>
          </w:p>
        </w:tc>
      </w:tr>
      <w:tr w:rsidR="00BB6806" w:rsidRPr="007A4D70" w14:paraId="305C394B" w14:textId="77777777" w:rsidTr="009E7228">
        <w:trPr>
          <w:trHeight w:val="503"/>
        </w:trPr>
        <w:tc>
          <w:tcPr>
            <w:tcW w:w="0" w:type="auto"/>
            <w:vMerge w:val="restart"/>
          </w:tcPr>
          <w:p w14:paraId="4D62F89A" w14:textId="76999410" w:rsidR="00BB6806" w:rsidRPr="007A4D70" w:rsidRDefault="00BB6806" w:rsidP="009E7228">
            <w:pPr>
              <w:tabs>
                <w:tab w:val="left" w:pos="5400"/>
              </w:tabs>
              <w:rPr>
                <w:bCs/>
                <w:sz w:val="13"/>
                <w:szCs w:val="13"/>
              </w:rPr>
            </w:pPr>
            <w:bookmarkStart w:id="62" w:name="bold33"/>
            <w:bookmarkStart w:id="63" w:name="italic34"/>
            <w:bookmarkEnd w:id="59"/>
            <w:bookmarkEnd w:id="60"/>
            <w:r w:rsidRPr="007A4D70">
              <w:rPr>
                <w:bCs/>
                <w:sz w:val="13"/>
                <w:szCs w:val="13"/>
              </w:rPr>
              <w:t xml:space="preserve">Descriptive </w:t>
            </w:r>
            <w:bookmarkStart w:id="64" w:name="bold34"/>
            <w:bookmarkStart w:id="65" w:name="italic35"/>
            <w:bookmarkEnd w:id="62"/>
            <w:bookmarkEnd w:id="63"/>
            <w:r w:rsidRPr="007A4D70">
              <w:rPr>
                <w:bCs/>
                <w:sz w:val="13"/>
                <w:szCs w:val="13"/>
              </w:rPr>
              <w:t>data</w:t>
            </w:r>
            <w:bookmarkEnd w:id="64"/>
            <w:bookmarkEnd w:id="65"/>
          </w:p>
        </w:tc>
        <w:tc>
          <w:tcPr>
            <w:tcW w:w="778" w:type="dxa"/>
            <w:vMerge w:val="restart"/>
          </w:tcPr>
          <w:p w14:paraId="68E81D3C" w14:textId="77777777" w:rsidR="00BB6806" w:rsidRPr="007A4D70" w:rsidRDefault="00BB6806" w:rsidP="009E7228">
            <w:pPr>
              <w:tabs>
                <w:tab w:val="left" w:pos="5400"/>
              </w:tabs>
              <w:jc w:val="center"/>
              <w:rPr>
                <w:sz w:val="13"/>
                <w:szCs w:val="13"/>
              </w:rPr>
            </w:pPr>
            <w:r w:rsidRPr="007A4D70">
              <w:rPr>
                <w:sz w:val="13"/>
                <w:szCs w:val="13"/>
              </w:rPr>
              <w:t>14</w:t>
            </w:r>
            <w:bookmarkStart w:id="66" w:name="bold35"/>
            <w:r w:rsidRPr="007A4D70">
              <w:rPr>
                <w:bCs/>
                <w:sz w:val="13"/>
                <w:szCs w:val="13"/>
              </w:rPr>
              <w:t>*</w:t>
            </w:r>
            <w:bookmarkEnd w:id="66"/>
          </w:p>
        </w:tc>
        <w:tc>
          <w:tcPr>
            <w:tcW w:w="3969" w:type="dxa"/>
          </w:tcPr>
          <w:p w14:paraId="2BB67937" w14:textId="77777777" w:rsidR="00BB6806" w:rsidRPr="007A4D70" w:rsidRDefault="00BB6806" w:rsidP="009E7228">
            <w:pPr>
              <w:tabs>
                <w:tab w:val="left" w:pos="5400"/>
              </w:tabs>
              <w:rPr>
                <w:sz w:val="13"/>
                <w:szCs w:val="13"/>
              </w:rPr>
            </w:pPr>
            <w:r w:rsidRPr="007A4D70">
              <w:rPr>
                <w:sz w:val="13"/>
                <w:szCs w:val="13"/>
              </w:rPr>
              <w:t>(a) Give characteristics of study participants (</w:t>
            </w:r>
            <w:proofErr w:type="spellStart"/>
            <w:proofErr w:type="gramStart"/>
            <w:r w:rsidRPr="007A4D70">
              <w:rPr>
                <w:sz w:val="13"/>
                <w:szCs w:val="13"/>
              </w:rPr>
              <w:t>eg</w:t>
            </w:r>
            <w:proofErr w:type="spellEnd"/>
            <w:proofErr w:type="gramEnd"/>
            <w:r w:rsidRPr="007A4D70">
              <w:rPr>
                <w:sz w:val="13"/>
                <w:szCs w:val="13"/>
              </w:rPr>
              <w:t xml:space="preserve"> demographic, clinical, social) and information on exposures and potential confounders</w:t>
            </w:r>
          </w:p>
        </w:tc>
        <w:tc>
          <w:tcPr>
            <w:tcW w:w="709" w:type="dxa"/>
          </w:tcPr>
          <w:p w14:paraId="1254F479" w14:textId="77777777" w:rsidR="00BB6806" w:rsidRPr="007A4D70" w:rsidRDefault="00BB6806" w:rsidP="009E7228">
            <w:pPr>
              <w:tabs>
                <w:tab w:val="left" w:pos="5400"/>
              </w:tabs>
              <w:jc w:val="center"/>
              <w:rPr>
                <w:sz w:val="13"/>
                <w:szCs w:val="13"/>
              </w:rPr>
            </w:pPr>
            <w:r w:rsidRPr="007A4D70">
              <w:rPr>
                <w:sz w:val="13"/>
                <w:szCs w:val="13"/>
              </w:rPr>
              <w:t>Page 9</w:t>
            </w:r>
          </w:p>
        </w:tc>
        <w:tc>
          <w:tcPr>
            <w:tcW w:w="6946" w:type="dxa"/>
          </w:tcPr>
          <w:p w14:paraId="60336FFD" w14:textId="77777777" w:rsidR="00BB6806" w:rsidRPr="007A4D70" w:rsidRDefault="00BB6806" w:rsidP="009E7228">
            <w:pPr>
              <w:tabs>
                <w:tab w:val="left" w:pos="5400"/>
              </w:tabs>
              <w:rPr>
                <w:sz w:val="13"/>
                <w:szCs w:val="13"/>
              </w:rPr>
            </w:pPr>
            <w:r w:rsidRPr="007A4D70">
              <w:rPr>
                <w:sz w:val="13"/>
                <w:szCs w:val="13"/>
              </w:rPr>
              <w:t>The study sample was primarily male, with an average age of 14 years (range 6 to 17 years). A majority of participants reported no prior concussion history and no LOC or amnesia with injury. First attempt BCTT was performed on average 14 days following the recorded date of injury. Participants took on average 32 days to achieve recovery (median, 25 days to recovery)</w:t>
            </w:r>
          </w:p>
        </w:tc>
      </w:tr>
      <w:tr w:rsidR="00BB6806" w:rsidRPr="007A4D70" w14:paraId="2D6B4834" w14:textId="77777777" w:rsidTr="009E7228">
        <w:trPr>
          <w:trHeight w:val="154"/>
        </w:trPr>
        <w:tc>
          <w:tcPr>
            <w:tcW w:w="0" w:type="auto"/>
            <w:vMerge/>
          </w:tcPr>
          <w:p w14:paraId="5D0EB9CD" w14:textId="77777777" w:rsidR="00BB6806" w:rsidRPr="007A4D70" w:rsidRDefault="00BB6806" w:rsidP="009E7228">
            <w:pPr>
              <w:tabs>
                <w:tab w:val="left" w:pos="5400"/>
              </w:tabs>
              <w:rPr>
                <w:bCs/>
                <w:sz w:val="13"/>
                <w:szCs w:val="13"/>
              </w:rPr>
            </w:pPr>
            <w:bookmarkStart w:id="67" w:name="bold36" w:colFirst="0" w:colLast="0"/>
            <w:bookmarkStart w:id="68" w:name="italic36" w:colFirst="0" w:colLast="0"/>
          </w:p>
        </w:tc>
        <w:tc>
          <w:tcPr>
            <w:tcW w:w="778" w:type="dxa"/>
            <w:vMerge/>
          </w:tcPr>
          <w:p w14:paraId="18FAD939" w14:textId="77777777" w:rsidR="00BB6806" w:rsidRPr="007A4D70" w:rsidRDefault="00BB6806" w:rsidP="009E7228">
            <w:pPr>
              <w:tabs>
                <w:tab w:val="left" w:pos="5400"/>
              </w:tabs>
              <w:jc w:val="center"/>
              <w:rPr>
                <w:sz w:val="13"/>
                <w:szCs w:val="13"/>
              </w:rPr>
            </w:pPr>
          </w:p>
        </w:tc>
        <w:tc>
          <w:tcPr>
            <w:tcW w:w="3969" w:type="dxa"/>
          </w:tcPr>
          <w:p w14:paraId="6A6C1AD3" w14:textId="77777777" w:rsidR="00BB6806" w:rsidRPr="007A4D70" w:rsidRDefault="00BB6806" w:rsidP="009E7228">
            <w:pPr>
              <w:tabs>
                <w:tab w:val="left" w:pos="5400"/>
              </w:tabs>
              <w:rPr>
                <w:sz w:val="13"/>
                <w:szCs w:val="13"/>
              </w:rPr>
            </w:pPr>
            <w:r w:rsidRPr="007A4D70">
              <w:rPr>
                <w:sz w:val="13"/>
                <w:szCs w:val="13"/>
              </w:rPr>
              <w:t>(b) Indicate number of participants with missing data for each variable of interest</w:t>
            </w:r>
          </w:p>
        </w:tc>
        <w:tc>
          <w:tcPr>
            <w:tcW w:w="709" w:type="dxa"/>
          </w:tcPr>
          <w:p w14:paraId="504DF68E" w14:textId="77777777" w:rsidR="00BB6806" w:rsidRPr="007A4D70" w:rsidRDefault="00BB6806" w:rsidP="009E7228">
            <w:pPr>
              <w:tabs>
                <w:tab w:val="left" w:pos="5400"/>
              </w:tabs>
              <w:jc w:val="center"/>
              <w:rPr>
                <w:sz w:val="13"/>
                <w:szCs w:val="13"/>
              </w:rPr>
            </w:pPr>
            <w:r w:rsidRPr="007A4D70">
              <w:rPr>
                <w:sz w:val="13"/>
                <w:szCs w:val="13"/>
              </w:rPr>
              <w:t xml:space="preserve">N/A </w:t>
            </w:r>
          </w:p>
        </w:tc>
        <w:tc>
          <w:tcPr>
            <w:tcW w:w="6946" w:type="dxa"/>
          </w:tcPr>
          <w:p w14:paraId="59F8809F" w14:textId="77777777" w:rsidR="00BB6806" w:rsidRPr="007A4D70" w:rsidRDefault="00BB6806" w:rsidP="009E7228">
            <w:pPr>
              <w:tabs>
                <w:tab w:val="left" w:pos="5400"/>
              </w:tabs>
              <w:rPr>
                <w:sz w:val="13"/>
                <w:szCs w:val="13"/>
              </w:rPr>
            </w:pPr>
          </w:p>
        </w:tc>
      </w:tr>
      <w:tr w:rsidR="00BB6806" w:rsidRPr="007A4D70" w14:paraId="248F7666" w14:textId="77777777" w:rsidTr="009E7228">
        <w:trPr>
          <w:trHeight w:val="523"/>
        </w:trPr>
        <w:tc>
          <w:tcPr>
            <w:tcW w:w="0" w:type="auto"/>
            <w:vMerge/>
          </w:tcPr>
          <w:p w14:paraId="07BDB0B6" w14:textId="77777777" w:rsidR="00BB6806" w:rsidRPr="007A4D70" w:rsidRDefault="00BB6806" w:rsidP="009E7228">
            <w:pPr>
              <w:tabs>
                <w:tab w:val="left" w:pos="5400"/>
              </w:tabs>
              <w:rPr>
                <w:bCs/>
                <w:sz w:val="13"/>
                <w:szCs w:val="13"/>
              </w:rPr>
            </w:pPr>
            <w:bookmarkStart w:id="69" w:name="bold37" w:colFirst="0" w:colLast="0"/>
            <w:bookmarkStart w:id="70" w:name="italic37" w:colFirst="0" w:colLast="0"/>
            <w:bookmarkEnd w:id="67"/>
            <w:bookmarkEnd w:id="68"/>
          </w:p>
        </w:tc>
        <w:tc>
          <w:tcPr>
            <w:tcW w:w="778" w:type="dxa"/>
            <w:vMerge/>
          </w:tcPr>
          <w:p w14:paraId="1330E3FA" w14:textId="77777777" w:rsidR="00BB6806" w:rsidRPr="007A4D70" w:rsidRDefault="00BB6806" w:rsidP="009E7228">
            <w:pPr>
              <w:tabs>
                <w:tab w:val="left" w:pos="5400"/>
              </w:tabs>
              <w:jc w:val="center"/>
              <w:rPr>
                <w:sz w:val="13"/>
                <w:szCs w:val="13"/>
              </w:rPr>
            </w:pPr>
          </w:p>
        </w:tc>
        <w:tc>
          <w:tcPr>
            <w:tcW w:w="3969" w:type="dxa"/>
          </w:tcPr>
          <w:p w14:paraId="55A6A797" w14:textId="77777777" w:rsidR="00BB6806" w:rsidRPr="007A4D70" w:rsidRDefault="00BB6806" w:rsidP="009E7228">
            <w:pPr>
              <w:tabs>
                <w:tab w:val="left" w:pos="5400"/>
              </w:tabs>
              <w:rPr>
                <w:sz w:val="13"/>
                <w:szCs w:val="13"/>
              </w:rPr>
            </w:pPr>
            <w:r w:rsidRPr="007A4D70">
              <w:rPr>
                <w:sz w:val="13"/>
                <w:szCs w:val="13"/>
              </w:rPr>
              <w:t xml:space="preserve">(c) </w:t>
            </w:r>
            <w:r w:rsidRPr="007A4D70">
              <w:rPr>
                <w:i/>
                <w:sz w:val="13"/>
                <w:szCs w:val="13"/>
              </w:rPr>
              <w:t>Cohort study</w:t>
            </w:r>
            <w:r w:rsidRPr="007A4D70">
              <w:rPr>
                <w:sz w:val="13"/>
                <w:szCs w:val="13"/>
              </w:rPr>
              <w:t>—Summarise follow-up time (</w:t>
            </w:r>
            <w:proofErr w:type="spellStart"/>
            <w:r w:rsidRPr="007A4D70">
              <w:rPr>
                <w:sz w:val="13"/>
                <w:szCs w:val="13"/>
              </w:rPr>
              <w:t>eg</w:t>
            </w:r>
            <w:proofErr w:type="spellEnd"/>
            <w:r w:rsidRPr="007A4D70">
              <w:rPr>
                <w:sz w:val="13"/>
                <w:szCs w:val="13"/>
              </w:rPr>
              <w:t>, average and total amount)</w:t>
            </w:r>
          </w:p>
        </w:tc>
        <w:tc>
          <w:tcPr>
            <w:tcW w:w="709" w:type="dxa"/>
          </w:tcPr>
          <w:p w14:paraId="7578276A" w14:textId="77777777" w:rsidR="00BB6806" w:rsidRPr="007A4D70" w:rsidRDefault="00BB6806" w:rsidP="009E7228">
            <w:pPr>
              <w:tabs>
                <w:tab w:val="left" w:pos="5400"/>
              </w:tabs>
              <w:jc w:val="center"/>
              <w:rPr>
                <w:sz w:val="13"/>
                <w:szCs w:val="13"/>
              </w:rPr>
            </w:pPr>
            <w:r w:rsidRPr="007A4D70">
              <w:rPr>
                <w:sz w:val="13"/>
                <w:szCs w:val="13"/>
              </w:rPr>
              <w:t>Page 9</w:t>
            </w:r>
          </w:p>
        </w:tc>
        <w:tc>
          <w:tcPr>
            <w:tcW w:w="6946" w:type="dxa"/>
          </w:tcPr>
          <w:p w14:paraId="1D8D0C5D" w14:textId="77777777" w:rsidR="00BB6806" w:rsidRPr="007A4D70" w:rsidRDefault="00BB6806" w:rsidP="009E7228">
            <w:pPr>
              <w:tabs>
                <w:tab w:val="left" w:pos="5400"/>
              </w:tabs>
              <w:rPr>
                <w:sz w:val="13"/>
                <w:szCs w:val="13"/>
              </w:rPr>
            </w:pPr>
            <w:r w:rsidRPr="007A4D70">
              <w:rPr>
                <w:sz w:val="13"/>
                <w:szCs w:val="13"/>
              </w:rPr>
              <w:t>Between 1 January 2016 and 11 April 2019, 6,052 candidate pediatric (≤ 17 years) patient records were identified in the study database</w:t>
            </w:r>
          </w:p>
          <w:p w14:paraId="47201331" w14:textId="77777777" w:rsidR="00BB6806" w:rsidRPr="007A4D70" w:rsidRDefault="00BB6806" w:rsidP="009E7228">
            <w:pPr>
              <w:tabs>
                <w:tab w:val="left" w:pos="5400"/>
              </w:tabs>
              <w:rPr>
                <w:sz w:val="13"/>
                <w:szCs w:val="13"/>
              </w:rPr>
            </w:pPr>
          </w:p>
          <w:p w14:paraId="348D1C9D" w14:textId="77777777" w:rsidR="00BB6806" w:rsidRPr="007A4D70" w:rsidRDefault="00BB6806" w:rsidP="009E7228">
            <w:pPr>
              <w:tabs>
                <w:tab w:val="left" w:pos="5400"/>
              </w:tabs>
              <w:rPr>
                <w:sz w:val="13"/>
                <w:szCs w:val="13"/>
              </w:rPr>
            </w:pPr>
            <w:r w:rsidRPr="007A4D70">
              <w:rPr>
                <w:sz w:val="13"/>
                <w:szCs w:val="13"/>
              </w:rPr>
              <w:t>Participants took on average 32 days to achieve recovery (median, 25 days to recovery).</w:t>
            </w:r>
          </w:p>
        </w:tc>
      </w:tr>
      <w:tr w:rsidR="00BB6806" w:rsidRPr="007A4D70" w14:paraId="545F7BA8" w14:textId="77777777" w:rsidTr="009E7228">
        <w:trPr>
          <w:trHeight w:val="287"/>
        </w:trPr>
        <w:tc>
          <w:tcPr>
            <w:tcW w:w="0" w:type="auto"/>
            <w:vMerge w:val="restart"/>
          </w:tcPr>
          <w:p w14:paraId="2EBDE5D9" w14:textId="77777777" w:rsidR="00BB6806" w:rsidRPr="007A4D70" w:rsidRDefault="00BB6806" w:rsidP="009E7228">
            <w:pPr>
              <w:tabs>
                <w:tab w:val="left" w:pos="5400"/>
              </w:tabs>
              <w:rPr>
                <w:bCs/>
                <w:sz w:val="13"/>
                <w:szCs w:val="13"/>
              </w:rPr>
            </w:pPr>
            <w:bookmarkStart w:id="71" w:name="bold38" w:colFirst="0" w:colLast="0"/>
            <w:bookmarkStart w:id="72" w:name="italic38" w:colFirst="0" w:colLast="0"/>
            <w:bookmarkEnd w:id="69"/>
            <w:bookmarkEnd w:id="70"/>
            <w:r w:rsidRPr="007A4D70">
              <w:rPr>
                <w:bCs/>
                <w:sz w:val="13"/>
                <w:szCs w:val="13"/>
              </w:rPr>
              <w:t>Outcome data</w:t>
            </w:r>
          </w:p>
        </w:tc>
        <w:tc>
          <w:tcPr>
            <w:tcW w:w="778" w:type="dxa"/>
            <w:vMerge w:val="restart"/>
          </w:tcPr>
          <w:p w14:paraId="4627718D" w14:textId="77777777" w:rsidR="00BB6806" w:rsidRPr="007A4D70" w:rsidRDefault="00BB6806" w:rsidP="009E7228">
            <w:pPr>
              <w:tabs>
                <w:tab w:val="left" w:pos="5400"/>
              </w:tabs>
              <w:jc w:val="center"/>
              <w:rPr>
                <w:sz w:val="13"/>
                <w:szCs w:val="13"/>
              </w:rPr>
            </w:pPr>
            <w:r w:rsidRPr="007A4D70">
              <w:rPr>
                <w:sz w:val="13"/>
                <w:szCs w:val="13"/>
              </w:rPr>
              <w:t>15</w:t>
            </w:r>
            <w:bookmarkStart w:id="73" w:name="bold39"/>
            <w:r w:rsidRPr="007A4D70">
              <w:rPr>
                <w:bCs/>
                <w:sz w:val="13"/>
                <w:szCs w:val="13"/>
              </w:rPr>
              <w:t>*</w:t>
            </w:r>
            <w:bookmarkEnd w:id="73"/>
          </w:p>
        </w:tc>
        <w:tc>
          <w:tcPr>
            <w:tcW w:w="3969" w:type="dxa"/>
          </w:tcPr>
          <w:p w14:paraId="723BFF24" w14:textId="77777777" w:rsidR="00BB6806" w:rsidRPr="007A4D70" w:rsidRDefault="00BB6806" w:rsidP="009E7228">
            <w:pPr>
              <w:tabs>
                <w:tab w:val="left" w:pos="5400"/>
              </w:tabs>
              <w:rPr>
                <w:sz w:val="13"/>
                <w:szCs w:val="13"/>
              </w:rPr>
            </w:pPr>
            <w:r w:rsidRPr="007A4D70">
              <w:rPr>
                <w:i/>
                <w:sz w:val="13"/>
                <w:szCs w:val="13"/>
              </w:rPr>
              <w:t>Cohort study</w:t>
            </w:r>
            <w:r w:rsidRPr="007A4D70">
              <w:rPr>
                <w:sz w:val="13"/>
                <w:szCs w:val="13"/>
              </w:rPr>
              <w:t>—Report numbers of outcome events or summary measures over time</w:t>
            </w:r>
          </w:p>
        </w:tc>
        <w:tc>
          <w:tcPr>
            <w:tcW w:w="709" w:type="dxa"/>
          </w:tcPr>
          <w:p w14:paraId="02B80EE1" w14:textId="77777777" w:rsidR="00BB6806" w:rsidRPr="007A4D70" w:rsidRDefault="00BB6806" w:rsidP="009E7228">
            <w:pPr>
              <w:tabs>
                <w:tab w:val="left" w:pos="5400"/>
              </w:tabs>
              <w:jc w:val="center"/>
              <w:rPr>
                <w:i/>
                <w:sz w:val="13"/>
                <w:szCs w:val="13"/>
              </w:rPr>
            </w:pPr>
            <w:r w:rsidRPr="007A4D70">
              <w:rPr>
                <w:sz w:val="13"/>
                <w:szCs w:val="13"/>
              </w:rPr>
              <w:t xml:space="preserve">N/A </w:t>
            </w:r>
          </w:p>
        </w:tc>
        <w:tc>
          <w:tcPr>
            <w:tcW w:w="6946" w:type="dxa"/>
          </w:tcPr>
          <w:p w14:paraId="6A1F7885" w14:textId="77777777" w:rsidR="00BB6806" w:rsidRPr="007A4D70" w:rsidRDefault="00BB6806" w:rsidP="009E7228">
            <w:pPr>
              <w:tabs>
                <w:tab w:val="left" w:pos="5400"/>
              </w:tabs>
              <w:rPr>
                <w:iCs/>
                <w:sz w:val="13"/>
                <w:szCs w:val="13"/>
              </w:rPr>
            </w:pPr>
          </w:p>
        </w:tc>
      </w:tr>
      <w:tr w:rsidR="00BB6806" w:rsidRPr="007A4D70" w14:paraId="04B9F152" w14:textId="77777777" w:rsidTr="009E7228">
        <w:trPr>
          <w:trHeight w:val="286"/>
        </w:trPr>
        <w:tc>
          <w:tcPr>
            <w:tcW w:w="0" w:type="auto"/>
            <w:vMerge/>
          </w:tcPr>
          <w:p w14:paraId="6E17B7BE" w14:textId="77777777" w:rsidR="00BB6806" w:rsidRPr="007A4D70" w:rsidRDefault="00BB6806" w:rsidP="009E7228">
            <w:pPr>
              <w:tabs>
                <w:tab w:val="left" w:pos="5400"/>
              </w:tabs>
              <w:rPr>
                <w:bCs/>
                <w:sz w:val="13"/>
                <w:szCs w:val="13"/>
              </w:rPr>
            </w:pPr>
          </w:p>
        </w:tc>
        <w:tc>
          <w:tcPr>
            <w:tcW w:w="778" w:type="dxa"/>
            <w:vMerge/>
          </w:tcPr>
          <w:p w14:paraId="1EF0DA74" w14:textId="77777777" w:rsidR="00BB6806" w:rsidRPr="007A4D70" w:rsidRDefault="00BB6806" w:rsidP="009E7228">
            <w:pPr>
              <w:tabs>
                <w:tab w:val="left" w:pos="5400"/>
              </w:tabs>
              <w:jc w:val="center"/>
              <w:rPr>
                <w:sz w:val="13"/>
                <w:szCs w:val="13"/>
              </w:rPr>
            </w:pPr>
          </w:p>
        </w:tc>
        <w:tc>
          <w:tcPr>
            <w:tcW w:w="3969" w:type="dxa"/>
          </w:tcPr>
          <w:p w14:paraId="18F9534F" w14:textId="77777777" w:rsidR="00BB6806" w:rsidRPr="007A4D70" w:rsidRDefault="00BB6806" w:rsidP="009E7228">
            <w:pPr>
              <w:tabs>
                <w:tab w:val="left" w:pos="5400"/>
              </w:tabs>
              <w:rPr>
                <w:i/>
                <w:sz w:val="13"/>
                <w:szCs w:val="13"/>
              </w:rPr>
            </w:pPr>
            <w:r w:rsidRPr="007A4D70">
              <w:rPr>
                <w:i/>
                <w:sz w:val="13"/>
                <w:szCs w:val="13"/>
              </w:rPr>
              <w:t>Case-control study—</w:t>
            </w:r>
            <w:r w:rsidRPr="007A4D70">
              <w:rPr>
                <w:sz w:val="13"/>
                <w:szCs w:val="13"/>
              </w:rPr>
              <w:t>Report numbers in each exposure category, or summary measures of exposure</w:t>
            </w:r>
          </w:p>
        </w:tc>
        <w:tc>
          <w:tcPr>
            <w:tcW w:w="709" w:type="dxa"/>
          </w:tcPr>
          <w:p w14:paraId="2FFDB5E6" w14:textId="77777777" w:rsidR="00BB6806" w:rsidRPr="007A4D70" w:rsidRDefault="00BB6806" w:rsidP="009E7228">
            <w:pPr>
              <w:tabs>
                <w:tab w:val="left" w:pos="5400"/>
              </w:tabs>
              <w:jc w:val="center"/>
              <w:rPr>
                <w:i/>
                <w:sz w:val="13"/>
                <w:szCs w:val="13"/>
              </w:rPr>
            </w:pPr>
            <w:r w:rsidRPr="007A4D70">
              <w:rPr>
                <w:sz w:val="13"/>
                <w:szCs w:val="13"/>
              </w:rPr>
              <w:t xml:space="preserve">N/A </w:t>
            </w:r>
          </w:p>
        </w:tc>
        <w:tc>
          <w:tcPr>
            <w:tcW w:w="6946" w:type="dxa"/>
          </w:tcPr>
          <w:p w14:paraId="3337F4E0" w14:textId="77777777" w:rsidR="00BB6806" w:rsidRPr="007A4D70" w:rsidRDefault="00BB6806" w:rsidP="009E7228">
            <w:pPr>
              <w:tabs>
                <w:tab w:val="left" w:pos="5400"/>
              </w:tabs>
              <w:rPr>
                <w:i/>
                <w:sz w:val="13"/>
                <w:szCs w:val="13"/>
              </w:rPr>
            </w:pPr>
          </w:p>
        </w:tc>
      </w:tr>
      <w:tr w:rsidR="00BB6806" w:rsidRPr="007A4D70" w14:paraId="2975C149" w14:textId="77777777" w:rsidTr="009E7228">
        <w:trPr>
          <w:trHeight w:val="286"/>
        </w:trPr>
        <w:tc>
          <w:tcPr>
            <w:tcW w:w="0" w:type="auto"/>
            <w:vMerge/>
          </w:tcPr>
          <w:p w14:paraId="6C6B9640" w14:textId="77777777" w:rsidR="00BB6806" w:rsidRPr="007A4D70" w:rsidRDefault="00BB6806" w:rsidP="009E7228">
            <w:pPr>
              <w:tabs>
                <w:tab w:val="left" w:pos="5400"/>
              </w:tabs>
              <w:rPr>
                <w:bCs/>
                <w:sz w:val="13"/>
                <w:szCs w:val="13"/>
              </w:rPr>
            </w:pPr>
          </w:p>
        </w:tc>
        <w:tc>
          <w:tcPr>
            <w:tcW w:w="778" w:type="dxa"/>
            <w:vMerge/>
          </w:tcPr>
          <w:p w14:paraId="76700FAE" w14:textId="77777777" w:rsidR="00BB6806" w:rsidRPr="007A4D70" w:rsidRDefault="00BB6806" w:rsidP="009E7228">
            <w:pPr>
              <w:tabs>
                <w:tab w:val="left" w:pos="5400"/>
              </w:tabs>
              <w:jc w:val="center"/>
              <w:rPr>
                <w:sz w:val="13"/>
                <w:szCs w:val="13"/>
              </w:rPr>
            </w:pPr>
          </w:p>
        </w:tc>
        <w:tc>
          <w:tcPr>
            <w:tcW w:w="3969" w:type="dxa"/>
          </w:tcPr>
          <w:p w14:paraId="44167EEC" w14:textId="77777777" w:rsidR="00BB6806" w:rsidRPr="007A4D70" w:rsidRDefault="00BB6806" w:rsidP="009E7228">
            <w:pPr>
              <w:tabs>
                <w:tab w:val="left" w:pos="5400"/>
              </w:tabs>
              <w:rPr>
                <w:i/>
                <w:sz w:val="13"/>
                <w:szCs w:val="13"/>
              </w:rPr>
            </w:pPr>
            <w:r w:rsidRPr="007A4D70">
              <w:rPr>
                <w:i/>
                <w:sz w:val="13"/>
                <w:szCs w:val="13"/>
              </w:rPr>
              <w:t>Cross-sectional study—</w:t>
            </w:r>
            <w:r w:rsidRPr="007A4D70">
              <w:rPr>
                <w:sz w:val="13"/>
                <w:szCs w:val="13"/>
              </w:rPr>
              <w:t>Report numbers of outcome events or summary measures</w:t>
            </w:r>
          </w:p>
        </w:tc>
        <w:tc>
          <w:tcPr>
            <w:tcW w:w="709" w:type="dxa"/>
          </w:tcPr>
          <w:p w14:paraId="2E0FEF30" w14:textId="77777777" w:rsidR="00BB6806" w:rsidRPr="007A4D70" w:rsidRDefault="00BB6806" w:rsidP="009E7228">
            <w:pPr>
              <w:tabs>
                <w:tab w:val="left" w:pos="5400"/>
              </w:tabs>
              <w:jc w:val="center"/>
              <w:rPr>
                <w:iCs/>
                <w:sz w:val="13"/>
                <w:szCs w:val="13"/>
              </w:rPr>
            </w:pPr>
            <w:r w:rsidRPr="007A4D70">
              <w:rPr>
                <w:iCs/>
                <w:sz w:val="13"/>
                <w:szCs w:val="13"/>
              </w:rPr>
              <w:t>Page 9</w:t>
            </w:r>
          </w:p>
        </w:tc>
        <w:tc>
          <w:tcPr>
            <w:tcW w:w="6946" w:type="dxa"/>
          </w:tcPr>
          <w:p w14:paraId="3457DAE8" w14:textId="77777777" w:rsidR="00BB6806" w:rsidRPr="007A4D70" w:rsidRDefault="00BB6806" w:rsidP="009E7228">
            <w:pPr>
              <w:tabs>
                <w:tab w:val="left" w:pos="5400"/>
              </w:tabs>
              <w:rPr>
                <w:sz w:val="13"/>
                <w:szCs w:val="13"/>
              </w:rPr>
            </w:pPr>
            <w:r w:rsidRPr="007A4D70">
              <w:rPr>
                <w:sz w:val="13"/>
                <w:szCs w:val="13"/>
              </w:rPr>
              <w:t>Participants took on average 32 days to achieve recovery (median, 25 days to recovery). Overall, 684 (80%) participants were rated as exercise-tolerant based on their first attempt BCTT, while 171 (20%) were rated as exercise-intolerant</w:t>
            </w:r>
          </w:p>
        </w:tc>
      </w:tr>
      <w:tr w:rsidR="00BB6806" w:rsidRPr="007A4D70" w14:paraId="39EBC2B0" w14:textId="77777777" w:rsidTr="009E7228">
        <w:trPr>
          <w:trHeight w:val="832"/>
        </w:trPr>
        <w:tc>
          <w:tcPr>
            <w:tcW w:w="0" w:type="auto"/>
            <w:vMerge w:val="restart"/>
          </w:tcPr>
          <w:p w14:paraId="2584E08B" w14:textId="77777777" w:rsidR="00BB6806" w:rsidRPr="007A4D70" w:rsidRDefault="00BB6806" w:rsidP="009E7228">
            <w:pPr>
              <w:tabs>
                <w:tab w:val="left" w:pos="5400"/>
              </w:tabs>
              <w:rPr>
                <w:bCs/>
                <w:sz w:val="13"/>
                <w:szCs w:val="13"/>
              </w:rPr>
            </w:pPr>
            <w:bookmarkStart w:id="74" w:name="italic40" w:colFirst="0" w:colLast="0"/>
            <w:bookmarkStart w:id="75" w:name="bold41" w:colFirst="0" w:colLast="0"/>
            <w:bookmarkEnd w:id="71"/>
            <w:bookmarkEnd w:id="72"/>
            <w:r w:rsidRPr="007A4D70">
              <w:rPr>
                <w:bCs/>
                <w:sz w:val="13"/>
                <w:szCs w:val="13"/>
              </w:rPr>
              <w:t>Main results</w:t>
            </w:r>
          </w:p>
        </w:tc>
        <w:tc>
          <w:tcPr>
            <w:tcW w:w="778" w:type="dxa"/>
            <w:vMerge w:val="restart"/>
          </w:tcPr>
          <w:p w14:paraId="75A6F1DC" w14:textId="77777777" w:rsidR="00BB6806" w:rsidRPr="007A4D70" w:rsidRDefault="00BB6806" w:rsidP="009E7228">
            <w:pPr>
              <w:tabs>
                <w:tab w:val="left" w:pos="5400"/>
              </w:tabs>
              <w:jc w:val="center"/>
              <w:rPr>
                <w:sz w:val="13"/>
                <w:szCs w:val="13"/>
              </w:rPr>
            </w:pPr>
            <w:r w:rsidRPr="007A4D70">
              <w:rPr>
                <w:sz w:val="13"/>
                <w:szCs w:val="13"/>
              </w:rPr>
              <w:t>16</w:t>
            </w:r>
          </w:p>
        </w:tc>
        <w:tc>
          <w:tcPr>
            <w:tcW w:w="3969" w:type="dxa"/>
          </w:tcPr>
          <w:p w14:paraId="20997C0F" w14:textId="77777777" w:rsidR="00BB6806" w:rsidRPr="007A4D70" w:rsidRDefault="00BB6806" w:rsidP="009E7228">
            <w:pPr>
              <w:tabs>
                <w:tab w:val="left" w:pos="5400"/>
              </w:tabs>
              <w:rPr>
                <w:sz w:val="13"/>
                <w:szCs w:val="13"/>
              </w:rPr>
            </w:pPr>
            <w:r w:rsidRPr="007A4D70">
              <w:rPr>
                <w:sz w:val="13"/>
                <w:szCs w:val="13"/>
              </w:rPr>
              <w:t>(</w:t>
            </w:r>
            <w:r w:rsidRPr="007A4D70">
              <w:rPr>
                <w:i/>
                <w:sz w:val="13"/>
                <w:szCs w:val="13"/>
              </w:rPr>
              <w:t>a</w:t>
            </w:r>
            <w:r w:rsidRPr="007A4D70">
              <w:rPr>
                <w:sz w:val="13"/>
                <w:szCs w:val="13"/>
              </w:rPr>
              <w:t>) Give unadjusted estimates and, if applicable, confounder-adjusted estimates and their precision (</w:t>
            </w:r>
            <w:proofErr w:type="spellStart"/>
            <w:r w:rsidRPr="007A4D70">
              <w:rPr>
                <w:sz w:val="13"/>
                <w:szCs w:val="13"/>
              </w:rPr>
              <w:t>eg</w:t>
            </w:r>
            <w:proofErr w:type="spellEnd"/>
            <w:r w:rsidRPr="007A4D70">
              <w:rPr>
                <w:sz w:val="13"/>
                <w:szCs w:val="13"/>
              </w:rPr>
              <w:t>, 95% confidence interval). Make clear which confounders were adjusted for and why they were included</w:t>
            </w:r>
          </w:p>
        </w:tc>
        <w:tc>
          <w:tcPr>
            <w:tcW w:w="709" w:type="dxa"/>
          </w:tcPr>
          <w:p w14:paraId="3B391E19" w14:textId="77777777" w:rsidR="00BB6806" w:rsidRPr="007A4D70" w:rsidRDefault="00BB6806" w:rsidP="009E7228">
            <w:pPr>
              <w:tabs>
                <w:tab w:val="left" w:pos="5400"/>
              </w:tabs>
              <w:jc w:val="center"/>
              <w:rPr>
                <w:sz w:val="13"/>
                <w:szCs w:val="13"/>
              </w:rPr>
            </w:pPr>
            <w:r w:rsidRPr="007A4D70">
              <w:rPr>
                <w:sz w:val="13"/>
                <w:szCs w:val="13"/>
              </w:rPr>
              <w:t>Page 11</w:t>
            </w:r>
          </w:p>
        </w:tc>
        <w:tc>
          <w:tcPr>
            <w:tcW w:w="6946" w:type="dxa"/>
          </w:tcPr>
          <w:p w14:paraId="194465F9" w14:textId="77777777" w:rsidR="00BB6806" w:rsidRPr="007A4D70" w:rsidRDefault="00BB6806" w:rsidP="009E7228">
            <w:pPr>
              <w:tabs>
                <w:tab w:val="left" w:pos="5400"/>
              </w:tabs>
              <w:rPr>
                <w:sz w:val="13"/>
                <w:szCs w:val="13"/>
              </w:rPr>
            </w:pPr>
            <w:r w:rsidRPr="007A4D70">
              <w:rPr>
                <w:sz w:val="13"/>
                <w:szCs w:val="13"/>
              </w:rPr>
              <w:t>See supplementary table 1 for unadjusted estimates of participant, injury, and clinical process characteristics, and the BCTT result as candidate prognostic factors and their crude associations with days to recovery</w:t>
            </w:r>
          </w:p>
          <w:p w14:paraId="7008C078" w14:textId="77777777" w:rsidR="00BB6806" w:rsidRPr="007A4D70" w:rsidRDefault="00BB6806" w:rsidP="009E7228">
            <w:pPr>
              <w:tabs>
                <w:tab w:val="left" w:pos="5400"/>
              </w:tabs>
              <w:rPr>
                <w:sz w:val="13"/>
                <w:szCs w:val="13"/>
              </w:rPr>
            </w:pPr>
          </w:p>
          <w:p w14:paraId="1ACCB295" w14:textId="77777777" w:rsidR="00BB6806" w:rsidRPr="007A4D70" w:rsidRDefault="00BB6806" w:rsidP="009E7228">
            <w:pPr>
              <w:tabs>
                <w:tab w:val="left" w:pos="5400"/>
              </w:tabs>
              <w:rPr>
                <w:sz w:val="13"/>
                <w:szCs w:val="13"/>
              </w:rPr>
            </w:pPr>
            <w:r w:rsidRPr="007A4D70">
              <w:rPr>
                <w:sz w:val="13"/>
                <w:szCs w:val="13"/>
              </w:rPr>
              <w:t>After adjusting for participant, injury and clinical process characteristics, exercise-intolerance, as measured by a first attempt BCTT, was associated with an increased 13 days to recovery (95%CI = 9.0 to 17.4 days) compared with exercise-tolerance</w:t>
            </w:r>
          </w:p>
        </w:tc>
      </w:tr>
      <w:tr w:rsidR="00BB6806" w:rsidRPr="007A4D70" w14:paraId="3C277399" w14:textId="77777777" w:rsidTr="009E7228">
        <w:trPr>
          <w:trHeight w:val="154"/>
        </w:trPr>
        <w:tc>
          <w:tcPr>
            <w:tcW w:w="0" w:type="auto"/>
            <w:vMerge/>
          </w:tcPr>
          <w:p w14:paraId="2498BB7F" w14:textId="77777777" w:rsidR="00BB6806" w:rsidRPr="007A4D70" w:rsidRDefault="00BB6806" w:rsidP="009E7228">
            <w:pPr>
              <w:tabs>
                <w:tab w:val="left" w:pos="5400"/>
              </w:tabs>
              <w:rPr>
                <w:bCs/>
                <w:sz w:val="13"/>
                <w:szCs w:val="13"/>
              </w:rPr>
            </w:pPr>
            <w:bookmarkStart w:id="76" w:name="italic41" w:colFirst="0" w:colLast="0"/>
            <w:bookmarkStart w:id="77" w:name="bold42" w:colFirst="0" w:colLast="0"/>
            <w:bookmarkEnd w:id="74"/>
            <w:bookmarkEnd w:id="75"/>
          </w:p>
        </w:tc>
        <w:tc>
          <w:tcPr>
            <w:tcW w:w="778" w:type="dxa"/>
            <w:vMerge/>
          </w:tcPr>
          <w:p w14:paraId="125DBDA6" w14:textId="77777777" w:rsidR="00BB6806" w:rsidRPr="007A4D70" w:rsidRDefault="00BB6806" w:rsidP="009E7228">
            <w:pPr>
              <w:tabs>
                <w:tab w:val="left" w:pos="5400"/>
              </w:tabs>
              <w:jc w:val="center"/>
              <w:rPr>
                <w:sz w:val="13"/>
                <w:szCs w:val="13"/>
              </w:rPr>
            </w:pPr>
          </w:p>
        </w:tc>
        <w:tc>
          <w:tcPr>
            <w:tcW w:w="3969" w:type="dxa"/>
          </w:tcPr>
          <w:p w14:paraId="314139DC" w14:textId="77777777" w:rsidR="00BB6806" w:rsidRPr="007A4D70" w:rsidRDefault="00BB6806" w:rsidP="009E7228">
            <w:pPr>
              <w:tabs>
                <w:tab w:val="left" w:pos="5400"/>
              </w:tabs>
              <w:rPr>
                <w:sz w:val="13"/>
                <w:szCs w:val="13"/>
              </w:rPr>
            </w:pPr>
            <w:r w:rsidRPr="007A4D70">
              <w:rPr>
                <w:sz w:val="13"/>
                <w:szCs w:val="13"/>
              </w:rPr>
              <w:t>(</w:t>
            </w:r>
            <w:r w:rsidRPr="007A4D70">
              <w:rPr>
                <w:i/>
                <w:sz w:val="13"/>
                <w:szCs w:val="13"/>
              </w:rPr>
              <w:t>b</w:t>
            </w:r>
            <w:r w:rsidRPr="007A4D70">
              <w:rPr>
                <w:sz w:val="13"/>
                <w:szCs w:val="13"/>
              </w:rPr>
              <w:t>) Report category boundaries when continuous variables were categorized</w:t>
            </w:r>
          </w:p>
        </w:tc>
        <w:tc>
          <w:tcPr>
            <w:tcW w:w="709" w:type="dxa"/>
          </w:tcPr>
          <w:p w14:paraId="2E557B60" w14:textId="08318AF3" w:rsidR="00BB6806" w:rsidRPr="007A4D70" w:rsidRDefault="00BB6806" w:rsidP="009E7228">
            <w:pPr>
              <w:tabs>
                <w:tab w:val="left" w:pos="5400"/>
              </w:tabs>
              <w:jc w:val="center"/>
              <w:rPr>
                <w:sz w:val="13"/>
                <w:szCs w:val="13"/>
              </w:rPr>
            </w:pPr>
            <w:r>
              <w:rPr>
                <w:sz w:val="13"/>
                <w:szCs w:val="13"/>
              </w:rPr>
              <w:t xml:space="preserve">  </w:t>
            </w:r>
            <w:r w:rsidRPr="007A4D70">
              <w:rPr>
                <w:sz w:val="13"/>
                <w:szCs w:val="13"/>
              </w:rPr>
              <w:t xml:space="preserve">N/A </w:t>
            </w:r>
          </w:p>
        </w:tc>
        <w:tc>
          <w:tcPr>
            <w:tcW w:w="6946" w:type="dxa"/>
          </w:tcPr>
          <w:p w14:paraId="206ACC2C" w14:textId="77777777" w:rsidR="00BB6806" w:rsidRPr="007A4D70" w:rsidRDefault="00BB6806" w:rsidP="009E7228">
            <w:pPr>
              <w:tabs>
                <w:tab w:val="left" w:pos="5400"/>
              </w:tabs>
              <w:rPr>
                <w:sz w:val="13"/>
                <w:szCs w:val="13"/>
              </w:rPr>
            </w:pPr>
          </w:p>
        </w:tc>
      </w:tr>
      <w:tr w:rsidR="00BB6806" w:rsidRPr="007A4D70" w14:paraId="17B86F94" w14:textId="77777777" w:rsidTr="009E7228">
        <w:trPr>
          <w:trHeight w:val="339"/>
        </w:trPr>
        <w:tc>
          <w:tcPr>
            <w:tcW w:w="0" w:type="auto"/>
            <w:vMerge/>
          </w:tcPr>
          <w:p w14:paraId="508A9696" w14:textId="77777777" w:rsidR="00BB6806" w:rsidRPr="007A4D70" w:rsidRDefault="00BB6806" w:rsidP="009E7228">
            <w:pPr>
              <w:tabs>
                <w:tab w:val="left" w:pos="5400"/>
              </w:tabs>
              <w:rPr>
                <w:bCs/>
                <w:sz w:val="13"/>
                <w:szCs w:val="13"/>
              </w:rPr>
            </w:pPr>
            <w:bookmarkStart w:id="78" w:name="italic42" w:colFirst="0" w:colLast="0"/>
            <w:bookmarkStart w:id="79" w:name="bold43" w:colFirst="0" w:colLast="0"/>
            <w:bookmarkEnd w:id="76"/>
            <w:bookmarkEnd w:id="77"/>
          </w:p>
        </w:tc>
        <w:tc>
          <w:tcPr>
            <w:tcW w:w="778" w:type="dxa"/>
            <w:vMerge/>
          </w:tcPr>
          <w:p w14:paraId="6FBFE8CF" w14:textId="77777777" w:rsidR="00BB6806" w:rsidRPr="007A4D70" w:rsidRDefault="00BB6806" w:rsidP="009E7228">
            <w:pPr>
              <w:tabs>
                <w:tab w:val="left" w:pos="5400"/>
              </w:tabs>
              <w:jc w:val="center"/>
              <w:rPr>
                <w:sz w:val="13"/>
                <w:szCs w:val="13"/>
              </w:rPr>
            </w:pPr>
          </w:p>
        </w:tc>
        <w:tc>
          <w:tcPr>
            <w:tcW w:w="3969" w:type="dxa"/>
          </w:tcPr>
          <w:p w14:paraId="305331C1" w14:textId="77777777" w:rsidR="00BB6806" w:rsidRPr="007A4D70" w:rsidRDefault="00BB6806" w:rsidP="009E7228">
            <w:pPr>
              <w:tabs>
                <w:tab w:val="left" w:pos="5400"/>
              </w:tabs>
              <w:rPr>
                <w:sz w:val="13"/>
                <w:szCs w:val="13"/>
              </w:rPr>
            </w:pPr>
            <w:r w:rsidRPr="007A4D70">
              <w:rPr>
                <w:sz w:val="13"/>
                <w:szCs w:val="13"/>
              </w:rPr>
              <w:t>(</w:t>
            </w:r>
            <w:r w:rsidRPr="007A4D70">
              <w:rPr>
                <w:i/>
                <w:sz w:val="13"/>
                <w:szCs w:val="13"/>
              </w:rPr>
              <w:t>c</w:t>
            </w:r>
            <w:r w:rsidRPr="007A4D70">
              <w:rPr>
                <w:sz w:val="13"/>
                <w:szCs w:val="13"/>
              </w:rPr>
              <w:t>) If relevant, consider translating estimates of relative risk into absolute risk for a meaningful time period</w:t>
            </w:r>
          </w:p>
        </w:tc>
        <w:tc>
          <w:tcPr>
            <w:tcW w:w="709" w:type="dxa"/>
          </w:tcPr>
          <w:p w14:paraId="02A889F7" w14:textId="77777777" w:rsidR="00BB6806" w:rsidRPr="007A4D70" w:rsidRDefault="00BB6806" w:rsidP="009E7228">
            <w:pPr>
              <w:tabs>
                <w:tab w:val="left" w:pos="5400"/>
              </w:tabs>
              <w:jc w:val="center"/>
              <w:rPr>
                <w:sz w:val="13"/>
                <w:szCs w:val="13"/>
              </w:rPr>
            </w:pPr>
            <w:r>
              <w:rPr>
                <w:sz w:val="13"/>
                <w:szCs w:val="13"/>
              </w:rPr>
              <w:t xml:space="preserve">  </w:t>
            </w:r>
            <w:r w:rsidRPr="007A4D70">
              <w:rPr>
                <w:sz w:val="13"/>
                <w:szCs w:val="13"/>
              </w:rPr>
              <w:t>N/A</w:t>
            </w:r>
          </w:p>
        </w:tc>
        <w:tc>
          <w:tcPr>
            <w:tcW w:w="6946" w:type="dxa"/>
          </w:tcPr>
          <w:p w14:paraId="16C17BD6" w14:textId="77777777" w:rsidR="00BB6806" w:rsidRPr="007A4D70" w:rsidRDefault="00BB6806" w:rsidP="009E7228">
            <w:pPr>
              <w:tabs>
                <w:tab w:val="left" w:pos="5400"/>
              </w:tabs>
              <w:rPr>
                <w:sz w:val="13"/>
                <w:szCs w:val="13"/>
              </w:rPr>
            </w:pPr>
          </w:p>
        </w:tc>
      </w:tr>
    </w:tbl>
    <w:p w14:paraId="199D390A" w14:textId="77777777" w:rsidR="00BB6806" w:rsidRPr="007A4D70" w:rsidRDefault="00BB6806" w:rsidP="00BB6806">
      <w:pPr>
        <w:rPr>
          <w:sz w:val="13"/>
          <w:szCs w:val="13"/>
        </w:rPr>
      </w:pPr>
      <w:bookmarkStart w:id="80" w:name="italic43"/>
      <w:bookmarkStart w:id="81" w:name="bold44"/>
      <w:bookmarkEnd w:id="78"/>
      <w:bookmarkEnd w:id="79"/>
    </w:p>
    <w:tbl>
      <w:tblPr>
        <w:tblW w:w="13467" w:type="dxa"/>
        <w:tblBorders>
          <w:top w:val="single" w:sz="4" w:space="0" w:color="auto"/>
          <w:bottom w:val="single" w:sz="4" w:space="0" w:color="auto"/>
          <w:insideH w:val="single" w:sz="4" w:space="0" w:color="auto"/>
        </w:tblBorders>
        <w:tblLook w:val="0000" w:firstRow="0" w:lastRow="0" w:firstColumn="0" w:lastColumn="0" w:noHBand="0" w:noVBand="0"/>
      </w:tblPr>
      <w:tblGrid>
        <w:gridCol w:w="1047"/>
        <w:gridCol w:w="796"/>
        <w:gridCol w:w="3969"/>
        <w:gridCol w:w="709"/>
        <w:gridCol w:w="6946"/>
      </w:tblGrid>
      <w:tr w:rsidR="00BB6806" w:rsidRPr="007A4D70" w14:paraId="38086C0F" w14:textId="77777777" w:rsidTr="00BB6806">
        <w:trPr>
          <w:trHeight w:val="141"/>
        </w:trPr>
        <w:tc>
          <w:tcPr>
            <w:tcW w:w="0" w:type="auto"/>
          </w:tcPr>
          <w:p w14:paraId="3FA1F7EB" w14:textId="77777777" w:rsidR="00BB6806" w:rsidRPr="007A4D70" w:rsidRDefault="00BB6806" w:rsidP="009E7228">
            <w:pPr>
              <w:tabs>
                <w:tab w:val="left" w:pos="5400"/>
              </w:tabs>
              <w:rPr>
                <w:bCs/>
                <w:sz w:val="13"/>
                <w:szCs w:val="13"/>
              </w:rPr>
            </w:pPr>
            <w:r w:rsidRPr="007A4D70">
              <w:rPr>
                <w:bCs/>
                <w:sz w:val="13"/>
                <w:szCs w:val="13"/>
              </w:rPr>
              <w:t>Other analyses</w:t>
            </w:r>
            <w:bookmarkEnd w:id="80"/>
            <w:bookmarkEnd w:id="81"/>
          </w:p>
        </w:tc>
        <w:tc>
          <w:tcPr>
            <w:tcW w:w="796" w:type="dxa"/>
          </w:tcPr>
          <w:p w14:paraId="43B0D08E" w14:textId="77777777" w:rsidR="00BB6806" w:rsidRPr="007A4D70" w:rsidRDefault="00BB6806" w:rsidP="009E7228">
            <w:pPr>
              <w:tabs>
                <w:tab w:val="left" w:pos="5400"/>
              </w:tabs>
              <w:jc w:val="center"/>
              <w:rPr>
                <w:sz w:val="13"/>
                <w:szCs w:val="13"/>
              </w:rPr>
            </w:pPr>
            <w:r w:rsidRPr="007A4D70">
              <w:rPr>
                <w:sz w:val="13"/>
                <w:szCs w:val="13"/>
              </w:rPr>
              <w:t>17</w:t>
            </w:r>
          </w:p>
        </w:tc>
        <w:tc>
          <w:tcPr>
            <w:tcW w:w="3969" w:type="dxa"/>
          </w:tcPr>
          <w:p w14:paraId="713DBDC9" w14:textId="77777777" w:rsidR="00BB6806" w:rsidRPr="007A4D70" w:rsidRDefault="00BB6806" w:rsidP="009E7228">
            <w:pPr>
              <w:tabs>
                <w:tab w:val="left" w:pos="5400"/>
              </w:tabs>
              <w:rPr>
                <w:sz w:val="13"/>
                <w:szCs w:val="13"/>
              </w:rPr>
            </w:pPr>
            <w:r w:rsidRPr="007A4D70">
              <w:rPr>
                <w:sz w:val="13"/>
                <w:szCs w:val="13"/>
              </w:rPr>
              <w:t>Report other analyses done—</w:t>
            </w:r>
            <w:proofErr w:type="spellStart"/>
            <w:proofErr w:type="gramStart"/>
            <w:r w:rsidRPr="007A4D70">
              <w:rPr>
                <w:sz w:val="13"/>
                <w:szCs w:val="13"/>
              </w:rPr>
              <w:t>eg</w:t>
            </w:r>
            <w:proofErr w:type="spellEnd"/>
            <w:proofErr w:type="gramEnd"/>
            <w:r w:rsidRPr="007A4D70">
              <w:rPr>
                <w:sz w:val="13"/>
                <w:szCs w:val="13"/>
              </w:rPr>
              <w:t xml:space="preserve"> analyses of subgroups and interactions, and sensitivity analyses</w:t>
            </w:r>
          </w:p>
        </w:tc>
        <w:tc>
          <w:tcPr>
            <w:tcW w:w="709" w:type="dxa"/>
          </w:tcPr>
          <w:p w14:paraId="68A6BEEE" w14:textId="77777777" w:rsidR="00BB6806" w:rsidRPr="007A4D70" w:rsidRDefault="00BB6806" w:rsidP="009E7228">
            <w:pPr>
              <w:tabs>
                <w:tab w:val="left" w:pos="5400"/>
              </w:tabs>
              <w:rPr>
                <w:sz w:val="13"/>
                <w:szCs w:val="13"/>
              </w:rPr>
            </w:pPr>
            <w:r>
              <w:rPr>
                <w:sz w:val="13"/>
                <w:szCs w:val="13"/>
              </w:rPr>
              <w:t xml:space="preserve">      </w:t>
            </w:r>
            <w:r w:rsidRPr="007A4D70">
              <w:rPr>
                <w:sz w:val="13"/>
                <w:szCs w:val="13"/>
              </w:rPr>
              <w:t>N/A</w:t>
            </w:r>
          </w:p>
        </w:tc>
        <w:tc>
          <w:tcPr>
            <w:tcW w:w="6946" w:type="dxa"/>
          </w:tcPr>
          <w:p w14:paraId="5FF7947D" w14:textId="77777777" w:rsidR="00BB6806" w:rsidRPr="007A4D70" w:rsidRDefault="00BB6806" w:rsidP="009E7228">
            <w:pPr>
              <w:tabs>
                <w:tab w:val="left" w:pos="5400"/>
              </w:tabs>
              <w:rPr>
                <w:sz w:val="13"/>
                <w:szCs w:val="13"/>
              </w:rPr>
            </w:pPr>
          </w:p>
        </w:tc>
      </w:tr>
      <w:tr w:rsidR="00BB6806" w:rsidRPr="007A4D70" w14:paraId="7410B2AD" w14:textId="77777777" w:rsidTr="009E7228">
        <w:trPr>
          <w:trHeight w:val="256"/>
        </w:trPr>
        <w:tc>
          <w:tcPr>
            <w:tcW w:w="13467" w:type="dxa"/>
            <w:gridSpan w:val="5"/>
          </w:tcPr>
          <w:p w14:paraId="36263D76" w14:textId="06618A8E" w:rsidR="00BB6806" w:rsidRPr="007A4D70" w:rsidRDefault="00BB6806" w:rsidP="009E7228">
            <w:pPr>
              <w:pStyle w:val="TableSubHead"/>
              <w:tabs>
                <w:tab w:val="left" w:pos="5400"/>
              </w:tabs>
              <w:rPr>
                <w:sz w:val="13"/>
                <w:szCs w:val="13"/>
              </w:rPr>
            </w:pPr>
            <w:bookmarkStart w:id="82" w:name="italic44"/>
            <w:bookmarkStart w:id="83" w:name="bold45"/>
            <w:r w:rsidRPr="007A4D70">
              <w:rPr>
                <w:sz w:val="13"/>
                <w:szCs w:val="13"/>
              </w:rPr>
              <w:t>Discussion</w:t>
            </w:r>
            <w:bookmarkEnd w:id="82"/>
            <w:bookmarkEnd w:id="83"/>
          </w:p>
        </w:tc>
      </w:tr>
      <w:tr w:rsidR="00BB6806" w:rsidRPr="007A4D70" w14:paraId="6B018498" w14:textId="77777777" w:rsidTr="00BB6806">
        <w:trPr>
          <w:trHeight w:val="558"/>
        </w:trPr>
        <w:tc>
          <w:tcPr>
            <w:tcW w:w="0" w:type="auto"/>
          </w:tcPr>
          <w:p w14:paraId="3FA39CBF" w14:textId="77777777" w:rsidR="00BB6806" w:rsidRPr="007A4D70" w:rsidRDefault="00BB6806" w:rsidP="009E7228">
            <w:pPr>
              <w:tabs>
                <w:tab w:val="left" w:pos="5400"/>
              </w:tabs>
              <w:rPr>
                <w:bCs/>
                <w:sz w:val="13"/>
                <w:szCs w:val="13"/>
              </w:rPr>
            </w:pPr>
            <w:bookmarkStart w:id="84" w:name="italic45" w:colFirst="0" w:colLast="0"/>
            <w:bookmarkStart w:id="85" w:name="bold46" w:colFirst="0" w:colLast="0"/>
            <w:r w:rsidRPr="007A4D70">
              <w:rPr>
                <w:bCs/>
                <w:sz w:val="13"/>
                <w:szCs w:val="13"/>
              </w:rPr>
              <w:t>Key results</w:t>
            </w:r>
          </w:p>
        </w:tc>
        <w:tc>
          <w:tcPr>
            <w:tcW w:w="796" w:type="dxa"/>
          </w:tcPr>
          <w:p w14:paraId="02C115A5" w14:textId="77777777" w:rsidR="00BB6806" w:rsidRPr="007A4D70" w:rsidRDefault="00BB6806" w:rsidP="009E7228">
            <w:pPr>
              <w:tabs>
                <w:tab w:val="left" w:pos="5400"/>
              </w:tabs>
              <w:jc w:val="center"/>
              <w:rPr>
                <w:sz w:val="13"/>
                <w:szCs w:val="13"/>
              </w:rPr>
            </w:pPr>
            <w:r w:rsidRPr="007A4D70">
              <w:rPr>
                <w:sz w:val="13"/>
                <w:szCs w:val="13"/>
              </w:rPr>
              <w:t>18</w:t>
            </w:r>
          </w:p>
        </w:tc>
        <w:tc>
          <w:tcPr>
            <w:tcW w:w="3969" w:type="dxa"/>
          </w:tcPr>
          <w:p w14:paraId="44680EA4" w14:textId="77777777" w:rsidR="00BB6806" w:rsidRPr="007A4D70" w:rsidRDefault="00BB6806" w:rsidP="009E7228">
            <w:pPr>
              <w:tabs>
                <w:tab w:val="left" w:pos="5400"/>
              </w:tabs>
              <w:rPr>
                <w:sz w:val="13"/>
                <w:szCs w:val="13"/>
              </w:rPr>
            </w:pPr>
            <w:r w:rsidRPr="007A4D70">
              <w:rPr>
                <w:sz w:val="13"/>
                <w:szCs w:val="13"/>
              </w:rPr>
              <w:t>Summarise key results with reference to study objectives</w:t>
            </w:r>
          </w:p>
        </w:tc>
        <w:tc>
          <w:tcPr>
            <w:tcW w:w="709" w:type="dxa"/>
          </w:tcPr>
          <w:p w14:paraId="67069028" w14:textId="77777777" w:rsidR="00BB6806" w:rsidRPr="007A4D70" w:rsidRDefault="00BB6806" w:rsidP="009E7228">
            <w:pPr>
              <w:tabs>
                <w:tab w:val="left" w:pos="5400"/>
              </w:tabs>
              <w:jc w:val="center"/>
              <w:rPr>
                <w:sz w:val="13"/>
                <w:szCs w:val="13"/>
              </w:rPr>
            </w:pPr>
            <w:r w:rsidRPr="007A4D70">
              <w:rPr>
                <w:sz w:val="13"/>
                <w:szCs w:val="13"/>
              </w:rPr>
              <w:t>Page 13</w:t>
            </w:r>
          </w:p>
        </w:tc>
        <w:tc>
          <w:tcPr>
            <w:tcW w:w="6946" w:type="dxa"/>
          </w:tcPr>
          <w:p w14:paraId="01D53291" w14:textId="77777777" w:rsidR="00BB6806" w:rsidRPr="007A4D70" w:rsidRDefault="00BB6806" w:rsidP="009E7228">
            <w:pPr>
              <w:tabs>
                <w:tab w:val="left" w:pos="5400"/>
              </w:tabs>
              <w:rPr>
                <w:sz w:val="13"/>
                <w:szCs w:val="13"/>
              </w:rPr>
            </w:pPr>
            <w:r w:rsidRPr="007A4D70">
              <w:rPr>
                <w:sz w:val="13"/>
                <w:szCs w:val="13"/>
              </w:rPr>
              <w:t xml:space="preserve">Prior history of concussion, injury during volleyball, cheerleading, and skiing, exercise intolerance on a first attempt BCTT, and increased time from injury to first BCTT attempt were associated with prolonged recovery. However, the result of a first attempt BCTT alone was not a strong prognostic factor for time to recovery </w:t>
            </w:r>
          </w:p>
        </w:tc>
      </w:tr>
      <w:tr w:rsidR="00BB6806" w:rsidRPr="007A4D70" w14:paraId="0197F207" w14:textId="77777777" w:rsidTr="00BB6806">
        <w:trPr>
          <w:trHeight w:val="1402"/>
        </w:trPr>
        <w:tc>
          <w:tcPr>
            <w:tcW w:w="0" w:type="auto"/>
          </w:tcPr>
          <w:p w14:paraId="3448A399" w14:textId="77777777" w:rsidR="00BB6806" w:rsidRPr="007A4D70" w:rsidRDefault="00BB6806" w:rsidP="009E7228">
            <w:pPr>
              <w:tabs>
                <w:tab w:val="left" w:pos="5400"/>
              </w:tabs>
              <w:rPr>
                <w:bCs/>
                <w:sz w:val="13"/>
                <w:szCs w:val="13"/>
              </w:rPr>
            </w:pPr>
            <w:bookmarkStart w:id="86" w:name="italic46" w:colFirst="0" w:colLast="0"/>
            <w:bookmarkStart w:id="87" w:name="bold47" w:colFirst="0" w:colLast="0"/>
            <w:bookmarkEnd w:id="84"/>
            <w:bookmarkEnd w:id="85"/>
            <w:r w:rsidRPr="007A4D70">
              <w:rPr>
                <w:bCs/>
                <w:sz w:val="13"/>
                <w:szCs w:val="13"/>
              </w:rPr>
              <w:lastRenderedPageBreak/>
              <w:t>Limitations</w:t>
            </w:r>
          </w:p>
        </w:tc>
        <w:tc>
          <w:tcPr>
            <w:tcW w:w="796" w:type="dxa"/>
          </w:tcPr>
          <w:p w14:paraId="61B8F008" w14:textId="77777777" w:rsidR="00BB6806" w:rsidRPr="007A4D70" w:rsidRDefault="00BB6806" w:rsidP="009E7228">
            <w:pPr>
              <w:tabs>
                <w:tab w:val="left" w:pos="5400"/>
              </w:tabs>
              <w:jc w:val="center"/>
              <w:rPr>
                <w:sz w:val="13"/>
                <w:szCs w:val="13"/>
              </w:rPr>
            </w:pPr>
            <w:r w:rsidRPr="007A4D70">
              <w:rPr>
                <w:sz w:val="13"/>
                <w:szCs w:val="13"/>
              </w:rPr>
              <w:t>19</w:t>
            </w:r>
          </w:p>
        </w:tc>
        <w:tc>
          <w:tcPr>
            <w:tcW w:w="3969" w:type="dxa"/>
          </w:tcPr>
          <w:p w14:paraId="0EDD5FBD" w14:textId="77777777" w:rsidR="00BB6806" w:rsidRPr="007A4D70" w:rsidRDefault="00BB6806" w:rsidP="009E7228">
            <w:pPr>
              <w:tabs>
                <w:tab w:val="left" w:pos="5400"/>
              </w:tabs>
              <w:rPr>
                <w:sz w:val="13"/>
                <w:szCs w:val="13"/>
              </w:rPr>
            </w:pPr>
            <w:r w:rsidRPr="007A4D70">
              <w:rPr>
                <w:sz w:val="13"/>
                <w:szCs w:val="13"/>
              </w:rPr>
              <w:t>Discuss limitations of the study, taking into account sources of potential bias or imprecision. Discuss both direction and magnitude of any potential bias</w:t>
            </w:r>
          </w:p>
        </w:tc>
        <w:tc>
          <w:tcPr>
            <w:tcW w:w="709" w:type="dxa"/>
          </w:tcPr>
          <w:p w14:paraId="5DAEA0A9" w14:textId="77777777" w:rsidR="00BB6806" w:rsidRPr="007A4D70" w:rsidRDefault="00BB6806" w:rsidP="009E7228">
            <w:pPr>
              <w:tabs>
                <w:tab w:val="left" w:pos="5400"/>
              </w:tabs>
              <w:jc w:val="center"/>
              <w:rPr>
                <w:sz w:val="13"/>
                <w:szCs w:val="13"/>
              </w:rPr>
            </w:pPr>
            <w:r w:rsidRPr="007A4D70">
              <w:rPr>
                <w:sz w:val="13"/>
                <w:szCs w:val="13"/>
              </w:rPr>
              <w:t>Page 15 and 16</w:t>
            </w:r>
          </w:p>
        </w:tc>
        <w:tc>
          <w:tcPr>
            <w:tcW w:w="6946" w:type="dxa"/>
          </w:tcPr>
          <w:p w14:paraId="0F566CC8" w14:textId="77777777" w:rsidR="00BB6806" w:rsidRPr="007A4D70" w:rsidRDefault="00BB6806" w:rsidP="009E7228">
            <w:pPr>
              <w:tabs>
                <w:tab w:val="left" w:pos="5400"/>
              </w:tabs>
              <w:rPr>
                <w:sz w:val="13"/>
                <w:szCs w:val="13"/>
              </w:rPr>
            </w:pPr>
            <w:r w:rsidRPr="007A4D70">
              <w:rPr>
                <w:sz w:val="13"/>
                <w:szCs w:val="13"/>
              </w:rPr>
              <w:t xml:space="preserve">Our study has several limitations. First, participants lost to follow up or without complete recovery were excluded. It is possible that the profile of these individuals may have differed from those who fully completed their treatment plan. Second, participants in our study received concussion care, which may have had an effect on both exercise tolerance/intolerance at the time of first attempt BCTT, as well as time to recovery. This may have been a possible source of confounding, mediation, or both, that is difficult to disentangle. Although we reported on the intensity of ongoing care within this clinical network, we were unable to report on external care. Third, we acknowledge the possibility of detection bias, as clinicians could not be masked to the BCTT result in our highly pragmatic study. Fourth, practitioners from varying disciplines and forms of health insurance coverages are participants of this clinical network. As a result, patients with access to both private and public insurance coverages may be more likely included. </w:t>
            </w:r>
          </w:p>
        </w:tc>
      </w:tr>
      <w:tr w:rsidR="00BB6806" w:rsidRPr="007A4D70" w14:paraId="4F83C0DE" w14:textId="77777777" w:rsidTr="00BB6806">
        <w:trPr>
          <w:trHeight w:val="577"/>
        </w:trPr>
        <w:tc>
          <w:tcPr>
            <w:tcW w:w="0" w:type="auto"/>
          </w:tcPr>
          <w:p w14:paraId="3D2CA0F4" w14:textId="77777777" w:rsidR="00BB6806" w:rsidRPr="007A4D70" w:rsidRDefault="00BB6806" w:rsidP="009E7228">
            <w:pPr>
              <w:tabs>
                <w:tab w:val="left" w:pos="5400"/>
              </w:tabs>
              <w:rPr>
                <w:bCs/>
                <w:sz w:val="13"/>
                <w:szCs w:val="13"/>
              </w:rPr>
            </w:pPr>
            <w:bookmarkStart w:id="88" w:name="italic47" w:colFirst="0" w:colLast="0"/>
            <w:bookmarkStart w:id="89" w:name="bold48" w:colFirst="0" w:colLast="0"/>
            <w:bookmarkEnd w:id="86"/>
            <w:bookmarkEnd w:id="87"/>
            <w:r w:rsidRPr="007A4D70">
              <w:rPr>
                <w:bCs/>
                <w:sz w:val="13"/>
                <w:szCs w:val="13"/>
              </w:rPr>
              <w:t>Interpretation</w:t>
            </w:r>
          </w:p>
        </w:tc>
        <w:tc>
          <w:tcPr>
            <w:tcW w:w="796" w:type="dxa"/>
          </w:tcPr>
          <w:p w14:paraId="74278323" w14:textId="77777777" w:rsidR="00BB6806" w:rsidRPr="007A4D70" w:rsidRDefault="00BB6806" w:rsidP="009E7228">
            <w:pPr>
              <w:tabs>
                <w:tab w:val="left" w:pos="5400"/>
              </w:tabs>
              <w:jc w:val="center"/>
              <w:rPr>
                <w:sz w:val="13"/>
                <w:szCs w:val="13"/>
              </w:rPr>
            </w:pPr>
            <w:r w:rsidRPr="007A4D70">
              <w:rPr>
                <w:sz w:val="13"/>
                <w:szCs w:val="13"/>
              </w:rPr>
              <w:t>20</w:t>
            </w:r>
          </w:p>
        </w:tc>
        <w:tc>
          <w:tcPr>
            <w:tcW w:w="3969" w:type="dxa"/>
          </w:tcPr>
          <w:p w14:paraId="2ADEBA7F" w14:textId="77777777" w:rsidR="00BB6806" w:rsidRPr="007A4D70" w:rsidRDefault="00BB6806" w:rsidP="009E7228">
            <w:pPr>
              <w:tabs>
                <w:tab w:val="left" w:pos="5400"/>
              </w:tabs>
              <w:rPr>
                <w:sz w:val="13"/>
                <w:szCs w:val="13"/>
              </w:rPr>
            </w:pPr>
            <w:r w:rsidRPr="007A4D70">
              <w:rPr>
                <w:sz w:val="13"/>
                <w:szCs w:val="13"/>
              </w:rPr>
              <w:t>Give a cautious overall interpretation of results considering objectives, limitations, multiplicity of analyses, results from similar studies, and other relevant evidence</w:t>
            </w:r>
          </w:p>
        </w:tc>
        <w:tc>
          <w:tcPr>
            <w:tcW w:w="709" w:type="dxa"/>
          </w:tcPr>
          <w:p w14:paraId="3DA55974" w14:textId="77777777" w:rsidR="00BB6806" w:rsidRPr="007A4D70" w:rsidRDefault="00BB6806" w:rsidP="009E7228">
            <w:pPr>
              <w:tabs>
                <w:tab w:val="left" w:pos="5400"/>
              </w:tabs>
              <w:jc w:val="center"/>
              <w:rPr>
                <w:sz w:val="13"/>
                <w:szCs w:val="13"/>
              </w:rPr>
            </w:pPr>
            <w:r w:rsidRPr="007A4D70">
              <w:rPr>
                <w:sz w:val="13"/>
                <w:szCs w:val="13"/>
              </w:rPr>
              <w:t>Page 16</w:t>
            </w:r>
          </w:p>
        </w:tc>
        <w:tc>
          <w:tcPr>
            <w:tcW w:w="6946" w:type="dxa"/>
          </w:tcPr>
          <w:p w14:paraId="0B657D47" w14:textId="77777777" w:rsidR="00BB6806" w:rsidRPr="007A4D70" w:rsidRDefault="00BB6806" w:rsidP="009E7228">
            <w:pPr>
              <w:tabs>
                <w:tab w:val="left" w:pos="5400"/>
              </w:tabs>
              <w:rPr>
                <w:sz w:val="13"/>
                <w:szCs w:val="13"/>
              </w:rPr>
            </w:pPr>
            <w:r w:rsidRPr="007A4D70">
              <w:rPr>
                <w:sz w:val="13"/>
                <w:szCs w:val="13"/>
              </w:rPr>
              <w:t>This study found that children shown to be exercise-intolerant from the BCTT, 10-21 days after SRC, were associated with delayed recovery. However, this was not a strong prognostic factor for recovery.</w:t>
            </w:r>
          </w:p>
        </w:tc>
      </w:tr>
      <w:tr w:rsidR="00BB6806" w:rsidRPr="007A4D70" w14:paraId="3EC16E30" w14:textId="77777777" w:rsidTr="00BB6806">
        <w:trPr>
          <w:trHeight w:val="1388"/>
        </w:trPr>
        <w:tc>
          <w:tcPr>
            <w:tcW w:w="0" w:type="auto"/>
          </w:tcPr>
          <w:p w14:paraId="0C8AE7B5" w14:textId="77777777" w:rsidR="00BB6806" w:rsidRPr="007A4D70" w:rsidRDefault="00BB6806" w:rsidP="009E7228">
            <w:pPr>
              <w:tabs>
                <w:tab w:val="left" w:pos="5400"/>
              </w:tabs>
              <w:rPr>
                <w:bCs/>
                <w:sz w:val="13"/>
                <w:szCs w:val="13"/>
              </w:rPr>
            </w:pPr>
            <w:bookmarkStart w:id="90" w:name="italic48" w:colFirst="0" w:colLast="0"/>
            <w:bookmarkStart w:id="91" w:name="bold49" w:colFirst="0" w:colLast="0"/>
            <w:bookmarkEnd w:id="88"/>
            <w:bookmarkEnd w:id="89"/>
            <w:r w:rsidRPr="007A4D70">
              <w:rPr>
                <w:bCs/>
                <w:sz w:val="13"/>
                <w:szCs w:val="13"/>
              </w:rPr>
              <w:t>Generalisability</w:t>
            </w:r>
          </w:p>
        </w:tc>
        <w:tc>
          <w:tcPr>
            <w:tcW w:w="796" w:type="dxa"/>
          </w:tcPr>
          <w:p w14:paraId="47E7C32D" w14:textId="77777777" w:rsidR="00BB6806" w:rsidRPr="007A4D70" w:rsidRDefault="00BB6806" w:rsidP="009E7228">
            <w:pPr>
              <w:tabs>
                <w:tab w:val="left" w:pos="5400"/>
              </w:tabs>
              <w:jc w:val="center"/>
              <w:rPr>
                <w:sz w:val="13"/>
                <w:szCs w:val="13"/>
              </w:rPr>
            </w:pPr>
            <w:r w:rsidRPr="007A4D70">
              <w:rPr>
                <w:sz w:val="13"/>
                <w:szCs w:val="13"/>
              </w:rPr>
              <w:t>21</w:t>
            </w:r>
          </w:p>
        </w:tc>
        <w:tc>
          <w:tcPr>
            <w:tcW w:w="3969" w:type="dxa"/>
          </w:tcPr>
          <w:p w14:paraId="21376692" w14:textId="77777777" w:rsidR="00BB6806" w:rsidRPr="007A4D70" w:rsidRDefault="00BB6806" w:rsidP="009E7228">
            <w:pPr>
              <w:tabs>
                <w:tab w:val="left" w:pos="5400"/>
              </w:tabs>
              <w:rPr>
                <w:sz w:val="13"/>
                <w:szCs w:val="13"/>
              </w:rPr>
            </w:pPr>
            <w:r w:rsidRPr="007A4D70">
              <w:rPr>
                <w:sz w:val="13"/>
                <w:szCs w:val="13"/>
              </w:rPr>
              <w:t>Discuss the generalisability (external validity) of the study results</w:t>
            </w:r>
          </w:p>
        </w:tc>
        <w:tc>
          <w:tcPr>
            <w:tcW w:w="709" w:type="dxa"/>
          </w:tcPr>
          <w:p w14:paraId="6566C4FB" w14:textId="77777777" w:rsidR="00BB6806" w:rsidRPr="007A4D70" w:rsidRDefault="00BB6806" w:rsidP="009E7228">
            <w:pPr>
              <w:tabs>
                <w:tab w:val="left" w:pos="5400"/>
              </w:tabs>
              <w:jc w:val="center"/>
              <w:rPr>
                <w:sz w:val="13"/>
                <w:szCs w:val="13"/>
              </w:rPr>
            </w:pPr>
            <w:r w:rsidRPr="007A4D70">
              <w:rPr>
                <w:sz w:val="13"/>
                <w:szCs w:val="13"/>
              </w:rPr>
              <w:t>Page 15 and 16</w:t>
            </w:r>
          </w:p>
        </w:tc>
        <w:tc>
          <w:tcPr>
            <w:tcW w:w="6946" w:type="dxa"/>
          </w:tcPr>
          <w:p w14:paraId="329FB823" w14:textId="77777777" w:rsidR="00BB6806" w:rsidRPr="007A4D70" w:rsidRDefault="00BB6806" w:rsidP="009E7228">
            <w:pPr>
              <w:tabs>
                <w:tab w:val="left" w:pos="5400"/>
              </w:tabs>
              <w:rPr>
                <w:sz w:val="13"/>
                <w:szCs w:val="13"/>
              </w:rPr>
            </w:pPr>
            <w:r w:rsidRPr="007A4D70">
              <w:rPr>
                <w:sz w:val="13"/>
                <w:szCs w:val="13"/>
              </w:rPr>
              <w:t xml:space="preserve">First a large number participants were recruited from diverse primary care settings across Canada which enhances generalizability of findings </w:t>
            </w:r>
          </w:p>
          <w:p w14:paraId="3467E038" w14:textId="77777777" w:rsidR="00BB6806" w:rsidRPr="007A4D70" w:rsidRDefault="00BB6806" w:rsidP="009E7228">
            <w:pPr>
              <w:tabs>
                <w:tab w:val="left" w:pos="5400"/>
              </w:tabs>
              <w:rPr>
                <w:sz w:val="13"/>
                <w:szCs w:val="13"/>
              </w:rPr>
            </w:pPr>
          </w:p>
          <w:p w14:paraId="1011A574" w14:textId="77777777" w:rsidR="00BB6806" w:rsidRPr="007A4D70" w:rsidRDefault="00BB6806" w:rsidP="009E7228">
            <w:pPr>
              <w:tabs>
                <w:tab w:val="left" w:pos="5400"/>
              </w:tabs>
              <w:rPr>
                <w:sz w:val="13"/>
                <w:szCs w:val="13"/>
              </w:rPr>
            </w:pPr>
            <w:r w:rsidRPr="007A4D70">
              <w:rPr>
                <w:sz w:val="13"/>
                <w:szCs w:val="13"/>
              </w:rPr>
              <w:t xml:space="preserve">First, participants lost to follow up or without complete recovery were excluded. It is possible that the profile of these individuals may have differed from those who fully completed their treatment plan </w:t>
            </w:r>
          </w:p>
          <w:p w14:paraId="10051634" w14:textId="77777777" w:rsidR="00BB6806" w:rsidRPr="007A4D70" w:rsidRDefault="00BB6806" w:rsidP="009E7228">
            <w:pPr>
              <w:tabs>
                <w:tab w:val="left" w:pos="5400"/>
              </w:tabs>
              <w:rPr>
                <w:sz w:val="13"/>
                <w:szCs w:val="13"/>
              </w:rPr>
            </w:pPr>
          </w:p>
          <w:p w14:paraId="2E31922C" w14:textId="77777777" w:rsidR="00BB6806" w:rsidRPr="007A4D70" w:rsidRDefault="00BB6806" w:rsidP="009E7228">
            <w:pPr>
              <w:tabs>
                <w:tab w:val="left" w:pos="5400"/>
              </w:tabs>
              <w:rPr>
                <w:sz w:val="13"/>
                <w:szCs w:val="13"/>
              </w:rPr>
            </w:pPr>
            <w:r w:rsidRPr="007A4D70">
              <w:rPr>
                <w:sz w:val="13"/>
                <w:szCs w:val="13"/>
              </w:rPr>
              <w:t xml:space="preserve">Fourth, practitioners from varying disciplines and forms of health insurance coverages are participants of this clinical network. As a result, patients with access to both private and public insurance coverages may be more likely included </w:t>
            </w:r>
          </w:p>
        </w:tc>
      </w:tr>
      <w:tr w:rsidR="00BB6806" w:rsidRPr="007A4D70" w14:paraId="535979D1" w14:textId="77777777" w:rsidTr="009E7228">
        <w:trPr>
          <w:trHeight w:val="256"/>
        </w:trPr>
        <w:tc>
          <w:tcPr>
            <w:tcW w:w="1843" w:type="dxa"/>
            <w:gridSpan w:val="2"/>
          </w:tcPr>
          <w:p w14:paraId="1DACF6DD" w14:textId="77777777" w:rsidR="00BB6806" w:rsidRPr="007A4D70" w:rsidRDefault="00BB6806" w:rsidP="009E7228">
            <w:pPr>
              <w:pStyle w:val="TableSubHead"/>
              <w:tabs>
                <w:tab w:val="left" w:pos="5400"/>
              </w:tabs>
              <w:rPr>
                <w:sz w:val="13"/>
                <w:szCs w:val="13"/>
              </w:rPr>
            </w:pPr>
            <w:bookmarkStart w:id="92" w:name="italic49"/>
            <w:bookmarkStart w:id="93" w:name="bold50"/>
            <w:bookmarkEnd w:id="90"/>
            <w:bookmarkEnd w:id="91"/>
            <w:r w:rsidRPr="007A4D70">
              <w:rPr>
                <w:sz w:val="13"/>
                <w:szCs w:val="13"/>
              </w:rPr>
              <w:t>Other information</w:t>
            </w:r>
          </w:p>
        </w:tc>
        <w:bookmarkEnd w:id="92"/>
        <w:bookmarkEnd w:id="93"/>
        <w:tc>
          <w:tcPr>
            <w:tcW w:w="11624" w:type="dxa"/>
            <w:gridSpan w:val="3"/>
          </w:tcPr>
          <w:p w14:paraId="0F874472" w14:textId="77777777" w:rsidR="00BB6806" w:rsidRPr="007A4D70" w:rsidRDefault="00BB6806" w:rsidP="009E7228">
            <w:pPr>
              <w:tabs>
                <w:tab w:val="left" w:pos="5400"/>
              </w:tabs>
              <w:jc w:val="center"/>
              <w:rPr>
                <w:sz w:val="13"/>
                <w:szCs w:val="13"/>
              </w:rPr>
            </w:pPr>
          </w:p>
        </w:tc>
      </w:tr>
      <w:tr w:rsidR="00BB6806" w:rsidRPr="007A4D70" w14:paraId="613073EB" w14:textId="77777777" w:rsidTr="00BB6806">
        <w:trPr>
          <w:trHeight w:val="141"/>
        </w:trPr>
        <w:tc>
          <w:tcPr>
            <w:tcW w:w="0" w:type="auto"/>
          </w:tcPr>
          <w:p w14:paraId="2AA32DCE" w14:textId="77777777" w:rsidR="00BB6806" w:rsidRPr="007A4D70" w:rsidRDefault="00BB6806" w:rsidP="009E7228">
            <w:pPr>
              <w:tabs>
                <w:tab w:val="left" w:pos="5400"/>
              </w:tabs>
              <w:rPr>
                <w:bCs/>
                <w:sz w:val="13"/>
                <w:szCs w:val="13"/>
              </w:rPr>
            </w:pPr>
            <w:bookmarkStart w:id="94" w:name="italic50" w:colFirst="0" w:colLast="0"/>
            <w:bookmarkStart w:id="95" w:name="bold51" w:colFirst="0" w:colLast="0"/>
            <w:r w:rsidRPr="007A4D70">
              <w:rPr>
                <w:bCs/>
                <w:sz w:val="13"/>
                <w:szCs w:val="13"/>
              </w:rPr>
              <w:t>Funding</w:t>
            </w:r>
          </w:p>
        </w:tc>
        <w:tc>
          <w:tcPr>
            <w:tcW w:w="796" w:type="dxa"/>
          </w:tcPr>
          <w:p w14:paraId="5120FA5F" w14:textId="77777777" w:rsidR="00BB6806" w:rsidRPr="007A4D70" w:rsidRDefault="00BB6806" w:rsidP="009E7228">
            <w:pPr>
              <w:tabs>
                <w:tab w:val="left" w:pos="5400"/>
              </w:tabs>
              <w:jc w:val="center"/>
              <w:rPr>
                <w:sz w:val="13"/>
                <w:szCs w:val="13"/>
              </w:rPr>
            </w:pPr>
            <w:r w:rsidRPr="007A4D70">
              <w:rPr>
                <w:sz w:val="13"/>
                <w:szCs w:val="13"/>
              </w:rPr>
              <w:t>22</w:t>
            </w:r>
          </w:p>
        </w:tc>
        <w:tc>
          <w:tcPr>
            <w:tcW w:w="3969" w:type="dxa"/>
          </w:tcPr>
          <w:p w14:paraId="7931F3BD" w14:textId="77777777" w:rsidR="00BB6806" w:rsidRPr="007A4D70" w:rsidRDefault="00BB6806" w:rsidP="009E7228">
            <w:pPr>
              <w:tabs>
                <w:tab w:val="left" w:pos="5400"/>
              </w:tabs>
              <w:rPr>
                <w:sz w:val="13"/>
                <w:szCs w:val="13"/>
              </w:rPr>
            </w:pPr>
            <w:r w:rsidRPr="007A4D70">
              <w:rPr>
                <w:sz w:val="13"/>
                <w:szCs w:val="13"/>
              </w:rPr>
              <w:t>Give the source of funding and the role of the funders for the present study and, if applicable, for the original study on which the present article is based</w:t>
            </w:r>
          </w:p>
        </w:tc>
        <w:tc>
          <w:tcPr>
            <w:tcW w:w="709" w:type="dxa"/>
          </w:tcPr>
          <w:p w14:paraId="0C6082B7" w14:textId="77777777" w:rsidR="00BB6806" w:rsidRPr="007A4D70" w:rsidRDefault="00BB6806" w:rsidP="009E7228">
            <w:pPr>
              <w:tabs>
                <w:tab w:val="left" w:pos="5400"/>
              </w:tabs>
              <w:jc w:val="center"/>
              <w:rPr>
                <w:sz w:val="13"/>
                <w:szCs w:val="13"/>
              </w:rPr>
            </w:pPr>
            <w:r w:rsidRPr="007A4D70">
              <w:rPr>
                <w:sz w:val="13"/>
                <w:szCs w:val="13"/>
              </w:rPr>
              <w:t>Page 17</w:t>
            </w:r>
          </w:p>
        </w:tc>
        <w:tc>
          <w:tcPr>
            <w:tcW w:w="6946" w:type="dxa"/>
          </w:tcPr>
          <w:p w14:paraId="6D834D11" w14:textId="77777777" w:rsidR="00BB6806" w:rsidRPr="007A4D70" w:rsidRDefault="00BB6806" w:rsidP="009E7228">
            <w:pPr>
              <w:tabs>
                <w:tab w:val="left" w:pos="5400"/>
              </w:tabs>
              <w:rPr>
                <w:sz w:val="13"/>
                <w:szCs w:val="13"/>
              </w:rPr>
            </w:pPr>
            <w:r w:rsidRPr="007A4D70">
              <w:rPr>
                <w:sz w:val="13"/>
                <w:szCs w:val="13"/>
              </w:rPr>
              <w:t>No funding to declare.</w:t>
            </w:r>
          </w:p>
        </w:tc>
      </w:tr>
    </w:tbl>
    <w:bookmarkEnd w:id="94"/>
    <w:bookmarkEnd w:id="95"/>
    <w:p w14:paraId="1ADBEA32" w14:textId="77777777" w:rsidR="00BB6806" w:rsidRPr="007A4D70" w:rsidRDefault="00BB6806" w:rsidP="00BB6806">
      <w:pPr>
        <w:pStyle w:val="TableNote"/>
        <w:tabs>
          <w:tab w:val="left" w:pos="5400"/>
        </w:tabs>
        <w:rPr>
          <w:sz w:val="13"/>
          <w:szCs w:val="13"/>
        </w:rPr>
      </w:pPr>
      <w:r w:rsidRPr="007A4D70">
        <w:rPr>
          <w:bCs/>
          <w:sz w:val="13"/>
          <w:szCs w:val="13"/>
        </w:rPr>
        <w:t>*</w:t>
      </w:r>
      <w:r w:rsidRPr="007A4D70">
        <w:rPr>
          <w:sz w:val="13"/>
          <w:szCs w:val="13"/>
        </w:rPr>
        <w:t>Give information separately for cases and controls in case-control studies and, if applicable, for exposed and unexposed groups in cohort and cross-sectional studies.</w:t>
      </w:r>
    </w:p>
    <w:p w14:paraId="01B44241" w14:textId="77777777" w:rsidR="00BB6806" w:rsidRPr="00A86793" w:rsidRDefault="00BB6806" w:rsidP="00BB6806">
      <w:pPr>
        <w:pStyle w:val="TableNote"/>
        <w:tabs>
          <w:tab w:val="left" w:pos="5400"/>
        </w:tabs>
      </w:pPr>
      <w:r w:rsidRPr="007A4D70">
        <w:rPr>
          <w:b/>
          <w:sz w:val="13"/>
          <w:szCs w:val="13"/>
        </w:rPr>
        <w:t>Note:</w:t>
      </w:r>
      <w:r w:rsidRPr="007A4D70">
        <w:rPr>
          <w:sz w:val="13"/>
          <w:szCs w:val="13"/>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7A4D70">
        <w:rPr>
          <w:sz w:val="13"/>
          <w:szCs w:val="13"/>
        </w:rPr>
        <w:t>PLoS</w:t>
      </w:r>
      <w:proofErr w:type="spellEnd"/>
      <w:r w:rsidRPr="007A4D70">
        <w:rPr>
          <w:sz w:val="13"/>
          <w:szCs w:val="13"/>
        </w:rPr>
        <w:t xml:space="preserve"> Medicine at http://www.plosmedicine.org/, Annals of Internal Medicine at http://www.annals.org/, and Epidemiology at http://www.epidem.com/). Information on the STROBE Initiative is available at www.strobe-statement.org.</w:t>
      </w:r>
    </w:p>
    <w:p w14:paraId="1E9BE240" w14:textId="77777777" w:rsidR="00BB6806" w:rsidRDefault="00BB6806" w:rsidP="00BB6806">
      <w:pPr>
        <w:rPr>
          <w:sz w:val="20"/>
          <w:szCs w:val="20"/>
        </w:rPr>
      </w:pPr>
    </w:p>
    <w:p w14:paraId="7E25A4DF" w14:textId="77777777" w:rsidR="00030296" w:rsidRDefault="00030296"/>
    <w:sectPr w:rsidR="00030296" w:rsidSect="00BB6806">
      <w:pgSz w:w="15840" w:h="12240" w:orient="landscape"/>
      <w:pgMar w:top="1440" w:right="121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06"/>
    <w:rsid w:val="000121DA"/>
    <w:rsid w:val="00030296"/>
    <w:rsid w:val="00052F22"/>
    <w:rsid w:val="00064F94"/>
    <w:rsid w:val="00070F18"/>
    <w:rsid w:val="00080249"/>
    <w:rsid w:val="000B5A81"/>
    <w:rsid w:val="000D2440"/>
    <w:rsid w:val="000F0D76"/>
    <w:rsid w:val="00152380"/>
    <w:rsid w:val="0015251D"/>
    <w:rsid w:val="0017761A"/>
    <w:rsid w:val="0018198B"/>
    <w:rsid w:val="00190A98"/>
    <w:rsid w:val="001D4285"/>
    <w:rsid w:val="00282677"/>
    <w:rsid w:val="00285314"/>
    <w:rsid w:val="002A32FA"/>
    <w:rsid w:val="002A4E4D"/>
    <w:rsid w:val="002F0D32"/>
    <w:rsid w:val="002F5C2C"/>
    <w:rsid w:val="00332C30"/>
    <w:rsid w:val="003540F8"/>
    <w:rsid w:val="00366880"/>
    <w:rsid w:val="003B76F7"/>
    <w:rsid w:val="003D656A"/>
    <w:rsid w:val="004046F7"/>
    <w:rsid w:val="00410A78"/>
    <w:rsid w:val="00421AD0"/>
    <w:rsid w:val="00454A81"/>
    <w:rsid w:val="0047408F"/>
    <w:rsid w:val="00507743"/>
    <w:rsid w:val="00572824"/>
    <w:rsid w:val="00591C4E"/>
    <w:rsid w:val="005C7E47"/>
    <w:rsid w:val="005D55B4"/>
    <w:rsid w:val="005E2045"/>
    <w:rsid w:val="005E4897"/>
    <w:rsid w:val="006014EF"/>
    <w:rsid w:val="006058CF"/>
    <w:rsid w:val="0064164F"/>
    <w:rsid w:val="00657BD8"/>
    <w:rsid w:val="00686C1B"/>
    <w:rsid w:val="0069095D"/>
    <w:rsid w:val="006B7EF9"/>
    <w:rsid w:val="006C2356"/>
    <w:rsid w:val="006E48C8"/>
    <w:rsid w:val="006E48F5"/>
    <w:rsid w:val="00704A1B"/>
    <w:rsid w:val="007216D2"/>
    <w:rsid w:val="007A0160"/>
    <w:rsid w:val="00816F5E"/>
    <w:rsid w:val="00841AB5"/>
    <w:rsid w:val="00841D4D"/>
    <w:rsid w:val="00893E85"/>
    <w:rsid w:val="008971B8"/>
    <w:rsid w:val="00936AA8"/>
    <w:rsid w:val="00943C13"/>
    <w:rsid w:val="009529AE"/>
    <w:rsid w:val="00960C9D"/>
    <w:rsid w:val="009F64E0"/>
    <w:rsid w:val="00A03355"/>
    <w:rsid w:val="00A108CA"/>
    <w:rsid w:val="00A10B3B"/>
    <w:rsid w:val="00A269A7"/>
    <w:rsid w:val="00A309B8"/>
    <w:rsid w:val="00A351E4"/>
    <w:rsid w:val="00A84E8A"/>
    <w:rsid w:val="00A9121E"/>
    <w:rsid w:val="00AB6DAC"/>
    <w:rsid w:val="00B15A73"/>
    <w:rsid w:val="00B372F5"/>
    <w:rsid w:val="00B53F60"/>
    <w:rsid w:val="00B76CEF"/>
    <w:rsid w:val="00BB6806"/>
    <w:rsid w:val="00BD06E8"/>
    <w:rsid w:val="00C120A9"/>
    <w:rsid w:val="00C27BCE"/>
    <w:rsid w:val="00C35288"/>
    <w:rsid w:val="00C477B4"/>
    <w:rsid w:val="00C959A4"/>
    <w:rsid w:val="00D35E20"/>
    <w:rsid w:val="00D3661F"/>
    <w:rsid w:val="00D64297"/>
    <w:rsid w:val="00D74F1A"/>
    <w:rsid w:val="00D80298"/>
    <w:rsid w:val="00DB77B7"/>
    <w:rsid w:val="00E112EA"/>
    <w:rsid w:val="00E124E2"/>
    <w:rsid w:val="00E839A4"/>
    <w:rsid w:val="00EC1037"/>
    <w:rsid w:val="00EE6984"/>
    <w:rsid w:val="00F26E40"/>
    <w:rsid w:val="00F4053F"/>
    <w:rsid w:val="00F6583E"/>
    <w:rsid w:val="00FF1E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D763530"/>
  <w15:chartTrackingRefBased/>
  <w15:docId w15:val="{8A804BAD-5A2F-2B4E-B957-24011751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8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rsid w:val="00BB6806"/>
    <w:pPr>
      <w:spacing w:line="300" w:lineRule="exact"/>
    </w:pPr>
    <w:rPr>
      <w:szCs w:val="20"/>
      <w:lang w:val="en-GB"/>
    </w:rPr>
  </w:style>
  <w:style w:type="paragraph" w:customStyle="1" w:styleId="TableTitle">
    <w:name w:val="TableTitle"/>
    <w:basedOn w:val="Normal"/>
    <w:rsid w:val="00BB6806"/>
    <w:pPr>
      <w:spacing w:line="300" w:lineRule="exact"/>
    </w:pPr>
    <w:rPr>
      <w:szCs w:val="20"/>
      <w:lang w:val="en-GB"/>
    </w:rPr>
  </w:style>
  <w:style w:type="paragraph" w:customStyle="1" w:styleId="TableHeader">
    <w:name w:val="TableHeader"/>
    <w:basedOn w:val="Normal"/>
    <w:rsid w:val="00BB6806"/>
    <w:pPr>
      <w:spacing w:before="120"/>
    </w:pPr>
    <w:rPr>
      <w:b/>
      <w:szCs w:val="20"/>
      <w:lang w:val="en-GB"/>
    </w:rPr>
  </w:style>
  <w:style w:type="paragraph" w:customStyle="1" w:styleId="TableSubHead">
    <w:name w:val="TableSubHead"/>
    <w:basedOn w:val="TableHeader"/>
    <w:rsid w:val="00BB6806"/>
  </w:style>
  <w:style w:type="paragraph" w:customStyle="1" w:styleId="ProtocolBody">
    <w:name w:val="Protocol Body"/>
    <w:link w:val="ProtocolBodyChar"/>
    <w:rsid w:val="00BB6806"/>
    <w:pPr>
      <w:spacing w:after="60"/>
      <w:jc w:val="both"/>
    </w:pPr>
    <w:rPr>
      <w:rFonts w:ascii="Arial" w:eastAsia="Times New Roman" w:hAnsi="Arial" w:cs="Times New Roman"/>
      <w:bCs/>
      <w:sz w:val="22"/>
      <w:szCs w:val="20"/>
      <w:lang w:val="en-US" w:eastAsia="de-CH"/>
    </w:rPr>
  </w:style>
  <w:style w:type="character" w:customStyle="1" w:styleId="ProtocolBodyChar">
    <w:name w:val="Protocol Body Char"/>
    <w:link w:val="ProtocolBody"/>
    <w:rsid w:val="00BB6806"/>
    <w:rPr>
      <w:rFonts w:ascii="Arial" w:eastAsia="Times New Roman" w:hAnsi="Arial" w:cs="Times New Roman"/>
      <w:bCs/>
      <w:sz w:val="22"/>
      <w:szCs w:val="20"/>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 Lalji</dc:creator>
  <cp:keywords/>
  <dc:description/>
  <cp:lastModifiedBy>Rahim Lalji</cp:lastModifiedBy>
  <cp:revision>5</cp:revision>
  <dcterms:created xsi:type="dcterms:W3CDTF">2022-06-27T21:12:00Z</dcterms:created>
  <dcterms:modified xsi:type="dcterms:W3CDTF">2022-11-12T13:53:00Z</dcterms:modified>
</cp:coreProperties>
</file>