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861"/>
        <w:gridCol w:w="1251"/>
        <w:gridCol w:w="1316"/>
        <w:gridCol w:w="2004"/>
        <w:gridCol w:w="1217"/>
        <w:gridCol w:w="1217"/>
        <w:gridCol w:w="1160"/>
      </w:tblGrid>
      <w:tr w:rsidR="00BB1108" w:rsidRPr="00CB6B7A" w:rsidTr="00014F48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CB6B7A">
              <w:rPr>
                <w:b/>
                <w:bCs/>
                <w:color w:val="000000"/>
                <w:sz w:val="20"/>
                <w:szCs w:val="20"/>
              </w:rPr>
              <w:t xml:space="preserve">SUPPLEMENTARY TABLE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B6B7A">
              <w:rPr>
                <w:b/>
                <w:bCs/>
                <w:color w:val="000000"/>
                <w:sz w:val="20"/>
                <w:szCs w:val="20"/>
              </w:rPr>
              <w:t xml:space="preserve">.    </w:t>
            </w:r>
            <w:r w:rsidRPr="00CB6B7A">
              <w:rPr>
                <w:bCs/>
                <w:color w:val="000000"/>
                <w:sz w:val="20"/>
                <w:szCs w:val="20"/>
              </w:rPr>
              <w:t xml:space="preserve">Summary of selected Diagnostic NSCLC Mutation Profiling Studies.  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000000"/>
                <w:sz w:val="20"/>
                <w:szCs w:val="20"/>
              </w:rPr>
              <w:t>(Studies that Screened for Alterations in at Least 6 genes From at Least 25 Samples are Included.  Next Generation Sequencing Reports are Not Included.)</w:t>
            </w:r>
          </w:p>
        </w:tc>
      </w:tr>
      <w:tr w:rsidR="00BB1108" w:rsidRPr="00CB6B7A" w:rsidTr="00014F48"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No. of samples tested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 xml:space="preserve">Histology 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>(% if known)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Type of samples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tested if known, stage if known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Method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of screening (no. of genes tested)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Mutations identified, % of samples mutated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% of samples with concurrent mutations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Total % cases with mutation identified</w:t>
            </w:r>
          </w:p>
        </w:tc>
      </w:tr>
      <w:tr w:rsidR="00BB1108" w:rsidRPr="00CB6B7A" w:rsidTr="00014F48">
        <w:tc>
          <w:tcPr>
            <w:tcW w:w="447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275 (20 samples failed testing)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NSCLC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FFPET, mostly biopsies from advanced stage NSCLC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LungCarta, Sequenom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17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TP53, 11 STK11, 9.8, MET 7.6 KRAS 6.2 PIK3CA 2.2 BRAF 1.1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NRAS 1.1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NOTCH1, 0.7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DDR2,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EPHA3,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EPHA5,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ERBB2,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MAP2K1,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NRF-2, 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 xml:space="preserve">PTEN, 0.4 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10.2</w:t>
            </w:r>
          </w:p>
        </w:tc>
        <w:tc>
          <w:tcPr>
            <w:tcW w:w="667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48</w:t>
            </w:r>
            <w:hyperlink w:anchor="_ENREF_43" w:tooltip="Okamoto, 2014 #113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&lt;EndNote&gt;&lt;Cite&gt;&lt;Author&gt;Okamoto&lt;/Author&gt;&lt;Year&gt;2014&lt;/Year&gt;&lt;RecNum&gt;113&lt;/RecNum&gt;&lt;DisplayText&gt;&lt;style face="superscript"&gt;43&lt;/style&gt;&lt;/DisplayText&gt;&lt;record&gt;&lt;rec-number&gt;113&lt;/rec-number&gt;&lt;foreign-keys&gt;&lt;key app="EN" db-id="t0rztf0s39zdfletav45r9vqx9psz0fpw22a" timestamp="1404674590"&gt;113&lt;/key&gt;&lt;/foreign-keys&gt;&lt;ref-type name="Journal Article"&gt;17&lt;/ref-type&gt;&lt;contributors&gt;&lt;authors&gt;&lt;author&gt;Okamoto, I.&lt;/author&gt;&lt;author&gt;Sakai, K.&lt;/author&gt;&lt;author&gt;Morita, S.&lt;/author&gt;&lt;author&gt;Yoshioka, H.&lt;/author&gt;&lt;author&gt;Kaneda, H.&lt;/author&gt;&lt;author&gt;Takeda, K.&lt;/author&gt;&lt;author&gt;Hirashima, T.&lt;/author&gt;&lt;author&gt;Kogure, Y.&lt;/author&gt;&lt;author&gt;Kimura, T.&lt;/author&gt;&lt;author&gt;Takahashi, T.&lt;/author&gt;&lt;author&gt;Atagi, S.&lt;/author&gt;&lt;author&gt;Seto, T.&lt;/author&gt;&lt;author&gt;Sawa, T.&lt;/author&gt;&lt;author&gt;Yamamoto, M.&lt;/author&gt;&lt;author&gt;Satouchi, M.&lt;/author&gt;&lt;author&gt;Okuno, M.&lt;/author&gt;&lt;author&gt;Nagase, S.&lt;/author&gt;&lt;author&gt;Takayama, K.&lt;/author&gt;&lt;author&gt;Tomii, K.&lt;/author&gt;&lt;author&gt;Maeda, T.&lt;/author&gt;&lt;author&gt;Oizumi, S.&lt;/author&gt;&lt;author&gt;Fujii, S.&lt;/author&gt;&lt;author&gt;Akashi, Y.&lt;/author&gt;&lt;author&gt;Nishino, K.&lt;/author&gt;&lt;author&gt;Ebi, N.&lt;/author&gt;&lt;author&gt;Nakagawa, K.&lt;/author&gt;&lt;author&gt;Nakanishi, Y.&lt;/author&gt;&lt;author&gt;Nishio, K.&lt;/author&gt;&lt;/authors&gt;&lt;/contributors&gt;&lt;titles&gt;&lt;title&gt;Multiplex genomic profiling of non-small cell lung cancers from the LETS phase III trial of first-line S-1/carboplatin versus paclitaxel/carboplatin: results of a West Japan Oncology Group study&lt;/title&gt;&lt;secondary-title&gt;Oncotarget&lt;/secondary-title&gt;&lt;/titles&gt;&lt;periodical&gt;&lt;full-title&gt;Oncotarget&lt;/full-title&gt;&lt;/periodical&gt;&lt;pages&gt;2293-2304&lt;/pages&gt;&lt;volume&gt;5&lt;/volume&gt;&lt;dates&gt;&lt;year&gt;2014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43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204</w:t>
            </w:r>
            <w:r w:rsidRPr="00CB6B7A">
              <w:rPr>
                <w:bCs/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resections,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  <w:r w:rsidRPr="00CB6B7A">
              <w:rPr>
                <w:color w:val="220011"/>
                <w:kern w:val="24"/>
                <w:sz w:val="20"/>
                <w:szCs w:val="20"/>
              </w:rPr>
              <w:t>IB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OncoCarta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>, Sequenom (19)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KRAS, 37.7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14.2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BRAF, 0.5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lastRenderedPageBreak/>
              <w:t>PIK3CA, 4.4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PDGFRA, 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sv-SE"/>
              </w:rPr>
            </w:pPr>
            <w:r w:rsidRPr="00CB6B7A">
              <w:rPr>
                <w:color w:val="000000"/>
                <w:sz w:val="20"/>
                <w:szCs w:val="20"/>
                <w:lang w:val="sv-SE"/>
              </w:rPr>
              <w:t>AKT, 0.5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sv-SE"/>
              </w:rPr>
            </w:pPr>
            <w:r w:rsidRPr="00CB6B7A">
              <w:rPr>
                <w:color w:val="000000"/>
                <w:sz w:val="20"/>
                <w:szCs w:val="20"/>
                <w:lang w:val="sv-SE"/>
              </w:rPr>
              <w:t>FGFR1, 0.5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sv-SE"/>
              </w:rPr>
            </w:pPr>
            <w:r w:rsidRPr="00CB6B7A">
              <w:rPr>
                <w:color w:val="000000"/>
                <w:sz w:val="20"/>
                <w:szCs w:val="20"/>
                <w:lang w:val="sv-SE"/>
              </w:rPr>
              <w:t>HRAS, 0.5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sv-SE"/>
              </w:rPr>
            </w:pPr>
            <w:r w:rsidRPr="00CB6B7A">
              <w:rPr>
                <w:color w:val="220011"/>
                <w:kern w:val="24"/>
                <w:sz w:val="20"/>
                <w:szCs w:val="20"/>
                <w:lang w:val="sv-SE"/>
              </w:rPr>
              <w:t>ALK FISH, 1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lastRenderedPageBreak/>
              <w:t>8.8</w:t>
            </w: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54</w:t>
            </w:r>
            <w:hyperlink w:anchor="_ENREF_17" w:tooltip="Yip, 2013 #24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 w:rsidRPr="00CB6B7A"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&lt;EndNote&gt;&lt;Cite&gt;&lt;Author&gt;Yip&lt;/Author&gt;&lt;Year&gt;2013&lt;/Year&gt;&lt;RecNum&gt;24&lt;/RecNum&gt;&lt;DisplayText&gt;&lt;style face="superscript"&gt;17&lt;/style&gt;&lt;/DisplayText&gt;&lt;record&gt;&lt;rec-number&gt;24&lt;/rec-number&gt;&lt;foreign-keys&gt;&lt;key app="EN" db-id="t0rztf0s39zdfletav45r9vqx9psz0fpw22a" timestamp="1373990010"&gt;24&lt;/key&gt;&lt;/foreign-keys&gt;&lt;ref-type name="Journal Article"&gt;17&lt;/ref-type&gt;&lt;contributors&gt;&lt;authors&gt;&lt;author&gt;Yip, P.Y.&lt;/author&gt;&lt;author&gt;Yu, B.&lt;/author&gt;&lt;author&gt;Cooper, W.A.&lt;/author&gt;&lt;author&gt;Selinger, C.I.&lt;/author&gt;&lt;author&gt;Ng, C.C.&lt;/author&gt;&lt;author&gt;Kennedy, C.W.&lt;/author&gt;&lt;author&gt;Kohonen-Corish, M.R.&lt;/author&gt;&lt;author&gt;McCaughan, B.C.&lt;/author&gt;&lt;author&gt;Trent, R.J.&lt;/author&gt;&lt;author&gt;Boyer, M.J.&lt;/author&gt;&lt;author&gt;Kench, J.G.&lt;/author&gt;&lt;author&gt;Horvath, L.G.&lt;/author&gt;&lt;author&gt;O&amp;apos;Toole, S.A.&lt;/author&gt;&lt;/authors&gt;&lt;/contributors&gt;&lt;titles&gt;&lt;title&gt;Patterns of DNA mutations and ALK rearrangement in resected node negative lung adenocarcinoma&lt;/title&gt;&lt;secondary-title&gt;J Thorac Oncol&lt;/secondary-title&gt;&lt;/titles&gt;&lt;periodical&gt;&lt;full-title&gt;J Thorac Oncol&lt;/full-title&gt;&lt;/periodical&gt;&lt;pages&gt;408-14&lt;/pages&gt;&lt;volume&gt;8&lt;/volume&gt;&lt;dates&gt;&lt;year&gt;2013&lt;/year&gt;&lt;/dates&gt;&lt;urls&gt;&lt;/urls&gt;&lt;/record&gt;&lt;/Cite&gt;&lt;/EndNote&gt;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CB6B7A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17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lastRenderedPageBreak/>
              <w:t>25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resections, 52%  I/II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48% III/IV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Lung Cancer Mutations Screening Panel, Sequenom (10)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MET, 16</w:t>
            </w:r>
            <w:r w:rsidRPr="00CB6B7A">
              <w:rPr>
                <w:i/>
                <w:sz w:val="20"/>
                <w:szCs w:val="20"/>
                <w:vertAlign w:val="superscript"/>
              </w:rPr>
              <w:t>a</w:t>
            </w:r>
            <w:r w:rsidRPr="00CB6B7A" w:rsidDel="00A44DFB">
              <w:rPr>
                <w:color w:val="000000"/>
                <w:sz w:val="20"/>
                <w:szCs w:val="20"/>
              </w:rPr>
              <w:t xml:space="preserve"> 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0</w:t>
            </w:r>
          </w:p>
        </w:tc>
        <w:tc>
          <w:tcPr>
            <w:tcW w:w="643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25</w:t>
            </w:r>
            <w:hyperlink w:anchor="_ENREF_18" w:tooltip="Boland, 2013 #28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 w:rsidRPr="00CB6B7A"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&lt;EndNote&gt;&lt;Cite&gt;&lt;Author&gt;Boland&lt;/Author&gt;&lt;Year&gt;2013&lt;/Year&gt;&lt;RecNum&gt;28&lt;/RecNum&gt;&lt;DisplayText&gt;&lt;style face="superscript"&gt;18&lt;/style&gt;&lt;/DisplayText&gt;&lt;record&gt;&lt;rec-number&gt;28&lt;/rec-number&gt;&lt;foreign-keys&gt;&lt;key app="EN" db-id="t0rztf0s39zdfletav45r9vqx9psz0fpw22a" timestamp="1374072903"&gt;28&lt;/key&gt;&lt;/foreign-keys&gt;&lt;ref-type name="Journal Article"&gt;17&lt;/ref-type&gt;&lt;contributors&gt;&lt;authors&gt;&lt;author&gt;Boland, J.M.&lt;/author&gt;&lt;author&gt;Jang, J.S.&lt;/author&gt;&lt;author&gt;Li, J.&lt;/author&gt;&lt;author&gt;Lee, A.M.&lt;/author&gt;&lt;author&gt;Wampfler, J.A.&lt;/author&gt;&lt;author&gt;Erickson-Johnson, M.R.&lt;/author&gt;&lt;author&gt;Soares, I.&lt;/author&gt;&lt;author&gt;Yang, P.&lt;/author&gt;&lt;author&gt;Jen, J.&lt;/author&gt;&lt;author&gt;Oliveira, A.M.&lt;/author&gt;&lt;author&gt;Yi, E.S.&lt;/author&gt;&lt;/authors&gt;&lt;/contributors&gt;&lt;titles&gt;&lt;title&gt;MET and EGFR mutations identified in ALK-rearranged pulmonary adenocarcinoma: molecular analysis of 25 ALK-positive cases&lt;/title&gt;&lt;secondary-title&gt;J Thorac Oncol&lt;/secondary-title&gt;&lt;/titles&gt;&lt;periodical&gt;&lt;full-title&gt;J Thorac Oncol&lt;/full-title&gt;&lt;/periodical&gt;&lt;pages&gt;574-581&lt;/pages&gt;&lt;volume&gt;8&lt;/volume&gt;&lt;dates&gt;&lt;year&gt;2013&lt;/year&gt;&lt;/dates&gt;&lt;urls&gt;&lt;/urls&gt;&lt;/record&gt;&lt;/Cite&gt;&lt;/EndNote&gt;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CB6B7A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18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  <w:r w:rsidRPr="00CB6B7A">
              <w:rPr>
                <w:color w:val="220011"/>
                <w:kern w:val="24"/>
                <w:sz w:val="20"/>
                <w:szCs w:val="20"/>
              </w:rPr>
              <w:t>*</w:t>
            </w:r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61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(61)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SCC (26)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NSCLC NOS (12)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Other (1)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Fresh-frozen tissue, small biopsies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OncoMap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 xml:space="preserve"> v4, Sequenom (41)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TP53, 39.3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31.1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MLH1, 9.8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KRAS, 4.9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PIK3CA, 4.9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ERBB2, 3.3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ABL1, 1.6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HRAS, 1.6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67</w:t>
            </w:r>
            <w:hyperlink w:anchor="_ENREF_44" w:tooltip="Maeng, 2013 #97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&lt;EndNote&gt;&lt;Cite&gt;&lt;Author&gt;Maeng&lt;/Author&gt;&lt;Year&gt;2013&lt;/Year&gt;&lt;RecNum&gt;97&lt;/RecNum&gt;&lt;DisplayText&gt;&lt;style face="superscript"&gt;44&lt;/style&gt;&lt;/DisplayText&gt;&lt;record&gt;&lt;rec-number&gt;97&lt;/rec-number&gt;&lt;foreign-keys&gt;&lt;key app="EN" db-id="t0rztf0s39zdfletav45r9vqx9psz0fpw22a" timestamp="1390071477"&gt;97&lt;/key&gt;&lt;/foreign-keys&gt;&lt;ref-type name="Journal Article"&gt;17&lt;/ref-type&gt;&lt;contributors&gt;&lt;authors&gt;&lt;author&gt;Maeng, C.H.&lt;/author&gt;&lt;author&gt;Lee, H.Y.&lt;/author&gt;&lt;author&gt;Kim, Y.W.&lt;/author&gt;&lt;author&gt;Choi, M.K.&lt;/author&gt;&lt;author&gt;Hong, J.Y.&lt;/author&gt;&lt;author&gt;Jung, H.A.&lt;/author&gt;&lt;author&gt;Lee, K.S.&lt;/author&gt;&lt;author&gt;Kim, H.&lt;/author&gt;&lt;author&gt;Kwon, O.J.&lt;/author&gt;&lt;author&gt;Sun, J.M.&lt;/author&gt;&lt;author&gt;Ahn, J.S.&lt;/author&gt;&lt;author&gt;Park, K.&lt;/author&gt;&lt;author&gt;Um, S.W.&lt;/author&gt;&lt;author&gt;Ahn, M.J.&lt;/author&gt;&lt;/authors&gt;&lt;/contributors&gt;&lt;titles&gt;&lt;title&gt;High-throughput molecular genotyping for small biopsy samples in advanced non-small cell lung cancer patients&lt;/title&gt;&lt;secondary-title&gt;Anticancer Res.&lt;/secondary-title&gt;&lt;/titles&gt;&lt;periodical&gt;&lt;full-title&gt;Anticancer Res.&lt;/full-title&gt;&lt;/periodical&gt;&lt;pages&gt;5127-5133&lt;/pages&gt;&lt;volume&gt;33&lt;/volume&gt;&lt;dates&gt;&lt;year&gt;2013&lt;/year&gt;&lt;/dates&gt;&lt;urls&gt;&lt;/urls&gt;&lt;/record&gt;&lt;/Cite&gt;&lt;/EndNote&gt;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44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96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Non-squamous NSCLC (71 )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SCC ( 29)</w:t>
            </w:r>
          </w:p>
        </w:tc>
        <w:tc>
          <w:tcPr>
            <w:tcW w:w="730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resections, I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Assay designed with Sequenom MassARRAY V3.1 software (22)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KRAS, 15.6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15.6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PIK3CA, 7.3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TP53, 6.3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FGFR3, 1.0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CTTNB, 1.0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NRAS, 1.0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8.3</w:t>
            </w:r>
          </w:p>
        </w:tc>
        <w:tc>
          <w:tcPr>
            <w:tcW w:w="643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37.5</w:t>
            </w:r>
            <w:hyperlink w:anchor="_ENREF_52" w:tooltip="Bar, 2013 #96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&lt;EndNote&gt;&lt;Cite&gt;&lt;Author&gt;Bar&lt;/Author&gt;&lt;Year&gt;2013&lt;/Year&gt;&lt;RecNum&gt;96&lt;/RecNum&gt;&lt;DisplayText&gt;&lt;style face="superscript"&gt;52&lt;/style&gt;&lt;/DisplayText&gt;&lt;record&gt;&lt;rec-number&gt;96&lt;/rec-number&gt;&lt;foreign-keys&gt;&lt;key app="EN" db-id="t0rztf0s39zdfletav45r9vqx9psz0fpw22a" timestamp="1390069145"&gt;96&lt;/key&gt;&lt;/foreign-keys&gt;&lt;ref-type name="Journal Article"&gt;17&lt;/ref-type&gt;&lt;contributors&gt;&lt;authors&gt;&lt;author&gt;Bar, J.&lt;/author&gt;&lt;author&gt;Damianovich, M.&lt;/author&gt;&lt;author&gt;Siloni, G.H.&lt;/author&gt;&lt;author&gt;Dar, E.&lt;/author&gt;&lt;author&gt;Cohen, Y.&lt;/author&gt;&lt;author&gt;Perelman, M.&lt;/author&gt;&lt;author&gt;Ben Nun, A.&lt;/author&gt;&lt;author&gt;Simansky, D.&lt;/author&gt;&lt;author&gt;Yellin, A.&lt;/author&gt;&lt;author&gt;Urban, D.&lt;/author&gt;&lt;author&gt;Onn, A.&lt;/author&gt;&lt;/authors&gt;&lt;/contributors&gt;&lt;titles&gt;&lt;title&gt;Genetic Mutation Screen in Early Non-Small-Cell Lung Cancer (NSCLC) Specimens&lt;/title&gt;&lt;secondary-title&gt;Clin Lung Cancer&lt;/secondary-title&gt;&lt;/titles&gt;&lt;periodical&gt;&lt;full-title&gt;Clin Lung Cancer&lt;/full-title&gt;&lt;/periodical&gt;&lt;pages&gt;159-165&lt;/pages&gt;&lt;volume&gt;15&lt;/volume&gt;&lt;dates&gt;&lt;year&gt;2013&lt;/year&gt;&lt;/dates&gt;&lt;urls&gt;&lt;/urls&gt;&lt;/record&gt;&lt;/Cite&gt;&lt;/EndNote&gt;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52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lastRenderedPageBreak/>
              <w:t>87 lung tumors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 xml:space="preserve">(250 mixed </w:t>
            </w:r>
            <w:proofErr w:type="spellStart"/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tumor</w:t>
            </w:r>
            <w:proofErr w:type="spellEnd"/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 xml:space="preserve"> types)</w:t>
            </w:r>
            <w:r w:rsidRPr="00CB6B7A">
              <w:rPr>
                <w:bCs/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(60)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Other lung (40)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mainly from lung core biopsies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SNaPshot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 xml:space="preserve">, Applied </w:t>
            </w: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Biosystems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 xml:space="preserve"> (13)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CB6B7A">
              <w:rPr>
                <w:color w:val="000000"/>
                <w:sz w:val="20"/>
                <w:szCs w:val="20"/>
              </w:rPr>
              <w:t>EGFR, 16.1</w:t>
            </w:r>
            <w:r w:rsidRPr="00CB6B7A">
              <w:rPr>
                <w:i/>
                <w:sz w:val="20"/>
                <w:szCs w:val="20"/>
                <w:vertAlign w:val="superscript"/>
              </w:rPr>
              <w:t>b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KRAS, 20.7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TP53, 4.6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PIK3CA, 1.1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NRAS, 1.1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CTNNB1, 1.1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5.7</w:t>
            </w: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40 (lung samples only)</w:t>
            </w:r>
            <w:hyperlink w:anchor="_ENREF_38" w:tooltip="Dias-Santagata, 2010 #25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&lt;EndNote&gt;&lt;Cite&gt;&lt;Author&gt;Dias-Santagata&lt;/Author&gt;&lt;Year&gt;2010&lt;/Year&gt;&lt;RecNum&gt;25&lt;/RecNum&gt;&lt;DisplayText&gt;&lt;style face="superscript"&gt;38&lt;/style&gt;&lt;/DisplayText&gt;&lt;record&gt;&lt;rec-number&gt;25&lt;/rec-number&gt;&lt;foreign-keys&gt;&lt;key app="EN" db-id="t0rztf0s39zdfletav45r9vqx9psz0fpw22a" timestamp="1374060320"&gt;25&lt;/key&gt;&lt;/foreign-keys&gt;&lt;ref-type name="Journal Article"&gt;17&lt;/ref-type&gt;&lt;contributors&gt;&lt;authors&gt;&lt;author&gt;Dias-Santagata, D.&lt;/author&gt;&lt;author&gt;Akhavanfard, S.&lt;/author&gt;&lt;author&gt;David, S.S.&lt;/author&gt;&lt;author&gt;Vernovsky, K.&lt;/author&gt;&lt;author&gt;Kuhlmann, G.&lt;/author&gt;&lt;author&gt;Boisvert, S.L.&lt;/author&gt;&lt;author&gt;Stubbs, H.&lt;/author&gt;&lt;author&gt;McDermott, U.&lt;/author&gt;&lt;author&gt;Settleman, J.&lt;/author&gt;&lt;author&gt;Kwak, E.L.&lt;/author&gt;&lt;author&gt;Clark, J.W.&lt;/author&gt;&lt;author&gt;Isakoff, S.J.&lt;/author&gt;&lt;author&gt;Sequist, L.V.&lt;/author&gt;&lt;author&gt;Engelman, J.A.&lt;/author&gt;&lt;author&gt;Lynch, T.J.&lt;/author&gt;&lt;author&gt;Haber, D.A.&lt;/author&gt;&lt;author&gt;Louis, D.N.&lt;/author&gt;&lt;author&gt;Ellisen, L.W.&lt;/author&gt;&lt;author&gt;Borger, D.R.&lt;/author&gt;&lt;author&gt;Iafrate, A.J.&lt;/author&gt;&lt;/authors&gt;&lt;/contributors&gt;&lt;titles&gt;&lt;title&gt;Rapid targeted mutational analysis of human tumours: a clinical platform to guide personalized cancer medicine&lt;/title&gt;&lt;secondary-title&gt;EMBO Mol Med&lt;/secondary-title&gt;&lt;/titles&gt;&lt;periodical&gt;&lt;full-title&gt;EMBO Mol Med&lt;/full-title&gt;&lt;/periodical&gt;&lt;pages&gt;146-58&lt;/pages&gt;&lt;volume&gt;2&lt;/volume&gt;&lt;dates&gt;&lt;year&gt;2010&lt;/year&gt;&lt;/dates&gt;&lt;urls&gt;&lt;/urls&gt;&lt;/record&gt;&lt;/Cite&gt;&lt;/EndNote&gt;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38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34 (samples from all sites)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</w:tr>
      <w:tr w:rsidR="00BB1108" w:rsidRPr="00CB6B7A" w:rsidTr="00014F48">
        <w:tc>
          <w:tcPr>
            <w:tcW w:w="472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49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FFPET, frozen tissue, cell lines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SNaPshot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 xml:space="preserve">, Applied </w:t>
            </w:r>
            <w:proofErr w:type="spellStart"/>
            <w:r w:rsidRPr="00CB6B7A">
              <w:rPr>
                <w:color w:val="220011"/>
                <w:kern w:val="24"/>
                <w:sz w:val="20"/>
                <w:szCs w:val="20"/>
              </w:rPr>
              <w:t>Biosystems</w:t>
            </w:r>
            <w:proofErr w:type="spellEnd"/>
            <w:r w:rsidRPr="00CB6B7A">
              <w:rPr>
                <w:color w:val="220011"/>
                <w:kern w:val="24"/>
                <w:sz w:val="20"/>
                <w:szCs w:val="20"/>
              </w:rPr>
              <w:t xml:space="preserve"> and PCR-based sizing assay (9)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EGFR, 24.5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KRAS, 20.4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PIK3CA, 2.0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43 in FFPET</w:t>
            </w:r>
            <w:hyperlink w:anchor="_ENREF_53" w:tooltip="Su, 2011 #26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&lt;EndNote&gt;&lt;Cite&gt;&lt;Author&gt;Su&lt;/Author&gt;&lt;Year&gt;2011&lt;/Year&gt;&lt;RecNum&gt;26&lt;/RecNum&gt;&lt;DisplayText&gt;&lt;style face="superscript"&gt;53&lt;/style&gt;&lt;/DisplayText&gt;&lt;record&gt;&lt;rec-number&gt;26&lt;/rec-number&gt;&lt;foreign-keys&gt;&lt;key app="EN" db-id="t0rztf0s39zdfletav45r9vqx9psz0fpw22a" timestamp="1374065103"&gt;26&lt;/key&gt;&lt;/foreign-keys&gt;&lt;ref-type name="Journal Article"&gt;17&lt;/ref-type&gt;&lt;contributors&gt;&lt;authors&gt;&lt;author&gt;Su, Z.&lt;/author&gt;&lt;author&gt;Dias-Santagata, D.&lt;/author&gt;&lt;author&gt;Duke, M.&lt;/author&gt;&lt;author&gt;Hutchinson, K.&lt;/author&gt;&lt;author&gt;Lin, Y.L.&lt;/author&gt;&lt;author&gt;Borger, D.R.&lt;/author&gt;&lt;author&gt;Chung, C.H.&lt;/author&gt;&lt;author&gt;Massion, P.P.&lt;/author&gt;&lt;author&gt;Vnencak-Jones, C.L.&lt;/author&gt;&lt;author&gt;Iafrate, A.J.&lt;/author&gt;&lt;author&gt;Pao, W.&lt;/author&gt;&lt;/authors&gt;&lt;/contributors&gt;&lt;titles&gt;&lt;title&gt;A platform for rapid detection of multiple oncogenic mutations with relevance to targeted therapy in non-small-cell lung cancer&lt;/title&gt;&lt;secondary-title&gt;J Mol Diagn&lt;/secondary-title&gt;&lt;/titles&gt;&lt;periodical&gt;&lt;full-title&gt;J Mol Diagn&lt;/full-title&gt;&lt;/periodical&gt;&lt;pages&gt;74-84&lt;/pages&gt;&lt;volume&gt;13&lt;/volume&gt;&lt;dates&gt;&lt;year&gt;2011&lt;/year&gt;&lt;/dates&gt;&lt;urls&gt;&lt;/urls&gt;&lt;/record&gt;&lt;/Cite&gt;&lt;/EndNote&gt;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53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52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(9) and RT-PCR for EML4-ALK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KRAS, 1.9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EGFR, 78.8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HER2, 3.8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PIK3CA, 7.7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TP53, 28.8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EML4-ALK, 5.8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HRAS, 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NRAS, 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LKB1, 0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7.7</w:t>
            </w: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90</w:t>
            </w:r>
            <w:hyperlink w:anchor="_ENREF_45" w:tooltip="Sun, 2010 #99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&lt;EndNote&gt;&lt;Cite&gt;&lt;Author&gt;Sun&lt;/Author&gt;&lt;Year&gt;2010&lt;/Year&gt;&lt;RecNum&gt;99&lt;/RecNum&gt;&lt;DisplayText&gt;&lt;style face="superscript"&gt;45&lt;/style&gt;&lt;/DisplayText&gt;&lt;record&gt;&lt;rec-number&gt;99&lt;/rec-number&gt;&lt;foreign-keys&gt;&lt;key app="EN" db-id="t0rztf0s39zdfletav45r9vqx9psz0fpw22a" timestamp="1390078668"&gt;99&lt;/key&gt;&lt;/foreign-keys&gt;&lt;ref-type name="Journal Article"&gt;17&lt;/ref-type&gt;&lt;contributors&gt;&lt;authors&gt;&lt;author&gt;Sun, Y.&lt;/author&gt;&lt;author&gt;Ren, Y.&lt;/author&gt;&lt;author&gt;Fang, Z.&lt;/author&gt;&lt;author&gt;Li, C.&lt;/author&gt;&lt;author&gt;Fang, R.&lt;/author&gt;&lt;author&gt;Gao, B.&lt;/author&gt;&lt;author&gt;Han, X.&lt;/author&gt;&lt;author&gt;Tian, W.&lt;/author&gt;&lt;author&gt;Pao, W.&lt;/author&gt;&lt;author&gt;Chen, H.&lt;/author&gt;&lt;author&gt;Ji, H.&lt;/author&gt;&lt;/authors&gt;&lt;/contributors&gt;&lt;titles&gt;&lt;title&gt;Lung adenocarcinoma from East Asian never-smokers is a disease largely defined by targetable oncogenic mutant kinases.&lt;/title&gt;&lt;secondary-title&gt;J Clin Oncol&lt;/secondary-title&gt;&lt;/titles&gt;&lt;periodical&gt;&lt;full-title&gt;J Clin Oncol&lt;/full-title&gt;&lt;/periodical&gt;&lt;pages&gt;4616-20&lt;/pages&gt;&lt;volume&gt;28&lt;/volume&gt;&lt;dates&gt;&lt;year&gt;2010&lt;/year&gt;&lt;/dates&gt;&lt;urls&gt;&lt;/urls&gt;&lt;/record&gt;&lt;/Cite&gt;&lt;/EndNote&gt;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45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349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Fresh frozen tissue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(4) and RT-PCR for EML4-ALK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  <w:lang w:val="da-DK"/>
              </w:rPr>
            </w:pPr>
            <w:r w:rsidRPr="00CB6B7A">
              <w:rPr>
                <w:color w:val="220011"/>
                <w:kern w:val="24"/>
                <w:sz w:val="20"/>
                <w:szCs w:val="20"/>
                <w:lang w:val="da-DK"/>
              </w:rPr>
              <w:t>KRAS, 2.0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  <w:lang w:val="da-DK"/>
              </w:rPr>
            </w:pPr>
            <w:r w:rsidRPr="00CB6B7A">
              <w:rPr>
                <w:color w:val="220011"/>
                <w:kern w:val="24"/>
                <w:sz w:val="20"/>
                <w:szCs w:val="20"/>
                <w:lang w:val="da-DK"/>
              </w:rPr>
              <w:t>EGFR, 76.2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HER2, 4.6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BRAF, 0.6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EML4-ALK, 4.3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0</w:t>
            </w:r>
          </w:p>
        </w:tc>
        <w:tc>
          <w:tcPr>
            <w:tcW w:w="643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88</w:t>
            </w:r>
            <w:hyperlink w:anchor="_ENREF_46" w:tooltip="Zhang, 2012 #100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&lt;EndNote&gt;&lt;Cite&gt;&lt;Author&gt;Zhang&lt;/Author&gt;&lt;Year&gt;2012&lt;/Year&gt;&lt;RecNum&gt;100&lt;/RecNum&gt;&lt;DisplayText&gt;&lt;style face="superscript"&gt;46&lt;/style&gt;&lt;/DisplayText&gt;&lt;record&gt;&lt;rec-number&gt;100&lt;/rec-number&gt;&lt;foreign-keys&gt;&lt;key app="EN" db-id="t0rztf0s39zdfletav45r9vqx9psz0fpw22a" timestamp="1390080818"&gt;100&lt;/key&gt;&lt;/foreign-keys&gt;&lt;ref-type name="Journal Article"&gt;17&lt;/ref-type&gt;&lt;contributors&gt;&lt;authors&gt;&lt;author&gt;Zhang, Y.&lt;/author&gt;&lt;author&gt;Sun, Y.&lt;/author&gt;&lt;author&gt;Pan, Y.&lt;/author&gt;&lt;author&gt;Li, C.&lt;/author&gt;&lt;author&gt;Shen, L.&lt;/author&gt;&lt;author&gt;Li, Y.&lt;/author&gt;&lt;author&gt;Luo, X.&lt;/author&gt;&lt;author&gt;Ye, T.&lt;/author&gt;&lt;author&gt;Wang, R.&lt;/author&gt;&lt;author&gt;Hu, H.&lt;/author&gt;&lt;author&gt;Li, H.&lt;/author&gt;&lt;author&gt;Wang, L.&lt;/author&gt;&lt;author&gt;Pao, W.&lt;/author&gt;&lt;author&gt;Chen, H.&lt;/author&gt;&lt;/authors&gt;&lt;/contributors&gt;&lt;titles&gt;&lt;title&gt;Frequency of driver mutations in lung adenocarcinoma from female never-smokers varies with histologic subtypes and age at diagnosis&lt;/title&gt;&lt;secondary-title&gt;Clin Cancer Res&lt;/secondary-title&gt;&lt;/titles&gt;&lt;periodical&gt;&lt;full-title&gt;Clin Cancer Res&lt;/full-title&gt;&lt;/periodical&gt;&lt;pages&gt;1947-53&lt;/pages&gt;&lt;volume&gt;18&lt;/volume&gt;&lt;dates&gt;&lt;year&gt;2012&lt;/year&gt;&lt;/dates&gt;&lt;urls&gt;&lt;/urls&gt;&lt;/record&gt;&lt;/Cite&gt;&lt;/EndNote&gt;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46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FFPET, mixed stage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(5) and RT-PCR for EML4-ALK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EGFR, 70.2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KRAS, 1.9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BRAF, 1.9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PIK3CA, 1.9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HER2, 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EML4-ALK, 9.6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83</w:t>
            </w:r>
            <w:hyperlink w:anchor="_ENREF_47" w:tooltip="Ren, 2012 #101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&lt;EndNote&gt;&lt;Cite&gt;&lt;Author&gt;Ren&lt;/Author&gt;&lt;Year&gt;2012&lt;/Year&gt;&lt;RecNum&gt;101&lt;/RecNum&gt;&lt;DisplayText&gt;&lt;style face="superscript"&gt;47&lt;/style&gt;&lt;/DisplayText&gt;&lt;record&gt;&lt;rec-number&gt;101&lt;/rec-number&gt;&lt;foreign-keys&gt;&lt;key app="EN" db-id="t0rztf0s39zdfletav45r9vqx9psz0fpw22a" timestamp="1390081280"&gt;101&lt;/key&gt;&lt;/foreign-keys&gt;&lt;ref-type name="Journal Article"&gt;17&lt;/ref-type&gt;&lt;contributors&gt;&lt;authors&gt;&lt;author&gt;Ren, S.&lt;/author&gt;&lt;author&gt;Kuang, P.&lt;/author&gt;&lt;author&gt;Zheng, L.&lt;/author&gt;&lt;author&gt;Su, C.&lt;/author&gt;&lt;author&gt;Li, J.&lt;/author&gt;&lt;author&gt;Li, B.&lt;/author&gt;&lt;author&gt;Chen, X.&lt;/author&gt;&lt;author&gt;Wang, Y.&lt;/author&gt;&lt;author&gt;Kim-Curran, V.&lt;/author&gt;&lt;author&gt;Liu, L.&lt;/author&gt;&lt;author&gt;Hu, Q.&lt;/author&gt;&lt;author&gt;Zhang, J.&lt;/author&gt;&lt;author&gt;Tang, L.&lt;/author&gt;&lt;author&gt;Zhou, C.&lt;/author&gt;&lt;/authors&gt;&lt;/contributors&gt;&lt;titles&gt;&lt;title&gt;Analysis of driver mutations in female non-smoker Asian patients with pulmonary adenocarcinoma&lt;/title&gt;&lt;secondary-title&gt;Cell Biochem Biophys&lt;/secondary-title&gt;&lt;/titles&gt;&lt;periodical&gt;&lt;full-title&gt;Cell Biochem Biophys&lt;/full-title&gt;&lt;/periodical&gt;&lt;pages&gt;155-60&lt;/pages&gt;&lt;volume&gt;64&lt;/volume&gt;&lt;dates&gt;&lt;year&gt;2012&lt;/year&gt;&lt;/dates&gt;&lt;urls&gt;&lt;/urls&gt;&lt;/record&gt;&lt;/Cite&gt;&lt;/EndNote&gt;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47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344</w:t>
            </w:r>
            <w:r w:rsidRPr="00CB6B7A">
              <w:rPr>
                <w:bCs/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(87)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ASC (3)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SCC (2)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LCC (1)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  <w:lang w:val="en-US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NSCLC NOS (8)</w:t>
            </w:r>
          </w:p>
        </w:tc>
        <w:tc>
          <w:tcPr>
            <w:tcW w:w="730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not specified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>, 80%  IV / relapsed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(5) and ALK FISH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  <w:lang w:val="da-DK"/>
              </w:rPr>
            </w:pPr>
            <w:r w:rsidRPr="00CB6B7A">
              <w:rPr>
                <w:color w:val="220011"/>
                <w:kern w:val="24"/>
                <w:sz w:val="20"/>
                <w:szCs w:val="20"/>
                <w:lang w:val="da-DK"/>
              </w:rPr>
              <w:t>KRAS, 24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  <w:lang w:val="da-DK"/>
              </w:rPr>
            </w:pPr>
            <w:r w:rsidRPr="00CB6B7A">
              <w:rPr>
                <w:color w:val="220011"/>
                <w:kern w:val="24"/>
                <w:sz w:val="20"/>
                <w:szCs w:val="20"/>
                <w:lang w:val="da-DK"/>
              </w:rPr>
              <w:t>EGFR, 17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BRAF, 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HER2, 4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PIK3CA, 2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ALK FISH, 5</w:t>
            </w:r>
          </w:p>
        </w:tc>
        <w:tc>
          <w:tcPr>
            <w:tcW w:w="675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ind w:left="87" w:hanging="87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&lt;1</w:t>
            </w:r>
          </w:p>
        </w:tc>
        <w:tc>
          <w:tcPr>
            <w:tcW w:w="643" w:type="pct"/>
            <w:tcBorders>
              <w:left w:val="nil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54</w:t>
            </w:r>
            <w:hyperlink w:anchor="_ENREF_54" w:tooltip="Cardarella, 2012 #23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&lt;EndNote&gt;&lt;Cite&gt;&lt;Author&gt;Cardarella&lt;/Author&gt;&lt;Year&gt;2012&lt;/Year&gt;&lt;RecNum&gt;23&lt;/RecNum&gt;&lt;DisplayText&gt;&lt;style face="superscript"&gt;54&lt;/style&gt;&lt;/DisplayText&gt;&lt;record&gt;&lt;rec-number&gt;23&lt;/rec-number&gt;&lt;foreign-keys&gt;&lt;key app="EN" db-id="t0rztf0s39zdfletav45r9vqx9psz0fpw22a" timestamp="1373987500"&gt;23&lt;/key&gt;&lt;/foreign-keys&gt;&lt;ref-type name="Journal Article"&gt;17&lt;/ref-type&gt;&lt;contributors&gt;&lt;authors&gt;&lt;author&gt;Cardarella, S.&lt;/author&gt;&lt;author&gt;Ortiz, T.M.&lt;/author&gt;&lt;author&gt;Joshi, V.A.&lt;/author&gt;&lt;author&gt;Butaney, M.&lt;/author&gt;&lt;author&gt;Jackman, D.M.&lt;/author&gt;&lt;author&gt;Kwiatkowski, D.J.&lt;/author&gt;&lt;author&gt;Yeap, B.Y.&lt;/author&gt;&lt;author&gt;Jänne, P.A.&lt;/author&gt;&lt;author&gt;Lindeman, N.I.&lt;/author&gt;&lt;author&gt;Johnson, B.E.&lt;/author&gt;&lt;/authors&gt;&lt;/contributors&gt;&lt;titles&gt;&lt;title&gt;The introduction of systematic genomic testing for patients with non-small-cell lung cancer&lt;/title&gt;&lt;secondary-title&gt;J Thorac Oncol&lt;/secondary-title&gt;&lt;/titles&gt;&lt;periodical&gt;&lt;full-title&gt;J Thorac Oncol&lt;/full-title&gt;&lt;/periodical&gt;&lt;pages&gt;1767-74&lt;/pages&gt;&lt;volume&gt;7&lt;/volume&gt;&lt;dates&gt;&lt;year&gt;2012&lt;/year&gt;&lt;/dates&gt;&lt;urls&gt;&lt;/urls&gt;&lt;/record&gt;&lt;/Cite&gt;&lt;/EndNote&gt;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54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</w:tr>
      <w:tr w:rsidR="00BB1108" w:rsidRPr="00CB6B7A" w:rsidTr="00014F48">
        <w:tc>
          <w:tcPr>
            <w:tcW w:w="472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230</w:t>
            </w:r>
          </w:p>
        </w:tc>
        <w:tc>
          <w:tcPr>
            <w:tcW w:w="694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Fresh frozen tissue, resections, mixed stage</w:t>
            </w:r>
          </w:p>
        </w:tc>
        <w:tc>
          <w:tcPr>
            <w:tcW w:w="1111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KRAS, 16.5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EGFR, 43.5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PI3KCA, 3.5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BRAF, 3.0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EML4-ALK, 3.0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HER2, 0</w:t>
            </w:r>
          </w:p>
        </w:tc>
        <w:tc>
          <w:tcPr>
            <w:tcW w:w="675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ind w:left="87" w:hanging="87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Unknown</w:t>
            </w:r>
          </w:p>
        </w:tc>
        <w:tc>
          <w:tcPr>
            <w:tcW w:w="643" w:type="pct"/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69.5</w:t>
            </w:r>
            <w:hyperlink w:anchor="_ENREF_55" w:tooltip="Li, 2013 #98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&lt;EndNote&gt;&lt;Cite&gt;&lt;Author&gt;Li&lt;/Author&gt;&lt;Year&gt;2013&lt;/Year&gt;&lt;RecNum&gt;98&lt;/RecNum&gt;&lt;DisplayText&gt;&lt;style face="superscript"&gt;55&lt;/style&gt;&lt;/DisplayText&gt;&lt;record&gt;&lt;rec-number&gt;98&lt;/rec-number&gt;&lt;foreign-keys&gt;&lt;key app="EN" db-id="t0rztf0s39zdfletav45r9vqx9psz0fpw22a" timestamp="1390078154"&gt;98&lt;/key&gt;&lt;/foreign-keys&gt;&lt;ref-type name="Journal Article"&gt;17&lt;/ref-type&gt;&lt;contributors&gt;&lt;authors&gt;&lt;author&gt;Li, H.&lt;/author&gt;&lt;author&gt;Pan, Y.&lt;/author&gt;&lt;author&gt;Li, Y.&lt;/author&gt;&lt;author&gt;Li, C.&lt;/author&gt;&lt;author&gt;Wang, R.&lt;/author&gt;&lt;author&gt;Hu, H.&lt;/author&gt;&lt;author&gt;Zhang, Y.&lt;/author&gt;&lt;author&gt;Ye, T.&lt;/author&gt;&lt;author&gt;Wang, L.&lt;/author&gt;&lt;author&gt;Shen, L.&lt;/author&gt;&lt;author&gt;Sun, Y.&lt;/author&gt;&lt;author&gt;Chen, H.&lt;/author&gt;&lt;/authors&gt;&lt;/contributors&gt;&lt;titles&gt;&lt;title&gt;Frequency of well-identified oncogenic driver mutations in lung adenocarcinoma of smokers varies with histological subtypes and graduated smoking dose&lt;/title&gt;&lt;secondary-title&gt;Lung Cancer&lt;/secondary-title&gt;&lt;/titles&gt;&lt;periodical&gt;&lt;full-title&gt;Lung Cancer&lt;/full-title&gt;&lt;/periodical&gt;&lt;pages&gt;8-13&lt;/pages&gt;&lt;volume&gt;79&lt;/volume&gt;&lt;dates&gt;&lt;year&gt;2013&lt;/year&gt;&lt;/dates&gt;&lt;urls&gt;&lt;/urls&gt;&lt;/record&gt;&lt;/Cite&gt;&lt;/EndNote&gt;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55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472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107</w:t>
            </w:r>
          </w:p>
        </w:tc>
        <w:tc>
          <w:tcPr>
            <w:tcW w:w="694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ADC (100)</w:t>
            </w:r>
          </w:p>
        </w:tc>
        <w:tc>
          <w:tcPr>
            <w:tcW w:w="730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FFPET resections</w:t>
            </w:r>
          </w:p>
        </w:tc>
        <w:tc>
          <w:tcPr>
            <w:tcW w:w="1111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Sanger sequencing (8)</w:t>
            </w:r>
            <w:r w:rsidRPr="00CB6B7A">
              <w:rPr>
                <w:color w:val="220011"/>
                <w:kern w:val="24"/>
                <w:sz w:val="20"/>
                <w:szCs w:val="20"/>
                <w:lang w:val="en-US"/>
              </w:rPr>
              <w:t xml:space="preserve"> and multiplex ligation-dependent probe amplification analysis for LKB1 deletion</w:t>
            </w:r>
          </w:p>
        </w:tc>
        <w:tc>
          <w:tcPr>
            <w:tcW w:w="675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LKB1, 27.1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EGFR, 62.6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KRAS, 5.6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HER2, 2.8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BRAF, 2.8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  <w:lang w:val="da-DK"/>
              </w:rPr>
            </w:pPr>
            <w:r w:rsidRPr="00CB6B7A">
              <w:rPr>
                <w:color w:val="000000"/>
                <w:sz w:val="20"/>
                <w:szCs w:val="20"/>
                <w:lang w:val="da-DK"/>
              </w:rPr>
              <w:t>EML4-ALK, 4.7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lastRenderedPageBreak/>
              <w:t>CD74-ROS1, 1.9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B6B7A">
              <w:rPr>
                <w:color w:val="000000"/>
                <w:sz w:val="20"/>
                <w:szCs w:val="20"/>
              </w:rPr>
              <w:t>CCDC6-RET, 0.9</w:t>
            </w:r>
          </w:p>
        </w:tc>
        <w:tc>
          <w:tcPr>
            <w:tcW w:w="675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lastRenderedPageBreak/>
              <w:t>Unknown</w:t>
            </w:r>
          </w:p>
        </w:tc>
        <w:tc>
          <w:tcPr>
            <w:tcW w:w="643" w:type="pct"/>
            <w:tcBorders>
              <w:left w:val="nil"/>
              <w:bottom w:val="single" w:sz="4" w:space="0" w:color="000000"/>
              <w:right w:val="nil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color w:val="220011"/>
                <w:kern w:val="24"/>
                <w:sz w:val="20"/>
                <w:szCs w:val="20"/>
              </w:rPr>
            </w:pPr>
            <w:r w:rsidRPr="00CB6B7A">
              <w:rPr>
                <w:color w:val="220011"/>
                <w:kern w:val="24"/>
                <w:sz w:val="20"/>
                <w:szCs w:val="20"/>
              </w:rPr>
              <w:t>81</w:t>
            </w:r>
            <w:hyperlink w:anchor="_ENREF_56" w:tooltip="Fang, 2014 #95" w:history="1"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begin"/>
              </w:r>
              <w:r>
                <w:rPr>
                  <w:color w:val="220011"/>
                  <w:kern w:val="24"/>
                  <w:sz w:val="20"/>
                  <w:szCs w:val="20"/>
                </w:rPr>
                <w:instrText xml:space="preserve"> ADDIN EN.CITE &lt;EndNote&gt;&lt;Cite&gt;&lt;Author&gt;Fang&lt;/Author&gt;&lt;Year&gt;2014&lt;/Year&gt;&lt;RecNum&gt;95&lt;/RecNum&gt;&lt;DisplayText&gt;&lt;style face="superscript"&gt;56&lt;/style&gt;&lt;/DisplayText&gt;&lt;record&gt;&lt;rec-number&gt;95&lt;/rec-number&gt;&lt;foreign-keys&gt;&lt;key app="EN" db-id="t0rztf0s39zdfletav45r9vqx9psz0fpw22a" timestamp="1390065950"&gt;95&lt;/key&gt;&lt;/foreign-keys&gt;&lt;ref-type name="Journal Article"&gt;17&lt;/ref-type&gt;&lt;contributors&gt;&lt;authors&gt;&lt;author&gt;Fang, R.&lt;/author&gt;&lt;author&gt;Zheng, C.&lt;/author&gt;&lt;author&gt;Sun, Y.&lt;/author&gt;&lt;author&gt;Han, X.&lt;/author&gt;&lt;author&gt;Gao, B.&lt;/author&gt;&lt;author&gt;Li, C.&lt;/author&gt;&lt;author&gt;Liu, H.&lt;/author&gt;&lt;author&gt;Wong, K.K.&lt;/author&gt;&lt;author&gt;Liu, X.Y.&lt;/author&gt;&lt;author&gt;Chen, H.&lt;/author&gt;&lt;author&gt;Ji, H.&lt;/author&gt;&lt;/authors&gt;&lt;/contributors&gt;&lt;titles&gt;&lt;title&gt;Integrative genomic analysis reveals a high frequency of LKB1 genetic alteration in chinese lung adenocarcinomas&lt;/title&gt;&lt;secondary-title&gt;J Thorac Oncol&lt;/secondary-title&gt;&lt;/titles&gt;&lt;periodical&gt;&lt;full-title&gt;J Thorac Oncol&lt;/full-title&gt;&lt;/periodical&gt;&lt;pages&gt;254-8&lt;/pages&gt;&lt;volume&gt;9&lt;/volume&gt;&lt;dates&gt;&lt;year&gt;2014&lt;/year&gt;&lt;/dates&gt;&lt;urls&gt;&lt;/urls&gt;&lt;/record&gt;&lt;/Cite&gt;&lt;/EndNote&gt;</w:instrTex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separate"/>
              </w:r>
              <w:r w:rsidRPr="00D1658B">
                <w:rPr>
                  <w:noProof/>
                  <w:color w:val="220011"/>
                  <w:kern w:val="24"/>
                  <w:sz w:val="20"/>
                  <w:szCs w:val="20"/>
                  <w:vertAlign w:val="superscript"/>
                </w:rPr>
                <w:t>56</w:t>
              </w:r>
              <w:r w:rsidRPr="004509E9">
                <w:rPr>
                  <w:color w:val="220011"/>
                  <w:kern w:val="24"/>
                  <w:sz w:val="20"/>
                  <w:szCs w:val="20"/>
                </w:rPr>
                <w:fldChar w:fldCharType="end"/>
              </w:r>
            </w:hyperlink>
          </w:p>
        </w:tc>
      </w:tr>
      <w:tr w:rsidR="00BB1108" w:rsidRPr="00CB6B7A" w:rsidTr="00014F48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proofErr w:type="spellStart"/>
            <w:r w:rsidRPr="00CB6B7A">
              <w:rPr>
                <w:i/>
                <w:sz w:val="20"/>
                <w:szCs w:val="20"/>
                <w:vertAlign w:val="superscript"/>
              </w:rPr>
              <w:lastRenderedPageBreak/>
              <w:t>a</w:t>
            </w: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Only</w:t>
            </w:r>
            <w:proofErr w:type="spellEnd"/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 xml:space="preserve"> ALK-rearranged cases were tested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6B7A">
              <w:rPr>
                <w:i/>
                <w:sz w:val="20"/>
                <w:szCs w:val="20"/>
                <w:vertAlign w:val="superscript"/>
              </w:rPr>
              <w:t>b</w:t>
            </w:r>
            <w:r w:rsidRPr="00CB6B7A">
              <w:rPr>
                <w:bCs/>
                <w:color w:val="000000"/>
                <w:sz w:val="20"/>
                <w:szCs w:val="20"/>
              </w:rPr>
              <w:t>Includes</w:t>
            </w:r>
            <w:proofErr w:type="spellEnd"/>
            <w:r w:rsidRPr="00CB6B7A">
              <w:rPr>
                <w:bCs/>
                <w:color w:val="000000"/>
                <w:sz w:val="20"/>
                <w:szCs w:val="20"/>
              </w:rPr>
              <w:t xml:space="preserve"> 1 deletion in exon 19 of EGFR not detected by </w:t>
            </w:r>
            <w:proofErr w:type="spellStart"/>
            <w:r w:rsidRPr="00CB6B7A">
              <w:rPr>
                <w:bCs/>
                <w:color w:val="000000"/>
                <w:sz w:val="20"/>
                <w:szCs w:val="20"/>
              </w:rPr>
              <w:t>SNaPshot</w:t>
            </w:r>
            <w:proofErr w:type="spellEnd"/>
            <w:r w:rsidRPr="00CB6B7A">
              <w:rPr>
                <w:bCs/>
                <w:color w:val="000000"/>
                <w:sz w:val="20"/>
                <w:szCs w:val="20"/>
              </w:rPr>
              <w:t xml:space="preserve"> genotyping</w:t>
            </w:r>
          </w:p>
          <w:p w:rsidR="00BB1108" w:rsidRPr="00CB6B7A" w:rsidRDefault="00BB1108" w:rsidP="00014F48">
            <w:pPr>
              <w:pStyle w:val="NormalWeb"/>
              <w:kinsoku w:val="0"/>
              <w:overflowPunct w:val="0"/>
              <w:spacing w:before="0" w:beforeAutospacing="0" w:after="0" w:afterAutospacing="0" w:line="480" w:lineRule="auto"/>
              <w:textAlignment w:val="baseline"/>
              <w:rPr>
                <w:b/>
                <w:bCs/>
                <w:color w:val="220011"/>
                <w:kern w:val="24"/>
                <w:sz w:val="20"/>
                <w:szCs w:val="20"/>
              </w:rPr>
            </w:pPr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 xml:space="preserve">ADC, adenocarcinoma; FFPET, formalin-fixed paraffin-embedded tissue; SCC, squamous cell carcinoma; NSCLC NOS, </w:t>
            </w:r>
            <w:proofErr w:type="spellStart"/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>non small</w:t>
            </w:r>
            <w:proofErr w:type="spellEnd"/>
            <w:r w:rsidRPr="00CB6B7A">
              <w:rPr>
                <w:bCs/>
                <w:color w:val="220011"/>
                <w:kern w:val="24"/>
                <w:sz w:val="20"/>
                <w:szCs w:val="20"/>
              </w:rPr>
              <w:t xml:space="preserve"> cell lung cancer not otherwise specified; ASC, adenosquamous carcinoma; LCC, large cell carcinoma; ALK, anaplastic lymphoma kinase; FISH, fluorescent in situ hybridisation.</w:t>
            </w:r>
          </w:p>
        </w:tc>
      </w:tr>
    </w:tbl>
    <w:p w:rsidR="00DA70F3" w:rsidRDefault="00DA70F3">
      <w:bookmarkStart w:id="0" w:name="_GoBack"/>
      <w:bookmarkEnd w:id="0"/>
    </w:p>
    <w:sectPr w:rsidR="00DA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08"/>
    <w:rsid w:val="00BB1108"/>
    <w:rsid w:val="00D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F0DE4-37E4-4044-8976-7F77B1C5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quinn</dc:creator>
  <cp:keywords/>
  <dc:description/>
  <cp:lastModifiedBy>anne-marie quinn</cp:lastModifiedBy>
  <cp:revision>1</cp:revision>
  <dcterms:created xsi:type="dcterms:W3CDTF">2014-11-30T17:12:00Z</dcterms:created>
  <dcterms:modified xsi:type="dcterms:W3CDTF">2014-11-30T17:15:00Z</dcterms:modified>
</cp:coreProperties>
</file>