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0F75" w14:textId="3636F110" w:rsidR="00291BE4" w:rsidRPr="009C3FA5" w:rsidRDefault="00E118E2" w:rsidP="00291BE4">
      <w:pPr>
        <w:spacing w:line="276" w:lineRule="auto"/>
        <w:rPr>
          <w:lang w:val="en-US"/>
        </w:rPr>
      </w:pPr>
      <w:r>
        <w:rPr>
          <w:b/>
          <w:bCs/>
          <w:lang w:val="en-US"/>
        </w:rPr>
        <w:t>SDC</w:t>
      </w:r>
      <w:r w:rsidR="00291BE4" w:rsidRPr="009C3FA5">
        <w:rPr>
          <w:b/>
          <w:bCs/>
          <w:lang w:val="en-US"/>
        </w:rPr>
        <w:t xml:space="preserve"> Table 1. </w:t>
      </w:r>
      <w:r w:rsidR="00291BE4" w:rsidRPr="009C3FA5">
        <w:rPr>
          <w:lang w:val="en-US"/>
        </w:rPr>
        <w:t>Pairwise comparisons of aerosol concentrations observed during drilling between different locations and rotation speeds.</w:t>
      </w:r>
    </w:p>
    <w:p w14:paraId="19E8D75E" w14:textId="77777777" w:rsidR="00291BE4" w:rsidRPr="009C3FA5" w:rsidRDefault="00291BE4" w:rsidP="00291BE4">
      <w:pPr>
        <w:spacing w:line="276" w:lineRule="auto"/>
        <w:rPr>
          <w:lang w:val="en-US"/>
        </w:rPr>
      </w:pPr>
    </w:p>
    <w:tbl>
      <w:tblPr>
        <w:tblStyle w:val="TaulukkoRuudukko"/>
        <w:tblpPr w:leftFromText="180" w:rightFromText="180" w:vertAnchor="page" w:horzAnchor="margin" w:tblpXSpec="center" w:tblpY="2450"/>
        <w:tblW w:w="11487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708"/>
        <w:gridCol w:w="1701"/>
        <w:gridCol w:w="709"/>
        <w:gridCol w:w="1706"/>
        <w:gridCol w:w="851"/>
        <w:gridCol w:w="1701"/>
        <w:gridCol w:w="850"/>
      </w:tblGrid>
      <w:tr w:rsidR="00291BE4" w:rsidRPr="009C3FA5" w14:paraId="52CFA202" w14:textId="77777777" w:rsidTr="00B2294B">
        <w:trPr>
          <w:trHeight w:val="416"/>
        </w:trPr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49AFF27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93B3205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sz w:val="18"/>
                <w:szCs w:val="18"/>
              </w:rPr>
              <w:t>Total particles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EFA9BCC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sz w:val="18"/>
                <w:szCs w:val="18"/>
              </w:rPr>
              <w:t>&lt;1</w:t>
            </w:r>
            <w:r>
              <w:rPr>
                <w:sz w:val="18"/>
                <w:szCs w:val="18"/>
              </w:rPr>
              <w:t xml:space="preserve"> </w:t>
            </w:r>
            <w:r w:rsidRPr="009C3FA5">
              <w:rPr>
                <w:rFonts w:ascii="Cambria Math" w:hAnsi="Cambria Math" w:cs="Cambria Math"/>
                <w:sz w:val="18"/>
                <w:szCs w:val="18"/>
              </w:rPr>
              <w:t>𝜇</w:t>
            </w:r>
            <w:r w:rsidRPr="009C3FA5">
              <w:rPr>
                <w:sz w:val="18"/>
                <w:szCs w:val="18"/>
              </w:rPr>
              <w:t>m particles</w:t>
            </w:r>
          </w:p>
        </w:tc>
        <w:tc>
          <w:tcPr>
            <w:tcW w:w="255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379A81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sz w:val="18"/>
                <w:szCs w:val="18"/>
              </w:rPr>
              <w:t>1–5</w:t>
            </w:r>
            <w:r>
              <w:rPr>
                <w:sz w:val="18"/>
                <w:szCs w:val="18"/>
              </w:rPr>
              <w:t xml:space="preserve"> </w:t>
            </w:r>
            <w:r w:rsidRPr="009C3FA5">
              <w:rPr>
                <w:rFonts w:ascii="Cambria Math" w:hAnsi="Cambria Math" w:cs="Cambria Math"/>
                <w:sz w:val="18"/>
                <w:szCs w:val="18"/>
              </w:rPr>
              <w:t>𝜇</w:t>
            </w:r>
            <w:r w:rsidRPr="009C3FA5">
              <w:rPr>
                <w:sz w:val="18"/>
                <w:szCs w:val="18"/>
              </w:rPr>
              <w:t>m particles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2F25F2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sz w:val="18"/>
                <w:szCs w:val="18"/>
              </w:rPr>
              <w:t>&gt;5</w:t>
            </w:r>
            <w:r>
              <w:rPr>
                <w:sz w:val="18"/>
                <w:szCs w:val="18"/>
              </w:rPr>
              <w:t xml:space="preserve"> </w:t>
            </w:r>
            <w:r w:rsidRPr="009C3FA5">
              <w:rPr>
                <w:rFonts w:ascii="Cambria Math" w:hAnsi="Cambria Math" w:cs="Cambria Math"/>
                <w:sz w:val="18"/>
                <w:szCs w:val="18"/>
              </w:rPr>
              <w:t>𝜇</w:t>
            </w:r>
            <w:r w:rsidRPr="009C3FA5">
              <w:rPr>
                <w:sz w:val="18"/>
                <w:szCs w:val="18"/>
              </w:rPr>
              <w:t>m particles</w:t>
            </w:r>
          </w:p>
        </w:tc>
      </w:tr>
      <w:tr w:rsidR="00291BE4" w:rsidRPr="009C3FA5" w14:paraId="63F16B62" w14:textId="77777777" w:rsidTr="00B2294B">
        <w:trPr>
          <w:trHeight w:val="416"/>
        </w:trPr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0287128D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2DF6D50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 xml:space="preserve">Difference </w:t>
            </w:r>
          </w:p>
          <w:p w14:paraId="2071517C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(95%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C3FA5">
              <w:rPr>
                <w:color w:val="000000"/>
                <w:sz w:val="18"/>
                <w:szCs w:val="18"/>
              </w:rPr>
              <w:t>CI)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64FCE1A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EA27CEF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 xml:space="preserve">Difference </w:t>
            </w:r>
          </w:p>
          <w:p w14:paraId="2A9FAD39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(95%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C3FA5">
              <w:rPr>
                <w:color w:val="000000"/>
                <w:sz w:val="18"/>
                <w:szCs w:val="18"/>
              </w:rPr>
              <w:t>CI)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AC539B9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445C21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Difference (95%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C3FA5">
              <w:rPr>
                <w:color w:val="000000"/>
                <w:sz w:val="18"/>
                <w:szCs w:val="18"/>
              </w:rPr>
              <w:t>CI)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8F235F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4CD4FF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Difference (95%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C3FA5">
              <w:rPr>
                <w:color w:val="000000"/>
                <w:sz w:val="18"/>
                <w:szCs w:val="18"/>
              </w:rPr>
              <w:t>CI)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93FA2D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p-value</w:t>
            </w:r>
          </w:p>
        </w:tc>
      </w:tr>
      <w:tr w:rsidR="00291BE4" w:rsidRPr="009C3FA5" w14:paraId="5228F89F" w14:textId="77777777" w:rsidTr="00B2294B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B1830A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C3FA5">
              <w:rPr>
                <w:b/>
                <w:bCs/>
                <w:i/>
                <w:i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FCFAD1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2ED1C8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32C5CB" w14:textId="77777777" w:rsidR="00291BE4" w:rsidRPr="009C3FA5" w:rsidRDefault="00291BE4" w:rsidP="00B2294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DAB1F3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E96968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7D821E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F56961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875B8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1BE4" w:rsidRPr="009C3FA5" w14:paraId="27B74B5B" w14:textId="77777777" w:rsidTr="00B2294B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D6D171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C3FA5">
              <w:rPr>
                <w:color w:val="000000"/>
                <w:sz w:val="18"/>
                <w:szCs w:val="18"/>
              </w:rPr>
              <w:t>Transmastoid</w:t>
            </w:r>
            <w:proofErr w:type="spellEnd"/>
            <w:r w:rsidRPr="009C3FA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9C3FA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3FA5">
              <w:rPr>
                <w:color w:val="000000"/>
                <w:sz w:val="18"/>
                <w:szCs w:val="18"/>
              </w:rPr>
              <w:t>Transcanal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2DA22F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0.26 (-0.07 – 0.46)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B3BF83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FA5">
              <w:rPr>
                <w:b/>
                <w:bCs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6E7A5" w14:textId="77777777" w:rsidR="00291BE4" w:rsidRPr="009C3FA5" w:rsidRDefault="00291BE4" w:rsidP="00B229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3FA5">
              <w:rPr>
                <w:sz w:val="18"/>
                <w:szCs w:val="18"/>
              </w:rPr>
              <w:t>0.29 (0.09 – 0.50)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183BA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FA5">
              <w:rPr>
                <w:b/>
                <w:bCs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1747DE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0.18 (-0.25 – 0.61)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CEC8F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7C0CC8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0.30 (0.11 – 0.50)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031E8A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FA5">
              <w:rPr>
                <w:b/>
                <w:bCs/>
                <w:color w:val="000000"/>
                <w:sz w:val="18"/>
                <w:szCs w:val="18"/>
              </w:rPr>
              <w:t>0.001</w:t>
            </w:r>
          </w:p>
        </w:tc>
      </w:tr>
      <w:tr w:rsidR="00291BE4" w:rsidRPr="009C3FA5" w14:paraId="50702021" w14:textId="77777777" w:rsidTr="00B2294B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D2B6E1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C3FA5">
              <w:rPr>
                <w:b/>
                <w:bCs/>
                <w:i/>
                <w:iCs/>
                <w:color w:val="000000"/>
                <w:sz w:val="18"/>
                <w:szCs w:val="18"/>
              </w:rPr>
              <w:t>Rotation speed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BEA0E4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2F2BC9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AF9981" w14:textId="77777777" w:rsidR="00291BE4" w:rsidRPr="009C3FA5" w:rsidRDefault="00291BE4" w:rsidP="00B2294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A0E1C0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014E35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1F75C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1B4F6E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C2DB9E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1BE4" w:rsidRPr="009C3FA5" w14:paraId="558BB677" w14:textId="77777777" w:rsidTr="00B2294B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8D62C2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60 000 – 15 000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12A556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0.60 (-0.18 – 1.38)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5DADA1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0.173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DAEE13" w14:textId="77777777" w:rsidR="00291BE4" w:rsidRPr="009C3FA5" w:rsidRDefault="00291BE4" w:rsidP="00B229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0.61 (-0.22 – 1.44)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C4106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0.198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8728DF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0.00 (-1.75 – 1.76)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7B481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1479E6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-0.04 (-0.83 – 0.74)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955FDF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0.992</w:t>
            </w:r>
          </w:p>
        </w:tc>
      </w:tr>
      <w:tr w:rsidR="00291BE4" w:rsidRPr="009C3FA5" w14:paraId="65A334BF" w14:textId="77777777" w:rsidTr="00B2294B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E3E5DE" w14:textId="77777777" w:rsidR="00291BE4" w:rsidRPr="009C3FA5" w:rsidRDefault="00291BE4" w:rsidP="00B2294B">
            <w:pPr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75 000 – 15 000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F67268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0.72 (-0.05 – 1.50)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FC3E5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5ADFF1" w14:textId="77777777" w:rsidR="00291BE4" w:rsidRPr="009C3FA5" w:rsidRDefault="00291BE4" w:rsidP="00B229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0.80 (-0.01 – 1.63)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4DD96C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9AD8E8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0.56 (-1.17 – 2.30)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7FF97F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0.726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936656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0.39 (-0.38 – 1.17)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C9CBFA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0.465</w:t>
            </w:r>
          </w:p>
        </w:tc>
      </w:tr>
      <w:tr w:rsidR="00291BE4" w:rsidRPr="009C3FA5" w14:paraId="72014A89" w14:textId="77777777" w:rsidTr="00B2294B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2B7833" w14:textId="77777777" w:rsidR="00291BE4" w:rsidRPr="009C3FA5" w:rsidRDefault="00291BE4" w:rsidP="00B2294B">
            <w:pPr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75 000 – 60 000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AF1D2F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0.12 (-0.07 – 0.31)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F7A0D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FA26BB" w14:textId="77777777" w:rsidR="00291BE4" w:rsidRPr="009C3FA5" w:rsidRDefault="00291BE4" w:rsidP="00B229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0.19 (-0.01 – 0.39)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AC9DE3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31F204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0.55 (0.12 – 0.98)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1E7A85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FA5">
              <w:rPr>
                <w:b/>
                <w:bCs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4EE58F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0.43 (0.24 – 0.62)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C95CFE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FA5">
              <w:rPr>
                <w:b/>
                <w:bCs/>
                <w:color w:val="000000"/>
                <w:sz w:val="18"/>
                <w:szCs w:val="18"/>
              </w:rPr>
              <w:t>&lt;0.0001</w:t>
            </w:r>
          </w:p>
        </w:tc>
      </w:tr>
    </w:tbl>
    <w:p w14:paraId="36954C30" w14:textId="3DD93C72" w:rsidR="00291BE4" w:rsidRDefault="00291BE4" w:rsidP="00291BE4">
      <w:pPr>
        <w:spacing w:before="240" w:after="240" w:line="480" w:lineRule="auto"/>
        <w:jc w:val="both"/>
        <w:rPr>
          <w:sz w:val="21"/>
          <w:szCs w:val="21"/>
          <w:lang w:val="en-US"/>
        </w:rPr>
      </w:pPr>
      <w:r w:rsidRPr="009C3FA5">
        <w:rPr>
          <w:sz w:val="21"/>
          <w:szCs w:val="21"/>
          <w:lang w:val="en-US"/>
        </w:rPr>
        <w:t>Results from two-way ANOVA post</w:t>
      </w:r>
      <w:r w:rsidR="008C63B7">
        <w:rPr>
          <w:sz w:val="21"/>
          <w:szCs w:val="21"/>
          <w:lang w:val="en-US"/>
        </w:rPr>
        <w:t>-</w:t>
      </w:r>
      <w:r w:rsidRPr="009C3FA5">
        <w:rPr>
          <w:sz w:val="21"/>
          <w:szCs w:val="21"/>
          <w:lang w:val="en-US"/>
        </w:rPr>
        <w:t>hoc Tukey</w:t>
      </w:r>
      <w:r>
        <w:rPr>
          <w:sz w:val="21"/>
          <w:szCs w:val="21"/>
          <w:lang w:val="en-US"/>
        </w:rPr>
        <w:t xml:space="preserve"> </w:t>
      </w:r>
      <w:r w:rsidRPr="009C3FA5">
        <w:rPr>
          <w:sz w:val="21"/>
          <w:szCs w:val="21"/>
          <w:lang w:val="en-US"/>
        </w:rPr>
        <w:t>HSD test for multiple pairwise comparisons. Difference describes the difference between the means (log</w:t>
      </w:r>
      <w:r w:rsidRPr="009C3FA5">
        <w:rPr>
          <w:sz w:val="21"/>
          <w:szCs w:val="21"/>
          <w:vertAlign w:val="subscript"/>
          <w:lang w:val="en-US"/>
        </w:rPr>
        <w:t>10</w:t>
      </w:r>
      <w:r w:rsidRPr="009C3FA5">
        <w:rPr>
          <w:sz w:val="21"/>
          <w:szCs w:val="21"/>
          <w:lang w:val="en-US"/>
        </w:rPr>
        <w:t xml:space="preserve">) of the groups followed by </w:t>
      </w:r>
      <w:r>
        <w:rPr>
          <w:sz w:val="21"/>
          <w:szCs w:val="21"/>
          <w:lang w:val="en-US"/>
        </w:rPr>
        <w:t xml:space="preserve">the </w:t>
      </w:r>
      <w:r w:rsidRPr="009C3FA5">
        <w:rPr>
          <w:sz w:val="21"/>
          <w:szCs w:val="21"/>
          <w:lang w:val="en-US"/>
        </w:rPr>
        <w:t xml:space="preserve">95% confidence interval. </w:t>
      </w:r>
      <w:r w:rsidR="006A1196">
        <w:rPr>
          <w:sz w:val="21"/>
          <w:szCs w:val="21"/>
          <w:lang w:val="en-US"/>
        </w:rPr>
        <w:t xml:space="preserve"> </w:t>
      </w:r>
      <w:r w:rsidR="006A1196" w:rsidRPr="0034376F">
        <w:rPr>
          <w:color w:val="FF0000"/>
          <w:sz w:val="21"/>
          <w:szCs w:val="21"/>
          <w:lang w:val="en-US"/>
        </w:rPr>
        <w:t xml:space="preserve">Differences between </w:t>
      </w:r>
      <w:proofErr w:type="spellStart"/>
      <w:r w:rsidR="006A1196" w:rsidRPr="0034376F">
        <w:rPr>
          <w:color w:val="FF0000"/>
          <w:sz w:val="21"/>
          <w:szCs w:val="21"/>
          <w:lang w:val="en-US"/>
        </w:rPr>
        <w:t>transmastoid</w:t>
      </w:r>
      <w:proofErr w:type="spellEnd"/>
      <w:r w:rsidR="006A1196">
        <w:rPr>
          <w:color w:val="FF0000"/>
          <w:sz w:val="21"/>
          <w:szCs w:val="21"/>
          <w:lang w:val="en-US"/>
        </w:rPr>
        <w:t xml:space="preserve"> (n=5)</w:t>
      </w:r>
      <w:r w:rsidR="006A1196" w:rsidRPr="0034376F">
        <w:rPr>
          <w:color w:val="FF0000"/>
          <w:sz w:val="21"/>
          <w:szCs w:val="21"/>
          <w:lang w:val="en-US"/>
        </w:rPr>
        <w:t xml:space="preserve"> and </w:t>
      </w:r>
      <w:proofErr w:type="spellStart"/>
      <w:r w:rsidR="006A1196" w:rsidRPr="0034376F">
        <w:rPr>
          <w:color w:val="FF0000"/>
          <w:sz w:val="21"/>
          <w:szCs w:val="21"/>
          <w:lang w:val="en-US"/>
        </w:rPr>
        <w:t>transcanal</w:t>
      </w:r>
      <w:proofErr w:type="spellEnd"/>
      <w:r w:rsidR="006A1196">
        <w:rPr>
          <w:color w:val="FF0000"/>
          <w:sz w:val="21"/>
          <w:szCs w:val="21"/>
          <w:lang w:val="en-US"/>
        </w:rPr>
        <w:t xml:space="preserve"> (n=8)</w:t>
      </w:r>
      <w:r w:rsidR="006A1196" w:rsidRPr="0034376F">
        <w:rPr>
          <w:color w:val="FF0000"/>
          <w:sz w:val="21"/>
          <w:szCs w:val="21"/>
          <w:lang w:val="en-US"/>
        </w:rPr>
        <w:t xml:space="preserve"> surgeries are adjusted by drilling rotation speed and differences between drilling rotation speed by drilling location. </w:t>
      </w:r>
      <w:r w:rsidRPr="009C3FA5">
        <w:rPr>
          <w:sz w:val="21"/>
          <w:szCs w:val="21"/>
          <w:lang w:val="en-US"/>
        </w:rPr>
        <w:t>Calculations were performed with RStudio version 1.3.959 (R Foundation for Statistical Computing, Vienna, Austria) for log</w:t>
      </w:r>
      <w:r w:rsidRPr="009C3FA5">
        <w:rPr>
          <w:sz w:val="21"/>
          <w:szCs w:val="21"/>
          <w:vertAlign w:val="subscript"/>
          <w:lang w:val="en-US"/>
        </w:rPr>
        <w:t>10</w:t>
      </w:r>
      <w:r w:rsidRPr="006A1196">
        <w:rPr>
          <w:sz w:val="21"/>
          <w:szCs w:val="21"/>
          <w:lang w:val="en-US"/>
        </w:rPr>
        <w:t>-</w:t>
      </w:r>
      <w:r w:rsidRPr="009C3FA5">
        <w:rPr>
          <w:sz w:val="21"/>
          <w:szCs w:val="21"/>
          <w:lang w:val="en-US"/>
        </w:rPr>
        <w:t>transformed particle concentrations. CI, confidence interval.</w:t>
      </w:r>
    </w:p>
    <w:p w14:paraId="1898AA93" w14:textId="77777777" w:rsidR="00291BE4" w:rsidRDefault="00291BE4" w:rsidP="00291BE4">
      <w:pPr>
        <w:spacing w:before="240" w:after="240" w:line="480" w:lineRule="auto"/>
        <w:jc w:val="both"/>
        <w:rPr>
          <w:sz w:val="21"/>
          <w:szCs w:val="21"/>
          <w:lang w:val="en-US"/>
        </w:rPr>
      </w:pPr>
    </w:p>
    <w:p w14:paraId="33D49AC7" w14:textId="77777777" w:rsidR="00291BE4" w:rsidRDefault="00291BE4" w:rsidP="00291BE4">
      <w:pPr>
        <w:spacing w:before="240" w:after="240" w:line="480" w:lineRule="auto"/>
        <w:jc w:val="both"/>
        <w:rPr>
          <w:sz w:val="21"/>
          <w:szCs w:val="21"/>
          <w:lang w:val="en-US"/>
        </w:rPr>
      </w:pPr>
    </w:p>
    <w:p w14:paraId="7E4281CE" w14:textId="77777777" w:rsidR="00291BE4" w:rsidRDefault="00291BE4" w:rsidP="00291BE4">
      <w:pPr>
        <w:spacing w:before="240" w:after="240" w:line="480" w:lineRule="auto"/>
        <w:jc w:val="both"/>
        <w:rPr>
          <w:sz w:val="21"/>
          <w:szCs w:val="21"/>
          <w:lang w:val="en-US"/>
        </w:rPr>
      </w:pPr>
    </w:p>
    <w:p w14:paraId="587AC0E8" w14:textId="77777777" w:rsidR="00291BE4" w:rsidRDefault="00291BE4" w:rsidP="00291BE4">
      <w:pPr>
        <w:spacing w:before="240" w:after="240" w:line="480" w:lineRule="auto"/>
        <w:jc w:val="both"/>
        <w:rPr>
          <w:sz w:val="21"/>
          <w:szCs w:val="21"/>
          <w:lang w:val="en-US"/>
        </w:rPr>
      </w:pPr>
    </w:p>
    <w:p w14:paraId="784774E5" w14:textId="77777777" w:rsidR="00291BE4" w:rsidRDefault="00291BE4" w:rsidP="00291BE4">
      <w:pPr>
        <w:spacing w:before="240" w:after="240" w:line="480" w:lineRule="auto"/>
        <w:jc w:val="both"/>
        <w:rPr>
          <w:sz w:val="21"/>
          <w:szCs w:val="21"/>
          <w:lang w:val="en-US"/>
        </w:rPr>
      </w:pPr>
    </w:p>
    <w:p w14:paraId="685C759E" w14:textId="77777777" w:rsidR="00291BE4" w:rsidRDefault="00291BE4" w:rsidP="00291BE4">
      <w:pPr>
        <w:spacing w:before="240" w:after="240" w:line="480" w:lineRule="auto"/>
        <w:jc w:val="both"/>
        <w:rPr>
          <w:sz w:val="21"/>
          <w:szCs w:val="21"/>
          <w:lang w:val="en-US"/>
        </w:rPr>
      </w:pPr>
    </w:p>
    <w:p w14:paraId="3E191520" w14:textId="77777777" w:rsidR="00291BE4" w:rsidRDefault="00291BE4" w:rsidP="00291BE4">
      <w:pPr>
        <w:spacing w:before="240" w:after="240" w:line="480" w:lineRule="auto"/>
        <w:jc w:val="both"/>
        <w:rPr>
          <w:sz w:val="21"/>
          <w:szCs w:val="21"/>
          <w:lang w:val="en-US"/>
        </w:rPr>
      </w:pPr>
    </w:p>
    <w:p w14:paraId="634C4796" w14:textId="77777777" w:rsidR="00291BE4" w:rsidRDefault="00291BE4" w:rsidP="00291BE4">
      <w:pPr>
        <w:spacing w:before="240" w:after="240" w:line="480" w:lineRule="auto"/>
        <w:jc w:val="both"/>
        <w:rPr>
          <w:sz w:val="21"/>
          <w:szCs w:val="21"/>
          <w:lang w:val="en-US"/>
        </w:rPr>
      </w:pPr>
    </w:p>
    <w:p w14:paraId="006332F7" w14:textId="10E349F8" w:rsidR="00291BE4" w:rsidRDefault="00291BE4" w:rsidP="00291BE4">
      <w:pPr>
        <w:spacing w:before="240" w:after="240" w:line="480" w:lineRule="auto"/>
        <w:jc w:val="both"/>
        <w:rPr>
          <w:sz w:val="20"/>
          <w:szCs w:val="20"/>
          <w:lang w:val="en-US"/>
        </w:rPr>
      </w:pPr>
    </w:p>
    <w:p w14:paraId="7A995707" w14:textId="67ACA0A0" w:rsidR="00291BE4" w:rsidRDefault="00291BE4" w:rsidP="00291BE4">
      <w:pPr>
        <w:spacing w:before="240" w:after="240" w:line="480" w:lineRule="auto"/>
        <w:jc w:val="both"/>
        <w:rPr>
          <w:sz w:val="20"/>
          <w:szCs w:val="20"/>
          <w:lang w:val="en-US"/>
        </w:rPr>
      </w:pPr>
    </w:p>
    <w:p w14:paraId="649B0858" w14:textId="77777777" w:rsidR="00291BE4" w:rsidRPr="009C3FA5" w:rsidRDefault="00291BE4" w:rsidP="00291BE4">
      <w:pPr>
        <w:spacing w:before="240" w:after="240" w:line="480" w:lineRule="auto"/>
        <w:jc w:val="both"/>
        <w:rPr>
          <w:sz w:val="20"/>
          <w:szCs w:val="20"/>
          <w:lang w:val="en-US"/>
        </w:rPr>
      </w:pPr>
    </w:p>
    <w:p w14:paraId="78A6EFAA" w14:textId="53E90967" w:rsidR="00291BE4" w:rsidRPr="009C3FA5" w:rsidRDefault="00E118E2" w:rsidP="00291BE4">
      <w:pPr>
        <w:spacing w:line="276" w:lineRule="auto"/>
        <w:rPr>
          <w:lang w:val="en-US"/>
        </w:rPr>
      </w:pPr>
      <w:r>
        <w:rPr>
          <w:b/>
          <w:bCs/>
          <w:lang w:val="en-US"/>
        </w:rPr>
        <w:t xml:space="preserve">SDC </w:t>
      </w:r>
      <w:r w:rsidR="00291BE4" w:rsidRPr="009C3FA5">
        <w:rPr>
          <w:b/>
          <w:bCs/>
          <w:lang w:val="en-US"/>
        </w:rPr>
        <w:t xml:space="preserve">Table 2. </w:t>
      </w:r>
      <w:r w:rsidR="00291BE4" w:rsidRPr="009C3FA5">
        <w:rPr>
          <w:lang w:val="en-US"/>
        </w:rPr>
        <w:t>Pairwise comparisons of aerosol concentrations observed between different locations and instruments used.</w:t>
      </w:r>
    </w:p>
    <w:p w14:paraId="374546F8" w14:textId="77777777" w:rsidR="00291BE4" w:rsidRPr="009C3FA5" w:rsidRDefault="00291BE4" w:rsidP="00291BE4">
      <w:pPr>
        <w:spacing w:line="276" w:lineRule="auto"/>
        <w:rPr>
          <w:lang w:val="en-US"/>
        </w:rPr>
      </w:pPr>
    </w:p>
    <w:tbl>
      <w:tblPr>
        <w:tblStyle w:val="TaulukkoRuudukko"/>
        <w:tblpPr w:leftFromText="180" w:rightFromText="180" w:vertAnchor="page" w:horzAnchor="page" w:tblpX="357" w:tblpY="2233"/>
        <w:tblW w:w="11487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708"/>
        <w:gridCol w:w="1701"/>
        <w:gridCol w:w="709"/>
        <w:gridCol w:w="1706"/>
        <w:gridCol w:w="851"/>
        <w:gridCol w:w="1701"/>
        <w:gridCol w:w="850"/>
      </w:tblGrid>
      <w:tr w:rsidR="00291BE4" w:rsidRPr="009C3FA5" w14:paraId="09227144" w14:textId="77777777" w:rsidTr="00B2294B">
        <w:trPr>
          <w:trHeight w:val="416"/>
        </w:trPr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77C063D8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AC347D0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sz w:val="18"/>
                <w:szCs w:val="18"/>
              </w:rPr>
              <w:t xml:space="preserve">Total particles 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0A6B13C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sz w:val="18"/>
                <w:szCs w:val="18"/>
              </w:rPr>
              <w:t>&lt;1</w:t>
            </w:r>
            <w:r>
              <w:rPr>
                <w:sz w:val="18"/>
                <w:szCs w:val="18"/>
              </w:rPr>
              <w:t xml:space="preserve"> </w:t>
            </w:r>
            <w:r w:rsidRPr="009C3FA5">
              <w:rPr>
                <w:rFonts w:ascii="Cambria Math" w:hAnsi="Cambria Math" w:cs="Cambria Math"/>
                <w:sz w:val="18"/>
                <w:szCs w:val="18"/>
              </w:rPr>
              <w:t>𝜇</w:t>
            </w:r>
            <w:r w:rsidRPr="009C3FA5">
              <w:rPr>
                <w:sz w:val="18"/>
                <w:szCs w:val="18"/>
              </w:rPr>
              <w:t>m particles</w:t>
            </w:r>
          </w:p>
        </w:tc>
        <w:tc>
          <w:tcPr>
            <w:tcW w:w="255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EA06E4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sz w:val="18"/>
                <w:szCs w:val="18"/>
              </w:rPr>
              <w:t>1–5</w:t>
            </w:r>
            <w:r>
              <w:rPr>
                <w:sz w:val="18"/>
                <w:szCs w:val="18"/>
              </w:rPr>
              <w:t xml:space="preserve"> </w:t>
            </w:r>
            <w:r w:rsidRPr="009C3FA5">
              <w:rPr>
                <w:rFonts w:ascii="Cambria Math" w:hAnsi="Cambria Math" w:cs="Cambria Math"/>
                <w:sz w:val="18"/>
                <w:szCs w:val="18"/>
              </w:rPr>
              <w:t>𝜇</w:t>
            </w:r>
            <w:r w:rsidRPr="009C3FA5">
              <w:rPr>
                <w:sz w:val="18"/>
                <w:szCs w:val="18"/>
              </w:rPr>
              <w:t>m particles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17263A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sz w:val="18"/>
                <w:szCs w:val="18"/>
              </w:rPr>
              <w:t>&gt;5</w:t>
            </w:r>
            <w:r>
              <w:rPr>
                <w:sz w:val="18"/>
                <w:szCs w:val="18"/>
              </w:rPr>
              <w:t xml:space="preserve"> </w:t>
            </w:r>
            <w:r w:rsidRPr="009C3FA5">
              <w:rPr>
                <w:rFonts w:ascii="Cambria Math" w:hAnsi="Cambria Math" w:cs="Cambria Math"/>
                <w:sz w:val="18"/>
                <w:szCs w:val="18"/>
              </w:rPr>
              <w:t>𝜇</w:t>
            </w:r>
            <w:r w:rsidRPr="009C3FA5">
              <w:rPr>
                <w:sz w:val="18"/>
                <w:szCs w:val="18"/>
              </w:rPr>
              <w:t>m particles</w:t>
            </w:r>
          </w:p>
        </w:tc>
      </w:tr>
      <w:tr w:rsidR="00291BE4" w:rsidRPr="009C3FA5" w14:paraId="208DBF8E" w14:textId="77777777" w:rsidTr="00B2294B">
        <w:trPr>
          <w:trHeight w:val="416"/>
        </w:trPr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095FEA4A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FABCF48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 xml:space="preserve">Difference </w:t>
            </w:r>
          </w:p>
          <w:p w14:paraId="3D3BD20D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(95%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C3FA5">
              <w:rPr>
                <w:color w:val="000000"/>
                <w:sz w:val="18"/>
                <w:szCs w:val="18"/>
              </w:rPr>
              <w:t>CI)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AF60ED8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CA4514F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 xml:space="preserve">Difference </w:t>
            </w:r>
          </w:p>
          <w:p w14:paraId="16CFF933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(95%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C3FA5">
              <w:rPr>
                <w:color w:val="000000"/>
                <w:sz w:val="18"/>
                <w:szCs w:val="18"/>
              </w:rPr>
              <w:t>CI)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397E787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9A0341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Difference (95%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C3FA5">
              <w:rPr>
                <w:color w:val="000000"/>
                <w:sz w:val="18"/>
                <w:szCs w:val="18"/>
              </w:rPr>
              <w:t>CI)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7BACF3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A6EC66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Difference (95%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C3FA5">
              <w:rPr>
                <w:color w:val="000000"/>
                <w:sz w:val="18"/>
                <w:szCs w:val="18"/>
              </w:rPr>
              <w:t>CI)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C7E44A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p-value</w:t>
            </w:r>
          </w:p>
        </w:tc>
      </w:tr>
      <w:tr w:rsidR="00291BE4" w:rsidRPr="009C3FA5" w14:paraId="32CC022F" w14:textId="77777777" w:rsidTr="00B2294B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A67CD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C3FA5">
              <w:rPr>
                <w:b/>
                <w:bCs/>
                <w:i/>
                <w:i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6D0CAC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8BFD39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7E4C46" w14:textId="77777777" w:rsidR="00291BE4" w:rsidRPr="009C3FA5" w:rsidRDefault="00291BE4" w:rsidP="00B2294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40E7BB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6C3A7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8CCBE4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76A4CC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9CFE13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1BE4" w:rsidRPr="009C3FA5" w14:paraId="1D7E798B" w14:textId="77777777" w:rsidTr="00B2294B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7C9266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C3FA5">
              <w:rPr>
                <w:color w:val="000000"/>
                <w:sz w:val="18"/>
                <w:szCs w:val="18"/>
              </w:rPr>
              <w:t>Transmastoid</w:t>
            </w:r>
            <w:proofErr w:type="spellEnd"/>
            <w:r w:rsidRPr="009C3FA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9C3FA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3FA5">
              <w:rPr>
                <w:color w:val="000000"/>
                <w:sz w:val="18"/>
                <w:szCs w:val="18"/>
              </w:rPr>
              <w:t>Transcanal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093E46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-0.01 (-0.11 – 0.08)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A700DC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0.775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D8D44F" w14:textId="77777777" w:rsidR="00291BE4" w:rsidRPr="009C3FA5" w:rsidRDefault="00291BE4" w:rsidP="00B229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3FA5">
              <w:rPr>
                <w:sz w:val="18"/>
                <w:szCs w:val="18"/>
              </w:rPr>
              <w:t>-0.05 (-0.15 – 0.05)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55B31E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C54644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0.20 (0.09 – 0.30)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25534E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FA5">
              <w:rPr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F99E71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0.14 (0.07 – 0.21)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403D5A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&lt;0.001</w:t>
            </w:r>
          </w:p>
        </w:tc>
      </w:tr>
      <w:tr w:rsidR="00291BE4" w:rsidRPr="009C3FA5" w14:paraId="70E0D489" w14:textId="77777777" w:rsidTr="00B2294B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0986CA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C3FA5">
              <w:rPr>
                <w:b/>
                <w:bCs/>
                <w:i/>
                <w:iCs/>
                <w:color w:val="000000"/>
                <w:sz w:val="18"/>
                <w:szCs w:val="18"/>
              </w:rPr>
              <w:t>Instrument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84BD30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5AB10E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473F07" w14:textId="77777777" w:rsidR="00291BE4" w:rsidRPr="009C3FA5" w:rsidRDefault="00291BE4" w:rsidP="00B2294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49BA52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7DC044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45E0CD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CDC1C3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F0C8A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91BE4" w:rsidRPr="009C3FA5" w14:paraId="3BDC4303" w14:textId="77777777" w:rsidTr="00B2294B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4673C4" w14:textId="77777777" w:rsidR="00291BE4" w:rsidRPr="009C3FA5" w:rsidRDefault="00291BE4" w:rsidP="00B229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Suction - Bipolar scalpel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D42AE7" w14:textId="77777777" w:rsidR="00291BE4" w:rsidRPr="009C3FA5" w:rsidRDefault="00291BE4" w:rsidP="00B229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-0.56 (-0.8 – -0.32)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7EADC5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C3FA5">
              <w:rPr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DD2DD7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FA5">
              <w:rPr>
                <w:sz w:val="18"/>
                <w:szCs w:val="18"/>
              </w:rPr>
              <w:t>-0.65 (-0.91 – -0.39)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3471B0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FA5">
              <w:rPr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FA4BF2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-0.25 (-0.52 – 0.01)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40690C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FA5">
              <w:rPr>
                <w:b/>
                <w:bCs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0A9493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-0.08 (-0.25 – 0.09)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F2B37B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0.735</w:t>
            </w:r>
          </w:p>
        </w:tc>
      </w:tr>
      <w:tr w:rsidR="00291BE4" w:rsidRPr="009C3FA5" w14:paraId="76EE1B33" w14:textId="77777777" w:rsidTr="00B2294B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038EF4" w14:textId="77777777" w:rsidR="00291BE4" w:rsidRPr="009C3FA5" w:rsidRDefault="00291BE4" w:rsidP="00B229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Cold instruments - Bipolar scalpel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8FD757" w14:textId="77777777" w:rsidR="00291BE4" w:rsidRPr="009C3FA5" w:rsidRDefault="00291BE4" w:rsidP="00B229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-0.62 (-0.84 – -0.39)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45275B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C3FA5">
              <w:rPr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03A68D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-0.71 (-0.95 – -0.47)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9368D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FA5">
              <w:rPr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4EBC6E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-0.47 (-0.72 – -0.22)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9F8F85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FA5">
              <w:rPr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51A6B2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-0.2 (-0.37 – -0.04)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750282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FA5">
              <w:rPr>
                <w:b/>
                <w:bCs/>
                <w:color w:val="000000"/>
                <w:sz w:val="18"/>
                <w:szCs w:val="18"/>
              </w:rPr>
              <w:t>0.006</w:t>
            </w:r>
          </w:p>
        </w:tc>
      </w:tr>
      <w:tr w:rsidR="00291BE4" w:rsidRPr="009C3FA5" w14:paraId="4063A114" w14:textId="77777777" w:rsidTr="00B2294B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967BF9" w14:textId="77777777" w:rsidR="00291BE4" w:rsidRPr="009C3FA5" w:rsidRDefault="00291BE4" w:rsidP="00B229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Laser - Bipolar scalpel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1ED074" w14:textId="77777777" w:rsidR="00291BE4" w:rsidRPr="009C3FA5" w:rsidRDefault="00291BE4" w:rsidP="00B229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-0.10 (-0.51 – 0.30)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2FD98A" w14:textId="77777777" w:rsidR="00291BE4" w:rsidRPr="009C3FA5" w:rsidRDefault="00291BE4" w:rsidP="00B229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0.954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B97673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-0.12 (-0.56 – 0.32)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01E229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0.945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4E0434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-0.73 (-1.18 – -0.27)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041968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FA5">
              <w:rPr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4F6E72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-0.3 (-0.60 – 0.00)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4CBFB6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0.050</w:t>
            </w:r>
          </w:p>
        </w:tc>
      </w:tr>
      <w:tr w:rsidR="00291BE4" w:rsidRPr="009C3FA5" w14:paraId="002FBF47" w14:textId="77777777" w:rsidTr="00B2294B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274EB0" w14:textId="77777777" w:rsidR="00291BE4" w:rsidRPr="009C3FA5" w:rsidRDefault="00291BE4" w:rsidP="00B229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Drilling - Bipolar scalpel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02884A" w14:textId="77777777" w:rsidR="00291BE4" w:rsidRPr="009C3FA5" w:rsidRDefault="00291BE4" w:rsidP="00B229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0.07 (-0.16 – 0.31)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3323E5" w14:textId="77777777" w:rsidR="00291BE4" w:rsidRPr="009C3FA5" w:rsidRDefault="00291BE4" w:rsidP="00B229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0.904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F4FE0D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0.09 (-0.16 – 0.34)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C32E48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0.870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D38035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0.21 (-0.04 – 0.48)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EA5B6D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0.171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C24D33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0.23 (0.05 – 0.40)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1866E1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FA5">
              <w:rPr>
                <w:b/>
                <w:bCs/>
                <w:color w:val="000000"/>
                <w:sz w:val="18"/>
                <w:szCs w:val="18"/>
              </w:rPr>
              <w:t>0.003</w:t>
            </w:r>
          </w:p>
        </w:tc>
      </w:tr>
      <w:tr w:rsidR="00291BE4" w:rsidRPr="009C3FA5" w14:paraId="476FB16F" w14:textId="77777777" w:rsidTr="00B2294B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9ABBC" w14:textId="798645E2" w:rsidR="00291BE4" w:rsidRPr="009C3FA5" w:rsidRDefault="00291BE4" w:rsidP="00B229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 xml:space="preserve">Cold instruments </w:t>
            </w:r>
            <w:r w:rsidR="008C63B7">
              <w:rPr>
                <w:color w:val="000000"/>
                <w:sz w:val="18"/>
                <w:szCs w:val="18"/>
              </w:rPr>
              <w:t>-</w:t>
            </w:r>
            <w:r w:rsidRPr="009C3FA5">
              <w:rPr>
                <w:color w:val="000000"/>
                <w:sz w:val="18"/>
                <w:szCs w:val="18"/>
              </w:rPr>
              <w:t xml:space="preserve"> Suction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CE13D4" w14:textId="77777777" w:rsidR="00291BE4" w:rsidRPr="009C3FA5" w:rsidRDefault="00291BE4" w:rsidP="00B229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-0.05 (-0.19 – 0.07)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B8DA5" w14:textId="77777777" w:rsidR="00291BE4" w:rsidRPr="009C3FA5" w:rsidRDefault="00291BE4" w:rsidP="00B229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0.773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D5E6C9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-0.06 (-0.21 – 0.08)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03599A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0.764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9145B6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-0.21 (-0.37 – -0.06)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2C1CA6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FA5">
              <w:rPr>
                <w:b/>
                <w:bCs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53FBB9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-0.12 (-0.22 – -0.02)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ECC5DE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0.006</w:t>
            </w:r>
          </w:p>
        </w:tc>
      </w:tr>
      <w:tr w:rsidR="00291BE4" w:rsidRPr="009C3FA5" w14:paraId="38E02550" w14:textId="77777777" w:rsidTr="00B2294B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F6DCB9" w14:textId="77777777" w:rsidR="00291BE4" w:rsidRPr="009C3FA5" w:rsidRDefault="00291BE4" w:rsidP="00B229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Laser - Suction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7E602C" w14:textId="77777777" w:rsidR="00291BE4" w:rsidRPr="009C3FA5" w:rsidRDefault="00291BE4" w:rsidP="00B229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0.45 (0.08 – 0.82)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3C7650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C3FA5">
              <w:rPr>
                <w:b/>
                <w:bCs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93BE7D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0.52 (0.12 – 0.92)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FFC309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FA5">
              <w:rPr>
                <w:b/>
                <w:bCs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EA1367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-0.47 (-0.88 – -0.06)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F715CF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FA5">
              <w:rPr>
                <w:b/>
                <w:bCs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0C734D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-0.22 (-0.49 – 0.04)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B0274B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0.168</w:t>
            </w:r>
          </w:p>
        </w:tc>
      </w:tr>
      <w:tr w:rsidR="00291BE4" w:rsidRPr="009C3FA5" w14:paraId="3963C581" w14:textId="77777777" w:rsidTr="00B2294B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044954" w14:textId="77777777" w:rsidR="00291BE4" w:rsidRPr="009C3FA5" w:rsidRDefault="00291BE4" w:rsidP="00B229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Drilling - Suction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7DD822" w14:textId="77777777" w:rsidR="00291BE4" w:rsidRPr="009C3FA5" w:rsidRDefault="00291BE4" w:rsidP="00B229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0.64 (0.48 – 0.79)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D9682B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C3FA5">
              <w:rPr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7E0EF7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0.74 (0.56 – 0.91)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10EF4D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FA5">
              <w:rPr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B92115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0.47 (0.29 – 0.64)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3700BD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FA5">
              <w:rPr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2431E6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0.31 (0.19 – 0.42)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9AF2DD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FA5">
              <w:rPr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291BE4" w:rsidRPr="009C3FA5" w14:paraId="5804CBE8" w14:textId="77777777" w:rsidTr="00B2294B">
        <w:trPr>
          <w:trHeight w:val="30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9CBFB4" w14:textId="77777777" w:rsidR="00291BE4" w:rsidRPr="009C3FA5" w:rsidRDefault="00291BE4" w:rsidP="00B229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Laser - Cold instruments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732E0F" w14:textId="77777777" w:rsidR="00291BE4" w:rsidRPr="009C3FA5" w:rsidRDefault="00291BE4" w:rsidP="00B229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0.51 (0.15 – 0.87)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BAF534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C3FA5">
              <w:rPr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5D9A32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0.59 (0.2 – 0.97)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F11C86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FA5">
              <w:rPr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E0088A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-0.25 (-0.65 – 0.14)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B45107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0.396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954A8A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-0.09 (-0.36 – 0.17)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598308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0.861</w:t>
            </w:r>
          </w:p>
        </w:tc>
      </w:tr>
      <w:tr w:rsidR="00291BE4" w:rsidRPr="009C3FA5" w14:paraId="5E5FC050" w14:textId="77777777" w:rsidTr="00B2294B">
        <w:trPr>
          <w:trHeight w:val="7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0F62D1" w14:textId="77777777" w:rsidR="00291BE4" w:rsidRPr="009C3FA5" w:rsidRDefault="00291BE4" w:rsidP="00B229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Drilling - Cold instruments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4EB61B" w14:textId="77777777" w:rsidR="00291BE4" w:rsidRPr="009C3FA5" w:rsidRDefault="00291BE4" w:rsidP="00B229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0.69 (0.56 – 0.83)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ACFCE7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C3FA5">
              <w:rPr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6F149D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0.80 (0.66 – 0.94)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76BE0D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FA5">
              <w:rPr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65CBAB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0.68 (0.53 – 0.83)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433BE3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FA5">
              <w:rPr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5D21FE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0.44 (0.34 – 0.53)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E05C1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FA5">
              <w:rPr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291BE4" w:rsidRPr="009C3FA5" w14:paraId="059588C9" w14:textId="77777777" w:rsidTr="00B2294B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619901" w14:textId="77777777" w:rsidR="00291BE4" w:rsidRPr="009C3FA5" w:rsidRDefault="00291BE4" w:rsidP="00B229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Drilling - Laser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3769F8" w14:textId="77777777" w:rsidR="00291BE4" w:rsidRPr="009C3FA5" w:rsidRDefault="00291BE4" w:rsidP="00B229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0.18 (-0.18 – 0.55)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E9282F" w14:textId="77777777" w:rsidR="00291BE4" w:rsidRPr="009C3FA5" w:rsidRDefault="00291BE4" w:rsidP="00B229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B76BCB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0.21 (-0.18 – 0.6)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AF009F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0.587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B79E3E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0.94 (0.53 – 1.35)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E7920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FA5">
              <w:rPr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B9C134" w14:textId="77777777" w:rsidR="00291BE4" w:rsidRPr="009C3FA5" w:rsidRDefault="00291BE4" w:rsidP="00B2294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C3FA5">
              <w:rPr>
                <w:color w:val="000000"/>
                <w:sz w:val="18"/>
                <w:szCs w:val="18"/>
              </w:rPr>
              <w:t>0.53 (0.26 – 0.80)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35B60A" w14:textId="77777777" w:rsidR="00291BE4" w:rsidRPr="009C3FA5" w:rsidRDefault="00291BE4" w:rsidP="00B2294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3FA5">
              <w:rPr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</w:tbl>
    <w:p w14:paraId="54AD30E7" w14:textId="2FEAF2F4" w:rsidR="00291BE4" w:rsidRPr="00711A9C" w:rsidRDefault="00291BE4" w:rsidP="00291BE4">
      <w:pPr>
        <w:spacing w:line="480" w:lineRule="auto"/>
        <w:rPr>
          <w:lang w:val="en-US"/>
        </w:rPr>
      </w:pPr>
      <w:r w:rsidRPr="00711A9C">
        <w:rPr>
          <w:lang w:val="en-US"/>
        </w:rPr>
        <w:t>Results from two-way ANOVA post</w:t>
      </w:r>
      <w:r w:rsidR="008C63B7">
        <w:rPr>
          <w:lang w:val="en-US"/>
        </w:rPr>
        <w:t>-</w:t>
      </w:r>
      <w:r w:rsidRPr="00711A9C">
        <w:rPr>
          <w:lang w:val="en-US"/>
        </w:rPr>
        <w:t>hoc Tukey HSD test for multiple pairwise comparisons. Difference describes the difference between the means (log</w:t>
      </w:r>
      <w:r w:rsidRPr="00711A9C">
        <w:rPr>
          <w:vertAlign w:val="subscript"/>
          <w:lang w:val="en-US"/>
        </w:rPr>
        <w:t>10</w:t>
      </w:r>
      <w:r w:rsidRPr="00711A9C">
        <w:rPr>
          <w:lang w:val="en-US"/>
        </w:rPr>
        <w:t>) of the groups followed by the 95% confidence interval.</w:t>
      </w:r>
      <w:r w:rsidR="006A1196">
        <w:rPr>
          <w:lang w:val="en-US"/>
        </w:rPr>
        <w:t xml:space="preserve"> </w:t>
      </w:r>
      <w:r w:rsidR="006A1196" w:rsidRPr="0034376F">
        <w:rPr>
          <w:color w:val="FF0000"/>
          <w:lang w:val="en-US"/>
        </w:rPr>
        <w:t xml:space="preserve">Differences between </w:t>
      </w:r>
      <w:proofErr w:type="spellStart"/>
      <w:r w:rsidR="006A1196" w:rsidRPr="0034376F">
        <w:rPr>
          <w:color w:val="FF0000"/>
          <w:lang w:val="en-US"/>
        </w:rPr>
        <w:t>transmastoid</w:t>
      </w:r>
      <w:proofErr w:type="spellEnd"/>
      <w:r w:rsidR="006A1196" w:rsidRPr="0034376F">
        <w:rPr>
          <w:color w:val="FF0000"/>
          <w:lang w:val="en-US"/>
        </w:rPr>
        <w:t xml:space="preserve"> </w:t>
      </w:r>
      <w:r w:rsidR="006A1196">
        <w:rPr>
          <w:color w:val="FF0000"/>
          <w:lang w:val="en-US"/>
        </w:rPr>
        <w:t xml:space="preserve">(n=5) </w:t>
      </w:r>
      <w:r w:rsidR="006A1196" w:rsidRPr="0034376F">
        <w:rPr>
          <w:color w:val="FF0000"/>
          <w:lang w:val="en-US"/>
        </w:rPr>
        <w:t xml:space="preserve">and </w:t>
      </w:r>
      <w:proofErr w:type="spellStart"/>
      <w:r w:rsidR="006A1196" w:rsidRPr="0034376F">
        <w:rPr>
          <w:color w:val="FF0000"/>
          <w:lang w:val="en-US"/>
        </w:rPr>
        <w:t>transcanal</w:t>
      </w:r>
      <w:proofErr w:type="spellEnd"/>
      <w:r w:rsidR="006A1196" w:rsidRPr="0034376F">
        <w:rPr>
          <w:color w:val="FF0000"/>
          <w:lang w:val="en-US"/>
        </w:rPr>
        <w:t xml:space="preserve"> </w:t>
      </w:r>
      <w:r w:rsidR="006A1196">
        <w:rPr>
          <w:color w:val="FF0000"/>
          <w:lang w:val="en-US"/>
        </w:rPr>
        <w:t xml:space="preserve">(n=8) </w:t>
      </w:r>
      <w:r w:rsidR="006A1196" w:rsidRPr="0034376F">
        <w:rPr>
          <w:color w:val="FF0000"/>
          <w:lang w:val="en-US"/>
        </w:rPr>
        <w:t xml:space="preserve">surgeries are adjusted by </w:t>
      </w:r>
      <w:r w:rsidR="006A1196">
        <w:rPr>
          <w:color w:val="FF0000"/>
          <w:lang w:val="en-US"/>
        </w:rPr>
        <w:t>used instruments</w:t>
      </w:r>
      <w:r w:rsidR="006A1196" w:rsidRPr="0034376F">
        <w:rPr>
          <w:color w:val="FF0000"/>
          <w:lang w:val="en-US"/>
        </w:rPr>
        <w:t xml:space="preserve"> and differences between </w:t>
      </w:r>
      <w:r w:rsidR="006A1196">
        <w:rPr>
          <w:color w:val="FF0000"/>
          <w:lang w:val="en-US"/>
        </w:rPr>
        <w:t>used instruments</w:t>
      </w:r>
      <w:r w:rsidR="006A1196" w:rsidRPr="0034376F">
        <w:rPr>
          <w:color w:val="FF0000"/>
          <w:lang w:val="en-US"/>
        </w:rPr>
        <w:t xml:space="preserve"> speed by location</w:t>
      </w:r>
      <w:r w:rsidR="006A1196">
        <w:rPr>
          <w:color w:val="FF0000"/>
          <w:lang w:val="en-US"/>
        </w:rPr>
        <w:t xml:space="preserve"> of surgery</w:t>
      </w:r>
      <w:r w:rsidR="006A1196" w:rsidRPr="0034376F">
        <w:rPr>
          <w:color w:val="FF0000"/>
          <w:lang w:val="en-US"/>
        </w:rPr>
        <w:t>.</w:t>
      </w:r>
      <w:r w:rsidRPr="00711A9C">
        <w:rPr>
          <w:lang w:val="en-US"/>
        </w:rPr>
        <w:t xml:space="preserve"> Calculations were performed with RStudio version 1.3.959 (R Foundation for Statistical Computing, Vienna, Austria) for log</w:t>
      </w:r>
      <w:r w:rsidRPr="00711A9C">
        <w:rPr>
          <w:vertAlign w:val="subscript"/>
          <w:lang w:val="en-US"/>
        </w:rPr>
        <w:t>10</w:t>
      </w:r>
      <w:r w:rsidRPr="006A1196">
        <w:rPr>
          <w:lang w:val="en-US"/>
        </w:rPr>
        <w:t>-</w:t>
      </w:r>
      <w:r w:rsidRPr="00711A9C">
        <w:rPr>
          <w:lang w:val="en-US"/>
        </w:rPr>
        <w:t xml:space="preserve">transformed particle concentrations. CI, confidence interval. </w:t>
      </w:r>
    </w:p>
    <w:p w14:paraId="1ED748F9" w14:textId="11EA5BF4" w:rsidR="00291BE4" w:rsidRPr="00711A9C" w:rsidRDefault="00291BE4" w:rsidP="00B22A21">
      <w:pPr>
        <w:rPr>
          <w:lang w:val="en-US"/>
        </w:rPr>
      </w:pPr>
      <w:r w:rsidRPr="009C3FA5">
        <w:rPr>
          <w:sz w:val="21"/>
          <w:szCs w:val="21"/>
          <w:lang w:val="en-US"/>
        </w:rPr>
        <w:br w:type="page"/>
      </w:r>
    </w:p>
    <w:p w14:paraId="1D3A208C" w14:textId="77777777" w:rsidR="00291BE4" w:rsidRPr="00291BE4" w:rsidRDefault="00291BE4" w:rsidP="00291BE4">
      <w:pPr>
        <w:rPr>
          <w:lang w:val="en-US"/>
        </w:rPr>
      </w:pPr>
    </w:p>
    <w:sectPr w:rsidR="00291BE4" w:rsidRPr="00291BE4" w:rsidSect="00A94C90">
      <w:footerReference w:type="even" r:id="rId6"/>
      <w:footerReference w:type="default" r:id="rId7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ACEF" w14:textId="77777777" w:rsidR="00F47059" w:rsidRDefault="00F47059" w:rsidP="00291BE4">
      <w:r>
        <w:separator/>
      </w:r>
    </w:p>
  </w:endnote>
  <w:endnote w:type="continuationSeparator" w:id="0">
    <w:p w14:paraId="6EC2FD91" w14:textId="77777777" w:rsidR="00F47059" w:rsidRDefault="00F47059" w:rsidP="0029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300050257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14:paraId="26ED10F7" w14:textId="66E8B841" w:rsidR="00291BE4" w:rsidRDefault="00291BE4" w:rsidP="00211FEA">
        <w:pPr>
          <w:pStyle w:val="Ala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6642ACD3" w14:textId="77777777" w:rsidR="00291BE4" w:rsidRDefault="00291BE4" w:rsidP="00291BE4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47304341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14:paraId="09B8A40B" w14:textId="6BA080E2" w:rsidR="00291BE4" w:rsidRDefault="00291BE4" w:rsidP="00211FEA">
        <w:pPr>
          <w:pStyle w:val="Ala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>
          <w:rPr>
            <w:rStyle w:val="Sivunumero"/>
            <w:noProof/>
          </w:rPr>
          <w:t>1</w:t>
        </w:r>
        <w:r>
          <w:rPr>
            <w:rStyle w:val="Sivunumero"/>
          </w:rPr>
          <w:fldChar w:fldCharType="end"/>
        </w:r>
      </w:p>
    </w:sdtContent>
  </w:sdt>
  <w:p w14:paraId="232CD373" w14:textId="77777777" w:rsidR="00291BE4" w:rsidRDefault="00291BE4" w:rsidP="00291BE4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1E93" w14:textId="77777777" w:rsidR="00F47059" w:rsidRDefault="00F47059" w:rsidP="00291BE4">
      <w:r>
        <w:separator/>
      </w:r>
    </w:p>
  </w:footnote>
  <w:footnote w:type="continuationSeparator" w:id="0">
    <w:p w14:paraId="2A87FD71" w14:textId="77777777" w:rsidR="00F47059" w:rsidRDefault="00F47059" w:rsidP="00291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E4"/>
    <w:rsid w:val="000177BC"/>
    <w:rsid w:val="00022344"/>
    <w:rsid w:val="00043AE3"/>
    <w:rsid w:val="000C685F"/>
    <w:rsid w:val="000D1D37"/>
    <w:rsid w:val="000D4609"/>
    <w:rsid w:val="000F2CD6"/>
    <w:rsid w:val="000F7FF6"/>
    <w:rsid w:val="00133407"/>
    <w:rsid w:val="00157E75"/>
    <w:rsid w:val="00171B1E"/>
    <w:rsid w:val="001745C6"/>
    <w:rsid w:val="00177619"/>
    <w:rsid w:val="00191F01"/>
    <w:rsid w:val="001B3660"/>
    <w:rsid w:val="001C5A6E"/>
    <w:rsid w:val="001D138D"/>
    <w:rsid w:val="001D7DC2"/>
    <w:rsid w:val="001D7FAB"/>
    <w:rsid w:val="00211DDD"/>
    <w:rsid w:val="00283EE2"/>
    <w:rsid w:val="00287305"/>
    <w:rsid w:val="00291BE4"/>
    <w:rsid w:val="00293255"/>
    <w:rsid w:val="002976F4"/>
    <w:rsid w:val="002B6194"/>
    <w:rsid w:val="002C5782"/>
    <w:rsid w:val="002D19AD"/>
    <w:rsid w:val="00312A20"/>
    <w:rsid w:val="003134D8"/>
    <w:rsid w:val="003212C2"/>
    <w:rsid w:val="00352D26"/>
    <w:rsid w:val="00360B86"/>
    <w:rsid w:val="0036784B"/>
    <w:rsid w:val="003B0D2A"/>
    <w:rsid w:val="003C4BD6"/>
    <w:rsid w:val="00400E22"/>
    <w:rsid w:val="0045661C"/>
    <w:rsid w:val="004703E1"/>
    <w:rsid w:val="0048710C"/>
    <w:rsid w:val="004A7D2B"/>
    <w:rsid w:val="004B30C5"/>
    <w:rsid w:val="004D6932"/>
    <w:rsid w:val="004F26A5"/>
    <w:rsid w:val="00542AB5"/>
    <w:rsid w:val="005545A3"/>
    <w:rsid w:val="005D2281"/>
    <w:rsid w:val="005E1D34"/>
    <w:rsid w:val="0067772E"/>
    <w:rsid w:val="0068079A"/>
    <w:rsid w:val="006A1196"/>
    <w:rsid w:val="006C1FAC"/>
    <w:rsid w:val="006F3CDB"/>
    <w:rsid w:val="007045A6"/>
    <w:rsid w:val="00724ED5"/>
    <w:rsid w:val="0076031F"/>
    <w:rsid w:val="007661CD"/>
    <w:rsid w:val="007929C0"/>
    <w:rsid w:val="00793013"/>
    <w:rsid w:val="007D759E"/>
    <w:rsid w:val="007E0C78"/>
    <w:rsid w:val="007E143D"/>
    <w:rsid w:val="007E4702"/>
    <w:rsid w:val="008305F1"/>
    <w:rsid w:val="008374F1"/>
    <w:rsid w:val="008626C6"/>
    <w:rsid w:val="00893A7B"/>
    <w:rsid w:val="00894DBA"/>
    <w:rsid w:val="008A4B9D"/>
    <w:rsid w:val="008A54C1"/>
    <w:rsid w:val="008C63B7"/>
    <w:rsid w:val="008D1C35"/>
    <w:rsid w:val="008E11FC"/>
    <w:rsid w:val="0093364F"/>
    <w:rsid w:val="0098236F"/>
    <w:rsid w:val="009935C5"/>
    <w:rsid w:val="009A24B8"/>
    <w:rsid w:val="009D5862"/>
    <w:rsid w:val="009E3B9B"/>
    <w:rsid w:val="009F4AF7"/>
    <w:rsid w:val="00A00FE7"/>
    <w:rsid w:val="00A10DDF"/>
    <w:rsid w:val="00A418E0"/>
    <w:rsid w:val="00A7643B"/>
    <w:rsid w:val="00A76F13"/>
    <w:rsid w:val="00A823B8"/>
    <w:rsid w:val="00A85471"/>
    <w:rsid w:val="00A94C90"/>
    <w:rsid w:val="00AE003C"/>
    <w:rsid w:val="00AF4193"/>
    <w:rsid w:val="00B07CBC"/>
    <w:rsid w:val="00B169CB"/>
    <w:rsid w:val="00B22275"/>
    <w:rsid w:val="00B22A21"/>
    <w:rsid w:val="00BC1CC3"/>
    <w:rsid w:val="00BC7E9F"/>
    <w:rsid w:val="00C06310"/>
    <w:rsid w:val="00C64A76"/>
    <w:rsid w:val="00C7343A"/>
    <w:rsid w:val="00CB62FF"/>
    <w:rsid w:val="00CB7D3E"/>
    <w:rsid w:val="00CD2BED"/>
    <w:rsid w:val="00CD4C16"/>
    <w:rsid w:val="00D426C0"/>
    <w:rsid w:val="00D83824"/>
    <w:rsid w:val="00DE4CE3"/>
    <w:rsid w:val="00DF7C45"/>
    <w:rsid w:val="00E006D2"/>
    <w:rsid w:val="00E07791"/>
    <w:rsid w:val="00E118E2"/>
    <w:rsid w:val="00EA2466"/>
    <w:rsid w:val="00EC7D7D"/>
    <w:rsid w:val="00ED3FDA"/>
    <w:rsid w:val="00F12B7B"/>
    <w:rsid w:val="00F44C2C"/>
    <w:rsid w:val="00F47059"/>
    <w:rsid w:val="00F51798"/>
    <w:rsid w:val="00F63492"/>
    <w:rsid w:val="00F74CB9"/>
    <w:rsid w:val="00F87ACA"/>
    <w:rsid w:val="00FA7700"/>
    <w:rsid w:val="00FD2978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A3AE"/>
  <w14:defaultImageDpi w14:val="32767"/>
  <w15:chartTrackingRefBased/>
  <w15:docId w15:val="{AFE52E8A-A8D6-1247-BA69-7D60DD9A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291BE4"/>
    <w:rPr>
      <w:rFonts w:ascii="Times New Roman" w:eastAsia="Times New Roman" w:hAnsi="Times New Roman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91BE4"/>
    <w:rPr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291BE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91BE4"/>
    <w:rPr>
      <w:rFonts w:ascii="Times New Roman" w:eastAsia="Times New Roman" w:hAnsi="Times New Roman" w:cs="Times New Roman"/>
      <w:lang w:eastAsia="fi-FI"/>
    </w:rPr>
  </w:style>
  <w:style w:type="character" w:styleId="Sivunumero">
    <w:name w:val="page number"/>
    <w:basedOn w:val="Kappaleenoletusfontti"/>
    <w:uiPriority w:val="99"/>
    <w:semiHidden/>
    <w:unhideWhenUsed/>
    <w:rsid w:val="00291BE4"/>
  </w:style>
  <w:style w:type="character" w:styleId="Kommentinviite">
    <w:name w:val="annotation reference"/>
    <w:basedOn w:val="Kappaleenoletusfontti"/>
    <w:uiPriority w:val="99"/>
    <w:semiHidden/>
    <w:unhideWhenUsed/>
    <w:rsid w:val="00C0631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0631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0631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0631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06310"/>
    <w:rPr>
      <w:rFonts w:ascii="Times New Roman" w:eastAsia="Times New Roman" w:hAnsi="Times New Roman" w:cs="Times New Roman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 Sanmark</dc:creator>
  <cp:keywords/>
  <dc:description/>
  <cp:lastModifiedBy>Enni Sanmark</cp:lastModifiedBy>
  <cp:revision>2</cp:revision>
  <dcterms:created xsi:type="dcterms:W3CDTF">2021-12-05T11:28:00Z</dcterms:created>
  <dcterms:modified xsi:type="dcterms:W3CDTF">2021-12-05T11:28:00Z</dcterms:modified>
</cp:coreProperties>
</file>